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9B9B4" w14:textId="3165E2AA" w:rsidR="00426ABF" w:rsidRPr="00634B07" w:rsidRDefault="005079A7" w:rsidP="00D22AE2">
      <w:pPr>
        <w:jc w:val="center"/>
        <w:rPr>
          <w:rFonts w:ascii="Times New Roman" w:hAnsi="Times New Roman" w:cs="Times New Roman"/>
          <w:b/>
          <w:bCs/>
          <w:sz w:val="28"/>
          <w:szCs w:val="28"/>
          <w:lang w:val="fr-FR"/>
        </w:rPr>
      </w:pPr>
      <w:r>
        <w:rPr>
          <w:rFonts w:ascii="Times New Roman" w:eastAsia="Times New Roman" w:hAnsi="Times New Roman" w:cs="Times New Roman"/>
          <w:b/>
          <w:bCs/>
          <w:sz w:val="28"/>
          <w:szCs w:val="28"/>
          <w:lang w:val="fr-FR"/>
        </w:rPr>
        <w:t>Questionnaire adressé aux Parties contractantes à l</w:t>
      </w:r>
      <w:r w:rsidR="00634B07">
        <w:rPr>
          <w:rFonts w:ascii="Times New Roman" w:eastAsia="Times New Roman" w:hAnsi="Times New Roman" w:cs="Times New Roman"/>
          <w:b/>
          <w:bCs/>
          <w:sz w:val="28"/>
          <w:szCs w:val="28"/>
          <w:lang w:val="fr-FR"/>
        </w:rPr>
        <w:t>’</w:t>
      </w:r>
      <w:r>
        <w:rPr>
          <w:rFonts w:ascii="Times New Roman" w:eastAsia="Times New Roman" w:hAnsi="Times New Roman" w:cs="Times New Roman"/>
          <w:b/>
          <w:bCs/>
          <w:sz w:val="28"/>
          <w:szCs w:val="28"/>
          <w:lang w:val="fr-FR"/>
        </w:rPr>
        <w:t>Accord sur la conservation des oiseaux d</w:t>
      </w:r>
      <w:r w:rsidR="00634B07">
        <w:rPr>
          <w:rFonts w:ascii="Times New Roman" w:eastAsia="Times New Roman" w:hAnsi="Times New Roman" w:cs="Times New Roman"/>
          <w:b/>
          <w:bCs/>
          <w:sz w:val="28"/>
          <w:szCs w:val="28"/>
          <w:lang w:val="fr-FR"/>
        </w:rPr>
        <w:t>’</w:t>
      </w:r>
      <w:r>
        <w:rPr>
          <w:rFonts w:ascii="Times New Roman" w:eastAsia="Times New Roman" w:hAnsi="Times New Roman" w:cs="Times New Roman"/>
          <w:b/>
          <w:bCs/>
          <w:sz w:val="28"/>
          <w:szCs w:val="28"/>
          <w:lang w:val="fr-FR"/>
        </w:rPr>
        <w:t>eau migrateurs d</w:t>
      </w:r>
      <w:r w:rsidR="00634B07">
        <w:rPr>
          <w:rFonts w:ascii="Times New Roman" w:eastAsia="Times New Roman" w:hAnsi="Times New Roman" w:cs="Times New Roman"/>
          <w:b/>
          <w:bCs/>
          <w:sz w:val="28"/>
          <w:szCs w:val="28"/>
          <w:lang w:val="fr-FR"/>
        </w:rPr>
        <w:t>’</w:t>
      </w:r>
      <w:r>
        <w:rPr>
          <w:rFonts w:ascii="Times New Roman" w:eastAsia="Times New Roman" w:hAnsi="Times New Roman" w:cs="Times New Roman"/>
          <w:b/>
          <w:bCs/>
          <w:sz w:val="28"/>
          <w:szCs w:val="28"/>
          <w:lang w:val="fr-FR"/>
        </w:rPr>
        <w:t>Afrique-Eurasie (AEWA) concernant la 8</w:t>
      </w:r>
      <w:r>
        <w:rPr>
          <w:rFonts w:ascii="Times New Roman" w:eastAsia="Times New Roman" w:hAnsi="Times New Roman" w:cs="Times New Roman"/>
          <w:b/>
          <w:bCs/>
          <w:sz w:val="28"/>
          <w:szCs w:val="28"/>
          <w:vertAlign w:val="superscript"/>
          <w:lang w:val="fr-FR"/>
        </w:rPr>
        <w:t>e</w:t>
      </w:r>
      <w:r w:rsidR="00634B07">
        <w:rPr>
          <w:rFonts w:ascii="Times New Roman" w:eastAsia="Times New Roman" w:hAnsi="Times New Roman" w:cs="Times New Roman"/>
          <w:b/>
          <w:bCs/>
          <w:sz w:val="28"/>
          <w:szCs w:val="28"/>
          <w:lang w:val="fr-FR"/>
        </w:rPr>
        <w:t> </w:t>
      </w:r>
      <w:r>
        <w:rPr>
          <w:rFonts w:ascii="Times New Roman" w:eastAsia="Times New Roman" w:hAnsi="Times New Roman" w:cs="Times New Roman"/>
          <w:b/>
          <w:bCs/>
          <w:sz w:val="28"/>
          <w:szCs w:val="28"/>
          <w:lang w:val="fr-FR"/>
        </w:rPr>
        <w:t>session de la Réunion des Parties, prévue du 5 au 9</w:t>
      </w:r>
      <w:r w:rsidR="00634B07">
        <w:rPr>
          <w:rFonts w:ascii="Times New Roman" w:eastAsia="Times New Roman" w:hAnsi="Times New Roman" w:cs="Times New Roman"/>
          <w:b/>
          <w:bCs/>
          <w:sz w:val="28"/>
          <w:szCs w:val="28"/>
          <w:lang w:val="fr-FR"/>
        </w:rPr>
        <w:t> </w:t>
      </w:r>
      <w:r>
        <w:rPr>
          <w:rFonts w:ascii="Times New Roman" w:eastAsia="Times New Roman" w:hAnsi="Times New Roman" w:cs="Times New Roman"/>
          <w:b/>
          <w:bCs/>
          <w:sz w:val="28"/>
          <w:szCs w:val="28"/>
          <w:lang w:val="fr-FR"/>
        </w:rPr>
        <w:t>octobre 2021, à Budapest, en Hongrie</w:t>
      </w:r>
    </w:p>
    <w:p w14:paraId="446740B3" w14:textId="4829F27C" w:rsidR="00867CB5" w:rsidRPr="00634B07" w:rsidRDefault="00867CB5">
      <w:pPr>
        <w:rPr>
          <w:rFonts w:ascii="Times New Roman" w:hAnsi="Times New Roman" w:cs="Times New Roman"/>
          <w:lang w:val="fr-FR"/>
        </w:rPr>
      </w:pPr>
    </w:p>
    <w:p w14:paraId="7CB43F2C" w14:textId="49813DDB" w:rsidR="00867CB5" w:rsidRPr="00634B07" w:rsidRDefault="005079A7" w:rsidP="00867CB5">
      <w:pPr>
        <w:jc w:val="both"/>
        <w:rPr>
          <w:rFonts w:ascii="Times New Roman" w:hAnsi="Times New Roman" w:cs="Times New Roman"/>
          <w:lang w:val="fr-FR"/>
        </w:rPr>
      </w:pPr>
      <w:r>
        <w:rPr>
          <w:rFonts w:ascii="Times New Roman" w:eastAsia="Times New Roman" w:hAnsi="Times New Roman" w:cs="Times New Roman"/>
          <w:lang w:val="fr-FR"/>
        </w:rPr>
        <w:t>Lors de sa 17</w:t>
      </w:r>
      <w:r>
        <w:rPr>
          <w:rFonts w:ascii="Times New Roman" w:eastAsia="Times New Roman" w:hAnsi="Times New Roman" w:cs="Times New Roman"/>
          <w:vertAlign w:val="superscript"/>
          <w:lang w:val="fr-FR"/>
        </w:rPr>
        <w:t>e</w:t>
      </w:r>
      <w:r w:rsidR="00634B07">
        <w:rPr>
          <w:rFonts w:ascii="Times New Roman" w:eastAsia="Times New Roman" w:hAnsi="Times New Roman" w:cs="Times New Roman"/>
          <w:lang w:val="fr-FR"/>
        </w:rPr>
        <w:t> </w:t>
      </w:r>
      <w:r>
        <w:rPr>
          <w:rFonts w:ascii="Times New Roman" w:eastAsia="Times New Roman" w:hAnsi="Times New Roman" w:cs="Times New Roman"/>
          <w:lang w:val="fr-FR"/>
        </w:rPr>
        <w:t xml:space="preserve">réunion </w:t>
      </w:r>
      <w:r w:rsidR="00C34618">
        <w:rPr>
          <w:rFonts w:ascii="Times New Roman" w:eastAsia="Times New Roman" w:hAnsi="Times New Roman" w:cs="Times New Roman"/>
          <w:lang w:val="fr-FR"/>
        </w:rPr>
        <w:t>le</w:t>
      </w:r>
      <w:r>
        <w:rPr>
          <w:rFonts w:ascii="Times New Roman" w:eastAsia="Times New Roman" w:hAnsi="Times New Roman" w:cs="Times New Roman"/>
          <w:lang w:val="fr-FR"/>
        </w:rPr>
        <w:t xml:space="preserve"> 30</w:t>
      </w:r>
      <w:r w:rsidR="00634B07">
        <w:rPr>
          <w:rFonts w:ascii="Times New Roman" w:eastAsia="Times New Roman" w:hAnsi="Times New Roman" w:cs="Times New Roman"/>
          <w:lang w:val="fr-FR"/>
        </w:rPr>
        <w:t> </w:t>
      </w:r>
      <w:r>
        <w:rPr>
          <w:rFonts w:ascii="Times New Roman" w:eastAsia="Times New Roman" w:hAnsi="Times New Roman" w:cs="Times New Roman"/>
          <w:lang w:val="fr-FR"/>
        </w:rPr>
        <w:t xml:space="preserve">juin 2021, le Comité permanent </w:t>
      </w:r>
      <w:r>
        <w:rPr>
          <w:rFonts w:ascii="Times New Roman" w:eastAsia="Times New Roman" w:hAnsi="Times New Roman" w:cs="Times New Roman"/>
          <w:color w:val="333333"/>
          <w:lang w:val="fr-FR"/>
        </w:rPr>
        <w:t>a analysé de près l</w:t>
      </w:r>
      <w:r w:rsidR="00634B07">
        <w:rPr>
          <w:rFonts w:ascii="Times New Roman" w:eastAsia="Times New Roman" w:hAnsi="Times New Roman" w:cs="Times New Roman"/>
          <w:color w:val="333333"/>
          <w:lang w:val="fr-FR"/>
        </w:rPr>
        <w:t>’</w:t>
      </w:r>
      <w:r>
        <w:rPr>
          <w:rFonts w:ascii="Times New Roman" w:eastAsia="Times New Roman" w:hAnsi="Times New Roman" w:cs="Times New Roman"/>
          <w:color w:val="333333"/>
          <w:lang w:val="fr-FR"/>
        </w:rPr>
        <w:t>évolution de la situation causée par la pandémie de COVID-19 et a discuté du lieu, du format et de la date de la 8</w:t>
      </w:r>
      <w:r>
        <w:rPr>
          <w:rFonts w:ascii="Times New Roman" w:eastAsia="Times New Roman" w:hAnsi="Times New Roman" w:cs="Times New Roman"/>
          <w:color w:val="333333"/>
          <w:vertAlign w:val="superscript"/>
          <w:lang w:val="fr-FR"/>
        </w:rPr>
        <w:t>e</w:t>
      </w:r>
      <w:r w:rsidR="00634B07">
        <w:rPr>
          <w:rFonts w:ascii="Times New Roman" w:eastAsia="Times New Roman" w:hAnsi="Times New Roman" w:cs="Times New Roman"/>
          <w:color w:val="333333"/>
          <w:lang w:val="fr-FR"/>
        </w:rPr>
        <w:t> </w:t>
      </w:r>
      <w:r>
        <w:rPr>
          <w:rFonts w:ascii="Times New Roman" w:eastAsia="Times New Roman" w:hAnsi="Times New Roman" w:cs="Times New Roman"/>
          <w:color w:val="333333"/>
          <w:lang w:val="fr-FR"/>
        </w:rPr>
        <w:t>session de la Réunion des Parties (MOP8) à l</w:t>
      </w:r>
      <w:r w:rsidR="00634B07">
        <w:rPr>
          <w:rFonts w:ascii="Times New Roman" w:eastAsia="Times New Roman" w:hAnsi="Times New Roman" w:cs="Times New Roman"/>
          <w:color w:val="333333"/>
          <w:lang w:val="fr-FR"/>
        </w:rPr>
        <w:t>’</w:t>
      </w:r>
      <w:r>
        <w:rPr>
          <w:rFonts w:ascii="Times New Roman" w:eastAsia="Times New Roman" w:hAnsi="Times New Roman" w:cs="Times New Roman"/>
          <w:color w:val="333333"/>
          <w:lang w:val="fr-FR"/>
        </w:rPr>
        <w:t xml:space="preserve">AEWA dans ce contexte. </w:t>
      </w:r>
    </w:p>
    <w:p w14:paraId="29E87040" w14:textId="1FBA3F66" w:rsidR="00867CB5" w:rsidRPr="00634B07" w:rsidRDefault="005079A7" w:rsidP="00867CB5">
      <w:pPr>
        <w:pStyle w:val="BodyText"/>
        <w:spacing w:line="276" w:lineRule="auto"/>
        <w:jc w:val="both"/>
        <w:rPr>
          <w:color w:val="333333"/>
          <w:sz w:val="22"/>
          <w:szCs w:val="22"/>
          <w:lang w:val="fr-FR"/>
        </w:rPr>
      </w:pPr>
      <w:r>
        <w:rPr>
          <w:color w:val="333333"/>
          <w:sz w:val="22"/>
          <w:szCs w:val="22"/>
          <w:lang w:val="fr-FR"/>
        </w:rPr>
        <w:t>Après discussion, il a été conclu qu</w:t>
      </w:r>
      <w:r w:rsidR="00634B07">
        <w:rPr>
          <w:color w:val="333333"/>
          <w:sz w:val="22"/>
          <w:szCs w:val="22"/>
          <w:lang w:val="fr-FR"/>
        </w:rPr>
        <w:t>’</w:t>
      </w:r>
      <w:r>
        <w:rPr>
          <w:color w:val="333333"/>
          <w:sz w:val="22"/>
          <w:szCs w:val="22"/>
          <w:lang w:val="fr-FR"/>
        </w:rPr>
        <w:t xml:space="preserve">une décision finale concernant la MOP8 serait prise </w:t>
      </w:r>
      <w:r w:rsidR="008D27D8">
        <w:rPr>
          <w:color w:val="333333"/>
          <w:sz w:val="22"/>
          <w:szCs w:val="22"/>
          <w:lang w:val="fr-FR"/>
        </w:rPr>
        <w:t xml:space="preserve">le 28 </w:t>
      </w:r>
      <w:r>
        <w:rPr>
          <w:color w:val="333333"/>
          <w:sz w:val="22"/>
          <w:szCs w:val="22"/>
          <w:lang w:val="fr-FR"/>
        </w:rPr>
        <w:t xml:space="preserve">juillet 2021, </w:t>
      </w:r>
      <w:r w:rsidR="00C34618">
        <w:rPr>
          <w:color w:val="333333"/>
          <w:sz w:val="22"/>
          <w:szCs w:val="22"/>
          <w:lang w:val="fr-FR"/>
        </w:rPr>
        <w:t xml:space="preserve">lors de la </w:t>
      </w:r>
      <w:r>
        <w:rPr>
          <w:color w:val="333333"/>
          <w:sz w:val="22"/>
          <w:szCs w:val="22"/>
          <w:lang w:val="fr-FR"/>
        </w:rPr>
        <w:t>18</w:t>
      </w:r>
      <w:r>
        <w:rPr>
          <w:color w:val="333333"/>
          <w:sz w:val="22"/>
          <w:szCs w:val="22"/>
          <w:vertAlign w:val="superscript"/>
          <w:lang w:val="fr-FR"/>
        </w:rPr>
        <w:t>e</w:t>
      </w:r>
      <w:r w:rsidR="00634B07">
        <w:rPr>
          <w:color w:val="333333"/>
          <w:sz w:val="22"/>
          <w:szCs w:val="22"/>
          <w:lang w:val="fr-FR"/>
        </w:rPr>
        <w:t> </w:t>
      </w:r>
      <w:r>
        <w:rPr>
          <w:color w:val="333333"/>
          <w:sz w:val="22"/>
          <w:szCs w:val="22"/>
          <w:lang w:val="fr-FR"/>
        </w:rPr>
        <w:t xml:space="preserve">réunion </w:t>
      </w:r>
      <w:r w:rsidR="00C34618">
        <w:rPr>
          <w:color w:val="333333"/>
          <w:sz w:val="22"/>
          <w:szCs w:val="22"/>
          <w:lang w:val="fr-FR"/>
        </w:rPr>
        <w:t xml:space="preserve">du Comité </w:t>
      </w:r>
      <w:r>
        <w:rPr>
          <w:color w:val="333333"/>
          <w:sz w:val="22"/>
          <w:szCs w:val="22"/>
          <w:lang w:val="fr-FR"/>
        </w:rPr>
        <w:t>(StC18). Le Comité permanent a décidé de lancer un processus de consultation de tous les points focaux nationaux de l</w:t>
      </w:r>
      <w:r w:rsidR="00634B07">
        <w:rPr>
          <w:color w:val="333333"/>
          <w:sz w:val="22"/>
          <w:szCs w:val="22"/>
          <w:lang w:val="fr-FR"/>
        </w:rPr>
        <w:t>’</w:t>
      </w:r>
      <w:r>
        <w:rPr>
          <w:color w:val="333333"/>
          <w:sz w:val="22"/>
          <w:szCs w:val="22"/>
          <w:lang w:val="fr-FR"/>
        </w:rPr>
        <w:t>AEWA par l</w:t>
      </w:r>
      <w:r w:rsidR="00634B07">
        <w:rPr>
          <w:color w:val="333333"/>
          <w:sz w:val="22"/>
          <w:szCs w:val="22"/>
          <w:lang w:val="fr-FR"/>
        </w:rPr>
        <w:t>’</w:t>
      </w:r>
      <w:r>
        <w:rPr>
          <w:color w:val="333333"/>
          <w:sz w:val="22"/>
          <w:szCs w:val="22"/>
          <w:lang w:val="fr-FR"/>
        </w:rPr>
        <w:t>intermédiaire des représentants régionaux du Comité afin de recevoir des informations sur les possibilités individuelles et les restrictions auxquelles sont confrontées les Parties à l</w:t>
      </w:r>
      <w:r w:rsidR="00634B07">
        <w:rPr>
          <w:color w:val="333333"/>
          <w:sz w:val="22"/>
          <w:szCs w:val="22"/>
          <w:lang w:val="fr-FR"/>
        </w:rPr>
        <w:t>’</w:t>
      </w:r>
      <w:r>
        <w:rPr>
          <w:color w:val="333333"/>
          <w:sz w:val="22"/>
          <w:szCs w:val="22"/>
          <w:lang w:val="fr-FR"/>
        </w:rPr>
        <w:t xml:space="preserve">AEWA qui assisteront à la MOP8. </w:t>
      </w:r>
    </w:p>
    <w:p w14:paraId="55270511" w14:textId="77777777" w:rsidR="00867CB5" w:rsidRPr="00634B07" w:rsidRDefault="00867CB5" w:rsidP="00867CB5">
      <w:pPr>
        <w:pStyle w:val="BodyText"/>
        <w:spacing w:line="276" w:lineRule="auto"/>
        <w:jc w:val="both"/>
        <w:rPr>
          <w:color w:val="333333"/>
          <w:sz w:val="22"/>
          <w:szCs w:val="22"/>
          <w:lang w:val="fr-FR"/>
        </w:rPr>
      </w:pPr>
    </w:p>
    <w:p w14:paraId="6762D39F" w14:textId="086C1F52" w:rsidR="00867CB5" w:rsidRPr="00634B07" w:rsidRDefault="005079A7" w:rsidP="00867CB5">
      <w:pPr>
        <w:pStyle w:val="BodyText"/>
        <w:spacing w:line="276" w:lineRule="auto"/>
        <w:jc w:val="both"/>
        <w:rPr>
          <w:color w:val="333333"/>
          <w:sz w:val="22"/>
          <w:szCs w:val="22"/>
          <w:lang w:val="fr-FR"/>
        </w:rPr>
      </w:pPr>
      <w:r>
        <w:rPr>
          <w:color w:val="333333"/>
          <w:sz w:val="22"/>
          <w:szCs w:val="22"/>
          <w:lang w:val="fr-FR"/>
        </w:rPr>
        <w:t>Le Secrétariat, en étroite collaboration avec le Comité permanent, a préparé le présent questionnaire que vous êtes prié de remplir en votre qualité de Point focal national de l</w:t>
      </w:r>
      <w:r w:rsidR="00634B07">
        <w:rPr>
          <w:color w:val="333333"/>
          <w:sz w:val="22"/>
          <w:szCs w:val="22"/>
          <w:lang w:val="fr-FR"/>
        </w:rPr>
        <w:t>’</w:t>
      </w:r>
      <w:r>
        <w:rPr>
          <w:color w:val="333333"/>
          <w:sz w:val="22"/>
          <w:szCs w:val="22"/>
          <w:lang w:val="fr-FR"/>
        </w:rPr>
        <w:t xml:space="preserve">AEWA </w:t>
      </w:r>
      <w:r>
        <w:rPr>
          <w:b/>
          <w:bCs/>
          <w:color w:val="333333"/>
          <w:sz w:val="22"/>
          <w:szCs w:val="22"/>
          <w:lang w:val="fr-FR"/>
        </w:rPr>
        <w:t>au plus tard le 1</w:t>
      </w:r>
      <w:r w:rsidR="008D27D8">
        <w:rPr>
          <w:b/>
          <w:bCs/>
          <w:color w:val="333333"/>
          <w:sz w:val="22"/>
          <w:szCs w:val="22"/>
          <w:lang w:val="fr-FR"/>
        </w:rPr>
        <w:t>9</w:t>
      </w:r>
      <w:r w:rsidR="00634B07">
        <w:rPr>
          <w:b/>
          <w:bCs/>
          <w:color w:val="333333"/>
          <w:sz w:val="22"/>
          <w:szCs w:val="22"/>
          <w:lang w:val="fr-FR"/>
        </w:rPr>
        <w:t> </w:t>
      </w:r>
      <w:r>
        <w:rPr>
          <w:b/>
          <w:bCs/>
          <w:color w:val="333333"/>
          <w:sz w:val="22"/>
          <w:szCs w:val="22"/>
          <w:lang w:val="fr-FR"/>
        </w:rPr>
        <w:t>juillet 2021</w:t>
      </w:r>
      <w:r>
        <w:rPr>
          <w:color w:val="333333"/>
          <w:sz w:val="22"/>
          <w:szCs w:val="22"/>
          <w:lang w:val="fr-FR"/>
        </w:rPr>
        <w:t xml:space="preserve"> afin de permettre au Comité permanent de prendre une décision sur la MOP8 lors de sa 18</w:t>
      </w:r>
      <w:r>
        <w:rPr>
          <w:color w:val="333333"/>
          <w:sz w:val="22"/>
          <w:szCs w:val="22"/>
          <w:vertAlign w:val="superscript"/>
          <w:lang w:val="fr-FR"/>
        </w:rPr>
        <w:t>e</w:t>
      </w:r>
      <w:r w:rsidR="00634B07">
        <w:rPr>
          <w:color w:val="333333"/>
          <w:sz w:val="22"/>
          <w:szCs w:val="22"/>
          <w:lang w:val="fr-FR"/>
        </w:rPr>
        <w:t> </w:t>
      </w:r>
      <w:r>
        <w:rPr>
          <w:color w:val="333333"/>
          <w:sz w:val="22"/>
          <w:szCs w:val="22"/>
          <w:lang w:val="fr-FR"/>
        </w:rPr>
        <w:t xml:space="preserve">réunion (StC18) prévue la dernière semaine de juillet. Il est prévu que tous les participants soient </w:t>
      </w:r>
      <w:r w:rsidR="00304EB2">
        <w:rPr>
          <w:color w:val="333333"/>
          <w:sz w:val="22"/>
          <w:szCs w:val="22"/>
          <w:lang w:val="fr-FR"/>
        </w:rPr>
        <w:t>complètement</w:t>
      </w:r>
      <w:r>
        <w:rPr>
          <w:color w:val="333333"/>
          <w:sz w:val="22"/>
          <w:szCs w:val="22"/>
          <w:lang w:val="fr-FR"/>
        </w:rPr>
        <w:t xml:space="preserve"> vaccinés pour être autorisés à entrer en Hongrie et à assister à la réunion avec le degré de sécurité</w:t>
      </w:r>
      <w:r w:rsidR="00C34618">
        <w:rPr>
          <w:color w:val="333333"/>
          <w:sz w:val="22"/>
          <w:szCs w:val="22"/>
          <w:lang w:val="fr-FR"/>
        </w:rPr>
        <w:t xml:space="preserve"> le plus élevé</w:t>
      </w:r>
      <w:r>
        <w:rPr>
          <w:color w:val="333333"/>
          <w:sz w:val="22"/>
          <w:szCs w:val="22"/>
          <w:lang w:val="fr-FR"/>
        </w:rPr>
        <w:t>.</w:t>
      </w:r>
    </w:p>
    <w:p w14:paraId="47CF6BE1" w14:textId="77777777" w:rsidR="000B46AF" w:rsidRPr="00634B07" w:rsidRDefault="000B46AF" w:rsidP="00867CB5">
      <w:pPr>
        <w:pStyle w:val="BodyText"/>
        <w:spacing w:line="276" w:lineRule="auto"/>
        <w:jc w:val="both"/>
        <w:rPr>
          <w:color w:val="333333"/>
          <w:sz w:val="22"/>
          <w:szCs w:val="22"/>
          <w:lang w:val="fr-FR"/>
        </w:rPr>
      </w:pPr>
    </w:p>
    <w:p w14:paraId="5F5FC042" w14:textId="46FE3804" w:rsidR="00867CB5" w:rsidRPr="00634B07" w:rsidRDefault="005079A7" w:rsidP="000B46AF">
      <w:pPr>
        <w:pStyle w:val="BodyText"/>
        <w:numPr>
          <w:ilvl w:val="0"/>
          <w:numId w:val="1"/>
        </w:numPr>
        <w:spacing w:line="276" w:lineRule="auto"/>
        <w:ind w:left="0" w:firstLine="0"/>
        <w:jc w:val="both"/>
        <w:rPr>
          <w:color w:val="333333"/>
          <w:sz w:val="22"/>
          <w:szCs w:val="22"/>
          <w:lang w:val="fr-FR"/>
        </w:rPr>
      </w:pPr>
      <w:r>
        <w:rPr>
          <w:color w:val="333333"/>
          <w:sz w:val="22"/>
          <w:szCs w:val="22"/>
          <w:lang w:val="fr-FR"/>
        </w:rPr>
        <w:t xml:space="preserve">Dans le contexte de la pandémie de COVID-19, pensez-vous que votre délégation sera autorisée à voyager et à obtenir des correspondances aériennes vers la Hongrie et lors de votre retour </w:t>
      </w:r>
      <w:r w:rsidR="008431D7">
        <w:rPr>
          <w:color w:val="333333"/>
          <w:sz w:val="22"/>
          <w:szCs w:val="22"/>
          <w:lang w:val="fr-FR"/>
        </w:rPr>
        <w:t>dans votre</w:t>
      </w:r>
      <w:r>
        <w:rPr>
          <w:color w:val="333333"/>
          <w:sz w:val="22"/>
          <w:szCs w:val="22"/>
          <w:lang w:val="fr-FR"/>
        </w:rPr>
        <w:t xml:space="preserve"> pays début octobre 2021</w:t>
      </w:r>
      <w:r w:rsidR="00634B07">
        <w:rPr>
          <w:color w:val="333333"/>
          <w:sz w:val="22"/>
          <w:szCs w:val="22"/>
          <w:lang w:val="fr-FR"/>
        </w:rPr>
        <w:t> </w:t>
      </w:r>
      <w:r>
        <w:rPr>
          <w:color w:val="333333"/>
          <w:sz w:val="22"/>
          <w:szCs w:val="22"/>
          <w:lang w:val="fr-FR"/>
        </w:rPr>
        <w:t>?</w:t>
      </w:r>
    </w:p>
    <w:p w14:paraId="695B29E5" w14:textId="0BE86C77" w:rsidR="00867CB5" w:rsidRPr="00B456C5" w:rsidRDefault="005079A7" w:rsidP="000B46AF">
      <w:pPr>
        <w:pStyle w:val="BodyText"/>
        <w:spacing w:line="276" w:lineRule="auto"/>
        <w:ind w:firstLine="708"/>
        <w:jc w:val="both"/>
        <w:rPr>
          <w:color w:val="333333"/>
          <w:sz w:val="22"/>
          <w:szCs w:val="22"/>
        </w:rPr>
      </w:pPr>
      <w:r>
        <w:rPr>
          <w:color w:val="333333"/>
          <w:sz w:val="22"/>
          <w:szCs w:val="22"/>
          <w:lang w:val="fr-FR"/>
        </w:rPr>
        <w:t>Oui</w:t>
      </w:r>
      <w:r>
        <w:rPr>
          <w:color w:val="333333"/>
          <w:sz w:val="22"/>
          <w:szCs w:val="22"/>
          <w:lang w:val="fr-FR"/>
        </w:rPr>
        <w:tab/>
      </w:r>
      <w:r>
        <w:rPr>
          <w:color w:val="333333"/>
          <w:sz w:val="48"/>
          <w:szCs w:val="48"/>
          <w:lang w:val="fr-FR"/>
        </w:rPr>
        <w:t>□</w:t>
      </w:r>
      <w:r>
        <w:rPr>
          <w:color w:val="333333"/>
          <w:sz w:val="22"/>
          <w:szCs w:val="22"/>
          <w:lang w:val="fr-FR"/>
        </w:rPr>
        <w:tab/>
      </w:r>
      <w:r>
        <w:rPr>
          <w:color w:val="333333"/>
          <w:sz w:val="22"/>
          <w:szCs w:val="22"/>
          <w:lang w:val="fr-FR"/>
        </w:rPr>
        <w:tab/>
      </w:r>
      <w:r>
        <w:rPr>
          <w:color w:val="333333"/>
          <w:sz w:val="22"/>
          <w:szCs w:val="22"/>
          <w:lang w:val="fr-FR"/>
        </w:rPr>
        <w:tab/>
        <w:t xml:space="preserve">Non    </w:t>
      </w:r>
      <w:r>
        <w:rPr>
          <w:color w:val="333333"/>
          <w:sz w:val="48"/>
          <w:szCs w:val="48"/>
          <w:lang w:val="fr-FR"/>
        </w:rPr>
        <w:t xml:space="preserve">□              </w:t>
      </w:r>
      <w:r>
        <w:rPr>
          <w:color w:val="333333"/>
          <w:sz w:val="22"/>
          <w:szCs w:val="22"/>
          <w:lang w:val="fr-FR"/>
        </w:rPr>
        <w:t xml:space="preserve">     Incertain  </w:t>
      </w:r>
      <w:r>
        <w:rPr>
          <w:color w:val="333333"/>
          <w:sz w:val="48"/>
          <w:szCs w:val="48"/>
          <w:lang w:val="fr-FR"/>
        </w:rPr>
        <w:t>□</w:t>
      </w:r>
    </w:p>
    <w:p w14:paraId="33B2C421" w14:textId="17030DEF" w:rsidR="00867CB5" w:rsidRDefault="005079A7" w:rsidP="000B46AF">
      <w:pPr>
        <w:pStyle w:val="BodyText"/>
        <w:spacing w:line="276" w:lineRule="auto"/>
        <w:jc w:val="both"/>
        <w:rPr>
          <w:color w:val="333333"/>
          <w:sz w:val="22"/>
          <w:szCs w:val="22"/>
        </w:rPr>
      </w:pPr>
      <w:r>
        <w:rPr>
          <w:color w:val="333333"/>
          <w:sz w:val="22"/>
          <w:szCs w:val="22"/>
          <w:lang w:val="fr-FR"/>
        </w:rPr>
        <w:tab/>
        <w:t>Commentaires :</w:t>
      </w:r>
    </w:p>
    <w:p w14:paraId="310E6BB1" w14:textId="77777777" w:rsidR="00E773DC" w:rsidRDefault="00E773DC" w:rsidP="000B46AF">
      <w:pPr>
        <w:pStyle w:val="BodyText"/>
        <w:spacing w:line="276" w:lineRule="auto"/>
        <w:jc w:val="both"/>
        <w:rPr>
          <w:color w:val="333333"/>
          <w:sz w:val="22"/>
          <w:szCs w:val="22"/>
        </w:rPr>
      </w:pPr>
    </w:p>
    <w:p w14:paraId="2CCD3745" w14:textId="3974152A" w:rsidR="000B46AF" w:rsidRPr="00634B07" w:rsidRDefault="005079A7" w:rsidP="000B46AF">
      <w:pPr>
        <w:pStyle w:val="BodyText"/>
        <w:numPr>
          <w:ilvl w:val="0"/>
          <w:numId w:val="1"/>
        </w:numPr>
        <w:spacing w:line="276" w:lineRule="auto"/>
        <w:ind w:left="0" w:firstLine="0"/>
        <w:jc w:val="both"/>
        <w:rPr>
          <w:color w:val="333333"/>
          <w:sz w:val="22"/>
          <w:szCs w:val="22"/>
          <w:lang w:val="fr-FR"/>
        </w:rPr>
      </w:pPr>
      <w:r>
        <w:rPr>
          <w:color w:val="333333"/>
          <w:sz w:val="22"/>
          <w:szCs w:val="22"/>
          <w:lang w:val="fr-FR"/>
        </w:rPr>
        <w:t xml:space="preserve">Tous les membres de votre délégation sont-ils </w:t>
      </w:r>
      <w:r w:rsidR="00304EB2">
        <w:rPr>
          <w:color w:val="333333"/>
          <w:sz w:val="22"/>
          <w:szCs w:val="22"/>
          <w:lang w:val="fr-FR"/>
        </w:rPr>
        <w:t xml:space="preserve">complètement </w:t>
      </w:r>
      <w:r>
        <w:rPr>
          <w:color w:val="333333"/>
          <w:sz w:val="22"/>
          <w:szCs w:val="22"/>
          <w:lang w:val="fr-FR"/>
        </w:rPr>
        <w:t>vaccinés contre la COVID-19</w:t>
      </w:r>
      <w:r w:rsidR="00634B07">
        <w:rPr>
          <w:color w:val="333333"/>
          <w:sz w:val="22"/>
          <w:szCs w:val="22"/>
          <w:lang w:val="fr-FR"/>
        </w:rPr>
        <w:t> </w:t>
      </w:r>
      <w:r>
        <w:rPr>
          <w:color w:val="333333"/>
          <w:sz w:val="22"/>
          <w:szCs w:val="22"/>
          <w:lang w:val="fr-FR"/>
        </w:rPr>
        <w:t>?</w:t>
      </w:r>
    </w:p>
    <w:p w14:paraId="1E5B7C7D" w14:textId="7FB0FA4A" w:rsidR="005F7C89" w:rsidRDefault="005079A7" w:rsidP="000B46AF">
      <w:pPr>
        <w:pStyle w:val="BodyText"/>
        <w:spacing w:line="276" w:lineRule="auto"/>
        <w:ind w:firstLine="708"/>
        <w:jc w:val="both"/>
        <w:rPr>
          <w:color w:val="333333"/>
          <w:sz w:val="48"/>
          <w:szCs w:val="48"/>
        </w:rPr>
      </w:pPr>
      <w:r>
        <w:rPr>
          <w:color w:val="333333"/>
          <w:sz w:val="22"/>
          <w:szCs w:val="22"/>
          <w:lang w:val="fr-FR"/>
        </w:rPr>
        <w:t>Oui</w:t>
      </w:r>
      <w:r>
        <w:rPr>
          <w:color w:val="333333"/>
          <w:sz w:val="22"/>
          <w:szCs w:val="22"/>
          <w:lang w:val="fr-FR"/>
        </w:rPr>
        <w:tab/>
      </w:r>
      <w:r>
        <w:rPr>
          <w:color w:val="333333"/>
          <w:sz w:val="48"/>
          <w:szCs w:val="48"/>
          <w:lang w:val="fr-FR"/>
        </w:rPr>
        <w:t>□</w:t>
      </w:r>
      <w:r>
        <w:rPr>
          <w:color w:val="333333"/>
          <w:sz w:val="22"/>
          <w:szCs w:val="22"/>
          <w:lang w:val="fr-FR"/>
        </w:rPr>
        <w:tab/>
      </w:r>
      <w:r>
        <w:rPr>
          <w:color w:val="333333"/>
          <w:sz w:val="22"/>
          <w:szCs w:val="22"/>
          <w:lang w:val="fr-FR"/>
        </w:rPr>
        <w:tab/>
      </w:r>
      <w:r>
        <w:rPr>
          <w:color w:val="333333"/>
          <w:sz w:val="22"/>
          <w:szCs w:val="22"/>
          <w:lang w:val="fr-FR"/>
        </w:rPr>
        <w:tab/>
        <w:t xml:space="preserve">Non    </w:t>
      </w:r>
      <w:r>
        <w:rPr>
          <w:color w:val="333333"/>
          <w:sz w:val="48"/>
          <w:szCs w:val="48"/>
          <w:lang w:val="fr-FR"/>
        </w:rPr>
        <w:t>□</w:t>
      </w:r>
    </w:p>
    <w:p w14:paraId="6DF09D78" w14:textId="0941E17E" w:rsidR="000B46AF" w:rsidRPr="000B46AF" w:rsidRDefault="005079A7" w:rsidP="000B46AF">
      <w:pPr>
        <w:pStyle w:val="BodyText"/>
        <w:spacing w:line="276" w:lineRule="auto"/>
        <w:ind w:firstLine="708"/>
        <w:jc w:val="both"/>
        <w:rPr>
          <w:color w:val="333333"/>
          <w:sz w:val="22"/>
          <w:szCs w:val="22"/>
        </w:rPr>
      </w:pPr>
      <w:r>
        <w:rPr>
          <w:color w:val="333333"/>
          <w:sz w:val="22"/>
          <w:szCs w:val="22"/>
          <w:lang w:val="fr-FR"/>
        </w:rPr>
        <w:t>Commentaires :</w:t>
      </w:r>
    </w:p>
    <w:p w14:paraId="638FCA94" w14:textId="77777777" w:rsidR="005F7C89" w:rsidRPr="000B46AF" w:rsidRDefault="005F7C89" w:rsidP="000B46AF">
      <w:pPr>
        <w:pStyle w:val="BodyText"/>
        <w:spacing w:line="276" w:lineRule="auto"/>
        <w:jc w:val="both"/>
        <w:rPr>
          <w:color w:val="333333"/>
          <w:sz w:val="22"/>
          <w:szCs w:val="22"/>
        </w:rPr>
      </w:pPr>
    </w:p>
    <w:p w14:paraId="5926400A" w14:textId="29A3E27D" w:rsidR="005F7C89" w:rsidRPr="00634B07" w:rsidRDefault="005079A7" w:rsidP="000B46AF">
      <w:pPr>
        <w:pStyle w:val="BodyText"/>
        <w:numPr>
          <w:ilvl w:val="0"/>
          <w:numId w:val="1"/>
        </w:numPr>
        <w:spacing w:line="276" w:lineRule="auto"/>
        <w:ind w:left="0" w:firstLine="0"/>
        <w:jc w:val="both"/>
        <w:rPr>
          <w:color w:val="333333"/>
          <w:sz w:val="22"/>
          <w:szCs w:val="22"/>
          <w:lang w:val="fr-FR"/>
        </w:rPr>
      </w:pPr>
      <w:r>
        <w:rPr>
          <w:color w:val="333333"/>
          <w:sz w:val="22"/>
          <w:szCs w:val="22"/>
          <w:lang w:val="fr-FR"/>
        </w:rPr>
        <w:t xml:space="preserve">Si non, pensez-vous que tous les membres de votre délégation pourront être </w:t>
      </w:r>
      <w:r w:rsidR="00304EB2">
        <w:rPr>
          <w:color w:val="333333"/>
          <w:sz w:val="22"/>
          <w:szCs w:val="22"/>
          <w:lang w:val="fr-FR"/>
        </w:rPr>
        <w:t xml:space="preserve">complètement </w:t>
      </w:r>
      <w:r>
        <w:rPr>
          <w:color w:val="333333"/>
          <w:sz w:val="22"/>
          <w:szCs w:val="22"/>
          <w:lang w:val="fr-FR"/>
        </w:rPr>
        <w:t>vaccinés à temps pour la mi-septembre</w:t>
      </w:r>
      <w:r w:rsidR="00634B07">
        <w:rPr>
          <w:color w:val="333333"/>
          <w:sz w:val="22"/>
          <w:szCs w:val="22"/>
          <w:lang w:val="fr-FR"/>
        </w:rPr>
        <w:t> </w:t>
      </w:r>
      <w:r>
        <w:rPr>
          <w:color w:val="333333"/>
          <w:sz w:val="22"/>
          <w:szCs w:val="22"/>
          <w:lang w:val="fr-FR"/>
        </w:rPr>
        <w:t>?</w:t>
      </w:r>
    </w:p>
    <w:p w14:paraId="51B478A8" w14:textId="53E993C5" w:rsidR="00452A61" w:rsidRDefault="005079A7" w:rsidP="000B46AF">
      <w:pPr>
        <w:pStyle w:val="BodyText"/>
        <w:spacing w:line="276" w:lineRule="auto"/>
        <w:ind w:firstLine="708"/>
        <w:jc w:val="both"/>
        <w:rPr>
          <w:color w:val="333333"/>
          <w:sz w:val="48"/>
          <w:szCs w:val="48"/>
        </w:rPr>
      </w:pPr>
      <w:r>
        <w:rPr>
          <w:color w:val="333333"/>
          <w:sz w:val="22"/>
          <w:szCs w:val="22"/>
          <w:lang w:val="fr-FR"/>
        </w:rPr>
        <w:t>Oui</w:t>
      </w:r>
      <w:r>
        <w:rPr>
          <w:color w:val="333333"/>
          <w:sz w:val="22"/>
          <w:szCs w:val="22"/>
          <w:lang w:val="fr-FR"/>
        </w:rPr>
        <w:tab/>
      </w:r>
      <w:r>
        <w:rPr>
          <w:color w:val="333333"/>
          <w:sz w:val="48"/>
          <w:szCs w:val="48"/>
          <w:lang w:val="fr-FR"/>
        </w:rPr>
        <w:t>□</w:t>
      </w:r>
      <w:r>
        <w:rPr>
          <w:color w:val="333333"/>
          <w:sz w:val="22"/>
          <w:szCs w:val="22"/>
          <w:lang w:val="fr-FR"/>
        </w:rPr>
        <w:tab/>
      </w:r>
      <w:r>
        <w:rPr>
          <w:color w:val="333333"/>
          <w:sz w:val="22"/>
          <w:szCs w:val="22"/>
          <w:lang w:val="fr-FR"/>
        </w:rPr>
        <w:tab/>
      </w:r>
      <w:r>
        <w:rPr>
          <w:color w:val="333333"/>
          <w:sz w:val="22"/>
          <w:szCs w:val="22"/>
          <w:lang w:val="fr-FR"/>
        </w:rPr>
        <w:tab/>
        <w:t xml:space="preserve">Non    </w:t>
      </w:r>
      <w:r>
        <w:rPr>
          <w:color w:val="333333"/>
          <w:sz w:val="48"/>
          <w:szCs w:val="48"/>
          <w:lang w:val="fr-FR"/>
        </w:rPr>
        <w:t xml:space="preserve">□              </w:t>
      </w:r>
      <w:r>
        <w:rPr>
          <w:color w:val="333333"/>
          <w:sz w:val="22"/>
          <w:szCs w:val="22"/>
          <w:lang w:val="fr-FR"/>
        </w:rPr>
        <w:t xml:space="preserve">     Incertain  </w:t>
      </w:r>
      <w:r>
        <w:rPr>
          <w:color w:val="333333"/>
          <w:sz w:val="48"/>
          <w:szCs w:val="48"/>
          <w:lang w:val="fr-FR"/>
        </w:rPr>
        <w:t>□</w:t>
      </w:r>
    </w:p>
    <w:p w14:paraId="42D6DD55" w14:textId="2FFD5EEF" w:rsidR="000B46AF" w:rsidRPr="000B46AF" w:rsidRDefault="005079A7" w:rsidP="000B46AF">
      <w:pPr>
        <w:pStyle w:val="BodyText"/>
        <w:spacing w:line="276" w:lineRule="auto"/>
        <w:ind w:firstLine="708"/>
        <w:jc w:val="both"/>
        <w:rPr>
          <w:color w:val="333333"/>
          <w:sz w:val="22"/>
          <w:szCs w:val="22"/>
        </w:rPr>
      </w:pPr>
      <w:r>
        <w:rPr>
          <w:color w:val="333333"/>
          <w:sz w:val="22"/>
          <w:szCs w:val="22"/>
          <w:lang w:val="fr-FR"/>
        </w:rPr>
        <w:t>Commentaires :</w:t>
      </w:r>
    </w:p>
    <w:p w14:paraId="5D76F10B" w14:textId="77777777" w:rsidR="00452A61" w:rsidRPr="000B46AF" w:rsidRDefault="00452A61" w:rsidP="000B46AF">
      <w:pPr>
        <w:pStyle w:val="BodyText"/>
        <w:spacing w:line="276" w:lineRule="auto"/>
        <w:jc w:val="both"/>
        <w:rPr>
          <w:color w:val="333333"/>
          <w:sz w:val="22"/>
          <w:szCs w:val="22"/>
        </w:rPr>
      </w:pPr>
    </w:p>
    <w:p w14:paraId="33ED7FEF" w14:textId="23DC23F6" w:rsidR="00452A61" w:rsidRPr="00634B07" w:rsidRDefault="005079A7" w:rsidP="000B46AF">
      <w:pPr>
        <w:pStyle w:val="BodyText"/>
        <w:numPr>
          <w:ilvl w:val="0"/>
          <w:numId w:val="1"/>
        </w:numPr>
        <w:spacing w:line="276" w:lineRule="auto"/>
        <w:ind w:left="0" w:firstLine="0"/>
        <w:jc w:val="both"/>
        <w:rPr>
          <w:color w:val="333333"/>
          <w:sz w:val="22"/>
          <w:szCs w:val="22"/>
          <w:lang w:val="fr-FR"/>
        </w:rPr>
      </w:pPr>
      <w:r>
        <w:rPr>
          <w:color w:val="333333"/>
          <w:sz w:val="22"/>
          <w:szCs w:val="22"/>
          <w:lang w:val="fr-FR"/>
        </w:rPr>
        <w:t>Si oui, le vaccin que vous avez déjà reçu ou que vous pensez recevoir est-il approuvé et reconnu dans l</w:t>
      </w:r>
      <w:r w:rsidR="00634B07">
        <w:rPr>
          <w:color w:val="333333"/>
          <w:sz w:val="22"/>
          <w:szCs w:val="22"/>
          <w:lang w:val="fr-FR"/>
        </w:rPr>
        <w:t>’</w:t>
      </w:r>
      <w:r>
        <w:rPr>
          <w:color w:val="333333"/>
          <w:sz w:val="22"/>
          <w:szCs w:val="22"/>
          <w:lang w:val="fr-FR"/>
        </w:rPr>
        <w:t>U</w:t>
      </w:r>
      <w:r w:rsidR="008431D7">
        <w:rPr>
          <w:color w:val="333333"/>
          <w:sz w:val="22"/>
          <w:szCs w:val="22"/>
          <w:lang w:val="fr-FR"/>
        </w:rPr>
        <w:t>nion européenne</w:t>
      </w:r>
      <w:r>
        <w:rPr>
          <w:color w:val="333333"/>
          <w:sz w:val="22"/>
          <w:szCs w:val="22"/>
          <w:lang w:val="fr-FR"/>
        </w:rPr>
        <w:t>/en Hongrie (</w:t>
      </w:r>
      <w:proofErr w:type="spellStart"/>
      <w:r>
        <w:rPr>
          <w:color w:val="333333"/>
          <w:sz w:val="22"/>
          <w:szCs w:val="22"/>
          <w:lang w:val="fr-FR"/>
        </w:rPr>
        <w:t>BioNTech</w:t>
      </w:r>
      <w:proofErr w:type="spellEnd"/>
      <w:r>
        <w:rPr>
          <w:color w:val="333333"/>
          <w:sz w:val="22"/>
          <w:szCs w:val="22"/>
          <w:lang w:val="fr-FR"/>
        </w:rPr>
        <w:t xml:space="preserve">/ Pfizer, Moderna, </w:t>
      </w:r>
      <w:proofErr w:type="spellStart"/>
      <w:r>
        <w:rPr>
          <w:color w:val="333333"/>
          <w:sz w:val="22"/>
          <w:szCs w:val="22"/>
          <w:lang w:val="fr-FR"/>
        </w:rPr>
        <w:t>AstraZeneca</w:t>
      </w:r>
      <w:proofErr w:type="spellEnd"/>
      <w:r>
        <w:rPr>
          <w:color w:val="333333"/>
          <w:sz w:val="22"/>
          <w:szCs w:val="22"/>
          <w:lang w:val="fr-FR"/>
        </w:rPr>
        <w:t>, Johnson &amp; Johnson)</w:t>
      </w:r>
      <w:r w:rsidR="00634B07">
        <w:rPr>
          <w:color w:val="333333"/>
          <w:sz w:val="22"/>
          <w:szCs w:val="22"/>
          <w:lang w:val="fr-FR"/>
        </w:rPr>
        <w:t> </w:t>
      </w:r>
      <w:r>
        <w:rPr>
          <w:color w:val="333333"/>
          <w:sz w:val="22"/>
          <w:szCs w:val="22"/>
          <w:lang w:val="fr-FR"/>
        </w:rPr>
        <w:t>?</w:t>
      </w:r>
    </w:p>
    <w:p w14:paraId="2E0A83F1" w14:textId="77777777" w:rsidR="00581A36" w:rsidRPr="00B456C5" w:rsidRDefault="005079A7" w:rsidP="000B46AF">
      <w:pPr>
        <w:pStyle w:val="BodyText"/>
        <w:spacing w:line="276" w:lineRule="auto"/>
        <w:ind w:firstLine="708"/>
        <w:jc w:val="both"/>
        <w:rPr>
          <w:color w:val="333333"/>
          <w:sz w:val="22"/>
          <w:szCs w:val="22"/>
        </w:rPr>
      </w:pPr>
      <w:r>
        <w:rPr>
          <w:color w:val="333333"/>
          <w:sz w:val="22"/>
          <w:szCs w:val="22"/>
          <w:lang w:val="fr-FR"/>
        </w:rPr>
        <w:t>Oui</w:t>
      </w:r>
      <w:r>
        <w:rPr>
          <w:color w:val="333333"/>
          <w:sz w:val="22"/>
          <w:szCs w:val="22"/>
          <w:lang w:val="fr-FR"/>
        </w:rPr>
        <w:tab/>
      </w:r>
      <w:r>
        <w:rPr>
          <w:color w:val="333333"/>
          <w:sz w:val="48"/>
          <w:szCs w:val="48"/>
          <w:lang w:val="fr-FR"/>
        </w:rPr>
        <w:t>□</w:t>
      </w:r>
      <w:r>
        <w:rPr>
          <w:color w:val="333333"/>
          <w:sz w:val="22"/>
          <w:szCs w:val="22"/>
          <w:lang w:val="fr-FR"/>
        </w:rPr>
        <w:tab/>
      </w:r>
      <w:r>
        <w:rPr>
          <w:color w:val="333333"/>
          <w:sz w:val="22"/>
          <w:szCs w:val="22"/>
          <w:lang w:val="fr-FR"/>
        </w:rPr>
        <w:tab/>
      </w:r>
      <w:r>
        <w:rPr>
          <w:color w:val="333333"/>
          <w:sz w:val="22"/>
          <w:szCs w:val="22"/>
          <w:lang w:val="fr-FR"/>
        </w:rPr>
        <w:tab/>
        <w:t xml:space="preserve">Non    </w:t>
      </w:r>
      <w:r>
        <w:rPr>
          <w:color w:val="333333"/>
          <w:sz w:val="48"/>
          <w:szCs w:val="48"/>
          <w:lang w:val="fr-FR"/>
        </w:rPr>
        <w:t xml:space="preserve">□              </w:t>
      </w:r>
      <w:r>
        <w:rPr>
          <w:color w:val="333333"/>
          <w:sz w:val="22"/>
          <w:szCs w:val="22"/>
          <w:lang w:val="fr-FR"/>
        </w:rPr>
        <w:t xml:space="preserve">     Incertain  </w:t>
      </w:r>
      <w:r>
        <w:rPr>
          <w:color w:val="333333"/>
          <w:sz w:val="48"/>
          <w:szCs w:val="48"/>
          <w:lang w:val="fr-FR"/>
        </w:rPr>
        <w:t>□</w:t>
      </w:r>
    </w:p>
    <w:p w14:paraId="25A7B654" w14:textId="77777777" w:rsidR="00581A36" w:rsidRDefault="00581A36" w:rsidP="000B46AF">
      <w:pPr>
        <w:pStyle w:val="BodyText"/>
        <w:spacing w:line="276" w:lineRule="auto"/>
        <w:jc w:val="both"/>
        <w:rPr>
          <w:color w:val="333333"/>
          <w:sz w:val="22"/>
          <w:szCs w:val="22"/>
        </w:rPr>
      </w:pPr>
    </w:p>
    <w:p w14:paraId="6EC88051" w14:textId="049DADC9" w:rsidR="00581A36" w:rsidRPr="00634B07" w:rsidRDefault="005079A7" w:rsidP="000B46AF">
      <w:pPr>
        <w:pStyle w:val="BodyText"/>
        <w:numPr>
          <w:ilvl w:val="0"/>
          <w:numId w:val="1"/>
        </w:numPr>
        <w:spacing w:line="276" w:lineRule="auto"/>
        <w:ind w:left="0" w:firstLine="0"/>
        <w:jc w:val="both"/>
        <w:rPr>
          <w:color w:val="333333"/>
          <w:sz w:val="22"/>
          <w:szCs w:val="22"/>
          <w:lang w:val="fr-FR"/>
        </w:rPr>
      </w:pPr>
      <w:r>
        <w:rPr>
          <w:color w:val="333333"/>
          <w:sz w:val="22"/>
          <w:szCs w:val="22"/>
          <w:lang w:val="fr-FR"/>
        </w:rPr>
        <w:t xml:space="preserve">Si vous avez répondu </w:t>
      </w:r>
      <w:r w:rsidR="00634B07">
        <w:rPr>
          <w:color w:val="333333"/>
          <w:sz w:val="22"/>
          <w:szCs w:val="22"/>
          <w:lang w:val="fr-FR"/>
        </w:rPr>
        <w:t>« </w:t>
      </w:r>
      <w:r>
        <w:rPr>
          <w:color w:val="333333"/>
          <w:sz w:val="22"/>
          <w:szCs w:val="22"/>
          <w:lang w:val="fr-FR"/>
        </w:rPr>
        <w:t>non</w:t>
      </w:r>
      <w:r w:rsidR="00634B07">
        <w:rPr>
          <w:color w:val="333333"/>
          <w:sz w:val="22"/>
          <w:szCs w:val="22"/>
          <w:lang w:val="fr-FR"/>
        </w:rPr>
        <w:t> »</w:t>
      </w:r>
      <w:r>
        <w:rPr>
          <w:color w:val="333333"/>
          <w:sz w:val="22"/>
          <w:szCs w:val="22"/>
          <w:lang w:val="fr-FR"/>
        </w:rPr>
        <w:t xml:space="preserve"> ou </w:t>
      </w:r>
      <w:r w:rsidR="00634B07">
        <w:rPr>
          <w:color w:val="333333"/>
          <w:sz w:val="22"/>
          <w:szCs w:val="22"/>
          <w:lang w:val="fr-FR"/>
        </w:rPr>
        <w:t>« </w:t>
      </w:r>
      <w:r>
        <w:rPr>
          <w:color w:val="333333"/>
          <w:sz w:val="22"/>
          <w:szCs w:val="22"/>
          <w:lang w:val="fr-FR"/>
        </w:rPr>
        <w:t>incertain</w:t>
      </w:r>
      <w:r w:rsidR="00634B07">
        <w:rPr>
          <w:color w:val="333333"/>
          <w:sz w:val="22"/>
          <w:szCs w:val="22"/>
          <w:lang w:val="fr-FR"/>
        </w:rPr>
        <w:t> »</w:t>
      </w:r>
      <w:r>
        <w:rPr>
          <w:color w:val="333333"/>
          <w:sz w:val="22"/>
          <w:szCs w:val="22"/>
          <w:lang w:val="fr-FR"/>
        </w:rPr>
        <w:t xml:space="preserve"> aux questions</w:t>
      </w:r>
      <w:r w:rsidR="00634B07">
        <w:rPr>
          <w:color w:val="333333"/>
          <w:sz w:val="22"/>
          <w:szCs w:val="22"/>
          <w:lang w:val="fr-FR"/>
        </w:rPr>
        <w:t> </w:t>
      </w:r>
      <w:r>
        <w:rPr>
          <w:color w:val="333333"/>
          <w:sz w:val="22"/>
          <w:szCs w:val="22"/>
          <w:lang w:val="fr-FR"/>
        </w:rPr>
        <w:t>2, 3 et/ou 4, accepteriez-vous de recevoir une vaccination, offerte par la Hongrie et organisée pour vous par le Secrétariat et la Hongrie, qui serait effectuée dans votre pays, afin de vous permettre de vous rendre en Hongrie début octobre</w:t>
      </w:r>
      <w:r w:rsidR="00634B07">
        <w:rPr>
          <w:color w:val="333333"/>
          <w:sz w:val="22"/>
          <w:szCs w:val="22"/>
          <w:lang w:val="fr-FR"/>
        </w:rPr>
        <w:t> </w:t>
      </w:r>
      <w:r>
        <w:rPr>
          <w:color w:val="333333"/>
          <w:sz w:val="22"/>
          <w:szCs w:val="22"/>
          <w:lang w:val="fr-FR"/>
        </w:rPr>
        <w:t>?</w:t>
      </w:r>
    </w:p>
    <w:p w14:paraId="2105C66E" w14:textId="1FDB700F" w:rsidR="00581A36" w:rsidRDefault="005079A7" w:rsidP="000B46AF">
      <w:pPr>
        <w:pStyle w:val="BodyText"/>
        <w:spacing w:line="276" w:lineRule="auto"/>
        <w:ind w:firstLine="708"/>
        <w:jc w:val="both"/>
        <w:rPr>
          <w:color w:val="333333"/>
          <w:sz w:val="48"/>
          <w:szCs w:val="48"/>
        </w:rPr>
      </w:pPr>
      <w:r>
        <w:rPr>
          <w:color w:val="333333"/>
          <w:sz w:val="22"/>
          <w:szCs w:val="22"/>
          <w:lang w:val="fr-FR"/>
        </w:rPr>
        <w:t>Oui</w:t>
      </w:r>
      <w:r>
        <w:rPr>
          <w:color w:val="333333"/>
          <w:sz w:val="22"/>
          <w:szCs w:val="22"/>
          <w:lang w:val="fr-FR"/>
        </w:rPr>
        <w:tab/>
      </w:r>
      <w:r>
        <w:rPr>
          <w:color w:val="333333"/>
          <w:sz w:val="48"/>
          <w:szCs w:val="48"/>
          <w:lang w:val="fr-FR"/>
        </w:rPr>
        <w:t>□</w:t>
      </w:r>
      <w:r>
        <w:rPr>
          <w:color w:val="333333"/>
          <w:sz w:val="22"/>
          <w:szCs w:val="22"/>
          <w:lang w:val="fr-FR"/>
        </w:rPr>
        <w:tab/>
      </w:r>
      <w:r>
        <w:rPr>
          <w:color w:val="333333"/>
          <w:sz w:val="22"/>
          <w:szCs w:val="22"/>
          <w:lang w:val="fr-FR"/>
        </w:rPr>
        <w:tab/>
      </w:r>
      <w:r>
        <w:rPr>
          <w:color w:val="333333"/>
          <w:sz w:val="22"/>
          <w:szCs w:val="22"/>
          <w:lang w:val="fr-FR"/>
        </w:rPr>
        <w:tab/>
        <w:t xml:space="preserve">Non    </w:t>
      </w:r>
      <w:r>
        <w:rPr>
          <w:color w:val="333333"/>
          <w:sz w:val="48"/>
          <w:szCs w:val="48"/>
          <w:lang w:val="fr-FR"/>
        </w:rPr>
        <w:t xml:space="preserve">□              </w:t>
      </w:r>
      <w:r>
        <w:rPr>
          <w:color w:val="333333"/>
          <w:sz w:val="22"/>
          <w:szCs w:val="22"/>
          <w:lang w:val="fr-FR"/>
        </w:rPr>
        <w:t xml:space="preserve">     Incertain  </w:t>
      </w:r>
      <w:r>
        <w:rPr>
          <w:color w:val="333333"/>
          <w:sz w:val="48"/>
          <w:szCs w:val="48"/>
          <w:lang w:val="fr-FR"/>
        </w:rPr>
        <w:t>□</w:t>
      </w:r>
    </w:p>
    <w:p w14:paraId="418B3C85" w14:textId="77777777" w:rsidR="005F7C89" w:rsidRDefault="005F7C89" w:rsidP="000B46AF">
      <w:pPr>
        <w:pStyle w:val="BodyText"/>
        <w:spacing w:line="276" w:lineRule="auto"/>
        <w:jc w:val="both"/>
        <w:rPr>
          <w:color w:val="333333"/>
          <w:sz w:val="22"/>
          <w:szCs w:val="22"/>
        </w:rPr>
      </w:pPr>
    </w:p>
    <w:p w14:paraId="780E0345" w14:textId="609E68C0" w:rsidR="005F7C89" w:rsidRPr="00634B07" w:rsidRDefault="005079A7" w:rsidP="000B46AF">
      <w:pPr>
        <w:pStyle w:val="BodyText"/>
        <w:numPr>
          <w:ilvl w:val="0"/>
          <w:numId w:val="1"/>
        </w:numPr>
        <w:spacing w:line="276" w:lineRule="auto"/>
        <w:ind w:left="0" w:firstLine="0"/>
        <w:jc w:val="both"/>
        <w:rPr>
          <w:color w:val="333333"/>
          <w:sz w:val="22"/>
          <w:szCs w:val="22"/>
          <w:lang w:val="fr-FR"/>
        </w:rPr>
      </w:pPr>
      <w:r>
        <w:rPr>
          <w:color w:val="333333"/>
          <w:sz w:val="22"/>
          <w:szCs w:val="22"/>
          <w:lang w:val="fr-FR"/>
        </w:rPr>
        <w:t>Vous attendez-vous à une quarantaine obligatoire à votre retour dans votre pays, si vous vous rendez en Hongrie</w:t>
      </w:r>
      <w:r w:rsidR="00634B07">
        <w:rPr>
          <w:color w:val="333333"/>
          <w:sz w:val="22"/>
          <w:szCs w:val="22"/>
          <w:lang w:val="fr-FR"/>
        </w:rPr>
        <w:t> </w:t>
      </w:r>
      <w:r>
        <w:rPr>
          <w:color w:val="333333"/>
          <w:sz w:val="22"/>
          <w:szCs w:val="22"/>
          <w:lang w:val="fr-FR"/>
        </w:rPr>
        <w:t>?</w:t>
      </w:r>
    </w:p>
    <w:p w14:paraId="6767DE55" w14:textId="77777777" w:rsidR="00E773DC" w:rsidRPr="00B456C5" w:rsidRDefault="005079A7" w:rsidP="00E773DC">
      <w:pPr>
        <w:pStyle w:val="BodyText"/>
        <w:spacing w:line="276" w:lineRule="auto"/>
        <w:ind w:firstLine="708"/>
        <w:jc w:val="both"/>
        <w:rPr>
          <w:color w:val="333333"/>
          <w:sz w:val="22"/>
          <w:szCs w:val="22"/>
        </w:rPr>
      </w:pPr>
      <w:r>
        <w:rPr>
          <w:color w:val="333333"/>
          <w:sz w:val="22"/>
          <w:szCs w:val="22"/>
          <w:lang w:val="fr-FR"/>
        </w:rPr>
        <w:t>Oui</w:t>
      </w:r>
      <w:r>
        <w:rPr>
          <w:color w:val="333333"/>
          <w:sz w:val="22"/>
          <w:szCs w:val="22"/>
          <w:lang w:val="fr-FR"/>
        </w:rPr>
        <w:tab/>
      </w:r>
      <w:r>
        <w:rPr>
          <w:color w:val="333333"/>
          <w:sz w:val="48"/>
          <w:szCs w:val="48"/>
          <w:lang w:val="fr-FR"/>
        </w:rPr>
        <w:t>□</w:t>
      </w:r>
      <w:r>
        <w:rPr>
          <w:color w:val="333333"/>
          <w:sz w:val="22"/>
          <w:szCs w:val="22"/>
          <w:lang w:val="fr-FR"/>
        </w:rPr>
        <w:tab/>
      </w:r>
      <w:r>
        <w:rPr>
          <w:color w:val="333333"/>
          <w:sz w:val="22"/>
          <w:szCs w:val="22"/>
          <w:lang w:val="fr-FR"/>
        </w:rPr>
        <w:tab/>
      </w:r>
      <w:r>
        <w:rPr>
          <w:color w:val="333333"/>
          <w:sz w:val="22"/>
          <w:szCs w:val="22"/>
          <w:lang w:val="fr-FR"/>
        </w:rPr>
        <w:tab/>
        <w:t xml:space="preserve">Non    </w:t>
      </w:r>
      <w:r>
        <w:rPr>
          <w:color w:val="333333"/>
          <w:sz w:val="48"/>
          <w:szCs w:val="48"/>
          <w:lang w:val="fr-FR"/>
        </w:rPr>
        <w:t xml:space="preserve">□              </w:t>
      </w:r>
      <w:r>
        <w:rPr>
          <w:color w:val="333333"/>
          <w:sz w:val="22"/>
          <w:szCs w:val="22"/>
          <w:lang w:val="fr-FR"/>
        </w:rPr>
        <w:t xml:space="preserve">     Incertain  </w:t>
      </w:r>
      <w:r>
        <w:rPr>
          <w:color w:val="333333"/>
          <w:sz w:val="48"/>
          <w:szCs w:val="48"/>
          <w:lang w:val="fr-FR"/>
        </w:rPr>
        <w:t>□</w:t>
      </w:r>
    </w:p>
    <w:p w14:paraId="43EAE5DE" w14:textId="77777777" w:rsidR="00E773DC" w:rsidRDefault="00E773DC" w:rsidP="00E773DC">
      <w:pPr>
        <w:pStyle w:val="BodyText"/>
        <w:spacing w:line="276" w:lineRule="auto"/>
        <w:jc w:val="both"/>
        <w:rPr>
          <w:color w:val="333333"/>
          <w:sz w:val="22"/>
          <w:szCs w:val="22"/>
        </w:rPr>
      </w:pPr>
    </w:p>
    <w:p w14:paraId="3263D7D5" w14:textId="10BB7E3C" w:rsidR="00E773DC" w:rsidRPr="00634B07" w:rsidRDefault="005079A7" w:rsidP="000B46AF">
      <w:pPr>
        <w:pStyle w:val="BodyText"/>
        <w:numPr>
          <w:ilvl w:val="0"/>
          <w:numId w:val="1"/>
        </w:numPr>
        <w:spacing w:line="276" w:lineRule="auto"/>
        <w:ind w:left="0" w:firstLine="0"/>
        <w:jc w:val="both"/>
        <w:rPr>
          <w:color w:val="333333"/>
          <w:sz w:val="22"/>
          <w:szCs w:val="22"/>
          <w:lang w:val="fr-FR"/>
        </w:rPr>
      </w:pPr>
      <w:r>
        <w:rPr>
          <w:color w:val="333333"/>
          <w:sz w:val="22"/>
          <w:szCs w:val="22"/>
          <w:lang w:val="fr-FR"/>
        </w:rPr>
        <w:t>Si oui, cela vous empêcherait-il de participer à la MOP8</w:t>
      </w:r>
      <w:r w:rsidR="00634B07">
        <w:rPr>
          <w:color w:val="333333"/>
          <w:sz w:val="22"/>
          <w:szCs w:val="22"/>
          <w:lang w:val="fr-FR"/>
        </w:rPr>
        <w:t> </w:t>
      </w:r>
      <w:r>
        <w:rPr>
          <w:color w:val="333333"/>
          <w:sz w:val="22"/>
          <w:szCs w:val="22"/>
          <w:lang w:val="fr-FR"/>
        </w:rPr>
        <w:t>?</w:t>
      </w:r>
    </w:p>
    <w:p w14:paraId="759A2800" w14:textId="77777777" w:rsidR="00581A36" w:rsidRPr="00B456C5" w:rsidRDefault="005079A7" w:rsidP="000B46AF">
      <w:pPr>
        <w:pStyle w:val="BodyText"/>
        <w:spacing w:line="276" w:lineRule="auto"/>
        <w:ind w:firstLine="708"/>
        <w:jc w:val="both"/>
        <w:rPr>
          <w:color w:val="333333"/>
          <w:sz w:val="22"/>
          <w:szCs w:val="22"/>
        </w:rPr>
      </w:pPr>
      <w:r>
        <w:rPr>
          <w:color w:val="333333"/>
          <w:sz w:val="22"/>
          <w:szCs w:val="22"/>
          <w:lang w:val="fr-FR"/>
        </w:rPr>
        <w:t>Oui</w:t>
      </w:r>
      <w:r>
        <w:rPr>
          <w:color w:val="333333"/>
          <w:sz w:val="22"/>
          <w:szCs w:val="22"/>
          <w:lang w:val="fr-FR"/>
        </w:rPr>
        <w:tab/>
      </w:r>
      <w:r>
        <w:rPr>
          <w:color w:val="333333"/>
          <w:sz w:val="48"/>
          <w:szCs w:val="48"/>
          <w:lang w:val="fr-FR"/>
        </w:rPr>
        <w:t>□</w:t>
      </w:r>
      <w:r>
        <w:rPr>
          <w:color w:val="333333"/>
          <w:sz w:val="22"/>
          <w:szCs w:val="22"/>
          <w:lang w:val="fr-FR"/>
        </w:rPr>
        <w:tab/>
      </w:r>
      <w:r>
        <w:rPr>
          <w:color w:val="333333"/>
          <w:sz w:val="22"/>
          <w:szCs w:val="22"/>
          <w:lang w:val="fr-FR"/>
        </w:rPr>
        <w:tab/>
      </w:r>
      <w:r>
        <w:rPr>
          <w:color w:val="333333"/>
          <w:sz w:val="22"/>
          <w:szCs w:val="22"/>
          <w:lang w:val="fr-FR"/>
        </w:rPr>
        <w:tab/>
        <w:t xml:space="preserve">Non    </w:t>
      </w:r>
      <w:r>
        <w:rPr>
          <w:color w:val="333333"/>
          <w:sz w:val="48"/>
          <w:szCs w:val="48"/>
          <w:lang w:val="fr-FR"/>
        </w:rPr>
        <w:t xml:space="preserve">□              </w:t>
      </w:r>
      <w:r>
        <w:rPr>
          <w:color w:val="333333"/>
          <w:sz w:val="22"/>
          <w:szCs w:val="22"/>
          <w:lang w:val="fr-FR"/>
        </w:rPr>
        <w:t xml:space="preserve">     Incertain  </w:t>
      </w:r>
      <w:r>
        <w:rPr>
          <w:color w:val="333333"/>
          <w:sz w:val="48"/>
          <w:szCs w:val="48"/>
          <w:lang w:val="fr-FR"/>
        </w:rPr>
        <w:t>□</w:t>
      </w:r>
    </w:p>
    <w:p w14:paraId="1F382207" w14:textId="77777777" w:rsidR="005F7C89" w:rsidRDefault="005F7C89" w:rsidP="000B46AF">
      <w:pPr>
        <w:pStyle w:val="BodyText"/>
        <w:spacing w:line="276" w:lineRule="auto"/>
        <w:jc w:val="both"/>
        <w:rPr>
          <w:color w:val="333333"/>
          <w:sz w:val="22"/>
          <w:szCs w:val="22"/>
        </w:rPr>
      </w:pPr>
    </w:p>
    <w:p w14:paraId="37F91487" w14:textId="3B6F0A9F" w:rsidR="005F7C89" w:rsidRPr="00634B07" w:rsidRDefault="005079A7" w:rsidP="000B46AF">
      <w:pPr>
        <w:pStyle w:val="BodyText"/>
        <w:numPr>
          <w:ilvl w:val="0"/>
          <w:numId w:val="1"/>
        </w:numPr>
        <w:spacing w:line="276" w:lineRule="auto"/>
        <w:ind w:left="0" w:firstLine="0"/>
        <w:jc w:val="both"/>
        <w:rPr>
          <w:color w:val="333333"/>
          <w:sz w:val="22"/>
          <w:szCs w:val="22"/>
          <w:lang w:val="fr-FR"/>
        </w:rPr>
      </w:pPr>
      <w:r>
        <w:rPr>
          <w:color w:val="333333"/>
          <w:sz w:val="22"/>
          <w:szCs w:val="22"/>
          <w:lang w:val="fr-FR"/>
        </w:rPr>
        <w:t>Serait-il acceptable que votre délégation participe à une réunion hybride (une partie des délégations en présentiel à Budapest/une partie des délégations en distanciel)</w:t>
      </w:r>
      <w:r w:rsidR="00634B07">
        <w:rPr>
          <w:color w:val="333333"/>
          <w:sz w:val="22"/>
          <w:szCs w:val="22"/>
          <w:lang w:val="fr-FR"/>
        </w:rPr>
        <w:t> </w:t>
      </w:r>
      <w:r>
        <w:rPr>
          <w:color w:val="333333"/>
          <w:sz w:val="22"/>
          <w:szCs w:val="22"/>
          <w:lang w:val="fr-FR"/>
        </w:rPr>
        <w:t>?</w:t>
      </w:r>
    </w:p>
    <w:p w14:paraId="7C8F3CF0" w14:textId="44DE7888" w:rsidR="005F7C89" w:rsidRDefault="005079A7" w:rsidP="000B46AF">
      <w:pPr>
        <w:pStyle w:val="BodyText"/>
        <w:spacing w:line="276" w:lineRule="auto"/>
        <w:ind w:firstLine="708"/>
        <w:jc w:val="both"/>
        <w:rPr>
          <w:color w:val="333333"/>
          <w:sz w:val="48"/>
          <w:szCs w:val="48"/>
        </w:rPr>
      </w:pPr>
      <w:r>
        <w:rPr>
          <w:color w:val="333333"/>
          <w:sz w:val="22"/>
          <w:szCs w:val="22"/>
          <w:lang w:val="fr-FR"/>
        </w:rPr>
        <w:t>Oui</w:t>
      </w:r>
      <w:r>
        <w:rPr>
          <w:color w:val="333333"/>
          <w:sz w:val="22"/>
          <w:szCs w:val="22"/>
          <w:lang w:val="fr-FR"/>
        </w:rPr>
        <w:tab/>
      </w:r>
      <w:r>
        <w:rPr>
          <w:color w:val="333333"/>
          <w:sz w:val="48"/>
          <w:szCs w:val="48"/>
          <w:lang w:val="fr-FR"/>
        </w:rPr>
        <w:t>□</w:t>
      </w:r>
      <w:r>
        <w:rPr>
          <w:color w:val="333333"/>
          <w:sz w:val="22"/>
          <w:szCs w:val="22"/>
          <w:lang w:val="fr-FR"/>
        </w:rPr>
        <w:tab/>
      </w:r>
      <w:r>
        <w:rPr>
          <w:color w:val="333333"/>
          <w:sz w:val="22"/>
          <w:szCs w:val="22"/>
          <w:lang w:val="fr-FR"/>
        </w:rPr>
        <w:tab/>
      </w:r>
      <w:r>
        <w:rPr>
          <w:color w:val="333333"/>
          <w:sz w:val="22"/>
          <w:szCs w:val="22"/>
          <w:lang w:val="fr-FR"/>
        </w:rPr>
        <w:tab/>
        <w:t xml:space="preserve">Non    </w:t>
      </w:r>
      <w:r>
        <w:rPr>
          <w:color w:val="333333"/>
          <w:sz w:val="48"/>
          <w:szCs w:val="48"/>
          <w:lang w:val="fr-FR"/>
        </w:rPr>
        <w:t>□</w:t>
      </w:r>
    </w:p>
    <w:p w14:paraId="07EBCFCA" w14:textId="77777777" w:rsidR="005F7C89" w:rsidRDefault="005F7C89" w:rsidP="000B46AF">
      <w:pPr>
        <w:pStyle w:val="BodyText"/>
        <w:spacing w:line="276" w:lineRule="auto"/>
        <w:jc w:val="both"/>
        <w:rPr>
          <w:color w:val="333333"/>
          <w:sz w:val="22"/>
          <w:szCs w:val="22"/>
        </w:rPr>
      </w:pPr>
    </w:p>
    <w:p w14:paraId="4B8D0C04" w14:textId="005CFF29" w:rsidR="005F7C89" w:rsidRPr="00634B07" w:rsidRDefault="005079A7" w:rsidP="000B46AF">
      <w:pPr>
        <w:pStyle w:val="BodyText"/>
        <w:numPr>
          <w:ilvl w:val="0"/>
          <w:numId w:val="1"/>
        </w:numPr>
        <w:spacing w:line="276" w:lineRule="auto"/>
        <w:ind w:left="0" w:firstLine="0"/>
        <w:jc w:val="both"/>
        <w:rPr>
          <w:color w:val="333333"/>
          <w:sz w:val="22"/>
          <w:szCs w:val="22"/>
          <w:lang w:val="fr-FR"/>
        </w:rPr>
      </w:pPr>
      <w:r>
        <w:rPr>
          <w:color w:val="333333"/>
          <w:sz w:val="22"/>
          <w:szCs w:val="22"/>
          <w:lang w:val="fr-FR"/>
        </w:rPr>
        <w:t>Dans les circonstances actuelles, accepteriez-vous de participer à une réunion en présentiel à Budapest du 5 au 9</w:t>
      </w:r>
      <w:r w:rsidR="00634B07">
        <w:rPr>
          <w:color w:val="333333"/>
          <w:sz w:val="22"/>
          <w:szCs w:val="22"/>
          <w:lang w:val="fr-FR"/>
        </w:rPr>
        <w:t> </w:t>
      </w:r>
      <w:r>
        <w:rPr>
          <w:color w:val="333333"/>
          <w:sz w:val="22"/>
          <w:szCs w:val="22"/>
          <w:lang w:val="fr-FR"/>
        </w:rPr>
        <w:t>octobre 2021</w:t>
      </w:r>
      <w:r w:rsidR="00634B07">
        <w:rPr>
          <w:color w:val="333333"/>
          <w:sz w:val="22"/>
          <w:szCs w:val="22"/>
          <w:lang w:val="fr-FR"/>
        </w:rPr>
        <w:t> </w:t>
      </w:r>
      <w:r>
        <w:rPr>
          <w:color w:val="333333"/>
          <w:sz w:val="22"/>
          <w:szCs w:val="22"/>
          <w:lang w:val="fr-FR"/>
        </w:rPr>
        <w:t>?</w:t>
      </w:r>
    </w:p>
    <w:p w14:paraId="35FD7120" w14:textId="56E9AC78" w:rsidR="00581A36" w:rsidRDefault="005079A7" w:rsidP="000B46AF">
      <w:pPr>
        <w:pStyle w:val="BodyText"/>
        <w:spacing w:line="276" w:lineRule="auto"/>
        <w:ind w:firstLine="708"/>
        <w:jc w:val="both"/>
        <w:rPr>
          <w:color w:val="333333"/>
          <w:sz w:val="48"/>
          <w:szCs w:val="48"/>
        </w:rPr>
      </w:pPr>
      <w:r>
        <w:rPr>
          <w:color w:val="333333"/>
          <w:sz w:val="22"/>
          <w:szCs w:val="22"/>
          <w:lang w:val="fr-FR"/>
        </w:rPr>
        <w:t>Oui</w:t>
      </w:r>
      <w:r>
        <w:rPr>
          <w:color w:val="333333"/>
          <w:sz w:val="22"/>
          <w:szCs w:val="22"/>
          <w:lang w:val="fr-FR"/>
        </w:rPr>
        <w:tab/>
      </w:r>
      <w:r>
        <w:rPr>
          <w:color w:val="333333"/>
          <w:sz w:val="48"/>
          <w:szCs w:val="48"/>
          <w:lang w:val="fr-FR"/>
        </w:rPr>
        <w:t>□</w:t>
      </w:r>
      <w:r>
        <w:rPr>
          <w:color w:val="333333"/>
          <w:sz w:val="22"/>
          <w:szCs w:val="22"/>
          <w:lang w:val="fr-FR"/>
        </w:rPr>
        <w:tab/>
      </w:r>
      <w:r>
        <w:rPr>
          <w:color w:val="333333"/>
          <w:sz w:val="22"/>
          <w:szCs w:val="22"/>
          <w:lang w:val="fr-FR"/>
        </w:rPr>
        <w:tab/>
      </w:r>
      <w:r>
        <w:rPr>
          <w:color w:val="333333"/>
          <w:sz w:val="22"/>
          <w:szCs w:val="22"/>
          <w:lang w:val="fr-FR"/>
        </w:rPr>
        <w:tab/>
        <w:t xml:space="preserve">Non    </w:t>
      </w:r>
      <w:r>
        <w:rPr>
          <w:color w:val="333333"/>
          <w:sz w:val="48"/>
          <w:szCs w:val="48"/>
          <w:lang w:val="fr-FR"/>
        </w:rPr>
        <w:t xml:space="preserve">□              </w:t>
      </w:r>
      <w:r>
        <w:rPr>
          <w:color w:val="333333"/>
          <w:sz w:val="22"/>
          <w:szCs w:val="22"/>
          <w:lang w:val="fr-FR"/>
        </w:rPr>
        <w:t xml:space="preserve">     Incertain  </w:t>
      </w:r>
      <w:r>
        <w:rPr>
          <w:color w:val="333333"/>
          <w:sz w:val="48"/>
          <w:szCs w:val="48"/>
          <w:lang w:val="fr-FR"/>
        </w:rPr>
        <w:t>□</w:t>
      </w:r>
    </w:p>
    <w:p w14:paraId="5D8A5B3F" w14:textId="77777777" w:rsidR="00581A36" w:rsidRPr="00B456C5" w:rsidRDefault="00581A36" w:rsidP="000B46AF">
      <w:pPr>
        <w:pStyle w:val="BodyText"/>
        <w:spacing w:line="276" w:lineRule="auto"/>
        <w:jc w:val="both"/>
        <w:rPr>
          <w:color w:val="333333"/>
          <w:sz w:val="22"/>
          <w:szCs w:val="22"/>
        </w:rPr>
      </w:pPr>
    </w:p>
    <w:p w14:paraId="39294538" w14:textId="27ABC9E1" w:rsidR="005F7C89" w:rsidRPr="00634B07" w:rsidRDefault="005079A7" w:rsidP="000B46AF">
      <w:pPr>
        <w:pStyle w:val="BodyText"/>
        <w:numPr>
          <w:ilvl w:val="0"/>
          <w:numId w:val="1"/>
        </w:numPr>
        <w:spacing w:line="276" w:lineRule="auto"/>
        <w:ind w:left="0" w:firstLine="0"/>
        <w:jc w:val="both"/>
        <w:rPr>
          <w:color w:val="333333"/>
          <w:sz w:val="22"/>
          <w:szCs w:val="22"/>
          <w:lang w:val="fr-FR"/>
        </w:rPr>
      </w:pPr>
      <w:r>
        <w:rPr>
          <w:color w:val="333333"/>
          <w:sz w:val="22"/>
          <w:szCs w:val="22"/>
          <w:lang w:val="fr-FR"/>
        </w:rPr>
        <w:t>Quelle est votre préférence parmi les options suivantes :</w:t>
      </w:r>
    </w:p>
    <w:p w14:paraId="3D402177" w14:textId="6F38729F" w:rsidR="005F7C89" w:rsidRPr="00634B07" w:rsidRDefault="005079A7" w:rsidP="000B46AF">
      <w:pPr>
        <w:pStyle w:val="BodyText"/>
        <w:spacing w:line="276" w:lineRule="auto"/>
        <w:ind w:firstLine="708"/>
        <w:jc w:val="both"/>
        <w:rPr>
          <w:color w:val="333333"/>
          <w:sz w:val="22"/>
          <w:szCs w:val="22"/>
          <w:lang w:val="fr-FR"/>
        </w:rPr>
      </w:pPr>
      <w:r>
        <w:rPr>
          <w:color w:val="333333"/>
          <w:sz w:val="22"/>
          <w:szCs w:val="22"/>
          <w:lang w:val="fr-FR"/>
        </w:rPr>
        <w:t>Réunion en présentiel à Budapest du 5 au 9</w:t>
      </w:r>
      <w:r w:rsidR="00634B07">
        <w:rPr>
          <w:color w:val="333333"/>
          <w:sz w:val="22"/>
          <w:szCs w:val="22"/>
          <w:lang w:val="fr-FR"/>
        </w:rPr>
        <w:t> </w:t>
      </w:r>
      <w:r>
        <w:rPr>
          <w:color w:val="333333"/>
          <w:sz w:val="22"/>
          <w:szCs w:val="22"/>
          <w:lang w:val="fr-FR"/>
        </w:rPr>
        <w:t xml:space="preserve">octobre 2021                                                                </w:t>
      </w:r>
      <w:r>
        <w:rPr>
          <w:color w:val="333333"/>
          <w:sz w:val="48"/>
          <w:szCs w:val="48"/>
          <w:lang w:val="fr-FR"/>
        </w:rPr>
        <w:t>□</w:t>
      </w:r>
      <w:r>
        <w:rPr>
          <w:color w:val="333333"/>
          <w:sz w:val="22"/>
          <w:szCs w:val="22"/>
          <w:lang w:val="fr-FR"/>
        </w:rPr>
        <w:tab/>
      </w:r>
    </w:p>
    <w:p w14:paraId="403EAC84" w14:textId="550649FB" w:rsidR="007C2929" w:rsidRDefault="005079A7" w:rsidP="00634B07">
      <w:pPr>
        <w:pStyle w:val="BodyText"/>
        <w:tabs>
          <w:tab w:val="right" w:pos="9922"/>
        </w:tabs>
        <w:ind w:left="709"/>
        <w:contextualSpacing/>
        <w:jc w:val="both"/>
        <w:rPr>
          <w:color w:val="333333"/>
          <w:sz w:val="22"/>
          <w:szCs w:val="22"/>
          <w:lang w:val="fr-FR"/>
        </w:rPr>
      </w:pPr>
      <w:r>
        <w:rPr>
          <w:color w:val="333333"/>
          <w:sz w:val="22"/>
          <w:szCs w:val="22"/>
          <w:lang w:val="fr-FR"/>
        </w:rPr>
        <w:t>Réunion hybride du 5 au 9</w:t>
      </w:r>
      <w:r w:rsidR="00634B07">
        <w:rPr>
          <w:color w:val="333333"/>
          <w:sz w:val="22"/>
          <w:szCs w:val="22"/>
          <w:lang w:val="fr-FR"/>
        </w:rPr>
        <w:t> </w:t>
      </w:r>
      <w:r>
        <w:rPr>
          <w:color w:val="333333"/>
          <w:sz w:val="22"/>
          <w:szCs w:val="22"/>
          <w:lang w:val="fr-FR"/>
        </w:rPr>
        <w:t xml:space="preserve">octobre 2021 </w:t>
      </w:r>
      <w:r w:rsidR="007C2929">
        <w:rPr>
          <w:color w:val="333333"/>
          <w:sz w:val="22"/>
          <w:szCs w:val="22"/>
          <w:lang w:val="fr-FR"/>
        </w:rPr>
        <w:tab/>
      </w:r>
      <w:r w:rsidR="007C2929">
        <w:rPr>
          <w:color w:val="333333"/>
          <w:sz w:val="48"/>
          <w:szCs w:val="48"/>
          <w:lang w:val="fr-FR"/>
        </w:rPr>
        <w:t>□</w:t>
      </w:r>
      <w:r w:rsidR="007C2929">
        <w:rPr>
          <w:color w:val="333333"/>
          <w:sz w:val="22"/>
          <w:szCs w:val="22"/>
          <w:lang w:val="fr-FR"/>
        </w:rPr>
        <w:t xml:space="preserve"> </w:t>
      </w:r>
    </w:p>
    <w:p w14:paraId="4DEBCC7E" w14:textId="3F6D0930" w:rsidR="005F7C89" w:rsidRPr="003F7A45" w:rsidRDefault="005079A7" w:rsidP="00634B07">
      <w:pPr>
        <w:pStyle w:val="BodyText"/>
        <w:tabs>
          <w:tab w:val="right" w:pos="9922"/>
        </w:tabs>
        <w:ind w:left="709"/>
        <w:contextualSpacing/>
        <w:jc w:val="both"/>
        <w:rPr>
          <w:color w:val="333333"/>
          <w:sz w:val="28"/>
          <w:szCs w:val="48"/>
          <w:lang w:val="fr-FR"/>
        </w:rPr>
      </w:pPr>
      <w:r>
        <w:rPr>
          <w:color w:val="333333"/>
          <w:sz w:val="22"/>
          <w:szCs w:val="22"/>
          <w:lang w:val="fr-FR"/>
        </w:rPr>
        <w:t>(</w:t>
      </w:r>
      <w:proofErr w:type="gramStart"/>
      <w:r>
        <w:rPr>
          <w:color w:val="333333"/>
          <w:sz w:val="22"/>
          <w:szCs w:val="22"/>
          <w:lang w:val="fr-FR"/>
        </w:rPr>
        <w:t>certaines</w:t>
      </w:r>
      <w:proofErr w:type="gramEnd"/>
      <w:r>
        <w:rPr>
          <w:color w:val="333333"/>
          <w:sz w:val="22"/>
          <w:szCs w:val="22"/>
          <w:lang w:val="fr-FR"/>
        </w:rPr>
        <w:t xml:space="preserve"> délégations à Budapest</w:t>
      </w:r>
      <w:r w:rsidR="00634B07">
        <w:rPr>
          <w:color w:val="333333"/>
          <w:sz w:val="22"/>
          <w:szCs w:val="22"/>
          <w:lang w:val="fr-FR"/>
        </w:rPr>
        <w:t>/</w:t>
      </w:r>
      <w:r>
        <w:rPr>
          <w:color w:val="333333"/>
          <w:sz w:val="22"/>
          <w:szCs w:val="22"/>
          <w:lang w:val="fr-FR"/>
        </w:rPr>
        <w:t xml:space="preserve">certaines délégations en distanciel) </w:t>
      </w:r>
      <w:r w:rsidR="00634B07">
        <w:rPr>
          <w:color w:val="333333"/>
          <w:sz w:val="22"/>
          <w:szCs w:val="22"/>
          <w:lang w:val="fr-FR"/>
        </w:rPr>
        <w:tab/>
      </w:r>
    </w:p>
    <w:p w14:paraId="38473288" w14:textId="21526541" w:rsidR="00AB3D39" w:rsidRPr="00634B07" w:rsidRDefault="005079A7" w:rsidP="000B46AF">
      <w:pPr>
        <w:pStyle w:val="BodyText"/>
        <w:spacing w:line="276" w:lineRule="auto"/>
        <w:ind w:firstLine="708"/>
        <w:jc w:val="both"/>
        <w:rPr>
          <w:color w:val="333333"/>
          <w:sz w:val="22"/>
          <w:szCs w:val="22"/>
          <w:lang w:val="fr-FR"/>
        </w:rPr>
      </w:pPr>
      <w:r>
        <w:rPr>
          <w:color w:val="333333"/>
          <w:sz w:val="22"/>
          <w:szCs w:val="22"/>
          <w:lang w:val="fr-FR"/>
        </w:rPr>
        <w:t xml:space="preserve">Réunion </w:t>
      </w:r>
      <w:r w:rsidR="003F7A45">
        <w:rPr>
          <w:color w:val="333333"/>
          <w:sz w:val="22"/>
          <w:szCs w:val="22"/>
          <w:lang w:val="fr-FR"/>
        </w:rPr>
        <w:t xml:space="preserve">entièrement </w:t>
      </w:r>
      <w:r>
        <w:rPr>
          <w:color w:val="333333"/>
          <w:sz w:val="22"/>
          <w:szCs w:val="22"/>
          <w:lang w:val="fr-FR"/>
        </w:rPr>
        <w:t xml:space="preserve">virtuelle via une plateforme en ligne                                                               </w:t>
      </w:r>
      <w:r>
        <w:rPr>
          <w:color w:val="333333"/>
          <w:sz w:val="48"/>
          <w:szCs w:val="48"/>
          <w:lang w:val="fr-FR"/>
        </w:rPr>
        <w:t>□</w:t>
      </w:r>
    </w:p>
    <w:p w14:paraId="4EEA501C" w14:textId="0ADE07B8" w:rsidR="005F7C89" w:rsidRPr="00634B07" w:rsidRDefault="005079A7" w:rsidP="000B46AF">
      <w:pPr>
        <w:pStyle w:val="BodyText"/>
        <w:spacing w:line="276" w:lineRule="auto"/>
        <w:ind w:firstLine="708"/>
        <w:jc w:val="both"/>
        <w:rPr>
          <w:color w:val="333333"/>
          <w:sz w:val="48"/>
          <w:szCs w:val="48"/>
          <w:lang w:val="fr-FR"/>
        </w:rPr>
      </w:pPr>
      <w:r>
        <w:rPr>
          <w:color w:val="333333"/>
          <w:sz w:val="22"/>
          <w:szCs w:val="22"/>
          <w:lang w:val="fr-FR"/>
        </w:rPr>
        <w:t>Report de la MOP8 à 2022 en vue d</w:t>
      </w:r>
      <w:r w:rsidR="00634B07">
        <w:rPr>
          <w:color w:val="333333"/>
          <w:sz w:val="22"/>
          <w:szCs w:val="22"/>
          <w:lang w:val="fr-FR"/>
        </w:rPr>
        <w:t>’</w:t>
      </w:r>
      <w:r>
        <w:rPr>
          <w:color w:val="333333"/>
          <w:sz w:val="22"/>
          <w:szCs w:val="22"/>
          <w:lang w:val="fr-FR"/>
        </w:rPr>
        <w:t xml:space="preserve">une réunion en présentiel*                                                  </w:t>
      </w:r>
      <w:bookmarkStart w:id="0" w:name="_Hlk76022671"/>
      <w:r>
        <w:rPr>
          <w:color w:val="333333"/>
          <w:sz w:val="48"/>
          <w:szCs w:val="48"/>
          <w:lang w:val="fr-FR"/>
        </w:rPr>
        <w:t>□</w:t>
      </w:r>
      <w:bookmarkEnd w:id="0"/>
    </w:p>
    <w:p w14:paraId="2C4B6882" w14:textId="77777777" w:rsidR="00581A36" w:rsidRPr="00634B07" w:rsidRDefault="00581A36" w:rsidP="000B46AF">
      <w:pPr>
        <w:pStyle w:val="BodyText"/>
        <w:spacing w:line="276" w:lineRule="auto"/>
        <w:jc w:val="both"/>
        <w:rPr>
          <w:color w:val="333333"/>
          <w:sz w:val="22"/>
          <w:szCs w:val="22"/>
          <w:lang w:val="fr-FR"/>
        </w:rPr>
      </w:pPr>
    </w:p>
    <w:p w14:paraId="63F4FEB8" w14:textId="57B32693" w:rsidR="00581A36" w:rsidRPr="00634B07" w:rsidRDefault="005079A7" w:rsidP="000B46AF">
      <w:pPr>
        <w:pStyle w:val="BodyText"/>
        <w:spacing w:line="276" w:lineRule="auto"/>
        <w:ind w:left="708"/>
        <w:jc w:val="both"/>
        <w:rPr>
          <w:color w:val="333333"/>
          <w:sz w:val="22"/>
          <w:szCs w:val="22"/>
          <w:lang w:val="fr-FR"/>
        </w:rPr>
      </w:pPr>
      <w:r>
        <w:rPr>
          <w:color w:val="333333"/>
          <w:sz w:val="22"/>
          <w:szCs w:val="22"/>
          <w:lang w:val="fr-FR"/>
        </w:rPr>
        <w:t>*</w:t>
      </w:r>
      <w:r w:rsidR="00F73B33">
        <w:rPr>
          <w:color w:val="333333"/>
          <w:sz w:val="22"/>
          <w:szCs w:val="22"/>
          <w:lang w:val="fr-FR"/>
        </w:rPr>
        <w:t xml:space="preserve"> </w:t>
      </w:r>
      <w:r>
        <w:rPr>
          <w:color w:val="333333"/>
          <w:sz w:val="22"/>
          <w:szCs w:val="22"/>
          <w:lang w:val="fr-FR"/>
        </w:rPr>
        <w:t>Cette option impliquerait l</w:t>
      </w:r>
      <w:r w:rsidR="00634B07">
        <w:rPr>
          <w:color w:val="333333"/>
          <w:sz w:val="22"/>
          <w:szCs w:val="22"/>
          <w:lang w:val="fr-FR"/>
        </w:rPr>
        <w:t>’</w:t>
      </w:r>
      <w:r>
        <w:rPr>
          <w:color w:val="333333"/>
          <w:sz w:val="22"/>
          <w:szCs w:val="22"/>
          <w:lang w:val="fr-FR"/>
        </w:rPr>
        <w:t>adoption d</w:t>
      </w:r>
      <w:r w:rsidR="00634B07">
        <w:rPr>
          <w:color w:val="333333"/>
          <w:sz w:val="22"/>
          <w:szCs w:val="22"/>
          <w:lang w:val="fr-FR"/>
        </w:rPr>
        <w:t>’</w:t>
      </w:r>
      <w:r>
        <w:rPr>
          <w:color w:val="333333"/>
          <w:sz w:val="22"/>
          <w:szCs w:val="22"/>
          <w:lang w:val="fr-FR"/>
        </w:rPr>
        <w:t>un budget pour 2022 lors d’une réunion virtuelle fin</w:t>
      </w:r>
      <w:r w:rsidR="00634B07">
        <w:rPr>
          <w:color w:val="333333"/>
          <w:sz w:val="22"/>
          <w:szCs w:val="22"/>
          <w:lang w:val="fr-FR"/>
        </w:rPr>
        <w:t> </w:t>
      </w:r>
      <w:r>
        <w:rPr>
          <w:color w:val="333333"/>
          <w:sz w:val="22"/>
          <w:szCs w:val="22"/>
          <w:lang w:val="fr-FR"/>
        </w:rPr>
        <w:t xml:space="preserve">2021 pour permettre au Secrétariat de continuer à fonctionner au-delà de la période budgétaire actuelle de 2019-2021. Un pays hôte pour la MOP8 en 2022 devrait être identifié. </w:t>
      </w:r>
    </w:p>
    <w:p w14:paraId="434CB00E" w14:textId="77777777" w:rsidR="000B46AF" w:rsidRPr="00634B07" w:rsidRDefault="000B46AF" w:rsidP="000B46AF">
      <w:pPr>
        <w:pStyle w:val="BodyText"/>
        <w:spacing w:line="276" w:lineRule="auto"/>
        <w:jc w:val="both"/>
        <w:rPr>
          <w:color w:val="333333"/>
          <w:sz w:val="22"/>
          <w:szCs w:val="22"/>
          <w:lang w:val="fr-FR"/>
        </w:rPr>
      </w:pPr>
    </w:p>
    <w:p w14:paraId="69F8B5E0" w14:textId="372C2319" w:rsidR="00B456C5" w:rsidRPr="00634B07" w:rsidRDefault="005079A7" w:rsidP="000B46AF">
      <w:pPr>
        <w:pStyle w:val="BodyText"/>
        <w:spacing w:line="276" w:lineRule="auto"/>
        <w:jc w:val="both"/>
        <w:rPr>
          <w:b/>
          <w:bCs/>
          <w:color w:val="333333"/>
          <w:sz w:val="22"/>
          <w:szCs w:val="22"/>
          <w:lang w:val="fr-FR"/>
        </w:rPr>
      </w:pPr>
      <w:r>
        <w:rPr>
          <w:b/>
          <w:bCs/>
          <w:color w:val="333333"/>
          <w:sz w:val="22"/>
          <w:szCs w:val="22"/>
          <w:lang w:val="fr-FR"/>
        </w:rPr>
        <w:t>Vos coordonnées :</w:t>
      </w:r>
    </w:p>
    <w:p w14:paraId="2CBC1F40" w14:textId="77777777" w:rsidR="00B456C5" w:rsidRPr="00634B07" w:rsidRDefault="00B456C5" w:rsidP="000B46AF">
      <w:pPr>
        <w:pStyle w:val="BodyText"/>
        <w:spacing w:line="276" w:lineRule="auto"/>
        <w:jc w:val="both"/>
        <w:rPr>
          <w:color w:val="333333"/>
          <w:sz w:val="22"/>
          <w:szCs w:val="22"/>
          <w:lang w:val="fr-FR"/>
        </w:rPr>
      </w:pPr>
    </w:p>
    <w:p w14:paraId="3DBDAB82" w14:textId="2C13B0AC" w:rsidR="00B456C5" w:rsidRPr="00634B07" w:rsidRDefault="005079A7" w:rsidP="000B46AF">
      <w:pPr>
        <w:pStyle w:val="BodyText"/>
        <w:spacing w:line="276" w:lineRule="auto"/>
        <w:jc w:val="both"/>
        <w:rPr>
          <w:color w:val="333333"/>
          <w:sz w:val="22"/>
          <w:szCs w:val="22"/>
          <w:lang w:val="fr-FR"/>
        </w:rPr>
      </w:pPr>
      <w:r>
        <w:rPr>
          <w:color w:val="333333"/>
          <w:sz w:val="22"/>
          <w:szCs w:val="22"/>
          <w:lang w:val="fr-FR"/>
        </w:rPr>
        <w:t>Nom</w:t>
      </w:r>
      <w:r w:rsidR="00634B07">
        <w:rPr>
          <w:color w:val="333333"/>
          <w:sz w:val="22"/>
          <w:szCs w:val="22"/>
          <w:lang w:val="fr-FR"/>
        </w:rPr>
        <w:t> </w:t>
      </w:r>
      <w:r>
        <w:rPr>
          <w:color w:val="333333"/>
          <w:sz w:val="22"/>
          <w:szCs w:val="22"/>
          <w:lang w:val="fr-FR"/>
        </w:rPr>
        <w:t>:</w:t>
      </w:r>
    </w:p>
    <w:p w14:paraId="2FFF6D7E" w14:textId="77777777" w:rsidR="00B456C5" w:rsidRPr="00634B07" w:rsidRDefault="00B456C5" w:rsidP="000B46AF">
      <w:pPr>
        <w:pStyle w:val="BodyText"/>
        <w:spacing w:line="276" w:lineRule="auto"/>
        <w:jc w:val="both"/>
        <w:rPr>
          <w:color w:val="333333"/>
          <w:sz w:val="22"/>
          <w:szCs w:val="22"/>
          <w:lang w:val="fr-FR"/>
        </w:rPr>
      </w:pPr>
    </w:p>
    <w:p w14:paraId="7EBC3DAD" w14:textId="280194EE" w:rsidR="00B456C5" w:rsidRPr="00634B07" w:rsidRDefault="005079A7" w:rsidP="000B46AF">
      <w:pPr>
        <w:pStyle w:val="BodyText"/>
        <w:spacing w:line="276" w:lineRule="auto"/>
        <w:jc w:val="both"/>
        <w:rPr>
          <w:color w:val="333333"/>
          <w:sz w:val="22"/>
          <w:szCs w:val="22"/>
          <w:lang w:val="fr-FR"/>
        </w:rPr>
      </w:pPr>
      <w:r>
        <w:rPr>
          <w:color w:val="333333"/>
          <w:sz w:val="22"/>
          <w:szCs w:val="22"/>
          <w:lang w:val="fr-FR"/>
        </w:rPr>
        <w:t>Fonction</w:t>
      </w:r>
      <w:r w:rsidR="00634B07">
        <w:rPr>
          <w:color w:val="333333"/>
          <w:sz w:val="22"/>
          <w:szCs w:val="22"/>
          <w:lang w:val="fr-FR"/>
        </w:rPr>
        <w:t> </w:t>
      </w:r>
      <w:r>
        <w:rPr>
          <w:color w:val="333333"/>
          <w:sz w:val="22"/>
          <w:szCs w:val="22"/>
          <w:lang w:val="fr-FR"/>
        </w:rPr>
        <w:t>:</w:t>
      </w:r>
    </w:p>
    <w:p w14:paraId="40816792" w14:textId="77777777" w:rsidR="00B456C5" w:rsidRPr="00634B07" w:rsidRDefault="00B456C5" w:rsidP="000B46AF">
      <w:pPr>
        <w:pStyle w:val="BodyText"/>
        <w:spacing w:line="276" w:lineRule="auto"/>
        <w:jc w:val="both"/>
        <w:rPr>
          <w:color w:val="333333"/>
          <w:sz w:val="22"/>
          <w:szCs w:val="22"/>
          <w:lang w:val="fr-FR"/>
        </w:rPr>
      </w:pPr>
    </w:p>
    <w:p w14:paraId="55D92167" w14:textId="2C53605B" w:rsidR="00B456C5" w:rsidRPr="00634B07" w:rsidRDefault="005079A7" w:rsidP="000B46AF">
      <w:pPr>
        <w:pStyle w:val="BodyText"/>
        <w:spacing w:line="276" w:lineRule="auto"/>
        <w:jc w:val="both"/>
        <w:rPr>
          <w:color w:val="333333"/>
          <w:sz w:val="22"/>
          <w:szCs w:val="22"/>
          <w:lang w:val="fr-FR"/>
        </w:rPr>
      </w:pPr>
      <w:r>
        <w:rPr>
          <w:color w:val="333333"/>
          <w:sz w:val="22"/>
          <w:szCs w:val="22"/>
          <w:lang w:val="fr-FR"/>
        </w:rPr>
        <w:t>Pays</w:t>
      </w:r>
      <w:r w:rsidR="00634B07">
        <w:rPr>
          <w:color w:val="333333"/>
          <w:sz w:val="22"/>
          <w:szCs w:val="22"/>
          <w:lang w:val="fr-FR"/>
        </w:rPr>
        <w:t> </w:t>
      </w:r>
      <w:r>
        <w:rPr>
          <w:color w:val="333333"/>
          <w:sz w:val="22"/>
          <w:szCs w:val="22"/>
          <w:lang w:val="fr-FR"/>
        </w:rPr>
        <w:t>:</w:t>
      </w:r>
    </w:p>
    <w:p w14:paraId="2623F961" w14:textId="77777777" w:rsidR="00B456C5" w:rsidRPr="00634B07" w:rsidRDefault="00B456C5" w:rsidP="000B46AF">
      <w:pPr>
        <w:pStyle w:val="BodyText"/>
        <w:spacing w:line="276" w:lineRule="auto"/>
        <w:jc w:val="both"/>
        <w:rPr>
          <w:color w:val="333333"/>
          <w:sz w:val="22"/>
          <w:szCs w:val="22"/>
          <w:lang w:val="fr-FR"/>
        </w:rPr>
      </w:pPr>
    </w:p>
    <w:p w14:paraId="516CEA19" w14:textId="36815899" w:rsidR="00B456C5" w:rsidRPr="00634B07" w:rsidRDefault="00F73B33" w:rsidP="000B46AF">
      <w:pPr>
        <w:pStyle w:val="BodyText"/>
        <w:spacing w:line="276" w:lineRule="auto"/>
        <w:jc w:val="both"/>
        <w:rPr>
          <w:color w:val="333333"/>
          <w:sz w:val="22"/>
          <w:szCs w:val="22"/>
          <w:lang w:val="fr-FR"/>
        </w:rPr>
      </w:pPr>
      <w:r>
        <w:rPr>
          <w:color w:val="333333"/>
          <w:sz w:val="22"/>
          <w:szCs w:val="22"/>
          <w:lang w:val="fr-FR"/>
        </w:rPr>
        <w:t>Courriel</w:t>
      </w:r>
      <w:r w:rsidR="00634B07">
        <w:rPr>
          <w:color w:val="333333"/>
          <w:sz w:val="22"/>
          <w:szCs w:val="22"/>
          <w:lang w:val="fr-FR"/>
        </w:rPr>
        <w:t> </w:t>
      </w:r>
      <w:r w:rsidR="005079A7">
        <w:rPr>
          <w:color w:val="333333"/>
          <w:sz w:val="22"/>
          <w:szCs w:val="22"/>
          <w:lang w:val="fr-FR"/>
        </w:rPr>
        <w:t>:</w:t>
      </w:r>
    </w:p>
    <w:p w14:paraId="76293978" w14:textId="77777777" w:rsidR="00B1547F" w:rsidRPr="00634B07" w:rsidRDefault="00B1547F" w:rsidP="00452A61">
      <w:pPr>
        <w:jc w:val="both"/>
        <w:textAlignment w:val="baseline"/>
        <w:rPr>
          <w:rFonts w:ascii="Times New Roman" w:hAnsi="Times New Roman" w:cs="Times New Roman"/>
          <w:color w:val="333333"/>
          <w:lang w:val="fr-FR"/>
        </w:rPr>
      </w:pPr>
    </w:p>
    <w:p w14:paraId="0C4868A0" w14:textId="1B30C7F7" w:rsidR="00867CB5" w:rsidRPr="00452A61" w:rsidRDefault="005079A7" w:rsidP="00452A61">
      <w:pPr>
        <w:jc w:val="both"/>
        <w:textAlignment w:val="baseline"/>
        <w:rPr>
          <w:rFonts w:ascii="Times New Roman" w:eastAsia="Times New Roman" w:hAnsi="Times New Roman" w:cs="Times New Roman"/>
          <w:lang w:val="fr-FR"/>
        </w:rPr>
      </w:pPr>
      <w:r>
        <w:rPr>
          <w:rFonts w:ascii="Times New Roman" w:eastAsia="Times New Roman" w:hAnsi="Times New Roman" w:cs="Times New Roman"/>
          <w:color w:val="333333"/>
          <w:lang w:val="fr-FR"/>
        </w:rPr>
        <w:t>Veuillez renvoyer le questionnaire à votre Représentant régional ou directement au Secrétariat du PNUE/AEWA</w:t>
      </w:r>
      <w:r w:rsidR="00634B07">
        <w:rPr>
          <w:rFonts w:ascii="Times New Roman" w:eastAsia="Times New Roman" w:hAnsi="Times New Roman" w:cs="Times New Roman"/>
          <w:color w:val="333333"/>
          <w:lang w:val="fr-FR"/>
        </w:rPr>
        <w:t> </w:t>
      </w:r>
      <w:r>
        <w:rPr>
          <w:rFonts w:ascii="Times New Roman" w:eastAsia="Times New Roman" w:hAnsi="Times New Roman" w:cs="Times New Roman"/>
          <w:color w:val="333333"/>
          <w:lang w:val="fr-FR"/>
        </w:rPr>
        <w:t xml:space="preserve">: </w:t>
      </w:r>
      <w:hyperlink r:id="rId7" w:history="1">
        <w:r>
          <w:rPr>
            <w:rFonts w:ascii="Times New Roman" w:eastAsia="Times New Roman" w:hAnsi="Times New Roman" w:cs="Times New Roman"/>
            <w:color w:val="0563C1"/>
            <w:u w:val="single"/>
            <w:lang w:val="fr-FR"/>
          </w:rPr>
          <w:t>aewa.secretariat@unep-aewa.org</w:t>
        </w:r>
      </w:hyperlink>
      <w:r>
        <w:rPr>
          <w:rFonts w:ascii="Times New Roman" w:eastAsia="Times New Roman" w:hAnsi="Times New Roman" w:cs="Times New Roman"/>
          <w:lang w:val="fr-FR"/>
        </w:rPr>
        <w:t xml:space="preserve"> au plus tard le </w:t>
      </w:r>
      <w:r>
        <w:rPr>
          <w:rFonts w:ascii="Times New Roman" w:eastAsia="Times New Roman" w:hAnsi="Times New Roman" w:cs="Times New Roman"/>
          <w:b/>
          <w:bCs/>
          <w:lang w:val="fr-FR"/>
        </w:rPr>
        <w:t>16</w:t>
      </w:r>
      <w:r w:rsidR="00634B07">
        <w:rPr>
          <w:rFonts w:ascii="Times New Roman" w:eastAsia="Times New Roman" w:hAnsi="Times New Roman" w:cs="Times New Roman"/>
          <w:b/>
          <w:bCs/>
          <w:lang w:val="fr-FR"/>
        </w:rPr>
        <w:t> </w:t>
      </w:r>
      <w:r>
        <w:rPr>
          <w:rFonts w:ascii="Times New Roman" w:eastAsia="Times New Roman" w:hAnsi="Times New Roman" w:cs="Times New Roman"/>
          <w:b/>
          <w:bCs/>
          <w:lang w:val="fr-FR"/>
        </w:rPr>
        <w:t>juillet 2021</w:t>
      </w:r>
      <w:r w:rsidR="00F73B33">
        <w:rPr>
          <w:rFonts w:ascii="Times New Roman" w:eastAsia="Times New Roman" w:hAnsi="Times New Roman" w:cs="Times New Roman"/>
          <w:b/>
          <w:bCs/>
          <w:lang w:val="fr-FR"/>
        </w:rPr>
        <w:t>.</w:t>
      </w:r>
    </w:p>
    <w:sectPr w:rsidR="00867CB5" w:rsidRPr="00452A61" w:rsidSect="00B1547F">
      <w:pgSz w:w="11906" w:h="16838"/>
      <w:pgMar w:top="1135"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7ACDC" w14:textId="77777777" w:rsidR="00605D39" w:rsidRDefault="00605D39" w:rsidP="00634B07">
      <w:pPr>
        <w:spacing w:after="0" w:line="240" w:lineRule="auto"/>
      </w:pPr>
      <w:r>
        <w:separator/>
      </w:r>
    </w:p>
  </w:endnote>
  <w:endnote w:type="continuationSeparator" w:id="0">
    <w:p w14:paraId="421A408E" w14:textId="77777777" w:rsidR="00605D39" w:rsidRDefault="00605D39" w:rsidP="0063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61560" w14:textId="77777777" w:rsidR="00605D39" w:rsidRDefault="00605D39" w:rsidP="00634B07">
      <w:pPr>
        <w:spacing w:after="0" w:line="240" w:lineRule="auto"/>
      </w:pPr>
      <w:r>
        <w:separator/>
      </w:r>
    </w:p>
  </w:footnote>
  <w:footnote w:type="continuationSeparator" w:id="0">
    <w:p w14:paraId="3A8842B3" w14:textId="77777777" w:rsidR="00605D39" w:rsidRDefault="00605D39" w:rsidP="00634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554D0"/>
    <w:multiLevelType w:val="hybridMultilevel"/>
    <w:tmpl w:val="80222EF2"/>
    <w:lvl w:ilvl="0" w:tplc="C5A24A2E">
      <w:start w:val="1"/>
      <w:numFmt w:val="decimal"/>
      <w:lvlText w:val="%1."/>
      <w:lvlJc w:val="left"/>
      <w:pPr>
        <w:ind w:left="2136" w:hanging="360"/>
      </w:pPr>
      <w:rPr>
        <w:rFonts w:hint="default"/>
      </w:rPr>
    </w:lvl>
    <w:lvl w:ilvl="1" w:tplc="3466B2E6" w:tentative="1">
      <w:start w:val="1"/>
      <w:numFmt w:val="lowerLetter"/>
      <w:lvlText w:val="%2."/>
      <w:lvlJc w:val="left"/>
      <w:pPr>
        <w:ind w:left="2856" w:hanging="360"/>
      </w:pPr>
    </w:lvl>
    <w:lvl w:ilvl="2" w:tplc="99CEF7D8" w:tentative="1">
      <w:start w:val="1"/>
      <w:numFmt w:val="lowerRoman"/>
      <w:lvlText w:val="%3."/>
      <w:lvlJc w:val="right"/>
      <w:pPr>
        <w:ind w:left="3576" w:hanging="180"/>
      </w:pPr>
    </w:lvl>
    <w:lvl w:ilvl="3" w:tplc="A490A756" w:tentative="1">
      <w:start w:val="1"/>
      <w:numFmt w:val="decimal"/>
      <w:lvlText w:val="%4."/>
      <w:lvlJc w:val="left"/>
      <w:pPr>
        <w:ind w:left="4296" w:hanging="360"/>
      </w:pPr>
    </w:lvl>
    <w:lvl w:ilvl="4" w:tplc="07103416" w:tentative="1">
      <w:start w:val="1"/>
      <w:numFmt w:val="lowerLetter"/>
      <w:lvlText w:val="%5."/>
      <w:lvlJc w:val="left"/>
      <w:pPr>
        <w:ind w:left="5016" w:hanging="360"/>
      </w:pPr>
    </w:lvl>
    <w:lvl w:ilvl="5" w:tplc="87F670C6" w:tentative="1">
      <w:start w:val="1"/>
      <w:numFmt w:val="lowerRoman"/>
      <w:lvlText w:val="%6."/>
      <w:lvlJc w:val="right"/>
      <w:pPr>
        <w:ind w:left="5736" w:hanging="180"/>
      </w:pPr>
    </w:lvl>
    <w:lvl w:ilvl="6" w:tplc="B44A22A4" w:tentative="1">
      <w:start w:val="1"/>
      <w:numFmt w:val="decimal"/>
      <w:lvlText w:val="%7."/>
      <w:lvlJc w:val="left"/>
      <w:pPr>
        <w:ind w:left="6456" w:hanging="360"/>
      </w:pPr>
    </w:lvl>
    <w:lvl w:ilvl="7" w:tplc="3262230E" w:tentative="1">
      <w:start w:val="1"/>
      <w:numFmt w:val="lowerLetter"/>
      <w:lvlText w:val="%8."/>
      <w:lvlJc w:val="left"/>
      <w:pPr>
        <w:ind w:left="7176" w:hanging="360"/>
      </w:pPr>
    </w:lvl>
    <w:lvl w:ilvl="8" w:tplc="17C8AA7C" w:tentative="1">
      <w:start w:val="1"/>
      <w:numFmt w:val="lowerRoman"/>
      <w:lvlText w:val="%9."/>
      <w:lvlJc w:val="right"/>
      <w:pPr>
        <w:ind w:left="7896" w:hanging="180"/>
      </w:pPr>
    </w:lvl>
  </w:abstractNum>
  <w:abstractNum w:abstractNumId="1" w15:restartNumberingAfterBreak="0">
    <w:nsid w:val="4D5D1E90"/>
    <w:multiLevelType w:val="hybridMultilevel"/>
    <w:tmpl w:val="D79E4CB8"/>
    <w:lvl w:ilvl="0" w:tplc="A3A6A39E">
      <w:start w:val="1"/>
      <w:numFmt w:val="bullet"/>
      <w:lvlText w:val=""/>
      <w:lvlJc w:val="left"/>
      <w:pPr>
        <w:ind w:left="1080" w:hanging="360"/>
      </w:pPr>
      <w:rPr>
        <w:rFonts w:ascii="Symbol" w:eastAsia="Times New Roman" w:hAnsi="Symbol" w:cs="Times New Roman" w:hint="default"/>
        <w:sz w:val="48"/>
      </w:rPr>
    </w:lvl>
    <w:lvl w:ilvl="1" w:tplc="52BECE9A" w:tentative="1">
      <w:start w:val="1"/>
      <w:numFmt w:val="bullet"/>
      <w:lvlText w:val="o"/>
      <w:lvlJc w:val="left"/>
      <w:pPr>
        <w:ind w:left="1800" w:hanging="360"/>
      </w:pPr>
      <w:rPr>
        <w:rFonts w:ascii="Courier New" w:hAnsi="Courier New" w:cs="Courier New" w:hint="default"/>
      </w:rPr>
    </w:lvl>
    <w:lvl w:ilvl="2" w:tplc="9318720A" w:tentative="1">
      <w:start w:val="1"/>
      <w:numFmt w:val="bullet"/>
      <w:lvlText w:val=""/>
      <w:lvlJc w:val="left"/>
      <w:pPr>
        <w:ind w:left="2520" w:hanging="360"/>
      </w:pPr>
      <w:rPr>
        <w:rFonts w:ascii="Wingdings" w:hAnsi="Wingdings" w:hint="default"/>
      </w:rPr>
    </w:lvl>
    <w:lvl w:ilvl="3" w:tplc="7FB6F420" w:tentative="1">
      <w:start w:val="1"/>
      <w:numFmt w:val="bullet"/>
      <w:lvlText w:val=""/>
      <w:lvlJc w:val="left"/>
      <w:pPr>
        <w:ind w:left="3240" w:hanging="360"/>
      </w:pPr>
      <w:rPr>
        <w:rFonts w:ascii="Symbol" w:hAnsi="Symbol" w:hint="default"/>
      </w:rPr>
    </w:lvl>
    <w:lvl w:ilvl="4" w:tplc="207E0CF4" w:tentative="1">
      <w:start w:val="1"/>
      <w:numFmt w:val="bullet"/>
      <w:lvlText w:val="o"/>
      <w:lvlJc w:val="left"/>
      <w:pPr>
        <w:ind w:left="3960" w:hanging="360"/>
      </w:pPr>
      <w:rPr>
        <w:rFonts w:ascii="Courier New" w:hAnsi="Courier New" w:cs="Courier New" w:hint="default"/>
      </w:rPr>
    </w:lvl>
    <w:lvl w:ilvl="5" w:tplc="6876F642" w:tentative="1">
      <w:start w:val="1"/>
      <w:numFmt w:val="bullet"/>
      <w:lvlText w:val=""/>
      <w:lvlJc w:val="left"/>
      <w:pPr>
        <w:ind w:left="4680" w:hanging="360"/>
      </w:pPr>
      <w:rPr>
        <w:rFonts w:ascii="Wingdings" w:hAnsi="Wingdings" w:hint="default"/>
      </w:rPr>
    </w:lvl>
    <w:lvl w:ilvl="6" w:tplc="02B2D11E" w:tentative="1">
      <w:start w:val="1"/>
      <w:numFmt w:val="bullet"/>
      <w:lvlText w:val=""/>
      <w:lvlJc w:val="left"/>
      <w:pPr>
        <w:ind w:left="5400" w:hanging="360"/>
      </w:pPr>
      <w:rPr>
        <w:rFonts w:ascii="Symbol" w:hAnsi="Symbol" w:hint="default"/>
      </w:rPr>
    </w:lvl>
    <w:lvl w:ilvl="7" w:tplc="132CE8A8" w:tentative="1">
      <w:start w:val="1"/>
      <w:numFmt w:val="bullet"/>
      <w:lvlText w:val="o"/>
      <w:lvlJc w:val="left"/>
      <w:pPr>
        <w:ind w:left="6120" w:hanging="360"/>
      </w:pPr>
      <w:rPr>
        <w:rFonts w:ascii="Courier New" w:hAnsi="Courier New" w:cs="Courier New" w:hint="default"/>
      </w:rPr>
    </w:lvl>
    <w:lvl w:ilvl="8" w:tplc="3964FA08"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CB5"/>
    <w:rsid w:val="000B46AF"/>
    <w:rsid w:val="001E56D3"/>
    <w:rsid w:val="002C26B7"/>
    <w:rsid w:val="00304EB2"/>
    <w:rsid w:val="00361FE9"/>
    <w:rsid w:val="003A5D9D"/>
    <w:rsid w:val="003F7A45"/>
    <w:rsid w:val="00426ABF"/>
    <w:rsid w:val="00452A61"/>
    <w:rsid w:val="005079A7"/>
    <w:rsid w:val="00581A36"/>
    <w:rsid w:val="005E4097"/>
    <w:rsid w:val="005F7C89"/>
    <w:rsid w:val="00605D39"/>
    <w:rsid w:val="00634B07"/>
    <w:rsid w:val="00706C41"/>
    <w:rsid w:val="0074398A"/>
    <w:rsid w:val="007B614A"/>
    <w:rsid w:val="007C10AB"/>
    <w:rsid w:val="007C2929"/>
    <w:rsid w:val="008431D7"/>
    <w:rsid w:val="00867CB5"/>
    <w:rsid w:val="008D27D8"/>
    <w:rsid w:val="00A2552F"/>
    <w:rsid w:val="00AB3D39"/>
    <w:rsid w:val="00B1547F"/>
    <w:rsid w:val="00B456C5"/>
    <w:rsid w:val="00C34618"/>
    <w:rsid w:val="00C86B61"/>
    <w:rsid w:val="00D22AE2"/>
    <w:rsid w:val="00D527C0"/>
    <w:rsid w:val="00E76D5B"/>
    <w:rsid w:val="00E773DC"/>
    <w:rsid w:val="00E81CF1"/>
    <w:rsid w:val="00F73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11A6"/>
  <w15:docId w15:val="{F4591633-569B-4304-AD5E-CEBBCCFE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7CB5"/>
    <w:pPr>
      <w:widowControl w:val="0"/>
      <w:autoSpaceDE w:val="0"/>
      <w:autoSpaceDN w:val="0"/>
      <w:spacing w:after="0" w:line="240" w:lineRule="auto"/>
    </w:pPr>
    <w:rPr>
      <w:rFonts w:ascii="Times New Roman" w:eastAsia="Times New Roman" w:hAnsi="Times New Roman" w:cs="Times New Roman"/>
      <w:sz w:val="23"/>
      <w:szCs w:val="23"/>
      <w:lang w:val="en-US" w:bidi="en-US"/>
    </w:rPr>
  </w:style>
  <w:style w:type="character" w:customStyle="1" w:styleId="BodyTextChar">
    <w:name w:val="Body Text Char"/>
    <w:basedOn w:val="DefaultParagraphFont"/>
    <w:link w:val="BodyText"/>
    <w:uiPriority w:val="1"/>
    <w:rsid w:val="00867CB5"/>
    <w:rPr>
      <w:rFonts w:ascii="Times New Roman" w:eastAsia="Times New Roman" w:hAnsi="Times New Roman" w:cs="Times New Roman"/>
      <w:sz w:val="23"/>
      <w:szCs w:val="23"/>
      <w:lang w:val="en-US" w:bidi="en-US"/>
    </w:rPr>
  </w:style>
  <w:style w:type="character" w:styleId="Hyperlink">
    <w:name w:val="Hyperlink"/>
    <w:basedOn w:val="DefaultParagraphFont"/>
    <w:uiPriority w:val="99"/>
    <w:unhideWhenUsed/>
    <w:rsid w:val="00B456C5"/>
    <w:rPr>
      <w:color w:val="0563C1" w:themeColor="hyperlink"/>
      <w:u w:val="single"/>
    </w:rPr>
  </w:style>
  <w:style w:type="character" w:customStyle="1" w:styleId="UnresolvedMention1">
    <w:name w:val="Unresolved Mention1"/>
    <w:basedOn w:val="DefaultParagraphFont"/>
    <w:uiPriority w:val="99"/>
    <w:semiHidden/>
    <w:unhideWhenUsed/>
    <w:rsid w:val="00B456C5"/>
    <w:rPr>
      <w:color w:val="605E5C"/>
      <w:shd w:val="clear" w:color="auto" w:fill="E1DFDD"/>
    </w:rPr>
  </w:style>
  <w:style w:type="character" w:styleId="CommentReference">
    <w:name w:val="annotation reference"/>
    <w:basedOn w:val="DefaultParagraphFont"/>
    <w:uiPriority w:val="99"/>
    <w:semiHidden/>
    <w:unhideWhenUsed/>
    <w:rsid w:val="00D527C0"/>
    <w:rPr>
      <w:sz w:val="16"/>
      <w:szCs w:val="16"/>
    </w:rPr>
  </w:style>
  <w:style w:type="paragraph" w:styleId="CommentText">
    <w:name w:val="annotation text"/>
    <w:basedOn w:val="Normal"/>
    <w:link w:val="CommentTextChar"/>
    <w:uiPriority w:val="99"/>
    <w:semiHidden/>
    <w:unhideWhenUsed/>
    <w:rsid w:val="00D527C0"/>
    <w:pPr>
      <w:spacing w:line="240" w:lineRule="auto"/>
    </w:pPr>
    <w:rPr>
      <w:sz w:val="20"/>
      <w:szCs w:val="20"/>
    </w:rPr>
  </w:style>
  <w:style w:type="character" w:customStyle="1" w:styleId="CommentTextChar">
    <w:name w:val="Comment Text Char"/>
    <w:basedOn w:val="DefaultParagraphFont"/>
    <w:link w:val="CommentText"/>
    <w:uiPriority w:val="99"/>
    <w:semiHidden/>
    <w:rsid w:val="00D527C0"/>
    <w:rPr>
      <w:sz w:val="20"/>
      <w:szCs w:val="20"/>
    </w:rPr>
  </w:style>
  <w:style w:type="paragraph" w:styleId="CommentSubject">
    <w:name w:val="annotation subject"/>
    <w:basedOn w:val="CommentText"/>
    <w:next w:val="CommentText"/>
    <w:link w:val="CommentSubjectChar"/>
    <w:uiPriority w:val="99"/>
    <w:semiHidden/>
    <w:unhideWhenUsed/>
    <w:rsid w:val="00D527C0"/>
    <w:rPr>
      <w:b/>
      <w:bCs/>
    </w:rPr>
  </w:style>
  <w:style w:type="character" w:customStyle="1" w:styleId="CommentSubjectChar">
    <w:name w:val="Comment Subject Char"/>
    <w:basedOn w:val="CommentTextChar"/>
    <w:link w:val="CommentSubject"/>
    <w:uiPriority w:val="99"/>
    <w:semiHidden/>
    <w:rsid w:val="00D527C0"/>
    <w:rPr>
      <w:b/>
      <w:bCs/>
      <w:sz w:val="20"/>
      <w:szCs w:val="20"/>
    </w:rPr>
  </w:style>
  <w:style w:type="paragraph" w:styleId="BalloonText">
    <w:name w:val="Balloon Text"/>
    <w:basedOn w:val="Normal"/>
    <w:link w:val="BalloonTextChar"/>
    <w:uiPriority w:val="99"/>
    <w:semiHidden/>
    <w:unhideWhenUsed/>
    <w:rsid w:val="00D52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C0"/>
    <w:rPr>
      <w:rFonts w:ascii="Segoe UI" w:hAnsi="Segoe UI" w:cs="Segoe UI"/>
      <w:sz w:val="18"/>
      <w:szCs w:val="18"/>
    </w:rPr>
  </w:style>
  <w:style w:type="paragraph" w:styleId="Header">
    <w:name w:val="header"/>
    <w:basedOn w:val="Normal"/>
    <w:link w:val="HeaderChar"/>
    <w:uiPriority w:val="99"/>
    <w:unhideWhenUsed/>
    <w:rsid w:val="00634B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4B07"/>
  </w:style>
  <w:style w:type="paragraph" w:styleId="Footer">
    <w:name w:val="footer"/>
    <w:basedOn w:val="Normal"/>
    <w:link w:val="FooterChar"/>
    <w:uiPriority w:val="99"/>
    <w:unhideWhenUsed/>
    <w:rsid w:val="00634B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ergey%20Dereliev.DESKTOP-T2T0H0B\AppData\Local\Microsoft\Windows\INetCache\Content.Outlook\KALT3RG9\aewa.secretariat@unep-ae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682</Words>
  <Characters>3894</Characters>
  <Application>Microsoft Office Word</Application>
  <DocSecurity>0</DocSecurity>
  <Lines>32</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Lehmann</dc:creator>
  <cp:lastModifiedBy>Jacques Trouvilliez</cp:lastModifiedBy>
  <cp:revision>8</cp:revision>
  <dcterms:created xsi:type="dcterms:W3CDTF">2021-07-03T19:04:00Z</dcterms:created>
  <dcterms:modified xsi:type="dcterms:W3CDTF">2021-07-05T12:29:00Z</dcterms:modified>
</cp:coreProperties>
</file>