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B8B55" w14:textId="77777777" w:rsidR="00001487" w:rsidRDefault="00001487" w:rsidP="00312445">
      <w:pPr>
        <w:rPr>
          <w:rFonts w:ascii="Arial" w:hAnsi="Arial" w:cs="Arial"/>
          <w:sz w:val="22"/>
          <w:szCs w:val="22"/>
        </w:rPr>
      </w:pPr>
    </w:p>
    <w:p w14:paraId="6C009C3E" w14:textId="64379713" w:rsidR="00C9728F" w:rsidRDefault="00C9728F" w:rsidP="00C9728F">
      <w:pPr>
        <w:jc w:val="center"/>
        <w:rPr>
          <w:rFonts w:ascii="Arial" w:hAnsi="Arial" w:cs="Arial"/>
          <w:sz w:val="22"/>
          <w:szCs w:val="22"/>
        </w:rPr>
      </w:pPr>
      <w:r w:rsidRPr="00D24FBC">
        <w:rPr>
          <w:rFonts w:eastAsia="Times New Roman"/>
          <w:noProof/>
        </w:rPr>
        <w:drawing>
          <wp:inline distT="0" distB="0" distL="0" distR="0" wp14:anchorId="43ABA56B" wp14:editId="2AF5DAD4">
            <wp:extent cx="853436" cy="711202"/>
            <wp:effectExtent l="0" t="0" r="3814" b="0"/>
            <wp:docPr id="1" name="Picture 1" descr="Description: AEWA_4Colour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53436" cy="711202"/>
                    </a:xfrm>
                    <a:prstGeom prst="rect">
                      <a:avLst/>
                    </a:prstGeom>
                    <a:noFill/>
                    <a:ln>
                      <a:noFill/>
                      <a:prstDash/>
                    </a:ln>
                  </pic:spPr>
                </pic:pic>
              </a:graphicData>
            </a:graphic>
          </wp:inline>
        </w:drawing>
      </w:r>
    </w:p>
    <w:p w14:paraId="6E76F23A" w14:textId="77777777" w:rsidR="00C9728F" w:rsidRDefault="00C9728F" w:rsidP="00312445">
      <w:pPr>
        <w:rPr>
          <w:rFonts w:ascii="Arial" w:hAnsi="Arial" w:cs="Arial"/>
          <w:sz w:val="22"/>
          <w:szCs w:val="22"/>
        </w:rPr>
      </w:pPr>
    </w:p>
    <w:p w14:paraId="7D107062" w14:textId="77777777" w:rsidR="00C9728F" w:rsidRPr="00C9728F" w:rsidRDefault="00C9728F" w:rsidP="00312445">
      <w:pPr>
        <w:rPr>
          <w:rFonts w:ascii="Arial" w:hAnsi="Arial" w:cs="Arial"/>
          <w:sz w:val="8"/>
          <w:szCs w:val="8"/>
        </w:rPr>
      </w:pPr>
    </w:p>
    <w:p w14:paraId="1E2DC04B" w14:textId="34D8D281" w:rsidR="00312445" w:rsidRPr="003D03E2" w:rsidRDefault="00312445" w:rsidP="00312445">
      <w:pPr>
        <w:jc w:val="center"/>
        <w:rPr>
          <w:rFonts w:ascii="Arial" w:hAnsi="Arial" w:cs="Arial"/>
          <w:i/>
          <w:color w:val="385623" w:themeColor="accent6" w:themeShade="80"/>
          <w:sz w:val="22"/>
          <w:szCs w:val="22"/>
        </w:rPr>
      </w:pPr>
      <w:r w:rsidRPr="003D03E2">
        <w:rPr>
          <w:rFonts w:ascii="Arial" w:hAnsi="Arial" w:cs="Arial"/>
          <w:i/>
          <w:color w:val="385623" w:themeColor="accent6" w:themeShade="80"/>
          <w:sz w:val="22"/>
          <w:szCs w:val="22"/>
        </w:rPr>
        <w:t>Agreement on the Conservation of African-Eurasian Migratory Waterbirds</w:t>
      </w:r>
    </w:p>
    <w:p w14:paraId="46D40396" w14:textId="77777777" w:rsidR="00312445" w:rsidRDefault="00312445" w:rsidP="00312445">
      <w:pPr>
        <w:rPr>
          <w:rFonts w:ascii="Arial" w:hAnsi="Arial" w:cs="Arial"/>
          <w:sz w:val="22"/>
          <w:szCs w:val="22"/>
        </w:rPr>
      </w:pPr>
    </w:p>
    <w:p w14:paraId="08621005" w14:textId="77777777" w:rsidR="003D03E2" w:rsidRPr="003D03E2" w:rsidRDefault="003D03E2" w:rsidP="00312445">
      <w:pPr>
        <w:rPr>
          <w:rFonts w:ascii="Arial" w:hAnsi="Arial" w:cs="Arial"/>
          <w:sz w:val="16"/>
          <w:szCs w:val="16"/>
        </w:rPr>
      </w:pPr>
    </w:p>
    <w:p w14:paraId="5AD5F587" w14:textId="77777777" w:rsidR="00312445" w:rsidRPr="003D03E2" w:rsidRDefault="00312445" w:rsidP="00312445">
      <w:pPr>
        <w:jc w:val="center"/>
        <w:rPr>
          <w:rFonts w:ascii="Arial" w:hAnsi="Arial" w:cs="Arial"/>
          <w:b/>
          <w:sz w:val="29"/>
          <w:szCs w:val="29"/>
        </w:rPr>
      </w:pPr>
      <w:r w:rsidRPr="003D03E2">
        <w:rPr>
          <w:rFonts w:ascii="Arial" w:hAnsi="Arial" w:cs="Arial"/>
          <w:b/>
          <w:sz w:val="29"/>
          <w:szCs w:val="29"/>
        </w:rPr>
        <w:t xml:space="preserve">Capacity for implementing the Agreement – </w:t>
      </w:r>
    </w:p>
    <w:p w14:paraId="244D8152" w14:textId="603FD02A" w:rsidR="00312445" w:rsidRPr="003D03E2" w:rsidRDefault="00312445" w:rsidP="00312445">
      <w:pPr>
        <w:jc w:val="center"/>
        <w:rPr>
          <w:rFonts w:ascii="Arial" w:hAnsi="Arial" w:cs="Arial"/>
          <w:b/>
          <w:sz w:val="29"/>
          <w:szCs w:val="29"/>
        </w:rPr>
      </w:pPr>
      <w:r w:rsidRPr="003D03E2">
        <w:rPr>
          <w:rFonts w:ascii="Arial" w:hAnsi="Arial" w:cs="Arial"/>
          <w:b/>
          <w:sz w:val="29"/>
          <w:szCs w:val="29"/>
        </w:rPr>
        <w:t xml:space="preserve">identifying </w:t>
      </w:r>
      <w:r w:rsidR="00393DDC" w:rsidRPr="003D03E2">
        <w:rPr>
          <w:rFonts w:ascii="Arial" w:hAnsi="Arial" w:cs="Arial"/>
          <w:b/>
          <w:sz w:val="29"/>
          <w:szCs w:val="29"/>
        </w:rPr>
        <w:t xml:space="preserve">next </w:t>
      </w:r>
      <w:r w:rsidRPr="003D03E2">
        <w:rPr>
          <w:rFonts w:ascii="Arial" w:hAnsi="Arial" w:cs="Arial"/>
          <w:b/>
          <w:sz w:val="29"/>
          <w:szCs w:val="29"/>
        </w:rPr>
        <w:t>priorities at</w:t>
      </w:r>
      <w:r w:rsidR="00393DDC" w:rsidRPr="003D03E2">
        <w:rPr>
          <w:rFonts w:ascii="Arial" w:hAnsi="Arial" w:cs="Arial"/>
          <w:b/>
          <w:sz w:val="29"/>
          <w:szCs w:val="29"/>
        </w:rPr>
        <w:t xml:space="preserve"> the</w:t>
      </w:r>
      <w:r w:rsidRPr="003D03E2">
        <w:rPr>
          <w:rFonts w:ascii="Arial" w:hAnsi="Arial" w:cs="Arial"/>
          <w:b/>
          <w:sz w:val="29"/>
          <w:szCs w:val="29"/>
        </w:rPr>
        <w:t xml:space="preserve"> international level</w:t>
      </w:r>
    </w:p>
    <w:p w14:paraId="32FCDA6D" w14:textId="77777777" w:rsidR="00312445" w:rsidRDefault="00312445" w:rsidP="00B054EE">
      <w:pPr>
        <w:rPr>
          <w:rFonts w:ascii="Arial" w:hAnsi="Arial" w:cs="Arial"/>
          <w:sz w:val="22"/>
          <w:szCs w:val="22"/>
        </w:rPr>
      </w:pPr>
    </w:p>
    <w:p w14:paraId="29545BAB" w14:textId="77777777" w:rsidR="00312445" w:rsidRDefault="00312445" w:rsidP="00B054EE">
      <w:pPr>
        <w:rPr>
          <w:rFonts w:ascii="Arial" w:hAnsi="Arial" w:cs="Arial"/>
          <w:sz w:val="22"/>
          <w:szCs w:val="22"/>
        </w:rPr>
      </w:pPr>
    </w:p>
    <w:p w14:paraId="3E7DB660" w14:textId="26CFDD1E" w:rsidR="00312445" w:rsidRPr="003D03E2" w:rsidRDefault="00312445" w:rsidP="00B054EE">
      <w:pPr>
        <w:rPr>
          <w:rFonts w:ascii="Arial" w:hAnsi="Arial" w:cs="Arial"/>
          <w:b/>
          <w:color w:val="336699"/>
        </w:rPr>
      </w:pPr>
      <w:r w:rsidRPr="003D03E2">
        <w:rPr>
          <w:rFonts w:ascii="Arial" w:hAnsi="Arial" w:cs="Arial"/>
          <w:b/>
          <w:color w:val="336699"/>
        </w:rPr>
        <w:t>Strengthening capacity – a strategic objective</w:t>
      </w:r>
    </w:p>
    <w:p w14:paraId="4E69736B" w14:textId="77777777" w:rsidR="00312445" w:rsidRDefault="00312445" w:rsidP="00B054EE">
      <w:pPr>
        <w:rPr>
          <w:rFonts w:ascii="Arial" w:hAnsi="Arial" w:cs="Arial"/>
          <w:sz w:val="22"/>
          <w:szCs w:val="22"/>
        </w:rPr>
      </w:pPr>
    </w:p>
    <w:p w14:paraId="41D97697" w14:textId="39238CFA" w:rsidR="000B5C3C" w:rsidRPr="00312445" w:rsidRDefault="00715A6E" w:rsidP="00B712E4">
      <w:pPr>
        <w:jc w:val="both"/>
        <w:rPr>
          <w:rFonts w:ascii="Arial" w:hAnsi="Arial" w:cs="Arial"/>
          <w:sz w:val="22"/>
          <w:szCs w:val="22"/>
        </w:rPr>
      </w:pPr>
      <w:r>
        <w:rPr>
          <w:rFonts w:ascii="Arial" w:hAnsi="Arial" w:cs="Arial"/>
          <w:sz w:val="22"/>
          <w:szCs w:val="22"/>
        </w:rPr>
        <w:t xml:space="preserve">The five objectives in the AEWA Strategic Plan 2019-2027 include </w:t>
      </w:r>
      <w:r w:rsidR="003D03E2">
        <w:rPr>
          <w:rFonts w:ascii="Arial" w:hAnsi="Arial" w:cs="Arial"/>
          <w:sz w:val="22"/>
          <w:szCs w:val="22"/>
        </w:rPr>
        <w:t>(</w:t>
      </w:r>
      <w:r>
        <w:rPr>
          <w:rFonts w:ascii="Arial" w:hAnsi="Arial" w:cs="Arial"/>
          <w:sz w:val="22"/>
          <w:szCs w:val="22"/>
        </w:rPr>
        <w:t>as No.5</w:t>
      </w:r>
      <w:r w:rsidR="003D03E2">
        <w:rPr>
          <w:rFonts w:ascii="Arial" w:hAnsi="Arial" w:cs="Arial"/>
          <w:sz w:val="22"/>
          <w:szCs w:val="22"/>
        </w:rPr>
        <w:t>)</w:t>
      </w:r>
      <w:r>
        <w:rPr>
          <w:rFonts w:ascii="Arial" w:hAnsi="Arial" w:cs="Arial"/>
          <w:sz w:val="22"/>
          <w:szCs w:val="22"/>
        </w:rPr>
        <w:t xml:space="preserve"> an “enabling objective”, as follows: “</w:t>
      </w:r>
      <w:r w:rsidR="000B5C3C" w:rsidRPr="000B5C3C">
        <w:rPr>
          <w:rFonts w:ascii="Arial" w:hAnsi="Arial" w:cs="Arial"/>
          <w:i/>
          <w:sz w:val="22"/>
          <w:szCs w:val="22"/>
        </w:rPr>
        <w:t>To secure and strengthen the knowledge, capacity, recognition, awareness and resources required for the Agreement to achie</w:t>
      </w:r>
      <w:r w:rsidRPr="00312445">
        <w:rPr>
          <w:rFonts w:ascii="Arial" w:hAnsi="Arial" w:cs="Arial"/>
          <w:i/>
          <w:sz w:val="22"/>
          <w:szCs w:val="22"/>
        </w:rPr>
        <w:t>ve its conservation objectives</w:t>
      </w:r>
      <w:r w:rsidRPr="00312445">
        <w:rPr>
          <w:rFonts w:ascii="Arial" w:hAnsi="Arial" w:cs="Arial"/>
          <w:sz w:val="22"/>
          <w:szCs w:val="22"/>
        </w:rPr>
        <w:t>”.</w:t>
      </w:r>
    </w:p>
    <w:p w14:paraId="38E5D038" w14:textId="77777777" w:rsidR="00715A6E" w:rsidRPr="00312445" w:rsidRDefault="00715A6E" w:rsidP="00B712E4">
      <w:pPr>
        <w:jc w:val="both"/>
        <w:rPr>
          <w:rFonts w:ascii="Arial" w:hAnsi="Arial" w:cs="Arial"/>
          <w:sz w:val="22"/>
          <w:szCs w:val="22"/>
        </w:rPr>
      </w:pPr>
    </w:p>
    <w:p w14:paraId="766AFA42" w14:textId="0B21C91B" w:rsidR="00715A6E" w:rsidRPr="00312445" w:rsidRDefault="00715A6E" w:rsidP="00B712E4">
      <w:pPr>
        <w:jc w:val="both"/>
        <w:rPr>
          <w:rFonts w:ascii="Arial" w:hAnsi="Arial" w:cs="Arial"/>
          <w:sz w:val="22"/>
          <w:szCs w:val="22"/>
        </w:rPr>
      </w:pPr>
      <w:r w:rsidRPr="00312445">
        <w:rPr>
          <w:rFonts w:ascii="Arial" w:hAnsi="Arial" w:cs="Arial"/>
          <w:sz w:val="22"/>
          <w:szCs w:val="22"/>
        </w:rPr>
        <w:t>Target 5.3 in the Plan foresees that “</w:t>
      </w:r>
      <w:r w:rsidRPr="00312445">
        <w:rPr>
          <w:rFonts w:ascii="Arial" w:hAnsi="Arial" w:cs="Arial"/>
          <w:i/>
          <w:sz w:val="22"/>
          <w:szCs w:val="22"/>
        </w:rPr>
        <w:t>Initiatives are in place to address at least two-thirds of the priority capacity gaps restricting implementation of AEWA</w:t>
      </w:r>
      <w:r w:rsidRPr="00312445">
        <w:rPr>
          <w:rFonts w:ascii="Arial" w:hAnsi="Arial" w:cs="Arial"/>
          <w:sz w:val="22"/>
          <w:szCs w:val="22"/>
        </w:rPr>
        <w:t>”.  Many of these capacity gaps, and actions to address them, lie at national and sub-national levels of implementation.  There is however also a need for action</w:t>
      </w:r>
      <w:r w:rsidR="001D4E30" w:rsidRPr="00312445">
        <w:rPr>
          <w:rFonts w:ascii="Arial" w:hAnsi="Arial" w:cs="Arial"/>
          <w:sz w:val="22"/>
          <w:szCs w:val="22"/>
        </w:rPr>
        <w:t xml:space="preserve"> on this</w:t>
      </w:r>
      <w:r w:rsidRPr="00312445">
        <w:rPr>
          <w:rFonts w:ascii="Arial" w:hAnsi="Arial" w:cs="Arial"/>
          <w:sz w:val="22"/>
          <w:szCs w:val="22"/>
        </w:rPr>
        <w:t xml:space="preserve"> at the </w:t>
      </w:r>
      <w:r w:rsidRPr="00393DDC">
        <w:rPr>
          <w:rFonts w:ascii="Arial" w:hAnsi="Arial" w:cs="Arial"/>
          <w:i/>
          <w:sz w:val="22"/>
          <w:szCs w:val="22"/>
        </w:rPr>
        <w:t>international</w:t>
      </w:r>
      <w:r w:rsidRPr="00312445">
        <w:rPr>
          <w:rFonts w:ascii="Arial" w:hAnsi="Arial" w:cs="Arial"/>
          <w:sz w:val="22"/>
          <w:szCs w:val="22"/>
        </w:rPr>
        <w:t xml:space="preserve"> level</w:t>
      </w:r>
      <w:r w:rsidR="001D4E30" w:rsidRPr="00312445">
        <w:rPr>
          <w:rFonts w:ascii="Arial" w:hAnsi="Arial" w:cs="Arial"/>
          <w:sz w:val="22"/>
          <w:szCs w:val="22"/>
        </w:rPr>
        <w:t>;</w:t>
      </w:r>
      <w:r w:rsidRPr="00312445">
        <w:rPr>
          <w:rFonts w:ascii="Arial" w:hAnsi="Arial" w:cs="Arial"/>
          <w:sz w:val="22"/>
          <w:szCs w:val="22"/>
        </w:rPr>
        <w:t xml:space="preserve"> in part to address</w:t>
      </w:r>
      <w:r w:rsidR="001D4E30" w:rsidRPr="00312445">
        <w:rPr>
          <w:rFonts w:ascii="Arial" w:hAnsi="Arial" w:cs="Arial"/>
          <w:sz w:val="22"/>
          <w:szCs w:val="22"/>
        </w:rPr>
        <w:t xml:space="preserve"> those issues that are inherently transboundary or multilateral in character, and in part to respond to the fact, as noted in the Plan, that c</w:t>
      </w:r>
      <w:r w:rsidR="001D4E30" w:rsidRPr="000B5C3C">
        <w:rPr>
          <w:rFonts w:ascii="Arial" w:hAnsi="Arial" w:cs="Arial"/>
          <w:sz w:val="22"/>
          <w:szCs w:val="22"/>
        </w:rPr>
        <w:t>apacity for implementation varies widely across the Agreement Area</w:t>
      </w:r>
      <w:r w:rsidR="001D4E30" w:rsidRPr="00312445">
        <w:rPr>
          <w:rFonts w:ascii="Arial" w:hAnsi="Arial" w:cs="Arial"/>
          <w:sz w:val="22"/>
          <w:szCs w:val="22"/>
        </w:rPr>
        <w:t xml:space="preserve"> (implying therefore that it should be more consistent, with weak areas being assisted to become stronger)</w:t>
      </w:r>
      <w:r w:rsidR="00393DDC">
        <w:rPr>
          <w:rFonts w:ascii="Arial" w:hAnsi="Arial" w:cs="Arial"/>
          <w:sz w:val="22"/>
          <w:szCs w:val="22"/>
        </w:rPr>
        <w:t>.</w:t>
      </w:r>
    </w:p>
    <w:p w14:paraId="5CB511A4" w14:textId="77777777" w:rsidR="00715A6E" w:rsidRPr="00312445" w:rsidRDefault="00715A6E" w:rsidP="00B712E4">
      <w:pPr>
        <w:jc w:val="both"/>
        <w:rPr>
          <w:rFonts w:ascii="Arial" w:hAnsi="Arial" w:cs="Arial"/>
          <w:sz w:val="22"/>
          <w:szCs w:val="22"/>
        </w:rPr>
      </w:pPr>
    </w:p>
    <w:p w14:paraId="5312EA10" w14:textId="53C4E7D8" w:rsidR="001D4E30" w:rsidRPr="00312445" w:rsidRDefault="001D4E30" w:rsidP="00B712E4">
      <w:pPr>
        <w:jc w:val="both"/>
        <w:rPr>
          <w:rFonts w:ascii="Arial" w:hAnsi="Arial" w:cs="Arial"/>
          <w:sz w:val="22"/>
          <w:szCs w:val="22"/>
        </w:rPr>
      </w:pPr>
      <w:r w:rsidRPr="00312445">
        <w:rPr>
          <w:rFonts w:ascii="Arial" w:hAnsi="Arial" w:cs="Arial"/>
          <w:sz w:val="22"/>
          <w:szCs w:val="22"/>
        </w:rPr>
        <w:t>Action 5.3 (a) in the Plan focuses on this</w:t>
      </w:r>
      <w:r w:rsidR="00E040AC" w:rsidRPr="00312445">
        <w:rPr>
          <w:rFonts w:ascii="Arial" w:hAnsi="Arial" w:cs="Arial"/>
          <w:sz w:val="22"/>
          <w:szCs w:val="22"/>
        </w:rPr>
        <w:t xml:space="preserve"> aspect.  It specifies</w:t>
      </w:r>
      <w:r w:rsidRPr="00312445">
        <w:rPr>
          <w:rFonts w:ascii="Arial" w:hAnsi="Arial" w:cs="Arial"/>
          <w:sz w:val="22"/>
          <w:szCs w:val="22"/>
        </w:rPr>
        <w:t>: “</w:t>
      </w:r>
      <w:r w:rsidRPr="00312445">
        <w:rPr>
          <w:rFonts w:ascii="Arial" w:hAnsi="Arial" w:cs="Arial"/>
          <w:i/>
          <w:sz w:val="22"/>
          <w:szCs w:val="22"/>
        </w:rPr>
        <w:t>By MOP8, identify and prioritise gaps at international level in capacity for the implementation of the Agreement, taking account of regional specificities, as well as consideration of possible joint action with other MEAs and the potential for site-based twinning arrangements (or similar exchange mechanisms)</w:t>
      </w:r>
      <w:r w:rsidR="00E040AC" w:rsidRPr="00312445">
        <w:rPr>
          <w:rFonts w:ascii="Arial" w:hAnsi="Arial" w:cs="Arial"/>
          <w:sz w:val="22"/>
          <w:szCs w:val="22"/>
        </w:rPr>
        <w:t>”</w:t>
      </w:r>
      <w:r w:rsidRPr="00312445">
        <w:rPr>
          <w:rFonts w:ascii="Arial" w:hAnsi="Arial" w:cs="Arial"/>
          <w:sz w:val="22"/>
          <w:szCs w:val="22"/>
        </w:rPr>
        <w:t>.</w:t>
      </w:r>
    </w:p>
    <w:p w14:paraId="43FF2003" w14:textId="77777777" w:rsidR="00E040AC" w:rsidRPr="00312445" w:rsidRDefault="00E040AC" w:rsidP="00B712E4">
      <w:pPr>
        <w:jc w:val="both"/>
        <w:rPr>
          <w:rFonts w:ascii="Arial" w:hAnsi="Arial" w:cs="Arial"/>
          <w:sz w:val="22"/>
          <w:szCs w:val="22"/>
        </w:rPr>
      </w:pPr>
    </w:p>
    <w:p w14:paraId="2D7BE510" w14:textId="0B4338D5" w:rsidR="00E040AC" w:rsidRDefault="00E040AC" w:rsidP="00B712E4">
      <w:pPr>
        <w:jc w:val="both"/>
        <w:rPr>
          <w:rFonts w:ascii="Arial" w:hAnsi="Arial" w:cs="Arial"/>
          <w:sz w:val="22"/>
          <w:szCs w:val="22"/>
        </w:rPr>
      </w:pPr>
      <w:r w:rsidRPr="00312445">
        <w:rPr>
          <w:rFonts w:ascii="Arial" w:hAnsi="Arial" w:cs="Arial"/>
          <w:sz w:val="22"/>
          <w:szCs w:val="22"/>
        </w:rPr>
        <w:t xml:space="preserve">The short survey questionnaire provided here is concerned specifically with this Action 5.3 (a).  You are invited to respond to the </w:t>
      </w:r>
      <w:r w:rsidR="00304B68">
        <w:rPr>
          <w:rFonts w:ascii="Arial" w:hAnsi="Arial" w:cs="Arial"/>
          <w:sz w:val="22"/>
          <w:szCs w:val="22"/>
        </w:rPr>
        <w:t>five</w:t>
      </w:r>
      <w:r w:rsidRPr="00312445">
        <w:rPr>
          <w:rFonts w:ascii="Arial" w:hAnsi="Arial" w:cs="Arial"/>
          <w:sz w:val="22"/>
          <w:szCs w:val="22"/>
        </w:rPr>
        <w:t xml:space="preserve"> questions, and </w:t>
      </w:r>
      <w:r w:rsidR="00312445">
        <w:rPr>
          <w:rFonts w:ascii="Arial" w:hAnsi="Arial" w:cs="Arial"/>
          <w:sz w:val="22"/>
          <w:szCs w:val="22"/>
        </w:rPr>
        <w:t xml:space="preserve">to </w:t>
      </w:r>
      <w:r w:rsidRPr="00312445">
        <w:rPr>
          <w:rFonts w:ascii="Arial" w:hAnsi="Arial" w:cs="Arial"/>
          <w:sz w:val="22"/>
          <w:szCs w:val="22"/>
        </w:rPr>
        <w:t xml:space="preserve">offer any additional comments you may wish, </w:t>
      </w:r>
      <w:r w:rsidRPr="00F44B60">
        <w:rPr>
          <w:rFonts w:ascii="Arial" w:hAnsi="Arial" w:cs="Arial"/>
          <w:sz w:val="22"/>
          <w:szCs w:val="22"/>
          <w:u w:val="single"/>
        </w:rPr>
        <w:t>thinking specifically about the international level</w:t>
      </w:r>
      <w:r w:rsidRPr="00312445">
        <w:rPr>
          <w:rFonts w:ascii="Arial" w:hAnsi="Arial" w:cs="Arial"/>
          <w:sz w:val="22"/>
          <w:szCs w:val="22"/>
        </w:rPr>
        <w:t>.</w:t>
      </w:r>
    </w:p>
    <w:p w14:paraId="02A431C7" w14:textId="77777777" w:rsidR="003C75F5" w:rsidRDefault="003C75F5" w:rsidP="00B712E4">
      <w:pPr>
        <w:jc w:val="both"/>
        <w:rPr>
          <w:rFonts w:ascii="Arial" w:hAnsi="Arial" w:cs="Arial"/>
          <w:sz w:val="22"/>
          <w:szCs w:val="22"/>
        </w:rPr>
      </w:pPr>
    </w:p>
    <w:p w14:paraId="5D3A8E2A" w14:textId="72FCB2B1" w:rsidR="00274F11" w:rsidRDefault="00274F11" w:rsidP="00B712E4">
      <w:pPr>
        <w:jc w:val="both"/>
        <w:rPr>
          <w:rFonts w:ascii="Arial" w:hAnsi="Arial" w:cs="Arial"/>
          <w:sz w:val="22"/>
          <w:szCs w:val="22"/>
        </w:rPr>
      </w:pPr>
      <w:r>
        <w:rPr>
          <w:rFonts w:ascii="Arial" w:hAnsi="Arial" w:cs="Arial"/>
          <w:sz w:val="22"/>
          <w:szCs w:val="22"/>
        </w:rPr>
        <w:sym w:font="Wingdings" w:char="F0D8"/>
      </w:r>
      <w:r>
        <w:rPr>
          <w:rFonts w:ascii="Arial" w:hAnsi="Arial" w:cs="Arial"/>
          <w:sz w:val="22"/>
          <w:szCs w:val="22"/>
        </w:rPr>
        <w:t xml:space="preserve"> Please return your response to </w:t>
      </w:r>
      <w:r w:rsidR="004E7FB5" w:rsidRPr="004E7FB5">
        <w:rPr>
          <w:rFonts w:ascii="Arial" w:hAnsi="Arial" w:cs="Arial"/>
          <w:color w:val="2E74B5" w:themeColor="accent1" w:themeShade="BF"/>
          <w:sz w:val="22"/>
          <w:szCs w:val="22"/>
          <w:u w:val="single"/>
        </w:rPr>
        <w:t>j</w:t>
      </w:r>
      <w:r w:rsidR="001A0773" w:rsidRPr="004E7FB5">
        <w:rPr>
          <w:rFonts w:ascii="Arial" w:hAnsi="Arial" w:cs="Arial"/>
          <w:color w:val="2E74B5" w:themeColor="accent1" w:themeShade="BF"/>
          <w:sz w:val="22"/>
          <w:szCs w:val="22"/>
          <w:u w:val="single"/>
        </w:rPr>
        <w:t>eannine.dicken@un.org</w:t>
      </w:r>
      <w:r>
        <w:rPr>
          <w:rFonts w:ascii="Arial" w:hAnsi="Arial" w:cs="Arial"/>
          <w:sz w:val="22"/>
          <w:szCs w:val="22"/>
        </w:rPr>
        <w:t xml:space="preserve"> </w:t>
      </w:r>
      <w:r w:rsidRPr="00274F11">
        <w:rPr>
          <w:rFonts w:ascii="Arial" w:hAnsi="Arial" w:cs="Arial"/>
          <w:b/>
          <w:sz w:val="22"/>
          <w:szCs w:val="22"/>
        </w:rPr>
        <w:t>by</w:t>
      </w:r>
      <w:r w:rsidR="00D419C6">
        <w:rPr>
          <w:rFonts w:ascii="Arial" w:hAnsi="Arial" w:cs="Arial"/>
          <w:b/>
          <w:sz w:val="22"/>
          <w:szCs w:val="22"/>
        </w:rPr>
        <w:t xml:space="preserve"> </w:t>
      </w:r>
      <w:r w:rsidR="001A0773">
        <w:rPr>
          <w:rFonts w:ascii="Arial" w:hAnsi="Arial" w:cs="Arial"/>
          <w:b/>
          <w:sz w:val="22"/>
          <w:szCs w:val="22"/>
        </w:rPr>
        <w:t>10 December 2021</w:t>
      </w:r>
      <w:r>
        <w:rPr>
          <w:rFonts w:ascii="Arial" w:hAnsi="Arial" w:cs="Arial"/>
          <w:sz w:val="22"/>
          <w:szCs w:val="22"/>
        </w:rPr>
        <w:t>.</w:t>
      </w:r>
    </w:p>
    <w:p w14:paraId="2A6CC31E" w14:textId="77777777" w:rsidR="00274F11" w:rsidRDefault="00274F11" w:rsidP="00B712E4">
      <w:pPr>
        <w:jc w:val="both"/>
        <w:rPr>
          <w:rFonts w:ascii="Arial" w:hAnsi="Arial" w:cs="Arial"/>
          <w:sz w:val="22"/>
          <w:szCs w:val="22"/>
        </w:rPr>
      </w:pPr>
    </w:p>
    <w:p w14:paraId="701653F7" w14:textId="35F98ACA" w:rsidR="003C75F5" w:rsidRPr="00312445" w:rsidRDefault="003C75F5" w:rsidP="00B712E4">
      <w:pPr>
        <w:jc w:val="both"/>
        <w:rPr>
          <w:rFonts w:ascii="Arial" w:hAnsi="Arial" w:cs="Arial"/>
          <w:sz w:val="22"/>
          <w:szCs w:val="22"/>
        </w:rPr>
      </w:pPr>
      <w:r>
        <w:rPr>
          <w:rFonts w:ascii="Arial" w:hAnsi="Arial" w:cs="Arial"/>
          <w:sz w:val="22"/>
          <w:szCs w:val="22"/>
        </w:rPr>
        <w:t>The eventual results will be interpreted in conjunction with other strands of work which have been looking at gaps in knowledge and the utility of AEWA guidelines.</w:t>
      </w:r>
    </w:p>
    <w:p w14:paraId="208FE6F6" w14:textId="77777777" w:rsidR="00E040AC" w:rsidRPr="00312445" w:rsidRDefault="00E040AC" w:rsidP="00B712E4">
      <w:pPr>
        <w:jc w:val="both"/>
        <w:rPr>
          <w:rFonts w:ascii="Arial" w:hAnsi="Arial" w:cs="Arial"/>
          <w:sz w:val="22"/>
          <w:szCs w:val="22"/>
        </w:rPr>
      </w:pPr>
    </w:p>
    <w:p w14:paraId="2972B70B" w14:textId="6583CADD" w:rsidR="00715A6E" w:rsidRPr="003D03E2" w:rsidRDefault="00312445" w:rsidP="00715A6E">
      <w:pPr>
        <w:rPr>
          <w:rFonts w:ascii="Arial" w:hAnsi="Arial" w:cs="Arial"/>
          <w:b/>
          <w:color w:val="336699"/>
          <w:lang w:eastAsia="en-US"/>
        </w:rPr>
      </w:pPr>
      <w:r w:rsidRPr="003D03E2">
        <w:rPr>
          <w:rFonts w:ascii="Arial" w:hAnsi="Arial" w:cs="Arial"/>
          <w:b/>
          <w:color w:val="336699"/>
          <w:lang w:eastAsia="en-US"/>
        </w:rPr>
        <w:t>What do we mean by</w:t>
      </w:r>
      <w:r w:rsidR="001D4E30" w:rsidRPr="003D03E2">
        <w:rPr>
          <w:rFonts w:ascii="Arial" w:hAnsi="Arial" w:cs="Arial"/>
          <w:b/>
          <w:color w:val="336699"/>
          <w:lang w:eastAsia="en-US"/>
        </w:rPr>
        <w:t xml:space="preserve"> capacity?</w:t>
      </w:r>
    </w:p>
    <w:p w14:paraId="0FB0A918" w14:textId="5BF47487" w:rsidR="00E040AC" w:rsidRPr="00D715AD" w:rsidRDefault="00E040AC" w:rsidP="00D715AD">
      <w:pPr>
        <w:rPr>
          <w:rFonts w:ascii="Arial" w:hAnsi="Arial" w:cs="Arial"/>
          <w:sz w:val="22"/>
          <w:szCs w:val="22"/>
        </w:rPr>
      </w:pPr>
    </w:p>
    <w:p w14:paraId="451E8267" w14:textId="3E7D7911" w:rsidR="00F573C2" w:rsidRDefault="00D715AD" w:rsidP="00B712E4">
      <w:pPr>
        <w:jc w:val="both"/>
        <w:rPr>
          <w:rFonts w:ascii="Arial" w:hAnsi="Arial" w:cs="Arial"/>
          <w:sz w:val="22"/>
          <w:szCs w:val="22"/>
        </w:rPr>
      </w:pPr>
      <w:r w:rsidRPr="00D715AD">
        <w:rPr>
          <w:rFonts w:ascii="Arial" w:hAnsi="Arial" w:cs="Arial"/>
          <w:sz w:val="22"/>
          <w:szCs w:val="22"/>
        </w:rPr>
        <w:t xml:space="preserve">Capacity is an “umbrella” term that encompasses human, scientific, technological, organisational and institutional capabilities.  All of these are relevant to the successful implementation of AEWA.  The Strategic Plan </w:t>
      </w:r>
      <w:r w:rsidR="001D4E30" w:rsidRPr="00D715AD">
        <w:rPr>
          <w:rFonts w:ascii="Arial" w:hAnsi="Arial" w:cs="Arial"/>
          <w:sz w:val="22"/>
          <w:szCs w:val="22"/>
        </w:rPr>
        <w:t xml:space="preserve">refers to </w:t>
      </w:r>
      <w:r w:rsidR="001D4E30" w:rsidRPr="000B5C3C">
        <w:rPr>
          <w:rFonts w:ascii="Arial" w:hAnsi="Arial" w:cs="Arial"/>
          <w:sz w:val="22"/>
          <w:szCs w:val="22"/>
        </w:rPr>
        <w:t xml:space="preserve">strengthening </w:t>
      </w:r>
      <w:r w:rsidRPr="00D715AD">
        <w:rPr>
          <w:rFonts w:ascii="Arial" w:hAnsi="Arial" w:cs="Arial"/>
          <w:sz w:val="22"/>
          <w:szCs w:val="22"/>
        </w:rPr>
        <w:t>“</w:t>
      </w:r>
      <w:r w:rsidR="001D4E30" w:rsidRPr="000B5C3C">
        <w:rPr>
          <w:rFonts w:ascii="Arial" w:hAnsi="Arial" w:cs="Arial"/>
          <w:sz w:val="22"/>
          <w:szCs w:val="22"/>
        </w:rPr>
        <w:t>institutional, technical and resource capacity</w:t>
      </w:r>
      <w:r w:rsidRPr="00D715AD">
        <w:rPr>
          <w:rFonts w:ascii="Arial" w:hAnsi="Arial" w:cs="Arial"/>
          <w:sz w:val="22"/>
          <w:szCs w:val="22"/>
        </w:rPr>
        <w:t xml:space="preserve">”, and while “resources” can be a similarly all-embracing term, the specific question of </w:t>
      </w:r>
      <w:r w:rsidRPr="00D715AD">
        <w:rPr>
          <w:rFonts w:ascii="Arial" w:hAnsi="Arial" w:cs="Arial"/>
          <w:i/>
          <w:sz w:val="22"/>
          <w:szCs w:val="22"/>
        </w:rPr>
        <w:t>financial</w:t>
      </w:r>
      <w:r w:rsidRPr="00D715AD">
        <w:rPr>
          <w:rFonts w:ascii="Arial" w:hAnsi="Arial" w:cs="Arial"/>
          <w:sz w:val="22"/>
          <w:szCs w:val="22"/>
        </w:rPr>
        <w:t xml:space="preserve"> resources is </w:t>
      </w:r>
      <w:r w:rsidRPr="00D715AD">
        <w:rPr>
          <w:rFonts w:ascii="Arial" w:hAnsi="Arial" w:cs="Arial"/>
          <w:i/>
          <w:sz w:val="22"/>
          <w:szCs w:val="22"/>
        </w:rPr>
        <w:t>outside</w:t>
      </w:r>
      <w:r w:rsidRPr="00D715AD">
        <w:rPr>
          <w:rFonts w:ascii="Arial" w:hAnsi="Arial" w:cs="Arial"/>
          <w:sz w:val="22"/>
          <w:szCs w:val="22"/>
        </w:rPr>
        <w:t xml:space="preserve"> the scope of the present exercise, and</w:t>
      </w:r>
      <w:r w:rsidR="00393DDC">
        <w:rPr>
          <w:rFonts w:ascii="Arial" w:hAnsi="Arial" w:cs="Arial"/>
          <w:sz w:val="22"/>
          <w:szCs w:val="22"/>
        </w:rPr>
        <w:t xml:space="preserve"> it</w:t>
      </w:r>
      <w:r w:rsidRPr="00D715AD">
        <w:rPr>
          <w:rFonts w:ascii="Arial" w:hAnsi="Arial" w:cs="Arial"/>
          <w:sz w:val="22"/>
          <w:szCs w:val="22"/>
        </w:rPr>
        <w:t xml:space="preserve"> is being addressed </w:t>
      </w:r>
      <w:r>
        <w:rPr>
          <w:rFonts w:ascii="Arial" w:hAnsi="Arial" w:cs="Arial"/>
          <w:sz w:val="22"/>
          <w:szCs w:val="22"/>
        </w:rPr>
        <w:t>in</w:t>
      </w:r>
      <w:r w:rsidRPr="00D715AD">
        <w:rPr>
          <w:rFonts w:ascii="Arial" w:hAnsi="Arial" w:cs="Arial"/>
          <w:sz w:val="22"/>
          <w:szCs w:val="22"/>
        </w:rPr>
        <w:t xml:space="preserve"> a separate strand of work.</w:t>
      </w:r>
      <w:r w:rsidR="00F573C2">
        <w:rPr>
          <w:rFonts w:ascii="Arial" w:hAnsi="Arial" w:cs="Arial"/>
          <w:sz w:val="22"/>
          <w:szCs w:val="22"/>
        </w:rPr>
        <w:br w:type="page"/>
      </w:r>
    </w:p>
    <w:p w14:paraId="30E4F225" w14:textId="62DBCE2B" w:rsidR="00715A6E" w:rsidRPr="003D03E2" w:rsidRDefault="00D715AD" w:rsidP="00715A6E">
      <w:pPr>
        <w:rPr>
          <w:rFonts w:ascii="Arial" w:hAnsi="Arial" w:cs="Arial"/>
          <w:b/>
          <w:color w:val="336699"/>
        </w:rPr>
      </w:pPr>
      <w:r w:rsidRPr="003D03E2">
        <w:rPr>
          <w:rFonts w:ascii="Arial" w:hAnsi="Arial" w:cs="Arial"/>
          <w:b/>
          <w:color w:val="336699"/>
        </w:rPr>
        <w:lastRenderedPageBreak/>
        <w:t>What provisions exist at present?</w:t>
      </w:r>
    </w:p>
    <w:p w14:paraId="4EA74BF5" w14:textId="77777777" w:rsidR="000B5C3C" w:rsidRPr="00244CC6" w:rsidRDefault="000B5C3C" w:rsidP="00B054EE">
      <w:pPr>
        <w:rPr>
          <w:rFonts w:ascii="Arial" w:hAnsi="Arial" w:cs="Arial"/>
          <w:sz w:val="20"/>
          <w:szCs w:val="20"/>
        </w:rPr>
      </w:pPr>
    </w:p>
    <w:p w14:paraId="6A0B837C" w14:textId="53E79C4E" w:rsidR="00333457" w:rsidRPr="000B5C3C" w:rsidRDefault="00393DDC" w:rsidP="00B712E4">
      <w:pPr>
        <w:jc w:val="both"/>
        <w:rPr>
          <w:rFonts w:ascii="Arial" w:hAnsi="Arial" w:cs="Arial"/>
          <w:sz w:val="22"/>
          <w:szCs w:val="22"/>
        </w:rPr>
      </w:pPr>
      <w:r>
        <w:rPr>
          <w:rFonts w:ascii="Arial" w:hAnsi="Arial" w:cs="Arial"/>
          <w:sz w:val="22"/>
          <w:szCs w:val="22"/>
        </w:rPr>
        <w:t xml:space="preserve">This survey is designed to synthesise expert opinions about </w:t>
      </w:r>
      <w:r w:rsidRPr="00333457">
        <w:rPr>
          <w:rFonts w:ascii="Arial" w:hAnsi="Arial" w:cs="Arial"/>
          <w:b/>
          <w:sz w:val="22"/>
          <w:szCs w:val="22"/>
        </w:rPr>
        <w:t>gaps</w:t>
      </w:r>
      <w:r>
        <w:rPr>
          <w:rFonts w:ascii="Arial" w:hAnsi="Arial" w:cs="Arial"/>
          <w:sz w:val="22"/>
          <w:szCs w:val="22"/>
        </w:rPr>
        <w:t xml:space="preserve"> and </w:t>
      </w:r>
      <w:r w:rsidRPr="00333457">
        <w:rPr>
          <w:rFonts w:ascii="Arial" w:hAnsi="Arial" w:cs="Arial"/>
          <w:b/>
          <w:sz w:val="22"/>
          <w:szCs w:val="22"/>
        </w:rPr>
        <w:t>action priorities</w:t>
      </w:r>
      <w:r>
        <w:rPr>
          <w:rFonts w:ascii="Arial" w:hAnsi="Arial" w:cs="Arial"/>
          <w:sz w:val="22"/>
          <w:szCs w:val="22"/>
        </w:rPr>
        <w:t xml:space="preserve">.  It is </w:t>
      </w:r>
      <w:r w:rsidRPr="00333457">
        <w:rPr>
          <w:rFonts w:ascii="Arial" w:hAnsi="Arial" w:cs="Arial"/>
          <w:i/>
          <w:sz w:val="22"/>
          <w:szCs w:val="22"/>
        </w:rPr>
        <w:t>not</w:t>
      </w:r>
      <w:r>
        <w:rPr>
          <w:rFonts w:ascii="Arial" w:hAnsi="Arial" w:cs="Arial"/>
          <w:sz w:val="22"/>
          <w:szCs w:val="22"/>
        </w:rPr>
        <w:t xml:space="preserve"> a study of what is already working well.</w:t>
      </w:r>
      <w:r w:rsidR="0032455C">
        <w:rPr>
          <w:rFonts w:ascii="Arial" w:hAnsi="Arial" w:cs="Arial"/>
          <w:sz w:val="22"/>
          <w:szCs w:val="22"/>
        </w:rPr>
        <w:t xml:space="preserve">  Capacity is already supported by an array of guidance </w:t>
      </w:r>
      <w:r w:rsidR="00333457">
        <w:rPr>
          <w:rFonts w:ascii="Arial" w:hAnsi="Arial" w:cs="Arial"/>
          <w:sz w:val="22"/>
          <w:szCs w:val="22"/>
        </w:rPr>
        <w:t xml:space="preserve">manuals </w:t>
      </w:r>
      <w:r w:rsidR="0032455C">
        <w:rPr>
          <w:rFonts w:ascii="Arial" w:hAnsi="Arial" w:cs="Arial"/>
          <w:sz w:val="22"/>
          <w:szCs w:val="22"/>
        </w:rPr>
        <w:t xml:space="preserve">and communication and outreach materials produced in the framework of AEWA itself and (for all CMS Agreements) by the Convention on Migratory Species.  AEWA also supports </w:t>
      </w:r>
      <w:r w:rsidR="00333457">
        <w:rPr>
          <w:rFonts w:ascii="Arial" w:hAnsi="Arial" w:cs="Arial"/>
          <w:sz w:val="22"/>
          <w:szCs w:val="22"/>
        </w:rPr>
        <w:t xml:space="preserve">its </w:t>
      </w:r>
      <w:r w:rsidR="0032455C">
        <w:rPr>
          <w:rFonts w:ascii="Arial" w:hAnsi="Arial" w:cs="Arial"/>
          <w:sz w:val="22"/>
          <w:szCs w:val="22"/>
        </w:rPr>
        <w:t xml:space="preserve">Parties through ongoing advice from the Technical Committee, </w:t>
      </w:r>
      <w:r w:rsidR="00333457">
        <w:rPr>
          <w:rFonts w:ascii="Arial" w:hAnsi="Arial" w:cs="Arial"/>
          <w:sz w:val="22"/>
          <w:szCs w:val="22"/>
        </w:rPr>
        <w:t xml:space="preserve">case-specific advice through the Implementation Review Procedure, and an online </w:t>
      </w:r>
      <w:r w:rsidR="00333457" w:rsidRPr="000B5C3C">
        <w:rPr>
          <w:rFonts w:ascii="Arial" w:hAnsi="Arial" w:cs="Arial"/>
          <w:sz w:val="22"/>
          <w:szCs w:val="22"/>
        </w:rPr>
        <w:t xml:space="preserve">video </w:t>
      </w:r>
      <w:r w:rsidR="00333457" w:rsidRPr="00333457">
        <w:rPr>
          <w:rFonts w:ascii="Arial" w:hAnsi="Arial" w:cs="Arial"/>
          <w:sz w:val="22"/>
          <w:szCs w:val="22"/>
        </w:rPr>
        <w:t>a</w:t>
      </w:r>
      <w:r w:rsidR="00333457" w:rsidRPr="000B5C3C">
        <w:rPr>
          <w:rFonts w:ascii="Arial" w:hAnsi="Arial" w:cs="Arial"/>
          <w:sz w:val="22"/>
          <w:szCs w:val="22"/>
        </w:rPr>
        <w:t xml:space="preserve">s part of the Introductory Course on the Implementation of Multilateral Environmental Agreements hosted by the Center for Governance and Sustainability at the University of Massachusetts </w:t>
      </w:r>
      <w:r w:rsidR="00333457" w:rsidRPr="00333457">
        <w:rPr>
          <w:rFonts w:ascii="Arial" w:hAnsi="Arial" w:cs="Arial"/>
          <w:sz w:val="22"/>
          <w:szCs w:val="22"/>
        </w:rPr>
        <w:t>(</w:t>
      </w:r>
      <w:r w:rsidR="00333457" w:rsidRPr="000B5C3C">
        <w:rPr>
          <w:rFonts w:ascii="Arial" w:hAnsi="Arial" w:cs="Arial"/>
          <w:sz w:val="22"/>
          <w:szCs w:val="22"/>
        </w:rPr>
        <w:t>Boston</w:t>
      </w:r>
      <w:r w:rsidR="00333457" w:rsidRPr="00333457">
        <w:rPr>
          <w:rFonts w:ascii="Arial" w:hAnsi="Arial" w:cs="Arial"/>
          <w:sz w:val="22"/>
          <w:szCs w:val="22"/>
        </w:rPr>
        <w:t>)</w:t>
      </w:r>
      <w:r w:rsidR="00333457" w:rsidRPr="000B5C3C">
        <w:rPr>
          <w:rFonts w:ascii="Arial" w:hAnsi="Arial" w:cs="Arial"/>
          <w:sz w:val="22"/>
          <w:szCs w:val="22"/>
        </w:rPr>
        <w:t xml:space="preserve"> and the UN Environment Programme.</w:t>
      </w:r>
    </w:p>
    <w:p w14:paraId="2581335F" w14:textId="64F36F8E" w:rsidR="00D715AD" w:rsidRPr="00244CC6" w:rsidRDefault="00D715AD" w:rsidP="00B712E4">
      <w:pPr>
        <w:jc w:val="both"/>
        <w:rPr>
          <w:rFonts w:ascii="Arial" w:hAnsi="Arial" w:cs="Arial"/>
          <w:sz w:val="16"/>
          <w:szCs w:val="16"/>
        </w:rPr>
      </w:pPr>
    </w:p>
    <w:p w14:paraId="698854E2" w14:textId="59AA7797" w:rsidR="00393DDC" w:rsidRDefault="00333457" w:rsidP="00B712E4">
      <w:pPr>
        <w:jc w:val="both"/>
        <w:rPr>
          <w:rFonts w:ascii="Arial" w:hAnsi="Arial" w:cs="Arial"/>
          <w:sz w:val="22"/>
          <w:szCs w:val="22"/>
        </w:rPr>
      </w:pPr>
      <w:r>
        <w:rPr>
          <w:rFonts w:ascii="Arial" w:hAnsi="Arial" w:cs="Arial"/>
          <w:sz w:val="22"/>
          <w:szCs w:val="22"/>
        </w:rPr>
        <w:t>Most significantly perhaps</w:t>
      </w:r>
      <w:r w:rsidR="009E03D1">
        <w:rPr>
          <w:rFonts w:ascii="Arial" w:hAnsi="Arial" w:cs="Arial"/>
          <w:sz w:val="22"/>
          <w:szCs w:val="22"/>
        </w:rPr>
        <w:t>, AEWA’s</w:t>
      </w:r>
      <w:r w:rsidRPr="009E03D1">
        <w:rPr>
          <w:rFonts w:ascii="Arial" w:hAnsi="Arial" w:cs="Arial"/>
          <w:sz w:val="22"/>
          <w:szCs w:val="22"/>
        </w:rPr>
        <w:t xml:space="preserve"> flagship African Initiative</w:t>
      </w:r>
      <w:r w:rsidR="009E03D1" w:rsidRPr="009E03D1">
        <w:rPr>
          <w:rFonts w:ascii="Arial" w:hAnsi="Arial" w:cs="Arial"/>
          <w:sz w:val="22"/>
          <w:szCs w:val="22"/>
        </w:rPr>
        <w:t xml:space="preserve"> recognises</w:t>
      </w:r>
      <w:r w:rsidR="009E03D1">
        <w:rPr>
          <w:rFonts w:ascii="Arial" w:hAnsi="Arial" w:cs="Arial"/>
          <w:sz w:val="22"/>
          <w:szCs w:val="22"/>
        </w:rPr>
        <w:t xml:space="preserve"> that </w:t>
      </w:r>
      <w:r w:rsidR="009E03D1" w:rsidRPr="009E03D1">
        <w:rPr>
          <w:rFonts w:ascii="Arial" w:hAnsi="Arial" w:cs="Arial"/>
          <w:sz w:val="22"/>
          <w:szCs w:val="22"/>
        </w:rPr>
        <w:t>inadequate capacity in developing countries and countries with economies in transition puts them at a continued disadvantage and prevents them from reaping the environmental, social and economic benefits offered by full compliance with Agreements such as AEWA.</w:t>
      </w:r>
      <w:r w:rsidR="00C81093">
        <w:rPr>
          <w:rFonts w:ascii="Arial" w:hAnsi="Arial" w:cs="Arial"/>
          <w:sz w:val="22"/>
          <w:szCs w:val="22"/>
        </w:rPr>
        <w:t xml:space="preserve">  The </w:t>
      </w:r>
      <w:r w:rsidR="003D03E2">
        <w:rPr>
          <w:rFonts w:ascii="Arial" w:hAnsi="Arial" w:cs="Arial"/>
          <w:sz w:val="22"/>
          <w:szCs w:val="22"/>
        </w:rPr>
        <w:t xml:space="preserve">African </w:t>
      </w:r>
      <w:r w:rsidR="00C81093">
        <w:rPr>
          <w:rFonts w:ascii="Arial" w:hAnsi="Arial" w:cs="Arial"/>
          <w:sz w:val="22"/>
          <w:szCs w:val="22"/>
        </w:rPr>
        <w:t xml:space="preserve">Initiative has provided a range of training opportunities on issues tailored to the needs of the Agreement (including </w:t>
      </w:r>
      <w:r w:rsidR="003D03E2">
        <w:rPr>
          <w:rFonts w:ascii="Arial" w:hAnsi="Arial" w:cs="Arial"/>
          <w:sz w:val="22"/>
          <w:szCs w:val="22"/>
        </w:rPr>
        <w:t>“</w:t>
      </w:r>
      <w:r w:rsidR="00C81093">
        <w:rPr>
          <w:rFonts w:ascii="Arial" w:hAnsi="Arial" w:cs="Arial"/>
          <w:sz w:val="22"/>
          <w:szCs w:val="22"/>
        </w:rPr>
        <w:t>training of trainers</w:t>
      </w:r>
      <w:r w:rsidR="003D03E2">
        <w:rPr>
          <w:rFonts w:ascii="Arial" w:hAnsi="Arial" w:cs="Arial"/>
          <w:sz w:val="22"/>
          <w:szCs w:val="22"/>
        </w:rPr>
        <w:t>”</w:t>
      </w:r>
      <w:r w:rsidR="00C81093">
        <w:rPr>
          <w:rFonts w:ascii="Arial" w:hAnsi="Arial" w:cs="Arial"/>
          <w:sz w:val="22"/>
          <w:szCs w:val="22"/>
        </w:rPr>
        <w:t>); and preparatory meetings convened in advance of AEWA MOPs have also helped to strengthen the participation of African Parties in the process.</w:t>
      </w:r>
    </w:p>
    <w:p w14:paraId="40C39039" w14:textId="77777777" w:rsidR="00C81093" w:rsidRPr="00244CC6" w:rsidRDefault="00C81093" w:rsidP="00B712E4">
      <w:pPr>
        <w:jc w:val="both"/>
        <w:rPr>
          <w:rFonts w:ascii="Arial" w:hAnsi="Arial" w:cs="Arial"/>
          <w:sz w:val="16"/>
          <w:szCs w:val="16"/>
        </w:rPr>
      </w:pPr>
    </w:p>
    <w:p w14:paraId="2980B17A" w14:textId="7738E035" w:rsidR="00C81093" w:rsidRDefault="00C81093" w:rsidP="00B712E4">
      <w:pPr>
        <w:jc w:val="both"/>
        <w:rPr>
          <w:rFonts w:ascii="Arial" w:hAnsi="Arial" w:cs="Arial"/>
          <w:sz w:val="22"/>
          <w:szCs w:val="22"/>
        </w:rPr>
      </w:pPr>
      <w:r>
        <w:rPr>
          <w:rFonts w:ascii="Arial" w:hAnsi="Arial" w:cs="Arial"/>
          <w:sz w:val="22"/>
          <w:szCs w:val="22"/>
        </w:rPr>
        <w:t xml:space="preserve">The questionnaire below invites your views on any of these existing provisions that may be a priority for future improvement or gap-filling; </w:t>
      </w:r>
      <w:r w:rsidR="003D03E2">
        <w:rPr>
          <w:rFonts w:ascii="Arial" w:hAnsi="Arial" w:cs="Arial"/>
          <w:sz w:val="22"/>
          <w:szCs w:val="22"/>
        </w:rPr>
        <w:t>BUT</w:t>
      </w:r>
      <w:r>
        <w:rPr>
          <w:rFonts w:ascii="Arial" w:hAnsi="Arial" w:cs="Arial"/>
          <w:sz w:val="22"/>
          <w:szCs w:val="22"/>
        </w:rPr>
        <w:t xml:space="preserve"> you are also encouraged to suggest anything that is </w:t>
      </w:r>
      <w:r w:rsidRPr="00C81093">
        <w:rPr>
          <w:rFonts w:ascii="Arial" w:hAnsi="Arial" w:cs="Arial"/>
          <w:i/>
          <w:sz w:val="22"/>
          <w:szCs w:val="22"/>
        </w:rPr>
        <w:t>currently missing</w:t>
      </w:r>
      <w:r>
        <w:rPr>
          <w:rFonts w:ascii="Arial" w:hAnsi="Arial" w:cs="Arial"/>
          <w:sz w:val="22"/>
          <w:szCs w:val="22"/>
        </w:rPr>
        <w:t xml:space="preserve"> from (international) efforts to strengthen capacity, </w:t>
      </w:r>
      <w:r w:rsidR="003D03E2">
        <w:rPr>
          <w:rFonts w:ascii="Arial" w:hAnsi="Arial" w:cs="Arial"/>
          <w:sz w:val="22"/>
          <w:szCs w:val="22"/>
        </w:rPr>
        <w:t xml:space="preserve">and </w:t>
      </w:r>
      <w:r>
        <w:rPr>
          <w:rFonts w:ascii="Arial" w:hAnsi="Arial" w:cs="Arial"/>
          <w:sz w:val="22"/>
          <w:szCs w:val="22"/>
        </w:rPr>
        <w:t>which could be important to address in future.</w:t>
      </w:r>
    </w:p>
    <w:p w14:paraId="19447402" w14:textId="77777777" w:rsidR="00393DDC" w:rsidRDefault="00393DDC" w:rsidP="00B054EE">
      <w:pPr>
        <w:rPr>
          <w:rFonts w:ascii="Arial" w:hAnsi="Arial" w:cs="Arial"/>
          <w:sz w:val="22"/>
          <w:szCs w:val="22"/>
        </w:rPr>
      </w:pPr>
    </w:p>
    <w:p w14:paraId="689C7EA1" w14:textId="77777777" w:rsidR="00D715AD" w:rsidRPr="00244CC6" w:rsidRDefault="00D715AD" w:rsidP="00B054EE">
      <w:pPr>
        <w:rPr>
          <w:rFonts w:ascii="Arial" w:hAnsi="Arial" w:cs="Arial"/>
          <w:sz w:val="14"/>
          <w:szCs w:val="14"/>
        </w:rPr>
      </w:pPr>
    </w:p>
    <w:p w14:paraId="23025D31" w14:textId="36ED56C8" w:rsidR="00C81093" w:rsidRPr="000E1771" w:rsidRDefault="00C81093" w:rsidP="003D03E2">
      <w:pPr>
        <w:shd w:val="clear" w:color="auto" w:fill="D9D9D9" w:themeFill="background1" w:themeFillShade="D9"/>
        <w:jc w:val="center"/>
        <w:rPr>
          <w:rFonts w:ascii="Arial" w:hAnsi="Arial" w:cs="Arial"/>
          <w:b/>
          <w:sz w:val="25"/>
          <w:szCs w:val="25"/>
        </w:rPr>
      </w:pPr>
      <w:r w:rsidRPr="000E1771">
        <w:rPr>
          <w:rFonts w:ascii="Arial" w:hAnsi="Arial" w:cs="Arial"/>
          <w:b/>
          <w:sz w:val="25"/>
          <w:szCs w:val="25"/>
        </w:rPr>
        <w:t>THE SURVEY</w:t>
      </w:r>
    </w:p>
    <w:p w14:paraId="2CBDDFD1" w14:textId="77777777" w:rsidR="00C81093" w:rsidRPr="00244CC6" w:rsidRDefault="00C81093" w:rsidP="00B054EE">
      <w:pPr>
        <w:rPr>
          <w:rFonts w:ascii="Arial" w:hAnsi="Arial" w:cs="Arial"/>
          <w:sz w:val="20"/>
          <w:szCs w:val="20"/>
        </w:rPr>
      </w:pPr>
    </w:p>
    <w:p w14:paraId="0DC3DE55" w14:textId="102BE18B" w:rsidR="00C81093" w:rsidRDefault="00C81093" w:rsidP="00B054EE">
      <w:pPr>
        <w:rPr>
          <w:rFonts w:ascii="Arial" w:hAnsi="Arial" w:cs="Arial"/>
          <w:sz w:val="22"/>
          <w:szCs w:val="22"/>
        </w:rPr>
      </w:pPr>
      <w:r>
        <w:rPr>
          <w:rFonts w:ascii="Arial" w:hAnsi="Arial" w:cs="Arial"/>
          <w:sz w:val="22"/>
          <w:szCs w:val="22"/>
        </w:rPr>
        <w:t>Please answer the following questions as far as you are able.</w:t>
      </w:r>
    </w:p>
    <w:p w14:paraId="4A271836" w14:textId="77777777" w:rsidR="00C81093" w:rsidRPr="00244CC6" w:rsidRDefault="00C81093" w:rsidP="00B054EE">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627E96" w14:paraId="2F91C799" w14:textId="77777777" w:rsidTr="00C9728F">
        <w:tc>
          <w:tcPr>
            <w:tcW w:w="9016" w:type="dxa"/>
            <w:shd w:val="clear" w:color="auto" w:fill="1F3864" w:themeFill="accent5" w:themeFillShade="80"/>
          </w:tcPr>
          <w:p w14:paraId="4DA6EA06" w14:textId="77777777" w:rsidR="00627E96" w:rsidRPr="00627E96" w:rsidRDefault="00627E96" w:rsidP="00627E96">
            <w:pPr>
              <w:rPr>
                <w:rFonts w:ascii="Arial" w:hAnsi="Arial" w:cs="Arial"/>
                <w:sz w:val="8"/>
                <w:szCs w:val="8"/>
              </w:rPr>
            </w:pPr>
          </w:p>
          <w:p w14:paraId="176CC505" w14:textId="77777777" w:rsidR="00627E96" w:rsidRPr="00627E96" w:rsidRDefault="00627E96" w:rsidP="00627E96">
            <w:pPr>
              <w:jc w:val="center"/>
              <w:rPr>
                <w:rFonts w:ascii="Arial" w:hAnsi="Arial" w:cs="Arial"/>
                <w:b/>
                <w:color w:val="FFFFFF" w:themeColor="background1"/>
              </w:rPr>
            </w:pPr>
            <w:r w:rsidRPr="00627E96">
              <w:rPr>
                <w:rFonts w:ascii="Arial" w:hAnsi="Arial" w:cs="Arial"/>
                <w:b/>
                <w:color w:val="FFFFFF" w:themeColor="background1"/>
              </w:rPr>
              <w:t>About you</w:t>
            </w:r>
          </w:p>
          <w:p w14:paraId="5C8D30B0" w14:textId="77777777" w:rsidR="00627E96" w:rsidRPr="00627E96" w:rsidRDefault="00627E96" w:rsidP="00B054EE">
            <w:pPr>
              <w:rPr>
                <w:rFonts w:ascii="Arial" w:hAnsi="Arial" w:cs="Arial"/>
                <w:sz w:val="8"/>
                <w:szCs w:val="8"/>
              </w:rPr>
            </w:pPr>
          </w:p>
        </w:tc>
      </w:tr>
      <w:tr w:rsidR="000E1771" w14:paraId="3DD1C26B" w14:textId="77777777" w:rsidTr="000E1771">
        <w:tc>
          <w:tcPr>
            <w:tcW w:w="9016" w:type="dxa"/>
          </w:tcPr>
          <w:p w14:paraId="0927FC0B" w14:textId="77777777" w:rsidR="000E1771" w:rsidRDefault="000E1771" w:rsidP="000E1771">
            <w:pPr>
              <w:rPr>
                <w:rFonts w:ascii="Arial" w:hAnsi="Arial" w:cs="Arial"/>
                <w:sz w:val="22"/>
                <w:szCs w:val="22"/>
              </w:rPr>
            </w:pPr>
          </w:p>
          <w:p w14:paraId="5DFCEE63" w14:textId="68FA9842" w:rsidR="000E1771" w:rsidRDefault="000E1771" w:rsidP="00E363BF">
            <w:pPr>
              <w:shd w:val="clear" w:color="auto" w:fill="E2EFD9" w:themeFill="accent6" w:themeFillTint="33"/>
              <w:rPr>
                <w:rFonts w:ascii="Arial" w:hAnsi="Arial" w:cs="Arial"/>
                <w:sz w:val="22"/>
                <w:szCs w:val="22"/>
              </w:rPr>
            </w:pPr>
            <w:r>
              <w:rPr>
                <w:rFonts w:ascii="Arial" w:hAnsi="Arial" w:cs="Arial"/>
                <w:sz w:val="22"/>
                <w:szCs w:val="22"/>
              </w:rPr>
              <w:t xml:space="preserve">  </w:t>
            </w:r>
            <w:r w:rsidRPr="003D03E2">
              <w:rPr>
                <w:rFonts w:ascii="Arial" w:hAnsi="Arial" w:cs="Arial"/>
                <w:b/>
                <w:color w:val="800000"/>
                <w:sz w:val="22"/>
                <w:szCs w:val="22"/>
              </w:rPr>
              <w:t>1</w:t>
            </w:r>
            <w:r w:rsidR="00257CD2">
              <w:rPr>
                <w:rFonts w:ascii="Arial" w:hAnsi="Arial" w:cs="Arial"/>
                <w:b/>
                <w:color w:val="800000"/>
                <w:sz w:val="22"/>
                <w:szCs w:val="22"/>
              </w:rPr>
              <w:t xml:space="preserve"> a</w:t>
            </w:r>
            <w:r w:rsidRPr="003D03E2">
              <w:rPr>
                <w:rFonts w:ascii="Arial" w:hAnsi="Arial" w:cs="Arial"/>
                <w:b/>
                <w:color w:val="800000"/>
                <w:sz w:val="22"/>
                <w:szCs w:val="22"/>
              </w:rPr>
              <w:t>.</w:t>
            </w:r>
            <w:r>
              <w:rPr>
                <w:rFonts w:ascii="Arial" w:hAnsi="Arial" w:cs="Arial"/>
                <w:sz w:val="22"/>
                <w:szCs w:val="22"/>
              </w:rPr>
              <w:t xml:space="preserve">  Name:</w:t>
            </w:r>
          </w:p>
          <w:p w14:paraId="17540D02" w14:textId="77777777" w:rsidR="00E363BF" w:rsidRPr="00E363BF" w:rsidRDefault="00E363BF" w:rsidP="00E363BF">
            <w:pPr>
              <w:tabs>
                <w:tab w:val="left" w:pos="6263"/>
              </w:tabs>
              <w:rPr>
                <w:rFonts w:ascii="Arial" w:hAnsi="Arial" w:cs="Arial"/>
                <w:sz w:val="12"/>
                <w:szCs w:val="12"/>
              </w:rPr>
            </w:pPr>
          </w:p>
          <w:tbl>
            <w:tblPr>
              <w:tblStyle w:val="TableGrid"/>
              <w:tblW w:w="0" w:type="auto"/>
              <w:tblInd w:w="449" w:type="dxa"/>
              <w:tblLook w:val="04A0" w:firstRow="1" w:lastRow="0" w:firstColumn="1" w:lastColumn="0" w:noHBand="0" w:noVBand="1"/>
            </w:tblPr>
            <w:tblGrid>
              <w:gridCol w:w="8080"/>
            </w:tblGrid>
            <w:tr w:rsidR="00E363BF" w14:paraId="151BDE31" w14:textId="77777777" w:rsidTr="00E363BF">
              <w:tc>
                <w:tcPr>
                  <w:tcW w:w="8080" w:type="dxa"/>
                  <w:shd w:val="clear" w:color="auto" w:fill="E7E6E6" w:themeFill="background2"/>
                </w:tcPr>
                <w:p w14:paraId="0E83BAEE" w14:textId="77777777" w:rsidR="00E363BF" w:rsidRDefault="00E363BF" w:rsidP="00E363BF">
                  <w:pPr>
                    <w:tabs>
                      <w:tab w:val="left" w:pos="6263"/>
                    </w:tabs>
                    <w:rPr>
                      <w:rFonts w:ascii="Arial" w:hAnsi="Arial" w:cs="Arial"/>
                      <w:sz w:val="21"/>
                      <w:szCs w:val="21"/>
                    </w:rPr>
                  </w:pPr>
                </w:p>
                <w:p w14:paraId="6EA6EE96" w14:textId="77777777" w:rsidR="00E363BF" w:rsidRDefault="00E363BF" w:rsidP="00E363BF">
                  <w:pPr>
                    <w:tabs>
                      <w:tab w:val="left" w:pos="6263"/>
                    </w:tabs>
                    <w:rPr>
                      <w:rFonts w:ascii="Arial" w:hAnsi="Arial" w:cs="Arial"/>
                      <w:sz w:val="21"/>
                      <w:szCs w:val="21"/>
                    </w:rPr>
                  </w:pPr>
                </w:p>
              </w:tc>
            </w:tr>
          </w:tbl>
          <w:p w14:paraId="1ED9746C" w14:textId="77777777" w:rsidR="00E363BF" w:rsidRDefault="00E363BF" w:rsidP="000E1771">
            <w:pPr>
              <w:rPr>
                <w:rFonts w:ascii="Arial" w:hAnsi="Arial" w:cs="Arial"/>
                <w:sz w:val="22"/>
                <w:szCs w:val="22"/>
              </w:rPr>
            </w:pPr>
          </w:p>
          <w:p w14:paraId="2BD146DE" w14:textId="29EEDF2B" w:rsidR="000E1771" w:rsidRDefault="000E1771" w:rsidP="00E363BF">
            <w:pPr>
              <w:shd w:val="clear" w:color="auto" w:fill="E2EFD9" w:themeFill="accent6" w:themeFillTint="33"/>
              <w:rPr>
                <w:rFonts w:ascii="Arial" w:hAnsi="Arial" w:cs="Arial"/>
                <w:sz w:val="22"/>
                <w:szCs w:val="22"/>
              </w:rPr>
            </w:pPr>
            <w:r>
              <w:rPr>
                <w:rFonts w:ascii="Arial" w:hAnsi="Arial" w:cs="Arial"/>
                <w:sz w:val="22"/>
                <w:szCs w:val="22"/>
              </w:rPr>
              <w:t xml:space="preserve">  </w:t>
            </w:r>
            <w:r w:rsidR="00257CD2">
              <w:rPr>
                <w:rFonts w:ascii="Arial" w:hAnsi="Arial" w:cs="Arial"/>
                <w:b/>
                <w:color w:val="800000"/>
                <w:sz w:val="22"/>
                <w:szCs w:val="22"/>
              </w:rPr>
              <w:t>1 b</w:t>
            </w:r>
            <w:r w:rsidRPr="003D03E2">
              <w:rPr>
                <w:rFonts w:ascii="Arial" w:hAnsi="Arial" w:cs="Arial"/>
                <w:b/>
                <w:color w:val="800000"/>
                <w:sz w:val="22"/>
                <w:szCs w:val="22"/>
              </w:rPr>
              <w:t>.</w:t>
            </w:r>
            <w:r>
              <w:rPr>
                <w:rFonts w:ascii="Arial" w:hAnsi="Arial" w:cs="Arial"/>
                <w:sz w:val="22"/>
                <w:szCs w:val="22"/>
              </w:rPr>
              <w:t xml:space="preserve">  Responding on behalf of:</w:t>
            </w:r>
          </w:p>
          <w:p w14:paraId="3B415A95" w14:textId="77777777" w:rsidR="006A4559" w:rsidRPr="00E363BF" w:rsidRDefault="006A4559" w:rsidP="006A4559">
            <w:pPr>
              <w:ind w:left="720" w:hanging="720"/>
              <w:rPr>
                <w:rFonts w:ascii="Arial" w:hAnsi="Arial" w:cs="Arial"/>
                <w:sz w:val="4"/>
                <w:szCs w:val="4"/>
              </w:rPr>
            </w:pPr>
          </w:p>
          <w:p w14:paraId="16988718" w14:textId="03221E78" w:rsidR="000E1771" w:rsidRPr="00C81093" w:rsidRDefault="000E1771" w:rsidP="006A4559">
            <w:pPr>
              <w:ind w:left="720" w:hanging="720"/>
              <w:rPr>
                <w:rFonts w:ascii="Arial" w:hAnsi="Arial" w:cs="Arial"/>
                <w:sz w:val="22"/>
                <w:szCs w:val="22"/>
              </w:rPr>
            </w:pPr>
            <w:r>
              <w:rPr>
                <w:rFonts w:ascii="Arial" w:hAnsi="Arial" w:cs="Arial"/>
                <w:sz w:val="22"/>
                <w:szCs w:val="22"/>
              </w:rPr>
              <w:t xml:space="preserve">     </w:t>
            </w:r>
            <w:r w:rsidR="006A4559">
              <w:rPr>
                <w:rFonts w:ascii="Arial" w:hAnsi="Arial" w:cs="Arial"/>
                <w:sz w:val="22"/>
                <w:szCs w:val="22"/>
              </w:rPr>
              <w:t xml:space="preserve">  </w:t>
            </w:r>
            <w:r>
              <w:rPr>
                <w:rFonts w:ascii="Arial" w:hAnsi="Arial" w:cs="Arial"/>
                <w:sz w:val="22"/>
                <w:szCs w:val="22"/>
              </w:rPr>
              <w:t xml:space="preserve">   (</w:t>
            </w:r>
            <w:r w:rsidRPr="00932680">
              <w:rPr>
                <w:rFonts w:ascii="Arial" w:hAnsi="Arial" w:cs="Arial"/>
                <w:i/>
                <w:sz w:val="20"/>
                <w:szCs w:val="20"/>
              </w:rPr>
              <w:t>For example: Contracting Party government, Non-Party Range State</w:t>
            </w:r>
            <w:r w:rsidRPr="00C81093">
              <w:rPr>
                <w:rFonts w:ascii="Arial" w:hAnsi="Arial" w:cs="Arial"/>
                <w:i/>
                <w:sz w:val="20"/>
                <w:szCs w:val="20"/>
              </w:rPr>
              <w:t xml:space="preserve"> </w:t>
            </w:r>
            <w:r w:rsidRPr="00932680">
              <w:rPr>
                <w:rFonts w:ascii="Arial" w:hAnsi="Arial" w:cs="Arial"/>
                <w:i/>
                <w:sz w:val="20"/>
                <w:szCs w:val="20"/>
              </w:rPr>
              <w:t>government, partner or collaborating organisation, Standing Committee member, Technical Committee member, individual</w:t>
            </w:r>
            <w:r w:rsidR="00244CC6">
              <w:rPr>
                <w:rFonts w:ascii="Arial" w:hAnsi="Arial" w:cs="Arial"/>
                <w:i/>
                <w:sz w:val="20"/>
                <w:szCs w:val="20"/>
              </w:rPr>
              <w:t>. Please identify both the category and the specific country/organisation where applicable</w:t>
            </w:r>
            <w:r w:rsidRPr="00932680">
              <w:rPr>
                <w:rFonts w:ascii="Arial" w:hAnsi="Arial" w:cs="Arial"/>
                <w:sz w:val="22"/>
                <w:szCs w:val="22"/>
              </w:rPr>
              <w:t>)</w:t>
            </w:r>
            <w:r>
              <w:rPr>
                <w:rFonts w:ascii="Arial" w:hAnsi="Arial" w:cs="Arial"/>
                <w:sz w:val="22"/>
                <w:szCs w:val="22"/>
              </w:rPr>
              <w:t>.</w:t>
            </w:r>
          </w:p>
          <w:p w14:paraId="454E9DF3" w14:textId="77777777" w:rsidR="00E363BF" w:rsidRPr="00E363BF" w:rsidRDefault="00E363BF" w:rsidP="00E363BF">
            <w:pPr>
              <w:tabs>
                <w:tab w:val="left" w:pos="6263"/>
              </w:tabs>
              <w:rPr>
                <w:rFonts w:ascii="Arial" w:hAnsi="Arial" w:cs="Arial"/>
                <w:sz w:val="12"/>
                <w:szCs w:val="12"/>
              </w:rPr>
            </w:pPr>
          </w:p>
          <w:tbl>
            <w:tblPr>
              <w:tblStyle w:val="TableGrid"/>
              <w:tblW w:w="0" w:type="auto"/>
              <w:tblInd w:w="449" w:type="dxa"/>
              <w:tblLook w:val="04A0" w:firstRow="1" w:lastRow="0" w:firstColumn="1" w:lastColumn="0" w:noHBand="0" w:noVBand="1"/>
            </w:tblPr>
            <w:tblGrid>
              <w:gridCol w:w="8080"/>
            </w:tblGrid>
            <w:tr w:rsidR="00E363BF" w14:paraId="0F626E16" w14:textId="77777777" w:rsidTr="00274F11">
              <w:tc>
                <w:tcPr>
                  <w:tcW w:w="8080" w:type="dxa"/>
                  <w:shd w:val="clear" w:color="auto" w:fill="E7E6E6" w:themeFill="background2"/>
                </w:tcPr>
                <w:p w14:paraId="740E591A" w14:textId="77777777" w:rsidR="00E363BF" w:rsidRDefault="00E363BF" w:rsidP="00E363BF">
                  <w:pPr>
                    <w:tabs>
                      <w:tab w:val="left" w:pos="6263"/>
                    </w:tabs>
                    <w:rPr>
                      <w:rFonts w:ascii="Arial" w:hAnsi="Arial" w:cs="Arial"/>
                      <w:sz w:val="21"/>
                      <w:szCs w:val="21"/>
                    </w:rPr>
                  </w:pPr>
                </w:p>
                <w:p w14:paraId="657D34E0" w14:textId="77777777" w:rsidR="00E363BF" w:rsidRDefault="00E363BF" w:rsidP="00E363BF">
                  <w:pPr>
                    <w:tabs>
                      <w:tab w:val="left" w:pos="6263"/>
                    </w:tabs>
                    <w:rPr>
                      <w:rFonts w:ascii="Arial" w:hAnsi="Arial" w:cs="Arial"/>
                      <w:sz w:val="21"/>
                      <w:szCs w:val="21"/>
                    </w:rPr>
                  </w:pPr>
                </w:p>
              </w:tc>
            </w:tr>
          </w:tbl>
          <w:p w14:paraId="0E5394CB" w14:textId="77777777" w:rsidR="00E363BF" w:rsidRDefault="00E363BF" w:rsidP="000E1771">
            <w:pPr>
              <w:rPr>
                <w:rFonts w:ascii="Arial" w:hAnsi="Arial" w:cs="Arial"/>
                <w:sz w:val="22"/>
                <w:szCs w:val="22"/>
              </w:rPr>
            </w:pPr>
          </w:p>
          <w:p w14:paraId="71C85BE3" w14:textId="73707932" w:rsidR="000E1771" w:rsidRDefault="000E1771" w:rsidP="00E363BF">
            <w:pPr>
              <w:shd w:val="clear" w:color="auto" w:fill="E2EFD9" w:themeFill="accent6" w:themeFillTint="33"/>
              <w:rPr>
                <w:rFonts w:ascii="Arial" w:hAnsi="Arial" w:cs="Arial"/>
                <w:sz w:val="22"/>
                <w:szCs w:val="22"/>
              </w:rPr>
            </w:pPr>
            <w:r>
              <w:rPr>
                <w:rFonts w:ascii="Arial" w:hAnsi="Arial" w:cs="Arial"/>
                <w:sz w:val="22"/>
                <w:szCs w:val="22"/>
              </w:rPr>
              <w:t xml:space="preserve">  </w:t>
            </w:r>
            <w:r w:rsidR="00257CD2">
              <w:rPr>
                <w:rFonts w:ascii="Arial" w:hAnsi="Arial" w:cs="Arial"/>
                <w:b/>
                <w:color w:val="800000"/>
                <w:sz w:val="22"/>
                <w:szCs w:val="22"/>
              </w:rPr>
              <w:t>1 c</w:t>
            </w:r>
            <w:r w:rsidRPr="003D03E2">
              <w:rPr>
                <w:rFonts w:ascii="Arial" w:hAnsi="Arial" w:cs="Arial"/>
                <w:b/>
                <w:color w:val="800000"/>
                <w:sz w:val="22"/>
                <w:szCs w:val="22"/>
              </w:rPr>
              <w:t>.</w:t>
            </w:r>
            <w:r>
              <w:rPr>
                <w:rFonts w:ascii="Arial" w:hAnsi="Arial" w:cs="Arial"/>
                <w:sz w:val="22"/>
                <w:szCs w:val="22"/>
              </w:rPr>
              <w:t xml:space="preserve">  Contact details:</w:t>
            </w:r>
          </w:p>
          <w:p w14:paraId="5581BE66" w14:textId="77777777" w:rsidR="00E363BF" w:rsidRPr="00E363BF" w:rsidRDefault="00E363BF" w:rsidP="00E363BF">
            <w:pPr>
              <w:tabs>
                <w:tab w:val="left" w:pos="6263"/>
              </w:tabs>
              <w:rPr>
                <w:rFonts w:ascii="Arial" w:hAnsi="Arial" w:cs="Arial"/>
                <w:sz w:val="12"/>
                <w:szCs w:val="12"/>
              </w:rPr>
            </w:pPr>
          </w:p>
          <w:tbl>
            <w:tblPr>
              <w:tblStyle w:val="TableGrid"/>
              <w:tblW w:w="0" w:type="auto"/>
              <w:tblInd w:w="449" w:type="dxa"/>
              <w:tblLook w:val="04A0" w:firstRow="1" w:lastRow="0" w:firstColumn="1" w:lastColumn="0" w:noHBand="0" w:noVBand="1"/>
            </w:tblPr>
            <w:tblGrid>
              <w:gridCol w:w="8080"/>
            </w:tblGrid>
            <w:tr w:rsidR="00E363BF" w14:paraId="4EEC9DD5" w14:textId="77777777" w:rsidTr="00274F11">
              <w:tc>
                <w:tcPr>
                  <w:tcW w:w="8080" w:type="dxa"/>
                  <w:shd w:val="clear" w:color="auto" w:fill="E7E6E6" w:themeFill="background2"/>
                </w:tcPr>
                <w:p w14:paraId="6D8006E6" w14:textId="77777777" w:rsidR="00E363BF" w:rsidRDefault="00E363BF" w:rsidP="00E363BF">
                  <w:pPr>
                    <w:tabs>
                      <w:tab w:val="left" w:pos="6263"/>
                    </w:tabs>
                    <w:rPr>
                      <w:rFonts w:ascii="Arial" w:hAnsi="Arial" w:cs="Arial"/>
                      <w:sz w:val="21"/>
                      <w:szCs w:val="21"/>
                    </w:rPr>
                  </w:pPr>
                </w:p>
                <w:p w14:paraId="63958576" w14:textId="77777777" w:rsidR="00E363BF" w:rsidRDefault="00E363BF" w:rsidP="00E363BF">
                  <w:pPr>
                    <w:tabs>
                      <w:tab w:val="left" w:pos="6263"/>
                    </w:tabs>
                    <w:rPr>
                      <w:rFonts w:ascii="Arial" w:hAnsi="Arial" w:cs="Arial"/>
                      <w:sz w:val="21"/>
                      <w:szCs w:val="21"/>
                    </w:rPr>
                  </w:pPr>
                </w:p>
                <w:p w14:paraId="7A2DECE2" w14:textId="77777777" w:rsidR="00E363BF" w:rsidRDefault="00E363BF" w:rsidP="00E363BF">
                  <w:pPr>
                    <w:tabs>
                      <w:tab w:val="left" w:pos="6263"/>
                    </w:tabs>
                    <w:rPr>
                      <w:rFonts w:ascii="Arial" w:hAnsi="Arial" w:cs="Arial"/>
                      <w:sz w:val="21"/>
                      <w:szCs w:val="21"/>
                    </w:rPr>
                  </w:pPr>
                </w:p>
                <w:p w14:paraId="4EE5A551" w14:textId="77777777" w:rsidR="00E363BF" w:rsidRDefault="00E363BF" w:rsidP="00E363BF">
                  <w:pPr>
                    <w:tabs>
                      <w:tab w:val="left" w:pos="6263"/>
                    </w:tabs>
                    <w:rPr>
                      <w:rFonts w:ascii="Arial" w:hAnsi="Arial" w:cs="Arial"/>
                      <w:sz w:val="21"/>
                      <w:szCs w:val="21"/>
                    </w:rPr>
                  </w:pPr>
                </w:p>
                <w:p w14:paraId="527789C1" w14:textId="77777777" w:rsidR="00E363BF" w:rsidRDefault="00E363BF" w:rsidP="00E363BF">
                  <w:pPr>
                    <w:tabs>
                      <w:tab w:val="left" w:pos="6263"/>
                    </w:tabs>
                    <w:rPr>
                      <w:rFonts w:ascii="Arial" w:hAnsi="Arial" w:cs="Arial"/>
                      <w:sz w:val="21"/>
                      <w:szCs w:val="21"/>
                    </w:rPr>
                  </w:pPr>
                </w:p>
              </w:tc>
            </w:tr>
          </w:tbl>
          <w:p w14:paraId="7655D2B7" w14:textId="77777777" w:rsidR="00E363BF" w:rsidRDefault="00E363BF" w:rsidP="00B054EE">
            <w:pPr>
              <w:rPr>
                <w:rFonts w:ascii="Arial" w:hAnsi="Arial" w:cs="Arial"/>
                <w:sz w:val="22"/>
                <w:szCs w:val="22"/>
              </w:rPr>
            </w:pPr>
          </w:p>
          <w:p w14:paraId="7ED1485B" w14:textId="77777777" w:rsidR="000E1771" w:rsidRPr="00257CD2" w:rsidRDefault="000E1771" w:rsidP="00B054EE">
            <w:pPr>
              <w:rPr>
                <w:rFonts w:ascii="Arial" w:hAnsi="Arial" w:cs="Arial"/>
                <w:sz w:val="12"/>
                <w:szCs w:val="12"/>
              </w:rPr>
            </w:pPr>
          </w:p>
        </w:tc>
      </w:tr>
    </w:tbl>
    <w:p w14:paraId="586C7B44" w14:textId="36AE2AFF" w:rsidR="00F573C2" w:rsidRDefault="00F573C2" w:rsidP="00F573C2">
      <w:pPr>
        <w:jc w:val="right"/>
        <w:rPr>
          <w:rFonts w:ascii="Arial" w:hAnsi="Arial" w:cs="Arial"/>
          <w:sz w:val="26"/>
          <w:szCs w:val="26"/>
        </w:rPr>
      </w:pPr>
      <w:r w:rsidRPr="00F573C2">
        <w:rPr>
          <w:rFonts w:ascii="Arial" w:hAnsi="Arial" w:cs="Arial"/>
          <w:i/>
          <w:sz w:val="19"/>
          <w:szCs w:val="19"/>
        </w:rPr>
        <w:t>&gt;</w:t>
      </w:r>
      <w:proofErr w:type="spellStart"/>
      <w:r w:rsidRPr="00F573C2">
        <w:rPr>
          <w:rFonts w:ascii="Arial" w:hAnsi="Arial" w:cs="Arial"/>
          <w:i/>
          <w:sz w:val="19"/>
          <w:szCs w:val="19"/>
        </w:rPr>
        <w:t>Cont</w:t>
      </w:r>
      <w:proofErr w:type="spellEnd"/>
      <w:r w:rsidRPr="00F573C2">
        <w:rPr>
          <w:rFonts w:ascii="Arial" w:hAnsi="Arial" w:cs="Arial"/>
          <w:i/>
          <w:sz w:val="19"/>
          <w:szCs w:val="19"/>
        </w:rPr>
        <w:t>/</w:t>
      </w:r>
      <w:r>
        <w:rPr>
          <w:rFonts w:ascii="Arial" w:hAnsi="Arial" w:cs="Arial"/>
          <w:sz w:val="26"/>
          <w:szCs w:val="26"/>
        </w:rPr>
        <w:br w:type="page"/>
      </w:r>
    </w:p>
    <w:p w14:paraId="331E1491" w14:textId="77777777" w:rsidR="000E1771" w:rsidRPr="00257CD2" w:rsidRDefault="000E1771" w:rsidP="00B054EE">
      <w:pPr>
        <w:rPr>
          <w:rFonts w:ascii="Arial" w:hAnsi="Arial" w:cs="Arial"/>
          <w:sz w:val="26"/>
          <w:szCs w:val="26"/>
        </w:rPr>
      </w:pPr>
    </w:p>
    <w:tbl>
      <w:tblPr>
        <w:tblStyle w:val="TableGrid"/>
        <w:tblW w:w="0" w:type="auto"/>
        <w:tblLook w:val="04A0" w:firstRow="1" w:lastRow="0" w:firstColumn="1" w:lastColumn="0" w:noHBand="0" w:noVBand="1"/>
      </w:tblPr>
      <w:tblGrid>
        <w:gridCol w:w="9016"/>
      </w:tblGrid>
      <w:tr w:rsidR="00E77819" w14:paraId="3ECCFEF7" w14:textId="77777777" w:rsidTr="00C9728F">
        <w:tc>
          <w:tcPr>
            <w:tcW w:w="9016" w:type="dxa"/>
            <w:shd w:val="clear" w:color="auto" w:fill="1F3864" w:themeFill="accent5" w:themeFillShade="80"/>
          </w:tcPr>
          <w:p w14:paraId="61DA66C7" w14:textId="77777777" w:rsidR="00E77819" w:rsidRPr="00E77819" w:rsidRDefault="00E77819" w:rsidP="00E77819">
            <w:pPr>
              <w:tabs>
                <w:tab w:val="left" w:pos="6263"/>
              </w:tabs>
              <w:rPr>
                <w:rFonts w:ascii="Arial" w:hAnsi="Arial" w:cs="Arial"/>
                <w:sz w:val="8"/>
                <w:szCs w:val="8"/>
              </w:rPr>
            </w:pPr>
          </w:p>
          <w:p w14:paraId="12A5C9DF" w14:textId="77777777" w:rsidR="00E77819" w:rsidRPr="00E77819" w:rsidRDefault="00E77819" w:rsidP="00E77819">
            <w:pPr>
              <w:tabs>
                <w:tab w:val="left" w:pos="6263"/>
              </w:tabs>
              <w:jc w:val="center"/>
              <w:rPr>
                <w:rFonts w:ascii="Arial" w:hAnsi="Arial" w:cs="Arial"/>
                <w:b/>
                <w:color w:val="FFFFFF" w:themeColor="background1"/>
              </w:rPr>
            </w:pPr>
            <w:r w:rsidRPr="00E77819">
              <w:rPr>
                <w:rFonts w:ascii="Arial" w:hAnsi="Arial" w:cs="Arial"/>
                <w:b/>
                <w:color w:val="FFFFFF" w:themeColor="background1"/>
              </w:rPr>
              <w:t>Perceived current weaknesses in international capacity</w:t>
            </w:r>
          </w:p>
          <w:p w14:paraId="62750851" w14:textId="77777777" w:rsidR="00E77819" w:rsidRPr="00E77819" w:rsidRDefault="00E77819" w:rsidP="000E1771">
            <w:pPr>
              <w:tabs>
                <w:tab w:val="left" w:pos="6263"/>
              </w:tabs>
              <w:rPr>
                <w:rFonts w:ascii="Arial" w:hAnsi="Arial" w:cs="Arial"/>
                <w:sz w:val="8"/>
                <w:szCs w:val="8"/>
              </w:rPr>
            </w:pPr>
          </w:p>
        </w:tc>
      </w:tr>
      <w:tr w:rsidR="000E1771" w14:paraId="33CDA69E" w14:textId="77777777" w:rsidTr="000E1771">
        <w:tc>
          <w:tcPr>
            <w:tcW w:w="9016" w:type="dxa"/>
          </w:tcPr>
          <w:p w14:paraId="0FA46C3D" w14:textId="77777777" w:rsidR="000E1771" w:rsidRDefault="000E1771" w:rsidP="000E1771">
            <w:pPr>
              <w:tabs>
                <w:tab w:val="left" w:pos="6263"/>
              </w:tabs>
              <w:rPr>
                <w:rFonts w:ascii="Arial" w:hAnsi="Arial" w:cs="Arial"/>
                <w:sz w:val="22"/>
                <w:szCs w:val="22"/>
              </w:rPr>
            </w:pPr>
          </w:p>
          <w:p w14:paraId="31D907F3" w14:textId="03F897C9" w:rsidR="000E1771" w:rsidRDefault="000E1771" w:rsidP="00E363BF">
            <w:pPr>
              <w:shd w:val="clear" w:color="auto" w:fill="E2EFD9" w:themeFill="accent6" w:themeFillTint="33"/>
              <w:tabs>
                <w:tab w:val="left" w:pos="6263"/>
              </w:tabs>
              <w:ind w:left="567" w:hanging="567"/>
              <w:rPr>
                <w:rFonts w:ascii="Arial" w:hAnsi="Arial" w:cs="Arial"/>
                <w:sz w:val="22"/>
                <w:szCs w:val="22"/>
              </w:rPr>
            </w:pPr>
            <w:r>
              <w:rPr>
                <w:rFonts w:ascii="Arial" w:hAnsi="Arial" w:cs="Arial"/>
                <w:sz w:val="22"/>
                <w:szCs w:val="22"/>
              </w:rPr>
              <w:t xml:space="preserve">  </w:t>
            </w:r>
            <w:r w:rsidR="00304B68">
              <w:rPr>
                <w:rFonts w:ascii="Arial" w:hAnsi="Arial" w:cs="Arial"/>
                <w:b/>
                <w:color w:val="800000"/>
                <w:sz w:val="22"/>
                <w:szCs w:val="22"/>
              </w:rPr>
              <w:t>2</w:t>
            </w:r>
            <w:r w:rsidRPr="003D03E2">
              <w:rPr>
                <w:rFonts w:ascii="Arial" w:hAnsi="Arial" w:cs="Arial"/>
                <w:b/>
                <w:color w:val="800000"/>
                <w:sz w:val="22"/>
                <w:szCs w:val="22"/>
              </w:rPr>
              <w:t xml:space="preserve"> a.</w:t>
            </w:r>
            <w:r>
              <w:rPr>
                <w:rFonts w:ascii="Arial" w:hAnsi="Arial" w:cs="Arial"/>
                <w:sz w:val="22"/>
                <w:szCs w:val="22"/>
              </w:rPr>
              <w:t xml:space="preserve">  In your opinion, what currently are the areas in which </w:t>
            </w:r>
            <w:r w:rsidRPr="001F10BD">
              <w:rPr>
                <w:rFonts w:ascii="Arial" w:hAnsi="Arial" w:cs="Arial"/>
                <w:i/>
                <w:sz w:val="22"/>
                <w:szCs w:val="22"/>
              </w:rPr>
              <w:t>capacity is weakest</w:t>
            </w:r>
            <w:r>
              <w:rPr>
                <w:rFonts w:ascii="Arial" w:hAnsi="Arial" w:cs="Arial"/>
                <w:sz w:val="22"/>
                <w:szCs w:val="22"/>
              </w:rPr>
              <w:t xml:space="preserve"> (at international level) for helping to implement AEWA?  (Excluding funding).  Please choose a </w:t>
            </w:r>
            <w:r w:rsidRPr="0013008D">
              <w:rPr>
                <w:rFonts w:ascii="Arial" w:hAnsi="Arial" w:cs="Arial"/>
                <w:sz w:val="22"/>
                <w:szCs w:val="22"/>
                <w:u w:val="single"/>
              </w:rPr>
              <w:t>maximum of three</w:t>
            </w:r>
            <w:r>
              <w:rPr>
                <w:rFonts w:ascii="Arial" w:hAnsi="Arial" w:cs="Arial"/>
                <w:sz w:val="22"/>
                <w:szCs w:val="22"/>
              </w:rPr>
              <w:t xml:space="preserve"> of the following</w:t>
            </w:r>
            <w:r w:rsidR="00933B68">
              <w:rPr>
                <w:rFonts w:ascii="Arial" w:hAnsi="Arial" w:cs="Arial"/>
                <w:sz w:val="22"/>
                <w:szCs w:val="22"/>
              </w:rPr>
              <w:t>, and number them in order of importance (1 = most important)</w:t>
            </w:r>
            <w:r>
              <w:rPr>
                <w:rFonts w:ascii="Arial" w:hAnsi="Arial" w:cs="Arial"/>
                <w:sz w:val="22"/>
                <w:szCs w:val="22"/>
              </w:rPr>
              <w:t>:</w:t>
            </w:r>
          </w:p>
          <w:p w14:paraId="6E12BA0F" w14:textId="77777777" w:rsidR="000E1771" w:rsidRPr="00741B00" w:rsidRDefault="000E1771" w:rsidP="000E1771">
            <w:pPr>
              <w:tabs>
                <w:tab w:val="left" w:pos="6263"/>
              </w:tabs>
              <w:rPr>
                <w:rFonts w:ascii="Arial" w:hAnsi="Arial" w:cs="Arial"/>
                <w:sz w:val="16"/>
                <w:szCs w:val="16"/>
              </w:rPr>
            </w:pPr>
          </w:p>
          <w:tbl>
            <w:tblPr>
              <w:tblStyle w:val="TableGrid"/>
              <w:tblW w:w="0" w:type="auto"/>
              <w:tblLook w:val="04A0" w:firstRow="1" w:lastRow="0" w:firstColumn="1" w:lastColumn="0" w:noHBand="0" w:noVBand="1"/>
            </w:tblPr>
            <w:tblGrid>
              <w:gridCol w:w="7967"/>
              <w:gridCol w:w="567"/>
            </w:tblGrid>
            <w:tr w:rsidR="008939ED" w14:paraId="750D7C59" w14:textId="77777777" w:rsidTr="00E363BF">
              <w:tc>
                <w:tcPr>
                  <w:tcW w:w="7967" w:type="dxa"/>
                  <w:tcBorders>
                    <w:top w:val="nil"/>
                    <w:left w:val="nil"/>
                    <w:bottom w:val="nil"/>
                  </w:tcBorders>
                </w:tcPr>
                <w:p w14:paraId="5C9F3A45" w14:textId="57880DB4" w:rsidR="008939ED" w:rsidRPr="008939ED" w:rsidRDefault="008939ED" w:rsidP="008939ED">
                  <w:pPr>
                    <w:pStyle w:val="ListParagraph"/>
                    <w:numPr>
                      <w:ilvl w:val="0"/>
                      <w:numId w:val="23"/>
                    </w:numPr>
                    <w:tabs>
                      <w:tab w:val="left" w:pos="6263"/>
                    </w:tabs>
                    <w:rPr>
                      <w:rFonts w:ascii="Arial" w:hAnsi="Arial" w:cs="Arial"/>
                      <w:sz w:val="21"/>
                      <w:szCs w:val="21"/>
                    </w:rPr>
                  </w:pPr>
                  <w:r w:rsidRPr="008939ED">
                    <w:rPr>
                      <w:rFonts w:ascii="Arial" w:hAnsi="Arial" w:cs="Arial"/>
                      <w:sz w:val="21"/>
                      <w:szCs w:val="21"/>
                    </w:rPr>
                    <w:t>Awareness and general understanding about migratory waterbirds and their conservation needs</w:t>
                  </w:r>
                  <w:r w:rsidR="00741B00">
                    <w:rPr>
                      <w:rFonts w:ascii="Arial" w:hAnsi="Arial" w:cs="Arial"/>
                      <w:sz w:val="21"/>
                      <w:szCs w:val="21"/>
                    </w:rPr>
                    <w:t>…………………………………………………………………….</w:t>
                  </w:r>
                </w:p>
              </w:tc>
              <w:tc>
                <w:tcPr>
                  <w:tcW w:w="567" w:type="dxa"/>
                  <w:shd w:val="clear" w:color="auto" w:fill="E7E6E6" w:themeFill="background2"/>
                  <w:vAlign w:val="center"/>
                </w:tcPr>
                <w:p w14:paraId="638B60CD" w14:textId="77777777" w:rsidR="008939ED" w:rsidRPr="008939ED" w:rsidRDefault="008939ED" w:rsidP="008939ED">
                  <w:pPr>
                    <w:tabs>
                      <w:tab w:val="left" w:pos="6263"/>
                    </w:tabs>
                    <w:jc w:val="center"/>
                    <w:rPr>
                      <w:rFonts w:ascii="Arial" w:hAnsi="Arial" w:cs="Arial"/>
                      <w:sz w:val="21"/>
                      <w:szCs w:val="21"/>
                    </w:rPr>
                  </w:pPr>
                </w:p>
              </w:tc>
            </w:tr>
            <w:tr w:rsidR="008939ED" w14:paraId="52A0F255" w14:textId="77777777" w:rsidTr="00E363BF">
              <w:tc>
                <w:tcPr>
                  <w:tcW w:w="7967" w:type="dxa"/>
                  <w:tcBorders>
                    <w:top w:val="nil"/>
                    <w:left w:val="nil"/>
                    <w:bottom w:val="nil"/>
                  </w:tcBorders>
                </w:tcPr>
                <w:p w14:paraId="21686768" w14:textId="1E31E40C" w:rsidR="008939ED" w:rsidRPr="008939ED" w:rsidRDefault="008939ED" w:rsidP="008939ED">
                  <w:pPr>
                    <w:pStyle w:val="ListParagraph"/>
                    <w:numPr>
                      <w:ilvl w:val="0"/>
                      <w:numId w:val="23"/>
                    </w:numPr>
                    <w:tabs>
                      <w:tab w:val="left" w:pos="6263"/>
                    </w:tabs>
                    <w:rPr>
                      <w:rFonts w:ascii="Arial" w:hAnsi="Arial" w:cs="Arial"/>
                      <w:sz w:val="21"/>
                      <w:szCs w:val="21"/>
                    </w:rPr>
                  </w:pPr>
                  <w:r w:rsidRPr="008939ED">
                    <w:rPr>
                      <w:rFonts w:ascii="Arial" w:hAnsi="Arial" w:cs="Arial"/>
                      <w:sz w:val="21"/>
                      <w:szCs w:val="21"/>
                    </w:rPr>
                    <w:t>Awareness and general understanding about the Agreement</w:t>
                  </w:r>
                  <w:r w:rsidR="00741B00">
                    <w:rPr>
                      <w:rFonts w:ascii="Arial" w:hAnsi="Arial" w:cs="Arial"/>
                      <w:sz w:val="21"/>
                      <w:szCs w:val="21"/>
                    </w:rPr>
                    <w:t>…………………….</w:t>
                  </w:r>
                </w:p>
              </w:tc>
              <w:tc>
                <w:tcPr>
                  <w:tcW w:w="567" w:type="dxa"/>
                  <w:shd w:val="clear" w:color="auto" w:fill="E7E6E6" w:themeFill="background2"/>
                  <w:vAlign w:val="center"/>
                </w:tcPr>
                <w:p w14:paraId="3D53CB09" w14:textId="77777777" w:rsidR="008939ED" w:rsidRPr="008939ED" w:rsidRDefault="008939ED" w:rsidP="008939ED">
                  <w:pPr>
                    <w:tabs>
                      <w:tab w:val="left" w:pos="6263"/>
                    </w:tabs>
                    <w:jc w:val="center"/>
                    <w:rPr>
                      <w:rFonts w:ascii="Arial" w:hAnsi="Arial" w:cs="Arial"/>
                      <w:sz w:val="21"/>
                      <w:szCs w:val="21"/>
                    </w:rPr>
                  </w:pPr>
                </w:p>
              </w:tc>
            </w:tr>
            <w:tr w:rsidR="00FD3D15" w14:paraId="518DDEEA" w14:textId="77777777" w:rsidTr="00E363BF">
              <w:tc>
                <w:tcPr>
                  <w:tcW w:w="7967" w:type="dxa"/>
                  <w:tcBorders>
                    <w:top w:val="nil"/>
                    <w:left w:val="nil"/>
                    <w:bottom w:val="nil"/>
                  </w:tcBorders>
                </w:tcPr>
                <w:p w14:paraId="3CF5B3E6" w14:textId="258F009F" w:rsidR="00FD3D15" w:rsidRPr="008939ED" w:rsidRDefault="00FD3D15" w:rsidP="008939ED">
                  <w:pPr>
                    <w:pStyle w:val="ListParagraph"/>
                    <w:numPr>
                      <w:ilvl w:val="0"/>
                      <w:numId w:val="23"/>
                    </w:numPr>
                    <w:tabs>
                      <w:tab w:val="left" w:pos="6263"/>
                    </w:tabs>
                    <w:rPr>
                      <w:rFonts w:ascii="Arial" w:hAnsi="Arial" w:cs="Arial"/>
                      <w:sz w:val="21"/>
                      <w:szCs w:val="21"/>
                    </w:rPr>
                  </w:pPr>
                  <w:r>
                    <w:rPr>
                      <w:rFonts w:ascii="Arial" w:hAnsi="Arial" w:cs="Arial"/>
                      <w:sz w:val="21"/>
                      <w:szCs w:val="21"/>
                    </w:rPr>
                    <w:t>Interpretation and application of AEWA provisions and obligations………………</w:t>
                  </w:r>
                </w:p>
              </w:tc>
              <w:tc>
                <w:tcPr>
                  <w:tcW w:w="567" w:type="dxa"/>
                  <w:shd w:val="clear" w:color="auto" w:fill="E7E6E6" w:themeFill="background2"/>
                  <w:vAlign w:val="center"/>
                </w:tcPr>
                <w:p w14:paraId="39036030" w14:textId="77777777" w:rsidR="00FD3D15" w:rsidRPr="008939ED" w:rsidRDefault="00FD3D15" w:rsidP="008939ED">
                  <w:pPr>
                    <w:tabs>
                      <w:tab w:val="left" w:pos="6263"/>
                    </w:tabs>
                    <w:jc w:val="center"/>
                    <w:rPr>
                      <w:rFonts w:ascii="Arial" w:hAnsi="Arial" w:cs="Arial"/>
                      <w:sz w:val="21"/>
                      <w:szCs w:val="21"/>
                    </w:rPr>
                  </w:pPr>
                </w:p>
              </w:tc>
            </w:tr>
            <w:tr w:rsidR="008939ED" w14:paraId="0F7E25BE" w14:textId="77777777" w:rsidTr="00E363BF">
              <w:tc>
                <w:tcPr>
                  <w:tcW w:w="7967" w:type="dxa"/>
                  <w:tcBorders>
                    <w:top w:val="nil"/>
                    <w:left w:val="nil"/>
                    <w:bottom w:val="nil"/>
                  </w:tcBorders>
                </w:tcPr>
                <w:p w14:paraId="5C85C1AA" w14:textId="56F7164D" w:rsidR="008939ED" w:rsidRPr="008939ED" w:rsidRDefault="008939ED" w:rsidP="008939ED">
                  <w:pPr>
                    <w:pStyle w:val="ListParagraph"/>
                    <w:numPr>
                      <w:ilvl w:val="0"/>
                      <w:numId w:val="23"/>
                    </w:numPr>
                    <w:tabs>
                      <w:tab w:val="left" w:pos="6263"/>
                    </w:tabs>
                    <w:rPr>
                      <w:rFonts w:ascii="Arial" w:hAnsi="Arial" w:cs="Arial"/>
                      <w:sz w:val="21"/>
                      <w:szCs w:val="21"/>
                    </w:rPr>
                  </w:pPr>
                  <w:r w:rsidRPr="008939ED">
                    <w:rPr>
                      <w:rFonts w:ascii="Arial" w:hAnsi="Arial" w:cs="Arial"/>
                      <w:sz w:val="21"/>
                      <w:szCs w:val="21"/>
                    </w:rPr>
                    <w:t xml:space="preserve">Availability of scientific data </w:t>
                  </w:r>
                  <w:r w:rsidRPr="00495F5D">
                    <w:rPr>
                      <w:rFonts w:ascii="Arial" w:hAnsi="Arial" w:cs="Arial"/>
                      <w:sz w:val="18"/>
                      <w:szCs w:val="18"/>
                    </w:rPr>
                    <w:t>(specify what kind, in question 2 b)</w:t>
                  </w:r>
                  <w:r w:rsidR="00741B00">
                    <w:rPr>
                      <w:rFonts w:ascii="Arial" w:hAnsi="Arial" w:cs="Arial"/>
                      <w:sz w:val="21"/>
                      <w:szCs w:val="21"/>
                    </w:rPr>
                    <w:t>……</w:t>
                  </w:r>
                  <w:r w:rsidR="00495F5D">
                    <w:rPr>
                      <w:rFonts w:ascii="Arial" w:hAnsi="Arial" w:cs="Arial"/>
                      <w:sz w:val="21"/>
                      <w:szCs w:val="21"/>
                    </w:rPr>
                    <w:t>…….</w:t>
                  </w:r>
                  <w:r w:rsidR="00741B00">
                    <w:rPr>
                      <w:rFonts w:ascii="Arial" w:hAnsi="Arial" w:cs="Arial"/>
                      <w:sz w:val="21"/>
                      <w:szCs w:val="21"/>
                    </w:rPr>
                    <w:t>…………….</w:t>
                  </w:r>
                </w:p>
              </w:tc>
              <w:tc>
                <w:tcPr>
                  <w:tcW w:w="567" w:type="dxa"/>
                  <w:shd w:val="clear" w:color="auto" w:fill="E7E6E6" w:themeFill="background2"/>
                  <w:vAlign w:val="center"/>
                </w:tcPr>
                <w:p w14:paraId="126388A7" w14:textId="77777777" w:rsidR="008939ED" w:rsidRPr="008939ED" w:rsidRDefault="008939ED" w:rsidP="008939ED">
                  <w:pPr>
                    <w:tabs>
                      <w:tab w:val="left" w:pos="6263"/>
                    </w:tabs>
                    <w:jc w:val="center"/>
                    <w:rPr>
                      <w:rFonts w:ascii="Arial" w:hAnsi="Arial" w:cs="Arial"/>
                      <w:sz w:val="21"/>
                      <w:szCs w:val="21"/>
                    </w:rPr>
                  </w:pPr>
                </w:p>
              </w:tc>
            </w:tr>
            <w:tr w:rsidR="008939ED" w14:paraId="2D1ED822" w14:textId="77777777" w:rsidTr="00E363BF">
              <w:tc>
                <w:tcPr>
                  <w:tcW w:w="7967" w:type="dxa"/>
                  <w:tcBorders>
                    <w:top w:val="nil"/>
                    <w:left w:val="nil"/>
                    <w:bottom w:val="nil"/>
                  </w:tcBorders>
                </w:tcPr>
                <w:p w14:paraId="757AB0E7" w14:textId="77B43F1E" w:rsidR="008939ED" w:rsidRPr="008939ED" w:rsidRDefault="008939ED" w:rsidP="00741B00">
                  <w:pPr>
                    <w:pStyle w:val="ListParagraph"/>
                    <w:numPr>
                      <w:ilvl w:val="0"/>
                      <w:numId w:val="23"/>
                    </w:numPr>
                    <w:tabs>
                      <w:tab w:val="left" w:pos="6263"/>
                    </w:tabs>
                    <w:rPr>
                      <w:rFonts w:ascii="Arial" w:hAnsi="Arial" w:cs="Arial"/>
                      <w:sz w:val="21"/>
                      <w:szCs w:val="21"/>
                    </w:rPr>
                  </w:pPr>
                  <w:r w:rsidRPr="008939ED">
                    <w:rPr>
                      <w:rFonts w:ascii="Arial" w:hAnsi="Arial" w:cs="Arial"/>
                      <w:sz w:val="21"/>
                      <w:szCs w:val="21"/>
                    </w:rPr>
                    <w:t>Scientific understanding about waterbirds and the threats that affect them</w:t>
                  </w:r>
                  <w:r w:rsidR="00741B00">
                    <w:rPr>
                      <w:rFonts w:ascii="Arial" w:hAnsi="Arial" w:cs="Arial"/>
                      <w:sz w:val="21"/>
                      <w:szCs w:val="21"/>
                    </w:rPr>
                    <w:t>……..</w:t>
                  </w:r>
                </w:p>
              </w:tc>
              <w:tc>
                <w:tcPr>
                  <w:tcW w:w="567" w:type="dxa"/>
                  <w:shd w:val="clear" w:color="auto" w:fill="E7E6E6" w:themeFill="background2"/>
                  <w:vAlign w:val="center"/>
                </w:tcPr>
                <w:p w14:paraId="7EE187AC" w14:textId="77777777" w:rsidR="008939ED" w:rsidRPr="008939ED" w:rsidRDefault="008939ED" w:rsidP="008939ED">
                  <w:pPr>
                    <w:tabs>
                      <w:tab w:val="left" w:pos="6263"/>
                    </w:tabs>
                    <w:jc w:val="center"/>
                    <w:rPr>
                      <w:rFonts w:ascii="Arial" w:hAnsi="Arial" w:cs="Arial"/>
                      <w:sz w:val="21"/>
                      <w:szCs w:val="21"/>
                    </w:rPr>
                  </w:pPr>
                </w:p>
              </w:tc>
            </w:tr>
            <w:tr w:rsidR="008939ED" w14:paraId="537F8623" w14:textId="77777777" w:rsidTr="00E363BF">
              <w:tc>
                <w:tcPr>
                  <w:tcW w:w="7967" w:type="dxa"/>
                  <w:tcBorders>
                    <w:top w:val="nil"/>
                    <w:left w:val="nil"/>
                    <w:bottom w:val="nil"/>
                  </w:tcBorders>
                </w:tcPr>
                <w:p w14:paraId="69922F5D" w14:textId="2F036EC6" w:rsidR="008939ED" w:rsidRPr="008939ED" w:rsidRDefault="008939ED" w:rsidP="00B03C02">
                  <w:pPr>
                    <w:pStyle w:val="ListParagraph"/>
                    <w:numPr>
                      <w:ilvl w:val="0"/>
                      <w:numId w:val="23"/>
                    </w:numPr>
                    <w:tabs>
                      <w:tab w:val="left" w:pos="6263"/>
                    </w:tabs>
                    <w:rPr>
                      <w:rFonts w:ascii="Arial" w:hAnsi="Arial" w:cs="Arial"/>
                      <w:sz w:val="21"/>
                      <w:szCs w:val="21"/>
                    </w:rPr>
                  </w:pPr>
                  <w:r w:rsidRPr="008939ED">
                    <w:rPr>
                      <w:rFonts w:ascii="Arial" w:hAnsi="Arial" w:cs="Arial"/>
                      <w:sz w:val="21"/>
                      <w:szCs w:val="21"/>
                    </w:rPr>
                    <w:t>Specific skills or knowledge for implementing action</w:t>
                  </w:r>
                  <w:r w:rsidR="00495F5D">
                    <w:rPr>
                      <w:rFonts w:ascii="Arial" w:hAnsi="Arial" w:cs="Arial"/>
                      <w:sz w:val="21"/>
                      <w:szCs w:val="21"/>
                    </w:rPr>
                    <w:t xml:space="preserve"> </w:t>
                  </w:r>
                  <w:r w:rsidR="00495F5D" w:rsidRPr="00495F5D">
                    <w:rPr>
                      <w:rFonts w:ascii="Arial" w:hAnsi="Arial" w:cs="Arial"/>
                      <w:sz w:val="18"/>
                      <w:szCs w:val="18"/>
                    </w:rPr>
                    <w:t xml:space="preserve">(specify what kind, in question 2 b </w:t>
                  </w:r>
                  <w:r w:rsidR="00B03C02">
                    <w:rPr>
                      <w:rFonts w:ascii="Arial" w:hAnsi="Arial" w:cs="Arial"/>
                      <w:sz w:val="18"/>
                      <w:szCs w:val="18"/>
                    </w:rPr>
                    <w:t xml:space="preserve">- </w:t>
                  </w:r>
                  <w:proofErr w:type="spellStart"/>
                  <w:r w:rsidR="00495F5D" w:rsidRPr="00495F5D">
                    <w:rPr>
                      <w:rFonts w:ascii="Arial" w:hAnsi="Arial" w:cs="Arial"/>
                      <w:sz w:val="18"/>
                      <w:szCs w:val="18"/>
                    </w:rPr>
                    <w:t>eg</w:t>
                  </w:r>
                  <w:proofErr w:type="spellEnd"/>
                  <w:r w:rsidR="00495F5D" w:rsidRPr="00495F5D">
                    <w:rPr>
                      <w:rFonts w:ascii="Arial" w:hAnsi="Arial" w:cs="Arial"/>
                      <w:sz w:val="18"/>
                      <w:szCs w:val="18"/>
                    </w:rPr>
                    <w:t xml:space="preserve"> policy, habitat management, monitoring etc)</w:t>
                  </w:r>
                  <w:r w:rsidR="00741B00">
                    <w:rPr>
                      <w:rFonts w:ascii="Arial" w:hAnsi="Arial" w:cs="Arial"/>
                      <w:sz w:val="21"/>
                      <w:szCs w:val="21"/>
                    </w:rPr>
                    <w:t>………</w:t>
                  </w:r>
                  <w:r w:rsidR="00495F5D">
                    <w:rPr>
                      <w:rFonts w:ascii="Arial" w:hAnsi="Arial" w:cs="Arial"/>
                      <w:sz w:val="21"/>
                      <w:szCs w:val="21"/>
                    </w:rPr>
                    <w:t>………..</w:t>
                  </w:r>
                  <w:r w:rsidR="00741B00">
                    <w:rPr>
                      <w:rFonts w:ascii="Arial" w:hAnsi="Arial" w:cs="Arial"/>
                      <w:sz w:val="21"/>
                      <w:szCs w:val="21"/>
                    </w:rPr>
                    <w:t>…………</w:t>
                  </w:r>
                  <w:r w:rsidR="00B03C02">
                    <w:rPr>
                      <w:rFonts w:ascii="Arial" w:hAnsi="Arial" w:cs="Arial"/>
                      <w:sz w:val="21"/>
                      <w:szCs w:val="21"/>
                    </w:rPr>
                    <w:t>..</w:t>
                  </w:r>
                  <w:r w:rsidR="00741B00">
                    <w:rPr>
                      <w:rFonts w:ascii="Arial" w:hAnsi="Arial" w:cs="Arial"/>
                      <w:sz w:val="21"/>
                      <w:szCs w:val="21"/>
                    </w:rPr>
                    <w:t>………….</w:t>
                  </w:r>
                </w:p>
              </w:tc>
              <w:tc>
                <w:tcPr>
                  <w:tcW w:w="567" w:type="dxa"/>
                  <w:shd w:val="clear" w:color="auto" w:fill="E7E6E6" w:themeFill="background2"/>
                  <w:vAlign w:val="center"/>
                </w:tcPr>
                <w:p w14:paraId="282FF966" w14:textId="77777777" w:rsidR="008939ED" w:rsidRPr="008939ED" w:rsidRDefault="008939ED" w:rsidP="008939ED">
                  <w:pPr>
                    <w:tabs>
                      <w:tab w:val="left" w:pos="6263"/>
                    </w:tabs>
                    <w:jc w:val="center"/>
                    <w:rPr>
                      <w:rFonts w:ascii="Arial" w:hAnsi="Arial" w:cs="Arial"/>
                      <w:sz w:val="21"/>
                      <w:szCs w:val="21"/>
                    </w:rPr>
                  </w:pPr>
                </w:p>
              </w:tc>
            </w:tr>
            <w:tr w:rsidR="008939ED" w14:paraId="3A01CF2F" w14:textId="77777777" w:rsidTr="00E363BF">
              <w:tc>
                <w:tcPr>
                  <w:tcW w:w="7967" w:type="dxa"/>
                  <w:tcBorders>
                    <w:top w:val="nil"/>
                    <w:left w:val="nil"/>
                    <w:bottom w:val="nil"/>
                  </w:tcBorders>
                </w:tcPr>
                <w:p w14:paraId="066EDB05" w14:textId="050E174F" w:rsidR="008939ED" w:rsidRPr="008939ED" w:rsidRDefault="008939ED" w:rsidP="00B03C02">
                  <w:pPr>
                    <w:pStyle w:val="ListParagraph"/>
                    <w:numPr>
                      <w:ilvl w:val="0"/>
                      <w:numId w:val="23"/>
                    </w:numPr>
                    <w:tabs>
                      <w:tab w:val="left" w:pos="6263"/>
                    </w:tabs>
                    <w:rPr>
                      <w:rFonts w:ascii="Arial" w:hAnsi="Arial" w:cs="Arial"/>
                      <w:sz w:val="21"/>
                      <w:szCs w:val="21"/>
                    </w:rPr>
                  </w:pPr>
                  <w:r w:rsidRPr="008939ED">
                    <w:rPr>
                      <w:rFonts w:ascii="Arial" w:hAnsi="Arial" w:cs="Arial"/>
                      <w:sz w:val="21"/>
                      <w:szCs w:val="21"/>
                    </w:rPr>
                    <w:t>Mechanisms</w:t>
                  </w:r>
                  <w:r w:rsidR="00B03C02">
                    <w:rPr>
                      <w:rFonts w:ascii="Arial" w:hAnsi="Arial" w:cs="Arial"/>
                      <w:sz w:val="21"/>
                      <w:szCs w:val="21"/>
                    </w:rPr>
                    <w:t xml:space="preserve"> / processes</w:t>
                  </w:r>
                  <w:r w:rsidRPr="008939ED">
                    <w:rPr>
                      <w:rFonts w:ascii="Arial" w:hAnsi="Arial" w:cs="Arial"/>
                      <w:sz w:val="21"/>
                      <w:szCs w:val="21"/>
                    </w:rPr>
                    <w:t xml:space="preserve"> for cooperative action</w:t>
                  </w:r>
                  <w:r w:rsidR="00741B00">
                    <w:rPr>
                      <w:rFonts w:ascii="Arial" w:hAnsi="Arial" w:cs="Arial"/>
                      <w:sz w:val="21"/>
                      <w:szCs w:val="21"/>
                    </w:rPr>
                    <w:t>……………………………</w:t>
                  </w:r>
                  <w:r w:rsidR="00B03C02">
                    <w:rPr>
                      <w:rFonts w:ascii="Arial" w:hAnsi="Arial" w:cs="Arial"/>
                      <w:sz w:val="21"/>
                      <w:szCs w:val="21"/>
                    </w:rPr>
                    <w:t>..</w:t>
                  </w:r>
                  <w:r w:rsidR="00741B00">
                    <w:rPr>
                      <w:rFonts w:ascii="Arial" w:hAnsi="Arial" w:cs="Arial"/>
                      <w:sz w:val="21"/>
                      <w:szCs w:val="21"/>
                    </w:rPr>
                    <w:t>……..</w:t>
                  </w:r>
                </w:p>
              </w:tc>
              <w:tc>
                <w:tcPr>
                  <w:tcW w:w="567" w:type="dxa"/>
                  <w:shd w:val="clear" w:color="auto" w:fill="E7E6E6" w:themeFill="background2"/>
                  <w:vAlign w:val="center"/>
                </w:tcPr>
                <w:p w14:paraId="65D51133" w14:textId="77777777" w:rsidR="008939ED" w:rsidRPr="008939ED" w:rsidRDefault="008939ED" w:rsidP="008939ED">
                  <w:pPr>
                    <w:tabs>
                      <w:tab w:val="left" w:pos="6263"/>
                    </w:tabs>
                    <w:jc w:val="center"/>
                    <w:rPr>
                      <w:rFonts w:ascii="Arial" w:hAnsi="Arial" w:cs="Arial"/>
                      <w:sz w:val="21"/>
                      <w:szCs w:val="21"/>
                    </w:rPr>
                  </w:pPr>
                </w:p>
              </w:tc>
            </w:tr>
            <w:tr w:rsidR="008939ED" w14:paraId="3FDBFA33" w14:textId="77777777" w:rsidTr="00E363BF">
              <w:tc>
                <w:tcPr>
                  <w:tcW w:w="7967" w:type="dxa"/>
                  <w:tcBorders>
                    <w:top w:val="nil"/>
                    <w:left w:val="nil"/>
                    <w:bottom w:val="nil"/>
                  </w:tcBorders>
                </w:tcPr>
                <w:p w14:paraId="150EC570" w14:textId="362FAB22" w:rsidR="008939ED" w:rsidRPr="008939ED" w:rsidRDefault="008939ED" w:rsidP="00B03C02">
                  <w:pPr>
                    <w:pStyle w:val="ListParagraph"/>
                    <w:numPr>
                      <w:ilvl w:val="0"/>
                      <w:numId w:val="23"/>
                    </w:numPr>
                    <w:tabs>
                      <w:tab w:val="left" w:pos="6263"/>
                    </w:tabs>
                    <w:rPr>
                      <w:rFonts w:ascii="Arial" w:hAnsi="Arial" w:cs="Arial"/>
                      <w:sz w:val="21"/>
                      <w:szCs w:val="21"/>
                    </w:rPr>
                  </w:pPr>
                  <w:r w:rsidRPr="008939ED">
                    <w:rPr>
                      <w:rFonts w:ascii="Arial" w:hAnsi="Arial" w:cs="Arial"/>
                      <w:sz w:val="21"/>
                      <w:szCs w:val="21"/>
                    </w:rPr>
                    <w:t>Mechanisms</w:t>
                  </w:r>
                  <w:r w:rsidR="00B03C02">
                    <w:rPr>
                      <w:rFonts w:ascii="Arial" w:hAnsi="Arial" w:cs="Arial"/>
                      <w:sz w:val="21"/>
                      <w:szCs w:val="21"/>
                    </w:rPr>
                    <w:t xml:space="preserve"> / processes</w:t>
                  </w:r>
                  <w:r w:rsidRPr="008939ED">
                    <w:rPr>
                      <w:rFonts w:ascii="Arial" w:hAnsi="Arial" w:cs="Arial"/>
                      <w:sz w:val="21"/>
                      <w:szCs w:val="21"/>
                    </w:rPr>
                    <w:t xml:space="preserve"> for sharing knowledge or data</w:t>
                  </w:r>
                  <w:r w:rsidR="00741B00">
                    <w:rPr>
                      <w:rFonts w:ascii="Arial" w:hAnsi="Arial" w:cs="Arial"/>
                      <w:sz w:val="21"/>
                      <w:szCs w:val="21"/>
                    </w:rPr>
                    <w:t>…………</w:t>
                  </w:r>
                  <w:r w:rsidR="00B03C02">
                    <w:rPr>
                      <w:rFonts w:ascii="Arial" w:hAnsi="Arial" w:cs="Arial"/>
                      <w:sz w:val="21"/>
                      <w:szCs w:val="21"/>
                    </w:rPr>
                    <w:t>…..</w:t>
                  </w:r>
                  <w:r w:rsidR="00741B00">
                    <w:rPr>
                      <w:rFonts w:ascii="Arial" w:hAnsi="Arial" w:cs="Arial"/>
                      <w:sz w:val="21"/>
                      <w:szCs w:val="21"/>
                    </w:rPr>
                    <w:t>……………</w:t>
                  </w:r>
                </w:p>
              </w:tc>
              <w:tc>
                <w:tcPr>
                  <w:tcW w:w="567" w:type="dxa"/>
                  <w:shd w:val="clear" w:color="auto" w:fill="E7E6E6" w:themeFill="background2"/>
                  <w:vAlign w:val="center"/>
                </w:tcPr>
                <w:p w14:paraId="72B90AB0" w14:textId="77777777" w:rsidR="008939ED" w:rsidRPr="008939ED" w:rsidRDefault="008939ED" w:rsidP="008939ED">
                  <w:pPr>
                    <w:tabs>
                      <w:tab w:val="left" w:pos="6263"/>
                    </w:tabs>
                    <w:jc w:val="center"/>
                    <w:rPr>
                      <w:rFonts w:ascii="Arial" w:hAnsi="Arial" w:cs="Arial"/>
                      <w:sz w:val="21"/>
                      <w:szCs w:val="21"/>
                    </w:rPr>
                  </w:pPr>
                </w:p>
              </w:tc>
            </w:tr>
            <w:tr w:rsidR="008939ED" w14:paraId="325D83C5" w14:textId="77777777" w:rsidTr="00E363BF">
              <w:tc>
                <w:tcPr>
                  <w:tcW w:w="7967" w:type="dxa"/>
                  <w:tcBorders>
                    <w:top w:val="nil"/>
                    <w:left w:val="nil"/>
                    <w:bottom w:val="nil"/>
                  </w:tcBorders>
                </w:tcPr>
                <w:p w14:paraId="7B7E9AB3" w14:textId="713EA543" w:rsidR="008939ED" w:rsidRPr="008939ED" w:rsidRDefault="008939ED" w:rsidP="008939ED">
                  <w:pPr>
                    <w:pStyle w:val="ListParagraph"/>
                    <w:numPr>
                      <w:ilvl w:val="0"/>
                      <w:numId w:val="23"/>
                    </w:numPr>
                    <w:tabs>
                      <w:tab w:val="left" w:pos="6263"/>
                    </w:tabs>
                    <w:rPr>
                      <w:rFonts w:ascii="Arial" w:hAnsi="Arial" w:cs="Arial"/>
                      <w:sz w:val="21"/>
                      <w:szCs w:val="21"/>
                    </w:rPr>
                  </w:pPr>
                  <w:r w:rsidRPr="008939ED">
                    <w:rPr>
                      <w:rFonts w:ascii="Arial" w:hAnsi="Arial" w:cs="Arial"/>
                      <w:sz w:val="21"/>
                      <w:szCs w:val="21"/>
                    </w:rPr>
                    <w:t>Available sources of occasional expert advice on specific problems</w:t>
                  </w:r>
                  <w:r w:rsidR="00741B00">
                    <w:rPr>
                      <w:rFonts w:ascii="Arial" w:hAnsi="Arial" w:cs="Arial"/>
                      <w:sz w:val="21"/>
                      <w:szCs w:val="21"/>
                    </w:rPr>
                    <w:t>………………………………………</w:t>
                  </w:r>
                  <w:r w:rsidR="00212009">
                    <w:rPr>
                      <w:rFonts w:ascii="Arial" w:hAnsi="Arial" w:cs="Arial"/>
                      <w:sz w:val="21"/>
                      <w:szCs w:val="21"/>
                    </w:rPr>
                    <w:t>………..</w:t>
                  </w:r>
                  <w:r w:rsidR="00741B00">
                    <w:rPr>
                      <w:rFonts w:ascii="Arial" w:hAnsi="Arial" w:cs="Arial"/>
                      <w:sz w:val="21"/>
                      <w:szCs w:val="21"/>
                    </w:rPr>
                    <w:t>……………………………….</w:t>
                  </w:r>
                </w:p>
              </w:tc>
              <w:tc>
                <w:tcPr>
                  <w:tcW w:w="567" w:type="dxa"/>
                  <w:shd w:val="clear" w:color="auto" w:fill="E7E6E6" w:themeFill="background2"/>
                  <w:vAlign w:val="center"/>
                </w:tcPr>
                <w:p w14:paraId="4301AD2E" w14:textId="77777777" w:rsidR="008939ED" w:rsidRPr="008939ED" w:rsidRDefault="008939ED" w:rsidP="008939ED">
                  <w:pPr>
                    <w:tabs>
                      <w:tab w:val="left" w:pos="6263"/>
                    </w:tabs>
                    <w:jc w:val="center"/>
                    <w:rPr>
                      <w:rFonts w:ascii="Arial" w:hAnsi="Arial" w:cs="Arial"/>
                      <w:sz w:val="21"/>
                      <w:szCs w:val="21"/>
                    </w:rPr>
                  </w:pPr>
                </w:p>
              </w:tc>
            </w:tr>
            <w:tr w:rsidR="008939ED" w14:paraId="5EADCF3D" w14:textId="77777777" w:rsidTr="00E363BF">
              <w:tc>
                <w:tcPr>
                  <w:tcW w:w="7967" w:type="dxa"/>
                  <w:tcBorders>
                    <w:top w:val="nil"/>
                    <w:left w:val="nil"/>
                    <w:bottom w:val="nil"/>
                  </w:tcBorders>
                </w:tcPr>
                <w:p w14:paraId="0EEBA3D4" w14:textId="3A17AA36" w:rsidR="008939ED" w:rsidRPr="008939ED" w:rsidRDefault="008939ED" w:rsidP="00B03C02">
                  <w:pPr>
                    <w:pStyle w:val="ListParagraph"/>
                    <w:numPr>
                      <w:ilvl w:val="0"/>
                      <w:numId w:val="23"/>
                    </w:numPr>
                    <w:tabs>
                      <w:tab w:val="left" w:pos="6263"/>
                    </w:tabs>
                    <w:rPr>
                      <w:rFonts w:ascii="Arial" w:hAnsi="Arial" w:cs="Arial"/>
                      <w:sz w:val="21"/>
                      <w:szCs w:val="21"/>
                    </w:rPr>
                  </w:pPr>
                  <w:r w:rsidRPr="008939ED">
                    <w:rPr>
                      <w:rFonts w:ascii="Arial" w:hAnsi="Arial" w:cs="Arial"/>
                      <w:sz w:val="21"/>
                      <w:szCs w:val="21"/>
                    </w:rPr>
                    <w:t>Mechanisms</w:t>
                  </w:r>
                  <w:r w:rsidR="00B03C02">
                    <w:rPr>
                      <w:rFonts w:ascii="Arial" w:hAnsi="Arial" w:cs="Arial"/>
                      <w:sz w:val="21"/>
                      <w:szCs w:val="21"/>
                    </w:rPr>
                    <w:t xml:space="preserve"> / processes</w:t>
                  </w:r>
                  <w:r w:rsidRPr="008939ED">
                    <w:rPr>
                      <w:rFonts w:ascii="Arial" w:hAnsi="Arial" w:cs="Arial"/>
                      <w:sz w:val="21"/>
                      <w:szCs w:val="21"/>
                    </w:rPr>
                    <w:t xml:space="preserve"> for monitoring and reporting on implementation</w:t>
                  </w:r>
                  <w:r w:rsidR="00741B00">
                    <w:rPr>
                      <w:rFonts w:ascii="Arial" w:hAnsi="Arial" w:cs="Arial"/>
                      <w:sz w:val="21"/>
                      <w:szCs w:val="21"/>
                    </w:rPr>
                    <w:t>…</w:t>
                  </w:r>
                  <w:r w:rsidR="00B03C02">
                    <w:rPr>
                      <w:rFonts w:ascii="Arial" w:hAnsi="Arial" w:cs="Arial"/>
                      <w:sz w:val="21"/>
                      <w:szCs w:val="21"/>
                    </w:rPr>
                    <w:t>.</w:t>
                  </w:r>
                  <w:r w:rsidR="00741B00">
                    <w:rPr>
                      <w:rFonts w:ascii="Arial" w:hAnsi="Arial" w:cs="Arial"/>
                      <w:sz w:val="21"/>
                      <w:szCs w:val="21"/>
                    </w:rPr>
                    <w:t>…..</w:t>
                  </w:r>
                </w:p>
              </w:tc>
              <w:tc>
                <w:tcPr>
                  <w:tcW w:w="567" w:type="dxa"/>
                  <w:shd w:val="clear" w:color="auto" w:fill="E7E6E6" w:themeFill="background2"/>
                  <w:vAlign w:val="center"/>
                </w:tcPr>
                <w:p w14:paraId="00F8AA67" w14:textId="77777777" w:rsidR="008939ED" w:rsidRPr="008939ED" w:rsidRDefault="008939ED" w:rsidP="008939ED">
                  <w:pPr>
                    <w:tabs>
                      <w:tab w:val="left" w:pos="6263"/>
                    </w:tabs>
                    <w:jc w:val="center"/>
                    <w:rPr>
                      <w:rFonts w:ascii="Arial" w:hAnsi="Arial" w:cs="Arial"/>
                      <w:sz w:val="21"/>
                      <w:szCs w:val="21"/>
                    </w:rPr>
                  </w:pPr>
                </w:p>
              </w:tc>
            </w:tr>
            <w:tr w:rsidR="008939ED" w14:paraId="2BC447ED" w14:textId="77777777" w:rsidTr="00E363BF">
              <w:tc>
                <w:tcPr>
                  <w:tcW w:w="7967" w:type="dxa"/>
                  <w:tcBorders>
                    <w:top w:val="nil"/>
                    <w:left w:val="nil"/>
                    <w:bottom w:val="nil"/>
                  </w:tcBorders>
                </w:tcPr>
                <w:p w14:paraId="0FAD5C82" w14:textId="66CC9F9D" w:rsidR="008939ED" w:rsidRPr="008939ED" w:rsidRDefault="008939ED" w:rsidP="00741B00">
                  <w:pPr>
                    <w:pStyle w:val="ListParagraph"/>
                    <w:numPr>
                      <w:ilvl w:val="0"/>
                      <w:numId w:val="23"/>
                    </w:numPr>
                    <w:tabs>
                      <w:tab w:val="left" w:pos="6263"/>
                    </w:tabs>
                    <w:rPr>
                      <w:rFonts w:ascii="Arial" w:hAnsi="Arial" w:cs="Arial"/>
                      <w:sz w:val="21"/>
                      <w:szCs w:val="21"/>
                    </w:rPr>
                  </w:pPr>
                  <w:r w:rsidRPr="008939ED">
                    <w:rPr>
                      <w:rFonts w:ascii="Arial" w:hAnsi="Arial" w:cs="Arial"/>
                      <w:sz w:val="21"/>
                      <w:szCs w:val="21"/>
                    </w:rPr>
                    <w:t xml:space="preserve">Continuity of involvement by the people </w:t>
                  </w:r>
                  <w:r w:rsidR="00741B00">
                    <w:rPr>
                      <w:rFonts w:ascii="Arial" w:hAnsi="Arial" w:cs="Arial"/>
                      <w:sz w:val="21"/>
                      <w:szCs w:val="21"/>
                    </w:rPr>
                    <w:t>and</w:t>
                  </w:r>
                  <w:r w:rsidRPr="008939ED">
                    <w:rPr>
                      <w:rFonts w:ascii="Arial" w:hAnsi="Arial" w:cs="Arial"/>
                      <w:sz w:val="21"/>
                      <w:szCs w:val="21"/>
                    </w:rPr>
                    <w:t xml:space="preserve"> institutions responsible for implementation</w:t>
                  </w:r>
                  <w:r w:rsidR="00741B00">
                    <w:rPr>
                      <w:rFonts w:ascii="Arial" w:hAnsi="Arial" w:cs="Arial"/>
                      <w:sz w:val="21"/>
                      <w:szCs w:val="21"/>
                    </w:rPr>
                    <w:t>………………………………………………………………………….</w:t>
                  </w:r>
                </w:p>
              </w:tc>
              <w:tc>
                <w:tcPr>
                  <w:tcW w:w="567" w:type="dxa"/>
                  <w:shd w:val="clear" w:color="auto" w:fill="E7E6E6" w:themeFill="background2"/>
                  <w:vAlign w:val="center"/>
                </w:tcPr>
                <w:p w14:paraId="08C29469" w14:textId="77777777" w:rsidR="008939ED" w:rsidRPr="008939ED" w:rsidRDefault="008939ED" w:rsidP="008939ED">
                  <w:pPr>
                    <w:tabs>
                      <w:tab w:val="left" w:pos="6263"/>
                    </w:tabs>
                    <w:jc w:val="center"/>
                    <w:rPr>
                      <w:rFonts w:ascii="Arial" w:hAnsi="Arial" w:cs="Arial"/>
                      <w:sz w:val="21"/>
                      <w:szCs w:val="21"/>
                    </w:rPr>
                  </w:pPr>
                </w:p>
              </w:tc>
            </w:tr>
            <w:tr w:rsidR="00E43F28" w14:paraId="2886B68D" w14:textId="77777777" w:rsidTr="00E363BF">
              <w:tc>
                <w:tcPr>
                  <w:tcW w:w="7967" w:type="dxa"/>
                  <w:tcBorders>
                    <w:top w:val="nil"/>
                    <w:left w:val="nil"/>
                    <w:bottom w:val="nil"/>
                  </w:tcBorders>
                </w:tcPr>
                <w:p w14:paraId="6A17B96E" w14:textId="37FD6F50" w:rsidR="00E43F28" w:rsidRPr="008939ED" w:rsidDel="00212009" w:rsidRDefault="001A0773" w:rsidP="00E43F28">
                  <w:pPr>
                    <w:pStyle w:val="ListParagraph"/>
                    <w:numPr>
                      <w:ilvl w:val="0"/>
                      <w:numId w:val="23"/>
                    </w:numPr>
                    <w:tabs>
                      <w:tab w:val="left" w:pos="6263"/>
                    </w:tabs>
                    <w:rPr>
                      <w:rFonts w:ascii="Arial" w:hAnsi="Arial" w:cs="Arial"/>
                      <w:sz w:val="21"/>
                      <w:szCs w:val="21"/>
                    </w:rPr>
                  </w:pPr>
                  <w:r>
                    <w:rPr>
                      <w:rFonts w:ascii="Arial" w:hAnsi="Arial" w:cs="Arial"/>
                      <w:sz w:val="21"/>
                      <w:szCs w:val="21"/>
                    </w:rPr>
                    <w:t>Development of initiatives and resourcing of transboundary action</w:t>
                  </w:r>
                  <w:r w:rsidR="00FD3D15">
                    <w:rPr>
                      <w:rFonts w:ascii="Arial" w:hAnsi="Arial" w:cs="Arial"/>
                      <w:sz w:val="21"/>
                      <w:szCs w:val="21"/>
                    </w:rPr>
                    <w:t>………………</w:t>
                  </w:r>
                </w:p>
              </w:tc>
              <w:tc>
                <w:tcPr>
                  <w:tcW w:w="567" w:type="dxa"/>
                  <w:shd w:val="clear" w:color="auto" w:fill="E7E6E6" w:themeFill="background2"/>
                  <w:vAlign w:val="center"/>
                </w:tcPr>
                <w:p w14:paraId="2B319751" w14:textId="77777777" w:rsidR="00E43F28" w:rsidRPr="008939ED" w:rsidRDefault="00E43F28" w:rsidP="008939ED">
                  <w:pPr>
                    <w:tabs>
                      <w:tab w:val="left" w:pos="6263"/>
                    </w:tabs>
                    <w:jc w:val="center"/>
                    <w:rPr>
                      <w:rFonts w:ascii="Arial" w:hAnsi="Arial" w:cs="Arial"/>
                      <w:sz w:val="21"/>
                      <w:szCs w:val="21"/>
                    </w:rPr>
                  </w:pPr>
                </w:p>
              </w:tc>
            </w:tr>
            <w:tr w:rsidR="00665D6F" w14:paraId="72DA9EB4" w14:textId="77777777" w:rsidTr="00665D6F">
              <w:tc>
                <w:tcPr>
                  <w:tcW w:w="8534" w:type="dxa"/>
                  <w:gridSpan w:val="2"/>
                  <w:tcBorders>
                    <w:top w:val="nil"/>
                    <w:left w:val="nil"/>
                    <w:bottom w:val="nil"/>
                    <w:right w:val="nil"/>
                  </w:tcBorders>
                </w:tcPr>
                <w:p w14:paraId="6438D1EF" w14:textId="34EED948" w:rsidR="00665D6F" w:rsidRPr="008939ED" w:rsidRDefault="00665D6F" w:rsidP="00665D6F">
                  <w:pPr>
                    <w:pStyle w:val="ListParagraph"/>
                    <w:numPr>
                      <w:ilvl w:val="0"/>
                      <w:numId w:val="23"/>
                    </w:numPr>
                    <w:tabs>
                      <w:tab w:val="left" w:pos="6263"/>
                    </w:tabs>
                    <w:rPr>
                      <w:rFonts w:ascii="Arial" w:hAnsi="Arial" w:cs="Arial"/>
                      <w:sz w:val="21"/>
                      <w:szCs w:val="21"/>
                    </w:rPr>
                  </w:pPr>
                  <w:r w:rsidRPr="00741B00">
                    <w:rPr>
                      <w:rFonts w:ascii="Arial" w:hAnsi="Arial" w:cs="Arial"/>
                      <w:sz w:val="21"/>
                      <w:szCs w:val="21"/>
                    </w:rPr>
                    <w:t>Other(s) (please specify)</w:t>
                  </w:r>
                  <w:r>
                    <w:rPr>
                      <w:rFonts w:ascii="Arial" w:hAnsi="Arial" w:cs="Arial"/>
                      <w:sz w:val="21"/>
                      <w:szCs w:val="21"/>
                    </w:rPr>
                    <w:t>:</w:t>
                  </w:r>
                </w:p>
              </w:tc>
            </w:tr>
          </w:tbl>
          <w:p w14:paraId="308A76BD" w14:textId="77777777" w:rsidR="008939ED" w:rsidRPr="00741B00" w:rsidRDefault="008939ED" w:rsidP="000E1771">
            <w:pPr>
              <w:tabs>
                <w:tab w:val="left" w:pos="6263"/>
              </w:tabs>
              <w:rPr>
                <w:rFonts w:ascii="Arial" w:hAnsi="Arial" w:cs="Arial"/>
                <w:sz w:val="6"/>
                <w:szCs w:val="6"/>
              </w:rPr>
            </w:pPr>
          </w:p>
          <w:tbl>
            <w:tblPr>
              <w:tblStyle w:val="TableGrid"/>
              <w:tblW w:w="0" w:type="auto"/>
              <w:tblInd w:w="449" w:type="dxa"/>
              <w:tblLook w:val="04A0" w:firstRow="1" w:lastRow="0" w:firstColumn="1" w:lastColumn="0" w:noHBand="0" w:noVBand="1"/>
            </w:tblPr>
            <w:tblGrid>
              <w:gridCol w:w="7513"/>
              <w:gridCol w:w="567"/>
            </w:tblGrid>
            <w:tr w:rsidR="00665D6F" w14:paraId="7CA8F280" w14:textId="547C44C5" w:rsidTr="00665D6F">
              <w:tc>
                <w:tcPr>
                  <w:tcW w:w="7513" w:type="dxa"/>
                  <w:shd w:val="clear" w:color="auto" w:fill="E7E6E6" w:themeFill="background2"/>
                </w:tcPr>
                <w:p w14:paraId="0BF97923" w14:textId="77777777" w:rsidR="00665D6F" w:rsidRDefault="00665D6F" w:rsidP="000E1771">
                  <w:pPr>
                    <w:tabs>
                      <w:tab w:val="left" w:pos="6263"/>
                    </w:tabs>
                    <w:rPr>
                      <w:rFonts w:ascii="Arial" w:hAnsi="Arial" w:cs="Arial"/>
                      <w:sz w:val="21"/>
                      <w:szCs w:val="21"/>
                    </w:rPr>
                  </w:pPr>
                </w:p>
              </w:tc>
              <w:tc>
                <w:tcPr>
                  <w:tcW w:w="567" w:type="dxa"/>
                  <w:shd w:val="clear" w:color="auto" w:fill="E7E6E6" w:themeFill="background2"/>
                </w:tcPr>
                <w:p w14:paraId="3E6724F0" w14:textId="77777777" w:rsidR="00665D6F" w:rsidRDefault="00665D6F" w:rsidP="00E97F9C">
                  <w:pPr>
                    <w:tabs>
                      <w:tab w:val="left" w:pos="6263"/>
                    </w:tabs>
                    <w:jc w:val="center"/>
                    <w:rPr>
                      <w:rFonts w:ascii="Arial" w:hAnsi="Arial" w:cs="Arial"/>
                      <w:sz w:val="21"/>
                      <w:szCs w:val="21"/>
                    </w:rPr>
                  </w:pPr>
                </w:p>
              </w:tc>
            </w:tr>
            <w:tr w:rsidR="00665D6F" w14:paraId="735519D1" w14:textId="77777777" w:rsidTr="00665D6F">
              <w:tc>
                <w:tcPr>
                  <w:tcW w:w="7513" w:type="dxa"/>
                  <w:shd w:val="clear" w:color="auto" w:fill="E7E6E6" w:themeFill="background2"/>
                </w:tcPr>
                <w:p w14:paraId="54FF021B" w14:textId="77777777" w:rsidR="00665D6F" w:rsidRDefault="00665D6F" w:rsidP="000E1771">
                  <w:pPr>
                    <w:tabs>
                      <w:tab w:val="left" w:pos="6263"/>
                    </w:tabs>
                    <w:rPr>
                      <w:rFonts w:ascii="Arial" w:hAnsi="Arial" w:cs="Arial"/>
                      <w:sz w:val="21"/>
                      <w:szCs w:val="21"/>
                    </w:rPr>
                  </w:pPr>
                </w:p>
              </w:tc>
              <w:tc>
                <w:tcPr>
                  <w:tcW w:w="567" w:type="dxa"/>
                  <w:shd w:val="clear" w:color="auto" w:fill="E7E6E6" w:themeFill="background2"/>
                </w:tcPr>
                <w:p w14:paraId="5600AF62" w14:textId="77777777" w:rsidR="00665D6F" w:rsidRDefault="00665D6F" w:rsidP="00E97F9C">
                  <w:pPr>
                    <w:tabs>
                      <w:tab w:val="left" w:pos="6263"/>
                    </w:tabs>
                    <w:jc w:val="center"/>
                    <w:rPr>
                      <w:rFonts w:ascii="Arial" w:hAnsi="Arial" w:cs="Arial"/>
                      <w:sz w:val="21"/>
                      <w:szCs w:val="21"/>
                    </w:rPr>
                  </w:pPr>
                </w:p>
              </w:tc>
            </w:tr>
            <w:tr w:rsidR="00665D6F" w14:paraId="47297018" w14:textId="77777777" w:rsidTr="00665D6F">
              <w:tc>
                <w:tcPr>
                  <w:tcW w:w="7513" w:type="dxa"/>
                  <w:shd w:val="clear" w:color="auto" w:fill="E7E6E6" w:themeFill="background2"/>
                </w:tcPr>
                <w:p w14:paraId="5EC5FA94" w14:textId="77777777" w:rsidR="00665D6F" w:rsidRDefault="00665D6F" w:rsidP="000E1771">
                  <w:pPr>
                    <w:tabs>
                      <w:tab w:val="left" w:pos="6263"/>
                    </w:tabs>
                    <w:rPr>
                      <w:rFonts w:ascii="Arial" w:hAnsi="Arial" w:cs="Arial"/>
                      <w:sz w:val="21"/>
                      <w:szCs w:val="21"/>
                    </w:rPr>
                  </w:pPr>
                </w:p>
              </w:tc>
              <w:tc>
                <w:tcPr>
                  <w:tcW w:w="567" w:type="dxa"/>
                  <w:shd w:val="clear" w:color="auto" w:fill="E7E6E6" w:themeFill="background2"/>
                </w:tcPr>
                <w:p w14:paraId="6C2AF5ED" w14:textId="77777777" w:rsidR="00665D6F" w:rsidRDefault="00665D6F" w:rsidP="00E97F9C">
                  <w:pPr>
                    <w:tabs>
                      <w:tab w:val="left" w:pos="6263"/>
                    </w:tabs>
                    <w:jc w:val="center"/>
                    <w:rPr>
                      <w:rFonts w:ascii="Arial" w:hAnsi="Arial" w:cs="Arial"/>
                      <w:sz w:val="21"/>
                      <w:szCs w:val="21"/>
                    </w:rPr>
                  </w:pPr>
                </w:p>
              </w:tc>
            </w:tr>
          </w:tbl>
          <w:p w14:paraId="4D948443" w14:textId="77777777" w:rsidR="000E1771" w:rsidRDefault="000E1771" w:rsidP="000E1771">
            <w:pPr>
              <w:tabs>
                <w:tab w:val="left" w:pos="6263"/>
              </w:tabs>
              <w:rPr>
                <w:rFonts w:ascii="Arial" w:hAnsi="Arial" w:cs="Arial"/>
                <w:sz w:val="22"/>
                <w:szCs w:val="22"/>
              </w:rPr>
            </w:pPr>
          </w:p>
          <w:p w14:paraId="55A2D0FC" w14:textId="72F2D1FA" w:rsidR="000E1771" w:rsidRDefault="000E1771" w:rsidP="00E363BF">
            <w:pPr>
              <w:shd w:val="clear" w:color="auto" w:fill="E2EFD9" w:themeFill="accent6" w:themeFillTint="33"/>
              <w:tabs>
                <w:tab w:val="left" w:pos="6263"/>
              </w:tabs>
              <w:ind w:left="567" w:hanging="567"/>
              <w:rPr>
                <w:rFonts w:ascii="Arial" w:hAnsi="Arial" w:cs="Arial"/>
                <w:sz w:val="22"/>
                <w:szCs w:val="22"/>
              </w:rPr>
            </w:pPr>
            <w:r>
              <w:rPr>
                <w:rFonts w:ascii="Arial" w:hAnsi="Arial" w:cs="Arial"/>
                <w:sz w:val="22"/>
                <w:szCs w:val="22"/>
              </w:rPr>
              <w:t xml:space="preserve">  </w:t>
            </w:r>
            <w:r w:rsidR="00304B68">
              <w:rPr>
                <w:rFonts w:ascii="Arial" w:hAnsi="Arial" w:cs="Arial"/>
                <w:b/>
                <w:color w:val="800000"/>
                <w:sz w:val="22"/>
                <w:szCs w:val="22"/>
              </w:rPr>
              <w:t>2</w:t>
            </w:r>
            <w:r w:rsidRPr="003D03E2">
              <w:rPr>
                <w:rFonts w:ascii="Arial" w:hAnsi="Arial" w:cs="Arial"/>
                <w:b/>
                <w:color w:val="800000"/>
                <w:sz w:val="22"/>
                <w:szCs w:val="22"/>
              </w:rPr>
              <w:t xml:space="preserve"> b.</w:t>
            </w:r>
            <w:r>
              <w:rPr>
                <w:rFonts w:ascii="Arial" w:hAnsi="Arial" w:cs="Arial"/>
                <w:sz w:val="22"/>
                <w:szCs w:val="22"/>
              </w:rPr>
              <w:t xml:space="preserve">  </w:t>
            </w:r>
            <w:r w:rsidR="006A4559">
              <w:rPr>
                <w:rFonts w:ascii="Arial" w:hAnsi="Arial" w:cs="Arial"/>
                <w:sz w:val="22"/>
                <w:szCs w:val="22"/>
              </w:rPr>
              <w:t>P</w:t>
            </w:r>
            <w:r>
              <w:rPr>
                <w:rFonts w:ascii="Arial" w:hAnsi="Arial" w:cs="Arial"/>
                <w:sz w:val="22"/>
                <w:szCs w:val="22"/>
              </w:rPr>
              <w:t>lease explain more specifically the problem(s) you have identified in</w:t>
            </w:r>
            <w:r w:rsidR="0040054B">
              <w:rPr>
                <w:rFonts w:ascii="Arial" w:hAnsi="Arial" w:cs="Arial"/>
                <w:sz w:val="22"/>
                <w:szCs w:val="22"/>
              </w:rPr>
              <w:t xml:space="preserve"> relation to each of the items you selected in </w:t>
            </w:r>
            <w:r>
              <w:rPr>
                <w:rFonts w:ascii="Arial" w:hAnsi="Arial" w:cs="Arial"/>
                <w:sz w:val="22"/>
                <w:szCs w:val="22"/>
              </w:rPr>
              <w:t xml:space="preserve">answer to </w:t>
            </w:r>
            <w:r w:rsidR="00304B68">
              <w:rPr>
                <w:rFonts w:ascii="Arial" w:hAnsi="Arial" w:cs="Arial"/>
                <w:sz w:val="22"/>
                <w:szCs w:val="22"/>
              </w:rPr>
              <w:t>2</w:t>
            </w:r>
            <w:r>
              <w:rPr>
                <w:rFonts w:ascii="Arial" w:hAnsi="Arial" w:cs="Arial"/>
                <w:sz w:val="22"/>
                <w:szCs w:val="22"/>
              </w:rPr>
              <w:t>(a).</w:t>
            </w:r>
          </w:p>
          <w:p w14:paraId="62383ACC" w14:textId="77777777" w:rsidR="000E1771" w:rsidRPr="00E363BF" w:rsidRDefault="000E1771" w:rsidP="000E1771">
            <w:pPr>
              <w:tabs>
                <w:tab w:val="left" w:pos="6263"/>
              </w:tabs>
              <w:rPr>
                <w:rFonts w:ascii="Arial" w:hAnsi="Arial" w:cs="Arial"/>
                <w:sz w:val="12"/>
                <w:szCs w:val="12"/>
              </w:rPr>
            </w:pPr>
          </w:p>
          <w:tbl>
            <w:tblPr>
              <w:tblStyle w:val="TableGrid"/>
              <w:tblW w:w="0" w:type="auto"/>
              <w:tblInd w:w="449" w:type="dxa"/>
              <w:tblLook w:val="04A0" w:firstRow="1" w:lastRow="0" w:firstColumn="1" w:lastColumn="0" w:noHBand="0" w:noVBand="1"/>
            </w:tblPr>
            <w:tblGrid>
              <w:gridCol w:w="8080"/>
            </w:tblGrid>
            <w:tr w:rsidR="00E363BF" w14:paraId="694BB411" w14:textId="77777777" w:rsidTr="00E363BF">
              <w:tc>
                <w:tcPr>
                  <w:tcW w:w="8080" w:type="dxa"/>
                  <w:shd w:val="clear" w:color="auto" w:fill="E7E6E6" w:themeFill="background2"/>
                </w:tcPr>
                <w:p w14:paraId="7C42019D" w14:textId="77777777" w:rsidR="00E363BF" w:rsidRDefault="00E363BF" w:rsidP="00E363BF">
                  <w:pPr>
                    <w:tabs>
                      <w:tab w:val="left" w:pos="6263"/>
                    </w:tabs>
                    <w:rPr>
                      <w:rFonts w:ascii="Arial" w:hAnsi="Arial" w:cs="Arial"/>
                      <w:sz w:val="21"/>
                      <w:szCs w:val="21"/>
                    </w:rPr>
                  </w:pPr>
                </w:p>
                <w:p w14:paraId="1634A095" w14:textId="77777777" w:rsidR="00E363BF" w:rsidRDefault="00E363BF" w:rsidP="00E363BF">
                  <w:pPr>
                    <w:tabs>
                      <w:tab w:val="left" w:pos="6263"/>
                    </w:tabs>
                    <w:rPr>
                      <w:rFonts w:ascii="Arial" w:hAnsi="Arial" w:cs="Arial"/>
                      <w:sz w:val="21"/>
                      <w:szCs w:val="21"/>
                    </w:rPr>
                  </w:pPr>
                </w:p>
                <w:p w14:paraId="7C013D68" w14:textId="77777777" w:rsidR="00E363BF" w:rsidRDefault="00E363BF" w:rsidP="00E363BF">
                  <w:pPr>
                    <w:tabs>
                      <w:tab w:val="left" w:pos="6263"/>
                    </w:tabs>
                    <w:rPr>
                      <w:rFonts w:ascii="Arial" w:hAnsi="Arial" w:cs="Arial"/>
                      <w:sz w:val="21"/>
                      <w:szCs w:val="21"/>
                    </w:rPr>
                  </w:pPr>
                </w:p>
                <w:p w14:paraId="569DB158" w14:textId="77777777" w:rsidR="00E363BF" w:rsidRDefault="00E363BF" w:rsidP="00E363BF">
                  <w:pPr>
                    <w:tabs>
                      <w:tab w:val="left" w:pos="6263"/>
                    </w:tabs>
                    <w:rPr>
                      <w:rFonts w:ascii="Arial" w:hAnsi="Arial" w:cs="Arial"/>
                      <w:sz w:val="21"/>
                      <w:szCs w:val="21"/>
                    </w:rPr>
                  </w:pPr>
                </w:p>
                <w:p w14:paraId="51A72481" w14:textId="77777777" w:rsidR="00E363BF" w:rsidRDefault="00E363BF" w:rsidP="00E363BF">
                  <w:pPr>
                    <w:tabs>
                      <w:tab w:val="left" w:pos="6263"/>
                    </w:tabs>
                    <w:rPr>
                      <w:rFonts w:ascii="Arial" w:hAnsi="Arial" w:cs="Arial"/>
                      <w:sz w:val="21"/>
                      <w:szCs w:val="21"/>
                    </w:rPr>
                  </w:pPr>
                </w:p>
                <w:p w14:paraId="0B44CBD0" w14:textId="77777777" w:rsidR="00E363BF" w:rsidRDefault="00E363BF" w:rsidP="00E363BF">
                  <w:pPr>
                    <w:tabs>
                      <w:tab w:val="left" w:pos="6263"/>
                    </w:tabs>
                    <w:rPr>
                      <w:rFonts w:ascii="Arial" w:hAnsi="Arial" w:cs="Arial"/>
                      <w:sz w:val="21"/>
                      <w:szCs w:val="21"/>
                    </w:rPr>
                  </w:pPr>
                </w:p>
              </w:tc>
            </w:tr>
          </w:tbl>
          <w:p w14:paraId="3BC44A5D" w14:textId="77777777" w:rsidR="00E363BF" w:rsidRDefault="00E363BF" w:rsidP="000E1771">
            <w:pPr>
              <w:tabs>
                <w:tab w:val="left" w:pos="6263"/>
              </w:tabs>
              <w:rPr>
                <w:rFonts w:ascii="Arial" w:hAnsi="Arial" w:cs="Arial"/>
                <w:sz w:val="22"/>
                <w:szCs w:val="22"/>
              </w:rPr>
            </w:pPr>
          </w:p>
          <w:p w14:paraId="2234897D" w14:textId="159039BB" w:rsidR="000E1771" w:rsidRDefault="000E1771" w:rsidP="00E363BF">
            <w:pPr>
              <w:shd w:val="clear" w:color="auto" w:fill="E2EFD9" w:themeFill="accent6" w:themeFillTint="33"/>
              <w:tabs>
                <w:tab w:val="left" w:pos="6263"/>
              </w:tabs>
              <w:ind w:left="567" w:hanging="567"/>
              <w:rPr>
                <w:rFonts w:ascii="Arial" w:hAnsi="Arial" w:cs="Arial"/>
                <w:sz w:val="22"/>
                <w:szCs w:val="22"/>
              </w:rPr>
            </w:pPr>
            <w:r>
              <w:rPr>
                <w:rFonts w:ascii="Arial" w:hAnsi="Arial" w:cs="Arial"/>
                <w:sz w:val="22"/>
                <w:szCs w:val="22"/>
              </w:rPr>
              <w:t xml:space="preserve">  </w:t>
            </w:r>
            <w:r w:rsidR="00304B68">
              <w:rPr>
                <w:rFonts w:ascii="Arial" w:hAnsi="Arial" w:cs="Arial"/>
                <w:b/>
                <w:color w:val="800000"/>
                <w:sz w:val="22"/>
                <w:szCs w:val="22"/>
              </w:rPr>
              <w:t>2</w:t>
            </w:r>
            <w:r w:rsidRPr="003D03E2">
              <w:rPr>
                <w:rFonts w:ascii="Arial" w:hAnsi="Arial" w:cs="Arial"/>
                <w:b/>
                <w:color w:val="800000"/>
                <w:sz w:val="22"/>
                <w:szCs w:val="22"/>
              </w:rPr>
              <w:t xml:space="preserve"> </w:t>
            </w:r>
            <w:r>
              <w:rPr>
                <w:rFonts w:ascii="Arial" w:hAnsi="Arial" w:cs="Arial"/>
                <w:b/>
                <w:color w:val="800000"/>
                <w:sz w:val="22"/>
                <w:szCs w:val="22"/>
              </w:rPr>
              <w:t>c</w:t>
            </w:r>
            <w:r w:rsidRPr="003D03E2">
              <w:rPr>
                <w:rFonts w:ascii="Arial" w:hAnsi="Arial" w:cs="Arial"/>
                <w:b/>
                <w:color w:val="800000"/>
                <w:sz w:val="22"/>
                <w:szCs w:val="22"/>
              </w:rPr>
              <w:t>.</w:t>
            </w:r>
            <w:r>
              <w:rPr>
                <w:rFonts w:ascii="Arial" w:hAnsi="Arial" w:cs="Arial"/>
                <w:sz w:val="22"/>
                <w:szCs w:val="22"/>
              </w:rPr>
              <w:t xml:space="preserve">  In what way(s) is/are the problem(s) you identified in </w:t>
            </w:r>
            <w:r w:rsidR="00304B68">
              <w:rPr>
                <w:rFonts w:ascii="Arial" w:hAnsi="Arial" w:cs="Arial"/>
                <w:sz w:val="22"/>
                <w:szCs w:val="22"/>
              </w:rPr>
              <w:t>2</w:t>
            </w:r>
            <w:r>
              <w:rPr>
                <w:rFonts w:ascii="Arial" w:hAnsi="Arial" w:cs="Arial"/>
                <w:sz w:val="22"/>
                <w:szCs w:val="22"/>
              </w:rPr>
              <w:t>(a) affecting the implementation of the Agreement?</w:t>
            </w:r>
          </w:p>
          <w:p w14:paraId="076101F3" w14:textId="77777777" w:rsidR="00E363BF" w:rsidRPr="00E363BF" w:rsidRDefault="00E363BF" w:rsidP="00E363BF">
            <w:pPr>
              <w:tabs>
                <w:tab w:val="left" w:pos="6263"/>
              </w:tabs>
              <w:rPr>
                <w:rFonts w:ascii="Arial" w:hAnsi="Arial" w:cs="Arial"/>
                <w:sz w:val="12"/>
                <w:szCs w:val="12"/>
              </w:rPr>
            </w:pPr>
          </w:p>
          <w:tbl>
            <w:tblPr>
              <w:tblStyle w:val="TableGrid"/>
              <w:tblW w:w="0" w:type="auto"/>
              <w:tblInd w:w="449" w:type="dxa"/>
              <w:tblLook w:val="04A0" w:firstRow="1" w:lastRow="0" w:firstColumn="1" w:lastColumn="0" w:noHBand="0" w:noVBand="1"/>
            </w:tblPr>
            <w:tblGrid>
              <w:gridCol w:w="8080"/>
            </w:tblGrid>
            <w:tr w:rsidR="00E363BF" w14:paraId="3BC12F66" w14:textId="77777777" w:rsidTr="00E363BF">
              <w:tc>
                <w:tcPr>
                  <w:tcW w:w="8080" w:type="dxa"/>
                  <w:shd w:val="clear" w:color="auto" w:fill="E7E6E6" w:themeFill="background2"/>
                </w:tcPr>
                <w:p w14:paraId="2F947ECD" w14:textId="77777777" w:rsidR="00E363BF" w:rsidRDefault="00E363BF" w:rsidP="00E363BF">
                  <w:pPr>
                    <w:tabs>
                      <w:tab w:val="left" w:pos="6263"/>
                    </w:tabs>
                    <w:rPr>
                      <w:rFonts w:ascii="Arial" w:hAnsi="Arial" w:cs="Arial"/>
                      <w:sz w:val="21"/>
                      <w:szCs w:val="21"/>
                    </w:rPr>
                  </w:pPr>
                </w:p>
                <w:p w14:paraId="6ED148CD" w14:textId="77777777" w:rsidR="00E363BF" w:rsidRDefault="00E363BF" w:rsidP="00E363BF">
                  <w:pPr>
                    <w:tabs>
                      <w:tab w:val="left" w:pos="6263"/>
                    </w:tabs>
                    <w:rPr>
                      <w:rFonts w:ascii="Arial" w:hAnsi="Arial" w:cs="Arial"/>
                      <w:sz w:val="21"/>
                      <w:szCs w:val="21"/>
                    </w:rPr>
                  </w:pPr>
                </w:p>
                <w:p w14:paraId="2F265465" w14:textId="77777777" w:rsidR="00E363BF" w:rsidRDefault="00E363BF" w:rsidP="00E363BF">
                  <w:pPr>
                    <w:tabs>
                      <w:tab w:val="left" w:pos="6263"/>
                    </w:tabs>
                    <w:rPr>
                      <w:rFonts w:ascii="Arial" w:hAnsi="Arial" w:cs="Arial"/>
                      <w:sz w:val="21"/>
                      <w:szCs w:val="21"/>
                    </w:rPr>
                  </w:pPr>
                </w:p>
                <w:p w14:paraId="6C807B22" w14:textId="77777777" w:rsidR="00E363BF" w:rsidRDefault="00E363BF" w:rsidP="00E363BF">
                  <w:pPr>
                    <w:tabs>
                      <w:tab w:val="left" w:pos="6263"/>
                    </w:tabs>
                    <w:rPr>
                      <w:rFonts w:ascii="Arial" w:hAnsi="Arial" w:cs="Arial"/>
                      <w:sz w:val="21"/>
                      <w:szCs w:val="21"/>
                    </w:rPr>
                  </w:pPr>
                </w:p>
                <w:p w14:paraId="1800BC64" w14:textId="77777777" w:rsidR="00E363BF" w:rsidRDefault="00E363BF" w:rsidP="00E363BF">
                  <w:pPr>
                    <w:tabs>
                      <w:tab w:val="left" w:pos="6263"/>
                    </w:tabs>
                    <w:rPr>
                      <w:rFonts w:ascii="Arial" w:hAnsi="Arial" w:cs="Arial"/>
                      <w:sz w:val="21"/>
                      <w:szCs w:val="21"/>
                    </w:rPr>
                  </w:pPr>
                </w:p>
                <w:p w14:paraId="6F4817AD" w14:textId="77777777" w:rsidR="00E363BF" w:rsidRDefault="00E363BF" w:rsidP="00E363BF">
                  <w:pPr>
                    <w:tabs>
                      <w:tab w:val="left" w:pos="6263"/>
                    </w:tabs>
                    <w:rPr>
                      <w:rFonts w:ascii="Arial" w:hAnsi="Arial" w:cs="Arial"/>
                      <w:sz w:val="21"/>
                      <w:szCs w:val="21"/>
                    </w:rPr>
                  </w:pPr>
                </w:p>
              </w:tc>
            </w:tr>
          </w:tbl>
          <w:p w14:paraId="7D443717" w14:textId="77777777" w:rsidR="00E363BF" w:rsidRDefault="00E363BF" w:rsidP="00E363BF">
            <w:pPr>
              <w:tabs>
                <w:tab w:val="left" w:pos="6263"/>
              </w:tabs>
              <w:rPr>
                <w:rFonts w:ascii="Arial" w:hAnsi="Arial" w:cs="Arial"/>
                <w:sz w:val="22"/>
                <w:szCs w:val="22"/>
              </w:rPr>
            </w:pPr>
          </w:p>
          <w:p w14:paraId="49E00FDE" w14:textId="77777777" w:rsidR="00257CD2" w:rsidRPr="00257CD2" w:rsidRDefault="00257CD2" w:rsidP="00B054EE">
            <w:pPr>
              <w:rPr>
                <w:rFonts w:ascii="Arial" w:hAnsi="Arial" w:cs="Arial"/>
                <w:sz w:val="12"/>
                <w:szCs w:val="12"/>
              </w:rPr>
            </w:pPr>
          </w:p>
        </w:tc>
      </w:tr>
    </w:tbl>
    <w:p w14:paraId="1BF00D4E" w14:textId="633B3C21" w:rsidR="00F573C2" w:rsidRDefault="00F573C2" w:rsidP="00F573C2">
      <w:pPr>
        <w:tabs>
          <w:tab w:val="left" w:pos="6263"/>
        </w:tabs>
        <w:jc w:val="right"/>
        <w:rPr>
          <w:rFonts w:ascii="Arial" w:hAnsi="Arial" w:cs="Arial"/>
          <w:i/>
          <w:sz w:val="19"/>
          <w:szCs w:val="19"/>
        </w:rPr>
      </w:pPr>
      <w:r w:rsidRPr="00F573C2">
        <w:rPr>
          <w:rFonts w:ascii="Arial" w:hAnsi="Arial" w:cs="Arial"/>
          <w:i/>
          <w:sz w:val="19"/>
          <w:szCs w:val="19"/>
        </w:rPr>
        <w:t>&gt;</w:t>
      </w:r>
      <w:proofErr w:type="spellStart"/>
      <w:r w:rsidRPr="00F573C2">
        <w:rPr>
          <w:rFonts w:ascii="Arial" w:hAnsi="Arial" w:cs="Arial"/>
          <w:i/>
          <w:sz w:val="19"/>
          <w:szCs w:val="19"/>
        </w:rPr>
        <w:t>Cont</w:t>
      </w:r>
      <w:proofErr w:type="spellEnd"/>
      <w:r w:rsidRPr="00F573C2">
        <w:rPr>
          <w:rFonts w:ascii="Arial" w:hAnsi="Arial" w:cs="Arial"/>
          <w:i/>
          <w:sz w:val="19"/>
          <w:szCs w:val="19"/>
        </w:rPr>
        <w:t>/</w:t>
      </w:r>
      <w:r>
        <w:rPr>
          <w:rFonts w:ascii="Arial" w:hAnsi="Arial" w:cs="Arial"/>
          <w:i/>
          <w:sz w:val="19"/>
          <w:szCs w:val="19"/>
        </w:rPr>
        <w:br w:type="page"/>
      </w:r>
    </w:p>
    <w:p w14:paraId="27D682AD" w14:textId="77777777" w:rsidR="00F573C2" w:rsidRPr="00257CD2" w:rsidRDefault="00F573C2" w:rsidP="00932680">
      <w:pPr>
        <w:tabs>
          <w:tab w:val="left" w:pos="6263"/>
        </w:tabs>
        <w:rPr>
          <w:rFonts w:ascii="Arial" w:hAnsi="Arial" w:cs="Arial"/>
          <w:sz w:val="26"/>
          <w:szCs w:val="26"/>
        </w:rPr>
      </w:pPr>
    </w:p>
    <w:tbl>
      <w:tblPr>
        <w:tblStyle w:val="TableGrid"/>
        <w:tblW w:w="0" w:type="auto"/>
        <w:tblLook w:val="04A0" w:firstRow="1" w:lastRow="0" w:firstColumn="1" w:lastColumn="0" w:noHBand="0" w:noVBand="1"/>
      </w:tblPr>
      <w:tblGrid>
        <w:gridCol w:w="9016"/>
      </w:tblGrid>
      <w:tr w:rsidR="006A4559" w14:paraId="55230CFF" w14:textId="77777777" w:rsidTr="00C9728F">
        <w:tc>
          <w:tcPr>
            <w:tcW w:w="9016" w:type="dxa"/>
            <w:shd w:val="clear" w:color="auto" w:fill="1F3864" w:themeFill="accent5" w:themeFillShade="80"/>
          </w:tcPr>
          <w:p w14:paraId="20FA80B7" w14:textId="77777777" w:rsidR="006A4559" w:rsidRPr="006A4559" w:rsidRDefault="006A4559" w:rsidP="006A4559">
            <w:pPr>
              <w:tabs>
                <w:tab w:val="left" w:pos="6263"/>
              </w:tabs>
              <w:rPr>
                <w:rFonts w:ascii="Arial" w:hAnsi="Arial" w:cs="Arial"/>
                <w:sz w:val="8"/>
                <w:szCs w:val="8"/>
              </w:rPr>
            </w:pPr>
          </w:p>
          <w:p w14:paraId="4528A3C7" w14:textId="77777777" w:rsidR="006A4559" w:rsidRPr="006A4559" w:rsidRDefault="006A4559" w:rsidP="006A4559">
            <w:pPr>
              <w:tabs>
                <w:tab w:val="left" w:pos="6263"/>
              </w:tabs>
              <w:jc w:val="center"/>
              <w:rPr>
                <w:rFonts w:ascii="Arial" w:hAnsi="Arial" w:cs="Arial"/>
                <w:b/>
                <w:color w:val="FFFFFF" w:themeColor="background1"/>
              </w:rPr>
            </w:pPr>
            <w:r w:rsidRPr="006A4559">
              <w:rPr>
                <w:rFonts w:ascii="Arial" w:hAnsi="Arial" w:cs="Arial"/>
                <w:b/>
                <w:color w:val="FFFFFF" w:themeColor="background1"/>
              </w:rPr>
              <w:t>Options for strengthening international capacity</w:t>
            </w:r>
          </w:p>
          <w:p w14:paraId="64B6D555" w14:textId="77777777" w:rsidR="006A4559" w:rsidRPr="006A4559" w:rsidRDefault="006A4559" w:rsidP="00257CD2">
            <w:pPr>
              <w:tabs>
                <w:tab w:val="left" w:pos="6263"/>
              </w:tabs>
              <w:rPr>
                <w:rFonts w:ascii="Arial" w:hAnsi="Arial" w:cs="Arial"/>
                <w:sz w:val="8"/>
                <w:szCs w:val="8"/>
              </w:rPr>
            </w:pPr>
          </w:p>
        </w:tc>
      </w:tr>
      <w:tr w:rsidR="00257CD2" w14:paraId="5498244A" w14:textId="77777777" w:rsidTr="00257CD2">
        <w:tc>
          <w:tcPr>
            <w:tcW w:w="9016" w:type="dxa"/>
          </w:tcPr>
          <w:p w14:paraId="06381E3E" w14:textId="77777777" w:rsidR="00257CD2" w:rsidRDefault="00257CD2" w:rsidP="00257CD2">
            <w:pPr>
              <w:tabs>
                <w:tab w:val="left" w:pos="6263"/>
              </w:tabs>
              <w:rPr>
                <w:rFonts w:ascii="Arial" w:hAnsi="Arial" w:cs="Arial"/>
                <w:sz w:val="22"/>
                <w:szCs w:val="22"/>
              </w:rPr>
            </w:pPr>
          </w:p>
          <w:p w14:paraId="31ECEB1E" w14:textId="49EC88CB" w:rsidR="00257CD2" w:rsidRDefault="00257CD2" w:rsidP="00274F11">
            <w:pPr>
              <w:shd w:val="clear" w:color="auto" w:fill="E2EFD9" w:themeFill="accent6" w:themeFillTint="33"/>
              <w:tabs>
                <w:tab w:val="left" w:pos="6263"/>
              </w:tabs>
              <w:ind w:left="567" w:hanging="567"/>
              <w:rPr>
                <w:rFonts w:ascii="Arial" w:hAnsi="Arial" w:cs="Arial"/>
                <w:sz w:val="22"/>
                <w:szCs w:val="22"/>
              </w:rPr>
            </w:pPr>
            <w:r>
              <w:rPr>
                <w:rFonts w:ascii="Arial" w:hAnsi="Arial" w:cs="Arial"/>
                <w:sz w:val="22"/>
                <w:szCs w:val="22"/>
              </w:rPr>
              <w:t xml:space="preserve">  </w:t>
            </w:r>
            <w:r w:rsidR="00304B68">
              <w:rPr>
                <w:rFonts w:ascii="Arial" w:hAnsi="Arial" w:cs="Arial"/>
                <w:b/>
                <w:color w:val="800000"/>
                <w:sz w:val="22"/>
                <w:szCs w:val="22"/>
              </w:rPr>
              <w:t>3</w:t>
            </w:r>
            <w:r w:rsidRPr="003D03E2">
              <w:rPr>
                <w:rFonts w:ascii="Arial" w:hAnsi="Arial" w:cs="Arial"/>
                <w:b/>
                <w:color w:val="800000"/>
                <w:sz w:val="22"/>
                <w:szCs w:val="22"/>
              </w:rPr>
              <w:t xml:space="preserve"> a.</w:t>
            </w:r>
            <w:r>
              <w:rPr>
                <w:rFonts w:ascii="Arial" w:hAnsi="Arial" w:cs="Arial"/>
                <w:sz w:val="22"/>
                <w:szCs w:val="22"/>
              </w:rPr>
              <w:t xml:space="preserve">  Which of the following areas of international capacity strengthening support do you think are </w:t>
            </w:r>
            <w:r w:rsidRPr="000E1771">
              <w:rPr>
                <w:rFonts w:ascii="Arial" w:hAnsi="Arial" w:cs="Arial"/>
                <w:i/>
                <w:sz w:val="22"/>
                <w:szCs w:val="22"/>
              </w:rPr>
              <w:t>the most important to develop further</w:t>
            </w:r>
            <w:r>
              <w:rPr>
                <w:rFonts w:ascii="Arial" w:hAnsi="Arial" w:cs="Arial"/>
                <w:sz w:val="22"/>
                <w:szCs w:val="22"/>
              </w:rPr>
              <w:t xml:space="preserve"> in the period to 2027</w:t>
            </w:r>
            <w:r w:rsidR="0040054B">
              <w:rPr>
                <w:rFonts w:ascii="Arial" w:hAnsi="Arial" w:cs="Arial"/>
                <w:sz w:val="22"/>
                <w:szCs w:val="22"/>
              </w:rPr>
              <w:t>, to address the weaknesses you identified in answer to question 2 above</w:t>
            </w:r>
            <w:r>
              <w:rPr>
                <w:rFonts w:ascii="Arial" w:hAnsi="Arial" w:cs="Arial"/>
                <w:sz w:val="22"/>
                <w:szCs w:val="22"/>
              </w:rPr>
              <w:t xml:space="preserve">?  Please choose a </w:t>
            </w:r>
            <w:r w:rsidRPr="000E1771">
              <w:rPr>
                <w:rFonts w:ascii="Arial" w:hAnsi="Arial" w:cs="Arial"/>
                <w:sz w:val="22"/>
                <w:szCs w:val="22"/>
                <w:u w:val="single"/>
              </w:rPr>
              <w:t>maximum of three</w:t>
            </w:r>
            <w:r>
              <w:rPr>
                <w:rFonts w:ascii="Arial" w:hAnsi="Arial" w:cs="Arial"/>
                <w:sz w:val="22"/>
                <w:szCs w:val="22"/>
              </w:rPr>
              <w:t xml:space="preserve"> of the following</w:t>
            </w:r>
            <w:r w:rsidR="00933B68">
              <w:rPr>
                <w:rFonts w:ascii="Arial" w:hAnsi="Arial" w:cs="Arial"/>
                <w:sz w:val="22"/>
                <w:szCs w:val="22"/>
              </w:rPr>
              <w:t>, and number them in order of importance (1 = most important)</w:t>
            </w:r>
            <w:r>
              <w:rPr>
                <w:rFonts w:ascii="Arial" w:hAnsi="Arial" w:cs="Arial"/>
                <w:sz w:val="22"/>
                <w:szCs w:val="22"/>
              </w:rPr>
              <w:t>:</w:t>
            </w:r>
          </w:p>
          <w:p w14:paraId="3448D159" w14:textId="77777777" w:rsidR="00E363BF" w:rsidRPr="00741B00" w:rsidRDefault="00E363BF" w:rsidP="00E363BF">
            <w:pPr>
              <w:tabs>
                <w:tab w:val="left" w:pos="6263"/>
              </w:tabs>
              <w:rPr>
                <w:rFonts w:ascii="Arial" w:hAnsi="Arial" w:cs="Arial"/>
                <w:sz w:val="16"/>
                <w:szCs w:val="16"/>
              </w:rPr>
            </w:pPr>
          </w:p>
          <w:tbl>
            <w:tblPr>
              <w:tblStyle w:val="TableGrid"/>
              <w:tblW w:w="0" w:type="auto"/>
              <w:tblLook w:val="04A0" w:firstRow="1" w:lastRow="0" w:firstColumn="1" w:lastColumn="0" w:noHBand="0" w:noVBand="1"/>
            </w:tblPr>
            <w:tblGrid>
              <w:gridCol w:w="7967"/>
              <w:gridCol w:w="567"/>
            </w:tblGrid>
            <w:tr w:rsidR="00274F11" w14:paraId="2E7663A0" w14:textId="77777777" w:rsidTr="00274F11">
              <w:tc>
                <w:tcPr>
                  <w:tcW w:w="7967" w:type="dxa"/>
                  <w:tcBorders>
                    <w:top w:val="nil"/>
                    <w:left w:val="nil"/>
                    <w:bottom w:val="nil"/>
                  </w:tcBorders>
                </w:tcPr>
                <w:p w14:paraId="68941C58" w14:textId="7780AAB8" w:rsidR="00274F11" w:rsidRPr="008939ED" w:rsidRDefault="00274F11" w:rsidP="00FD3D15">
                  <w:pPr>
                    <w:pStyle w:val="ListParagraph"/>
                    <w:numPr>
                      <w:ilvl w:val="0"/>
                      <w:numId w:val="23"/>
                    </w:numPr>
                    <w:tabs>
                      <w:tab w:val="left" w:pos="6263"/>
                    </w:tabs>
                    <w:rPr>
                      <w:rFonts w:ascii="Arial" w:hAnsi="Arial" w:cs="Arial"/>
                      <w:sz w:val="21"/>
                      <w:szCs w:val="21"/>
                    </w:rPr>
                  </w:pPr>
                  <w:r w:rsidRPr="00A86715">
                    <w:rPr>
                      <w:rFonts w:ascii="Arial" w:hAnsi="Arial" w:cs="Arial"/>
                      <w:sz w:val="21"/>
                      <w:szCs w:val="21"/>
                    </w:rPr>
                    <w:t xml:space="preserve">Guidance manuals, </w:t>
                  </w:r>
                  <w:r w:rsidR="00FD3D15">
                    <w:rPr>
                      <w:rFonts w:ascii="Arial" w:hAnsi="Arial" w:cs="Arial"/>
                      <w:sz w:val="21"/>
                      <w:szCs w:val="21"/>
                    </w:rPr>
                    <w:t xml:space="preserve">technical </w:t>
                  </w:r>
                  <w:r w:rsidRPr="00A86715">
                    <w:rPr>
                      <w:rFonts w:ascii="Arial" w:hAnsi="Arial" w:cs="Arial"/>
                      <w:sz w:val="21"/>
                      <w:szCs w:val="21"/>
                    </w:rPr>
                    <w:t>tool</w:t>
                  </w:r>
                  <w:r w:rsidR="00FD3D15">
                    <w:rPr>
                      <w:rFonts w:ascii="Arial" w:hAnsi="Arial" w:cs="Arial"/>
                      <w:sz w:val="21"/>
                      <w:szCs w:val="21"/>
                    </w:rPr>
                    <w:t>s</w:t>
                  </w:r>
                  <w:r w:rsidRPr="00A86715">
                    <w:rPr>
                      <w:rFonts w:ascii="Arial" w:hAnsi="Arial" w:cs="Arial"/>
                      <w:sz w:val="21"/>
                      <w:szCs w:val="21"/>
                    </w:rPr>
                    <w:t xml:space="preserve"> and standards</w:t>
                  </w:r>
                  <w:r w:rsidR="00FD3D15">
                    <w:rPr>
                      <w:rFonts w:ascii="Arial" w:hAnsi="Arial" w:cs="Arial"/>
                      <w:sz w:val="21"/>
                      <w:szCs w:val="21"/>
                    </w:rPr>
                    <w:t>…………………..</w:t>
                  </w:r>
                  <w:r>
                    <w:rPr>
                      <w:rFonts w:ascii="Arial" w:hAnsi="Arial" w:cs="Arial"/>
                      <w:sz w:val="21"/>
                      <w:szCs w:val="21"/>
                    </w:rPr>
                    <w:t>……………..</w:t>
                  </w:r>
                </w:p>
              </w:tc>
              <w:tc>
                <w:tcPr>
                  <w:tcW w:w="567" w:type="dxa"/>
                  <w:shd w:val="clear" w:color="auto" w:fill="E7E6E6" w:themeFill="background2"/>
                  <w:vAlign w:val="center"/>
                </w:tcPr>
                <w:p w14:paraId="15105415" w14:textId="77777777" w:rsidR="00274F11" w:rsidRPr="008939ED" w:rsidRDefault="00274F11" w:rsidP="00274F11">
                  <w:pPr>
                    <w:tabs>
                      <w:tab w:val="left" w:pos="6263"/>
                    </w:tabs>
                    <w:jc w:val="center"/>
                    <w:rPr>
                      <w:rFonts w:ascii="Arial" w:hAnsi="Arial" w:cs="Arial"/>
                      <w:sz w:val="21"/>
                      <w:szCs w:val="21"/>
                    </w:rPr>
                  </w:pPr>
                </w:p>
              </w:tc>
            </w:tr>
            <w:tr w:rsidR="00D94EC8" w14:paraId="416A7585" w14:textId="77777777" w:rsidTr="00274F11">
              <w:tc>
                <w:tcPr>
                  <w:tcW w:w="7967" w:type="dxa"/>
                  <w:tcBorders>
                    <w:top w:val="nil"/>
                    <w:left w:val="nil"/>
                    <w:bottom w:val="nil"/>
                  </w:tcBorders>
                </w:tcPr>
                <w:p w14:paraId="4C3F75F1" w14:textId="527CF354" w:rsidR="00D94EC8" w:rsidRPr="00A86715" w:rsidRDefault="00D94EC8" w:rsidP="00274F11">
                  <w:pPr>
                    <w:pStyle w:val="ListParagraph"/>
                    <w:numPr>
                      <w:ilvl w:val="0"/>
                      <w:numId w:val="23"/>
                    </w:numPr>
                    <w:tabs>
                      <w:tab w:val="left" w:pos="6263"/>
                    </w:tabs>
                    <w:rPr>
                      <w:rFonts w:ascii="Arial" w:hAnsi="Arial" w:cs="Arial"/>
                      <w:sz w:val="21"/>
                      <w:szCs w:val="21"/>
                    </w:rPr>
                  </w:pPr>
                  <w:r>
                    <w:rPr>
                      <w:rFonts w:ascii="Arial" w:hAnsi="Arial" w:cs="Arial"/>
                      <w:sz w:val="21"/>
                      <w:szCs w:val="21"/>
                    </w:rPr>
                    <w:t>Making information available in relevant languages………………………………..</w:t>
                  </w:r>
                </w:p>
              </w:tc>
              <w:tc>
                <w:tcPr>
                  <w:tcW w:w="567" w:type="dxa"/>
                  <w:shd w:val="clear" w:color="auto" w:fill="E7E6E6" w:themeFill="background2"/>
                  <w:vAlign w:val="center"/>
                </w:tcPr>
                <w:p w14:paraId="399C6F66" w14:textId="77777777" w:rsidR="00D94EC8" w:rsidRPr="008939ED" w:rsidRDefault="00D94EC8" w:rsidP="00274F11">
                  <w:pPr>
                    <w:tabs>
                      <w:tab w:val="left" w:pos="6263"/>
                    </w:tabs>
                    <w:jc w:val="center"/>
                    <w:rPr>
                      <w:rFonts w:ascii="Arial" w:hAnsi="Arial" w:cs="Arial"/>
                      <w:sz w:val="21"/>
                      <w:szCs w:val="21"/>
                    </w:rPr>
                  </w:pPr>
                </w:p>
              </w:tc>
            </w:tr>
            <w:tr w:rsidR="00274F11" w14:paraId="576A66C4" w14:textId="77777777" w:rsidTr="00274F11">
              <w:tc>
                <w:tcPr>
                  <w:tcW w:w="7967" w:type="dxa"/>
                  <w:tcBorders>
                    <w:top w:val="nil"/>
                    <w:left w:val="nil"/>
                    <w:bottom w:val="nil"/>
                  </w:tcBorders>
                </w:tcPr>
                <w:p w14:paraId="0ED8BB3B" w14:textId="53C2F179" w:rsidR="00274F11" w:rsidRPr="008939ED" w:rsidRDefault="00274F11" w:rsidP="00FD3D15">
                  <w:pPr>
                    <w:pStyle w:val="ListParagraph"/>
                    <w:numPr>
                      <w:ilvl w:val="0"/>
                      <w:numId w:val="23"/>
                    </w:numPr>
                    <w:tabs>
                      <w:tab w:val="left" w:pos="6263"/>
                    </w:tabs>
                    <w:rPr>
                      <w:rFonts w:ascii="Arial" w:hAnsi="Arial" w:cs="Arial"/>
                      <w:sz w:val="21"/>
                      <w:szCs w:val="21"/>
                    </w:rPr>
                  </w:pPr>
                  <w:r w:rsidRPr="00A86715">
                    <w:rPr>
                      <w:rFonts w:ascii="Arial" w:hAnsi="Arial" w:cs="Arial"/>
                      <w:sz w:val="21"/>
                      <w:szCs w:val="21"/>
                    </w:rPr>
                    <w:t>Physical (in-person) training events</w:t>
                  </w:r>
                  <w:r w:rsidR="00FD3D15">
                    <w:rPr>
                      <w:rFonts w:ascii="Arial" w:hAnsi="Arial" w:cs="Arial"/>
                      <w:sz w:val="21"/>
                      <w:szCs w:val="21"/>
                    </w:rPr>
                    <w:t xml:space="preserve"> or courses…</w:t>
                  </w:r>
                  <w:r>
                    <w:rPr>
                      <w:rFonts w:ascii="Arial" w:hAnsi="Arial" w:cs="Arial"/>
                      <w:sz w:val="21"/>
                      <w:szCs w:val="21"/>
                    </w:rPr>
                    <w:t>…………………………………..</w:t>
                  </w:r>
                </w:p>
              </w:tc>
              <w:tc>
                <w:tcPr>
                  <w:tcW w:w="567" w:type="dxa"/>
                  <w:shd w:val="clear" w:color="auto" w:fill="E7E6E6" w:themeFill="background2"/>
                  <w:vAlign w:val="center"/>
                </w:tcPr>
                <w:p w14:paraId="2B939290" w14:textId="77777777" w:rsidR="00274F11" w:rsidRPr="008939ED" w:rsidRDefault="00274F11" w:rsidP="00274F11">
                  <w:pPr>
                    <w:tabs>
                      <w:tab w:val="left" w:pos="6263"/>
                    </w:tabs>
                    <w:jc w:val="center"/>
                    <w:rPr>
                      <w:rFonts w:ascii="Arial" w:hAnsi="Arial" w:cs="Arial"/>
                      <w:sz w:val="21"/>
                      <w:szCs w:val="21"/>
                    </w:rPr>
                  </w:pPr>
                </w:p>
              </w:tc>
            </w:tr>
            <w:tr w:rsidR="00274F11" w14:paraId="181C5D53" w14:textId="77777777" w:rsidTr="00274F11">
              <w:tc>
                <w:tcPr>
                  <w:tcW w:w="7967" w:type="dxa"/>
                  <w:tcBorders>
                    <w:top w:val="nil"/>
                    <w:left w:val="nil"/>
                    <w:bottom w:val="nil"/>
                  </w:tcBorders>
                </w:tcPr>
                <w:p w14:paraId="27F55FD8" w14:textId="5FF28551" w:rsidR="00274F11" w:rsidRPr="008939ED" w:rsidRDefault="00274F11" w:rsidP="00274F11">
                  <w:pPr>
                    <w:pStyle w:val="ListParagraph"/>
                    <w:numPr>
                      <w:ilvl w:val="0"/>
                      <w:numId w:val="23"/>
                    </w:numPr>
                    <w:tabs>
                      <w:tab w:val="left" w:pos="6263"/>
                    </w:tabs>
                    <w:rPr>
                      <w:rFonts w:ascii="Arial" w:hAnsi="Arial" w:cs="Arial"/>
                      <w:sz w:val="21"/>
                      <w:szCs w:val="21"/>
                    </w:rPr>
                  </w:pPr>
                  <w:r w:rsidRPr="00A86715">
                    <w:rPr>
                      <w:rFonts w:ascii="Arial" w:hAnsi="Arial" w:cs="Arial"/>
                      <w:sz w:val="21"/>
                      <w:szCs w:val="21"/>
                    </w:rPr>
                    <w:t>On-line interactive training resources</w:t>
                  </w:r>
                  <w:r>
                    <w:rPr>
                      <w:rFonts w:ascii="Arial" w:hAnsi="Arial" w:cs="Arial"/>
                      <w:sz w:val="21"/>
                      <w:szCs w:val="21"/>
                    </w:rPr>
                    <w:t>………………………………………………...</w:t>
                  </w:r>
                </w:p>
              </w:tc>
              <w:tc>
                <w:tcPr>
                  <w:tcW w:w="567" w:type="dxa"/>
                  <w:shd w:val="clear" w:color="auto" w:fill="E7E6E6" w:themeFill="background2"/>
                  <w:vAlign w:val="center"/>
                </w:tcPr>
                <w:p w14:paraId="0B6AB7DD" w14:textId="77777777" w:rsidR="00274F11" w:rsidRPr="008939ED" w:rsidRDefault="00274F11" w:rsidP="00274F11">
                  <w:pPr>
                    <w:tabs>
                      <w:tab w:val="left" w:pos="6263"/>
                    </w:tabs>
                    <w:jc w:val="center"/>
                    <w:rPr>
                      <w:rFonts w:ascii="Arial" w:hAnsi="Arial" w:cs="Arial"/>
                      <w:sz w:val="21"/>
                      <w:szCs w:val="21"/>
                    </w:rPr>
                  </w:pPr>
                </w:p>
              </w:tc>
            </w:tr>
            <w:tr w:rsidR="00274F11" w14:paraId="2C4D5039" w14:textId="77777777" w:rsidTr="00274F11">
              <w:tc>
                <w:tcPr>
                  <w:tcW w:w="7967" w:type="dxa"/>
                  <w:tcBorders>
                    <w:top w:val="nil"/>
                    <w:left w:val="nil"/>
                    <w:bottom w:val="nil"/>
                  </w:tcBorders>
                </w:tcPr>
                <w:p w14:paraId="1334E9EF" w14:textId="161814C2" w:rsidR="00274F11" w:rsidRPr="008939ED" w:rsidRDefault="00274F11" w:rsidP="00274F11">
                  <w:pPr>
                    <w:pStyle w:val="ListParagraph"/>
                    <w:numPr>
                      <w:ilvl w:val="0"/>
                      <w:numId w:val="23"/>
                    </w:numPr>
                    <w:tabs>
                      <w:tab w:val="left" w:pos="6263"/>
                    </w:tabs>
                    <w:rPr>
                      <w:rFonts w:ascii="Arial" w:hAnsi="Arial" w:cs="Arial"/>
                      <w:sz w:val="21"/>
                      <w:szCs w:val="21"/>
                    </w:rPr>
                  </w:pPr>
                  <w:r w:rsidRPr="00A86715">
                    <w:rPr>
                      <w:rFonts w:ascii="Arial" w:hAnsi="Arial" w:cs="Arial"/>
                      <w:sz w:val="21"/>
                      <w:szCs w:val="21"/>
                    </w:rPr>
                    <w:t>Implementation Review Procedures or equivalent “advisory mission” types of support</w:t>
                  </w:r>
                  <w:r>
                    <w:rPr>
                      <w:rFonts w:ascii="Arial" w:hAnsi="Arial" w:cs="Arial"/>
                      <w:sz w:val="21"/>
                      <w:szCs w:val="21"/>
                    </w:rPr>
                    <w:t>………………………………………………………………………………...…</w:t>
                  </w:r>
                </w:p>
              </w:tc>
              <w:tc>
                <w:tcPr>
                  <w:tcW w:w="567" w:type="dxa"/>
                  <w:shd w:val="clear" w:color="auto" w:fill="E7E6E6" w:themeFill="background2"/>
                  <w:vAlign w:val="center"/>
                </w:tcPr>
                <w:p w14:paraId="6FFF32D0" w14:textId="77777777" w:rsidR="00274F11" w:rsidRPr="008939ED" w:rsidRDefault="00274F11" w:rsidP="00274F11">
                  <w:pPr>
                    <w:tabs>
                      <w:tab w:val="left" w:pos="6263"/>
                    </w:tabs>
                    <w:jc w:val="center"/>
                    <w:rPr>
                      <w:rFonts w:ascii="Arial" w:hAnsi="Arial" w:cs="Arial"/>
                      <w:sz w:val="21"/>
                      <w:szCs w:val="21"/>
                    </w:rPr>
                  </w:pPr>
                </w:p>
              </w:tc>
            </w:tr>
            <w:tr w:rsidR="00274F11" w14:paraId="79744350" w14:textId="77777777" w:rsidTr="00274F11">
              <w:tc>
                <w:tcPr>
                  <w:tcW w:w="7967" w:type="dxa"/>
                  <w:tcBorders>
                    <w:top w:val="nil"/>
                    <w:left w:val="nil"/>
                    <w:bottom w:val="nil"/>
                  </w:tcBorders>
                </w:tcPr>
                <w:p w14:paraId="2D0B5B86" w14:textId="208CD537" w:rsidR="00274F11" w:rsidRPr="008939ED" w:rsidRDefault="00274F11" w:rsidP="00274F11">
                  <w:pPr>
                    <w:pStyle w:val="ListParagraph"/>
                    <w:numPr>
                      <w:ilvl w:val="0"/>
                      <w:numId w:val="23"/>
                    </w:numPr>
                    <w:tabs>
                      <w:tab w:val="left" w:pos="6263"/>
                    </w:tabs>
                    <w:rPr>
                      <w:rFonts w:ascii="Arial" w:hAnsi="Arial" w:cs="Arial"/>
                      <w:sz w:val="21"/>
                      <w:szCs w:val="21"/>
                    </w:rPr>
                  </w:pPr>
                  <w:r w:rsidRPr="00A86715">
                    <w:rPr>
                      <w:rFonts w:ascii="Arial" w:hAnsi="Arial" w:cs="Arial"/>
                      <w:sz w:val="21"/>
                      <w:szCs w:val="21"/>
                    </w:rPr>
                    <w:t>Pre-MOP preparatory meetings</w:t>
                  </w:r>
                  <w:r>
                    <w:rPr>
                      <w:rFonts w:ascii="Arial" w:hAnsi="Arial" w:cs="Arial"/>
                      <w:sz w:val="21"/>
                      <w:szCs w:val="21"/>
                    </w:rPr>
                    <w:t>……………………………………………………….</w:t>
                  </w:r>
                </w:p>
              </w:tc>
              <w:tc>
                <w:tcPr>
                  <w:tcW w:w="567" w:type="dxa"/>
                  <w:shd w:val="clear" w:color="auto" w:fill="E7E6E6" w:themeFill="background2"/>
                  <w:vAlign w:val="center"/>
                </w:tcPr>
                <w:p w14:paraId="27C2DBBA" w14:textId="77777777" w:rsidR="00274F11" w:rsidRPr="008939ED" w:rsidRDefault="00274F11" w:rsidP="00274F11">
                  <w:pPr>
                    <w:tabs>
                      <w:tab w:val="left" w:pos="6263"/>
                    </w:tabs>
                    <w:jc w:val="center"/>
                    <w:rPr>
                      <w:rFonts w:ascii="Arial" w:hAnsi="Arial" w:cs="Arial"/>
                      <w:sz w:val="21"/>
                      <w:szCs w:val="21"/>
                    </w:rPr>
                  </w:pPr>
                </w:p>
              </w:tc>
            </w:tr>
            <w:tr w:rsidR="00274F11" w14:paraId="48501FAE" w14:textId="77777777" w:rsidTr="00274F11">
              <w:tc>
                <w:tcPr>
                  <w:tcW w:w="7967" w:type="dxa"/>
                  <w:tcBorders>
                    <w:top w:val="nil"/>
                    <w:left w:val="nil"/>
                    <w:bottom w:val="nil"/>
                  </w:tcBorders>
                </w:tcPr>
                <w:p w14:paraId="7C473E9B" w14:textId="5AB408BD" w:rsidR="00274F11" w:rsidRPr="008939ED" w:rsidRDefault="00274F11" w:rsidP="00274F11">
                  <w:pPr>
                    <w:pStyle w:val="ListParagraph"/>
                    <w:numPr>
                      <w:ilvl w:val="0"/>
                      <w:numId w:val="23"/>
                    </w:numPr>
                    <w:tabs>
                      <w:tab w:val="left" w:pos="6263"/>
                    </w:tabs>
                    <w:rPr>
                      <w:rFonts w:ascii="Arial" w:hAnsi="Arial" w:cs="Arial"/>
                      <w:sz w:val="21"/>
                      <w:szCs w:val="21"/>
                    </w:rPr>
                  </w:pPr>
                  <w:r w:rsidRPr="00A86715">
                    <w:rPr>
                      <w:rFonts w:ascii="Arial" w:hAnsi="Arial" w:cs="Arial"/>
                      <w:sz w:val="21"/>
                      <w:szCs w:val="21"/>
                    </w:rPr>
                    <w:t>Transboundary cooperation arrangements</w:t>
                  </w:r>
                  <w:r>
                    <w:rPr>
                      <w:rFonts w:ascii="Arial" w:hAnsi="Arial" w:cs="Arial"/>
                      <w:sz w:val="21"/>
                      <w:szCs w:val="21"/>
                    </w:rPr>
                    <w:t>………………………………………….</w:t>
                  </w:r>
                </w:p>
              </w:tc>
              <w:tc>
                <w:tcPr>
                  <w:tcW w:w="567" w:type="dxa"/>
                  <w:shd w:val="clear" w:color="auto" w:fill="E7E6E6" w:themeFill="background2"/>
                  <w:vAlign w:val="center"/>
                </w:tcPr>
                <w:p w14:paraId="5439CBE6" w14:textId="77777777" w:rsidR="00274F11" w:rsidRPr="008939ED" w:rsidRDefault="00274F11" w:rsidP="00274F11">
                  <w:pPr>
                    <w:tabs>
                      <w:tab w:val="left" w:pos="6263"/>
                    </w:tabs>
                    <w:jc w:val="center"/>
                    <w:rPr>
                      <w:rFonts w:ascii="Arial" w:hAnsi="Arial" w:cs="Arial"/>
                      <w:sz w:val="21"/>
                      <w:szCs w:val="21"/>
                    </w:rPr>
                  </w:pPr>
                </w:p>
              </w:tc>
            </w:tr>
            <w:tr w:rsidR="00274F11" w14:paraId="2C9B5EF0" w14:textId="77777777" w:rsidTr="00274F11">
              <w:tc>
                <w:tcPr>
                  <w:tcW w:w="7967" w:type="dxa"/>
                  <w:tcBorders>
                    <w:top w:val="nil"/>
                    <w:left w:val="nil"/>
                    <w:bottom w:val="nil"/>
                  </w:tcBorders>
                </w:tcPr>
                <w:p w14:paraId="44DC29FB" w14:textId="57141054" w:rsidR="00274F11" w:rsidRPr="008939ED" w:rsidRDefault="00274F11" w:rsidP="00274F11">
                  <w:pPr>
                    <w:pStyle w:val="ListParagraph"/>
                    <w:numPr>
                      <w:ilvl w:val="0"/>
                      <w:numId w:val="23"/>
                    </w:numPr>
                    <w:tabs>
                      <w:tab w:val="left" w:pos="6263"/>
                    </w:tabs>
                    <w:rPr>
                      <w:rFonts w:ascii="Arial" w:hAnsi="Arial" w:cs="Arial"/>
                      <w:sz w:val="21"/>
                      <w:szCs w:val="21"/>
                    </w:rPr>
                  </w:pPr>
                  <w:r w:rsidRPr="00A86715">
                    <w:rPr>
                      <w:rFonts w:ascii="Arial" w:hAnsi="Arial" w:cs="Arial"/>
                      <w:sz w:val="21"/>
                      <w:szCs w:val="21"/>
                    </w:rPr>
                    <w:t>Mutual exchange schemes, including site twinning initiatives, personnel exchange placements, etc</w:t>
                  </w:r>
                  <w:r>
                    <w:rPr>
                      <w:rFonts w:ascii="Arial" w:hAnsi="Arial" w:cs="Arial"/>
                      <w:sz w:val="21"/>
                      <w:szCs w:val="21"/>
                    </w:rPr>
                    <w:t>……………………………………………………………..</w:t>
                  </w:r>
                </w:p>
              </w:tc>
              <w:tc>
                <w:tcPr>
                  <w:tcW w:w="567" w:type="dxa"/>
                  <w:shd w:val="clear" w:color="auto" w:fill="E7E6E6" w:themeFill="background2"/>
                  <w:vAlign w:val="center"/>
                </w:tcPr>
                <w:p w14:paraId="4D435EDF" w14:textId="77777777" w:rsidR="00274F11" w:rsidRPr="008939ED" w:rsidRDefault="00274F11" w:rsidP="00274F11">
                  <w:pPr>
                    <w:tabs>
                      <w:tab w:val="left" w:pos="6263"/>
                    </w:tabs>
                    <w:jc w:val="center"/>
                    <w:rPr>
                      <w:rFonts w:ascii="Arial" w:hAnsi="Arial" w:cs="Arial"/>
                      <w:sz w:val="21"/>
                      <w:szCs w:val="21"/>
                    </w:rPr>
                  </w:pPr>
                </w:p>
              </w:tc>
            </w:tr>
            <w:tr w:rsidR="00274F11" w14:paraId="5DF8D19E" w14:textId="77777777" w:rsidTr="00274F11">
              <w:tc>
                <w:tcPr>
                  <w:tcW w:w="7967" w:type="dxa"/>
                  <w:tcBorders>
                    <w:top w:val="nil"/>
                    <w:left w:val="nil"/>
                    <w:bottom w:val="nil"/>
                  </w:tcBorders>
                </w:tcPr>
                <w:p w14:paraId="5F95F36E" w14:textId="2F2CD241" w:rsidR="00274F11" w:rsidRPr="008939ED" w:rsidRDefault="00274F11" w:rsidP="00274F11">
                  <w:pPr>
                    <w:pStyle w:val="ListParagraph"/>
                    <w:numPr>
                      <w:ilvl w:val="0"/>
                      <w:numId w:val="23"/>
                    </w:numPr>
                    <w:tabs>
                      <w:tab w:val="left" w:pos="6263"/>
                    </w:tabs>
                    <w:rPr>
                      <w:rFonts w:ascii="Arial" w:hAnsi="Arial" w:cs="Arial"/>
                      <w:sz w:val="21"/>
                      <w:szCs w:val="21"/>
                    </w:rPr>
                  </w:pPr>
                  <w:r w:rsidRPr="00A86715">
                    <w:rPr>
                      <w:rFonts w:ascii="Arial" w:hAnsi="Arial" w:cs="Arial"/>
                      <w:sz w:val="21"/>
                      <w:szCs w:val="21"/>
                    </w:rPr>
                    <w:t>Scientific project collaborations on research or monitoring</w:t>
                  </w:r>
                  <w:r>
                    <w:rPr>
                      <w:rFonts w:ascii="Arial" w:hAnsi="Arial" w:cs="Arial"/>
                      <w:sz w:val="21"/>
                      <w:szCs w:val="21"/>
                    </w:rPr>
                    <w:t>…</w:t>
                  </w:r>
                  <w:r w:rsidR="00212009">
                    <w:rPr>
                      <w:rFonts w:ascii="Arial" w:hAnsi="Arial" w:cs="Arial"/>
                      <w:sz w:val="21"/>
                      <w:szCs w:val="21"/>
                    </w:rPr>
                    <w:t>…………</w:t>
                  </w:r>
                  <w:r>
                    <w:rPr>
                      <w:rFonts w:ascii="Arial" w:hAnsi="Arial" w:cs="Arial"/>
                      <w:sz w:val="21"/>
                      <w:szCs w:val="21"/>
                    </w:rPr>
                    <w:t>…………..</w:t>
                  </w:r>
                </w:p>
              </w:tc>
              <w:tc>
                <w:tcPr>
                  <w:tcW w:w="567" w:type="dxa"/>
                  <w:shd w:val="clear" w:color="auto" w:fill="E7E6E6" w:themeFill="background2"/>
                  <w:vAlign w:val="center"/>
                </w:tcPr>
                <w:p w14:paraId="16A89F6D" w14:textId="77777777" w:rsidR="00274F11" w:rsidRPr="008939ED" w:rsidRDefault="00274F11" w:rsidP="00274F11">
                  <w:pPr>
                    <w:tabs>
                      <w:tab w:val="left" w:pos="6263"/>
                    </w:tabs>
                    <w:jc w:val="center"/>
                    <w:rPr>
                      <w:rFonts w:ascii="Arial" w:hAnsi="Arial" w:cs="Arial"/>
                      <w:sz w:val="21"/>
                      <w:szCs w:val="21"/>
                    </w:rPr>
                  </w:pPr>
                </w:p>
              </w:tc>
            </w:tr>
            <w:tr w:rsidR="00B97822" w14:paraId="47E6C178" w14:textId="77777777" w:rsidTr="00274F11">
              <w:tc>
                <w:tcPr>
                  <w:tcW w:w="7967" w:type="dxa"/>
                  <w:tcBorders>
                    <w:top w:val="nil"/>
                    <w:left w:val="nil"/>
                    <w:bottom w:val="nil"/>
                  </w:tcBorders>
                </w:tcPr>
                <w:p w14:paraId="15E9D762" w14:textId="4F4FD4AF" w:rsidR="00B97822" w:rsidRPr="00A86715" w:rsidRDefault="00B97822" w:rsidP="00274F11">
                  <w:pPr>
                    <w:pStyle w:val="ListParagraph"/>
                    <w:numPr>
                      <w:ilvl w:val="0"/>
                      <w:numId w:val="23"/>
                    </w:numPr>
                    <w:tabs>
                      <w:tab w:val="left" w:pos="6263"/>
                    </w:tabs>
                    <w:rPr>
                      <w:rFonts w:ascii="Arial" w:hAnsi="Arial" w:cs="Arial"/>
                      <w:sz w:val="21"/>
                      <w:szCs w:val="21"/>
                    </w:rPr>
                  </w:pPr>
                  <w:r>
                    <w:rPr>
                      <w:rFonts w:ascii="Arial" w:hAnsi="Arial" w:cs="Arial"/>
                      <w:sz w:val="21"/>
                      <w:szCs w:val="21"/>
                    </w:rPr>
                    <w:t>Online workspaces / information exchange platforms</w:t>
                  </w:r>
                  <w:r w:rsidR="00FD3D15">
                    <w:rPr>
                      <w:rFonts w:ascii="Arial" w:hAnsi="Arial" w:cs="Arial"/>
                      <w:sz w:val="21"/>
                      <w:szCs w:val="21"/>
                    </w:rPr>
                    <w:t>……………………………...</w:t>
                  </w:r>
                </w:p>
              </w:tc>
              <w:tc>
                <w:tcPr>
                  <w:tcW w:w="567" w:type="dxa"/>
                  <w:shd w:val="clear" w:color="auto" w:fill="E7E6E6" w:themeFill="background2"/>
                  <w:vAlign w:val="center"/>
                </w:tcPr>
                <w:p w14:paraId="46F88A84" w14:textId="77777777" w:rsidR="00B97822" w:rsidRPr="008939ED" w:rsidRDefault="00B97822" w:rsidP="00274F11">
                  <w:pPr>
                    <w:tabs>
                      <w:tab w:val="left" w:pos="6263"/>
                    </w:tabs>
                    <w:jc w:val="center"/>
                    <w:rPr>
                      <w:rFonts w:ascii="Arial" w:hAnsi="Arial" w:cs="Arial"/>
                      <w:sz w:val="21"/>
                      <w:szCs w:val="21"/>
                    </w:rPr>
                  </w:pPr>
                </w:p>
              </w:tc>
            </w:tr>
            <w:tr w:rsidR="00212009" w14:paraId="4101414D" w14:textId="77777777" w:rsidTr="00274F11">
              <w:tc>
                <w:tcPr>
                  <w:tcW w:w="7967" w:type="dxa"/>
                  <w:tcBorders>
                    <w:top w:val="nil"/>
                    <w:left w:val="nil"/>
                    <w:bottom w:val="nil"/>
                  </w:tcBorders>
                </w:tcPr>
                <w:p w14:paraId="1995178B" w14:textId="0929F7B8" w:rsidR="00212009" w:rsidRPr="00A86715" w:rsidRDefault="00212009" w:rsidP="00274F11">
                  <w:pPr>
                    <w:pStyle w:val="ListParagraph"/>
                    <w:numPr>
                      <w:ilvl w:val="0"/>
                      <w:numId w:val="23"/>
                    </w:numPr>
                    <w:tabs>
                      <w:tab w:val="left" w:pos="6263"/>
                    </w:tabs>
                    <w:rPr>
                      <w:rFonts w:ascii="Arial" w:hAnsi="Arial" w:cs="Arial"/>
                      <w:sz w:val="21"/>
                      <w:szCs w:val="21"/>
                    </w:rPr>
                  </w:pPr>
                  <w:r>
                    <w:rPr>
                      <w:rFonts w:ascii="Arial" w:hAnsi="Arial" w:cs="Arial"/>
                      <w:sz w:val="21"/>
                      <w:szCs w:val="21"/>
                    </w:rPr>
                    <w:t>Other mechanisms / processes for sharing knowledge or data…………………...</w:t>
                  </w:r>
                </w:p>
              </w:tc>
              <w:tc>
                <w:tcPr>
                  <w:tcW w:w="567" w:type="dxa"/>
                  <w:shd w:val="clear" w:color="auto" w:fill="E7E6E6" w:themeFill="background2"/>
                  <w:vAlign w:val="center"/>
                </w:tcPr>
                <w:p w14:paraId="07B4DFFA" w14:textId="77777777" w:rsidR="00212009" w:rsidRPr="008939ED" w:rsidRDefault="00212009" w:rsidP="00274F11">
                  <w:pPr>
                    <w:tabs>
                      <w:tab w:val="left" w:pos="6263"/>
                    </w:tabs>
                    <w:jc w:val="center"/>
                    <w:rPr>
                      <w:rFonts w:ascii="Arial" w:hAnsi="Arial" w:cs="Arial"/>
                      <w:sz w:val="21"/>
                      <w:szCs w:val="21"/>
                    </w:rPr>
                  </w:pPr>
                </w:p>
              </w:tc>
            </w:tr>
            <w:tr w:rsidR="00274F11" w14:paraId="17303EFB" w14:textId="77777777" w:rsidTr="00274F11">
              <w:tc>
                <w:tcPr>
                  <w:tcW w:w="7967" w:type="dxa"/>
                  <w:tcBorders>
                    <w:top w:val="nil"/>
                    <w:left w:val="nil"/>
                    <w:bottom w:val="nil"/>
                  </w:tcBorders>
                </w:tcPr>
                <w:p w14:paraId="2D8E7D01" w14:textId="4D976EB1" w:rsidR="00274F11" w:rsidRPr="008939ED" w:rsidRDefault="00274F11" w:rsidP="00274F11">
                  <w:pPr>
                    <w:pStyle w:val="ListParagraph"/>
                    <w:numPr>
                      <w:ilvl w:val="0"/>
                      <w:numId w:val="23"/>
                    </w:numPr>
                    <w:tabs>
                      <w:tab w:val="left" w:pos="6263"/>
                    </w:tabs>
                    <w:rPr>
                      <w:rFonts w:ascii="Arial" w:hAnsi="Arial" w:cs="Arial"/>
                      <w:sz w:val="21"/>
                      <w:szCs w:val="21"/>
                    </w:rPr>
                  </w:pPr>
                  <w:r w:rsidRPr="00A86715">
                    <w:rPr>
                      <w:rFonts w:ascii="Arial" w:hAnsi="Arial" w:cs="Arial"/>
                      <w:sz w:val="21"/>
                      <w:szCs w:val="21"/>
                    </w:rPr>
                    <w:t>Initiatives seeking efficient synergistic implementation of biodiversity-related Multilateral Environmental Agreements (MEAs)</w:t>
                  </w:r>
                  <w:r>
                    <w:rPr>
                      <w:rFonts w:ascii="Arial" w:hAnsi="Arial" w:cs="Arial"/>
                      <w:sz w:val="21"/>
                      <w:szCs w:val="21"/>
                    </w:rPr>
                    <w:t>…………………………………….</w:t>
                  </w:r>
                </w:p>
              </w:tc>
              <w:tc>
                <w:tcPr>
                  <w:tcW w:w="567" w:type="dxa"/>
                  <w:shd w:val="clear" w:color="auto" w:fill="E7E6E6" w:themeFill="background2"/>
                  <w:vAlign w:val="center"/>
                </w:tcPr>
                <w:p w14:paraId="4E5E6AB3" w14:textId="77777777" w:rsidR="00274F11" w:rsidRPr="008939ED" w:rsidRDefault="00274F11" w:rsidP="00274F11">
                  <w:pPr>
                    <w:tabs>
                      <w:tab w:val="left" w:pos="6263"/>
                    </w:tabs>
                    <w:jc w:val="center"/>
                    <w:rPr>
                      <w:rFonts w:ascii="Arial" w:hAnsi="Arial" w:cs="Arial"/>
                      <w:sz w:val="21"/>
                      <w:szCs w:val="21"/>
                    </w:rPr>
                  </w:pPr>
                </w:p>
              </w:tc>
            </w:tr>
            <w:tr w:rsidR="00274F11" w14:paraId="3CCCF188" w14:textId="77777777" w:rsidTr="00274F11">
              <w:tc>
                <w:tcPr>
                  <w:tcW w:w="7967" w:type="dxa"/>
                  <w:tcBorders>
                    <w:top w:val="nil"/>
                    <w:left w:val="nil"/>
                    <w:bottom w:val="nil"/>
                  </w:tcBorders>
                </w:tcPr>
                <w:p w14:paraId="30ECD084" w14:textId="7975E858" w:rsidR="00274F11" w:rsidRPr="008939ED" w:rsidRDefault="00274F11" w:rsidP="00274F11">
                  <w:pPr>
                    <w:pStyle w:val="ListParagraph"/>
                    <w:numPr>
                      <w:ilvl w:val="0"/>
                      <w:numId w:val="23"/>
                    </w:numPr>
                    <w:tabs>
                      <w:tab w:val="left" w:pos="6263"/>
                    </w:tabs>
                    <w:rPr>
                      <w:rFonts w:ascii="Arial" w:hAnsi="Arial" w:cs="Arial"/>
                      <w:sz w:val="21"/>
                      <w:szCs w:val="21"/>
                    </w:rPr>
                  </w:pPr>
                  <w:r w:rsidRPr="00A86715">
                    <w:rPr>
                      <w:rFonts w:ascii="Arial" w:hAnsi="Arial" w:cs="Arial"/>
                      <w:sz w:val="21"/>
                      <w:szCs w:val="21"/>
                    </w:rPr>
                    <w:t>Joint/coordinated communication, awareness and outreach campaigns</w:t>
                  </w:r>
                  <w:r>
                    <w:rPr>
                      <w:rFonts w:ascii="Arial" w:hAnsi="Arial" w:cs="Arial"/>
                      <w:sz w:val="21"/>
                      <w:szCs w:val="21"/>
                    </w:rPr>
                    <w:t>……………………………………………………………………………….</w:t>
                  </w:r>
                </w:p>
              </w:tc>
              <w:tc>
                <w:tcPr>
                  <w:tcW w:w="567" w:type="dxa"/>
                  <w:shd w:val="clear" w:color="auto" w:fill="E7E6E6" w:themeFill="background2"/>
                  <w:vAlign w:val="center"/>
                </w:tcPr>
                <w:p w14:paraId="08082DAD" w14:textId="77777777" w:rsidR="00274F11" w:rsidRPr="008939ED" w:rsidRDefault="00274F11" w:rsidP="00274F11">
                  <w:pPr>
                    <w:tabs>
                      <w:tab w:val="left" w:pos="6263"/>
                    </w:tabs>
                    <w:jc w:val="center"/>
                    <w:rPr>
                      <w:rFonts w:ascii="Arial" w:hAnsi="Arial" w:cs="Arial"/>
                      <w:sz w:val="21"/>
                      <w:szCs w:val="21"/>
                    </w:rPr>
                  </w:pPr>
                </w:p>
              </w:tc>
            </w:tr>
            <w:tr w:rsidR="00B97822" w14:paraId="7F612818" w14:textId="77777777" w:rsidTr="00F455BE">
              <w:tc>
                <w:tcPr>
                  <w:tcW w:w="8534" w:type="dxa"/>
                  <w:gridSpan w:val="2"/>
                  <w:tcBorders>
                    <w:top w:val="nil"/>
                    <w:left w:val="nil"/>
                    <w:bottom w:val="nil"/>
                    <w:right w:val="nil"/>
                  </w:tcBorders>
                </w:tcPr>
                <w:p w14:paraId="7191BF34" w14:textId="77777777" w:rsidR="00B97822" w:rsidRPr="008939ED" w:rsidRDefault="00B97822" w:rsidP="00B97822">
                  <w:pPr>
                    <w:pStyle w:val="ListParagraph"/>
                    <w:numPr>
                      <w:ilvl w:val="0"/>
                      <w:numId w:val="23"/>
                    </w:numPr>
                    <w:tabs>
                      <w:tab w:val="left" w:pos="6263"/>
                    </w:tabs>
                    <w:rPr>
                      <w:rFonts w:ascii="Arial" w:hAnsi="Arial" w:cs="Arial"/>
                      <w:sz w:val="21"/>
                      <w:szCs w:val="21"/>
                    </w:rPr>
                  </w:pPr>
                  <w:r w:rsidRPr="00741B00">
                    <w:rPr>
                      <w:rFonts w:ascii="Arial" w:hAnsi="Arial" w:cs="Arial"/>
                      <w:sz w:val="21"/>
                      <w:szCs w:val="21"/>
                    </w:rPr>
                    <w:t>Other(s) (please specify)</w:t>
                  </w:r>
                  <w:r>
                    <w:rPr>
                      <w:rFonts w:ascii="Arial" w:hAnsi="Arial" w:cs="Arial"/>
                      <w:sz w:val="21"/>
                      <w:szCs w:val="21"/>
                    </w:rPr>
                    <w:t>:</w:t>
                  </w:r>
                </w:p>
              </w:tc>
            </w:tr>
          </w:tbl>
          <w:p w14:paraId="4D4C2AD0" w14:textId="77777777" w:rsidR="00B97822" w:rsidRPr="00741B00" w:rsidRDefault="00B97822" w:rsidP="00B97822">
            <w:pPr>
              <w:tabs>
                <w:tab w:val="left" w:pos="6263"/>
              </w:tabs>
              <w:rPr>
                <w:rFonts w:ascii="Arial" w:hAnsi="Arial" w:cs="Arial"/>
                <w:sz w:val="6"/>
                <w:szCs w:val="6"/>
              </w:rPr>
            </w:pPr>
          </w:p>
          <w:tbl>
            <w:tblPr>
              <w:tblStyle w:val="TableGrid"/>
              <w:tblW w:w="0" w:type="auto"/>
              <w:tblInd w:w="449" w:type="dxa"/>
              <w:tblLook w:val="04A0" w:firstRow="1" w:lastRow="0" w:firstColumn="1" w:lastColumn="0" w:noHBand="0" w:noVBand="1"/>
            </w:tblPr>
            <w:tblGrid>
              <w:gridCol w:w="7513"/>
              <w:gridCol w:w="567"/>
            </w:tblGrid>
            <w:tr w:rsidR="00B97822" w14:paraId="26860504" w14:textId="77777777" w:rsidTr="00F455BE">
              <w:tc>
                <w:tcPr>
                  <w:tcW w:w="7513" w:type="dxa"/>
                  <w:shd w:val="clear" w:color="auto" w:fill="E7E6E6" w:themeFill="background2"/>
                </w:tcPr>
                <w:p w14:paraId="7E133E68" w14:textId="77777777" w:rsidR="00B97822" w:rsidRDefault="00B97822" w:rsidP="00B97822">
                  <w:pPr>
                    <w:tabs>
                      <w:tab w:val="left" w:pos="6263"/>
                    </w:tabs>
                    <w:rPr>
                      <w:rFonts w:ascii="Arial" w:hAnsi="Arial" w:cs="Arial"/>
                      <w:sz w:val="21"/>
                      <w:szCs w:val="21"/>
                    </w:rPr>
                  </w:pPr>
                </w:p>
              </w:tc>
              <w:tc>
                <w:tcPr>
                  <w:tcW w:w="567" w:type="dxa"/>
                  <w:shd w:val="clear" w:color="auto" w:fill="E7E6E6" w:themeFill="background2"/>
                </w:tcPr>
                <w:p w14:paraId="434E1B9C" w14:textId="77777777" w:rsidR="00B97822" w:rsidRDefault="00B97822" w:rsidP="00B97822">
                  <w:pPr>
                    <w:tabs>
                      <w:tab w:val="left" w:pos="6263"/>
                    </w:tabs>
                    <w:jc w:val="center"/>
                    <w:rPr>
                      <w:rFonts w:ascii="Arial" w:hAnsi="Arial" w:cs="Arial"/>
                      <w:sz w:val="21"/>
                      <w:szCs w:val="21"/>
                    </w:rPr>
                  </w:pPr>
                </w:p>
              </w:tc>
            </w:tr>
            <w:tr w:rsidR="00B97822" w14:paraId="034FF712" w14:textId="77777777" w:rsidTr="00F455BE">
              <w:tc>
                <w:tcPr>
                  <w:tcW w:w="7513" w:type="dxa"/>
                  <w:shd w:val="clear" w:color="auto" w:fill="E7E6E6" w:themeFill="background2"/>
                </w:tcPr>
                <w:p w14:paraId="7E7B4005" w14:textId="77777777" w:rsidR="00B97822" w:rsidRDefault="00B97822" w:rsidP="00B97822">
                  <w:pPr>
                    <w:tabs>
                      <w:tab w:val="left" w:pos="6263"/>
                    </w:tabs>
                    <w:rPr>
                      <w:rFonts w:ascii="Arial" w:hAnsi="Arial" w:cs="Arial"/>
                      <w:sz w:val="21"/>
                      <w:szCs w:val="21"/>
                    </w:rPr>
                  </w:pPr>
                </w:p>
              </w:tc>
              <w:tc>
                <w:tcPr>
                  <w:tcW w:w="567" w:type="dxa"/>
                  <w:shd w:val="clear" w:color="auto" w:fill="E7E6E6" w:themeFill="background2"/>
                </w:tcPr>
                <w:p w14:paraId="5953EA4A" w14:textId="77777777" w:rsidR="00B97822" w:rsidRDefault="00B97822" w:rsidP="00B97822">
                  <w:pPr>
                    <w:tabs>
                      <w:tab w:val="left" w:pos="6263"/>
                    </w:tabs>
                    <w:jc w:val="center"/>
                    <w:rPr>
                      <w:rFonts w:ascii="Arial" w:hAnsi="Arial" w:cs="Arial"/>
                      <w:sz w:val="21"/>
                      <w:szCs w:val="21"/>
                    </w:rPr>
                  </w:pPr>
                </w:p>
              </w:tc>
            </w:tr>
            <w:tr w:rsidR="00B97822" w14:paraId="5622C3FA" w14:textId="77777777" w:rsidTr="00F455BE">
              <w:tc>
                <w:tcPr>
                  <w:tcW w:w="7513" w:type="dxa"/>
                  <w:shd w:val="clear" w:color="auto" w:fill="E7E6E6" w:themeFill="background2"/>
                </w:tcPr>
                <w:p w14:paraId="2DC62D61" w14:textId="77777777" w:rsidR="00B97822" w:rsidRDefault="00B97822" w:rsidP="00B97822">
                  <w:pPr>
                    <w:tabs>
                      <w:tab w:val="left" w:pos="6263"/>
                    </w:tabs>
                    <w:rPr>
                      <w:rFonts w:ascii="Arial" w:hAnsi="Arial" w:cs="Arial"/>
                      <w:sz w:val="21"/>
                      <w:szCs w:val="21"/>
                    </w:rPr>
                  </w:pPr>
                </w:p>
              </w:tc>
              <w:tc>
                <w:tcPr>
                  <w:tcW w:w="567" w:type="dxa"/>
                  <w:shd w:val="clear" w:color="auto" w:fill="E7E6E6" w:themeFill="background2"/>
                </w:tcPr>
                <w:p w14:paraId="26C7B2CA" w14:textId="77777777" w:rsidR="00B97822" w:rsidRDefault="00B97822" w:rsidP="00B97822">
                  <w:pPr>
                    <w:tabs>
                      <w:tab w:val="left" w:pos="6263"/>
                    </w:tabs>
                    <w:jc w:val="center"/>
                    <w:rPr>
                      <w:rFonts w:ascii="Arial" w:hAnsi="Arial" w:cs="Arial"/>
                      <w:sz w:val="21"/>
                      <w:szCs w:val="21"/>
                    </w:rPr>
                  </w:pPr>
                </w:p>
              </w:tc>
            </w:tr>
          </w:tbl>
          <w:p w14:paraId="5F58F0C0" w14:textId="77777777" w:rsidR="00257CD2" w:rsidRDefault="00257CD2" w:rsidP="00257CD2">
            <w:pPr>
              <w:rPr>
                <w:rFonts w:ascii="Arial" w:hAnsi="Arial" w:cs="Arial"/>
                <w:sz w:val="22"/>
                <w:szCs w:val="22"/>
              </w:rPr>
            </w:pPr>
          </w:p>
          <w:p w14:paraId="7218E098" w14:textId="2165F1F0" w:rsidR="00257CD2" w:rsidRDefault="00257CD2" w:rsidP="00274F11">
            <w:pPr>
              <w:shd w:val="clear" w:color="auto" w:fill="E2EFD9" w:themeFill="accent6" w:themeFillTint="33"/>
              <w:tabs>
                <w:tab w:val="left" w:pos="6263"/>
              </w:tabs>
              <w:ind w:left="567" w:hanging="567"/>
              <w:rPr>
                <w:rFonts w:ascii="Arial" w:hAnsi="Arial" w:cs="Arial"/>
                <w:sz w:val="22"/>
                <w:szCs w:val="22"/>
              </w:rPr>
            </w:pPr>
            <w:r>
              <w:rPr>
                <w:rFonts w:ascii="Arial" w:hAnsi="Arial" w:cs="Arial"/>
                <w:sz w:val="22"/>
                <w:szCs w:val="22"/>
              </w:rPr>
              <w:t xml:space="preserve">  </w:t>
            </w:r>
            <w:r w:rsidR="00304B68">
              <w:rPr>
                <w:rFonts w:ascii="Arial" w:hAnsi="Arial" w:cs="Arial"/>
                <w:b/>
                <w:color w:val="800000"/>
                <w:sz w:val="22"/>
                <w:szCs w:val="22"/>
              </w:rPr>
              <w:t>3</w:t>
            </w:r>
            <w:r w:rsidRPr="00613005">
              <w:rPr>
                <w:rFonts w:ascii="Arial" w:hAnsi="Arial" w:cs="Arial"/>
                <w:b/>
                <w:color w:val="800000"/>
                <w:sz w:val="22"/>
                <w:szCs w:val="22"/>
              </w:rPr>
              <w:t xml:space="preserve"> </w:t>
            </w:r>
            <w:r>
              <w:rPr>
                <w:rFonts w:ascii="Arial" w:hAnsi="Arial" w:cs="Arial"/>
                <w:b/>
                <w:color w:val="800000"/>
                <w:sz w:val="22"/>
                <w:szCs w:val="22"/>
              </w:rPr>
              <w:t>b</w:t>
            </w:r>
            <w:r w:rsidRPr="00613005">
              <w:rPr>
                <w:rFonts w:ascii="Arial" w:hAnsi="Arial" w:cs="Arial"/>
                <w:b/>
                <w:color w:val="800000"/>
                <w:sz w:val="22"/>
                <w:szCs w:val="22"/>
              </w:rPr>
              <w:t>.</w:t>
            </w:r>
            <w:r>
              <w:rPr>
                <w:rFonts w:ascii="Arial" w:hAnsi="Arial" w:cs="Arial"/>
                <w:sz w:val="22"/>
                <w:szCs w:val="22"/>
              </w:rPr>
              <w:t xml:space="preserve">  What main</w:t>
            </w:r>
            <w:r w:rsidR="006A4559">
              <w:rPr>
                <w:rFonts w:ascii="Arial" w:hAnsi="Arial" w:cs="Arial"/>
                <w:sz w:val="22"/>
                <w:szCs w:val="22"/>
              </w:rPr>
              <w:t xml:space="preserve"> opportunities can you identify</w:t>
            </w:r>
            <w:r>
              <w:rPr>
                <w:rFonts w:ascii="Arial" w:hAnsi="Arial" w:cs="Arial"/>
                <w:sz w:val="22"/>
                <w:szCs w:val="22"/>
              </w:rPr>
              <w:t xml:space="preserve"> for </w:t>
            </w:r>
            <w:r w:rsidRPr="00B722E7">
              <w:rPr>
                <w:rFonts w:ascii="Arial" w:hAnsi="Arial" w:cs="Arial"/>
                <w:i/>
                <w:sz w:val="22"/>
                <w:szCs w:val="22"/>
              </w:rPr>
              <w:t>improving</w:t>
            </w:r>
            <w:r>
              <w:rPr>
                <w:rFonts w:ascii="Arial" w:hAnsi="Arial" w:cs="Arial"/>
                <w:sz w:val="22"/>
                <w:szCs w:val="22"/>
              </w:rPr>
              <w:t xml:space="preserve"> the items you </w:t>
            </w:r>
            <w:r w:rsidR="006A4559">
              <w:rPr>
                <w:rFonts w:ascii="Arial" w:hAnsi="Arial" w:cs="Arial"/>
                <w:sz w:val="22"/>
                <w:szCs w:val="22"/>
              </w:rPr>
              <w:t>chose</w:t>
            </w:r>
            <w:r>
              <w:rPr>
                <w:rFonts w:ascii="Arial" w:hAnsi="Arial" w:cs="Arial"/>
                <w:sz w:val="22"/>
                <w:szCs w:val="22"/>
              </w:rPr>
              <w:t xml:space="preserve"> in answer to question </w:t>
            </w:r>
            <w:r w:rsidR="00304B68">
              <w:rPr>
                <w:rFonts w:ascii="Arial" w:hAnsi="Arial" w:cs="Arial"/>
                <w:sz w:val="22"/>
                <w:szCs w:val="22"/>
              </w:rPr>
              <w:t>3</w:t>
            </w:r>
            <w:r>
              <w:rPr>
                <w:rFonts w:ascii="Arial" w:hAnsi="Arial" w:cs="Arial"/>
                <w:sz w:val="22"/>
                <w:szCs w:val="22"/>
              </w:rPr>
              <w:t>(a)?</w:t>
            </w:r>
          </w:p>
          <w:p w14:paraId="7E95C115" w14:textId="77777777" w:rsidR="00274F11" w:rsidRPr="00E363BF" w:rsidRDefault="00274F11" w:rsidP="00274F11">
            <w:pPr>
              <w:tabs>
                <w:tab w:val="left" w:pos="6263"/>
              </w:tabs>
              <w:rPr>
                <w:rFonts w:ascii="Arial" w:hAnsi="Arial" w:cs="Arial"/>
                <w:sz w:val="12"/>
                <w:szCs w:val="12"/>
              </w:rPr>
            </w:pPr>
          </w:p>
          <w:tbl>
            <w:tblPr>
              <w:tblStyle w:val="TableGrid"/>
              <w:tblW w:w="0" w:type="auto"/>
              <w:tblInd w:w="449" w:type="dxa"/>
              <w:tblLook w:val="04A0" w:firstRow="1" w:lastRow="0" w:firstColumn="1" w:lastColumn="0" w:noHBand="0" w:noVBand="1"/>
            </w:tblPr>
            <w:tblGrid>
              <w:gridCol w:w="8080"/>
            </w:tblGrid>
            <w:tr w:rsidR="00274F11" w14:paraId="03F4451C" w14:textId="77777777" w:rsidTr="00274F11">
              <w:tc>
                <w:tcPr>
                  <w:tcW w:w="8080" w:type="dxa"/>
                  <w:shd w:val="clear" w:color="auto" w:fill="E7E6E6" w:themeFill="background2"/>
                </w:tcPr>
                <w:p w14:paraId="49C75E09" w14:textId="77777777" w:rsidR="00274F11" w:rsidRDefault="00274F11" w:rsidP="00274F11">
                  <w:pPr>
                    <w:tabs>
                      <w:tab w:val="left" w:pos="6263"/>
                    </w:tabs>
                    <w:rPr>
                      <w:rFonts w:ascii="Arial" w:hAnsi="Arial" w:cs="Arial"/>
                      <w:sz w:val="21"/>
                      <w:szCs w:val="21"/>
                    </w:rPr>
                  </w:pPr>
                </w:p>
                <w:p w14:paraId="006F65C7" w14:textId="77777777" w:rsidR="00274F11" w:rsidRDefault="00274F11" w:rsidP="00274F11">
                  <w:pPr>
                    <w:tabs>
                      <w:tab w:val="left" w:pos="6263"/>
                    </w:tabs>
                    <w:rPr>
                      <w:rFonts w:ascii="Arial" w:hAnsi="Arial" w:cs="Arial"/>
                      <w:sz w:val="21"/>
                      <w:szCs w:val="21"/>
                    </w:rPr>
                  </w:pPr>
                </w:p>
                <w:p w14:paraId="4CA022FD" w14:textId="77777777" w:rsidR="00274F11" w:rsidRDefault="00274F11" w:rsidP="00274F11">
                  <w:pPr>
                    <w:tabs>
                      <w:tab w:val="left" w:pos="6263"/>
                    </w:tabs>
                    <w:rPr>
                      <w:rFonts w:ascii="Arial" w:hAnsi="Arial" w:cs="Arial"/>
                      <w:sz w:val="21"/>
                      <w:szCs w:val="21"/>
                    </w:rPr>
                  </w:pPr>
                </w:p>
                <w:p w14:paraId="366B1762" w14:textId="77777777" w:rsidR="00274F11" w:rsidRDefault="00274F11" w:rsidP="00274F11">
                  <w:pPr>
                    <w:tabs>
                      <w:tab w:val="left" w:pos="6263"/>
                    </w:tabs>
                    <w:rPr>
                      <w:rFonts w:ascii="Arial" w:hAnsi="Arial" w:cs="Arial"/>
                      <w:sz w:val="21"/>
                      <w:szCs w:val="21"/>
                    </w:rPr>
                  </w:pPr>
                </w:p>
                <w:p w14:paraId="456CD6E1" w14:textId="77777777" w:rsidR="00274F11" w:rsidRDefault="00274F11" w:rsidP="00274F11">
                  <w:pPr>
                    <w:tabs>
                      <w:tab w:val="left" w:pos="6263"/>
                    </w:tabs>
                    <w:rPr>
                      <w:rFonts w:ascii="Arial" w:hAnsi="Arial" w:cs="Arial"/>
                      <w:sz w:val="21"/>
                      <w:szCs w:val="21"/>
                    </w:rPr>
                  </w:pPr>
                </w:p>
                <w:p w14:paraId="7B7C4C21" w14:textId="77777777" w:rsidR="00274F11" w:rsidRDefault="00274F11" w:rsidP="00274F11">
                  <w:pPr>
                    <w:tabs>
                      <w:tab w:val="left" w:pos="6263"/>
                    </w:tabs>
                    <w:rPr>
                      <w:rFonts w:ascii="Arial" w:hAnsi="Arial" w:cs="Arial"/>
                      <w:sz w:val="21"/>
                      <w:szCs w:val="21"/>
                    </w:rPr>
                  </w:pPr>
                </w:p>
                <w:p w14:paraId="6A817862" w14:textId="77777777" w:rsidR="00274F11" w:rsidRDefault="00274F11" w:rsidP="00274F11">
                  <w:pPr>
                    <w:tabs>
                      <w:tab w:val="left" w:pos="6263"/>
                    </w:tabs>
                    <w:rPr>
                      <w:rFonts w:ascii="Arial" w:hAnsi="Arial" w:cs="Arial"/>
                      <w:sz w:val="21"/>
                      <w:szCs w:val="21"/>
                    </w:rPr>
                  </w:pPr>
                </w:p>
              </w:tc>
            </w:tr>
          </w:tbl>
          <w:p w14:paraId="3BA9DD26" w14:textId="77777777" w:rsidR="00274F11" w:rsidRDefault="00274F11" w:rsidP="00932680">
            <w:pPr>
              <w:tabs>
                <w:tab w:val="left" w:pos="6263"/>
              </w:tabs>
              <w:rPr>
                <w:rFonts w:ascii="Arial" w:hAnsi="Arial" w:cs="Arial"/>
                <w:sz w:val="22"/>
                <w:szCs w:val="22"/>
              </w:rPr>
            </w:pPr>
          </w:p>
          <w:p w14:paraId="53460D5A" w14:textId="2954C957" w:rsidR="00304B68" w:rsidRDefault="00304B68" w:rsidP="00274F11">
            <w:pPr>
              <w:shd w:val="clear" w:color="auto" w:fill="E2EFD9" w:themeFill="accent6" w:themeFillTint="33"/>
              <w:tabs>
                <w:tab w:val="left" w:pos="6263"/>
              </w:tabs>
              <w:ind w:left="567" w:hanging="567"/>
              <w:rPr>
                <w:rFonts w:ascii="Arial" w:hAnsi="Arial" w:cs="Arial"/>
                <w:sz w:val="22"/>
                <w:szCs w:val="22"/>
              </w:rPr>
            </w:pPr>
            <w:r>
              <w:rPr>
                <w:rFonts w:ascii="Arial" w:hAnsi="Arial" w:cs="Arial"/>
                <w:sz w:val="22"/>
                <w:szCs w:val="22"/>
              </w:rPr>
              <w:t xml:space="preserve">  </w:t>
            </w:r>
            <w:r>
              <w:rPr>
                <w:rFonts w:ascii="Arial" w:hAnsi="Arial" w:cs="Arial"/>
                <w:b/>
                <w:color w:val="800000"/>
                <w:sz w:val="22"/>
                <w:szCs w:val="22"/>
              </w:rPr>
              <w:t>4</w:t>
            </w:r>
            <w:r w:rsidRPr="00613005">
              <w:rPr>
                <w:rFonts w:ascii="Arial" w:hAnsi="Arial" w:cs="Arial"/>
                <w:b/>
                <w:color w:val="800000"/>
                <w:sz w:val="22"/>
                <w:szCs w:val="22"/>
              </w:rPr>
              <w:t>.</w:t>
            </w:r>
            <w:r>
              <w:rPr>
                <w:rFonts w:ascii="Arial" w:hAnsi="Arial" w:cs="Arial"/>
                <w:sz w:val="22"/>
                <w:szCs w:val="22"/>
              </w:rPr>
              <w:t xml:space="preserve">  In your opinion, how should AEWA capacity strengthening efforts be most efficiently </w:t>
            </w:r>
            <w:r w:rsidRPr="00304B68">
              <w:rPr>
                <w:rFonts w:ascii="Arial" w:hAnsi="Arial" w:cs="Arial"/>
                <w:i/>
                <w:sz w:val="22"/>
                <w:szCs w:val="22"/>
              </w:rPr>
              <w:t>targeted</w:t>
            </w:r>
            <w:r>
              <w:rPr>
                <w:rFonts w:ascii="Arial" w:hAnsi="Arial" w:cs="Arial"/>
                <w:sz w:val="22"/>
                <w:szCs w:val="22"/>
              </w:rPr>
              <w:t xml:space="preserve"> to areas of greatest need?</w:t>
            </w:r>
          </w:p>
          <w:p w14:paraId="65C88697" w14:textId="77777777" w:rsidR="00274F11" w:rsidRPr="00E363BF" w:rsidRDefault="00274F11" w:rsidP="00274F11">
            <w:pPr>
              <w:tabs>
                <w:tab w:val="left" w:pos="6263"/>
              </w:tabs>
              <w:rPr>
                <w:rFonts w:ascii="Arial" w:hAnsi="Arial" w:cs="Arial"/>
                <w:sz w:val="12"/>
                <w:szCs w:val="12"/>
              </w:rPr>
            </w:pPr>
          </w:p>
          <w:tbl>
            <w:tblPr>
              <w:tblStyle w:val="TableGrid"/>
              <w:tblW w:w="0" w:type="auto"/>
              <w:tblInd w:w="449" w:type="dxa"/>
              <w:tblLook w:val="04A0" w:firstRow="1" w:lastRow="0" w:firstColumn="1" w:lastColumn="0" w:noHBand="0" w:noVBand="1"/>
            </w:tblPr>
            <w:tblGrid>
              <w:gridCol w:w="8080"/>
            </w:tblGrid>
            <w:tr w:rsidR="00274F11" w14:paraId="64C175EB" w14:textId="77777777" w:rsidTr="00274F11">
              <w:tc>
                <w:tcPr>
                  <w:tcW w:w="8080" w:type="dxa"/>
                  <w:shd w:val="clear" w:color="auto" w:fill="E7E6E6" w:themeFill="background2"/>
                </w:tcPr>
                <w:p w14:paraId="58E04E15" w14:textId="77777777" w:rsidR="00274F11" w:rsidRDefault="00274F11" w:rsidP="00274F11">
                  <w:pPr>
                    <w:tabs>
                      <w:tab w:val="left" w:pos="6263"/>
                    </w:tabs>
                    <w:rPr>
                      <w:rFonts w:ascii="Arial" w:hAnsi="Arial" w:cs="Arial"/>
                      <w:sz w:val="21"/>
                      <w:szCs w:val="21"/>
                    </w:rPr>
                  </w:pPr>
                </w:p>
                <w:p w14:paraId="302065CE" w14:textId="77777777" w:rsidR="00274F11" w:rsidRDefault="00274F11" w:rsidP="00274F11">
                  <w:pPr>
                    <w:tabs>
                      <w:tab w:val="left" w:pos="6263"/>
                    </w:tabs>
                    <w:rPr>
                      <w:rFonts w:ascii="Arial" w:hAnsi="Arial" w:cs="Arial"/>
                      <w:sz w:val="21"/>
                      <w:szCs w:val="21"/>
                    </w:rPr>
                  </w:pPr>
                </w:p>
                <w:p w14:paraId="02CF6C43" w14:textId="77777777" w:rsidR="00274F11" w:rsidRDefault="00274F11" w:rsidP="00274F11">
                  <w:pPr>
                    <w:tabs>
                      <w:tab w:val="left" w:pos="6263"/>
                    </w:tabs>
                    <w:rPr>
                      <w:rFonts w:ascii="Arial" w:hAnsi="Arial" w:cs="Arial"/>
                      <w:sz w:val="21"/>
                      <w:szCs w:val="21"/>
                    </w:rPr>
                  </w:pPr>
                </w:p>
                <w:p w14:paraId="6A78F325" w14:textId="77777777" w:rsidR="00274F11" w:rsidRDefault="00274F11" w:rsidP="00274F11">
                  <w:pPr>
                    <w:tabs>
                      <w:tab w:val="left" w:pos="6263"/>
                    </w:tabs>
                    <w:rPr>
                      <w:rFonts w:ascii="Arial" w:hAnsi="Arial" w:cs="Arial"/>
                      <w:sz w:val="21"/>
                      <w:szCs w:val="21"/>
                    </w:rPr>
                  </w:pPr>
                </w:p>
                <w:p w14:paraId="3D14C41C" w14:textId="77777777" w:rsidR="00274F11" w:rsidRDefault="00274F11" w:rsidP="00274F11">
                  <w:pPr>
                    <w:tabs>
                      <w:tab w:val="left" w:pos="6263"/>
                    </w:tabs>
                    <w:rPr>
                      <w:rFonts w:ascii="Arial" w:hAnsi="Arial" w:cs="Arial"/>
                      <w:sz w:val="21"/>
                      <w:szCs w:val="21"/>
                    </w:rPr>
                  </w:pPr>
                </w:p>
                <w:p w14:paraId="60B445B4" w14:textId="77777777" w:rsidR="00274F11" w:rsidRDefault="00274F11" w:rsidP="00274F11">
                  <w:pPr>
                    <w:tabs>
                      <w:tab w:val="left" w:pos="6263"/>
                    </w:tabs>
                    <w:rPr>
                      <w:rFonts w:ascii="Arial" w:hAnsi="Arial" w:cs="Arial"/>
                      <w:sz w:val="21"/>
                      <w:szCs w:val="21"/>
                    </w:rPr>
                  </w:pPr>
                </w:p>
                <w:p w14:paraId="7EE2FAEE" w14:textId="77777777" w:rsidR="00274F11" w:rsidRDefault="00274F11" w:rsidP="00274F11">
                  <w:pPr>
                    <w:tabs>
                      <w:tab w:val="left" w:pos="6263"/>
                    </w:tabs>
                    <w:rPr>
                      <w:rFonts w:ascii="Arial" w:hAnsi="Arial" w:cs="Arial"/>
                      <w:sz w:val="21"/>
                      <w:szCs w:val="21"/>
                    </w:rPr>
                  </w:pPr>
                </w:p>
              </w:tc>
            </w:tr>
          </w:tbl>
          <w:p w14:paraId="74E9B28F" w14:textId="77777777" w:rsidR="00274F11" w:rsidRDefault="00274F11" w:rsidP="00932680">
            <w:pPr>
              <w:tabs>
                <w:tab w:val="left" w:pos="6263"/>
              </w:tabs>
              <w:rPr>
                <w:rFonts w:ascii="Arial" w:hAnsi="Arial" w:cs="Arial"/>
                <w:sz w:val="22"/>
                <w:szCs w:val="22"/>
              </w:rPr>
            </w:pPr>
          </w:p>
          <w:p w14:paraId="09491ADC" w14:textId="77777777" w:rsidR="00257CD2" w:rsidRPr="00257CD2" w:rsidRDefault="00257CD2" w:rsidP="00F573C2">
            <w:pPr>
              <w:tabs>
                <w:tab w:val="left" w:pos="6263"/>
              </w:tabs>
              <w:jc w:val="right"/>
              <w:rPr>
                <w:rFonts w:ascii="Arial" w:hAnsi="Arial" w:cs="Arial"/>
                <w:sz w:val="12"/>
                <w:szCs w:val="12"/>
              </w:rPr>
            </w:pPr>
          </w:p>
        </w:tc>
      </w:tr>
    </w:tbl>
    <w:p w14:paraId="20428E6B" w14:textId="345E6AD9" w:rsidR="00F573C2" w:rsidRDefault="00F573C2" w:rsidP="00F573C2">
      <w:pPr>
        <w:tabs>
          <w:tab w:val="left" w:pos="6263"/>
        </w:tabs>
        <w:jc w:val="right"/>
        <w:rPr>
          <w:rFonts w:ascii="Arial" w:hAnsi="Arial" w:cs="Arial"/>
          <w:i/>
          <w:sz w:val="19"/>
          <w:szCs w:val="19"/>
        </w:rPr>
      </w:pPr>
      <w:r w:rsidRPr="00F573C2">
        <w:rPr>
          <w:rFonts w:ascii="Arial" w:hAnsi="Arial" w:cs="Arial"/>
          <w:i/>
          <w:sz w:val="19"/>
          <w:szCs w:val="19"/>
        </w:rPr>
        <w:t>&gt;</w:t>
      </w:r>
      <w:proofErr w:type="spellStart"/>
      <w:r w:rsidRPr="00F573C2">
        <w:rPr>
          <w:rFonts w:ascii="Arial" w:hAnsi="Arial" w:cs="Arial"/>
          <w:i/>
          <w:sz w:val="19"/>
          <w:szCs w:val="19"/>
        </w:rPr>
        <w:t>Cont</w:t>
      </w:r>
      <w:proofErr w:type="spellEnd"/>
      <w:r w:rsidRPr="00F573C2">
        <w:rPr>
          <w:rFonts w:ascii="Arial" w:hAnsi="Arial" w:cs="Arial"/>
          <w:i/>
          <w:sz w:val="19"/>
          <w:szCs w:val="19"/>
        </w:rPr>
        <w:t>/</w:t>
      </w:r>
      <w:r>
        <w:rPr>
          <w:rFonts w:ascii="Arial" w:hAnsi="Arial" w:cs="Arial"/>
          <w:i/>
          <w:sz w:val="19"/>
          <w:szCs w:val="19"/>
        </w:rPr>
        <w:br w:type="page"/>
      </w:r>
    </w:p>
    <w:p w14:paraId="70DE4AD7" w14:textId="77777777" w:rsidR="00F573C2" w:rsidRDefault="00F573C2" w:rsidP="00F573C2">
      <w:pPr>
        <w:tabs>
          <w:tab w:val="left" w:pos="6263"/>
        </w:tabs>
        <w:jc w:val="right"/>
        <w:rPr>
          <w:rFonts w:ascii="Arial" w:hAnsi="Arial" w:cs="Arial"/>
          <w:sz w:val="22"/>
          <w:szCs w:val="22"/>
        </w:rPr>
      </w:pPr>
    </w:p>
    <w:p w14:paraId="61983915" w14:textId="77777777" w:rsidR="00F573C2" w:rsidRPr="00257CD2" w:rsidRDefault="00F573C2" w:rsidP="00F573C2">
      <w:pPr>
        <w:tabs>
          <w:tab w:val="left" w:pos="6263"/>
        </w:tabs>
        <w:rPr>
          <w:rFonts w:ascii="Arial" w:hAnsi="Arial" w:cs="Arial"/>
          <w:sz w:val="26"/>
          <w:szCs w:val="26"/>
        </w:rPr>
      </w:pPr>
    </w:p>
    <w:tbl>
      <w:tblPr>
        <w:tblStyle w:val="TableGrid"/>
        <w:tblW w:w="0" w:type="auto"/>
        <w:tblLook w:val="04A0" w:firstRow="1" w:lastRow="0" w:firstColumn="1" w:lastColumn="0" w:noHBand="0" w:noVBand="1"/>
      </w:tblPr>
      <w:tblGrid>
        <w:gridCol w:w="9016"/>
      </w:tblGrid>
      <w:tr w:rsidR="00F573C2" w14:paraId="3B416FDF" w14:textId="77777777" w:rsidTr="00A3397B">
        <w:tc>
          <w:tcPr>
            <w:tcW w:w="9016" w:type="dxa"/>
          </w:tcPr>
          <w:p w14:paraId="7F21C799" w14:textId="77777777" w:rsidR="00F573C2" w:rsidRDefault="00F573C2" w:rsidP="00A3397B">
            <w:pPr>
              <w:tabs>
                <w:tab w:val="left" w:pos="6263"/>
              </w:tabs>
              <w:rPr>
                <w:rFonts w:ascii="Arial" w:hAnsi="Arial" w:cs="Arial"/>
                <w:sz w:val="22"/>
                <w:szCs w:val="22"/>
              </w:rPr>
            </w:pPr>
          </w:p>
          <w:p w14:paraId="4DF32DFF" w14:textId="77777777" w:rsidR="00F573C2" w:rsidRDefault="00F573C2" w:rsidP="00A3397B">
            <w:pPr>
              <w:shd w:val="clear" w:color="auto" w:fill="E2EFD9" w:themeFill="accent6" w:themeFillTint="33"/>
              <w:tabs>
                <w:tab w:val="left" w:pos="6263"/>
              </w:tabs>
              <w:ind w:left="567" w:hanging="567"/>
              <w:rPr>
                <w:rFonts w:ascii="Arial" w:hAnsi="Arial" w:cs="Arial"/>
                <w:sz w:val="22"/>
                <w:szCs w:val="22"/>
              </w:rPr>
            </w:pPr>
            <w:r>
              <w:rPr>
                <w:rFonts w:ascii="Arial" w:hAnsi="Arial" w:cs="Arial"/>
                <w:sz w:val="22"/>
                <w:szCs w:val="22"/>
              </w:rPr>
              <w:t xml:space="preserve">  </w:t>
            </w:r>
            <w:r>
              <w:rPr>
                <w:rFonts w:ascii="Arial" w:hAnsi="Arial" w:cs="Arial"/>
                <w:b/>
                <w:color w:val="800000"/>
                <w:sz w:val="22"/>
                <w:szCs w:val="22"/>
              </w:rPr>
              <w:t>5</w:t>
            </w:r>
            <w:r w:rsidRPr="00613005">
              <w:rPr>
                <w:rFonts w:ascii="Arial" w:hAnsi="Arial" w:cs="Arial"/>
                <w:b/>
                <w:color w:val="800000"/>
                <w:sz w:val="22"/>
                <w:szCs w:val="22"/>
              </w:rPr>
              <w:t>.</w:t>
            </w:r>
            <w:r>
              <w:rPr>
                <w:rFonts w:ascii="Arial" w:hAnsi="Arial" w:cs="Arial"/>
                <w:sz w:val="22"/>
                <w:szCs w:val="22"/>
              </w:rPr>
              <w:t xml:space="preserve">  Do you have any other suggestions for improving capacity at international level (in the short or longer term) for the effective implementation of AEWA?</w:t>
            </w:r>
          </w:p>
          <w:p w14:paraId="05385B65" w14:textId="77777777" w:rsidR="00F573C2" w:rsidRPr="00E363BF" w:rsidRDefault="00F573C2" w:rsidP="00A3397B">
            <w:pPr>
              <w:tabs>
                <w:tab w:val="left" w:pos="6263"/>
              </w:tabs>
              <w:rPr>
                <w:rFonts w:ascii="Arial" w:hAnsi="Arial" w:cs="Arial"/>
                <w:sz w:val="12"/>
                <w:szCs w:val="12"/>
              </w:rPr>
            </w:pPr>
          </w:p>
          <w:tbl>
            <w:tblPr>
              <w:tblStyle w:val="TableGrid"/>
              <w:tblW w:w="0" w:type="auto"/>
              <w:tblInd w:w="449" w:type="dxa"/>
              <w:tblLook w:val="04A0" w:firstRow="1" w:lastRow="0" w:firstColumn="1" w:lastColumn="0" w:noHBand="0" w:noVBand="1"/>
            </w:tblPr>
            <w:tblGrid>
              <w:gridCol w:w="8080"/>
            </w:tblGrid>
            <w:tr w:rsidR="00F573C2" w14:paraId="319E1BDF" w14:textId="77777777" w:rsidTr="00A3397B">
              <w:tc>
                <w:tcPr>
                  <w:tcW w:w="8080" w:type="dxa"/>
                  <w:shd w:val="clear" w:color="auto" w:fill="E7E6E6" w:themeFill="background2"/>
                </w:tcPr>
                <w:p w14:paraId="5E16D74E" w14:textId="77777777" w:rsidR="00F573C2" w:rsidRDefault="00F573C2" w:rsidP="00A3397B">
                  <w:pPr>
                    <w:tabs>
                      <w:tab w:val="left" w:pos="6263"/>
                    </w:tabs>
                    <w:rPr>
                      <w:rFonts w:ascii="Arial" w:hAnsi="Arial" w:cs="Arial"/>
                      <w:sz w:val="21"/>
                      <w:szCs w:val="21"/>
                    </w:rPr>
                  </w:pPr>
                </w:p>
                <w:p w14:paraId="2D4EAC38" w14:textId="77777777" w:rsidR="00F573C2" w:rsidRDefault="00F573C2" w:rsidP="00A3397B">
                  <w:pPr>
                    <w:tabs>
                      <w:tab w:val="left" w:pos="6263"/>
                    </w:tabs>
                    <w:rPr>
                      <w:rFonts w:ascii="Arial" w:hAnsi="Arial" w:cs="Arial"/>
                      <w:sz w:val="21"/>
                      <w:szCs w:val="21"/>
                    </w:rPr>
                  </w:pPr>
                </w:p>
                <w:p w14:paraId="3E31B4DD" w14:textId="77777777" w:rsidR="00F573C2" w:rsidRDefault="00F573C2" w:rsidP="00A3397B">
                  <w:pPr>
                    <w:tabs>
                      <w:tab w:val="left" w:pos="6263"/>
                    </w:tabs>
                    <w:rPr>
                      <w:rFonts w:ascii="Arial" w:hAnsi="Arial" w:cs="Arial"/>
                      <w:sz w:val="21"/>
                      <w:szCs w:val="21"/>
                    </w:rPr>
                  </w:pPr>
                </w:p>
                <w:p w14:paraId="13F457EE" w14:textId="77777777" w:rsidR="00F573C2" w:rsidRDefault="00F573C2" w:rsidP="00A3397B">
                  <w:pPr>
                    <w:tabs>
                      <w:tab w:val="left" w:pos="6263"/>
                    </w:tabs>
                    <w:rPr>
                      <w:rFonts w:ascii="Arial" w:hAnsi="Arial" w:cs="Arial"/>
                      <w:sz w:val="21"/>
                      <w:szCs w:val="21"/>
                    </w:rPr>
                  </w:pPr>
                </w:p>
                <w:p w14:paraId="1FDE108B" w14:textId="77777777" w:rsidR="00F573C2" w:rsidRDefault="00F573C2" w:rsidP="00A3397B">
                  <w:pPr>
                    <w:tabs>
                      <w:tab w:val="left" w:pos="6263"/>
                    </w:tabs>
                    <w:rPr>
                      <w:rFonts w:ascii="Arial" w:hAnsi="Arial" w:cs="Arial"/>
                      <w:sz w:val="21"/>
                      <w:szCs w:val="21"/>
                    </w:rPr>
                  </w:pPr>
                </w:p>
                <w:p w14:paraId="252D5820" w14:textId="77777777" w:rsidR="00F573C2" w:rsidRDefault="00F573C2" w:rsidP="00A3397B">
                  <w:pPr>
                    <w:tabs>
                      <w:tab w:val="left" w:pos="6263"/>
                    </w:tabs>
                    <w:rPr>
                      <w:rFonts w:ascii="Arial" w:hAnsi="Arial" w:cs="Arial"/>
                      <w:sz w:val="21"/>
                      <w:szCs w:val="21"/>
                    </w:rPr>
                  </w:pPr>
                </w:p>
                <w:p w14:paraId="579A7CDE" w14:textId="77777777" w:rsidR="00F573C2" w:rsidRDefault="00F573C2" w:rsidP="00A3397B">
                  <w:pPr>
                    <w:tabs>
                      <w:tab w:val="left" w:pos="6263"/>
                    </w:tabs>
                    <w:rPr>
                      <w:rFonts w:ascii="Arial" w:hAnsi="Arial" w:cs="Arial"/>
                      <w:sz w:val="21"/>
                      <w:szCs w:val="21"/>
                    </w:rPr>
                  </w:pPr>
                </w:p>
                <w:p w14:paraId="5CB54828" w14:textId="77777777" w:rsidR="00F573C2" w:rsidRDefault="00F573C2" w:rsidP="00A3397B">
                  <w:pPr>
                    <w:tabs>
                      <w:tab w:val="left" w:pos="6263"/>
                    </w:tabs>
                    <w:rPr>
                      <w:rFonts w:ascii="Arial" w:hAnsi="Arial" w:cs="Arial"/>
                      <w:sz w:val="21"/>
                      <w:szCs w:val="21"/>
                    </w:rPr>
                  </w:pPr>
                </w:p>
              </w:tc>
            </w:tr>
          </w:tbl>
          <w:p w14:paraId="199FFEB9" w14:textId="77777777" w:rsidR="00F573C2" w:rsidRDefault="00F573C2" w:rsidP="00A3397B">
            <w:pPr>
              <w:tabs>
                <w:tab w:val="left" w:pos="6263"/>
              </w:tabs>
              <w:rPr>
                <w:rFonts w:ascii="Arial" w:hAnsi="Arial" w:cs="Arial"/>
                <w:sz w:val="22"/>
                <w:szCs w:val="22"/>
              </w:rPr>
            </w:pPr>
          </w:p>
          <w:p w14:paraId="29FBC857" w14:textId="77777777" w:rsidR="00F573C2" w:rsidRPr="00257CD2" w:rsidRDefault="00F573C2" w:rsidP="00A3397B">
            <w:pPr>
              <w:tabs>
                <w:tab w:val="left" w:pos="6263"/>
              </w:tabs>
              <w:rPr>
                <w:rFonts w:ascii="Arial" w:hAnsi="Arial" w:cs="Arial"/>
                <w:sz w:val="12"/>
                <w:szCs w:val="12"/>
              </w:rPr>
            </w:pPr>
          </w:p>
        </w:tc>
      </w:tr>
    </w:tbl>
    <w:p w14:paraId="586D95AD" w14:textId="77777777" w:rsidR="00F573C2" w:rsidRDefault="00F573C2" w:rsidP="00F573C2">
      <w:pPr>
        <w:rPr>
          <w:rFonts w:ascii="Arial" w:hAnsi="Arial" w:cs="Arial"/>
          <w:sz w:val="22"/>
          <w:szCs w:val="22"/>
        </w:rPr>
      </w:pPr>
    </w:p>
    <w:p w14:paraId="1033BCC5" w14:textId="77777777" w:rsidR="00F573C2" w:rsidRDefault="00F573C2" w:rsidP="00F573C2">
      <w:pPr>
        <w:rPr>
          <w:rFonts w:ascii="Arial" w:hAnsi="Arial" w:cs="Arial"/>
          <w:sz w:val="22"/>
          <w:szCs w:val="22"/>
        </w:rPr>
      </w:pPr>
    </w:p>
    <w:p w14:paraId="5ED93277" w14:textId="77777777" w:rsidR="00274F11" w:rsidRPr="00274F11" w:rsidRDefault="00274F11" w:rsidP="00B054EE">
      <w:pPr>
        <w:rPr>
          <w:rFonts w:ascii="Arial" w:hAnsi="Arial" w:cs="Arial"/>
          <w:sz w:val="14"/>
          <w:szCs w:val="14"/>
        </w:rPr>
      </w:pPr>
    </w:p>
    <w:p w14:paraId="195EA47E" w14:textId="451C8A91" w:rsidR="00274F11" w:rsidRDefault="00274F11" w:rsidP="00274F11">
      <w:pPr>
        <w:jc w:val="center"/>
        <w:rPr>
          <w:rFonts w:ascii="Arial" w:hAnsi="Arial" w:cs="Arial"/>
          <w:sz w:val="22"/>
          <w:szCs w:val="22"/>
        </w:rPr>
      </w:pPr>
      <w:r>
        <w:rPr>
          <w:rFonts w:ascii="Arial" w:hAnsi="Arial" w:cs="Arial"/>
          <w:sz w:val="22"/>
          <w:szCs w:val="22"/>
        </w:rPr>
        <w:sym w:font="Wingdings" w:char="F0D8"/>
      </w:r>
      <w:r>
        <w:rPr>
          <w:rFonts w:ascii="Arial" w:hAnsi="Arial" w:cs="Arial"/>
          <w:sz w:val="22"/>
          <w:szCs w:val="22"/>
        </w:rPr>
        <w:t xml:space="preserve"> Please return your response to </w:t>
      </w:r>
      <w:r w:rsidR="004E7FB5" w:rsidRPr="004E7FB5">
        <w:rPr>
          <w:rFonts w:ascii="Arial" w:hAnsi="Arial" w:cs="Arial"/>
          <w:color w:val="2E74B5" w:themeColor="accent1" w:themeShade="BF"/>
          <w:sz w:val="22"/>
          <w:szCs w:val="22"/>
          <w:u w:val="single"/>
        </w:rPr>
        <w:t>j</w:t>
      </w:r>
      <w:r w:rsidR="001A0773" w:rsidRPr="004E7FB5">
        <w:rPr>
          <w:rFonts w:ascii="Arial" w:hAnsi="Arial" w:cs="Arial"/>
          <w:color w:val="2E74B5" w:themeColor="accent1" w:themeShade="BF"/>
          <w:sz w:val="22"/>
          <w:szCs w:val="22"/>
          <w:u w:val="single"/>
        </w:rPr>
        <w:t>eannine.dicken@un.org</w:t>
      </w:r>
      <w:r>
        <w:rPr>
          <w:rFonts w:ascii="Arial" w:hAnsi="Arial" w:cs="Arial"/>
          <w:sz w:val="22"/>
          <w:szCs w:val="22"/>
        </w:rPr>
        <w:t xml:space="preserve"> </w:t>
      </w:r>
      <w:r w:rsidRPr="00D419C6">
        <w:rPr>
          <w:rFonts w:ascii="Arial" w:hAnsi="Arial" w:cs="Arial"/>
          <w:b/>
          <w:sz w:val="22"/>
          <w:szCs w:val="22"/>
        </w:rPr>
        <w:t>by</w:t>
      </w:r>
      <w:r w:rsidR="00D419C6" w:rsidRPr="00D419C6">
        <w:rPr>
          <w:rFonts w:ascii="Arial" w:hAnsi="Arial" w:cs="Arial"/>
          <w:b/>
          <w:sz w:val="22"/>
          <w:szCs w:val="22"/>
        </w:rPr>
        <w:t xml:space="preserve"> </w:t>
      </w:r>
      <w:r w:rsidR="001A0773">
        <w:rPr>
          <w:rFonts w:ascii="Arial" w:hAnsi="Arial" w:cs="Arial"/>
          <w:b/>
          <w:sz w:val="22"/>
          <w:szCs w:val="22"/>
        </w:rPr>
        <w:t>10 December 2021</w:t>
      </w:r>
      <w:r>
        <w:rPr>
          <w:rFonts w:ascii="Arial" w:hAnsi="Arial" w:cs="Arial"/>
          <w:sz w:val="22"/>
          <w:szCs w:val="22"/>
        </w:rPr>
        <w:t>.</w:t>
      </w:r>
    </w:p>
    <w:p w14:paraId="2535E7B7" w14:textId="77777777" w:rsidR="00F573C2" w:rsidRDefault="00F573C2" w:rsidP="00B054EE">
      <w:pPr>
        <w:rPr>
          <w:rFonts w:ascii="Arial" w:hAnsi="Arial" w:cs="Arial"/>
          <w:sz w:val="22"/>
          <w:szCs w:val="22"/>
        </w:rPr>
      </w:pPr>
    </w:p>
    <w:p w14:paraId="20072C00" w14:textId="77777777" w:rsidR="00F573C2" w:rsidRDefault="00F573C2" w:rsidP="00B054EE">
      <w:pPr>
        <w:rPr>
          <w:rFonts w:ascii="Arial" w:hAnsi="Arial" w:cs="Arial"/>
          <w:sz w:val="22"/>
          <w:szCs w:val="22"/>
        </w:rPr>
      </w:pPr>
    </w:p>
    <w:p w14:paraId="39544AE6" w14:textId="77777777" w:rsidR="00274F11" w:rsidRPr="00C9728F" w:rsidRDefault="00274F11" w:rsidP="00C9728F">
      <w:pPr>
        <w:jc w:val="right"/>
        <w:rPr>
          <w:rFonts w:ascii="Arial" w:hAnsi="Arial" w:cs="Arial"/>
          <w:i/>
          <w:sz w:val="25"/>
          <w:szCs w:val="25"/>
        </w:rPr>
      </w:pPr>
      <w:r w:rsidRPr="00C9728F">
        <w:rPr>
          <w:rFonts w:ascii="Arial" w:hAnsi="Arial" w:cs="Arial"/>
          <w:i/>
          <w:sz w:val="25"/>
          <w:szCs w:val="25"/>
        </w:rPr>
        <w:t>THANK YOU!!</w:t>
      </w:r>
    </w:p>
    <w:p w14:paraId="667F3655" w14:textId="77777777" w:rsidR="00274F11" w:rsidRDefault="00274F11" w:rsidP="00B054EE">
      <w:pPr>
        <w:rPr>
          <w:rFonts w:ascii="Arial" w:hAnsi="Arial" w:cs="Arial"/>
          <w:sz w:val="22"/>
          <w:szCs w:val="22"/>
        </w:rPr>
      </w:pPr>
    </w:p>
    <w:p w14:paraId="16078280" w14:textId="77777777" w:rsidR="00304B68" w:rsidRDefault="00304B68" w:rsidP="00B054EE">
      <w:pPr>
        <w:rPr>
          <w:rFonts w:ascii="Arial" w:hAnsi="Arial" w:cs="Arial"/>
          <w:sz w:val="22"/>
          <w:szCs w:val="22"/>
        </w:rPr>
      </w:pPr>
    </w:p>
    <w:p w14:paraId="2361B75E" w14:textId="77777777" w:rsidR="004E7FB5" w:rsidRDefault="004E7FB5" w:rsidP="00B054EE">
      <w:pPr>
        <w:rPr>
          <w:rFonts w:ascii="Arial" w:hAnsi="Arial" w:cs="Arial"/>
          <w:sz w:val="22"/>
          <w:szCs w:val="22"/>
        </w:rPr>
      </w:pPr>
    </w:p>
    <w:p w14:paraId="76C4594D" w14:textId="77777777" w:rsidR="004E7FB5" w:rsidRDefault="004E7FB5" w:rsidP="00B054EE">
      <w:pPr>
        <w:rPr>
          <w:rFonts w:ascii="Arial" w:hAnsi="Arial" w:cs="Arial"/>
          <w:sz w:val="22"/>
          <w:szCs w:val="22"/>
        </w:rPr>
      </w:pPr>
    </w:p>
    <w:p w14:paraId="17F2025E" w14:textId="77777777" w:rsidR="00D419C6" w:rsidRDefault="00D419C6" w:rsidP="00B054EE">
      <w:pPr>
        <w:rPr>
          <w:rFonts w:ascii="Arial" w:hAnsi="Arial" w:cs="Arial"/>
          <w:sz w:val="22"/>
          <w:szCs w:val="22"/>
        </w:rPr>
      </w:pPr>
    </w:p>
    <w:p w14:paraId="3A518CB2" w14:textId="77777777" w:rsidR="00D419C6" w:rsidRDefault="00D419C6" w:rsidP="00B054EE">
      <w:pPr>
        <w:rPr>
          <w:rFonts w:ascii="Arial" w:hAnsi="Arial" w:cs="Arial"/>
          <w:sz w:val="22"/>
          <w:szCs w:val="22"/>
        </w:rPr>
      </w:pPr>
    </w:p>
    <w:p w14:paraId="658F4A26" w14:textId="77777777" w:rsidR="00D419C6" w:rsidRDefault="00D419C6" w:rsidP="00B054EE">
      <w:pPr>
        <w:rPr>
          <w:rFonts w:ascii="Arial" w:hAnsi="Arial" w:cs="Arial"/>
          <w:sz w:val="22"/>
          <w:szCs w:val="22"/>
        </w:rPr>
      </w:pPr>
    </w:p>
    <w:p w14:paraId="1BCBCA6F" w14:textId="77777777" w:rsidR="004E7FB5" w:rsidRDefault="004E7FB5" w:rsidP="00B054EE">
      <w:pPr>
        <w:rPr>
          <w:rFonts w:ascii="Arial" w:hAnsi="Arial" w:cs="Arial"/>
          <w:sz w:val="22"/>
          <w:szCs w:val="22"/>
        </w:rPr>
      </w:pPr>
    </w:p>
    <w:p w14:paraId="7421BAF2" w14:textId="77777777" w:rsidR="004E7FB5" w:rsidRDefault="004E7FB5" w:rsidP="00B054EE">
      <w:pPr>
        <w:rPr>
          <w:rFonts w:ascii="Arial" w:hAnsi="Arial" w:cs="Arial"/>
          <w:sz w:val="22"/>
          <w:szCs w:val="22"/>
        </w:rPr>
      </w:pPr>
    </w:p>
    <w:sectPr w:rsidR="004E7FB5" w:rsidSect="00464D6A">
      <w:headerReference w:type="default" r:id="rId8"/>
      <w:pgSz w:w="11906" w:h="16838"/>
      <w:pgMar w:top="1440" w:right="1440" w:bottom="1440" w:left="1440" w:header="43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523BE" w14:textId="77777777" w:rsidR="00912E14" w:rsidRDefault="00912E14" w:rsidP="00DF126C">
      <w:r>
        <w:separator/>
      </w:r>
    </w:p>
  </w:endnote>
  <w:endnote w:type="continuationSeparator" w:id="0">
    <w:p w14:paraId="1C046298" w14:textId="77777777" w:rsidR="00912E14" w:rsidRDefault="00912E14" w:rsidP="00DF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81AAE" w14:textId="77777777" w:rsidR="00912E14" w:rsidRDefault="00912E14" w:rsidP="00DF126C">
      <w:r>
        <w:separator/>
      </w:r>
    </w:p>
  </w:footnote>
  <w:footnote w:type="continuationSeparator" w:id="0">
    <w:p w14:paraId="1EDEF247" w14:textId="77777777" w:rsidR="00912E14" w:rsidRDefault="00912E14" w:rsidP="00DF1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9110C" w14:textId="12EC51C9" w:rsidR="00274F11" w:rsidRPr="00464D6A" w:rsidRDefault="00912E14">
    <w:pPr>
      <w:pStyle w:val="Header"/>
      <w:jc w:val="center"/>
      <w:rPr>
        <w:rFonts w:ascii="Times New Roman" w:hAnsi="Times New Roman" w:cs="Times New Roman"/>
        <w:sz w:val="20"/>
        <w:szCs w:val="20"/>
      </w:rPr>
    </w:pPr>
    <w:sdt>
      <w:sdtPr>
        <w:id w:val="-108894737"/>
        <w:docPartObj>
          <w:docPartGallery w:val="Page Numbers (Top of Page)"/>
          <w:docPartUnique/>
        </w:docPartObj>
      </w:sdtPr>
      <w:sdtEndPr>
        <w:rPr>
          <w:rFonts w:ascii="Times New Roman" w:hAnsi="Times New Roman" w:cs="Times New Roman"/>
          <w:noProof/>
          <w:sz w:val="20"/>
          <w:szCs w:val="20"/>
        </w:rPr>
      </w:sdtEndPr>
      <w:sdtContent>
        <w:r w:rsidR="00274F11" w:rsidRPr="00464D6A">
          <w:rPr>
            <w:rFonts w:ascii="Times New Roman" w:hAnsi="Times New Roman" w:cs="Times New Roman"/>
            <w:sz w:val="20"/>
            <w:szCs w:val="20"/>
          </w:rPr>
          <w:fldChar w:fldCharType="begin"/>
        </w:r>
        <w:r w:rsidR="00274F11" w:rsidRPr="00464D6A">
          <w:rPr>
            <w:rFonts w:ascii="Times New Roman" w:hAnsi="Times New Roman" w:cs="Times New Roman"/>
            <w:sz w:val="20"/>
            <w:szCs w:val="20"/>
          </w:rPr>
          <w:instrText xml:space="preserve"> PAGE   \* MERGEFORMAT </w:instrText>
        </w:r>
        <w:r w:rsidR="00274F11" w:rsidRPr="00464D6A">
          <w:rPr>
            <w:rFonts w:ascii="Times New Roman" w:hAnsi="Times New Roman" w:cs="Times New Roman"/>
            <w:sz w:val="20"/>
            <w:szCs w:val="20"/>
          </w:rPr>
          <w:fldChar w:fldCharType="separate"/>
        </w:r>
        <w:r w:rsidR="00D419C6" w:rsidRPr="00464D6A">
          <w:rPr>
            <w:rFonts w:ascii="Times New Roman" w:hAnsi="Times New Roman" w:cs="Times New Roman"/>
            <w:noProof/>
            <w:sz w:val="20"/>
            <w:szCs w:val="20"/>
          </w:rPr>
          <w:t>4</w:t>
        </w:r>
        <w:r w:rsidR="00274F11" w:rsidRPr="00464D6A">
          <w:rPr>
            <w:rFonts w:ascii="Times New Roman" w:hAnsi="Times New Roman" w:cs="Times New Roman"/>
            <w:noProof/>
            <w:sz w:val="20"/>
            <w:szCs w:val="20"/>
          </w:rPr>
          <w:fldChar w:fldCharType="end"/>
        </w:r>
      </w:sdtContent>
    </w:sdt>
  </w:p>
  <w:p w14:paraId="17DFB83A" w14:textId="77777777" w:rsidR="00274F11" w:rsidRDefault="00274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A25D5B"/>
    <w:multiLevelType w:val="hybridMultilevel"/>
    <w:tmpl w:val="EBA0899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A2366D"/>
    <w:multiLevelType w:val="hybridMultilevel"/>
    <w:tmpl w:val="1A36EEB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C73E6A"/>
    <w:multiLevelType w:val="multilevel"/>
    <w:tmpl w:val="322AC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AFEF56"/>
    <w:multiLevelType w:val="hybridMultilevel"/>
    <w:tmpl w:val="949168B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5015844"/>
    <w:multiLevelType w:val="multilevel"/>
    <w:tmpl w:val="D774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004A9"/>
    <w:multiLevelType w:val="hybridMultilevel"/>
    <w:tmpl w:val="EE66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D1B90"/>
    <w:multiLevelType w:val="hybridMultilevel"/>
    <w:tmpl w:val="481CCA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C12026"/>
    <w:multiLevelType w:val="hybridMultilevel"/>
    <w:tmpl w:val="F88E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05CF6"/>
    <w:multiLevelType w:val="multilevel"/>
    <w:tmpl w:val="2A86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003923"/>
    <w:multiLevelType w:val="hybridMultilevel"/>
    <w:tmpl w:val="454CD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4CC50D6"/>
    <w:multiLevelType w:val="hybridMultilevel"/>
    <w:tmpl w:val="B4B28E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A3E4BDC"/>
    <w:multiLevelType w:val="multilevel"/>
    <w:tmpl w:val="1314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BFC429"/>
    <w:multiLevelType w:val="hybridMultilevel"/>
    <w:tmpl w:val="CC2BF1E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BD95844"/>
    <w:multiLevelType w:val="hybridMultilevel"/>
    <w:tmpl w:val="CBD4F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A57BA3"/>
    <w:multiLevelType w:val="hybridMultilevel"/>
    <w:tmpl w:val="BB6E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571D9"/>
    <w:multiLevelType w:val="multilevel"/>
    <w:tmpl w:val="D9D6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0B5BE8"/>
    <w:multiLevelType w:val="hybridMultilevel"/>
    <w:tmpl w:val="5B82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C1342D"/>
    <w:multiLevelType w:val="multilevel"/>
    <w:tmpl w:val="D11E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89378A"/>
    <w:multiLevelType w:val="hybridMultilevel"/>
    <w:tmpl w:val="E18A2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10F1650"/>
    <w:multiLevelType w:val="hybridMultilevel"/>
    <w:tmpl w:val="4D0E8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9F431C"/>
    <w:multiLevelType w:val="hybridMultilevel"/>
    <w:tmpl w:val="A3325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CAE74C0"/>
    <w:multiLevelType w:val="hybridMultilevel"/>
    <w:tmpl w:val="C5D2C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302DD1"/>
    <w:multiLevelType w:val="multilevel"/>
    <w:tmpl w:val="D9ECEF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1"/>
  </w:num>
  <w:num w:numId="3">
    <w:abstractNumId w:val="7"/>
  </w:num>
  <w:num w:numId="4">
    <w:abstractNumId w:val="16"/>
  </w:num>
  <w:num w:numId="5">
    <w:abstractNumId w:val="5"/>
  </w:num>
  <w:num w:numId="6">
    <w:abstractNumId w:val="2"/>
  </w:num>
  <w:num w:numId="7">
    <w:abstractNumId w:val="15"/>
  </w:num>
  <w:num w:numId="8">
    <w:abstractNumId w:val="4"/>
  </w:num>
  <w:num w:numId="9">
    <w:abstractNumId w:val="17"/>
  </w:num>
  <w:num w:numId="10">
    <w:abstractNumId w:val="22"/>
  </w:num>
  <w:num w:numId="11">
    <w:abstractNumId w:val="11"/>
  </w:num>
  <w:num w:numId="12">
    <w:abstractNumId w:val="20"/>
  </w:num>
  <w:num w:numId="13">
    <w:abstractNumId w:val="12"/>
  </w:num>
  <w:num w:numId="14">
    <w:abstractNumId w:val="0"/>
  </w:num>
  <w:num w:numId="15">
    <w:abstractNumId w:val="1"/>
  </w:num>
  <w:num w:numId="16">
    <w:abstractNumId w:val="10"/>
  </w:num>
  <w:num w:numId="17">
    <w:abstractNumId w:val="9"/>
  </w:num>
  <w:num w:numId="18">
    <w:abstractNumId w:val="18"/>
  </w:num>
  <w:num w:numId="19">
    <w:abstractNumId w:val="6"/>
  </w:num>
  <w:num w:numId="20">
    <w:abstractNumId w:val="8"/>
  </w:num>
  <w:num w:numId="21">
    <w:abstractNumId w:val="3"/>
  </w:num>
  <w:num w:numId="22">
    <w:abstractNumId w:val="1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9FD"/>
    <w:rsid w:val="00000FC2"/>
    <w:rsid w:val="00001487"/>
    <w:rsid w:val="000268A0"/>
    <w:rsid w:val="00027EFF"/>
    <w:rsid w:val="00041B6E"/>
    <w:rsid w:val="000451F6"/>
    <w:rsid w:val="000475C9"/>
    <w:rsid w:val="000602FE"/>
    <w:rsid w:val="000624EF"/>
    <w:rsid w:val="00075841"/>
    <w:rsid w:val="00076DC0"/>
    <w:rsid w:val="000811CF"/>
    <w:rsid w:val="00091315"/>
    <w:rsid w:val="000A6E22"/>
    <w:rsid w:val="000B3282"/>
    <w:rsid w:val="000B484E"/>
    <w:rsid w:val="000B5C3C"/>
    <w:rsid w:val="000C54AE"/>
    <w:rsid w:val="000D0D23"/>
    <w:rsid w:val="000D24C6"/>
    <w:rsid w:val="000D5224"/>
    <w:rsid w:val="000D7D26"/>
    <w:rsid w:val="000E1771"/>
    <w:rsid w:val="0010003C"/>
    <w:rsid w:val="001015F4"/>
    <w:rsid w:val="00103865"/>
    <w:rsid w:val="00117F29"/>
    <w:rsid w:val="00123DD0"/>
    <w:rsid w:val="0012602C"/>
    <w:rsid w:val="00127959"/>
    <w:rsid w:val="0013008D"/>
    <w:rsid w:val="001348B7"/>
    <w:rsid w:val="0014676C"/>
    <w:rsid w:val="00160269"/>
    <w:rsid w:val="001608F9"/>
    <w:rsid w:val="0016208B"/>
    <w:rsid w:val="00171FCB"/>
    <w:rsid w:val="0018194C"/>
    <w:rsid w:val="00184EBF"/>
    <w:rsid w:val="0019103E"/>
    <w:rsid w:val="0019493E"/>
    <w:rsid w:val="00195A01"/>
    <w:rsid w:val="001A0773"/>
    <w:rsid w:val="001A19C6"/>
    <w:rsid w:val="001A2083"/>
    <w:rsid w:val="001A3F25"/>
    <w:rsid w:val="001B0638"/>
    <w:rsid w:val="001D2108"/>
    <w:rsid w:val="001D4E30"/>
    <w:rsid w:val="001E2368"/>
    <w:rsid w:val="001E6F7F"/>
    <w:rsid w:val="001F0CB3"/>
    <w:rsid w:val="001F10BD"/>
    <w:rsid w:val="001F44D6"/>
    <w:rsid w:val="001F7BE5"/>
    <w:rsid w:val="00200A45"/>
    <w:rsid w:val="0020128F"/>
    <w:rsid w:val="00211E35"/>
    <w:rsid w:val="00212009"/>
    <w:rsid w:val="002123EC"/>
    <w:rsid w:val="00215918"/>
    <w:rsid w:val="00224558"/>
    <w:rsid w:val="00227AB7"/>
    <w:rsid w:val="00241C92"/>
    <w:rsid w:val="00244CC6"/>
    <w:rsid w:val="00245287"/>
    <w:rsid w:val="00257CD2"/>
    <w:rsid w:val="00273085"/>
    <w:rsid w:val="00274F11"/>
    <w:rsid w:val="002759C7"/>
    <w:rsid w:val="002762E4"/>
    <w:rsid w:val="0028133C"/>
    <w:rsid w:val="00284247"/>
    <w:rsid w:val="002920A4"/>
    <w:rsid w:val="002B0F6D"/>
    <w:rsid w:val="002B5E63"/>
    <w:rsid w:val="002C1A12"/>
    <w:rsid w:val="002D0AB7"/>
    <w:rsid w:val="003041E6"/>
    <w:rsid w:val="0030447E"/>
    <w:rsid w:val="00304B68"/>
    <w:rsid w:val="00312445"/>
    <w:rsid w:val="0032224B"/>
    <w:rsid w:val="0032455C"/>
    <w:rsid w:val="00325C28"/>
    <w:rsid w:val="00333457"/>
    <w:rsid w:val="00375DC1"/>
    <w:rsid w:val="00375E5E"/>
    <w:rsid w:val="00382A9B"/>
    <w:rsid w:val="00383BF6"/>
    <w:rsid w:val="00386C9C"/>
    <w:rsid w:val="00393DDC"/>
    <w:rsid w:val="003A2F31"/>
    <w:rsid w:val="003B5746"/>
    <w:rsid w:val="003C3A7E"/>
    <w:rsid w:val="003C75F5"/>
    <w:rsid w:val="003D03E2"/>
    <w:rsid w:val="003D171C"/>
    <w:rsid w:val="003D25FD"/>
    <w:rsid w:val="003D403D"/>
    <w:rsid w:val="003E407A"/>
    <w:rsid w:val="003E7399"/>
    <w:rsid w:val="003E775D"/>
    <w:rsid w:val="0040054B"/>
    <w:rsid w:val="004034C8"/>
    <w:rsid w:val="00411570"/>
    <w:rsid w:val="0042110D"/>
    <w:rsid w:val="00431732"/>
    <w:rsid w:val="00433F4B"/>
    <w:rsid w:val="0043484E"/>
    <w:rsid w:val="00435F9D"/>
    <w:rsid w:val="0044582E"/>
    <w:rsid w:val="00446350"/>
    <w:rsid w:val="00461C0B"/>
    <w:rsid w:val="00464D6A"/>
    <w:rsid w:val="00471B00"/>
    <w:rsid w:val="00477338"/>
    <w:rsid w:val="00477DF9"/>
    <w:rsid w:val="00481013"/>
    <w:rsid w:val="00486204"/>
    <w:rsid w:val="004864CD"/>
    <w:rsid w:val="0049097D"/>
    <w:rsid w:val="00495F5D"/>
    <w:rsid w:val="00496449"/>
    <w:rsid w:val="004968E4"/>
    <w:rsid w:val="004A5557"/>
    <w:rsid w:val="004A662A"/>
    <w:rsid w:val="004B135D"/>
    <w:rsid w:val="004D5799"/>
    <w:rsid w:val="004E19A7"/>
    <w:rsid w:val="004E406E"/>
    <w:rsid w:val="004E436F"/>
    <w:rsid w:val="004E7BA8"/>
    <w:rsid w:val="004E7FB5"/>
    <w:rsid w:val="005159D4"/>
    <w:rsid w:val="0052454E"/>
    <w:rsid w:val="00527E41"/>
    <w:rsid w:val="005424F6"/>
    <w:rsid w:val="005504E4"/>
    <w:rsid w:val="005632D0"/>
    <w:rsid w:val="005634BB"/>
    <w:rsid w:val="00571B28"/>
    <w:rsid w:val="00591B82"/>
    <w:rsid w:val="00597E07"/>
    <w:rsid w:val="005A007A"/>
    <w:rsid w:val="005A14F2"/>
    <w:rsid w:val="005A58BC"/>
    <w:rsid w:val="005C2E37"/>
    <w:rsid w:val="005D18F7"/>
    <w:rsid w:val="005D30C4"/>
    <w:rsid w:val="005F1238"/>
    <w:rsid w:val="006063D4"/>
    <w:rsid w:val="00613005"/>
    <w:rsid w:val="00613CD5"/>
    <w:rsid w:val="00617602"/>
    <w:rsid w:val="00621187"/>
    <w:rsid w:val="00621810"/>
    <w:rsid w:val="00627E96"/>
    <w:rsid w:val="0064065F"/>
    <w:rsid w:val="00642C8E"/>
    <w:rsid w:val="0064619A"/>
    <w:rsid w:val="00663BA3"/>
    <w:rsid w:val="00663EE6"/>
    <w:rsid w:val="00664A52"/>
    <w:rsid w:val="00665D6F"/>
    <w:rsid w:val="00670D94"/>
    <w:rsid w:val="00676E93"/>
    <w:rsid w:val="00677EAB"/>
    <w:rsid w:val="00683668"/>
    <w:rsid w:val="0068378B"/>
    <w:rsid w:val="0068661D"/>
    <w:rsid w:val="00692C69"/>
    <w:rsid w:val="0069671F"/>
    <w:rsid w:val="006A4559"/>
    <w:rsid w:val="006A6D71"/>
    <w:rsid w:val="006C1E47"/>
    <w:rsid w:val="006D7A21"/>
    <w:rsid w:val="006E381E"/>
    <w:rsid w:val="006E5B6F"/>
    <w:rsid w:val="006E6D10"/>
    <w:rsid w:val="006F51CD"/>
    <w:rsid w:val="00703AA3"/>
    <w:rsid w:val="00704242"/>
    <w:rsid w:val="00707BC2"/>
    <w:rsid w:val="007156D5"/>
    <w:rsid w:val="00715A6E"/>
    <w:rsid w:val="00732760"/>
    <w:rsid w:val="00735146"/>
    <w:rsid w:val="00741A07"/>
    <w:rsid w:val="00741B00"/>
    <w:rsid w:val="00747E05"/>
    <w:rsid w:val="00755AEC"/>
    <w:rsid w:val="0075725E"/>
    <w:rsid w:val="007572B0"/>
    <w:rsid w:val="00773326"/>
    <w:rsid w:val="00785178"/>
    <w:rsid w:val="00791343"/>
    <w:rsid w:val="007A5D76"/>
    <w:rsid w:val="007B790D"/>
    <w:rsid w:val="007C25F3"/>
    <w:rsid w:val="007D1C13"/>
    <w:rsid w:val="007E1CB0"/>
    <w:rsid w:val="007F07D8"/>
    <w:rsid w:val="007F1653"/>
    <w:rsid w:val="00812147"/>
    <w:rsid w:val="008121CA"/>
    <w:rsid w:val="00813E0D"/>
    <w:rsid w:val="0083375B"/>
    <w:rsid w:val="00841B27"/>
    <w:rsid w:val="0084696F"/>
    <w:rsid w:val="00855087"/>
    <w:rsid w:val="0085637D"/>
    <w:rsid w:val="0085723A"/>
    <w:rsid w:val="00892D98"/>
    <w:rsid w:val="008939ED"/>
    <w:rsid w:val="008A197D"/>
    <w:rsid w:val="008B0566"/>
    <w:rsid w:val="008B4C32"/>
    <w:rsid w:val="008B557E"/>
    <w:rsid w:val="008E364F"/>
    <w:rsid w:val="008F1508"/>
    <w:rsid w:val="008F365B"/>
    <w:rsid w:val="00903F19"/>
    <w:rsid w:val="00907558"/>
    <w:rsid w:val="00911443"/>
    <w:rsid w:val="00912E14"/>
    <w:rsid w:val="00913C54"/>
    <w:rsid w:val="0091405E"/>
    <w:rsid w:val="00920F56"/>
    <w:rsid w:val="00921E12"/>
    <w:rsid w:val="0093010B"/>
    <w:rsid w:val="00932680"/>
    <w:rsid w:val="00933B68"/>
    <w:rsid w:val="00974F6F"/>
    <w:rsid w:val="00996807"/>
    <w:rsid w:val="009A385D"/>
    <w:rsid w:val="009A71DB"/>
    <w:rsid w:val="009B041A"/>
    <w:rsid w:val="009C1CC6"/>
    <w:rsid w:val="009C6087"/>
    <w:rsid w:val="009C7971"/>
    <w:rsid w:val="009D2F31"/>
    <w:rsid w:val="009E03D1"/>
    <w:rsid w:val="009E1303"/>
    <w:rsid w:val="009E2EB4"/>
    <w:rsid w:val="009E3A23"/>
    <w:rsid w:val="009E4227"/>
    <w:rsid w:val="009F5FCA"/>
    <w:rsid w:val="00A04877"/>
    <w:rsid w:val="00A15809"/>
    <w:rsid w:val="00A2120C"/>
    <w:rsid w:val="00A25E67"/>
    <w:rsid w:val="00A2626A"/>
    <w:rsid w:val="00A35655"/>
    <w:rsid w:val="00A418E1"/>
    <w:rsid w:val="00A528D9"/>
    <w:rsid w:val="00A56FC9"/>
    <w:rsid w:val="00A62258"/>
    <w:rsid w:val="00A679B2"/>
    <w:rsid w:val="00A7348C"/>
    <w:rsid w:val="00A81121"/>
    <w:rsid w:val="00A8752A"/>
    <w:rsid w:val="00A95B4D"/>
    <w:rsid w:val="00A976EF"/>
    <w:rsid w:val="00AB1E85"/>
    <w:rsid w:val="00AC7FBB"/>
    <w:rsid w:val="00AD483B"/>
    <w:rsid w:val="00AD7C4F"/>
    <w:rsid w:val="00AE22D8"/>
    <w:rsid w:val="00AF3042"/>
    <w:rsid w:val="00AF5AA4"/>
    <w:rsid w:val="00AF648C"/>
    <w:rsid w:val="00AF6677"/>
    <w:rsid w:val="00B03C02"/>
    <w:rsid w:val="00B054EE"/>
    <w:rsid w:val="00B14CF7"/>
    <w:rsid w:val="00B34902"/>
    <w:rsid w:val="00B36F60"/>
    <w:rsid w:val="00B53266"/>
    <w:rsid w:val="00B712E4"/>
    <w:rsid w:val="00B71D62"/>
    <w:rsid w:val="00B71EDC"/>
    <w:rsid w:val="00B722E7"/>
    <w:rsid w:val="00B80334"/>
    <w:rsid w:val="00B8704F"/>
    <w:rsid w:val="00B97822"/>
    <w:rsid w:val="00BB0531"/>
    <w:rsid w:val="00BB25D6"/>
    <w:rsid w:val="00BC3CC5"/>
    <w:rsid w:val="00BD0773"/>
    <w:rsid w:val="00BE69DF"/>
    <w:rsid w:val="00C11206"/>
    <w:rsid w:val="00C15B85"/>
    <w:rsid w:val="00C1697C"/>
    <w:rsid w:val="00C20DD3"/>
    <w:rsid w:val="00C2366C"/>
    <w:rsid w:val="00C25E9E"/>
    <w:rsid w:val="00C270AA"/>
    <w:rsid w:val="00C46197"/>
    <w:rsid w:val="00C47665"/>
    <w:rsid w:val="00C56898"/>
    <w:rsid w:val="00C77BCE"/>
    <w:rsid w:val="00C81093"/>
    <w:rsid w:val="00C83EF4"/>
    <w:rsid w:val="00C9728F"/>
    <w:rsid w:val="00C97BED"/>
    <w:rsid w:val="00CA21A0"/>
    <w:rsid w:val="00CA21FB"/>
    <w:rsid w:val="00CA42F7"/>
    <w:rsid w:val="00CA6F58"/>
    <w:rsid w:val="00CC1C36"/>
    <w:rsid w:val="00CC2696"/>
    <w:rsid w:val="00CC3255"/>
    <w:rsid w:val="00CC4EEF"/>
    <w:rsid w:val="00CD08AB"/>
    <w:rsid w:val="00CD37A4"/>
    <w:rsid w:val="00CE0955"/>
    <w:rsid w:val="00CE4699"/>
    <w:rsid w:val="00CE6EF4"/>
    <w:rsid w:val="00CE7F6D"/>
    <w:rsid w:val="00D00101"/>
    <w:rsid w:val="00D05633"/>
    <w:rsid w:val="00D13674"/>
    <w:rsid w:val="00D14822"/>
    <w:rsid w:val="00D25B18"/>
    <w:rsid w:val="00D319FD"/>
    <w:rsid w:val="00D419C6"/>
    <w:rsid w:val="00D570D3"/>
    <w:rsid w:val="00D57B29"/>
    <w:rsid w:val="00D60323"/>
    <w:rsid w:val="00D60F6B"/>
    <w:rsid w:val="00D66F2B"/>
    <w:rsid w:val="00D715AD"/>
    <w:rsid w:val="00D71947"/>
    <w:rsid w:val="00D825C2"/>
    <w:rsid w:val="00D83F0C"/>
    <w:rsid w:val="00D845FE"/>
    <w:rsid w:val="00D92DE6"/>
    <w:rsid w:val="00D94EC8"/>
    <w:rsid w:val="00DA1C53"/>
    <w:rsid w:val="00DA5BBF"/>
    <w:rsid w:val="00DC5947"/>
    <w:rsid w:val="00DD3210"/>
    <w:rsid w:val="00DF11C6"/>
    <w:rsid w:val="00DF126C"/>
    <w:rsid w:val="00E040AC"/>
    <w:rsid w:val="00E208B5"/>
    <w:rsid w:val="00E217F5"/>
    <w:rsid w:val="00E33D6B"/>
    <w:rsid w:val="00E363BF"/>
    <w:rsid w:val="00E43AD7"/>
    <w:rsid w:val="00E43F28"/>
    <w:rsid w:val="00E548DD"/>
    <w:rsid w:val="00E54A00"/>
    <w:rsid w:val="00E7611D"/>
    <w:rsid w:val="00E77819"/>
    <w:rsid w:val="00E801EF"/>
    <w:rsid w:val="00E87421"/>
    <w:rsid w:val="00E93995"/>
    <w:rsid w:val="00E97F9C"/>
    <w:rsid w:val="00EA1F1E"/>
    <w:rsid w:val="00EA58E8"/>
    <w:rsid w:val="00ED014C"/>
    <w:rsid w:val="00ED1304"/>
    <w:rsid w:val="00ED172C"/>
    <w:rsid w:val="00ED56CD"/>
    <w:rsid w:val="00EE77CF"/>
    <w:rsid w:val="00EF0502"/>
    <w:rsid w:val="00EF7D5C"/>
    <w:rsid w:val="00F15AAC"/>
    <w:rsid w:val="00F178F6"/>
    <w:rsid w:val="00F25CC1"/>
    <w:rsid w:val="00F25F36"/>
    <w:rsid w:val="00F2678C"/>
    <w:rsid w:val="00F42171"/>
    <w:rsid w:val="00F42E87"/>
    <w:rsid w:val="00F43171"/>
    <w:rsid w:val="00F44B60"/>
    <w:rsid w:val="00F4784A"/>
    <w:rsid w:val="00F50BB8"/>
    <w:rsid w:val="00F573C2"/>
    <w:rsid w:val="00F71628"/>
    <w:rsid w:val="00F82B23"/>
    <w:rsid w:val="00F853BB"/>
    <w:rsid w:val="00F867B3"/>
    <w:rsid w:val="00FA1681"/>
    <w:rsid w:val="00FA53D9"/>
    <w:rsid w:val="00FA62CB"/>
    <w:rsid w:val="00FB068D"/>
    <w:rsid w:val="00FB5493"/>
    <w:rsid w:val="00FC33EF"/>
    <w:rsid w:val="00FC6AA5"/>
    <w:rsid w:val="00FD3D15"/>
    <w:rsid w:val="00FF4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576F3"/>
  <w15:chartTrackingRefBased/>
  <w15:docId w15:val="{73E525A3-E100-4BB5-AB61-ECC7FDE6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A07"/>
    <w:rPr>
      <w:rFonts w:ascii="Times New Roman" w:hAnsi="Times New Roman" w:cs="Times New Roman"/>
      <w:sz w:val="24"/>
      <w:szCs w:val="24"/>
      <w:lang w:eastAsia="en-GB"/>
    </w:rPr>
  </w:style>
  <w:style w:type="paragraph" w:styleId="Heading1">
    <w:name w:val="heading 1"/>
    <w:basedOn w:val="Normal"/>
    <w:link w:val="Heading1Char"/>
    <w:uiPriority w:val="9"/>
    <w:qFormat/>
    <w:rsid w:val="00EF0502"/>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EF0502"/>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qFormat/>
    <w:rsid w:val="00EF0502"/>
    <w:pPr>
      <w:spacing w:before="100" w:beforeAutospacing="1" w:after="100" w:afterAutospacing="1"/>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0B5C3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EF0502"/>
    <w:pPr>
      <w:spacing w:before="100" w:beforeAutospacing="1" w:after="100" w:afterAutospacing="1"/>
      <w:outlineLvl w:val="4"/>
    </w:pPr>
    <w:rPr>
      <w:rFonts w:eastAsia="Times New Roman"/>
      <w:b/>
      <w:bCs/>
      <w:sz w:val="20"/>
      <w:szCs w:val="20"/>
    </w:rPr>
  </w:style>
  <w:style w:type="paragraph" w:styleId="Heading6">
    <w:name w:val="heading 6"/>
    <w:basedOn w:val="Normal"/>
    <w:link w:val="Heading6Char"/>
    <w:uiPriority w:val="9"/>
    <w:qFormat/>
    <w:rsid w:val="00EF0502"/>
    <w:pPr>
      <w:spacing w:before="100" w:beforeAutospacing="1" w:after="100" w:afterAutospacing="1"/>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128F"/>
    <w:rPr>
      <w:color w:val="0563C1" w:themeColor="hyperlink"/>
      <w:u w:val="single"/>
    </w:rPr>
  </w:style>
  <w:style w:type="paragraph" w:styleId="PlainText">
    <w:name w:val="Plain Text"/>
    <w:basedOn w:val="Normal"/>
    <w:link w:val="PlainTextChar"/>
    <w:uiPriority w:val="99"/>
    <w:unhideWhenUsed/>
    <w:rsid w:val="0020128F"/>
    <w:rPr>
      <w:rFonts w:ascii="Arial" w:hAnsi="Arial" w:cs="Consolas"/>
      <w:sz w:val="20"/>
      <w:szCs w:val="21"/>
    </w:rPr>
  </w:style>
  <w:style w:type="character" w:customStyle="1" w:styleId="PlainTextChar">
    <w:name w:val="Plain Text Char"/>
    <w:basedOn w:val="DefaultParagraphFont"/>
    <w:link w:val="PlainText"/>
    <w:uiPriority w:val="99"/>
    <w:rsid w:val="0020128F"/>
    <w:rPr>
      <w:rFonts w:ascii="Arial" w:hAnsi="Arial" w:cs="Consolas"/>
      <w:sz w:val="20"/>
      <w:szCs w:val="21"/>
    </w:rPr>
  </w:style>
  <w:style w:type="paragraph" w:styleId="Header">
    <w:name w:val="header"/>
    <w:basedOn w:val="Normal"/>
    <w:link w:val="HeaderChar"/>
    <w:uiPriority w:val="99"/>
    <w:unhideWhenUsed/>
    <w:rsid w:val="00DF126C"/>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DF126C"/>
  </w:style>
  <w:style w:type="paragraph" w:styleId="Footer">
    <w:name w:val="footer"/>
    <w:basedOn w:val="Normal"/>
    <w:link w:val="FooterChar"/>
    <w:uiPriority w:val="99"/>
    <w:unhideWhenUsed/>
    <w:rsid w:val="00DF126C"/>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DF126C"/>
  </w:style>
  <w:style w:type="character" w:styleId="FollowedHyperlink">
    <w:name w:val="FollowedHyperlink"/>
    <w:basedOn w:val="DefaultParagraphFont"/>
    <w:uiPriority w:val="99"/>
    <w:semiHidden/>
    <w:unhideWhenUsed/>
    <w:rsid w:val="00CE7F6D"/>
    <w:rPr>
      <w:color w:val="954F72" w:themeColor="followedHyperlink"/>
      <w:u w:val="single"/>
    </w:rPr>
  </w:style>
  <w:style w:type="paragraph" w:customStyle="1" w:styleId="Default">
    <w:name w:val="Default"/>
    <w:rsid w:val="000268A0"/>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8F36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65B"/>
    <w:rPr>
      <w:rFonts w:ascii="Segoe UI" w:hAnsi="Segoe UI" w:cs="Segoe UI"/>
      <w:sz w:val="18"/>
      <w:szCs w:val="18"/>
    </w:rPr>
  </w:style>
  <w:style w:type="character" w:styleId="CommentReference">
    <w:name w:val="annotation reference"/>
    <w:basedOn w:val="DefaultParagraphFont"/>
    <w:uiPriority w:val="99"/>
    <w:semiHidden/>
    <w:unhideWhenUsed/>
    <w:rsid w:val="00741A07"/>
    <w:rPr>
      <w:sz w:val="16"/>
      <w:szCs w:val="16"/>
    </w:rPr>
  </w:style>
  <w:style w:type="paragraph" w:styleId="CommentText">
    <w:name w:val="annotation text"/>
    <w:basedOn w:val="Normal"/>
    <w:link w:val="CommentTextChar"/>
    <w:uiPriority w:val="99"/>
    <w:semiHidden/>
    <w:unhideWhenUsed/>
    <w:rsid w:val="00741A07"/>
    <w:rPr>
      <w:sz w:val="20"/>
      <w:szCs w:val="20"/>
    </w:rPr>
  </w:style>
  <w:style w:type="character" w:customStyle="1" w:styleId="CommentTextChar">
    <w:name w:val="Comment Text Char"/>
    <w:basedOn w:val="DefaultParagraphFont"/>
    <w:link w:val="CommentText"/>
    <w:uiPriority w:val="99"/>
    <w:semiHidden/>
    <w:rsid w:val="00741A07"/>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41A07"/>
    <w:rPr>
      <w:b/>
      <w:bCs/>
    </w:rPr>
  </w:style>
  <w:style w:type="character" w:customStyle="1" w:styleId="CommentSubjectChar">
    <w:name w:val="Comment Subject Char"/>
    <w:basedOn w:val="CommentTextChar"/>
    <w:link w:val="CommentSubject"/>
    <w:uiPriority w:val="99"/>
    <w:semiHidden/>
    <w:rsid w:val="00741A07"/>
    <w:rPr>
      <w:rFonts w:ascii="Times New Roman" w:hAnsi="Times New Roman" w:cs="Times New Roman"/>
      <w:b/>
      <w:bCs/>
      <w:sz w:val="20"/>
      <w:szCs w:val="20"/>
      <w:lang w:eastAsia="en-GB"/>
    </w:rPr>
  </w:style>
  <w:style w:type="paragraph" w:styleId="ListParagraph">
    <w:name w:val="List Paragraph"/>
    <w:basedOn w:val="Normal"/>
    <w:uiPriority w:val="34"/>
    <w:qFormat/>
    <w:rsid w:val="00AF648C"/>
    <w:pPr>
      <w:ind w:left="720"/>
      <w:contextualSpacing/>
    </w:pPr>
  </w:style>
  <w:style w:type="table" w:styleId="TableGrid">
    <w:name w:val="Table Grid"/>
    <w:basedOn w:val="TableNormal"/>
    <w:uiPriority w:val="39"/>
    <w:rsid w:val="00AC7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3F25"/>
    <w:rPr>
      <w:b/>
      <w:bCs/>
    </w:rPr>
  </w:style>
  <w:style w:type="character" w:styleId="Emphasis">
    <w:name w:val="Emphasis"/>
    <w:basedOn w:val="DefaultParagraphFont"/>
    <w:uiPriority w:val="20"/>
    <w:qFormat/>
    <w:rsid w:val="001A3F25"/>
    <w:rPr>
      <w:i/>
      <w:iCs/>
    </w:rPr>
  </w:style>
  <w:style w:type="character" w:customStyle="1" w:styleId="Heading1Char">
    <w:name w:val="Heading 1 Char"/>
    <w:basedOn w:val="DefaultParagraphFont"/>
    <w:link w:val="Heading1"/>
    <w:uiPriority w:val="9"/>
    <w:rsid w:val="00EF050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F050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F0502"/>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EF0502"/>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EF0502"/>
    <w:rPr>
      <w:rFonts w:ascii="Times New Roman" w:eastAsia="Times New Roman" w:hAnsi="Times New Roman" w:cs="Times New Roman"/>
      <w:b/>
      <w:bCs/>
      <w:sz w:val="15"/>
      <w:szCs w:val="15"/>
      <w:lang w:eastAsia="en-GB"/>
    </w:rPr>
  </w:style>
  <w:style w:type="character" w:customStyle="1" w:styleId="fn">
    <w:name w:val="fn"/>
    <w:basedOn w:val="DefaultParagraphFont"/>
    <w:rsid w:val="00EF0502"/>
  </w:style>
  <w:style w:type="paragraph" w:customStyle="1" w:styleId="role">
    <w:name w:val="role"/>
    <w:basedOn w:val="Normal"/>
    <w:rsid w:val="00EF0502"/>
    <w:pPr>
      <w:spacing w:before="100" w:beforeAutospacing="1" w:after="100" w:afterAutospacing="1"/>
    </w:pPr>
    <w:rPr>
      <w:rFonts w:eastAsia="Times New Roman"/>
    </w:rPr>
  </w:style>
  <w:style w:type="paragraph" w:styleId="NormalWeb">
    <w:name w:val="Normal (Web)"/>
    <w:basedOn w:val="Normal"/>
    <w:uiPriority w:val="99"/>
    <w:unhideWhenUsed/>
    <w:rsid w:val="00EF0502"/>
    <w:pPr>
      <w:spacing w:before="100" w:beforeAutospacing="1" w:after="100" w:afterAutospacing="1"/>
    </w:pPr>
    <w:rPr>
      <w:rFonts w:eastAsia="Times New Roman"/>
    </w:rPr>
  </w:style>
  <w:style w:type="paragraph" w:customStyle="1" w:styleId="disclosure-logo">
    <w:name w:val="disclosure-logo"/>
    <w:basedOn w:val="Normal"/>
    <w:rsid w:val="00EF0502"/>
    <w:pPr>
      <w:spacing w:before="100" w:beforeAutospacing="1" w:after="100" w:afterAutospacing="1"/>
    </w:pPr>
    <w:rPr>
      <w:rFonts w:eastAsia="Times New Roman"/>
    </w:rPr>
  </w:style>
  <w:style w:type="paragraph" w:customStyle="1" w:styleId="funding-statement">
    <w:name w:val="funding-statement"/>
    <w:basedOn w:val="Normal"/>
    <w:rsid w:val="00EF0502"/>
    <w:pPr>
      <w:spacing w:before="100" w:beforeAutospacing="1" w:after="100" w:afterAutospacing="1"/>
    </w:pPr>
    <w:rPr>
      <w:rFonts w:eastAsia="Times New Roman"/>
    </w:rPr>
  </w:style>
  <w:style w:type="character" w:customStyle="1" w:styleId="data-count">
    <w:name w:val="data-count"/>
    <w:basedOn w:val="DefaultParagraphFont"/>
    <w:rsid w:val="00EF0502"/>
  </w:style>
  <w:style w:type="character" w:customStyle="1" w:styleId="Caption1">
    <w:name w:val="Caption1"/>
    <w:basedOn w:val="DefaultParagraphFont"/>
    <w:rsid w:val="00EF0502"/>
  </w:style>
  <w:style w:type="character" w:customStyle="1" w:styleId="source">
    <w:name w:val="source"/>
    <w:basedOn w:val="DefaultParagraphFont"/>
    <w:rsid w:val="00EF0502"/>
  </w:style>
  <w:style w:type="paragraph" w:customStyle="1" w:styleId="muitypography-root-422">
    <w:name w:val="muitypography-root-422"/>
    <w:basedOn w:val="Normal"/>
    <w:rsid w:val="00EF0502"/>
    <w:pPr>
      <w:spacing w:before="100" w:beforeAutospacing="1" w:after="100" w:afterAutospacing="1"/>
    </w:pPr>
    <w:rPr>
      <w:rFonts w:eastAsia="Times New Roman"/>
    </w:rPr>
  </w:style>
  <w:style w:type="character" w:customStyle="1" w:styleId="comment-count">
    <w:name w:val="comment-count"/>
    <w:basedOn w:val="DefaultParagraphFont"/>
    <w:rsid w:val="00EF0502"/>
  </w:style>
  <w:style w:type="character" w:customStyle="1" w:styleId="name">
    <w:name w:val="name"/>
    <w:basedOn w:val="DefaultParagraphFont"/>
    <w:rsid w:val="00EF0502"/>
  </w:style>
  <w:style w:type="character" w:customStyle="1" w:styleId="location">
    <w:name w:val="location"/>
    <w:basedOn w:val="DefaultParagraphFont"/>
    <w:rsid w:val="00EF0502"/>
  </w:style>
  <w:style w:type="character" w:customStyle="1" w:styleId="action">
    <w:name w:val="action"/>
    <w:basedOn w:val="DefaultParagraphFont"/>
    <w:rsid w:val="00EF0502"/>
  </w:style>
  <w:style w:type="paragraph" w:customStyle="1" w:styleId="nice">
    <w:name w:val="nice"/>
    <w:basedOn w:val="Normal"/>
    <w:rsid w:val="000B5C3C"/>
    <w:pPr>
      <w:spacing w:before="100" w:beforeAutospacing="1" w:after="100" w:afterAutospacing="1"/>
    </w:pPr>
    <w:rPr>
      <w:rFonts w:eastAsia="Times New Roman"/>
    </w:rPr>
  </w:style>
  <w:style w:type="character" w:customStyle="1" w:styleId="Heading4Char">
    <w:name w:val="Heading 4 Char"/>
    <w:basedOn w:val="DefaultParagraphFont"/>
    <w:link w:val="Heading4"/>
    <w:uiPriority w:val="9"/>
    <w:semiHidden/>
    <w:rsid w:val="000B5C3C"/>
    <w:rPr>
      <w:rFonts w:asciiTheme="majorHAnsi" w:eastAsiaTheme="majorEastAsia" w:hAnsiTheme="majorHAnsi" w:cstheme="majorBidi"/>
      <w:i/>
      <w:iCs/>
      <w:color w:val="2E74B5" w:themeColor="accent1" w:themeShade="BF"/>
      <w:sz w:val="24"/>
      <w:szCs w:val="24"/>
      <w:lang w:eastAsia="en-GB"/>
    </w:rPr>
  </w:style>
  <w:style w:type="paragraph" w:customStyle="1" w:styleId="Pa0">
    <w:name w:val="Pa0"/>
    <w:basedOn w:val="Default"/>
    <w:next w:val="Default"/>
    <w:uiPriority w:val="99"/>
    <w:rsid w:val="00312445"/>
    <w:pPr>
      <w:spacing w:line="241" w:lineRule="atLeast"/>
    </w:pPr>
    <w:rPr>
      <w:rFonts w:ascii="Helvetica LT Std Light" w:hAnsi="Helvetica LT Std Light" w:cstheme="minorBidi"/>
      <w:color w:val="auto"/>
    </w:rPr>
  </w:style>
  <w:style w:type="character" w:customStyle="1" w:styleId="A0">
    <w:name w:val="A0"/>
    <w:uiPriority w:val="99"/>
    <w:rsid w:val="00312445"/>
    <w:rPr>
      <w:rFonts w:cs="Helvetica LT Std Light"/>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74386">
      <w:bodyDiv w:val="1"/>
      <w:marLeft w:val="0"/>
      <w:marRight w:val="0"/>
      <w:marTop w:val="0"/>
      <w:marBottom w:val="0"/>
      <w:divBdr>
        <w:top w:val="none" w:sz="0" w:space="0" w:color="auto"/>
        <w:left w:val="none" w:sz="0" w:space="0" w:color="auto"/>
        <w:bottom w:val="none" w:sz="0" w:space="0" w:color="auto"/>
        <w:right w:val="none" w:sz="0" w:space="0" w:color="auto"/>
      </w:divBdr>
    </w:div>
    <w:div w:id="124854396">
      <w:bodyDiv w:val="1"/>
      <w:marLeft w:val="0"/>
      <w:marRight w:val="0"/>
      <w:marTop w:val="0"/>
      <w:marBottom w:val="0"/>
      <w:divBdr>
        <w:top w:val="none" w:sz="0" w:space="0" w:color="auto"/>
        <w:left w:val="none" w:sz="0" w:space="0" w:color="auto"/>
        <w:bottom w:val="none" w:sz="0" w:space="0" w:color="auto"/>
        <w:right w:val="none" w:sz="0" w:space="0" w:color="auto"/>
      </w:divBdr>
      <w:divsChild>
        <w:div w:id="1064336930">
          <w:marLeft w:val="0"/>
          <w:marRight w:val="0"/>
          <w:marTop w:val="0"/>
          <w:marBottom w:val="0"/>
          <w:divBdr>
            <w:top w:val="none" w:sz="0" w:space="0" w:color="auto"/>
            <w:left w:val="none" w:sz="0" w:space="0" w:color="auto"/>
            <w:bottom w:val="none" w:sz="0" w:space="0" w:color="auto"/>
            <w:right w:val="none" w:sz="0" w:space="0" w:color="auto"/>
          </w:divBdr>
          <w:divsChild>
            <w:div w:id="1414472004">
              <w:marLeft w:val="0"/>
              <w:marRight w:val="0"/>
              <w:marTop w:val="0"/>
              <w:marBottom w:val="0"/>
              <w:divBdr>
                <w:top w:val="none" w:sz="0" w:space="0" w:color="auto"/>
                <w:left w:val="none" w:sz="0" w:space="0" w:color="auto"/>
                <w:bottom w:val="none" w:sz="0" w:space="0" w:color="auto"/>
                <w:right w:val="none" w:sz="0" w:space="0" w:color="auto"/>
              </w:divBdr>
              <w:divsChild>
                <w:div w:id="159393190">
                  <w:marLeft w:val="0"/>
                  <w:marRight w:val="0"/>
                  <w:marTop w:val="0"/>
                  <w:marBottom w:val="0"/>
                  <w:divBdr>
                    <w:top w:val="none" w:sz="0" w:space="0" w:color="auto"/>
                    <w:left w:val="none" w:sz="0" w:space="0" w:color="auto"/>
                    <w:bottom w:val="none" w:sz="0" w:space="0" w:color="auto"/>
                    <w:right w:val="none" w:sz="0" w:space="0" w:color="auto"/>
                  </w:divBdr>
                  <w:divsChild>
                    <w:div w:id="139600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6">
          <w:marLeft w:val="0"/>
          <w:marRight w:val="0"/>
          <w:marTop w:val="0"/>
          <w:marBottom w:val="0"/>
          <w:divBdr>
            <w:top w:val="none" w:sz="0" w:space="0" w:color="auto"/>
            <w:left w:val="none" w:sz="0" w:space="0" w:color="auto"/>
            <w:bottom w:val="none" w:sz="0" w:space="0" w:color="auto"/>
            <w:right w:val="none" w:sz="0" w:space="0" w:color="auto"/>
          </w:divBdr>
          <w:divsChild>
            <w:div w:id="1841852779">
              <w:marLeft w:val="0"/>
              <w:marRight w:val="0"/>
              <w:marTop w:val="0"/>
              <w:marBottom w:val="0"/>
              <w:divBdr>
                <w:top w:val="none" w:sz="0" w:space="0" w:color="auto"/>
                <w:left w:val="none" w:sz="0" w:space="0" w:color="auto"/>
                <w:bottom w:val="none" w:sz="0" w:space="0" w:color="auto"/>
                <w:right w:val="none" w:sz="0" w:space="0" w:color="auto"/>
              </w:divBdr>
              <w:divsChild>
                <w:div w:id="20283083">
                  <w:marLeft w:val="0"/>
                  <w:marRight w:val="0"/>
                  <w:marTop w:val="0"/>
                  <w:marBottom w:val="0"/>
                  <w:divBdr>
                    <w:top w:val="none" w:sz="0" w:space="0" w:color="auto"/>
                    <w:left w:val="none" w:sz="0" w:space="0" w:color="auto"/>
                    <w:bottom w:val="none" w:sz="0" w:space="0" w:color="auto"/>
                    <w:right w:val="none" w:sz="0" w:space="0" w:color="auto"/>
                  </w:divBdr>
                </w:div>
                <w:div w:id="917132667">
                  <w:marLeft w:val="0"/>
                  <w:marRight w:val="0"/>
                  <w:marTop w:val="0"/>
                  <w:marBottom w:val="0"/>
                  <w:divBdr>
                    <w:top w:val="none" w:sz="0" w:space="0" w:color="auto"/>
                    <w:left w:val="none" w:sz="0" w:space="0" w:color="auto"/>
                    <w:bottom w:val="none" w:sz="0" w:space="0" w:color="auto"/>
                    <w:right w:val="none" w:sz="0" w:space="0" w:color="auto"/>
                  </w:divBdr>
                  <w:divsChild>
                    <w:div w:id="38669734">
                      <w:marLeft w:val="0"/>
                      <w:marRight w:val="0"/>
                      <w:marTop w:val="0"/>
                      <w:marBottom w:val="0"/>
                      <w:divBdr>
                        <w:top w:val="none" w:sz="0" w:space="0" w:color="auto"/>
                        <w:left w:val="none" w:sz="0" w:space="0" w:color="auto"/>
                        <w:bottom w:val="none" w:sz="0" w:space="0" w:color="auto"/>
                        <w:right w:val="none" w:sz="0" w:space="0" w:color="auto"/>
                      </w:divBdr>
                      <w:divsChild>
                        <w:div w:id="354962878">
                          <w:marLeft w:val="0"/>
                          <w:marRight w:val="0"/>
                          <w:marTop w:val="0"/>
                          <w:marBottom w:val="0"/>
                          <w:divBdr>
                            <w:top w:val="none" w:sz="0" w:space="0" w:color="auto"/>
                            <w:left w:val="none" w:sz="0" w:space="0" w:color="auto"/>
                            <w:bottom w:val="none" w:sz="0" w:space="0" w:color="auto"/>
                            <w:right w:val="none" w:sz="0" w:space="0" w:color="auto"/>
                          </w:divBdr>
                          <w:divsChild>
                            <w:div w:id="192565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639455">
          <w:marLeft w:val="0"/>
          <w:marRight w:val="0"/>
          <w:marTop w:val="0"/>
          <w:marBottom w:val="0"/>
          <w:divBdr>
            <w:top w:val="none" w:sz="0" w:space="0" w:color="auto"/>
            <w:left w:val="none" w:sz="0" w:space="0" w:color="auto"/>
            <w:bottom w:val="none" w:sz="0" w:space="0" w:color="auto"/>
            <w:right w:val="none" w:sz="0" w:space="0" w:color="auto"/>
          </w:divBdr>
          <w:divsChild>
            <w:div w:id="1743289576">
              <w:marLeft w:val="0"/>
              <w:marRight w:val="0"/>
              <w:marTop w:val="0"/>
              <w:marBottom w:val="0"/>
              <w:divBdr>
                <w:top w:val="none" w:sz="0" w:space="0" w:color="auto"/>
                <w:left w:val="none" w:sz="0" w:space="0" w:color="auto"/>
                <w:bottom w:val="none" w:sz="0" w:space="0" w:color="auto"/>
                <w:right w:val="none" w:sz="0" w:space="0" w:color="auto"/>
              </w:divBdr>
            </w:div>
            <w:div w:id="1378507501">
              <w:marLeft w:val="0"/>
              <w:marRight w:val="0"/>
              <w:marTop w:val="0"/>
              <w:marBottom w:val="0"/>
              <w:divBdr>
                <w:top w:val="none" w:sz="0" w:space="0" w:color="auto"/>
                <w:left w:val="none" w:sz="0" w:space="0" w:color="auto"/>
                <w:bottom w:val="none" w:sz="0" w:space="0" w:color="auto"/>
                <w:right w:val="none" w:sz="0" w:space="0" w:color="auto"/>
              </w:divBdr>
              <w:divsChild>
                <w:div w:id="1525746414">
                  <w:marLeft w:val="0"/>
                  <w:marRight w:val="0"/>
                  <w:marTop w:val="0"/>
                  <w:marBottom w:val="0"/>
                  <w:divBdr>
                    <w:top w:val="none" w:sz="0" w:space="0" w:color="auto"/>
                    <w:left w:val="none" w:sz="0" w:space="0" w:color="auto"/>
                    <w:bottom w:val="none" w:sz="0" w:space="0" w:color="auto"/>
                    <w:right w:val="none" w:sz="0" w:space="0" w:color="auto"/>
                  </w:divBdr>
                  <w:divsChild>
                    <w:div w:id="1948999322">
                      <w:marLeft w:val="0"/>
                      <w:marRight w:val="0"/>
                      <w:marTop w:val="0"/>
                      <w:marBottom w:val="0"/>
                      <w:divBdr>
                        <w:top w:val="none" w:sz="0" w:space="0" w:color="auto"/>
                        <w:left w:val="none" w:sz="0" w:space="0" w:color="auto"/>
                        <w:bottom w:val="none" w:sz="0" w:space="0" w:color="auto"/>
                        <w:right w:val="none" w:sz="0" w:space="0" w:color="auto"/>
                      </w:divBdr>
                      <w:divsChild>
                        <w:div w:id="325716395">
                          <w:marLeft w:val="0"/>
                          <w:marRight w:val="0"/>
                          <w:marTop w:val="0"/>
                          <w:marBottom w:val="0"/>
                          <w:divBdr>
                            <w:top w:val="none" w:sz="0" w:space="0" w:color="auto"/>
                            <w:left w:val="none" w:sz="0" w:space="0" w:color="auto"/>
                            <w:bottom w:val="none" w:sz="0" w:space="0" w:color="auto"/>
                            <w:right w:val="none" w:sz="0" w:space="0" w:color="auto"/>
                          </w:divBdr>
                          <w:divsChild>
                            <w:div w:id="2246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761364">
          <w:marLeft w:val="0"/>
          <w:marRight w:val="0"/>
          <w:marTop w:val="0"/>
          <w:marBottom w:val="0"/>
          <w:divBdr>
            <w:top w:val="none" w:sz="0" w:space="0" w:color="auto"/>
            <w:left w:val="none" w:sz="0" w:space="0" w:color="auto"/>
            <w:bottom w:val="none" w:sz="0" w:space="0" w:color="auto"/>
            <w:right w:val="none" w:sz="0" w:space="0" w:color="auto"/>
          </w:divBdr>
          <w:divsChild>
            <w:div w:id="1227181207">
              <w:marLeft w:val="0"/>
              <w:marRight w:val="0"/>
              <w:marTop w:val="0"/>
              <w:marBottom w:val="0"/>
              <w:divBdr>
                <w:top w:val="none" w:sz="0" w:space="0" w:color="auto"/>
                <w:left w:val="none" w:sz="0" w:space="0" w:color="auto"/>
                <w:bottom w:val="none" w:sz="0" w:space="0" w:color="auto"/>
                <w:right w:val="none" w:sz="0" w:space="0" w:color="auto"/>
              </w:divBdr>
            </w:div>
            <w:div w:id="1082142315">
              <w:marLeft w:val="0"/>
              <w:marRight w:val="0"/>
              <w:marTop w:val="0"/>
              <w:marBottom w:val="0"/>
              <w:divBdr>
                <w:top w:val="none" w:sz="0" w:space="0" w:color="auto"/>
                <w:left w:val="none" w:sz="0" w:space="0" w:color="auto"/>
                <w:bottom w:val="none" w:sz="0" w:space="0" w:color="auto"/>
                <w:right w:val="none" w:sz="0" w:space="0" w:color="auto"/>
              </w:divBdr>
            </w:div>
          </w:divsChild>
        </w:div>
        <w:div w:id="608272213">
          <w:marLeft w:val="0"/>
          <w:marRight w:val="0"/>
          <w:marTop w:val="0"/>
          <w:marBottom w:val="0"/>
          <w:divBdr>
            <w:top w:val="none" w:sz="0" w:space="0" w:color="auto"/>
            <w:left w:val="none" w:sz="0" w:space="0" w:color="auto"/>
            <w:bottom w:val="none" w:sz="0" w:space="0" w:color="auto"/>
            <w:right w:val="none" w:sz="0" w:space="0" w:color="auto"/>
          </w:divBdr>
          <w:divsChild>
            <w:div w:id="806166284">
              <w:marLeft w:val="0"/>
              <w:marRight w:val="0"/>
              <w:marTop w:val="0"/>
              <w:marBottom w:val="0"/>
              <w:divBdr>
                <w:top w:val="none" w:sz="0" w:space="0" w:color="auto"/>
                <w:left w:val="none" w:sz="0" w:space="0" w:color="auto"/>
                <w:bottom w:val="none" w:sz="0" w:space="0" w:color="auto"/>
                <w:right w:val="none" w:sz="0" w:space="0" w:color="auto"/>
              </w:divBdr>
              <w:divsChild>
                <w:div w:id="43741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5245">
          <w:marLeft w:val="0"/>
          <w:marRight w:val="0"/>
          <w:marTop w:val="0"/>
          <w:marBottom w:val="0"/>
          <w:divBdr>
            <w:top w:val="none" w:sz="0" w:space="0" w:color="auto"/>
            <w:left w:val="none" w:sz="0" w:space="0" w:color="auto"/>
            <w:bottom w:val="none" w:sz="0" w:space="0" w:color="auto"/>
            <w:right w:val="none" w:sz="0" w:space="0" w:color="auto"/>
          </w:divBdr>
          <w:divsChild>
            <w:div w:id="643705640">
              <w:marLeft w:val="0"/>
              <w:marRight w:val="0"/>
              <w:marTop w:val="0"/>
              <w:marBottom w:val="0"/>
              <w:divBdr>
                <w:top w:val="none" w:sz="0" w:space="0" w:color="auto"/>
                <w:left w:val="none" w:sz="0" w:space="0" w:color="auto"/>
                <w:bottom w:val="none" w:sz="0" w:space="0" w:color="auto"/>
                <w:right w:val="none" w:sz="0" w:space="0" w:color="auto"/>
              </w:divBdr>
              <w:divsChild>
                <w:div w:id="39014693">
                  <w:marLeft w:val="0"/>
                  <w:marRight w:val="0"/>
                  <w:marTop w:val="0"/>
                  <w:marBottom w:val="0"/>
                  <w:divBdr>
                    <w:top w:val="none" w:sz="0" w:space="0" w:color="auto"/>
                    <w:left w:val="none" w:sz="0" w:space="0" w:color="auto"/>
                    <w:bottom w:val="none" w:sz="0" w:space="0" w:color="auto"/>
                    <w:right w:val="none" w:sz="0" w:space="0" w:color="auto"/>
                  </w:divBdr>
                  <w:divsChild>
                    <w:div w:id="53090806">
                      <w:marLeft w:val="0"/>
                      <w:marRight w:val="0"/>
                      <w:marTop w:val="0"/>
                      <w:marBottom w:val="0"/>
                      <w:divBdr>
                        <w:top w:val="none" w:sz="0" w:space="0" w:color="auto"/>
                        <w:left w:val="none" w:sz="0" w:space="0" w:color="auto"/>
                        <w:bottom w:val="none" w:sz="0" w:space="0" w:color="auto"/>
                        <w:right w:val="none" w:sz="0" w:space="0" w:color="auto"/>
                      </w:divBdr>
                      <w:divsChild>
                        <w:div w:id="360009378">
                          <w:marLeft w:val="0"/>
                          <w:marRight w:val="0"/>
                          <w:marTop w:val="0"/>
                          <w:marBottom w:val="0"/>
                          <w:divBdr>
                            <w:top w:val="none" w:sz="0" w:space="0" w:color="auto"/>
                            <w:left w:val="none" w:sz="0" w:space="0" w:color="auto"/>
                            <w:bottom w:val="none" w:sz="0" w:space="0" w:color="auto"/>
                            <w:right w:val="none" w:sz="0" w:space="0" w:color="auto"/>
                          </w:divBdr>
                        </w:div>
                        <w:div w:id="1211722970">
                          <w:marLeft w:val="0"/>
                          <w:marRight w:val="0"/>
                          <w:marTop w:val="0"/>
                          <w:marBottom w:val="0"/>
                          <w:divBdr>
                            <w:top w:val="none" w:sz="0" w:space="0" w:color="auto"/>
                            <w:left w:val="none" w:sz="0" w:space="0" w:color="auto"/>
                            <w:bottom w:val="none" w:sz="0" w:space="0" w:color="auto"/>
                            <w:right w:val="none" w:sz="0" w:space="0" w:color="auto"/>
                          </w:divBdr>
                        </w:div>
                        <w:div w:id="443422341">
                          <w:marLeft w:val="0"/>
                          <w:marRight w:val="0"/>
                          <w:marTop w:val="0"/>
                          <w:marBottom w:val="0"/>
                          <w:divBdr>
                            <w:top w:val="none" w:sz="0" w:space="0" w:color="auto"/>
                            <w:left w:val="none" w:sz="0" w:space="0" w:color="auto"/>
                            <w:bottom w:val="none" w:sz="0" w:space="0" w:color="auto"/>
                            <w:right w:val="none" w:sz="0" w:space="0" w:color="auto"/>
                          </w:divBdr>
                        </w:div>
                        <w:div w:id="210575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042171">
          <w:marLeft w:val="0"/>
          <w:marRight w:val="0"/>
          <w:marTop w:val="0"/>
          <w:marBottom w:val="0"/>
          <w:divBdr>
            <w:top w:val="none" w:sz="0" w:space="0" w:color="auto"/>
            <w:left w:val="none" w:sz="0" w:space="0" w:color="auto"/>
            <w:bottom w:val="none" w:sz="0" w:space="0" w:color="auto"/>
            <w:right w:val="none" w:sz="0" w:space="0" w:color="auto"/>
          </w:divBdr>
          <w:divsChild>
            <w:div w:id="377434017">
              <w:marLeft w:val="0"/>
              <w:marRight w:val="0"/>
              <w:marTop w:val="0"/>
              <w:marBottom w:val="0"/>
              <w:divBdr>
                <w:top w:val="none" w:sz="0" w:space="0" w:color="auto"/>
                <w:left w:val="none" w:sz="0" w:space="0" w:color="auto"/>
                <w:bottom w:val="none" w:sz="0" w:space="0" w:color="auto"/>
                <w:right w:val="none" w:sz="0" w:space="0" w:color="auto"/>
              </w:divBdr>
              <w:divsChild>
                <w:div w:id="953487713">
                  <w:marLeft w:val="0"/>
                  <w:marRight w:val="0"/>
                  <w:marTop w:val="0"/>
                  <w:marBottom w:val="0"/>
                  <w:divBdr>
                    <w:top w:val="none" w:sz="0" w:space="0" w:color="auto"/>
                    <w:left w:val="none" w:sz="0" w:space="0" w:color="auto"/>
                    <w:bottom w:val="none" w:sz="0" w:space="0" w:color="auto"/>
                    <w:right w:val="none" w:sz="0" w:space="0" w:color="auto"/>
                  </w:divBdr>
                  <w:divsChild>
                    <w:div w:id="458843691">
                      <w:marLeft w:val="0"/>
                      <w:marRight w:val="0"/>
                      <w:marTop w:val="0"/>
                      <w:marBottom w:val="0"/>
                      <w:divBdr>
                        <w:top w:val="none" w:sz="0" w:space="0" w:color="auto"/>
                        <w:left w:val="none" w:sz="0" w:space="0" w:color="auto"/>
                        <w:bottom w:val="none" w:sz="0" w:space="0" w:color="auto"/>
                        <w:right w:val="none" w:sz="0" w:space="0" w:color="auto"/>
                      </w:divBdr>
                    </w:div>
                  </w:divsChild>
                </w:div>
                <w:div w:id="1145438929">
                  <w:marLeft w:val="0"/>
                  <w:marRight w:val="0"/>
                  <w:marTop w:val="0"/>
                  <w:marBottom w:val="0"/>
                  <w:divBdr>
                    <w:top w:val="none" w:sz="0" w:space="0" w:color="auto"/>
                    <w:left w:val="none" w:sz="0" w:space="0" w:color="auto"/>
                    <w:bottom w:val="none" w:sz="0" w:space="0" w:color="auto"/>
                    <w:right w:val="none" w:sz="0" w:space="0" w:color="auto"/>
                  </w:divBdr>
                </w:div>
                <w:div w:id="965621391">
                  <w:marLeft w:val="0"/>
                  <w:marRight w:val="0"/>
                  <w:marTop w:val="0"/>
                  <w:marBottom w:val="0"/>
                  <w:divBdr>
                    <w:top w:val="none" w:sz="0" w:space="0" w:color="auto"/>
                    <w:left w:val="none" w:sz="0" w:space="0" w:color="auto"/>
                    <w:bottom w:val="none" w:sz="0" w:space="0" w:color="auto"/>
                    <w:right w:val="none" w:sz="0" w:space="0" w:color="auto"/>
                  </w:divBdr>
                  <w:divsChild>
                    <w:div w:id="2037540427">
                      <w:marLeft w:val="0"/>
                      <w:marRight w:val="0"/>
                      <w:marTop w:val="0"/>
                      <w:marBottom w:val="0"/>
                      <w:divBdr>
                        <w:top w:val="none" w:sz="0" w:space="0" w:color="auto"/>
                        <w:left w:val="none" w:sz="0" w:space="0" w:color="auto"/>
                        <w:bottom w:val="none" w:sz="0" w:space="0" w:color="auto"/>
                        <w:right w:val="none" w:sz="0" w:space="0" w:color="auto"/>
                      </w:divBdr>
                      <w:divsChild>
                        <w:div w:id="450977575">
                          <w:marLeft w:val="0"/>
                          <w:marRight w:val="0"/>
                          <w:marTop w:val="0"/>
                          <w:marBottom w:val="0"/>
                          <w:divBdr>
                            <w:top w:val="none" w:sz="0" w:space="0" w:color="auto"/>
                            <w:left w:val="none" w:sz="0" w:space="0" w:color="auto"/>
                            <w:bottom w:val="none" w:sz="0" w:space="0" w:color="auto"/>
                            <w:right w:val="none" w:sz="0" w:space="0" w:color="auto"/>
                          </w:divBdr>
                        </w:div>
                      </w:divsChild>
                    </w:div>
                    <w:div w:id="1372880500">
                      <w:marLeft w:val="0"/>
                      <w:marRight w:val="0"/>
                      <w:marTop w:val="0"/>
                      <w:marBottom w:val="0"/>
                      <w:divBdr>
                        <w:top w:val="none" w:sz="0" w:space="0" w:color="auto"/>
                        <w:left w:val="none" w:sz="0" w:space="0" w:color="auto"/>
                        <w:bottom w:val="none" w:sz="0" w:space="0" w:color="auto"/>
                        <w:right w:val="none" w:sz="0" w:space="0" w:color="auto"/>
                      </w:divBdr>
                      <w:divsChild>
                        <w:div w:id="1332025962">
                          <w:marLeft w:val="0"/>
                          <w:marRight w:val="0"/>
                          <w:marTop w:val="0"/>
                          <w:marBottom w:val="0"/>
                          <w:divBdr>
                            <w:top w:val="none" w:sz="0" w:space="0" w:color="auto"/>
                            <w:left w:val="none" w:sz="0" w:space="0" w:color="auto"/>
                            <w:bottom w:val="none" w:sz="0" w:space="0" w:color="auto"/>
                            <w:right w:val="none" w:sz="0" w:space="0" w:color="auto"/>
                          </w:divBdr>
                          <w:divsChild>
                            <w:div w:id="368069102">
                              <w:marLeft w:val="0"/>
                              <w:marRight w:val="0"/>
                              <w:marTop w:val="0"/>
                              <w:marBottom w:val="0"/>
                              <w:divBdr>
                                <w:top w:val="none" w:sz="0" w:space="0" w:color="auto"/>
                                <w:left w:val="none" w:sz="0" w:space="0" w:color="auto"/>
                                <w:bottom w:val="none" w:sz="0" w:space="0" w:color="auto"/>
                                <w:right w:val="none" w:sz="0" w:space="0" w:color="auto"/>
                              </w:divBdr>
                            </w:div>
                          </w:divsChild>
                        </w:div>
                        <w:div w:id="1556236475">
                          <w:marLeft w:val="0"/>
                          <w:marRight w:val="0"/>
                          <w:marTop w:val="0"/>
                          <w:marBottom w:val="0"/>
                          <w:divBdr>
                            <w:top w:val="none" w:sz="0" w:space="0" w:color="auto"/>
                            <w:left w:val="none" w:sz="0" w:space="0" w:color="auto"/>
                            <w:bottom w:val="none" w:sz="0" w:space="0" w:color="auto"/>
                            <w:right w:val="none" w:sz="0" w:space="0" w:color="auto"/>
                          </w:divBdr>
                          <w:divsChild>
                            <w:div w:id="178719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62488">
                      <w:marLeft w:val="0"/>
                      <w:marRight w:val="0"/>
                      <w:marTop w:val="0"/>
                      <w:marBottom w:val="0"/>
                      <w:divBdr>
                        <w:top w:val="none" w:sz="0" w:space="0" w:color="auto"/>
                        <w:left w:val="none" w:sz="0" w:space="0" w:color="auto"/>
                        <w:bottom w:val="none" w:sz="0" w:space="0" w:color="auto"/>
                        <w:right w:val="none" w:sz="0" w:space="0" w:color="auto"/>
                      </w:divBdr>
                      <w:divsChild>
                        <w:div w:id="1272784405">
                          <w:marLeft w:val="0"/>
                          <w:marRight w:val="0"/>
                          <w:marTop w:val="0"/>
                          <w:marBottom w:val="0"/>
                          <w:divBdr>
                            <w:top w:val="none" w:sz="0" w:space="0" w:color="auto"/>
                            <w:left w:val="none" w:sz="0" w:space="0" w:color="auto"/>
                            <w:bottom w:val="none" w:sz="0" w:space="0" w:color="auto"/>
                            <w:right w:val="none" w:sz="0" w:space="0" w:color="auto"/>
                          </w:divBdr>
                          <w:divsChild>
                            <w:div w:id="1360545358">
                              <w:marLeft w:val="0"/>
                              <w:marRight w:val="0"/>
                              <w:marTop w:val="0"/>
                              <w:marBottom w:val="0"/>
                              <w:divBdr>
                                <w:top w:val="none" w:sz="0" w:space="0" w:color="auto"/>
                                <w:left w:val="none" w:sz="0" w:space="0" w:color="auto"/>
                                <w:bottom w:val="none" w:sz="0" w:space="0" w:color="auto"/>
                                <w:right w:val="none" w:sz="0" w:space="0" w:color="auto"/>
                              </w:divBdr>
                            </w:div>
                          </w:divsChild>
                        </w:div>
                        <w:div w:id="1079130968">
                          <w:marLeft w:val="0"/>
                          <w:marRight w:val="0"/>
                          <w:marTop w:val="0"/>
                          <w:marBottom w:val="0"/>
                          <w:divBdr>
                            <w:top w:val="none" w:sz="0" w:space="0" w:color="auto"/>
                            <w:left w:val="none" w:sz="0" w:space="0" w:color="auto"/>
                            <w:bottom w:val="none" w:sz="0" w:space="0" w:color="auto"/>
                            <w:right w:val="none" w:sz="0" w:space="0" w:color="auto"/>
                          </w:divBdr>
                          <w:divsChild>
                            <w:div w:id="673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426162">
          <w:marLeft w:val="0"/>
          <w:marRight w:val="0"/>
          <w:marTop w:val="0"/>
          <w:marBottom w:val="0"/>
          <w:divBdr>
            <w:top w:val="none" w:sz="0" w:space="0" w:color="auto"/>
            <w:left w:val="none" w:sz="0" w:space="0" w:color="auto"/>
            <w:bottom w:val="none" w:sz="0" w:space="0" w:color="auto"/>
            <w:right w:val="none" w:sz="0" w:space="0" w:color="auto"/>
          </w:divBdr>
          <w:divsChild>
            <w:div w:id="457647803">
              <w:marLeft w:val="0"/>
              <w:marRight w:val="0"/>
              <w:marTop w:val="0"/>
              <w:marBottom w:val="0"/>
              <w:divBdr>
                <w:top w:val="none" w:sz="0" w:space="0" w:color="auto"/>
                <w:left w:val="none" w:sz="0" w:space="0" w:color="auto"/>
                <w:bottom w:val="none" w:sz="0" w:space="0" w:color="auto"/>
                <w:right w:val="none" w:sz="0" w:space="0" w:color="auto"/>
              </w:divBdr>
              <w:divsChild>
                <w:div w:id="1433478524">
                  <w:marLeft w:val="0"/>
                  <w:marRight w:val="0"/>
                  <w:marTop w:val="0"/>
                  <w:marBottom w:val="0"/>
                  <w:divBdr>
                    <w:top w:val="none" w:sz="0" w:space="0" w:color="auto"/>
                    <w:left w:val="none" w:sz="0" w:space="0" w:color="auto"/>
                    <w:bottom w:val="none" w:sz="0" w:space="0" w:color="auto"/>
                    <w:right w:val="none" w:sz="0" w:space="0" w:color="auto"/>
                  </w:divBdr>
                  <w:divsChild>
                    <w:div w:id="121499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312638">
      <w:bodyDiv w:val="1"/>
      <w:marLeft w:val="0"/>
      <w:marRight w:val="0"/>
      <w:marTop w:val="0"/>
      <w:marBottom w:val="0"/>
      <w:divBdr>
        <w:top w:val="none" w:sz="0" w:space="0" w:color="auto"/>
        <w:left w:val="none" w:sz="0" w:space="0" w:color="auto"/>
        <w:bottom w:val="none" w:sz="0" w:space="0" w:color="auto"/>
        <w:right w:val="none" w:sz="0" w:space="0" w:color="auto"/>
      </w:divBdr>
    </w:div>
    <w:div w:id="477453671">
      <w:bodyDiv w:val="1"/>
      <w:marLeft w:val="0"/>
      <w:marRight w:val="0"/>
      <w:marTop w:val="0"/>
      <w:marBottom w:val="0"/>
      <w:divBdr>
        <w:top w:val="none" w:sz="0" w:space="0" w:color="auto"/>
        <w:left w:val="none" w:sz="0" w:space="0" w:color="auto"/>
        <w:bottom w:val="none" w:sz="0" w:space="0" w:color="auto"/>
        <w:right w:val="none" w:sz="0" w:space="0" w:color="auto"/>
      </w:divBdr>
      <w:divsChild>
        <w:div w:id="1407413950">
          <w:marLeft w:val="0"/>
          <w:marRight w:val="0"/>
          <w:marTop w:val="0"/>
          <w:marBottom w:val="0"/>
          <w:divBdr>
            <w:top w:val="none" w:sz="0" w:space="0" w:color="auto"/>
            <w:left w:val="none" w:sz="0" w:space="0" w:color="auto"/>
            <w:bottom w:val="none" w:sz="0" w:space="0" w:color="auto"/>
            <w:right w:val="none" w:sz="0" w:space="0" w:color="auto"/>
          </w:divBdr>
          <w:divsChild>
            <w:div w:id="1680888686">
              <w:marLeft w:val="0"/>
              <w:marRight w:val="0"/>
              <w:marTop w:val="0"/>
              <w:marBottom w:val="0"/>
              <w:divBdr>
                <w:top w:val="none" w:sz="0" w:space="0" w:color="auto"/>
                <w:left w:val="none" w:sz="0" w:space="0" w:color="auto"/>
                <w:bottom w:val="none" w:sz="0" w:space="0" w:color="auto"/>
                <w:right w:val="none" w:sz="0" w:space="0" w:color="auto"/>
              </w:divBdr>
              <w:divsChild>
                <w:div w:id="73934546">
                  <w:marLeft w:val="0"/>
                  <w:marRight w:val="0"/>
                  <w:marTop w:val="0"/>
                  <w:marBottom w:val="0"/>
                  <w:divBdr>
                    <w:top w:val="none" w:sz="0" w:space="0" w:color="auto"/>
                    <w:left w:val="none" w:sz="0" w:space="0" w:color="auto"/>
                    <w:bottom w:val="none" w:sz="0" w:space="0" w:color="auto"/>
                    <w:right w:val="none" w:sz="0" w:space="0" w:color="auto"/>
                  </w:divBdr>
                  <w:divsChild>
                    <w:div w:id="488329001">
                      <w:marLeft w:val="0"/>
                      <w:marRight w:val="0"/>
                      <w:marTop w:val="0"/>
                      <w:marBottom w:val="0"/>
                      <w:divBdr>
                        <w:top w:val="none" w:sz="0" w:space="0" w:color="auto"/>
                        <w:left w:val="none" w:sz="0" w:space="0" w:color="auto"/>
                        <w:bottom w:val="none" w:sz="0" w:space="0" w:color="auto"/>
                        <w:right w:val="none" w:sz="0" w:space="0" w:color="auto"/>
                      </w:divBdr>
                      <w:divsChild>
                        <w:div w:id="1295796376">
                          <w:marLeft w:val="0"/>
                          <w:marRight w:val="0"/>
                          <w:marTop w:val="0"/>
                          <w:marBottom w:val="0"/>
                          <w:divBdr>
                            <w:top w:val="none" w:sz="0" w:space="0" w:color="auto"/>
                            <w:left w:val="none" w:sz="0" w:space="0" w:color="auto"/>
                            <w:bottom w:val="none" w:sz="0" w:space="0" w:color="auto"/>
                            <w:right w:val="none" w:sz="0" w:space="0" w:color="auto"/>
                          </w:divBdr>
                          <w:divsChild>
                            <w:div w:id="1333291511">
                              <w:marLeft w:val="0"/>
                              <w:marRight w:val="0"/>
                              <w:marTop w:val="0"/>
                              <w:marBottom w:val="0"/>
                              <w:divBdr>
                                <w:top w:val="none" w:sz="0" w:space="0" w:color="auto"/>
                                <w:left w:val="none" w:sz="0" w:space="0" w:color="auto"/>
                                <w:bottom w:val="none" w:sz="0" w:space="0" w:color="auto"/>
                                <w:right w:val="none" w:sz="0" w:space="0" w:color="auto"/>
                              </w:divBdr>
                              <w:divsChild>
                                <w:div w:id="2023891642">
                                  <w:marLeft w:val="0"/>
                                  <w:marRight w:val="0"/>
                                  <w:marTop w:val="0"/>
                                  <w:marBottom w:val="0"/>
                                  <w:divBdr>
                                    <w:top w:val="none" w:sz="0" w:space="0" w:color="auto"/>
                                    <w:left w:val="none" w:sz="0" w:space="0" w:color="auto"/>
                                    <w:bottom w:val="none" w:sz="0" w:space="0" w:color="auto"/>
                                    <w:right w:val="none" w:sz="0" w:space="0" w:color="auto"/>
                                  </w:divBdr>
                                  <w:divsChild>
                                    <w:div w:id="421027760">
                                      <w:marLeft w:val="0"/>
                                      <w:marRight w:val="0"/>
                                      <w:marTop w:val="0"/>
                                      <w:marBottom w:val="0"/>
                                      <w:divBdr>
                                        <w:top w:val="none" w:sz="0" w:space="0" w:color="auto"/>
                                        <w:left w:val="none" w:sz="0" w:space="0" w:color="auto"/>
                                        <w:bottom w:val="none" w:sz="0" w:space="0" w:color="auto"/>
                                        <w:right w:val="none" w:sz="0" w:space="0" w:color="auto"/>
                                      </w:divBdr>
                                      <w:divsChild>
                                        <w:div w:id="18934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123450">
      <w:bodyDiv w:val="1"/>
      <w:marLeft w:val="0"/>
      <w:marRight w:val="0"/>
      <w:marTop w:val="0"/>
      <w:marBottom w:val="0"/>
      <w:divBdr>
        <w:top w:val="none" w:sz="0" w:space="0" w:color="auto"/>
        <w:left w:val="none" w:sz="0" w:space="0" w:color="auto"/>
        <w:bottom w:val="none" w:sz="0" w:space="0" w:color="auto"/>
        <w:right w:val="none" w:sz="0" w:space="0" w:color="auto"/>
      </w:divBdr>
    </w:div>
    <w:div w:id="832330387">
      <w:bodyDiv w:val="1"/>
      <w:marLeft w:val="0"/>
      <w:marRight w:val="0"/>
      <w:marTop w:val="0"/>
      <w:marBottom w:val="0"/>
      <w:divBdr>
        <w:top w:val="none" w:sz="0" w:space="0" w:color="auto"/>
        <w:left w:val="none" w:sz="0" w:space="0" w:color="auto"/>
        <w:bottom w:val="none" w:sz="0" w:space="0" w:color="auto"/>
        <w:right w:val="none" w:sz="0" w:space="0" w:color="auto"/>
      </w:divBdr>
    </w:div>
    <w:div w:id="948319531">
      <w:bodyDiv w:val="1"/>
      <w:marLeft w:val="0"/>
      <w:marRight w:val="0"/>
      <w:marTop w:val="0"/>
      <w:marBottom w:val="0"/>
      <w:divBdr>
        <w:top w:val="none" w:sz="0" w:space="0" w:color="auto"/>
        <w:left w:val="none" w:sz="0" w:space="0" w:color="auto"/>
        <w:bottom w:val="none" w:sz="0" w:space="0" w:color="auto"/>
        <w:right w:val="none" w:sz="0" w:space="0" w:color="auto"/>
      </w:divBdr>
    </w:div>
    <w:div w:id="1571497725">
      <w:bodyDiv w:val="1"/>
      <w:marLeft w:val="0"/>
      <w:marRight w:val="0"/>
      <w:marTop w:val="0"/>
      <w:marBottom w:val="0"/>
      <w:divBdr>
        <w:top w:val="none" w:sz="0" w:space="0" w:color="auto"/>
        <w:left w:val="none" w:sz="0" w:space="0" w:color="auto"/>
        <w:bottom w:val="none" w:sz="0" w:space="0" w:color="auto"/>
        <w:right w:val="none" w:sz="0" w:space="0" w:color="auto"/>
      </w:divBdr>
    </w:div>
    <w:div w:id="1849901028">
      <w:bodyDiv w:val="1"/>
      <w:marLeft w:val="0"/>
      <w:marRight w:val="0"/>
      <w:marTop w:val="0"/>
      <w:marBottom w:val="0"/>
      <w:divBdr>
        <w:top w:val="none" w:sz="0" w:space="0" w:color="auto"/>
        <w:left w:val="none" w:sz="0" w:space="0" w:color="auto"/>
        <w:bottom w:val="none" w:sz="0" w:space="0" w:color="auto"/>
        <w:right w:val="none" w:sz="0" w:space="0" w:color="auto"/>
      </w:divBdr>
    </w:div>
    <w:div w:id="1886721738">
      <w:bodyDiv w:val="1"/>
      <w:marLeft w:val="0"/>
      <w:marRight w:val="0"/>
      <w:marTop w:val="0"/>
      <w:marBottom w:val="0"/>
      <w:divBdr>
        <w:top w:val="none" w:sz="0" w:space="0" w:color="auto"/>
        <w:left w:val="none" w:sz="0" w:space="0" w:color="auto"/>
        <w:bottom w:val="none" w:sz="0" w:space="0" w:color="auto"/>
        <w:right w:val="none" w:sz="0" w:space="0" w:color="auto"/>
      </w:divBdr>
    </w:div>
    <w:div w:id="1997568562">
      <w:bodyDiv w:val="1"/>
      <w:marLeft w:val="0"/>
      <w:marRight w:val="0"/>
      <w:marTop w:val="0"/>
      <w:marBottom w:val="0"/>
      <w:divBdr>
        <w:top w:val="none" w:sz="0" w:space="0" w:color="auto"/>
        <w:left w:val="none" w:sz="0" w:space="0" w:color="auto"/>
        <w:bottom w:val="none" w:sz="0" w:space="0" w:color="auto"/>
        <w:right w:val="none" w:sz="0" w:space="0" w:color="auto"/>
      </w:divBdr>
    </w:div>
    <w:div w:id="2003468162">
      <w:bodyDiv w:val="1"/>
      <w:marLeft w:val="0"/>
      <w:marRight w:val="0"/>
      <w:marTop w:val="0"/>
      <w:marBottom w:val="0"/>
      <w:divBdr>
        <w:top w:val="none" w:sz="0" w:space="0" w:color="auto"/>
        <w:left w:val="none" w:sz="0" w:space="0" w:color="auto"/>
        <w:bottom w:val="none" w:sz="0" w:space="0" w:color="auto"/>
        <w:right w:val="none" w:sz="0" w:space="0" w:color="auto"/>
      </w:divBdr>
      <w:divsChild>
        <w:div w:id="1596404836">
          <w:marLeft w:val="0"/>
          <w:marRight w:val="0"/>
          <w:marTop w:val="0"/>
          <w:marBottom w:val="0"/>
          <w:divBdr>
            <w:top w:val="none" w:sz="0" w:space="0" w:color="auto"/>
            <w:left w:val="none" w:sz="0" w:space="0" w:color="auto"/>
            <w:bottom w:val="none" w:sz="0" w:space="0" w:color="auto"/>
            <w:right w:val="none" w:sz="0" w:space="0" w:color="auto"/>
          </w:divBdr>
          <w:divsChild>
            <w:div w:id="1392341463">
              <w:marLeft w:val="0"/>
              <w:marRight w:val="0"/>
              <w:marTop w:val="0"/>
              <w:marBottom w:val="0"/>
              <w:divBdr>
                <w:top w:val="none" w:sz="0" w:space="0" w:color="auto"/>
                <w:left w:val="none" w:sz="0" w:space="0" w:color="auto"/>
                <w:bottom w:val="none" w:sz="0" w:space="0" w:color="auto"/>
                <w:right w:val="none" w:sz="0" w:space="0" w:color="auto"/>
              </w:divBdr>
              <w:divsChild>
                <w:div w:id="1933856779">
                  <w:marLeft w:val="0"/>
                  <w:marRight w:val="0"/>
                  <w:marTop w:val="0"/>
                  <w:marBottom w:val="0"/>
                  <w:divBdr>
                    <w:top w:val="none" w:sz="0" w:space="0" w:color="auto"/>
                    <w:left w:val="none" w:sz="0" w:space="0" w:color="auto"/>
                    <w:bottom w:val="none" w:sz="0" w:space="0" w:color="auto"/>
                    <w:right w:val="none" w:sz="0" w:space="0" w:color="auto"/>
                  </w:divBdr>
                  <w:divsChild>
                    <w:div w:id="9991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7046">
      <w:bodyDiv w:val="1"/>
      <w:marLeft w:val="0"/>
      <w:marRight w:val="0"/>
      <w:marTop w:val="0"/>
      <w:marBottom w:val="0"/>
      <w:divBdr>
        <w:top w:val="none" w:sz="0" w:space="0" w:color="auto"/>
        <w:left w:val="none" w:sz="0" w:space="0" w:color="auto"/>
        <w:bottom w:val="none" w:sz="0" w:space="0" w:color="auto"/>
        <w:right w:val="none" w:sz="0" w:space="0" w:color="auto"/>
      </w:divBdr>
    </w:div>
    <w:div w:id="208545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dc:creator>
  <cp:keywords/>
  <dc:description/>
  <cp:lastModifiedBy>Sergey Dereliev</cp:lastModifiedBy>
  <cp:revision>2</cp:revision>
  <cp:lastPrinted>2017-10-13T09:30:00Z</cp:lastPrinted>
  <dcterms:created xsi:type="dcterms:W3CDTF">2021-10-07T12:25:00Z</dcterms:created>
  <dcterms:modified xsi:type="dcterms:W3CDTF">2021-10-07T12:25:00Z</dcterms:modified>
</cp:coreProperties>
</file>