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C4FD" w14:textId="77777777"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14:paraId="5434D5F5" w14:textId="77777777"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14:paraId="0A00ECC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14:paraId="608745EF"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14:paraId="4092C6E7"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14:paraId="59E56708"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0AE72F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14:paraId="4F7CB456" w14:textId="273E1C80"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1F1BD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A7BBD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14:paraId="481C1304"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8125AD0"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14:paraId="7332E003"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01C8B61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14:paraId="0BFDA86F" w14:textId="77777777"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1D336047" w14:textId="77777777"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neuf</w:t>
      </w:r>
      <w:proofErr w:type="gramEnd"/>
      <w:r w:rsidRPr="00F54C9E">
        <w:rPr>
          <w:rFonts w:ascii="Times New Roman" w:eastAsia="Times New Roman" w:hAnsi="Times New Roman" w:cs="Times New Roman"/>
          <w:szCs w:val="24"/>
          <w:lang w:val="fr-FR"/>
        </w:rPr>
        <w:t xml:space="preserve">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14:paraId="570145DF" w14:textId="77777777"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14:paraId="66E24E8B"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représentant nommé par chacune des organisations suivantes : l’Union mondiale pour la Nature (UICN), Wetlands International, le Conseil international pour la conservation du gibier et de la vie sauvage (CIC), et</w:t>
      </w:r>
    </w:p>
    <w:p w14:paraId="12EC1A71" w14:textId="77777777"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14:paraId="06BF22C4"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expert thématique dans chacun des domaines suivants : économie rurale, gestion du gibier et droit de l’environnement, élu par les Parties.</w:t>
      </w:r>
    </w:p>
    <w:p w14:paraId="6DA5782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FFEED1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14:paraId="71DAA0D6" w14:textId="77777777"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14:paraId="6B5919F7"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14:paraId="54460C0B"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48F0D1" w14:textId="77777777"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5D3DDC">
          <w:headerReference w:type="default" r:id="rId8"/>
          <w:footerReference w:type="first" r:id="rId9"/>
          <w:pgSz w:w="11909" w:h="16834" w:code="9"/>
          <w:pgMar w:top="1021" w:right="1134" w:bottom="851" w:left="1134" w:header="709" w:footer="709"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14:paraId="6F4B4E3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14:paraId="3703F74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E326FA1" w14:textId="77777777"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14:paraId="5FF15199" w14:textId="77777777"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14:paraId="47D439D1"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14:paraId="33BADB9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28739C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14:paraId="38C1304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14:paraId="6667216F"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14:paraId="1D7A9E41"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14:paraId="0415F1EB"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14:paraId="58EE70B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4E677DC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14:paraId="73518FA3" w14:textId="77777777"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1B005794"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14:paraId="772C89E0"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2B250A9"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14:paraId="0DCD27A8"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2771DB8"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14:paraId="7EBBE379"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9128BAD"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278522EC"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14:paraId="39997E9E"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14:paraId="509B46CB"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14:paraId="6FF7B9F4"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DA5A82D"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14:paraId="2731746E"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14:paraId="2F4C6EA3"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disposer</w:t>
      </w:r>
      <w:proofErr w:type="gramEnd"/>
      <w:r w:rsidRPr="00F54C9E">
        <w:rPr>
          <w:rFonts w:ascii="Times New Roman" w:eastAsia="Times New Roman" w:hAnsi="Times New Roman" w:cs="Times New Roman"/>
          <w:szCs w:val="24"/>
          <w:lang w:val="fr-FR"/>
        </w:rPr>
        <w:t xml:space="preserve">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14:paraId="223D326B"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être</w:t>
      </w:r>
      <w:proofErr w:type="gramEnd"/>
      <w:r w:rsidRPr="00F54C9E">
        <w:rPr>
          <w:rFonts w:ascii="Times New Roman" w:eastAsia="Times New Roman" w:hAnsi="Times New Roman" w:cs="Times New Roman"/>
          <w:szCs w:val="24"/>
          <w:lang w:val="fr-FR"/>
        </w:rPr>
        <w:t xml:space="preserv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14:paraId="20C3E620"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avoir</w:t>
      </w:r>
      <w:proofErr w:type="gramEnd"/>
      <w:r w:rsidRPr="00F54C9E">
        <w:rPr>
          <w:rFonts w:ascii="Times New Roman" w:eastAsia="Times New Roman" w:hAnsi="Times New Roman" w:cs="Times New Roman"/>
          <w:szCs w:val="24"/>
          <w:lang w:val="fr-FR"/>
        </w:rPr>
        <w:t xml:space="preserve">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14:paraId="16601665"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pacing w:val="2"/>
          <w:szCs w:val="24"/>
          <w:lang w:val="fr-FR"/>
        </w:rPr>
        <w:t>s’engager</w:t>
      </w:r>
      <w:proofErr w:type="gramEnd"/>
      <w:r w:rsidRPr="00F54C9E">
        <w:rPr>
          <w:rFonts w:ascii="Times New Roman" w:eastAsia="Times New Roman" w:hAnsi="Times New Roman" w:cs="Times New Roman"/>
          <w:spacing w:val="2"/>
          <w:szCs w:val="24"/>
          <w:lang w:val="fr-FR"/>
        </w:rPr>
        <w:t xml:space="preserve"> à effectuer le travail dont est chargé le Comité et à participer activement à l’exécution des tâches des groupes de travail du Comité.</w:t>
      </w:r>
    </w:p>
    <w:p w14:paraId="7F47E014" w14:textId="77777777"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36C52BC"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AEA653"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F62005E" w14:textId="5A1A8AC9" w:rsidR="00F54C9E" w:rsidRPr="00F54C9E" w:rsidRDefault="00F54C9E" w:rsidP="00EF2605">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8</w:t>
      </w:r>
    </w:p>
    <w:p w14:paraId="0DB4D325"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14E05F" w14:textId="77777777"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14:paraId="54F0839D" w14:textId="77777777"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14:paraId="29F5F57A" w14:textId="77777777" w:rsidR="004E06F4" w:rsidRPr="00F54C9E" w:rsidRDefault="004E06F4" w:rsidP="00F54C9E">
      <w:pPr>
        <w:spacing w:line="240" w:lineRule="auto"/>
        <w:jc w:val="center"/>
        <w:rPr>
          <w:rFonts w:ascii="Times New Roman" w:eastAsia="Times New Roman" w:hAnsi="Times New Roman" w:cs="Times New Roman"/>
          <w:b/>
          <w:szCs w:val="24"/>
          <w:u w:val="single"/>
        </w:rPr>
      </w:pPr>
    </w:p>
    <w:p w14:paraId="5BD7222F" w14:textId="4DA18009"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nominations des candidats proposés à la fonction de représentant régional au sein du Comité pourront être soumises </w:t>
      </w:r>
      <w:r w:rsidRPr="004D2CC2">
        <w:rPr>
          <w:rFonts w:ascii="Times New Roman" w:eastAsia="Times New Roman" w:hAnsi="Times New Roman" w:cs="Times New Roman"/>
          <w:szCs w:val="24"/>
          <w:lang w:val="fr-FR"/>
        </w:rPr>
        <w:t>par</w:t>
      </w:r>
      <w:r w:rsidR="004D2CC2"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67474F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5B80C7D"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14:paraId="70C3E0C3"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14:paraId="25929260"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14:paraId="03063855"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14:paraId="20ABC4FC"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8B0C28D" w14:textId="0928B41B"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candidatures pour les experts thématiques du Comité peuvent être </w:t>
      </w:r>
      <w:r w:rsidRPr="004D2CC2">
        <w:rPr>
          <w:rFonts w:ascii="Times New Roman" w:eastAsia="Times New Roman" w:hAnsi="Times New Roman" w:cs="Times New Roman"/>
          <w:szCs w:val="24"/>
          <w:lang w:val="fr-FR"/>
        </w:rPr>
        <w:t>présentées par</w:t>
      </w:r>
      <w:r w:rsidR="00EF2605"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302485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04189CA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14:paraId="3F3D7EB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14:paraId="35321A9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14:paraId="5E3358A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14:paraId="72DD5FF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1B7DB14" w14:textId="77777777"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14:paraId="755C5F6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3C5347B" w14:textId="77777777"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14:paraId="6F7B3DE7" w14:textId="77777777" w:rsidR="00F54C9E" w:rsidRPr="00F54C9E" w:rsidRDefault="00F54C9E" w:rsidP="00F54C9E">
      <w:pPr>
        <w:spacing w:line="240" w:lineRule="auto"/>
        <w:jc w:val="both"/>
        <w:rPr>
          <w:rFonts w:ascii="Times New Roman" w:eastAsia="Times New Roman" w:hAnsi="Times New Roman" w:cs="Times New Roman"/>
          <w:szCs w:val="24"/>
        </w:rPr>
      </w:pPr>
    </w:p>
    <w:p w14:paraId="6602C46C"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14:paraId="133646AB"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2441C306"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14:paraId="09E379CD" w14:textId="77777777" w:rsidR="00F54C9E" w:rsidRDefault="00F54C9E" w:rsidP="00F54C9E">
      <w:pPr>
        <w:spacing w:line="240" w:lineRule="auto"/>
        <w:jc w:val="both"/>
        <w:rPr>
          <w:rFonts w:ascii="Times New Roman" w:eastAsia="Times New Roman" w:hAnsi="Times New Roman" w:cs="Times New Roman"/>
          <w:szCs w:val="24"/>
          <w:lang w:val="fr-FR"/>
        </w:rPr>
      </w:pPr>
    </w:p>
    <w:p w14:paraId="76C45EEC" w14:textId="77777777" w:rsidR="004E06F4" w:rsidRDefault="004E06F4" w:rsidP="00F54C9E">
      <w:pPr>
        <w:spacing w:line="240" w:lineRule="auto"/>
        <w:jc w:val="both"/>
        <w:rPr>
          <w:rFonts w:ascii="Times New Roman" w:eastAsia="Times New Roman" w:hAnsi="Times New Roman" w:cs="Times New Roman"/>
          <w:szCs w:val="24"/>
          <w:lang w:val="fr-FR"/>
        </w:rPr>
      </w:pPr>
    </w:p>
    <w:p w14:paraId="667A7F70" w14:textId="77777777" w:rsidR="004E06F4" w:rsidRDefault="004E06F4" w:rsidP="00F54C9E">
      <w:pPr>
        <w:spacing w:line="240" w:lineRule="auto"/>
        <w:jc w:val="both"/>
        <w:rPr>
          <w:rFonts w:ascii="Times New Roman" w:eastAsia="Times New Roman" w:hAnsi="Times New Roman" w:cs="Times New Roman"/>
          <w:szCs w:val="24"/>
          <w:lang w:val="fr-FR"/>
        </w:rPr>
      </w:pPr>
    </w:p>
    <w:p w14:paraId="0477E7B3" w14:textId="77777777" w:rsidR="00336421" w:rsidRDefault="00336421" w:rsidP="00F54C9E">
      <w:pPr>
        <w:spacing w:line="240" w:lineRule="auto"/>
        <w:jc w:val="both"/>
        <w:rPr>
          <w:rFonts w:ascii="Times New Roman" w:eastAsia="Times New Roman" w:hAnsi="Times New Roman" w:cs="Times New Roman"/>
          <w:szCs w:val="24"/>
          <w:lang w:val="fr-FR"/>
        </w:rPr>
      </w:pPr>
    </w:p>
    <w:p w14:paraId="070062BF" w14:textId="77777777" w:rsidR="004E06F4" w:rsidRPr="00F54C9E" w:rsidRDefault="004E06F4" w:rsidP="00F54C9E">
      <w:pPr>
        <w:spacing w:line="240" w:lineRule="auto"/>
        <w:jc w:val="both"/>
        <w:rPr>
          <w:rFonts w:ascii="Times New Roman" w:eastAsia="Times New Roman" w:hAnsi="Times New Roman" w:cs="Times New Roman"/>
          <w:szCs w:val="24"/>
          <w:lang w:val="fr-FR"/>
        </w:rPr>
      </w:pPr>
    </w:p>
    <w:p w14:paraId="34D8ED0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11</w:t>
      </w:r>
    </w:p>
    <w:p w14:paraId="01096BB4"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6175832C"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14:paraId="74362452"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C1C545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14:paraId="45DBDBC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E8B432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14:paraId="5F9BEB2F"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7B9A56DE"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6B0378F5" w14:textId="77777777"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14:paraId="7F44480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798B826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14:paraId="781708E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6BE660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14:paraId="715C229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14:paraId="76A78F6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14:paraId="15349A1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09199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14:paraId="5E275B2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6E16BFF"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14:paraId="30F8D447"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4F47BF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14:paraId="42437F5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97F61"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14:paraId="7A18845A"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99A61E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14:paraId="52AB132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80B253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E9EE16E"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14:paraId="203B12E1"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154FF405"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14:paraId="375112B9" w14:textId="77777777"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4811CF"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14:paraId="33DFFA6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972BB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14:paraId="6C742E6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025A82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14:paraId="7FB0753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F8DE71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1E85AD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9F0D37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6EEABB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D3F7490" w14:textId="0BD6BA8E"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47BF8113" w14:textId="18C7852E" w:rsidR="00EF0BAA" w:rsidRDefault="00EF0BAA"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94CEFEE" w14:textId="77777777" w:rsidR="00EF0BAA" w:rsidRDefault="00EF0BAA"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667784C"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14:paraId="7A7F007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7541644A"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14:paraId="68B1585A" w14:textId="77777777" w:rsidR="00F54C9E" w:rsidRPr="00F54C9E" w:rsidRDefault="00F54C9E" w:rsidP="00F54C9E">
      <w:pPr>
        <w:spacing w:line="240" w:lineRule="auto"/>
        <w:rPr>
          <w:rFonts w:ascii="Times New Roman" w:eastAsia="Times New Roman" w:hAnsi="Times New Roman" w:cs="Times New Roman"/>
          <w:lang w:val="fr-FR"/>
        </w:rPr>
      </w:pPr>
    </w:p>
    <w:p w14:paraId="76975D11" w14:textId="77777777" w:rsidR="00F54C9E" w:rsidRPr="00F54C9E" w:rsidRDefault="00F54C9E" w:rsidP="00F54C9E">
      <w:pPr>
        <w:spacing w:line="240" w:lineRule="auto"/>
        <w:rPr>
          <w:rFonts w:ascii="Times New Roman" w:eastAsia="Times New Roman" w:hAnsi="Times New Roman" w:cs="Times New Roman"/>
          <w:lang w:val="fr-FR"/>
        </w:rPr>
      </w:pPr>
    </w:p>
    <w:p w14:paraId="27DA56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14:paraId="7E2F9A3A"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033C939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14:paraId="45F7C148"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B96E"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14:paraId="4BDC8C60" w14:textId="77777777"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14:paraId="6702096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430908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14:paraId="6625ADD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E8BC5CF"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14:paraId="63307DD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657E98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14:paraId="05A6029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E11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14:paraId="51CE98C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DC71D0B"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14:paraId="5AB235A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1C0BE2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14:paraId="5A4BB562" w14:textId="77777777"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14:paraId="257A5AE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14:paraId="61FF1D4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312E4D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14:paraId="56E1E0D9"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BCF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14:paraId="52CFA15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26C7B8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14:paraId="16CC322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ADC869"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14:paraId="4FEE2961" w14:textId="77777777"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7EB641C8"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14:paraId="310683CD"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1FB29E9" w14:textId="77777777" w:rsidR="00F54C9E" w:rsidRPr="00336421"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336421">
        <w:rPr>
          <w:rFonts w:ascii="Times New Roman" w:eastAsia="Times New Roman" w:hAnsi="Times New Roman" w:cs="Times New Roman"/>
          <w:b/>
          <w:szCs w:val="24"/>
          <w:u w:val="single"/>
          <w:lang w:val="fr-FR"/>
        </w:rPr>
        <w:t>Article 26</w:t>
      </w:r>
      <w:r w:rsidRPr="00336421">
        <w:rPr>
          <w:rFonts w:ascii="Times New Roman" w:eastAsia="Times New Roman" w:hAnsi="Times New Roman" w:cs="Times New Roman"/>
          <w:b/>
          <w:i/>
          <w:szCs w:val="24"/>
          <w:u w:val="single"/>
          <w:lang w:val="fr-FR"/>
        </w:rPr>
        <w:t>bis</w:t>
      </w:r>
    </w:p>
    <w:p w14:paraId="7B83B2B2"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14:paraId="066B5BD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14:paraId="5FAE0BDC" w14:textId="77777777"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309D3D6" w14:textId="77777777"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8598E55" w14:textId="1A6FF8DF" w:rsidR="00EF2605" w:rsidRDefault="00EF2605"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54AB465F" w14:textId="49B78FAA"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20F4ED7" w14:textId="40505F07"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665A6FF9" w14:textId="77777777"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1B107536" w14:textId="478DDCB9"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 en groupes de travail</w:t>
      </w:r>
    </w:p>
    <w:p w14:paraId="616D627F" w14:textId="77777777" w:rsidR="00F54C9E" w:rsidRPr="00F54C9E" w:rsidRDefault="00F54C9E" w:rsidP="00F54C9E">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14:paraId="3C687FB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14:paraId="0FF8B10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2AC24B2"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14:paraId="3108A19F"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32D2C40"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p>
    <w:p w14:paraId="670764C5"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14:paraId="21B1CB62"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D4451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14:paraId="366A8E8B" w14:textId="77777777"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30EB3D85"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4BA3D4AF"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67230E58"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14:paraId="46EA3ED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379245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14:paraId="79739822" w14:textId="77777777"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14:paraId="62A04696"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14:paraId="39C0DA9C"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68F5EA6"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14:paraId="352EE73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6367F0F4" w14:textId="77777777"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14:paraId="2593BCA6" w14:textId="77777777"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14:paraId="2FB8F7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14:paraId="65F7449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A0F347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14:paraId="145C8A6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D357A37"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14:paraId="479E54B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023D36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14:paraId="1973079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CF7038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14:paraId="5B4EF31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D070E0" w14:textId="0347A66E"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xml:space="preserve">. Toutes les Parties contractantes seront autorisées </w:t>
      </w:r>
      <w:r w:rsidR="00AE26F5">
        <w:rPr>
          <w:rFonts w:ascii="Times New Roman" w:eastAsia="Times New Roman" w:hAnsi="Times New Roman" w:cs="Times New Roman"/>
          <w:lang w:val="fr-FR"/>
        </w:rPr>
        <w:t xml:space="preserve">à </w:t>
      </w:r>
      <w:r w:rsidRPr="00F54C9E">
        <w:rPr>
          <w:rFonts w:ascii="Times New Roman" w:eastAsia="Times New Roman" w:hAnsi="Times New Roman" w:cs="Times New Roman"/>
          <w:lang w:val="fr-FR"/>
        </w:rPr>
        <w:t xml:space="preserve">proposer une question à examiner par le Comité technique. Dans ce cas, cette proposition, ainsi que tous les documents utiles, seront </w:t>
      </w:r>
      <w:proofErr w:type="gramStart"/>
      <w:r w:rsidRPr="00F54C9E">
        <w:rPr>
          <w:rFonts w:ascii="Times New Roman" w:eastAsia="Times New Roman" w:hAnsi="Times New Roman" w:cs="Times New Roman"/>
          <w:lang w:val="fr-FR"/>
        </w:rPr>
        <w:t>communiqués</w:t>
      </w:r>
      <w:proofErr w:type="gramEnd"/>
      <w:r w:rsidRPr="00F54C9E">
        <w:rPr>
          <w:rFonts w:ascii="Times New Roman" w:eastAsia="Times New Roman" w:hAnsi="Times New Roman" w:cs="Times New Roman"/>
          <w:lang w:val="fr-FR"/>
        </w:rPr>
        <w:t xml:space="preserve"> au Secrétariat au plus tard 45 jours avant la prochaine réunion du Comité</w:t>
      </w:r>
      <w:r w:rsidRPr="00F54C9E">
        <w:rPr>
          <w:rFonts w:ascii="Times New Roman" w:eastAsia="Times New Roman" w:hAnsi="Times New Roman" w:cs="Times New Roman"/>
          <w:szCs w:val="24"/>
          <w:lang w:val="fr-FR"/>
        </w:rPr>
        <w:t>.</w:t>
      </w:r>
    </w:p>
    <w:p w14:paraId="1D873212" w14:textId="77777777" w:rsid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6989735" w14:textId="77777777" w:rsidR="00336421" w:rsidRDefault="00336421"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06EDAEB7"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7544984"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4F10B32" w14:textId="77777777" w:rsidR="00BD0250" w:rsidRPr="00F54C9E" w:rsidRDefault="00BD025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43DE707A" w14:textId="77777777" w:rsidR="00EF2605" w:rsidRDefault="00EF2605"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p>
    <w:p w14:paraId="6F6D4FB9" w14:textId="14D82A60" w:rsidR="00F54C9E" w:rsidRDefault="00F54C9E"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14:paraId="137D63F0" w14:textId="77777777" w:rsidR="00EF2605" w:rsidRPr="00EF2605" w:rsidRDefault="00EF2605" w:rsidP="00EF2605">
      <w:pPr>
        <w:tabs>
          <w:tab w:val="left" w:pos="578"/>
          <w:tab w:val="left" w:pos="1157"/>
          <w:tab w:val="left" w:pos="1735"/>
        </w:tabs>
        <w:spacing w:after="120" w:line="240" w:lineRule="auto"/>
        <w:ind w:right="-54"/>
        <w:jc w:val="center"/>
        <w:rPr>
          <w:rFonts w:ascii="Times New Roman" w:eastAsia="Times New Roman" w:hAnsi="Times New Roman" w:cs="Times New Roman"/>
          <w:b/>
          <w:bCs/>
          <w:sz w:val="16"/>
          <w:szCs w:val="16"/>
          <w:u w:val="single"/>
          <w:lang w:val="fr-FR"/>
        </w:rPr>
      </w:pPr>
    </w:p>
    <w:p w14:paraId="4F986777"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14:paraId="24C6126E" w14:textId="77777777"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14:paraId="5DBDC367"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3FE1E28"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14:paraId="56D7D94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14:paraId="31B705C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14:paraId="5564A73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16FA44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14:paraId="02FCF8BB" w14:textId="77777777"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DDECA5E" w14:textId="77777777" w:rsidR="00A838AE" w:rsidRDefault="00A838A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70646FA"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14:paraId="36DDB299"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2195FE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14:paraId="52806C2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3C28C4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14:paraId="798B8342"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8377F86" w14:textId="77777777"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14:paraId="04241DF6" w14:textId="77777777"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14:paraId="789E1798"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63FC0905"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w:t>
      </w:r>
      <w:r w:rsidR="00E77DED">
        <w:rPr>
          <w:rFonts w:ascii="Times New Roman" w:eastAsia="Times New Roman" w:hAnsi="Times New Roman" w:cs="Times New Roman"/>
          <w:szCs w:val="24"/>
          <w:lang w:val="fr-FR"/>
        </w:rPr>
        <w:t>u document AEWA/MOP 1.11/Rév. 1.</w:t>
      </w:r>
    </w:p>
    <w:p w14:paraId="56F2E6B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641EAC" w14:paraId="410BB06F" w14:textId="77777777"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3F8B16BC"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55F412F8" w14:textId="77777777"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14:paraId="0F88AAC9" w14:textId="77777777"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r w:rsidR="00E77DED">
              <w:rPr>
                <w:rStyle w:val="FootnoteReference"/>
                <w:rFonts w:ascii="Times New Roman" w:eastAsia="Times New Roman" w:hAnsi="Times New Roman" w:cs="Times New Roman"/>
                <w:i/>
                <w:color w:val="000000"/>
                <w:szCs w:val="24"/>
                <w:lang w:val="fr-FR"/>
              </w:rPr>
              <w:footnoteReference w:id="5"/>
            </w:r>
          </w:p>
          <w:p w14:paraId="090C89B6"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EF0BAA" w14:paraId="6503A267" w14:textId="77777777"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14:paraId="787C575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14:paraId="552F3CE2"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14:paraId="103F7E40" w14:textId="76F6518D"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6EDB100D"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641EAC" w14:paraId="6E92FF3E"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577A47F9"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0927ED48" w14:textId="62A38B80"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Ex-République yougoslave de Macédoine, </w:t>
            </w:r>
            <w:r w:rsidRPr="00F54C9E">
              <w:rPr>
                <w:rFonts w:ascii="Times New Roman" w:eastAsia="Times New Roman" w:hAnsi="Times New Roman" w:cs="Times New Roman"/>
                <w:color w:val="000000"/>
                <w:szCs w:val="24"/>
                <w:lang w:val="fr-FR"/>
              </w:rPr>
              <w:t xml:space="preserve">Grèce, </w:t>
            </w:r>
            <w:r w:rsidRPr="00A93865">
              <w:rPr>
                <w:rFonts w:ascii="Times New Roman" w:eastAsia="Times New Roman" w:hAnsi="Times New Roman" w:cs="Times New Roman"/>
                <w:b/>
                <w:color w:val="000000"/>
                <w:szCs w:val="24"/>
                <w:lang w:val="fr-FR"/>
              </w:rPr>
              <w:t>Ho</w:t>
            </w:r>
            <w:r w:rsidRPr="00F54C9E">
              <w:rPr>
                <w:rFonts w:ascii="Times New Roman" w:eastAsia="Times New Roman" w:hAnsi="Times New Roman" w:cs="Times New Roman"/>
                <w:b/>
                <w:color w:val="000000"/>
                <w:szCs w:val="24"/>
                <w:lang w:val="fr-FR"/>
              </w:rPr>
              <w:t>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w:t>
            </w:r>
            <w:r w:rsidRPr="00EF0BAA">
              <w:rPr>
                <w:rFonts w:ascii="Times New Roman" w:eastAsia="Times New Roman" w:hAnsi="Times New Roman" w:cs="Times New Roman"/>
                <w:b/>
                <w:bCs/>
                <w:color w:val="000000"/>
                <w:szCs w:val="24"/>
                <w:lang w:val="fr-FR"/>
              </w:rPr>
              <w:t>Serbie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F54C9E">
              <w:rPr>
                <w:rFonts w:ascii="Times New Roman" w:eastAsia="Times New Roman" w:hAnsi="Times New Roman" w:cs="Times New Roman"/>
                <w:b/>
                <w:color w:val="000000"/>
                <w:szCs w:val="24"/>
                <w:lang w:val="pt-PT"/>
              </w:rPr>
              <w:t xml:space="preserv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5BC6A41E" w14:textId="77777777" w:rsidR="00375398" w:rsidRPr="0090661C"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EF0BAA" w14:paraId="051DD609"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1856E06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14:paraId="57EB2156" w14:textId="372BA250"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EF0BAA">
              <w:rPr>
                <w:rFonts w:ascii="Times New Roman" w:eastAsia="Times New Roman" w:hAnsi="Times New Roman" w:cs="Times New Roman"/>
                <w:b/>
                <w:bCs/>
                <w:color w:val="000000"/>
                <w:szCs w:val="24"/>
                <w:lang w:val="fr-FR"/>
              </w:rPr>
              <w:t>Arménie</w:t>
            </w:r>
            <w:r w:rsidRPr="00F54C9E">
              <w:rPr>
                <w:rFonts w:ascii="Times New Roman" w:eastAsia="Times New Roman" w:hAnsi="Times New Roman" w:cs="Times New Roman"/>
                <w:color w:val="000000"/>
                <w:szCs w:val="24"/>
                <w:lang w:val="fr-FR"/>
              </w:rPr>
              <w:t xml:space="preserve">, Azerbaïdjan, </w:t>
            </w:r>
            <w:r w:rsidRPr="001A7F84">
              <w:rPr>
                <w:rFonts w:ascii="Times New Roman" w:eastAsia="Times New Roman" w:hAnsi="Times New Roman" w:cs="Times New Roman"/>
                <w:b/>
                <w:color w:val="000000"/>
                <w:szCs w:val="24"/>
                <w:lang w:val="fr-FR"/>
              </w:rPr>
              <w:t>B</w:t>
            </w:r>
            <w:r w:rsidR="004D379D" w:rsidRPr="001A7F84">
              <w:rPr>
                <w:rFonts w:ascii="Times New Roman" w:eastAsia="Times New Roman" w:hAnsi="Times New Roman" w:cs="Times New Roman"/>
                <w:b/>
                <w:color w:val="000000"/>
                <w:szCs w:val="24"/>
                <w:lang w:val="fr-FR"/>
              </w:rPr>
              <w:t>é</w:t>
            </w:r>
            <w:r w:rsidRPr="001A7F84">
              <w:rPr>
                <w:rFonts w:ascii="Times New Roman" w:eastAsia="Times New Roman" w:hAnsi="Times New Roman" w:cs="Times New Roman"/>
                <w:b/>
                <w:color w:val="000000"/>
                <w:szCs w:val="24"/>
                <w:lang w:val="fr-FR"/>
              </w:rPr>
              <w:t>larus</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726AC53E" w14:textId="77777777" w:rsidR="00375398" w:rsidRPr="0090661C"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EF0BAA" w14:paraId="20E8E7B6"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64A8CA25"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14:paraId="3A5FD418" w14:textId="1FFEB7B9" w:rsidR="00F54C9E" w:rsidRDefault="00D316D3"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Arabie Saoudite, </w:t>
            </w:r>
            <w:r w:rsidR="00F54C9E" w:rsidRPr="00F54C9E">
              <w:rPr>
                <w:rFonts w:ascii="Times New Roman" w:eastAsia="Times New Roman" w:hAnsi="Times New Roman" w:cs="Times New Roman"/>
                <w:color w:val="000000"/>
                <w:szCs w:val="24"/>
                <w:lang w:val="fr-FR"/>
              </w:rPr>
              <w:t xml:space="preserve">Bahreïn, </w:t>
            </w:r>
            <w:r w:rsidR="00F54C9E" w:rsidRPr="004D379D">
              <w:rPr>
                <w:rFonts w:ascii="Times New Roman" w:eastAsia="Times New Roman" w:hAnsi="Times New Roman" w:cs="Times New Roman"/>
                <w:b/>
                <w:color w:val="000000"/>
                <w:szCs w:val="24"/>
                <w:lang w:val="fr-FR"/>
              </w:rPr>
              <w:t>Chypre</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color w:val="000000"/>
                <w:szCs w:val="24"/>
                <w:lang w:val="fr-FR"/>
              </w:rPr>
              <w:t xml:space="preserve">Émirats arabes unis, Fédération de Russie (la partie asiatique), </w:t>
            </w:r>
            <w:r w:rsidR="00F54C9E" w:rsidRPr="00F54C9E">
              <w:rPr>
                <w:rFonts w:ascii="Times New Roman" w:eastAsia="Times New Roman" w:hAnsi="Times New Roman" w:cs="Times New Roman"/>
                <w:color w:val="000000"/>
                <w:szCs w:val="24"/>
                <w:lang w:val="fr-FR"/>
              </w:rPr>
              <w:t xml:space="preserve">Iran (République islamique de), Iraq, </w:t>
            </w:r>
            <w:r w:rsidR="00F54C9E" w:rsidRPr="00F54C9E">
              <w:rPr>
                <w:rFonts w:ascii="Times New Roman" w:eastAsia="Times New Roman" w:hAnsi="Times New Roman" w:cs="Times New Roman"/>
                <w:b/>
                <w:color w:val="000000"/>
                <w:szCs w:val="24"/>
                <w:lang w:val="fr-FR"/>
              </w:rPr>
              <w:t>Israël</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Jordanie</w:t>
            </w:r>
            <w:r w:rsidR="00F54C9E" w:rsidRPr="00F54C9E">
              <w:rPr>
                <w:rFonts w:ascii="Times New Roman" w:eastAsia="Times New Roman" w:hAnsi="Times New Roman" w:cs="Times New Roman"/>
                <w:color w:val="000000"/>
                <w:szCs w:val="24"/>
                <w:lang w:val="fr-FR"/>
              </w:rPr>
              <w:t xml:space="preserve">, Kazakhstan, Koweït, </w:t>
            </w:r>
            <w:r w:rsidR="00F54C9E" w:rsidRPr="00F54C9E">
              <w:rPr>
                <w:rFonts w:ascii="Times New Roman" w:eastAsia="Times New Roman" w:hAnsi="Times New Roman" w:cs="Times New Roman"/>
                <w:b/>
                <w:color w:val="000000"/>
                <w:szCs w:val="24"/>
                <w:lang w:val="fr-FR"/>
              </w:rPr>
              <w:t>Liban</w:t>
            </w:r>
            <w:r w:rsidR="00F54C9E" w:rsidRPr="00F54C9E">
              <w:rPr>
                <w:rFonts w:ascii="Times New Roman" w:eastAsia="Times New Roman" w:hAnsi="Times New Roman" w:cs="Times New Roman"/>
                <w:color w:val="000000"/>
                <w:szCs w:val="24"/>
                <w:lang w:val="fr-FR"/>
              </w:rPr>
              <w:t xml:space="preserve">, Oman,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Qatar, </w:t>
            </w:r>
            <w:r w:rsidR="00F54C9E" w:rsidRPr="00F54C9E">
              <w:rPr>
                <w:rFonts w:ascii="Times New Roman" w:eastAsia="Times New Roman" w:hAnsi="Times New Roman" w:cs="Times New Roman"/>
                <w:b/>
                <w:color w:val="000000"/>
                <w:szCs w:val="24"/>
                <w:lang w:val="fr-FR"/>
              </w:rPr>
              <w:t>République arabe syrienne</w:t>
            </w:r>
            <w:r w:rsidR="00F54C9E" w:rsidRPr="00F54C9E">
              <w:rPr>
                <w:rFonts w:ascii="Times New Roman" w:eastAsia="Times New Roman" w:hAnsi="Times New Roman" w:cs="Times New Roman"/>
                <w:color w:val="000000"/>
                <w:szCs w:val="24"/>
                <w:lang w:val="fr-FR"/>
              </w:rPr>
              <w:t xml:space="preserve">, la Turquie, </w:t>
            </w:r>
            <w:r w:rsidR="00F54C9E" w:rsidRPr="00EF0BAA">
              <w:rPr>
                <w:rFonts w:ascii="Times New Roman" w:eastAsia="Times New Roman" w:hAnsi="Times New Roman" w:cs="Times New Roman"/>
                <w:b/>
                <w:bCs/>
                <w:color w:val="000000"/>
                <w:szCs w:val="24"/>
                <w:lang w:val="fr-FR"/>
              </w:rPr>
              <w:t>Turkménistan</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00F54C9E" w:rsidRPr="00F54C9E">
              <w:rPr>
                <w:rFonts w:ascii="Times New Roman" w:eastAsia="Times New Roman" w:hAnsi="Times New Roman" w:cs="Times New Roman"/>
                <w:b/>
                <w:color w:val="000000"/>
                <w:szCs w:val="24"/>
                <w:lang w:val="pt-PT"/>
              </w:rPr>
              <w:t>nne,</w:t>
            </w:r>
            <w:r w:rsidR="00F54C9E" w:rsidRPr="00F54C9E">
              <w:rPr>
                <w:rFonts w:ascii="Times New Roman" w:eastAsia="Times New Roman" w:hAnsi="Times New Roman" w:cs="Times New Roman"/>
                <w:color w:val="000000"/>
                <w:szCs w:val="24"/>
                <w:lang w:val="fr-FR"/>
              </w:rPr>
              <w:t xml:space="preserve"> Yémen</w:t>
            </w:r>
          </w:p>
          <w:p w14:paraId="095870B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05C58B0"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220DF2A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14:paraId="0C23D495" w14:textId="654783D6"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w:t>
            </w:r>
            <w:r w:rsidR="000E567F" w:rsidRPr="00F54C9E">
              <w:rPr>
                <w:rFonts w:ascii="Times New Roman" w:eastAsia="Times New Roman" w:hAnsi="Times New Roman" w:cs="Times New Roman"/>
                <w:b/>
                <w:color w:val="000000"/>
                <w:szCs w:val="24"/>
                <w:lang w:val="fr-FR"/>
              </w:rPr>
              <w:t xml:space="preserve">Canaries (Espagne), </w:t>
            </w:r>
            <w:r w:rsidR="00D316D3" w:rsidRPr="00F54C9E">
              <w:rPr>
                <w:rFonts w:ascii="Times New Roman" w:eastAsia="Times New Roman" w:hAnsi="Times New Roman" w:cs="Times New Roman"/>
                <w:b/>
                <w:color w:val="000000"/>
                <w:szCs w:val="24"/>
                <w:lang w:val="fr-FR"/>
              </w:rPr>
              <w:t xml:space="preserve">Égypte, </w:t>
            </w:r>
            <w:r w:rsidRPr="00F54C9E">
              <w:rPr>
                <w:rFonts w:ascii="Times New Roman" w:eastAsia="Times New Roman" w:hAnsi="Times New Roman" w:cs="Times New Roman"/>
                <w:b/>
                <w:color w:val="000000"/>
                <w:szCs w:val="24"/>
                <w:lang w:val="fr-FR"/>
              </w:rPr>
              <w:t xml:space="preserve">Lybie, </w:t>
            </w:r>
            <w:r w:rsidR="00D316D3" w:rsidRPr="00F54C9E">
              <w:rPr>
                <w:rFonts w:ascii="Times New Roman" w:eastAsia="Times New Roman" w:hAnsi="Times New Roman" w:cs="Times New Roman"/>
                <w:b/>
                <w:color w:val="000000"/>
                <w:szCs w:val="24"/>
                <w:lang w:val="fr-FR"/>
              </w:rPr>
              <w:t xml:space="preserve">Madère (Portugal),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r w:rsidR="000E567F">
              <w:rPr>
                <w:rFonts w:ascii="Times New Roman" w:eastAsia="Times New Roman" w:hAnsi="Times New Roman" w:cs="Times New Roman"/>
                <w:b/>
                <w:color w:val="000000"/>
                <w:szCs w:val="24"/>
                <w:lang w:val="fr-FR"/>
              </w:rPr>
              <w:t xml:space="preserve"> </w:t>
            </w:r>
          </w:p>
          <w:p w14:paraId="559F03A9"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3221EA6C"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01C3402B"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A815823" w14:textId="4B5B6726"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Cameroun,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w:t>
            </w:r>
            <w:r w:rsidR="00D316D3" w:rsidRPr="00375398">
              <w:rPr>
                <w:rFonts w:ascii="Times New Roman" w:eastAsia="Times New Roman" w:hAnsi="Times New Roman" w:cs="Times New Roman"/>
                <w:b/>
                <w:color w:val="000000"/>
                <w:szCs w:val="24"/>
                <w:lang w:val="fr-FR"/>
              </w:rPr>
              <w:t>Gabon</w:t>
            </w:r>
            <w:r w:rsidR="00D316D3"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00D316D3" w:rsidRPr="00DF0993">
              <w:rPr>
                <w:rFonts w:ascii="Times New Roman" w:eastAsia="Times New Roman" w:hAnsi="Times New Roman" w:cs="Times New Roman"/>
                <w:b/>
                <w:color w:val="000000"/>
                <w:szCs w:val="24"/>
                <w:lang w:val="fr-FR"/>
              </w:rPr>
              <w:t>République centrafricaine</w:t>
            </w:r>
            <w:r w:rsidR="00D316D3"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color w:val="000000"/>
                <w:szCs w:val="24"/>
                <w:lang w:val="fr-FR"/>
              </w:rPr>
              <w:t>Sao Tomé et Principe</w:t>
            </w:r>
            <w:r w:rsidR="00D316D3">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color w:val="000000"/>
                <w:szCs w:val="24"/>
                <w:lang w:val="fr-FR"/>
              </w:rPr>
              <w:t xml:space="preserve"> </w:t>
            </w:r>
            <w:r w:rsidR="00D316D3" w:rsidRPr="00F54C9E">
              <w:rPr>
                <w:rFonts w:ascii="Times New Roman" w:eastAsia="Times New Roman" w:hAnsi="Times New Roman" w:cs="Times New Roman"/>
                <w:b/>
                <w:color w:val="000000"/>
                <w:szCs w:val="24"/>
                <w:lang w:val="fr-FR"/>
              </w:rPr>
              <w:t>Tchad</w:t>
            </w:r>
          </w:p>
          <w:p w14:paraId="0F1EF822"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EF0BAA" w14:paraId="3C73A340"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5A2B024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14:paraId="3F0458B5" w14:textId="6C508FEF"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Sierra</w:t>
            </w:r>
            <w:r w:rsidR="005D0F7A" w:rsidRPr="00F54C9E">
              <w:rPr>
                <w:rFonts w:ascii="Times New Roman" w:eastAsia="Times New Roman" w:hAnsi="Times New Roman" w:cs="Times New Roman"/>
                <w:color w:val="000000"/>
                <w:szCs w:val="24"/>
                <w:lang w:val="fr-FR"/>
              </w:rPr>
              <w:t xml:space="preserve"> Leone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14:paraId="24CBE096" w14:textId="77777777"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4E38EAF6"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3B4A900A"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684958B" w14:textId="1F63E20E" w:rsidR="00F54C9E" w:rsidRDefault="00901069"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901069">
              <w:rPr>
                <w:rFonts w:ascii="Times New Roman" w:eastAsia="Times New Roman" w:hAnsi="Times New Roman" w:cs="Times New Roman"/>
                <w:b/>
                <w:color w:val="000000"/>
                <w:szCs w:val="24"/>
                <w:lang w:val="fr-FR"/>
              </w:rPr>
              <w:t xml:space="preserve">Burundi, </w:t>
            </w:r>
            <w:r w:rsidR="00F54C9E" w:rsidRPr="00F54C9E">
              <w:rPr>
                <w:rFonts w:ascii="Times New Roman" w:eastAsia="Times New Roman" w:hAnsi="Times New Roman" w:cs="Times New Roman"/>
                <w:b/>
                <w:color w:val="000000"/>
                <w:szCs w:val="24"/>
                <w:lang w:val="fr-FR"/>
              </w:rPr>
              <w:t>Djibouti</w:t>
            </w:r>
            <w:r w:rsidR="00F54C9E" w:rsidRPr="00F54C9E">
              <w:rPr>
                <w:rFonts w:ascii="Times New Roman" w:eastAsia="Times New Roman" w:hAnsi="Times New Roman" w:cs="Times New Roman"/>
                <w:color w:val="000000"/>
                <w:szCs w:val="24"/>
                <w:lang w:val="fr-FR"/>
              </w:rPr>
              <w:t xml:space="preserve">, Erythrée, </w:t>
            </w:r>
            <w:r w:rsidR="00F54C9E" w:rsidRPr="00F54C9E">
              <w:rPr>
                <w:rFonts w:ascii="Times New Roman" w:eastAsia="Times New Roman" w:hAnsi="Times New Roman" w:cs="Times New Roman"/>
                <w:b/>
                <w:color w:val="000000"/>
                <w:szCs w:val="24"/>
                <w:lang w:val="fr-FR"/>
              </w:rPr>
              <w:t>Éthiopie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Kenya</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Mayotte (France)</w:t>
            </w:r>
            <w:r w:rsidR="000E567F">
              <w:rPr>
                <w:rFonts w:ascii="Times New Roman" w:eastAsia="Times New Roman" w:hAnsi="Times New Roman" w:cs="Times New Roman"/>
                <w:b/>
                <w:color w:val="000000"/>
                <w:szCs w:val="24"/>
                <w:lang w:val="fr-FR"/>
              </w:rPr>
              <w:t>,</w:t>
            </w:r>
            <w:r w:rsidRPr="00F54C9E">
              <w:rPr>
                <w:rFonts w:ascii="Times New Roman" w:eastAsia="Times New Roman" w:hAnsi="Times New Roman" w:cs="Times New Roman"/>
                <w:b/>
                <w:color w:val="000000"/>
                <w:szCs w:val="24"/>
                <w:lang w:val="fr-FR"/>
              </w:rPr>
              <w:t xml:space="preserve"> </w:t>
            </w:r>
            <w:r w:rsidR="00F54C9E" w:rsidRPr="00F54C9E">
              <w:rPr>
                <w:rFonts w:ascii="Times New Roman" w:eastAsia="Times New Roman" w:hAnsi="Times New Roman" w:cs="Times New Roman"/>
                <w:b/>
                <w:color w:val="000000"/>
                <w:szCs w:val="24"/>
                <w:lang w:val="fr-FR"/>
              </w:rPr>
              <w:t>Ouganda</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République Unie de Tanzanie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 xml:space="preserve">Réunion (France), </w:t>
            </w:r>
            <w:r w:rsidRPr="00901069">
              <w:rPr>
                <w:rFonts w:ascii="Times New Roman" w:eastAsia="Times New Roman" w:hAnsi="Times New Roman" w:cs="Times New Roman"/>
                <w:b/>
                <w:color w:val="000000"/>
                <w:szCs w:val="24"/>
                <w:lang w:val="fr-FR"/>
              </w:rPr>
              <w:t xml:space="preserve">Rwanda, </w:t>
            </w:r>
            <w:r w:rsidRPr="00F54C9E">
              <w:rPr>
                <w:rFonts w:ascii="Times New Roman" w:eastAsia="Times New Roman" w:hAnsi="Times New Roman" w:cs="Times New Roman"/>
                <w:color w:val="000000"/>
                <w:szCs w:val="24"/>
                <w:lang w:val="fr-FR"/>
              </w:rPr>
              <w:t xml:space="preserve">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p>
          <w:p w14:paraId="1769BB0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CCA1BD8"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789ABD06"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63529154" w14:textId="303D85D6" w:rsidR="00F54C9E" w:rsidRPr="007E15B4" w:rsidRDefault="00D316D3"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7E15B4">
              <w:rPr>
                <w:rFonts w:ascii="Times New Roman" w:eastAsia="Times New Roman" w:hAnsi="Times New Roman" w:cs="Times New Roman"/>
                <w:b/>
                <w:color w:val="000000"/>
                <w:szCs w:val="24"/>
                <w:lang w:val="fr-FR"/>
              </w:rPr>
              <w:t>Afrique du Sud</w:t>
            </w:r>
            <w:r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Angola, </w:t>
            </w:r>
            <w:r w:rsidR="00F54C9E" w:rsidRPr="007E15B4">
              <w:rPr>
                <w:rFonts w:ascii="Times New Roman" w:eastAsia="Times New Roman" w:hAnsi="Times New Roman" w:cs="Times New Roman"/>
                <w:b/>
                <w:color w:val="000000"/>
                <w:szCs w:val="24"/>
                <w:lang w:val="fr-FR"/>
              </w:rPr>
              <w:t>Botswana</w:t>
            </w:r>
            <w:r w:rsidR="00F54C9E" w:rsidRPr="007E15B4">
              <w:rPr>
                <w:rFonts w:ascii="Times New Roman" w:eastAsia="Times New Roman" w:hAnsi="Times New Roman" w:cs="Times New Roman"/>
                <w:color w:val="000000"/>
                <w:szCs w:val="24"/>
                <w:lang w:val="fr-FR"/>
              </w:rPr>
              <w:t xml:space="preserve">, Comores, </w:t>
            </w:r>
            <w:r w:rsidR="00E9387F" w:rsidRPr="007E15B4">
              <w:rPr>
                <w:rFonts w:ascii="Times New Roman" w:eastAsia="Times New Roman" w:hAnsi="Times New Roman" w:cs="Times New Roman"/>
                <w:b/>
                <w:color w:val="000000"/>
                <w:szCs w:val="24"/>
                <w:lang w:val="fr-FR"/>
              </w:rPr>
              <w:t>Eswatini</w:t>
            </w:r>
            <w:r w:rsidR="00E9387F"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Île d'Ascension (Royaume-Uni)</w:t>
            </w:r>
            <w:r w:rsidRPr="00D316D3">
              <w:rPr>
                <w:rFonts w:ascii="Times New Roman" w:eastAsia="Times New Roman" w:hAnsi="Times New Roman" w:cs="Times New Roman"/>
                <w:color w:val="000000"/>
                <w:szCs w:val="24"/>
                <w:lang w:val="fr-FR"/>
              </w:rPr>
              <w:t>,</w:t>
            </w:r>
            <w:r>
              <w:rPr>
                <w:rFonts w:ascii="Times New Roman" w:eastAsia="Times New Roman" w:hAnsi="Times New Roman" w:cs="Times New Roman"/>
                <w:b/>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Lesotho, </w:t>
            </w:r>
            <w:r w:rsidR="00F54C9E" w:rsidRPr="007E15B4">
              <w:rPr>
                <w:rFonts w:ascii="Times New Roman" w:eastAsia="Times New Roman" w:hAnsi="Times New Roman" w:cs="Times New Roman"/>
                <w:b/>
                <w:color w:val="000000"/>
                <w:szCs w:val="24"/>
                <w:lang w:val="fr-FR"/>
              </w:rPr>
              <w:t>Madagascar</w:t>
            </w:r>
            <w:r w:rsidR="00F54C9E" w:rsidRPr="007E15B4">
              <w:rPr>
                <w:rFonts w:ascii="Times New Roman" w:eastAsia="Times New Roman" w:hAnsi="Times New Roman" w:cs="Times New Roman"/>
                <w:color w:val="000000"/>
                <w:szCs w:val="24"/>
                <w:lang w:val="fr-FR"/>
              </w:rPr>
              <w:t xml:space="preserve">, </w:t>
            </w:r>
            <w:r w:rsidR="00F54C9E" w:rsidRPr="00EF0BAA">
              <w:rPr>
                <w:rFonts w:ascii="Times New Roman" w:eastAsia="Times New Roman" w:hAnsi="Times New Roman" w:cs="Times New Roman"/>
                <w:b/>
                <w:bCs/>
                <w:color w:val="000000"/>
                <w:szCs w:val="24"/>
                <w:lang w:val="fr-FR"/>
              </w:rPr>
              <w:t>Malawi</w:t>
            </w:r>
            <w:r w:rsidR="00F54C9E"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b/>
                <w:color w:val="000000"/>
                <w:szCs w:val="24"/>
                <w:lang w:val="fr-FR"/>
              </w:rPr>
              <w:t>Maurice</w:t>
            </w:r>
            <w:r w:rsidR="00F54C9E" w:rsidRPr="007E15B4">
              <w:rPr>
                <w:rFonts w:ascii="Times New Roman" w:eastAsia="Times New Roman" w:hAnsi="Times New Roman" w:cs="Times New Roman"/>
                <w:color w:val="000000"/>
                <w:szCs w:val="24"/>
                <w:lang w:val="fr-FR"/>
              </w:rPr>
              <w:t xml:space="preserve">, Mozambique, Namibie, </w:t>
            </w:r>
            <w:r w:rsidRPr="007E15B4">
              <w:rPr>
                <w:rFonts w:ascii="Times New Roman" w:eastAsia="Times New Roman" w:hAnsi="Times New Roman" w:cs="Times New Roman"/>
                <w:b/>
                <w:color w:val="000000"/>
                <w:szCs w:val="24"/>
                <w:lang w:val="fr-FR"/>
              </w:rPr>
              <w:t>Sainte-Hélène</w:t>
            </w:r>
            <w:r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 xml:space="preserve">(Royaume Uni), </w:t>
            </w:r>
            <w:r w:rsidR="00F54C9E" w:rsidRPr="007E15B4">
              <w:rPr>
                <w:rFonts w:ascii="Times New Roman" w:eastAsia="Times New Roman" w:hAnsi="Times New Roman" w:cs="Times New Roman"/>
                <w:color w:val="000000"/>
                <w:szCs w:val="24"/>
                <w:lang w:val="fr-FR"/>
              </w:rPr>
              <w:t xml:space="preserve">Seychelles, Zambie, </w:t>
            </w:r>
            <w:r w:rsidR="00F54C9E" w:rsidRPr="007E15B4">
              <w:rPr>
                <w:rFonts w:ascii="Times New Roman" w:eastAsia="Times New Roman" w:hAnsi="Times New Roman" w:cs="Times New Roman"/>
                <w:b/>
                <w:color w:val="000000"/>
                <w:szCs w:val="24"/>
                <w:lang w:val="fr-FR"/>
              </w:rPr>
              <w:t>Zimbabwe</w:t>
            </w:r>
            <w:r w:rsidR="00F54C9E" w:rsidRPr="007E15B4">
              <w:rPr>
                <w:rFonts w:ascii="Times New Roman" w:eastAsia="Times New Roman" w:hAnsi="Times New Roman" w:cs="Times New Roman"/>
                <w:color w:val="000000"/>
                <w:szCs w:val="24"/>
                <w:lang w:val="fr-FR"/>
              </w:rPr>
              <w:t xml:space="preserve"> </w:t>
            </w:r>
          </w:p>
          <w:p w14:paraId="719E30FC" w14:textId="77777777" w:rsidR="00375398" w:rsidRPr="007E15B4"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14:paraId="509B27AD" w14:textId="77777777"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14:paraId="6B4DFB80"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29B64DAB" w14:textId="753B5C42"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625DB1" w:rsidRPr="00625DB1">
        <w:rPr>
          <w:rFonts w:ascii="Times New Roman" w:eastAsia="Times New Roman" w:hAnsi="Times New Roman" w:cs="Times New Roman"/>
          <w:szCs w:val="24"/>
          <w:lang w:val="fr-FR"/>
        </w:rPr>
        <w:t>janvier</w:t>
      </w:r>
      <w:r w:rsidR="007E15B4">
        <w:rPr>
          <w:rFonts w:ascii="Times New Roman" w:eastAsia="Times New Roman" w:hAnsi="Times New Roman" w:cs="Times New Roman"/>
          <w:szCs w:val="24"/>
          <w:lang w:val="fr-FR"/>
        </w:rPr>
        <w:t xml:space="preserve"> 20</w:t>
      </w:r>
      <w:r w:rsidR="00EF0BAA">
        <w:rPr>
          <w:rFonts w:ascii="Times New Roman" w:eastAsia="Times New Roman" w:hAnsi="Times New Roman" w:cs="Times New Roman"/>
          <w:szCs w:val="24"/>
          <w:lang w:val="fr-FR"/>
        </w:rPr>
        <w:t>21</w:t>
      </w:r>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14:paraId="51CE6FD0" w14:textId="77777777" w:rsidR="00F54C9E" w:rsidRDefault="00F54C9E" w:rsidP="00F54C9E">
      <w:pPr>
        <w:spacing w:line="240" w:lineRule="auto"/>
        <w:jc w:val="both"/>
        <w:rPr>
          <w:rFonts w:ascii="Times New Roman" w:eastAsia="Times New Roman" w:hAnsi="Times New Roman" w:cs="Times New Roman"/>
          <w:lang w:val="fr-FR"/>
        </w:rPr>
      </w:pPr>
    </w:p>
    <w:p w14:paraId="77A45E78" w14:textId="77777777" w:rsidR="004E06F4" w:rsidRDefault="004E06F4" w:rsidP="00F54C9E">
      <w:pPr>
        <w:spacing w:line="240" w:lineRule="auto"/>
        <w:jc w:val="both"/>
        <w:rPr>
          <w:rFonts w:ascii="Times New Roman" w:eastAsia="Times New Roman" w:hAnsi="Times New Roman" w:cs="Times New Roman"/>
          <w:lang w:val="fr-FR"/>
        </w:rPr>
      </w:pPr>
    </w:p>
    <w:p w14:paraId="77C90E9D" w14:textId="77777777" w:rsidR="004E06F4" w:rsidRPr="00F54C9E" w:rsidRDefault="004E06F4" w:rsidP="00F54C9E">
      <w:pPr>
        <w:spacing w:line="240" w:lineRule="auto"/>
        <w:jc w:val="both"/>
        <w:rPr>
          <w:rFonts w:ascii="Times New Roman" w:eastAsia="Times New Roman" w:hAnsi="Times New Roman" w:cs="Times New Roman"/>
          <w:lang w:val="fr-FR"/>
        </w:rPr>
      </w:pPr>
    </w:p>
    <w:p w14:paraId="774281F6" w14:textId="77777777" w:rsidR="00F54C9E" w:rsidRPr="00F54C9E" w:rsidRDefault="00F54C9E" w:rsidP="00F54C9E">
      <w:pPr>
        <w:spacing w:line="240" w:lineRule="auto"/>
        <w:jc w:val="both"/>
        <w:rPr>
          <w:rFonts w:ascii="Times New Roman" w:eastAsia="Times New Roman" w:hAnsi="Times New Roman" w:cs="Times New Roman"/>
          <w:lang w:val="fr-FR"/>
        </w:rPr>
      </w:pPr>
    </w:p>
    <w:tbl>
      <w:tblPr>
        <w:tblW w:w="10064" w:type="dxa"/>
        <w:tblInd w:w="108" w:type="dxa"/>
        <w:tblLook w:val="01E0" w:firstRow="1" w:lastRow="1" w:firstColumn="1" w:lastColumn="1" w:noHBand="0" w:noVBand="0"/>
      </w:tblPr>
      <w:tblGrid>
        <w:gridCol w:w="3827"/>
        <w:gridCol w:w="284"/>
        <w:gridCol w:w="3543"/>
        <w:gridCol w:w="284"/>
        <w:gridCol w:w="2126"/>
      </w:tblGrid>
      <w:tr w:rsidR="007E15B4" w:rsidRPr="005F5689" w14:paraId="4DFAB847" w14:textId="77777777" w:rsidTr="00A93865">
        <w:trPr>
          <w:trHeight w:val="284"/>
        </w:trPr>
        <w:tc>
          <w:tcPr>
            <w:tcW w:w="4111" w:type="dxa"/>
            <w:gridSpan w:val="2"/>
            <w:vAlign w:val="center"/>
          </w:tcPr>
          <w:p w14:paraId="4D80ADF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Albanie</w:t>
            </w:r>
          </w:p>
        </w:tc>
        <w:tc>
          <w:tcPr>
            <w:tcW w:w="3827" w:type="dxa"/>
            <w:gridSpan w:val="2"/>
          </w:tcPr>
          <w:p w14:paraId="5C9F5A83" w14:textId="3A78775C" w:rsidR="007E15B4" w:rsidRPr="005F5689" w:rsidRDefault="00EF0BAA" w:rsidP="007E15B4">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Guinée-Bissau</w:t>
            </w:r>
          </w:p>
        </w:tc>
        <w:tc>
          <w:tcPr>
            <w:tcW w:w="2126" w:type="dxa"/>
          </w:tcPr>
          <w:p w14:paraId="686035BE" w14:textId="6EF0DBD3" w:rsidR="007E15B4" w:rsidRPr="005F5689" w:rsidRDefault="00EF0BAA" w:rsidP="007E15B4">
            <w:pPr>
              <w:rPr>
                <w:rFonts w:ascii="Times New Roman" w:hAnsi="Times New Roman" w:cs="Times New Roman"/>
              </w:rPr>
            </w:pPr>
            <w:r>
              <w:rPr>
                <w:rFonts w:ascii="Times New Roman" w:hAnsi="Times New Roman" w:cs="Times New Roman"/>
              </w:rPr>
              <w:t>Rwanda</w:t>
            </w:r>
          </w:p>
        </w:tc>
      </w:tr>
      <w:tr w:rsidR="00EF0BAA" w:rsidRPr="005F5689" w14:paraId="52DDCE74" w14:textId="77777777" w:rsidTr="00A93865">
        <w:trPr>
          <w:trHeight w:val="284"/>
        </w:trPr>
        <w:tc>
          <w:tcPr>
            <w:tcW w:w="4111" w:type="dxa"/>
            <w:gridSpan w:val="2"/>
            <w:vAlign w:val="center"/>
          </w:tcPr>
          <w:p w14:paraId="267C581B" w14:textId="7777777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Algérie</w:t>
            </w:r>
          </w:p>
        </w:tc>
        <w:tc>
          <w:tcPr>
            <w:tcW w:w="3827" w:type="dxa"/>
            <w:gridSpan w:val="2"/>
          </w:tcPr>
          <w:p w14:paraId="0B4CD542" w14:textId="7A94735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 équatoriale</w:t>
            </w:r>
          </w:p>
        </w:tc>
        <w:tc>
          <w:tcPr>
            <w:tcW w:w="2126" w:type="dxa"/>
          </w:tcPr>
          <w:p w14:paraId="1D9E0977" w14:textId="76F537BB" w:rsidR="00EF0BAA" w:rsidRPr="005F5689" w:rsidRDefault="00EF0BAA" w:rsidP="00EF0BAA">
            <w:pPr>
              <w:rPr>
                <w:rFonts w:ascii="Times New Roman" w:hAnsi="Times New Roman" w:cs="Times New Roman"/>
              </w:rPr>
            </w:pPr>
            <w:proofErr w:type="spellStart"/>
            <w:r>
              <w:rPr>
                <w:rFonts w:ascii="Times New Roman" w:hAnsi="Times New Roman" w:cs="Times New Roman"/>
              </w:rPr>
              <w:t>Sénégal</w:t>
            </w:r>
            <w:proofErr w:type="spellEnd"/>
          </w:p>
        </w:tc>
      </w:tr>
      <w:tr w:rsidR="00EF0BAA" w:rsidRPr="005F5689" w14:paraId="50957C4E" w14:textId="77777777" w:rsidTr="00A93865">
        <w:trPr>
          <w:trHeight w:val="284"/>
        </w:trPr>
        <w:tc>
          <w:tcPr>
            <w:tcW w:w="4111" w:type="dxa"/>
            <w:gridSpan w:val="2"/>
            <w:vAlign w:val="center"/>
          </w:tcPr>
          <w:p w14:paraId="22462922" w14:textId="281F033E" w:rsidR="00EF0BAA" w:rsidRPr="005F5689" w:rsidRDefault="00EF0BAA" w:rsidP="00EF0BAA">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Arménie</w:t>
            </w:r>
          </w:p>
        </w:tc>
        <w:tc>
          <w:tcPr>
            <w:tcW w:w="3827" w:type="dxa"/>
            <w:gridSpan w:val="2"/>
          </w:tcPr>
          <w:p w14:paraId="78A4D3E4" w14:textId="2C1A044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Jordanie</w:t>
            </w:r>
          </w:p>
        </w:tc>
        <w:tc>
          <w:tcPr>
            <w:tcW w:w="2126" w:type="dxa"/>
          </w:tcPr>
          <w:p w14:paraId="6661CA29" w14:textId="3867F4D9" w:rsidR="00EF0BAA" w:rsidRPr="005F5689" w:rsidRDefault="00EF0BAA" w:rsidP="00EF0BAA">
            <w:pPr>
              <w:rPr>
                <w:rFonts w:ascii="Times New Roman" w:hAnsi="Times New Roman" w:cs="Times New Roman"/>
              </w:rPr>
            </w:pPr>
            <w:proofErr w:type="spellStart"/>
            <w:r>
              <w:rPr>
                <w:rFonts w:ascii="Times New Roman" w:hAnsi="Times New Roman" w:cs="Times New Roman"/>
              </w:rPr>
              <w:t>Serbie</w:t>
            </w:r>
            <w:proofErr w:type="spellEnd"/>
          </w:p>
        </w:tc>
      </w:tr>
      <w:tr w:rsidR="00EF0BAA" w:rsidRPr="005F5689" w14:paraId="20E983FA" w14:textId="77777777" w:rsidTr="00A93865">
        <w:trPr>
          <w:trHeight w:val="284"/>
        </w:trPr>
        <w:tc>
          <w:tcPr>
            <w:tcW w:w="4111" w:type="dxa"/>
            <w:gridSpan w:val="2"/>
            <w:vAlign w:val="center"/>
          </w:tcPr>
          <w:p w14:paraId="11CEAE61" w14:textId="696E2C63"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Bélarus</w:t>
            </w:r>
          </w:p>
        </w:tc>
        <w:tc>
          <w:tcPr>
            <w:tcW w:w="3827" w:type="dxa"/>
            <w:gridSpan w:val="2"/>
          </w:tcPr>
          <w:p w14:paraId="4104843F" w14:textId="7D232E2C"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Kenya</w:t>
            </w:r>
          </w:p>
        </w:tc>
        <w:tc>
          <w:tcPr>
            <w:tcW w:w="2126" w:type="dxa"/>
          </w:tcPr>
          <w:p w14:paraId="655249E3" w14:textId="072902AD" w:rsidR="00EF0BAA" w:rsidRPr="005F5689" w:rsidRDefault="00EF0BAA" w:rsidP="00EF0BAA">
            <w:pPr>
              <w:rPr>
                <w:rFonts w:ascii="Times New Roman" w:hAnsi="Times New Roman" w:cs="Times New Roman"/>
              </w:rPr>
            </w:pPr>
            <w:r w:rsidRPr="005F5689">
              <w:rPr>
                <w:rFonts w:ascii="Times New Roman" w:hAnsi="Times New Roman" w:cs="Times New Roman"/>
              </w:rPr>
              <w:t>Soudan</w:t>
            </w:r>
          </w:p>
        </w:tc>
      </w:tr>
      <w:tr w:rsidR="00EF0BAA" w:rsidRPr="005F5689" w14:paraId="10819043" w14:textId="77777777" w:rsidTr="00A93865">
        <w:trPr>
          <w:trHeight w:val="284"/>
        </w:trPr>
        <w:tc>
          <w:tcPr>
            <w:tcW w:w="4111" w:type="dxa"/>
            <w:gridSpan w:val="2"/>
            <w:vAlign w:val="center"/>
          </w:tcPr>
          <w:p w14:paraId="3978C09F" w14:textId="42A9B638"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Bénin</w:t>
            </w:r>
          </w:p>
        </w:tc>
        <w:tc>
          <w:tcPr>
            <w:tcW w:w="3827" w:type="dxa"/>
            <w:gridSpan w:val="2"/>
          </w:tcPr>
          <w:p w14:paraId="68827371" w14:textId="49AF3D0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Liban</w:t>
            </w:r>
          </w:p>
        </w:tc>
        <w:tc>
          <w:tcPr>
            <w:tcW w:w="2126" w:type="dxa"/>
          </w:tcPr>
          <w:p w14:paraId="6F93B487" w14:textId="4B585228" w:rsidR="00EF0BAA" w:rsidRPr="005F5689" w:rsidRDefault="00EF0BAA" w:rsidP="00EF0BAA">
            <w:pPr>
              <w:rPr>
                <w:rFonts w:ascii="Times New Roman" w:hAnsi="Times New Roman" w:cs="Times New Roman"/>
              </w:rPr>
            </w:pPr>
            <w:r w:rsidRPr="005F5689">
              <w:rPr>
                <w:rFonts w:ascii="Times New Roman" w:hAnsi="Times New Roman" w:cs="Times New Roman"/>
              </w:rPr>
              <w:t>Tchad</w:t>
            </w:r>
          </w:p>
        </w:tc>
      </w:tr>
      <w:tr w:rsidR="00EF0BAA" w:rsidRPr="005F5689" w14:paraId="063DB88A" w14:textId="77777777" w:rsidTr="00A93865">
        <w:trPr>
          <w:trHeight w:val="284"/>
        </w:trPr>
        <w:tc>
          <w:tcPr>
            <w:tcW w:w="4111" w:type="dxa"/>
            <w:gridSpan w:val="2"/>
            <w:vAlign w:val="center"/>
          </w:tcPr>
          <w:p w14:paraId="55881F7F" w14:textId="03C05D8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Botswana</w:t>
            </w:r>
          </w:p>
        </w:tc>
        <w:tc>
          <w:tcPr>
            <w:tcW w:w="3827" w:type="dxa"/>
            <w:gridSpan w:val="2"/>
          </w:tcPr>
          <w:p w14:paraId="622D3E13" w14:textId="62C516DF"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Libye</w:t>
            </w:r>
          </w:p>
        </w:tc>
        <w:tc>
          <w:tcPr>
            <w:tcW w:w="2126" w:type="dxa"/>
          </w:tcPr>
          <w:p w14:paraId="7CB3512A" w14:textId="1654A1EC" w:rsidR="00EF0BAA" w:rsidRPr="005F5689" w:rsidRDefault="00EF0BAA" w:rsidP="00EF0BAA">
            <w:pPr>
              <w:rPr>
                <w:rFonts w:ascii="Times New Roman" w:hAnsi="Times New Roman" w:cs="Times New Roman"/>
              </w:rPr>
            </w:pPr>
            <w:r w:rsidRPr="005F5689">
              <w:rPr>
                <w:rFonts w:ascii="Times New Roman" w:hAnsi="Times New Roman" w:cs="Times New Roman"/>
              </w:rPr>
              <w:t>Togo</w:t>
            </w:r>
          </w:p>
        </w:tc>
      </w:tr>
      <w:tr w:rsidR="00EF0BAA" w:rsidRPr="005F5689" w14:paraId="6E503866" w14:textId="77777777" w:rsidTr="00A93865">
        <w:trPr>
          <w:trHeight w:val="284"/>
        </w:trPr>
        <w:tc>
          <w:tcPr>
            <w:tcW w:w="4111" w:type="dxa"/>
            <w:gridSpan w:val="2"/>
            <w:vAlign w:val="center"/>
          </w:tcPr>
          <w:p w14:paraId="08DD386A" w14:textId="05D1066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Burkina Faso</w:t>
            </w:r>
          </w:p>
        </w:tc>
        <w:tc>
          <w:tcPr>
            <w:tcW w:w="3827" w:type="dxa"/>
            <w:gridSpan w:val="2"/>
          </w:tcPr>
          <w:p w14:paraId="29C9E96A" w14:textId="3E0B675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Madagascar</w:t>
            </w:r>
          </w:p>
        </w:tc>
        <w:tc>
          <w:tcPr>
            <w:tcW w:w="2126" w:type="dxa"/>
          </w:tcPr>
          <w:p w14:paraId="420C561C" w14:textId="47D4A8F6"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Tunisie</w:t>
            </w:r>
            <w:proofErr w:type="spellEnd"/>
          </w:p>
        </w:tc>
      </w:tr>
      <w:tr w:rsidR="00EF0BAA" w:rsidRPr="005F5689" w14:paraId="6028A652" w14:textId="77777777" w:rsidTr="00A93865">
        <w:trPr>
          <w:trHeight w:val="284"/>
        </w:trPr>
        <w:tc>
          <w:tcPr>
            <w:tcW w:w="4111" w:type="dxa"/>
            <w:gridSpan w:val="2"/>
            <w:vAlign w:val="center"/>
          </w:tcPr>
          <w:p w14:paraId="1690A528" w14:textId="3EF012CF"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Burundi</w:t>
            </w:r>
          </w:p>
        </w:tc>
        <w:tc>
          <w:tcPr>
            <w:tcW w:w="3827" w:type="dxa"/>
            <w:gridSpan w:val="2"/>
          </w:tcPr>
          <w:p w14:paraId="461CAC00" w14:textId="568857E2" w:rsidR="00EF0BAA" w:rsidRPr="005F5689" w:rsidRDefault="00EF0BAA" w:rsidP="00EF0BAA">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Malawi</w:t>
            </w:r>
          </w:p>
        </w:tc>
        <w:tc>
          <w:tcPr>
            <w:tcW w:w="2126" w:type="dxa"/>
          </w:tcPr>
          <w:p w14:paraId="54FF45E1" w14:textId="4462B11F" w:rsidR="00EF0BAA" w:rsidRPr="005F5689" w:rsidRDefault="00EF0BAA" w:rsidP="00EF0BAA">
            <w:pPr>
              <w:rPr>
                <w:rFonts w:ascii="Times New Roman" w:hAnsi="Times New Roman" w:cs="Times New Roman"/>
              </w:rPr>
            </w:pPr>
            <w:proofErr w:type="spellStart"/>
            <w:r>
              <w:rPr>
                <w:rFonts w:ascii="Times New Roman" w:hAnsi="Times New Roman" w:cs="Times New Roman"/>
              </w:rPr>
              <w:t>Turkménistan</w:t>
            </w:r>
            <w:proofErr w:type="spellEnd"/>
          </w:p>
        </w:tc>
      </w:tr>
      <w:tr w:rsidR="00EF0BAA" w:rsidRPr="005F5689" w14:paraId="42D4A5FA" w14:textId="77777777" w:rsidTr="00A93865">
        <w:trPr>
          <w:trHeight w:val="284"/>
        </w:trPr>
        <w:tc>
          <w:tcPr>
            <w:tcW w:w="4111" w:type="dxa"/>
            <w:gridSpan w:val="2"/>
            <w:vAlign w:val="center"/>
          </w:tcPr>
          <w:p w14:paraId="128192F9" w14:textId="1B0E642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Congo</w:t>
            </w:r>
          </w:p>
        </w:tc>
        <w:tc>
          <w:tcPr>
            <w:tcW w:w="3827" w:type="dxa"/>
            <w:gridSpan w:val="2"/>
          </w:tcPr>
          <w:p w14:paraId="0FF0259D" w14:textId="47A06CC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Mali</w:t>
            </w:r>
          </w:p>
        </w:tc>
        <w:tc>
          <w:tcPr>
            <w:tcW w:w="2126" w:type="dxa"/>
          </w:tcPr>
          <w:p w14:paraId="0ADFB2A2" w14:textId="1931BE3E" w:rsidR="00EF0BAA" w:rsidRPr="005F5689" w:rsidRDefault="00EF0BAA" w:rsidP="00EF0BAA">
            <w:pPr>
              <w:rPr>
                <w:rFonts w:ascii="Times New Roman" w:hAnsi="Times New Roman" w:cs="Times New Roman"/>
              </w:rPr>
            </w:pPr>
            <w:r w:rsidRPr="005F5689">
              <w:rPr>
                <w:rFonts w:ascii="Times New Roman" w:hAnsi="Times New Roman" w:cs="Times New Roman"/>
              </w:rPr>
              <w:t>Ukraine</w:t>
            </w:r>
          </w:p>
        </w:tc>
      </w:tr>
      <w:tr w:rsidR="00EF0BAA" w:rsidRPr="005F5689" w14:paraId="6461A543" w14:textId="77777777" w:rsidTr="00A93865">
        <w:trPr>
          <w:trHeight w:val="284"/>
        </w:trPr>
        <w:tc>
          <w:tcPr>
            <w:tcW w:w="4111" w:type="dxa"/>
            <w:gridSpan w:val="2"/>
            <w:vAlign w:val="center"/>
          </w:tcPr>
          <w:p w14:paraId="72F03957" w14:textId="12259EB7"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Côte d’Ivoire</w:t>
            </w:r>
          </w:p>
        </w:tc>
        <w:tc>
          <w:tcPr>
            <w:tcW w:w="3827" w:type="dxa"/>
            <w:gridSpan w:val="2"/>
          </w:tcPr>
          <w:p w14:paraId="04D4B06D" w14:textId="707A6C9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Maroc</w:t>
            </w:r>
          </w:p>
        </w:tc>
        <w:tc>
          <w:tcPr>
            <w:tcW w:w="2126" w:type="dxa"/>
          </w:tcPr>
          <w:p w14:paraId="6E80F5C6" w14:textId="245C0B0B" w:rsidR="00EF0BAA" w:rsidRPr="005F5689" w:rsidRDefault="00EF0BAA" w:rsidP="00EF0BAA">
            <w:pPr>
              <w:rPr>
                <w:rFonts w:ascii="Times New Roman" w:hAnsi="Times New Roman" w:cs="Times New Roman"/>
              </w:rPr>
            </w:pPr>
            <w:r w:rsidRPr="005F5689">
              <w:rPr>
                <w:rFonts w:ascii="Times New Roman" w:hAnsi="Times New Roman" w:cs="Times New Roman"/>
              </w:rPr>
              <w:t>Zimbabwe</w:t>
            </w:r>
          </w:p>
        </w:tc>
      </w:tr>
      <w:tr w:rsidR="00EF0BAA" w:rsidRPr="005F5689" w14:paraId="149BA01F" w14:textId="77777777" w:rsidTr="00A93865">
        <w:trPr>
          <w:trHeight w:val="284"/>
        </w:trPr>
        <w:tc>
          <w:tcPr>
            <w:tcW w:w="4111" w:type="dxa"/>
            <w:gridSpan w:val="2"/>
            <w:vAlign w:val="center"/>
          </w:tcPr>
          <w:p w14:paraId="110DF0C1" w14:textId="484684D5"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Djibouti</w:t>
            </w:r>
          </w:p>
        </w:tc>
        <w:tc>
          <w:tcPr>
            <w:tcW w:w="3827" w:type="dxa"/>
            <w:gridSpan w:val="2"/>
          </w:tcPr>
          <w:p w14:paraId="5ED9E7CA" w14:textId="23A54D61"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Maurice</w:t>
            </w:r>
          </w:p>
        </w:tc>
        <w:tc>
          <w:tcPr>
            <w:tcW w:w="2126" w:type="dxa"/>
          </w:tcPr>
          <w:p w14:paraId="689E1BC1"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60646FF4" w14:textId="77777777" w:rsidTr="00A93865">
        <w:trPr>
          <w:trHeight w:val="284"/>
        </w:trPr>
        <w:tc>
          <w:tcPr>
            <w:tcW w:w="4111" w:type="dxa"/>
            <w:gridSpan w:val="2"/>
            <w:vAlign w:val="center"/>
          </w:tcPr>
          <w:p w14:paraId="315A730B" w14:textId="5462BB9D"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Égypte</w:t>
            </w:r>
          </w:p>
        </w:tc>
        <w:tc>
          <w:tcPr>
            <w:tcW w:w="3827" w:type="dxa"/>
            <w:gridSpan w:val="2"/>
          </w:tcPr>
          <w:p w14:paraId="75FC4628" w14:textId="1796386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Mauritanie</w:t>
            </w:r>
          </w:p>
        </w:tc>
        <w:tc>
          <w:tcPr>
            <w:tcW w:w="2126" w:type="dxa"/>
          </w:tcPr>
          <w:p w14:paraId="6A1C7293"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317E946" w14:textId="77777777" w:rsidTr="00A93865">
        <w:trPr>
          <w:trHeight w:val="284"/>
        </w:trPr>
        <w:tc>
          <w:tcPr>
            <w:tcW w:w="4111" w:type="dxa"/>
            <w:gridSpan w:val="2"/>
            <w:vAlign w:val="center"/>
          </w:tcPr>
          <w:p w14:paraId="0827DBD4" w14:textId="6AC466E0" w:rsidR="00EF0BAA" w:rsidRPr="005F5689" w:rsidRDefault="00EF0BAA" w:rsidP="00EF0BAA">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Eswatini</w:t>
            </w:r>
          </w:p>
        </w:tc>
        <w:tc>
          <w:tcPr>
            <w:tcW w:w="3827" w:type="dxa"/>
            <w:gridSpan w:val="2"/>
          </w:tcPr>
          <w:p w14:paraId="7C2914FA" w14:textId="78FEFA7E" w:rsidR="00EF0BAA" w:rsidRPr="005F5689" w:rsidRDefault="00EF0BAA" w:rsidP="00EF0BAA">
            <w:pPr>
              <w:rPr>
                <w:rFonts w:ascii="Times New Roman" w:hAnsi="Times New Roman" w:cs="Times New Roman"/>
              </w:rPr>
            </w:pPr>
            <w:r w:rsidRPr="005F5689">
              <w:rPr>
                <w:rFonts w:ascii="Times New Roman" w:eastAsia="Times New Roman" w:hAnsi="Times New Roman" w:cs="Times New Roman"/>
                <w:lang w:val="fr-FR"/>
              </w:rPr>
              <w:t>Monténégro</w:t>
            </w:r>
          </w:p>
        </w:tc>
        <w:tc>
          <w:tcPr>
            <w:tcW w:w="2126" w:type="dxa"/>
          </w:tcPr>
          <w:p w14:paraId="4F16A72B"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0639EE18" w14:textId="77777777" w:rsidTr="00A93865">
        <w:trPr>
          <w:trHeight w:val="284"/>
        </w:trPr>
        <w:tc>
          <w:tcPr>
            <w:tcW w:w="4111" w:type="dxa"/>
            <w:gridSpan w:val="2"/>
            <w:vAlign w:val="center"/>
          </w:tcPr>
          <w:p w14:paraId="375CF54D" w14:textId="0BAB8E5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Éthiopie</w:t>
            </w:r>
          </w:p>
        </w:tc>
        <w:tc>
          <w:tcPr>
            <w:tcW w:w="3827" w:type="dxa"/>
            <w:gridSpan w:val="2"/>
          </w:tcPr>
          <w:p w14:paraId="043B60C5" w14:textId="68DCB89E" w:rsidR="00EF0BAA" w:rsidRPr="005F5689" w:rsidRDefault="00EF0BAA" w:rsidP="00EF0BAA">
            <w:pPr>
              <w:rPr>
                <w:rFonts w:ascii="Times New Roman" w:hAnsi="Times New Roman" w:cs="Times New Roman"/>
              </w:rPr>
            </w:pPr>
            <w:r w:rsidRPr="005F5689">
              <w:rPr>
                <w:rFonts w:ascii="Times New Roman" w:eastAsia="Times New Roman" w:hAnsi="Times New Roman" w:cs="Times New Roman"/>
                <w:lang w:val="fr-FR"/>
              </w:rPr>
              <w:t>Niger</w:t>
            </w:r>
          </w:p>
        </w:tc>
        <w:tc>
          <w:tcPr>
            <w:tcW w:w="2126" w:type="dxa"/>
          </w:tcPr>
          <w:p w14:paraId="74FC1837"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048A682A" w14:textId="77777777" w:rsidTr="00A93865">
        <w:trPr>
          <w:trHeight w:val="284"/>
        </w:trPr>
        <w:tc>
          <w:tcPr>
            <w:tcW w:w="4111" w:type="dxa"/>
            <w:gridSpan w:val="2"/>
            <w:vAlign w:val="center"/>
          </w:tcPr>
          <w:p w14:paraId="776FC8C9" w14:textId="4F80A042"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Ex-République yougoslave de Macédoine</w:t>
            </w:r>
          </w:p>
        </w:tc>
        <w:tc>
          <w:tcPr>
            <w:tcW w:w="3827" w:type="dxa"/>
            <w:gridSpan w:val="2"/>
          </w:tcPr>
          <w:p w14:paraId="1676BE75" w14:textId="76A3878C"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Ouganda</w:t>
            </w:r>
            <w:proofErr w:type="spellEnd"/>
          </w:p>
        </w:tc>
        <w:tc>
          <w:tcPr>
            <w:tcW w:w="2126" w:type="dxa"/>
          </w:tcPr>
          <w:p w14:paraId="647556A8"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1C38808E" w14:textId="77777777" w:rsidTr="00A93865">
        <w:trPr>
          <w:trHeight w:val="284"/>
        </w:trPr>
        <w:tc>
          <w:tcPr>
            <w:tcW w:w="4111" w:type="dxa"/>
            <w:gridSpan w:val="2"/>
            <w:vAlign w:val="center"/>
          </w:tcPr>
          <w:p w14:paraId="4CCAD3C5" w14:textId="1490D91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Gabon</w:t>
            </w:r>
          </w:p>
        </w:tc>
        <w:tc>
          <w:tcPr>
            <w:tcW w:w="3827" w:type="dxa"/>
            <w:gridSpan w:val="2"/>
          </w:tcPr>
          <w:p w14:paraId="1C2B1578" w14:textId="7A93F340"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Ouzbékistan</w:t>
            </w:r>
            <w:proofErr w:type="spellEnd"/>
          </w:p>
        </w:tc>
        <w:tc>
          <w:tcPr>
            <w:tcW w:w="2126" w:type="dxa"/>
            <w:vAlign w:val="center"/>
          </w:tcPr>
          <w:p w14:paraId="3BE35B76"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88E0773" w14:textId="77777777" w:rsidTr="00A93865">
        <w:trPr>
          <w:trHeight w:val="284"/>
        </w:trPr>
        <w:tc>
          <w:tcPr>
            <w:tcW w:w="4111" w:type="dxa"/>
            <w:gridSpan w:val="2"/>
            <w:vAlign w:val="center"/>
          </w:tcPr>
          <w:p w14:paraId="3EA89463" w14:textId="13E554C0"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Gambie</w:t>
            </w:r>
          </w:p>
        </w:tc>
        <w:tc>
          <w:tcPr>
            <w:tcW w:w="3827" w:type="dxa"/>
            <w:gridSpan w:val="2"/>
          </w:tcPr>
          <w:p w14:paraId="64517AC5" w14:textId="18E7E5F3"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arabe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syrienne</w:t>
            </w:r>
            <w:proofErr w:type="spellEnd"/>
          </w:p>
        </w:tc>
        <w:tc>
          <w:tcPr>
            <w:tcW w:w="2126" w:type="dxa"/>
            <w:vAlign w:val="center"/>
          </w:tcPr>
          <w:p w14:paraId="24DFCB7C"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2E6E85BB" w14:textId="77777777" w:rsidTr="00A93865">
        <w:trPr>
          <w:trHeight w:val="284"/>
        </w:trPr>
        <w:tc>
          <w:tcPr>
            <w:tcW w:w="4111" w:type="dxa"/>
            <w:gridSpan w:val="2"/>
            <w:vAlign w:val="center"/>
          </w:tcPr>
          <w:p w14:paraId="3BC0917B" w14:textId="5FF0F3D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Géorgie</w:t>
            </w:r>
          </w:p>
        </w:tc>
        <w:tc>
          <w:tcPr>
            <w:tcW w:w="3827" w:type="dxa"/>
            <w:gridSpan w:val="2"/>
          </w:tcPr>
          <w:p w14:paraId="6599F931" w14:textId="136D4CF5" w:rsidR="00EF0BAA" w:rsidRPr="005F5689" w:rsidRDefault="00EF0BAA" w:rsidP="00EF0BAA">
            <w:pPr>
              <w:rPr>
                <w:rFonts w:ascii="Times New Roman" w:hAnsi="Times New Roman" w:cs="Times New Roman"/>
              </w:rPr>
            </w:pPr>
            <w:proofErr w:type="spellStart"/>
            <w:r w:rsidRPr="00625DB1">
              <w:rPr>
                <w:rFonts w:ascii="Times New Roman" w:hAnsi="Times New Roman" w:cs="Times New Roman"/>
              </w:rPr>
              <w:t>République</w:t>
            </w:r>
            <w:proofErr w:type="spellEnd"/>
            <w:r w:rsidRPr="00625DB1">
              <w:rPr>
                <w:rFonts w:ascii="Times New Roman" w:hAnsi="Times New Roman" w:cs="Times New Roman"/>
              </w:rPr>
              <w:t xml:space="preserve"> </w:t>
            </w:r>
            <w:proofErr w:type="spellStart"/>
            <w:r w:rsidRPr="00625DB1">
              <w:rPr>
                <w:rFonts w:ascii="Times New Roman" w:hAnsi="Times New Roman" w:cs="Times New Roman"/>
              </w:rPr>
              <w:t>centrafricaine</w:t>
            </w:r>
            <w:proofErr w:type="spellEnd"/>
          </w:p>
        </w:tc>
        <w:tc>
          <w:tcPr>
            <w:tcW w:w="2126" w:type="dxa"/>
            <w:vAlign w:val="center"/>
          </w:tcPr>
          <w:p w14:paraId="5EF9C103"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14EFA9E7" w14:textId="77777777" w:rsidTr="00A93865">
        <w:trPr>
          <w:trHeight w:val="284"/>
        </w:trPr>
        <w:tc>
          <w:tcPr>
            <w:tcW w:w="4111" w:type="dxa"/>
            <w:gridSpan w:val="2"/>
            <w:vAlign w:val="center"/>
          </w:tcPr>
          <w:p w14:paraId="610D1127" w14:textId="39C81BE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Ghana</w:t>
            </w:r>
          </w:p>
        </w:tc>
        <w:tc>
          <w:tcPr>
            <w:tcW w:w="3827" w:type="dxa"/>
            <w:gridSpan w:val="2"/>
          </w:tcPr>
          <w:p w14:paraId="4D57E42D" w14:textId="632E16E3"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de Moldova</w:t>
            </w:r>
          </w:p>
        </w:tc>
        <w:tc>
          <w:tcPr>
            <w:tcW w:w="2126" w:type="dxa"/>
            <w:vAlign w:val="center"/>
          </w:tcPr>
          <w:p w14:paraId="3FD9787A"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F3B3A2C" w14:textId="77777777" w:rsidTr="00A93865">
        <w:trPr>
          <w:trHeight w:val="284"/>
        </w:trPr>
        <w:tc>
          <w:tcPr>
            <w:tcW w:w="4111" w:type="dxa"/>
            <w:gridSpan w:val="2"/>
            <w:vAlign w:val="center"/>
          </w:tcPr>
          <w:p w14:paraId="4955C4A1" w14:textId="4CE37D14"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w:t>
            </w:r>
          </w:p>
        </w:tc>
        <w:tc>
          <w:tcPr>
            <w:tcW w:w="3827" w:type="dxa"/>
            <w:gridSpan w:val="2"/>
          </w:tcPr>
          <w:p w14:paraId="7A6539CA" w14:textId="7A30F208"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République-Unie</w:t>
            </w:r>
            <w:proofErr w:type="spellEnd"/>
            <w:r w:rsidRPr="005F5689">
              <w:rPr>
                <w:rFonts w:ascii="Times New Roman" w:hAnsi="Times New Roman" w:cs="Times New Roman"/>
              </w:rPr>
              <w:t xml:space="preserve"> de </w:t>
            </w:r>
            <w:proofErr w:type="spellStart"/>
            <w:r w:rsidRPr="005F5689">
              <w:rPr>
                <w:rFonts w:ascii="Times New Roman" w:hAnsi="Times New Roman" w:cs="Times New Roman"/>
              </w:rPr>
              <w:t>Tanzanie</w:t>
            </w:r>
            <w:proofErr w:type="spellEnd"/>
          </w:p>
        </w:tc>
        <w:tc>
          <w:tcPr>
            <w:tcW w:w="2126" w:type="dxa"/>
            <w:vAlign w:val="center"/>
          </w:tcPr>
          <w:p w14:paraId="1866EA67"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73A37BA7" w14:textId="61CBA157" w:rsidTr="004A0914">
        <w:trPr>
          <w:gridAfter w:val="2"/>
          <w:wAfter w:w="2410" w:type="dxa"/>
          <w:trHeight w:val="284"/>
        </w:trPr>
        <w:tc>
          <w:tcPr>
            <w:tcW w:w="3827" w:type="dxa"/>
            <w:vAlign w:val="center"/>
          </w:tcPr>
          <w:p w14:paraId="2382FFFE" w14:textId="36B4643C" w:rsidR="00EF0BAA" w:rsidRPr="005F5689" w:rsidRDefault="00EF0BAA" w:rsidP="00EF0BAA">
            <w:pPr>
              <w:rPr>
                <w:rFonts w:ascii="Times New Roman" w:hAnsi="Times New Roman" w:cs="Times New Roman"/>
              </w:rPr>
            </w:pPr>
          </w:p>
        </w:tc>
        <w:tc>
          <w:tcPr>
            <w:tcW w:w="3827" w:type="dxa"/>
            <w:gridSpan w:val="2"/>
          </w:tcPr>
          <w:p w14:paraId="5BF96131" w14:textId="45000AB5" w:rsidR="00EF0BAA" w:rsidRPr="005F5689" w:rsidRDefault="00EF0BAA" w:rsidP="00EF0BAA">
            <w:pPr>
              <w:rPr>
                <w:rFonts w:ascii="Times New Roman" w:hAnsi="Times New Roman" w:cs="Times New Roman"/>
              </w:rPr>
            </w:pPr>
            <w:bookmarkStart w:id="2" w:name="_GoBack"/>
            <w:bookmarkEnd w:id="2"/>
          </w:p>
        </w:tc>
      </w:tr>
    </w:tbl>
    <w:p w14:paraId="5E339222" w14:textId="77777777" w:rsidR="00F54C9E" w:rsidRPr="003E5908" w:rsidRDefault="00D723A6" w:rsidP="00F54C9E">
      <w:pPr>
        <w:keepNext/>
        <w:pageBreakBefore/>
        <w:spacing w:line="240" w:lineRule="auto"/>
        <w:jc w:val="center"/>
        <w:rPr>
          <w:rFonts w:ascii="Times New Roman" w:eastAsia="Times New Roman" w:hAnsi="Times New Roman" w:cs="Times New Roman"/>
          <w:sz w:val="24"/>
          <w:szCs w:val="24"/>
          <w:lang w:val="fr-FR"/>
        </w:rPr>
      </w:pPr>
      <w:r w:rsidRPr="00D723A6">
        <w:rPr>
          <w:rFonts w:ascii="Times New Roman" w:eastAsia="Times New Roman" w:hAnsi="Times New Roman" w:cs="Times New Roman"/>
          <w:b/>
          <w:sz w:val="24"/>
          <w:szCs w:val="24"/>
          <w:lang w:val="fr-FR"/>
        </w:rPr>
        <w:lastRenderedPageBreak/>
        <w:t>Annexe 3</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14:paraId="7B7A0E9F" w14:textId="77777777" w:rsidR="00336421" w:rsidRPr="00F54C9E" w:rsidRDefault="00336421" w:rsidP="00336421">
      <w:pPr>
        <w:spacing w:line="240" w:lineRule="auto"/>
        <w:jc w:val="center"/>
        <w:rPr>
          <w:rFonts w:ascii="Times New Roman" w:eastAsia="Times New Roman" w:hAnsi="Times New Roman" w:cs="Times New Roman"/>
          <w:lang w:val="fr-FR"/>
        </w:rPr>
      </w:pPr>
    </w:p>
    <w:p w14:paraId="148FD5A9"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14:paraId="6D047D72"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b/>
          <w:sz w:val="26"/>
          <w:szCs w:val="24"/>
          <w:lang w:val="fr-FR"/>
        </w:rPr>
        <w:t>du</w:t>
      </w:r>
      <w:proofErr w:type="gramEnd"/>
      <w:r w:rsidRPr="00F54C9E">
        <w:rPr>
          <w:rFonts w:ascii="Times New Roman" w:eastAsia="Times New Roman" w:hAnsi="Times New Roman" w:cs="Times New Roman"/>
          <w:b/>
          <w:sz w:val="26"/>
          <w:szCs w:val="24"/>
          <w:lang w:val="fr-FR"/>
        </w:rPr>
        <w:t xml:space="preserve"> candidat proposé comme représentant régional ou expert thématique au </w:t>
      </w:r>
    </w:p>
    <w:p w14:paraId="604D8270"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14:paraId="1891DEA1" w14:textId="77777777" w:rsidR="00336421" w:rsidRPr="00F54C9E" w:rsidRDefault="00336421" w:rsidP="00336421">
      <w:pPr>
        <w:spacing w:line="240" w:lineRule="auto"/>
        <w:jc w:val="both"/>
        <w:rPr>
          <w:rFonts w:ascii="Times New Roman" w:eastAsia="Times New Roman" w:hAnsi="Times New Roman" w:cs="Times New Roman"/>
          <w:lang w:val="fr-FR"/>
        </w:rPr>
      </w:pPr>
    </w:p>
    <w:p w14:paraId="2F167518" w14:textId="77777777" w:rsidR="00336421" w:rsidRPr="00F54C9E" w:rsidRDefault="00336421" w:rsidP="00336421">
      <w:pPr>
        <w:spacing w:line="240" w:lineRule="auto"/>
        <w:jc w:val="both"/>
        <w:rPr>
          <w:rFonts w:ascii="Times New Roman" w:eastAsia="Times New Roman" w:hAnsi="Times New Roman" w:cs="Times New Roman"/>
          <w:lang w:val="fr-FR"/>
        </w:rPr>
      </w:pPr>
    </w:p>
    <w:p w14:paraId="0B96F2D0"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8"/>
      </w:r>
      <w:r w:rsidRPr="00F54C9E">
        <w:rPr>
          <w:rFonts w:ascii="Times New Roman" w:eastAsia="Times New Roman" w:hAnsi="Times New Roman" w:cs="Times New Roman"/>
          <w:sz w:val="24"/>
          <w:szCs w:val="24"/>
          <w:lang w:val="fr-FR"/>
        </w:rPr>
        <w:t xml:space="preserve">. </w:t>
      </w:r>
    </w:p>
    <w:p w14:paraId="38EDC7EA"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51B383F"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14:paraId="5049935D"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31A745C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14:paraId="792BD753"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21F07FA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joindre</w:t>
      </w:r>
      <w:r w:rsidRPr="00F54C9E">
        <w:rPr>
          <w:rFonts w:ascii="Times New Roman" w:eastAsia="Times New Roman" w:hAnsi="Times New Roman" w:cs="Times New Roman"/>
          <w:sz w:val="24"/>
          <w:szCs w:val="24"/>
          <w:lang w:val="fr-FR"/>
        </w:rPr>
        <w:t xml:space="preserve">] </w:t>
      </w:r>
    </w:p>
    <w:p w14:paraId="225E87F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F937F4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788596A2"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37F0C3A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signer</w:t>
      </w:r>
      <w:r w:rsidRPr="00F54C9E">
        <w:rPr>
          <w:rFonts w:ascii="Times New Roman" w:eastAsia="Times New Roman" w:hAnsi="Times New Roman" w:cs="Times New Roman"/>
          <w:sz w:val="24"/>
          <w:szCs w:val="24"/>
          <w:lang w:val="fr-FR"/>
        </w:rPr>
        <w:t>]</w:t>
      </w:r>
    </w:p>
    <w:p w14:paraId="2A8DDE37" w14:textId="77777777" w:rsidR="00336421" w:rsidRPr="00F54C9E" w:rsidRDefault="00336421" w:rsidP="00336421">
      <w:pPr>
        <w:spacing w:line="240" w:lineRule="auto"/>
        <w:rPr>
          <w:rFonts w:ascii="Times New Roman" w:eastAsia="Times New Roman" w:hAnsi="Times New Roman" w:cs="Times New Roman"/>
          <w:sz w:val="24"/>
          <w:szCs w:val="24"/>
          <w:lang w:val="fr-FR"/>
        </w:rPr>
      </w:pPr>
    </w:p>
    <w:p w14:paraId="1F92BEF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5BB41105"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p>
    <w:p w14:paraId="25FDD51E"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remplir</w:t>
      </w:r>
      <w:r w:rsidRPr="00F54C9E">
        <w:rPr>
          <w:rFonts w:ascii="Times New Roman" w:eastAsia="Times New Roman" w:hAnsi="Times New Roman" w:cs="Times New Roman"/>
          <w:sz w:val="24"/>
          <w:szCs w:val="24"/>
          <w:lang w:val="fr-FR"/>
        </w:rPr>
        <w:t>]</w:t>
      </w:r>
    </w:p>
    <w:p w14:paraId="15E5B3BF" w14:textId="77777777" w:rsidR="00F54C9E" w:rsidRPr="00F54C9E" w:rsidRDefault="00F54C9E" w:rsidP="00F54C9E">
      <w:pPr>
        <w:spacing w:line="240" w:lineRule="auto"/>
        <w:rPr>
          <w:rFonts w:ascii="Times New Roman" w:eastAsia="Times New Roman" w:hAnsi="Times New Roman" w:cs="Times New Roman"/>
          <w:szCs w:val="24"/>
          <w:lang w:val="fr-FR"/>
        </w:rPr>
      </w:pPr>
    </w:p>
    <w:p w14:paraId="282D63AE" w14:textId="77777777" w:rsidR="00533230" w:rsidRDefault="00533230" w:rsidP="00533230">
      <w:pPr>
        <w:keepNext/>
        <w:pageBreakBefore/>
        <w:spacing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du Mode de fonctionnement du Comité technique</w:t>
      </w:r>
    </w:p>
    <w:p w14:paraId="7055D403" w14:textId="77777777" w:rsidR="00533230" w:rsidRDefault="00533230" w:rsidP="00533230">
      <w:pPr>
        <w:spacing w:line="240" w:lineRule="auto"/>
        <w:rPr>
          <w:rFonts w:ascii="Times New Roman" w:eastAsia="Times New Roman" w:hAnsi="Times New Roman" w:cs="Times New Roman"/>
          <w:szCs w:val="24"/>
          <w:lang w:val="fr-FR"/>
        </w:rPr>
      </w:pPr>
    </w:p>
    <w:p w14:paraId="27B37412" w14:textId="77777777" w:rsidR="00533230" w:rsidRDefault="00533230" w:rsidP="00533230">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14:paraId="2A78AF7B" w14:textId="77777777" w:rsidR="00533230" w:rsidRDefault="00533230" w:rsidP="00533230">
      <w:pPr>
        <w:spacing w:line="240" w:lineRule="auto"/>
        <w:rPr>
          <w:rFonts w:ascii="Times New Roman" w:eastAsia="Times New Roman" w:hAnsi="Times New Roman" w:cs="Times New Roman"/>
          <w:sz w:val="26"/>
          <w:szCs w:val="26"/>
          <w:lang w:val="fr-FR"/>
        </w:rPr>
      </w:pPr>
    </w:p>
    <w:p w14:paraId="72F0CC76" w14:textId="77777777" w:rsidR="00533230" w:rsidRDefault="00533230" w:rsidP="00533230">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i/>
          <w:szCs w:val="24"/>
          <w:lang w:val="fr-FR"/>
        </w:rPr>
        <w:t>« Décide</w:t>
      </w:r>
      <w:r>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également</w:t>
      </w:r>
      <w:r>
        <w:rPr>
          <w:rFonts w:ascii="Times New Roman" w:eastAsia="Times New Roman" w:hAnsi="Times New Roman" w:cs="Times New Roman"/>
          <w:szCs w:val="24"/>
          <w:lang w:val="fr-FR"/>
        </w:rPr>
        <w:t xml:space="preserve"> que chaque représentant régional :</w:t>
      </w:r>
    </w:p>
    <w:p w14:paraId="1AE0AF59" w14:textId="77777777" w:rsidR="00533230" w:rsidRDefault="00533230" w:rsidP="00533230">
      <w:pPr>
        <w:spacing w:line="240" w:lineRule="auto"/>
        <w:jc w:val="both"/>
        <w:rPr>
          <w:rFonts w:ascii="Times New Roman" w:eastAsia="Times New Roman" w:hAnsi="Times New Roman" w:cs="Times New Roman"/>
          <w:szCs w:val="24"/>
          <w:lang w:val="fr-FR"/>
        </w:rPr>
      </w:pPr>
    </w:p>
    <w:p w14:paraId="38B3B323" w14:textId="77777777" w:rsidR="00533230" w:rsidRDefault="00533230" w:rsidP="00533230">
      <w:pPr>
        <w:spacing w:line="240" w:lineRule="auto"/>
        <w:jc w:val="both"/>
        <w:rPr>
          <w:rFonts w:ascii="Times New Roman" w:eastAsia="Times New Roman" w:hAnsi="Times New Roman" w:cs="Times New Roman"/>
          <w:szCs w:val="24"/>
          <w:lang w:val="fr-FR"/>
        </w:rPr>
      </w:pPr>
    </w:p>
    <w:p w14:paraId="60EC1C55" w14:textId="77777777" w:rsidR="00533230" w:rsidRDefault="00533230" w:rsidP="00533230">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14:paraId="5D07C1D1"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14:paraId="0DA36012" w14:textId="77777777" w:rsidR="00533230" w:rsidRDefault="00533230" w:rsidP="00533230">
      <w:pPr>
        <w:spacing w:line="278" w:lineRule="exact"/>
        <w:ind w:left="720"/>
        <w:jc w:val="both"/>
        <w:rPr>
          <w:rFonts w:ascii="Times New Roman" w:eastAsia="Times New Roman" w:hAnsi="Times New Roman" w:cs="Times New Roman"/>
          <w:szCs w:val="24"/>
          <w:lang w:val="fr-FR"/>
        </w:rPr>
      </w:pPr>
    </w:p>
    <w:p w14:paraId="4FA950A7" w14:textId="77777777" w:rsidR="00533230" w:rsidRDefault="00533230" w:rsidP="00533230">
      <w:pPr>
        <w:spacing w:line="27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14:paraId="2D8806C3" w14:textId="77777777" w:rsidR="00533230" w:rsidRDefault="00533230" w:rsidP="00533230">
      <w:pPr>
        <w:spacing w:line="273" w:lineRule="exact"/>
        <w:ind w:left="720"/>
        <w:jc w:val="both"/>
        <w:rPr>
          <w:rFonts w:ascii="Times New Roman" w:eastAsia="Times New Roman" w:hAnsi="Times New Roman" w:cs="Times New Roman"/>
          <w:szCs w:val="24"/>
          <w:lang w:val="fr-FR"/>
        </w:rPr>
      </w:pPr>
    </w:p>
    <w:p w14:paraId="5678367D" w14:textId="77777777" w:rsidR="00533230" w:rsidRDefault="00533230" w:rsidP="00533230">
      <w:pPr>
        <w:spacing w:line="273"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14:paraId="5CCF3678" w14:textId="77777777" w:rsidR="00533230" w:rsidRDefault="00533230" w:rsidP="00533230">
      <w:pPr>
        <w:spacing w:line="288" w:lineRule="exact"/>
        <w:ind w:left="720"/>
        <w:jc w:val="both"/>
        <w:rPr>
          <w:rFonts w:ascii="Times New Roman" w:eastAsia="Times New Roman" w:hAnsi="Times New Roman" w:cs="Times New Roman"/>
          <w:szCs w:val="24"/>
          <w:lang w:val="fr-FR"/>
        </w:rPr>
      </w:pPr>
    </w:p>
    <w:p w14:paraId="14698A5D"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14:paraId="2FEDD36C" w14:textId="77777777" w:rsidR="00533230" w:rsidRDefault="00533230" w:rsidP="00533230">
      <w:pPr>
        <w:spacing w:line="240" w:lineRule="auto"/>
        <w:rPr>
          <w:rFonts w:ascii="Times New Roman" w:eastAsia="Times New Roman" w:hAnsi="Times New Roman" w:cs="Times New Roman"/>
          <w:lang w:val="fr-FR"/>
        </w:rPr>
      </w:pPr>
    </w:p>
    <w:p w14:paraId="51D4B491" w14:textId="77777777" w:rsidR="00533230" w:rsidRDefault="00533230" w:rsidP="00533230">
      <w:pPr>
        <w:spacing w:line="240" w:lineRule="auto"/>
        <w:rPr>
          <w:rFonts w:ascii="Times New Roman" w:eastAsia="Times New Roman" w:hAnsi="Times New Roman" w:cs="Times New Roman"/>
          <w:sz w:val="24"/>
          <w:szCs w:val="24"/>
          <w:lang w:val="fr-FR"/>
        </w:rPr>
      </w:pPr>
    </w:p>
    <w:p w14:paraId="682012D0" w14:textId="77777777" w:rsidR="00F54C9E" w:rsidRPr="00F54C9E" w:rsidRDefault="00F54C9E" w:rsidP="00F54C9E">
      <w:pPr>
        <w:spacing w:line="240" w:lineRule="auto"/>
        <w:rPr>
          <w:rFonts w:ascii="Times New Roman" w:eastAsia="Times New Roman" w:hAnsi="Times New Roman" w:cs="Times New Roman"/>
          <w:lang w:val="fr-FR"/>
        </w:rPr>
      </w:pPr>
    </w:p>
    <w:p w14:paraId="317EA43C"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26F50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3622D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7298F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F63B35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EE503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2BE643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D18827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052680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46C8E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39588C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AAD907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F8AF77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0144AE2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2DAF0A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44F1D9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A3031B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5F0AC06"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D043AE4"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6543F6D"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7912298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CF7C8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AE91D49" w14:textId="77777777" w:rsidR="005D3DDC" w:rsidRPr="00F54C9E" w:rsidRDefault="005D3DDC">
      <w:pPr>
        <w:rPr>
          <w:lang w:val="fr-FR"/>
        </w:rPr>
      </w:pPr>
    </w:p>
    <w:sectPr w:rsidR="005D3DDC" w:rsidRPr="00F54C9E" w:rsidSect="00EF0BAA">
      <w:headerReference w:type="default" r:id="rId10"/>
      <w:footerReference w:type="default" r:id="rId11"/>
      <w:footerReference w:type="first" r:id="rId12"/>
      <w:pgSz w:w="11909" w:h="16834" w:code="9"/>
      <w:pgMar w:top="1021" w:right="1134" w:bottom="851"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CA42" w14:textId="77777777" w:rsidR="008E406B" w:rsidRDefault="008E406B" w:rsidP="00F54C9E">
      <w:pPr>
        <w:spacing w:line="240" w:lineRule="auto"/>
      </w:pPr>
      <w:r>
        <w:separator/>
      </w:r>
    </w:p>
  </w:endnote>
  <w:endnote w:type="continuationSeparator" w:id="0">
    <w:p w14:paraId="2EE56064" w14:textId="77777777" w:rsidR="008E406B" w:rsidRDefault="008E406B"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4948"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751C2"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D884A08"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08CE47C" w14:textId="77777777" w:rsidR="005D3DDC" w:rsidRDefault="005D3DDC" w:rsidP="005D3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14:paraId="6ABED014" w14:textId="77777777"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9A5574">
          <w:rPr>
            <w:rFonts w:ascii="Times New Roman" w:hAnsi="Times New Roman" w:cs="Times New Roman"/>
            <w:noProof/>
            <w:sz w:val="20"/>
            <w:szCs w:val="20"/>
          </w:rPr>
          <w:t>2</w:t>
        </w:r>
        <w:r w:rsidRPr="00FC0B0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B3BD"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9299B"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7CE183E"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884E2F5" w14:textId="77777777" w:rsidR="005D3DDC" w:rsidRDefault="005D3DDC" w:rsidP="005D3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5A5C" w14:textId="77777777" w:rsidR="008E406B" w:rsidRDefault="008E406B" w:rsidP="00F54C9E">
      <w:pPr>
        <w:spacing w:line="240" w:lineRule="auto"/>
      </w:pPr>
      <w:r>
        <w:separator/>
      </w:r>
    </w:p>
  </w:footnote>
  <w:footnote w:type="continuationSeparator" w:id="0">
    <w:p w14:paraId="0C228815" w14:textId="77777777" w:rsidR="008E406B" w:rsidRDefault="008E406B" w:rsidP="00F54C9E">
      <w:pPr>
        <w:spacing w:line="240" w:lineRule="auto"/>
      </w:pPr>
      <w:r>
        <w:continuationSeparator/>
      </w:r>
    </w:p>
  </w:footnote>
  <w:footnote w:id="1">
    <w:p w14:paraId="698D42DE" w14:textId="434141F2" w:rsidR="005D3DDC" w:rsidRPr="00A93865" w:rsidRDefault="005D3DDC">
      <w:pPr>
        <w:pStyle w:val="FootnoteText"/>
        <w:rPr>
          <w:snapToGrid w:val="0"/>
          <w:lang w:val="fr-FR"/>
        </w:rPr>
      </w:pPr>
      <w:r>
        <w:rPr>
          <w:rStyle w:val="FootnoteReference"/>
        </w:rPr>
        <w:footnoteRef/>
      </w:r>
      <w:r w:rsidRPr="004D379D">
        <w:rPr>
          <w:lang w:val="fr-FR"/>
        </w:rPr>
        <w:t xml:space="preserve"> </w:t>
      </w:r>
      <w:r>
        <w:rPr>
          <w:snapToGrid w:val="0"/>
          <w:lang w:val="fr-FR"/>
        </w:rPr>
        <w:t xml:space="preserve">Adopté par la </w:t>
      </w:r>
      <w:r w:rsidR="00901069">
        <w:rPr>
          <w:snapToGrid w:val="0"/>
          <w:lang w:val="fr-FR"/>
        </w:rPr>
        <w:t>7</w:t>
      </w:r>
      <w:r w:rsidRPr="00A93865">
        <w:rPr>
          <w:snapToGrid w:val="0"/>
          <w:vertAlign w:val="superscript"/>
          <w:lang w:val="fr-FR"/>
        </w:rPr>
        <w:t>ème</w:t>
      </w:r>
      <w:r>
        <w:rPr>
          <w:snapToGrid w:val="0"/>
          <w:lang w:val="fr-FR"/>
        </w:rPr>
        <w:t xml:space="preserve"> session de la Réunion des Parties contractantes, 4-8 </w:t>
      </w:r>
      <w:r w:rsidR="00901069" w:rsidRPr="00901069">
        <w:rPr>
          <w:snapToGrid w:val="0"/>
          <w:lang w:val="fr-FR"/>
        </w:rPr>
        <w:t>décembre</w:t>
      </w:r>
      <w:r>
        <w:rPr>
          <w:snapToGrid w:val="0"/>
          <w:lang w:val="fr-FR"/>
        </w:rPr>
        <w:t xml:space="preserve"> 201</w:t>
      </w:r>
      <w:r w:rsidR="00901069">
        <w:rPr>
          <w:snapToGrid w:val="0"/>
          <w:lang w:val="fr-FR"/>
        </w:rPr>
        <w:t>8</w:t>
      </w:r>
      <w:r>
        <w:rPr>
          <w:snapToGrid w:val="0"/>
          <w:lang w:val="fr-FR"/>
        </w:rPr>
        <w:t xml:space="preserve">, </w:t>
      </w:r>
      <w:r w:rsidR="00901069">
        <w:rPr>
          <w:snapToGrid w:val="0"/>
          <w:lang w:val="fr-FR"/>
        </w:rPr>
        <w:t>Durban</w:t>
      </w:r>
      <w:r>
        <w:rPr>
          <w:snapToGrid w:val="0"/>
          <w:lang w:val="fr-FR"/>
        </w:rPr>
        <w:t xml:space="preserve">, </w:t>
      </w:r>
      <w:r w:rsidR="00901069" w:rsidRPr="00901069">
        <w:rPr>
          <w:snapToGrid w:val="0"/>
          <w:lang w:val="fr-FR"/>
        </w:rPr>
        <w:t>Afrique du Sud</w:t>
      </w:r>
      <w:r w:rsidR="00BD0250">
        <w:rPr>
          <w:snapToGrid w:val="0"/>
          <w:lang w:val="fr-FR"/>
        </w:rPr>
        <w:t xml:space="preserve"> </w:t>
      </w:r>
      <w:r w:rsidR="00BD0250" w:rsidRPr="00BD0250">
        <w:rPr>
          <w:snapToGrid w:val="0"/>
          <w:lang w:val="fr-FR"/>
        </w:rPr>
        <w:t>avec les mises à jour pertinentes des annexes 2 et 3</w:t>
      </w:r>
      <w:r w:rsidR="00BD0250">
        <w:rPr>
          <w:snapToGrid w:val="0"/>
          <w:lang w:val="fr-FR"/>
        </w:rPr>
        <w:t>.</w:t>
      </w:r>
    </w:p>
  </w:footnote>
  <w:footnote w:id="2">
    <w:p w14:paraId="6B4B2AEB"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14:paraId="3DBA654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document</w:t>
      </w:r>
      <w:proofErr w:type="gramEnd"/>
      <w:r w:rsidR="005D3DDC">
        <w:rPr>
          <w:szCs w:val="24"/>
          <w:lang w:val="fr-FR"/>
        </w:rPr>
        <w:t>.</w:t>
      </w:r>
    </w:p>
  </w:footnote>
  <w:footnote w:id="3">
    <w:p w14:paraId="32CBD11F" w14:textId="77777777"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r w:rsidR="00336421">
        <w:rPr>
          <w:szCs w:val="24"/>
          <w:lang w:val="fr-FR"/>
        </w:rPr>
        <w:t>.</w:t>
      </w:r>
    </w:p>
  </w:footnote>
  <w:footnote w:id="4">
    <w:p w14:paraId="50226FEC"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14:paraId="542C8C8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personnes</w:t>
      </w:r>
      <w:proofErr w:type="gramEnd"/>
      <w:r w:rsidR="005D3DDC">
        <w:rPr>
          <w:szCs w:val="24"/>
          <w:lang w:val="fr-FR"/>
        </w:rPr>
        <w:t xml:space="preserve"> originaires des Parties éligibles à ce financement (pour plus d’informations, veuillez consulter l’Annexe)</w:t>
      </w:r>
      <w:r>
        <w:rPr>
          <w:szCs w:val="24"/>
          <w:lang w:val="fr-FR"/>
        </w:rPr>
        <w:t>.</w:t>
      </w:r>
    </w:p>
  </w:footnote>
  <w:footnote w:id="5">
    <w:p w14:paraId="4C17B7B6" w14:textId="6AC4ED21" w:rsidR="00E77DED" w:rsidRPr="00E77DED" w:rsidRDefault="00E77DED">
      <w:pPr>
        <w:pStyle w:val="FootnoteText"/>
        <w:rPr>
          <w:lang w:val="fr-FR"/>
        </w:rPr>
      </w:pPr>
      <w:r>
        <w:rPr>
          <w:rStyle w:val="FootnoteReference"/>
        </w:rPr>
        <w:footnoteRef/>
      </w:r>
      <w:r w:rsidRPr="00E77DED">
        <w:rPr>
          <w:lang w:val="fr-FR"/>
        </w:rPr>
        <w:t xml:space="preserve"> Statut d’adhésion au mois de </w:t>
      </w:r>
      <w:r w:rsidR="00625DB1" w:rsidRPr="00625DB1">
        <w:rPr>
          <w:lang w:val="fr-FR"/>
        </w:rPr>
        <w:t>janvier</w:t>
      </w:r>
      <w:r w:rsidRPr="00E77DED">
        <w:rPr>
          <w:lang w:val="fr-FR"/>
        </w:rPr>
        <w:t xml:space="preserve"> 20</w:t>
      </w:r>
      <w:r w:rsidR="00EF0BAA">
        <w:rPr>
          <w:lang w:val="fr-FR"/>
        </w:rPr>
        <w:t>21</w:t>
      </w:r>
      <w:r w:rsidRPr="00E77DED">
        <w:rPr>
          <w:lang w:val="fr-FR"/>
        </w:rPr>
        <w:t>.</w:t>
      </w:r>
    </w:p>
  </w:footnote>
  <w:footnote w:id="6">
    <w:p w14:paraId="44EFA273"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7">
    <w:p w14:paraId="3837EDBE"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w:t>
      </w:r>
      <w:proofErr w:type="gramStart"/>
      <w:r>
        <w:rPr>
          <w:szCs w:val="24"/>
          <w:lang w:val="fr-FR"/>
        </w:rPr>
        <w:t>voir</w:t>
      </w:r>
      <w:proofErr w:type="gramEnd"/>
      <w:r>
        <w:rPr>
          <w:szCs w:val="24"/>
          <w:lang w:val="fr-FR"/>
        </w:rPr>
        <w:t xml:space="preserve"> Annexe 4).</w:t>
      </w:r>
    </w:p>
  </w:footnote>
  <w:footnote w:id="8">
    <w:p w14:paraId="54A8754D"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F45541" w:rsidRPr="00C64FBF" w14:paraId="56DEC248" w14:textId="77777777" w:rsidTr="00AA2663">
      <w:trPr>
        <w:trHeight w:val="1264"/>
      </w:trPr>
      <w:tc>
        <w:tcPr>
          <w:tcW w:w="1809" w:type="dxa"/>
          <w:shd w:val="clear" w:color="auto" w:fill="auto"/>
          <w:tcMar>
            <w:top w:w="0" w:type="dxa"/>
            <w:left w:w="108" w:type="dxa"/>
            <w:bottom w:w="0" w:type="dxa"/>
            <w:right w:w="108" w:type="dxa"/>
          </w:tcMar>
        </w:tcPr>
        <w:p w14:paraId="1516FBF5" w14:textId="77777777" w:rsidR="00F45541" w:rsidRPr="00C64FBF" w:rsidRDefault="00F45541" w:rsidP="00F45541">
          <w:pPr>
            <w:spacing w:line="240" w:lineRule="auto"/>
            <w:rPr>
              <w:rFonts w:ascii="Times New Roman" w:eastAsia="Times New Roman" w:hAnsi="Times New Roman" w:cs="Times New Roman"/>
              <w:sz w:val="24"/>
              <w:szCs w:val="24"/>
              <w:lang w:val="en-GB"/>
            </w:rPr>
          </w:pPr>
          <w:r w:rsidRPr="00C64FBF">
            <w:rPr>
              <w:rFonts w:ascii="Times New Roman" w:eastAsia="Times New Roman" w:hAnsi="Times New Roman" w:cs="Times New Roman"/>
              <w:noProof/>
              <w:sz w:val="24"/>
              <w:szCs w:val="24"/>
              <w:lang w:val="en-GB"/>
            </w:rPr>
            <w:drawing>
              <wp:anchor distT="0" distB="0" distL="114300" distR="114300" simplePos="0" relativeHeight="251676672" behindDoc="0" locked="0" layoutInCell="1" allowOverlap="1" wp14:anchorId="5E4A2014" wp14:editId="5CBD8C6F">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A458" w14:textId="77777777" w:rsidR="00F45541" w:rsidRPr="00C64FBF" w:rsidRDefault="00F45541" w:rsidP="00F45541">
          <w:pPr>
            <w:spacing w:line="240" w:lineRule="auto"/>
            <w:rPr>
              <w:rFonts w:ascii="Times New Roman" w:eastAsia="Times New Roman" w:hAnsi="Times New Roman" w:cs="Times New Roman"/>
              <w:sz w:val="24"/>
              <w:szCs w:val="24"/>
            </w:rPr>
          </w:pPr>
        </w:p>
        <w:p w14:paraId="1EC9A29B" w14:textId="77777777" w:rsidR="00F45541" w:rsidRPr="00C64FBF" w:rsidRDefault="00F45541" w:rsidP="00F45541">
          <w:pPr>
            <w:spacing w:line="240" w:lineRule="auto"/>
            <w:rPr>
              <w:rFonts w:ascii="Times New Roman" w:eastAsia="Times New Roman" w:hAnsi="Times New Roman" w:cs="Times New Roman"/>
              <w:sz w:val="24"/>
              <w:szCs w:val="24"/>
            </w:rPr>
          </w:pPr>
        </w:p>
        <w:p w14:paraId="386FD798" w14:textId="77777777" w:rsidR="00F45541" w:rsidRPr="00C64FBF" w:rsidRDefault="00F45541" w:rsidP="00F45541">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7012DEA" w14:textId="77777777" w:rsidR="00F45541" w:rsidRPr="00F45541"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ACCORD SUR LA CONSERVATION DES OISEAUX D’EAU</w:t>
          </w:r>
        </w:p>
        <w:p w14:paraId="0C1815A0" w14:textId="503A6CC5" w:rsidR="00F45541" w:rsidRPr="00C64FBF"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MIGRATEURS D’AFRIQUE-EURASIE</w:t>
          </w:r>
        </w:p>
        <w:p w14:paraId="13024550" w14:textId="77777777" w:rsidR="00F45541" w:rsidRPr="00C64FBF" w:rsidRDefault="00F45541" w:rsidP="00F45541">
          <w:pPr>
            <w:tabs>
              <w:tab w:val="left" w:pos="-720"/>
            </w:tabs>
            <w:spacing w:line="240" w:lineRule="auto"/>
            <w:jc w:val="center"/>
            <w:rPr>
              <w:rFonts w:ascii="Arial" w:eastAsia="Times New Roman" w:hAnsi="Arial" w:cs="Arial"/>
              <w:i/>
              <w:kern w:val="3"/>
              <w:sz w:val="20"/>
              <w:szCs w:val="20"/>
            </w:rPr>
          </w:pPr>
        </w:p>
        <w:p w14:paraId="5929CBA7" w14:textId="77777777" w:rsidR="00F45541" w:rsidRPr="00C64FBF" w:rsidRDefault="00F45541" w:rsidP="00F45541">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71EB6D68" w14:textId="7BA5FB39" w:rsidR="00F45541" w:rsidRPr="009E5CF7" w:rsidRDefault="00F45541" w:rsidP="000C334F">
          <w:pPr>
            <w:spacing w:line="240" w:lineRule="auto"/>
            <w:ind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 TC</w:t>
          </w:r>
          <w:r w:rsidR="000C334F">
            <w:rPr>
              <w:rFonts w:ascii="Times New Roman" w:eastAsia="Times New Roman" w:hAnsi="Times New Roman" w:cs="Times New Roman"/>
              <w:i/>
              <w:sz w:val="20"/>
              <w:szCs w:val="20"/>
              <w:lang w:val="pt-PT"/>
            </w:rPr>
            <w:t xml:space="preserve"> Inf.</w:t>
          </w:r>
          <w:r w:rsidRPr="009E5CF7">
            <w:rPr>
              <w:rFonts w:ascii="Times New Roman" w:eastAsia="Times New Roman" w:hAnsi="Times New Roman" w:cs="Times New Roman"/>
              <w:i/>
              <w:sz w:val="20"/>
              <w:szCs w:val="20"/>
              <w:lang w:val="pt-PT"/>
            </w:rPr>
            <w:t xml:space="preserve"> 1</w:t>
          </w:r>
          <w:r w:rsidR="000C334F">
            <w:rPr>
              <w:rFonts w:ascii="Times New Roman" w:eastAsia="Times New Roman" w:hAnsi="Times New Roman" w:cs="Times New Roman"/>
              <w:i/>
              <w:sz w:val="20"/>
              <w:szCs w:val="20"/>
              <w:lang w:val="pt-PT"/>
            </w:rPr>
            <w:t>6</w:t>
          </w:r>
          <w:r w:rsidRPr="009E5CF7">
            <w:rPr>
              <w:rFonts w:ascii="Times New Roman" w:eastAsia="Times New Roman" w:hAnsi="Times New Roman" w:cs="Times New Roman"/>
              <w:i/>
              <w:sz w:val="20"/>
              <w:szCs w:val="20"/>
              <w:lang w:val="pt-PT"/>
            </w:rPr>
            <w:t>.</w:t>
          </w:r>
          <w:r>
            <w:rPr>
              <w:rFonts w:ascii="Times New Roman" w:eastAsia="Times New Roman" w:hAnsi="Times New Roman" w:cs="Times New Roman"/>
              <w:i/>
              <w:sz w:val="20"/>
              <w:szCs w:val="20"/>
              <w:lang w:val="pt-PT"/>
            </w:rPr>
            <w:t>2</w:t>
          </w:r>
          <w:r w:rsidRPr="009E5CF7">
            <w:rPr>
              <w:rFonts w:ascii="Times New Roman" w:eastAsia="Times New Roman" w:hAnsi="Times New Roman" w:cs="Times New Roman"/>
              <w:i/>
              <w:sz w:val="20"/>
              <w:szCs w:val="20"/>
              <w:lang w:val="pt-PT"/>
            </w:rPr>
            <w:t xml:space="preserve"> </w:t>
          </w:r>
        </w:p>
        <w:p w14:paraId="6FD1277D" w14:textId="029FE15C" w:rsidR="00F45541" w:rsidRPr="009E5CF7" w:rsidRDefault="00EF0BAA" w:rsidP="00F45541">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23 décembre</w:t>
          </w:r>
          <w:r w:rsidR="00F45541" w:rsidRPr="009E5CF7">
            <w:rPr>
              <w:rFonts w:ascii="Times New Roman" w:eastAsia="Times New Roman" w:hAnsi="Times New Roman" w:cs="Times New Roman"/>
              <w:i/>
              <w:sz w:val="20"/>
              <w:szCs w:val="20"/>
              <w:lang w:val="pt-PT"/>
            </w:rPr>
            <w:t xml:space="preserve"> 20</w:t>
          </w:r>
          <w:r w:rsidR="000C334F">
            <w:rPr>
              <w:rFonts w:ascii="Times New Roman" w:eastAsia="Times New Roman" w:hAnsi="Times New Roman" w:cs="Times New Roman"/>
              <w:i/>
              <w:sz w:val="20"/>
              <w:szCs w:val="20"/>
              <w:lang w:val="pt-PT"/>
            </w:rPr>
            <w:t>20</w:t>
          </w:r>
        </w:p>
        <w:p w14:paraId="1D5B692E" w14:textId="77777777" w:rsidR="00F45541" w:rsidRPr="00C64FBF" w:rsidRDefault="00F45541" w:rsidP="00F45541">
          <w:pPr>
            <w:spacing w:line="240" w:lineRule="auto"/>
            <w:jc w:val="right"/>
            <w:rPr>
              <w:rFonts w:ascii="Times New Roman" w:eastAsia="Times New Roman" w:hAnsi="Times New Roman" w:cs="Times New Roman"/>
              <w:i/>
              <w:sz w:val="20"/>
              <w:szCs w:val="20"/>
              <w:lang w:val="pt-PT"/>
            </w:rPr>
          </w:pPr>
        </w:p>
      </w:tc>
    </w:tr>
    <w:tr w:rsidR="00C64FBF" w:rsidRPr="00C64FBF" w14:paraId="2B0447FB"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3AD02351" w14:textId="425AED2C" w:rsidR="00C64FBF" w:rsidRPr="00A7138B" w:rsidRDefault="00C64FBF" w:rsidP="00C64FBF">
          <w:pPr>
            <w:spacing w:line="240" w:lineRule="auto"/>
            <w:jc w:val="center"/>
            <w:rPr>
              <w:rFonts w:ascii="Times New Roman" w:eastAsia="Times New Roman" w:hAnsi="Times New Roman" w:cs="Times New Roman"/>
              <w:sz w:val="26"/>
              <w:szCs w:val="26"/>
              <w:lang w:val="en-GB"/>
            </w:rPr>
          </w:pPr>
          <w:r w:rsidRPr="00A7138B">
            <w:rPr>
              <w:rFonts w:ascii="Times New Roman" w:eastAsia="Times New Roman" w:hAnsi="Times New Roman" w:cs="Times New Roman"/>
              <w:b/>
              <w:sz w:val="26"/>
              <w:szCs w:val="26"/>
            </w:rPr>
            <w:t>1</w:t>
          </w:r>
          <w:r w:rsidR="000C334F" w:rsidRPr="00A7138B">
            <w:rPr>
              <w:rFonts w:ascii="Times New Roman" w:eastAsia="Times New Roman" w:hAnsi="Times New Roman" w:cs="Times New Roman"/>
              <w:b/>
              <w:sz w:val="26"/>
              <w:szCs w:val="26"/>
            </w:rPr>
            <w:t>6</w:t>
          </w:r>
          <w:r w:rsidRPr="00A7138B">
            <w:rPr>
              <w:rFonts w:ascii="Times New Roman" w:eastAsia="Times New Roman" w:hAnsi="Times New Roman" w:cs="Times New Roman"/>
              <w:b/>
              <w:sz w:val="26"/>
              <w:szCs w:val="26"/>
              <w:vertAlign w:val="superscript"/>
            </w:rPr>
            <w:t>ème</w:t>
          </w:r>
          <w:r w:rsidRPr="00A7138B">
            <w:rPr>
              <w:rFonts w:ascii="Times New Roman" w:eastAsia="Times New Roman" w:hAnsi="Times New Roman" w:cs="Times New Roman"/>
              <w:b/>
              <w:sz w:val="26"/>
              <w:szCs w:val="26"/>
            </w:rPr>
            <w:t xml:space="preserve"> RÉUNION DU COMITÉ TECHNIQUE</w:t>
          </w:r>
        </w:p>
        <w:p w14:paraId="5DE7A820" w14:textId="5EBA0F4F" w:rsidR="00C64FBF" w:rsidRPr="00A7138B" w:rsidRDefault="000C334F" w:rsidP="00C64FBF">
          <w:pPr>
            <w:spacing w:line="240" w:lineRule="auto"/>
            <w:jc w:val="center"/>
            <w:rPr>
              <w:rFonts w:ascii="Times New Roman" w:eastAsia="Times New Roman" w:hAnsi="Times New Roman" w:cs="Times New Roman"/>
              <w:i/>
              <w:sz w:val="24"/>
              <w:szCs w:val="24"/>
            </w:rPr>
          </w:pPr>
          <w:r w:rsidRPr="00A7138B">
            <w:rPr>
              <w:rFonts w:ascii="Times New Roman" w:eastAsia="Times New Roman" w:hAnsi="Times New Roman" w:cs="Times New Roman"/>
              <w:i/>
              <w:sz w:val="24"/>
              <w:szCs w:val="24"/>
              <w:lang w:val="en-GB"/>
            </w:rPr>
            <w:t>25</w:t>
          </w:r>
          <w:r w:rsidR="00C64FBF" w:rsidRPr="00A7138B">
            <w:rPr>
              <w:rFonts w:ascii="Times New Roman" w:eastAsia="Times New Roman" w:hAnsi="Times New Roman" w:cs="Times New Roman"/>
              <w:i/>
              <w:sz w:val="24"/>
              <w:szCs w:val="24"/>
              <w:lang w:val="en-GB"/>
            </w:rPr>
            <w:t>–</w:t>
          </w:r>
          <w:r w:rsidRPr="00A7138B">
            <w:rPr>
              <w:rFonts w:ascii="Times New Roman" w:eastAsia="Times New Roman" w:hAnsi="Times New Roman" w:cs="Times New Roman"/>
              <w:i/>
              <w:sz w:val="24"/>
              <w:szCs w:val="24"/>
              <w:lang w:val="en-GB"/>
            </w:rPr>
            <w:t>29</w:t>
          </w:r>
          <w:r w:rsidR="00C64FBF" w:rsidRPr="00A7138B">
            <w:rPr>
              <w:rFonts w:ascii="Times New Roman" w:eastAsia="Times New Roman" w:hAnsi="Times New Roman" w:cs="Times New Roman"/>
              <w:i/>
              <w:sz w:val="24"/>
              <w:szCs w:val="24"/>
              <w:lang w:val="en-GB"/>
            </w:rPr>
            <w:t xml:space="preserve"> </w:t>
          </w:r>
          <w:proofErr w:type="spellStart"/>
          <w:r w:rsidRPr="00A7138B">
            <w:rPr>
              <w:rFonts w:ascii="Times New Roman" w:eastAsia="Times New Roman" w:hAnsi="Times New Roman" w:cs="Times New Roman"/>
              <w:i/>
              <w:sz w:val="24"/>
              <w:szCs w:val="24"/>
              <w:lang w:val="en-GB"/>
            </w:rPr>
            <w:t>janvier</w:t>
          </w:r>
          <w:proofErr w:type="spellEnd"/>
          <w:r w:rsidR="00C64FBF" w:rsidRPr="00A7138B">
            <w:rPr>
              <w:rFonts w:ascii="Times New Roman" w:eastAsia="Times New Roman" w:hAnsi="Times New Roman" w:cs="Times New Roman"/>
              <w:i/>
              <w:sz w:val="24"/>
              <w:szCs w:val="24"/>
              <w:lang w:val="en-GB"/>
            </w:rPr>
            <w:t xml:space="preserve"> 20</w:t>
          </w:r>
          <w:r w:rsidRPr="00A7138B">
            <w:rPr>
              <w:rFonts w:ascii="Times New Roman" w:eastAsia="Times New Roman" w:hAnsi="Times New Roman" w:cs="Times New Roman"/>
              <w:i/>
              <w:sz w:val="24"/>
              <w:szCs w:val="24"/>
              <w:lang w:val="en-GB"/>
            </w:rPr>
            <w:t>21</w:t>
          </w:r>
          <w:r w:rsidR="00C64FBF" w:rsidRPr="00A7138B">
            <w:rPr>
              <w:rFonts w:ascii="Times New Roman" w:eastAsia="Times New Roman" w:hAnsi="Times New Roman" w:cs="Times New Roman"/>
              <w:i/>
              <w:sz w:val="24"/>
              <w:szCs w:val="24"/>
              <w:lang w:val="en-GB"/>
            </w:rPr>
            <w:t xml:space="preserve">, </w:t>
          </w:r>
          <w:r w:rsidR="00A7138B">
            <w:rPr>
              <w:rFonts w:ascii="Times New Roman" w:eastAsia="Times New Roman" w:hAnsi="Times New Roman" w:cs="Times New Roman"/>
              <w:i/>
              <w:sz w:val="24"/>
              <w:szCs w:val="24"/>
              <w:lang w:val="en-GB"/>
            </w:rPr>
            <w:t>F</w:t>
          </w:r>
          <w:r w:rsidR="00A7138B" w:rsidRPr="00A7138B">
            <w:rPr>
              <w:rFonts w:ascii="Times New Roman" w:eastAsia="Times New Roman" w:hAnsi="Times New Roman" w:cs="Times New Roman"/>
              <w:i/>
              <w:sz w:val="24"/>
              <w:szCs w:val="24"/>
              <w:lang w:val="en-GB"/>
            </w:rPr>
            <w:t xml:space="preserve">ormat de </w:t>
          </w:r>
          <w:proofErr w:type="spellStart"/>
          <w:r w:rsidR="00A7138B" w:rsidRPr="00A7138B">
            <w:rPr>
              <w:rFonts w:ascii="Times New Roman" w:eastAsia="Times New Roman" w:hAnsi="Times New Roman" w:cs="Times New Roman"/>
              <w:i/>
              <w:sz w:val="24"/>
              <w:szCs w:val="24"/>
              <w:lang w:val="en-GB"/>
            </w:rPr>
            <w:t>conférence</w:t>
          </w:r>
          <w:proofErr w:type="spellEnd"/>
          <w:r w:rsidR="00A7138B" w:rsidRPr="00A7138B">
            <w:rPr>
              <w:rFonts w:ascii="Times New Roman" w:eastAsia="Times New Roman" w:hAnsi="Times New Roman" w:cs="Times New Roman"/>
              <w:i/>
              <w:sz w:val="24"/>
              <w:szCs w:val="24"/>
              <w:lang w:val="en-GB"/>
            </w:rPr>
            <w:t xml:space="preserve"> </w:t>
          </w:r>
          <w:proofErr w:type="spellStart"/>
          <w:r w:rsidR="00A7138B" w:rsidRPr="00A7138B">
            <w:rPr>
              <w:rFonts w:ascii="Times New Roman" w:eastAsia="Times New Roman" w:hAnsi="Times New Roman" w:cs="Times New Roman"/>
              <w:i/>
              <w:sz w:val="24"/>
              <w:szCs w:val="24"/>
              <w:lang w:val="en-GB"/>
            </w:rPr>
            <w:t>virtuelle</w:t>
          </w:r>
          <w:proofErr w:type="spellEnd"/>
        </w:p>
        <w:p w14:paraId="1B29BB54" w14:textId="77777777" w:rsidR="00C64FBF" w:rsidRPr="00C64FBF" w:rsidRDefault="00C64FBF" w:rsidP="00C64FBF">
          <w:pPr>
            <w:spacing w:line="240" w:lineRule="auto"/>
            <w:rPr>
              <w:rFonts w:ascii="Times New Roman" w:eastAsia="Times New Roman" w:hAnsi="Times New Roman" w:cs="Times New Roman"/>
              <w:sz w:val="24"/>
              <w:szCs w:val="24"/>
              <w:u w:val="single"/>
            </w:rPr>
          </w:pPr>
        </w:p>
      </w:tc>
    </w:tr>
  </w:tbl>
  <w:p w14:paraId="0AA22F00" w14:textId="77777777" w:rsidR="005D3DDC" w:rsidRPr="00400682" w:rsidRDefault="005D3DD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58D2" w14:textId="77777777" w:rsidR="005D3DDC" w:rsidRPr="00400682" w:rsidRDefault="005D3DD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E"/>
    <w:rsid w:val="0000696F"/>
    <w:rsid w:val="0005685D"/>
    <w:rsid w:val="00084F64"/>
    <w:rsid w:val="000C334F"/>
    <w:rsid w:val="000E567F"/>
    <w:rsid w:val="00143905"/>
    <w:rsid w:val="0015690C"/>
    <w:rsid w:val="00191FFB"/>
    <w:rsid w:val="001A7F84"/>
    <w:rsid w:val="001C3D21"/>
    <w:rsid w:val="001D1FE9"/>
    <w:rsid w:val="00247407"/>
    <w:rsid w:val="00285A0E"/>
    <w:rsid w:val="0030171B"/>
    <w:rsid w:val="00336421"/>
    <w:rsid w:val="00342F44"/>
    <w:rsid w:val="00375398"/>
    <w:rsid w:val="003B59D2"/>
    <w:rsid w:val="003E5908"/>
    <w:rsid w:val="003F050D"/>
    <w:rsid w:val="00400682"/>
    <w:rsid w:val="004D2CC2"/>
    <w:rsid w:val="004D379D"/>
    <w:rsid w:val="004D57A4"/>
    <w:rsid w:val="004E06F4"/>
    <w:rsid w:val="00533230"/>
    <w:rsid w:val="005A08BB"/>
    <w:rsid w:val="005D0F7A"/>
    <w:rsid w:val="005D3DDC"/>
    <w:rsid w:val="005F5689"/>
    <w:rsid w:val="00625DB1"/>
    <w:rsid w:val="00641EAC"/>
    <w:rsid w:val="007E15B4"/>
    <w:rsid w:val="00801FD6"/>
    <w:rsid w:val="008E406B"/>
    <w:rsid w:val="00901069"/>
    <w:rsid w:val="0090661C"/>
    <w:rsid w:val="009A5574"/>
    <w:rsid w:val="00A373B9"/>
    <w:rsid w:val="00A7138B"/>
    <w:rsid w:val="00A838AE"/>
    <w:rsid w:val="00A93865"/>
    <w:rsid w:val="00AE26F5"/>
    <w:rsid w:val="00BD0250"/>
    <w:rsid w:val="00BD30FC"/>
    <w:rsid w:val="00BD6E79"/>
    <w:rsid w:val="00BE4AF7"/>
    <w:rsid w:val="00C64FBF"/>
    <w:rsid w:val="00CA4D92"/>
    <w:rsid w:val="00D316D3"/>
    <w:rsid w:val="00D65C30"/>
    <w:rsid w:val="00D723A6"/>
    <w:rsid w:val="00DF696B"/>
    <w:rsid w:val="00E10DE4"/>
    <w:rsid w:val="00E260D7"/>
    <w:rsid w:val="00E531D0"/>
    <w:rsid w:val="00E56C3A"/>
    <w:rsid w:val="00E77DED"/>
    <w:rsid w:val="00E9387F"/>
    <w:rsid w:val="00EF0BAA"/>
    <w:rsid w:val="00EF2605"/>
    <w:rsid w:val="00F37F5B"/>
    <w:rsid w:val="00F45541"/>
    <w:rsid w:val="00F54C9E"/>
    <w:rsid w:val="00FA23BC"/>
    <w:rsid w:val="00FB0684"/>
    <w:rsid w:val="00FC0B0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727876"/>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B1"/>
    <w:rPr>
      <w:sz w:val="16"/>
      <w:szCs w:val="16"/>
    </w:rPr>
  </w:style>
  <w:style w:type="paragraph" w:styleId="CommentText">
    <w:name w:val="annotation text"/>
    <w:basedOn w:val="Normal"/>
    <w:link w:val="CommentTextChar"/>
    <w:uiPriority w:val="99"/>
    <w:semiHidden/>
    <w:unhideWhenUsed/>
    <w:rsid w:val="00625DB1"/>
    <w:pPr>
      <w:spacing w:line="240" w:lineRule="auto"/>
    </w:pPr>
    <w:rPr>
      <w:sz w:val="20"/>
      <w:szCs w:val="20"/>
    </w:rPr>
  </w:style>
  <w:style w:type="character" w:customStyle="1" w:styleId="CommentTextChar">
    <w:name w:val="Comment Text Char"/>
    <w:basedOn w:val="DefaultParagraphFont"/>
    <w:link w:val="CommentText"/>
    <w:uiPriority w:val="99"/>
    <w:semiHidden/>
    <w:rsid w:val="00625DB1"/>
    <w:rPr>
      <w:sz w:val="20"/>
      <w:szCs w:val="20"/>
    </w:rPr>
  </w:style>
  <w:style w:type="paragraph" w:styleId="CommentSubject">
    <w:name w:val="annotation subject"/>
    <w:basedOn w:val="CommentText"/>
    <w:next w:val="CommentText"/>
    <w:link w:val="CommentSubjectChar"/>
    <w:uiPriority w:val="99"/>
    <w:semiHidden/>
    <w:unhideWhenUsed/>
    <w:rsid w:val="00625DB1"/>
    <w:rPr>
      <w:b/>
      <w:bCs/>
    </w:rPr>
  </w:style>
  <w:style w:type="character" w:customStyle="1" w:styleId="CommentSubjectChar">
    <w:name w:val="Comment Subject Char"/>
    <w:basedOn w:val="CommentTextChar"/>
    <w:link w:val="CommentSubject"/>
    <w:uiPriority w:val="99"/>
    <w:semiHidden/>
    <w:rsid w:val="0062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7635">
      <w:bodyDiv w:val="1"/>
      <w:marLeft w:val="0"/>
      <w:marRight w:val="0"/>
      <w:marTop w:val="0"/>
      <w:marBottom w:val="0"/>
      <w:divBdr>
        <w:top w:val="none" w:sz="0" w:space="0" w:color="auto"/>
        <w:left w:val="none" w:sz="0" w:space="0" w:color="auto"/>
        <w:bottom w:val="none" w:sz="0" w:space="0" w:color="auto"/>
        <w:right w:val="none" w:sz="0" w:space="0" w:color="auto"/>
      </w:divBdr>
    </w:div>
    <w:div w:id="1991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89E5-8F3F-4A98-B8D5-E5E999B0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Jeannine Dicken</cp:lastModifiedBy>
  <cp:revision>2</cp:revision>
  <cp:lastPrinted>2019-01-03T10:35:00Z</cp:lastPrinted>
  <dcterms:created xsi:type="dcterms:W3CDTF">2020-12-23T10:44:00Z</dcterms:created>
  <dcterms:modified xsi:type="dcterms:W3CDTF">2020-12-23T10:44:00Z</dcterms:modified>
</cp:coreProperties>
</file>