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16690" w14:textId="77777777" w:rsidR="00961132" w:rsidRDefault="00961132" w:rsidP="000B65E2">
      <w:pPr>
        <w:jc w:val="center"/>
        <w:rPr>
          <w:b/>
          <w:bCs/>
        </w:rPr>
      </w:pPr>
    </w:p>
    <w:p w14:paraId="3B58740F" w14:textId="77777777" w:rsidR="00D86721" w:rsidRPr="001B3AFA" w:rsidRDefault="00D86721" w:rsidP="00D86721">
      <w:pPr>
        <w:tabs>
          <w:tab w:val="left" w:pos="-720"/>
          <w:tab w:val="left" w:pos="381"/>
          <w:tab w:val="left" w:pos="835"/>
        </w:tabs>
        <w:spacing w:line="227" w:lineRule="auto"/>
        <w:jc w:val="center"/>
        <w:rPr>
          <w:b/>
          <w:bCs/>
          <w:lang w:val="en-GB"/>
        </w:rPr>
      </w:pPr>
      <w:r w:rsidRPr="001B3AFA">
        <w:rPr>
          <w:b/>
          <w:bCs/>
        </w:rPr>
        <w:t>RULES OF PROCEDURE OF THE AEWA STANDING COMMITTEE</w:t>
      </w:r>
      <w:r w:rsidR="008139A1">
        <w:rPr>
          <w:rStyle w:val="FootnoteReference"/>
          <w:b/>
          <w:bCs/>
        </w:rPr>
        <w:footnoteReference w:id="1"/>
      </w:r>
    </w:p>
    <w:p w14:paraId="4B6943CE" w14:textId="77777777" w:rsidR="00D86721" w:rsidRDefault="00D86721" w:rsidP="00D86721">
      <w:pPr>
        <w:pStyle w:val="Heading9"/>
        <w:rPr>
          <w:sz w:val="22"/>
          <w:szCs w:val="22"/>
          <w:u w:val="none"/>
        </w:rPr>
      </w:pPr>
    </w:p>
    <w:p w14:paraId="205B264E" w14:textId="77777777" w:rsidR="00D86721" w:rsidRPr="007809F8" w:rsidRDefault="00D86721" w:rsidP="00D86721">
      <w:pPr>
        <w:pStyle w:val="Heading9"/>
        <w:rPr>
          <w:b w:val="0"/>
          <w:i/>
          <w:szCs w:val="24"/>
        </w:rPr>
      </w:pPr>
      <w:r w:rsidRPr="007809F8">
        <w:rPr>
          <w:b w:val="0"/>
          <w:i/>
          <w:szCs w:val="24"/>
        </w:rPr>
        <w:t>General Functions</w:t>
      </w:r>
    </w:p>
    <w:p w14:paraId="63D94A76" w14:textId="77777777" w:rsidR="00D86721" w:rsidRPr="002B45E1" w:rsidRDefault="00D86721" w:rsidP="00D86721">
      <w:pPr>
        <w:rPr>
          <w:szCs w:val="23"/>
        </w:rPr>
      </w:pPr>
    </w:p>
    <w:p w14:paraId="220A7FB0" w14:textId="25FCBEFF" w:rsidR="00D86721" w:rsidRPr="002B45E1" w:rsidRDefault="003F5C8E" w:rsidP="003F5C8E">
      <w:pPr>
        <w:tabs>
          <w:tab w:val="left" w:pos="1092"/>
        </w:tabs>
        <w:rPr>
          <w:szCs w:val="23"/>
        </w:rPr>
      </w:pPr>
      <w:r>
        <w:rPr>
          <w:szCs w:val="23"/>
        </w:rPr>
        <w:tab/>
      </w:r>
    </w:p>
    <w:p w14:paraId="07D14F38" w14:textId="77777777" w:rsidR="00D86721" w:rsidRPr="002B45E1" w:rsidRDefault="00D86721" w:rsidP="00D86721">
      <w:pPr>
        <w:pStyle w:val="Heading6"/>
        <w:rPr>
          <w:bCs/>
          <w:i/>
          <w:sz w:val="22"/>
          <w:u w:val="none"/>
        </w:rPr>
      </w:pPr>
      <w:r w:rsidRPr="002B45E1">
        <w:rPr>
          <w:bCs/>
          <w:i/>
          <w:sz w:val="22"/>
          <w:u w:val="none"/>
        </w:rPr>
        <w:t>Rule 1</w:t>
      </w:r>
    </w:p>
    <w:p w14:paraId="03D8C760" w14:textId="77777777" w:rsidR="00D86721" w:rsidRDefault="00D86721" w:rsidP="00CC253F">
      <w:pPr>
        <w:jc w:val="both"/>
        <w:rPr>
          <w:sz w:val="22"/>
          <w:szCs w:val="23"/>
        </w:rPr>
      </w:pPr>
      <w:r>
        <w:rPr>
          <w:sz w:val="22"/>
          <w:szCs w:val="23"/>
        </w:rPr>
        <w:t xml:space="preserve">The Committee provides general policy, operational and financial direction to the Secretariat concerning the implementation and the expansion of the Agreement. </w:t>
      </w:r>
    </w:p>
    <w:p w14:paraId="2E6571E9" w14:textId="77777777" w:rsidR="00D86721" w:rsidRDefault="00D86721" w:rsidP="00CC253F">
      <w:pPr>
        <w:jc w:val="both"/>
        <w:rPr>
          <w:sz w:val="22"/>
          <w:szCs w:val="23"/>
        </w:rPr>
      </w:pPr>
    </w:p>
    <w:p w14:paraId="04CFCECA" w14:textId="77777777" w:rsidR="00D86721" w:rsidRPr="002B45E1" w:rsidRDefault="00D86721" w:rsidP="00D86721">
      <w:pPr>
        <w:pStyle w:val="Heading6"/>
        <w:rPr>
          <w:bCs/>
          <w:i/>
          <w:sz w:val="22"/>
          <w:u w:val="none"/>
        </w:rPr>
      </w:pPr>
      <w:r w:rsidRPr="002B45E1">
        <w:rPr>
          <w:bCs/>
          <w:i/>
          <w:sz w:val="22"/>
          <w:u w:val="none"/>
        </w:rPr>
        <w:t>Rule 2</w:t>
      </w:r>
    </w:p>
    <w:p w14:paraId="333CD860" w14:textId="77777777" w:rsidR="00D86721" w:rsidRDefault="00D86721" w:rsidP="00CC253F">
      <w:pPr>
        <w:jc w:val="both"/>
        <w:rPr>
          <w:sz w:val="22"/>
          <w:szCs w:val="23"/>
        </w:rPr>
      </w:pPr>
      <w:r>
        <w:rPr>
          <w:sz w:val="22"/>
          <w:szCs w:val="23"/>
        </w:rPr>
        <w:t>It carries out, between one session of the Meeting of the Parties and the next, such interim activities on behalf of the Meeting as may be necessary.</w:t>
      </w:r>
    </w:p>
    <w:p w14:paraId="4045AF2B" w14:textId="77777777" w:rsidR="00D86721" w:rsidRDefault="00D86721" w:rsidP="00D86721">
      <w:pPr>
        <w:rPr>
          <w:sz w:val="22"/>
          <w:szCs w:val="23"/>
        </w:rPr>
      </w:pPr>
    </w:p>
    <w:p w14:paraId="4C5DEBB9" w14:textId="77777777" w:rsidR="00D86721" w:rsidRPr="002B45E1" w:rsidRDefault="00D86721" w:rsidP="00D86721">
      <w:pPr>
        <w:pStyle w:val="Heading5"/>
        <w:rPr>
          <w:bCs/>
          <w:i/>
          <w:szCs w:val="23"/>
          <w:u w:val="none"/>
        </w:rPr>
      </w:pPr>
      <w:r w:rsidRPr="002B45E1">
        <w:rPr>
          <w:bCs/>
          <w:i/>
          <w:szCs w:val="23"/>
          <w:u w:val="none"/>
        </w:rPr>
        <w:t>Rule 3</w:t>
      </w:r>
    </w:p>
    <w:p w14:paraId="4A28EFA6" w14:textId="77777777" w:rsidR="00D86721" w:rsidRDefault="00D86721" w:rsidP="00CC253F">
      <w:pPr>
        <w:jc w:val="both"/>
        <w:rPr>
          <w:sz w:val="22"/>
          <w:szCs w:val="23"/>
        </w:rPr>
      </w:pPr>
      <w:r>
        <w:rPr>
          <w:sz w:val="22"/>
          <w:szCs w:val="23"/>
        </w:rPr>
        <w:t>It oversees, on behalf of the Parties, the development and execution of the Secretariat's budget as derived from the Trust Fund and other sources, and also all aspects of fund raising undertaken by the Secretariat in order to carry out specific functions authorized by the Meeting of the Parties.</w:t>
      </w:r>
    </w:p>
    <w:p w14:paraId="1F7E8C2C" w14:textId="77777777" w:rsidR="00D86721" w:rsidRDefault="00D86721" w:rsidP="00D86721">
      <w:pPr>
        <w:rPr>
          <w:sz w:val="22"/>
          <w:szCs w:val="23"/>
        </w:rPr>
      </w:pPr>
    </w:p>
    <w:p w14:paraId="54D437CB" w14:textId="77777777" w:rsidR="00D86721" w:rsidRPr="00B953B8" w:rsidRDefault="00D86721" w:rsidP="00B953B8">
      <w:pPr>
        <w:pStyle w:val="Heading5"/>
        <w:rPr>
          <w:bCs/>
          <w:i/>
          <w:szCs w:val="23"/>
          <w:u w:val="none"/>
        </w:rPr>
      </w:pPr>
      <w:r w:rsidRPr="00B953B8">
        <w:rPr>
          <w:bCs/>
          <w:i/>
          <w:szCs w:val="23"/>
          <w:u w:val="none"/>
        </w:rPr>
        <w:t>Rule 4</w:t>
      </w:r>
    </w:p>
    <w:p w14:paraId="6C6D4F58" w14:textId="77777777" w:rsidR="00D86721" w:rsidRDefault="00D86721" w:rsidP="00D86721">
      <w:pPr>
        <w:jc w:val="both"/>
        <w:rPr>
          <w:b/>
          <w:bCs/>
          <w:sz w:val="22"/>
        </w:rPr>
      </w:pPr>
    </w:p>
    <w:p w14:paraId="3889D2B0" w14:textId="77777777" w:rsidR="00D86721" w:rsidRDefault="00D86721" w:rsidP="00CC253F">
      <w:pPr>
        <w:rPr>
          <w:sz w:val="22"/>
        </w:rPr>
      </w:pPr>
      <w:r>
        <w:rPr>
          <w:sz w:val="22"/>
        </w:rPr>
        <w:t>It oversees, as representative of the Meeting of the Parties, the implementation of policy by the Secretariat and conduct of the Secretariat’s programs.</w:t>
      </w:r>
    </w:p>
    <w:p w14:paraId="1A647D2F" w14:textId="77777777" w:rsidR="00D86721" w:rsidRDefault="00D86721" w:rsidP="00D86721">
      <w:pPr>
        <w:jc w:val="both"/>
        <w:rPr>
          <w:sz w:val="22"/>
        </w:rPr>
      </w:pPr>
    </w:p>
    <w:p w14:paraId="1C234659" w14:textId="77777777" w:rsidR="00D86721" w:rsidRPr="00B953B8" w:rsidRDefault="00D86721" w:rsidP="00B953B8">
      <w:pPr>
        <w:pStyle w:val="Heading5"/>
        <w:rPr>
          <w:bCs/>
          <w:i/>
          <w:szCs w:val="23"/>
          <w:u w:val="none"/>
        </w:rPr>
      </w:pPr>
      <w:r w:rsidRPr="00B953B8">
        <w:rPr>
          <w:bCs/>
          <w:i/>
          <w:szCs w:val="23"/>
          <w:u w:val="none"/>
        </w:rPr>
        <w:t>Rule 5</w:t>
      </w:r>
    </w:p>
    <w:p w14:paraId="104E88BF" w14:textId="77777777" w:rsidR="00D86721" w:rsidRDefault="00D86721" w:rsidP="00D86721">
      <w:pPr>
        <w:jc w:val="both"/>
        <w:rPr>
          <w:sz w:val="22"/>
          <w:szCs w:val="23"/>
          <w:u w:val="single"/>
        </w:rPr>
      </w:pPr>
    </w:p>
    <w:p w14:paraId="2FE0B4A5" w14:textId="77777777" w:rsidR="00D86721" w:rsidRDefault="00D86721" w:rsidP="00CC253F">
      <w:pPr>
        <w:pStyle w:val="BodyText"/>
        <w:jc w:val="both"/>
        <w:rPr>
          <w:b w:val="0"/>
          <w:bCs w:val="0"/>
        </w:rPr>
      </w:pPr>
      <w:r>
        <w:rPr>
          <w:b w:val="0"/>
          <w:bCs w:val="0"/>
        </w:rPr>
        <w:t>It provides guidance and advice to the Secretariat on implementation of the Agreement, on the preparation of meetings, and on any other matters relating to the exercise of the Secretariat’s functions brought to it by the Secretariat. The Standing Committee works closely with the Technical Committee to ensure consistence in the work of the Agreement.</w:t>
      </w:r>
    </w:p>
    <w:p w14:paraId="5A7EECB1" w14:textId="77777777" w:rsidR="00D86721" w:rsidRDefault="00D86721" w:rsidP="00CC253F">
      <w:pPr>
        <w:jc w:val="both"/>
        <w:rPr>
          <w:sz w:val="22"/>
          <w:szCs w:val="23"/>
          <w:u w:val="single"/>
        </w:rPr>
      </w:pPr>
    </w:p>
    <w:p w14:paraId="524B1878" w14:textId="77777777" w:rsidR="00D86721" w:rsidRPr="00B953B8" w:rsidRDefault="00D86721" w:rsidP="00B953B8">
      <w:pPr>
        <w:pStyle w:val="Heading5"/>
        <w:rPr>
          <w:bCs/>
          <w:i/>
          <w:szCs w:val="23"/>
          <w:u w:val="none"/>
        </w:rPr>
      </w:pPr>
      <w:r w:rsidRPr="00B953B8">
        <w:rPr>
          <w:bCs/>
          <w:i/>
          <w:szCs w:val="23"/>
          <w:u w:val="none"/>
        </w:rPr>
        <w:t>Rule 6</w:t>
      </w:r>
    </w:p>
    <w:p w14:paraId="25F68917" w14:textId="77777777" w:rsidR="00D86721" w:rsidRDefault="00D86721" w:rsidP="00D86721">
      <w:pPr>
        <w:jc w:val="center"/>
        <w:rPr>
          <w:sz w:val="22"/>
          <w:szCs w:val="23"/>
          <w:u w:val="single"/>
        </w:rPr>
      </w:pPr>
    </w:p>
    <w:p w14:paraId="7DF5F47E" w14:textId="77777777" w:rsidR="00D86721" w:rsidRDefault="00D86721" w:rsidP="00CC253F">
      <w:pPr>
        <w:jc w:val="both"/>
        <w:rPr>
          <w:sz w:val="22"/>
          <w:szCs w:val="23"/>
        </w:rPr>
      </w:pPr>
      <w:r>
        <w:rPr>
          <w:sz w:val="22"/>
          <w:szCs w:val="23"/>
        </w:rPr>
        <w:t>It represents the Meeting of the Parties, vis-à-vis the Government of the host country of the Secretariat's headquarters, the United Nations Environment Programme and other international organizations for consideration of matters relating to the Agreement and its Secretariat.</w:t>
      </w:r>
    </w:p>
    <w:p w14:paraId="5FB18E5E" w14:textId="77777777" w:rsidR="00D86721" w:rsidRDefault="00D86721" w:rsidP="00D86721">
      <w:pPr>
        <w:rPr>
          <w:sz w:val="22"/>
          <w:szCs w:val="23"/>
        </w:rPr>
      </w:pPr>
    </w:p>
    <w:p w14:paraId="39AF8B15" w14:textId="77777777" w:rsidR="00D86721" w:rsidRPr="00B953B8" w:rsidRDefault="00D86721" w:rsidP="00B953B8">
      <w:pPr>
        <w:pStyle w:val="Heading5"/>
        <w:rPr>
          <w:bCs/>
          <w:i/>
          <w:szCs w:val="23"/>
          <w:u w:val="none"/>
        </w:rPr>
      </w:pPr>
      <w:r w:rsidRPr="00B953B8">
        <w:rPr>
          <w:bCs/>
          <w:i/>
          <w:szCs w:val="23"/>
          <w:u w:val="none"/>
        </w:rPr>
        <w:t>Rule 7</w:t>
      </w:r>
    </w:p>
    <w:p w14:paraId="1E7783CA" w14:textId="77777777" w:rsidR="00D86721" w:rsidRDefault="00D86721" w:rsidP="00D86721">
      <w:pPr>
        <w:rPr>
          <w:sz w:val="22"/>
          <w:szCs w:val="23"/>
        </w:rPr>
      </w:pPr>
    </w:p>
    <w:p w14:paraId="6A07AA15" w14:textId="77777777" w:rsidR="00D86721" w:rsidRDefault="00D86721" w:rsidP="00CC253F">
      <w:pPr>
        <w:jc w:val="both"/>
        <w:rPr>
          <w:sz w:val="22"/>
          <w:szCs w:val="23"/>
        </w:rPr>
      </w:pPr>
      <w:r>
        <w:rPr>
          <w:sz w:val="22"/>
          <w:szCs w:val="23"/>
        </w:rPr>
        <w:t>It makes recommendations or draft resolutions, as appropriate, for consideration by the Meeting of the Parties.</w:t>
      </w:r>
    </w:p>
    <w:p w14:paraId="4314CF54" w14:textId="77777777" w:rsidR="00D86721" w:rsidRDefault="00D86721" w:rsidP="00D86721">
      <w:pPr>
        <w:rPr>
          <w:sz w:val="22"/>
          <w:szCs w:val="23"/>
        </w:rPr>
      </w:pPr>
    </w:p>
    <w:p w14:paraId="1062B258" w14:textId="77777777" w:rsidR="007244D1" w:rsidRPr="007244D1" w:rsidRDefault="007244D1" w:rsidP="007244D1">
      <w:pPr>
        <w:rPr>
          <w:lang w:val="en-GB"/>
        </w:rPr>
      </w:pPr>
    </w:p>
    <w:p w14:paraId="356091DE" w14:textId="77777777" w:rsidR="00D86721" w:rsidRPr="00B953B8" w:rsidRDefault="00D86721" w:rsidP="00B953B8">
      <w:pPr>
        <w:pStyle w:val="Heading5"/>
        <w:rPr>
          <w:bCs/>
          <w:i/>
          <w:szCs w:val="23"/>
          <w:u w:val="none"/>
        </w:rPr>
      </w:pPr>
      <w:r w:rsidRPr="00B953B8">
        <w:rPr>
          <w:bCs/>
          <w:i/>
          <w:szCs w:val="23"/>
          <w:u w:val="none"/>
        </w:rPr>
        <w:t>Rule 8</w:t>
      </w:r>
    </w:p>
    <w:p w14:paraId="54C8B874" w14:textId="77777777" w:rsidR="00D86721" w:rsidRDefault="00D86721" w:rsidP="00D86721">
      <w:pPr>
        <w:rPr>
          <w:sz w:val="22"/>
          <w:szCs w:val="23"/>
          <w:u w:val="single"/>
        </w:rPr>
      </w:pPr>
    </w:p>
    <w:p w14:paraId="33592CEF" w14:textId="77777777" w:rsidR="00EF2CE5" w:rsidRDefault="00D86721" w:rsidP="00D86721">
      <w:pPr>
        <w:pStyle w:val="BodyText"/>
        <w:jc w:val="both"/>
        <w:rPr>
          <w:b w:val="0"/>
        </w:rPr>
      </w:pPr>
      <w:r w:rsidRPr="00B953B8">
        <w:rPr>
          <w:b w:val="0"/>
        </w:rPr>
        <w:lastRenderedPageBreak/>
        <w:t>It performs the functions of a bureau at the sessions of the Meeting of the Parties, in accordance with the rules of procedure of the Meeting of the Parties.</w:t>
      </w:r>
    </w:p>
    <w:p w14:paraId="7F1D8AC9" w14:textId="77777777" w:rsidR="00EF2CE5" w:rsidRDefault="00EF2CE5" w:rsidP="00D86721">
      <w:pPr>
        <w:pStyle w:val="BodyText"/>
        <w:jc w:val="both"/>
        <w:rPr>
          <w:b w:val="0"/>
        </w:rPr>
      </w:pPr>
    </w:p>
    <w:p w14:paraId="2B62498A" w14:textId="77777777" w:rsidR="00D86721" w:rsidRPr="00EF2CE5" w:rsidRDefault="00D86721" w:rsidP="00EF2CE5">
      <w:pPr>
        <w:pStyle w:val="BodyText"/>
        <w:jc w:val="center"/>
        <w:rPr>
          <w:b w:val="0"/>
          <w:i/>
        </w:rPr>
      </w:pPr>
      <w:r w:rsidRPr="00EF2CE5">
        <w:rPr>
          <w:b w:val="0"/>
          <w:i/>
        </w:rPr>
        <w:t>Rule 9</w:t>
      </w:r>
    </w:p>
    <w:p w14:paraId="74AC0B2C" w14:textId="77777777" w:rsidR="00D86721" w:rsidRDefault="00D86721" w:rsidP="00D86721">
      <w:pPr>
        <w:rPr>
          <w:sz w:val="22"/>
          <w:szCs w:val="23"/>
          <w:u w:val="single"/>
        </w:rPr>
      </w:pPr>
    </w:p>
    <w:p w14:paraId="0735813D" w14:textId="77777777" w:rsidR="00D86721" w:rsidRDefault="00D86721" w:rsidP="00CC253F">
      <w:pPr>
        <w:pStyle w:val="BodyText2"/>
        <w:jc w:val="both"/>
      </w:pPr>
      <w:r>
        <w:t>It reports to the Meeting of the Parties on the activities that have been carried out between ordinary sessions of the Meeting of the Parties.</w:t>
      </w:r>
    </w:p>
    <w:p w14:paraId="2AABA427" w14:textId="77777777" w:rsidR="00EF2CE5" w:rsidRDefault="00EF2CE5" w:rsidP="00CC253F">
      <w:pPr>
        <w:jc w:val="both"/>
        <w:rPr>
          <w:sz w:val="22"/>
          <w:szCs w:val="23"/>
          <w:u w:val="single"/>
        </w:rPr>
      </w:pPr>
    </w:p>
    <w:p w14:paraId="15C53F57" w14:textId="77777777" w:rsidR="00EF2CE5" w:rsidRPr="00EF2CE5" w:rsidRDefault="00EF2CE5" w:rsidP="00EF2CE5">
      <w:pPr>
        <w:jc w:val="center"/>
        <w:rPr>
          <w:i/>
          <w:sz w:val="22"/>
          <w:szCs w:val="23"/>
          <w:u w:val="single"/>
        </w:rPr>
      </w:pPr>
      <w:r w:rsidRPr="00EF2CE5">
        <w:rPr>
          <w:i/>
          <w:sz w:val="22"/>
          <w:szCs w:val="23"/>
          <w:u w:val="single"/>
        </w:rPr>
        <w:t>Rule 10</w:t>
      </w:r>
    </w:p>
    <w:p w14:paraId="4B1BB7E8" w14:textId="77777777" w:rsidR="00EF2CE5" w:rsidRDefault="00EF2CE5" w:rsidP="00D86721">
      <w:pPr>
        <w:rPr>
          <w:sz w:val="22"/>
          <w:szCs w:val="23"/>
          <w:u w:val="single"/>
        </w:rPr>
      </w:pPr>
    </w:p>
    <w:p w14:paraId="016B2E2E" w14:textId="77777777" w:rsidR="00EF2CE5" w:rsidRDefault="00EF2CE5" w:rsidP="00CC253F">
      <w:pPr>
        <w:jc w:val="both"/>
        <w:rPr>
          <w:sz w:val="22"/>
          <w:szCs w:val="23"/>
          <w:u w:val="single"/>
        </w:rPr>
      </w:pPr>
      <w:r>
        <w:rPr>
          <w:sz w:val="22"/>
          <w:szCs w:val="23"/>
          <w:u w:val="single"/>
        </w:rPr>
        <w:t>It oversees and provides guidance on the implementation of the Strategic Plan for AEWA 2009-2017.</w:t>
      </w:r>
    </w:p>
    <w:p w14:paraId="07D74799" w14:textId="77777777" w:rsidR="00EF2CE5" w:rsidRDefault="00EF2CE5" w:rsidP="00D86721">
      <w:pPr>
        <w:rPr>
          <w:sz w:val="22"/>
          <w:szCs w:val="23"/>
          <w:u w:val="single"/>
        </w:rPr>
      </w:pPr>
    </w:p>
    <w:p w14:paraId="68E2647D" w14:textId="77777777" w:rsidR="00EF2CE5" w:rsidRPr="00EF2CE5" w:rsidRDefault="00EF2CE5" w:rsidP="00EF2CE5">
      <w:pPr>
        <w:jc w:val="center"/>
        <w:rPr>
          <w:i/>
          <w:sz w:val="22"/>
          <w:szCs w:val="23"/>
          <w:u w:val="single"/>
        </w:rPr>
      </w:pPr>
      <w:r w:rsidRPr="00EF2CE5">
        <w:rPr>
          <w:i/>
          <w:sz w:val="22"/>
          <w:szCs w:val="23"/>
          <w:u w:val="single"/>
        </w:rPr>
        <w:t>Rule 11</w:t>
      </w:r>
    </w:p>
    <w:p w14:paraId="503605AF" w14:textId="77777777" w:rsidR="00EF2CE5" w:rsidRDefault="00EF2CE5" w:rsidP="00D86721">
      <w:pPr>
        <w:rPr>
          <w:sz w:val="22"/>
          <w:szCs w:val="23"/>
          <w:u w:val="single"/>
        </w:rPr>
      </w:pPr>
    </w:p>
    <w:p w14:paraId="4384ECE1" w14:textId="77777777" w:rsidR="00EF2CE5" w:rsidRDefault="00EF2CE5" w:rsidP="00CC253F">
      <w:pPr>
        <w:jc w:val="both"/>
        <w:rPr>
          <w:sz w:val="22"/>
          <w:szCs w:val="23"/>
          <w:u w:val="single"/>
        </w:rPr>
      </w:pPr>
      <w:r>
        <w:rPr>
          <w:sz w:val="22"/>
          <w:szCs w:val="23"/>
          <w:u w:val="single"/>
        </w:rPr>
        <w:t xml:space="preserve">It assumes </w:t>
      </w:r>
      <w:r w:rsidR="00AD4CD9">
        <w:rPr>
          <w:sz w:val="22"/>
          <w:szCs w:val="23"/>
          <w:u w:val="single"/>
        </w:rPr>
        <w:t xml:space="preserve">the </w:t>
      </w:r>
      <w:r>
        <w:rPr>
          <w:sz w:val="22"/>
          <w:szCs w:val="23"/>
          <w:u w:val="single"/>
        </w:rPr>
        <w:t>following tasks in the framework of the Implementation Review Process (IRP):</w:t>
      </w:r>
    </w:p>
    <w:p w14:paraId="5D805990" w14:textId="77777777" w:rsidR="00EF2CE5" w:rsidRDefault="00EF2CE5" w:rsidP="00CC253F">
      <w:pPr>
        <w:jc w:val="both"/>
        <w:rPr>
          <w:sz w:val="22"/>
          <w:szCs w:val="23"/>
          <w:u w:val="single"/>
        </w:rPr>
      </w:pPr>
    </w:p>
    <w:p w14:paraId="1FF8E3BF" w14:textId="77777777" w:rsidR="001831B1" w:rsidRPr="00806643" w:rsidRDefault="001831B1" w:rsidP="00CC253F">
      <w:pPr>
        <w:numPr>
          <w:ilvl w:val="0"/>
          <w:numId w:val="7"/>
        </w:numPr>
        <w:jc w:val="both"/>
        <w:rPr>
          <w:sz w:val="22"/>
          <w:szCs w:val="23"/>
        </w:rPr>
      </w:pPr>
      <w:r w:rsidRPr="00806643">
        <w:rPr>
          <w:sz w:val="22"/>
          <w:szCs w:val="23"/>
        </w:rPr>
        <w:t>Upon receiving information on adverse effects or potential adverse effects on either migratory waterbirds or on their sites and habitats as a result of human activities, the Committee shall submit the information to the Party in whose territory the above activities occur who shall respond immediately, addressing the in</w:t>
      </w:r>
      <w:r w:rsidR="00006ABB" w:rsidRPr="00806643">
        <w:rPr>
          <w:sz w:val="22"/>
          <w:szCs w:val="23"/>
        </w:rPr>
        <w:t>cident under question.</w:t>
      </w:r>
    </w:p>
    <w:p w14:paraId="2A45E896" w14:textId="77777777" w:rsidR="001831B1" w:rsidRPr="00806643" w:rsidRDefault="001831B1" w:rsidP="00CC253F">
      <w:pPr>
        <w:numPr>
          <w:ilvl w:val="0"/>
          <w:numId w:val="7"/>
        </w:numPr>
        <w:jc w:val="both"/>
        <w:rPr>
          <w:sz w:val="22"/>
          <w:szCs w:val="23"/>
        </w:rPr>
      </w:pPr>
      <w:r w:rsidRPr="00806643">
        <w:rPr>
          <w:sz w:val="22"/>
          <w:szCs w:val="23"/>
        </w:rPr>
        <w:t xml:space="preserve">In agreement with the Party concerned, the Committee </w:t>
      </w:r>
      <w:r w:rsidR="00CC253F" w:rsidRPr="00806643">
        <w:rPr>
          <w:sz w:val="22"/>
          <w:szCs w:val="23"/>
        </w:rPr>
        <w:t>may request a mission to assess the impact of the activity at issue on waterbirds, or on their sites and habitats on the spot.</w:t>
      </w:r>
    </w:p>
    <w:p w14:paraId="56F87FEF" w14:textId="77777777" w:rsidR="00CC253F" w:rsidRPr="00806643" w:rsidRDefault="00CC253F" w:rsidP="00CC253F">
      <w:pPr>
        <w:numPr>
          <w:ilvl w:val="0"/>
          <w:numId w:val="7"/>
        </w:numPr>
        <w:jc w:val="both"/>
        <w:rPr>
          <w:sz w:val="22"/>
          <w:szCs w:val="23"/>
        </w:rPr>
      </w:pPr>
      <w:r w:rsidRPr="00806643">
        <w:rPr>
          <w:sz w:val="22"/>
          <w:szCs w:val="23"/>
        </w:rPr>
        <w:t>Upon the conclusion of its on-site assessment, the mission shall report to the Committee on its findings. Based on these findings, the Committee shall make recommendations to the Party concerned as to preventing or mitigation the impact at issue on waterbirds, or on their sites and habitats.</w:t>
      </w:r>
    </w:p>
    <w:p w14:paraId="1650CB91" w14:textId="77777777" w:rsidR="00CC253F" w:rsidRPr="00806643" w:rsidRDefault="00CC253F" w:rsidP="00CC253F">
      <w:pPr>
        <w:numPr>
          <w:ilvl w:val="0"/>
          <w:numId w:val="7"/>
        </w:numPr>
        <w:jc w:val="both"/>
        <w:rPr>
          <w:sz w:val="22"/>
          <w:szCs w:val="23"/>
        </w:rPr>
      </w:pPr>
      <w:r w:rsidRPr="00806643">
        <w:rPr>
          <w:sz w:val="22"/>
          <w:szCs w:val="23"/>
        </w:rPr>
        <w:t>The Party concerned will ensure that any measures undertaken regarding the activity, site or habitat under issue will be in accordance with its obligations under</w:t>
      </w:r>
      <w:r w:rsidR="00006ABB" w:rsidRPr="00806643">
        <w:rPr>
          <w:sz w:val="22"/>
          <w:szCs w:val="23"/>
        </w:rPr>
        <w:t xml:space="preserve"> the Agreement and will be base</w:t>
      </w:r>
      <w:r w:rsidRPr="00806643">
        <w:rPr>
          <w:sz w:val="22"/>
          <w:szCs w:val="23"/>
        </w:rPr>
        <w:t>d on the precautionary principle. The Party concerned will inform the Committee as to the above measures at the earliest opportunity, but no later than the next meeting of the Committee.</w:t>
      </w:r>
    </w:p>
    <w:p w14:paraId="349E480D" w14:textId="77777777" w:rsidR="00CC253F" w:rsidRPr="00806643" w:rsidRDefault="00CC253F" w:rsidP="00CC253F">
      <w:pPr>
        <w:numPr>
          <w:ilvl w:val="0"/>
          <w:numId w:val="7"/>
        </w:numPr>
        <w:jc w:val="both"/>
        <w:rPr>
          <w:sz w:val="22"/>
          <w:szCs w:val="23"/>
        </w:rPr>
      </w:pPr>
      <w:r w:rsidRPr="00806643">
        <w:rPr>
          <w:sz w:val="22"/>
          <w:szCs w:val="23"/>
        </w:rPr>
        <w:t xml:space="preserve">The Committee shall prepare and submit to each ordinary session of the </w:t>
      </w:r>
      <w:r w:rsidR="003F1D9F" w:rsidRPr="00806643">
        <w:rPr>
          <w:sz w:val="22"/>
          <w:szCs w:val="23"/>
        </w:rPr>
        <w:t xml:space="preserve">Meetings of the Parties, </w:t>
      </w:r>
      <w:r w:rsidRPr="00806643">
        <w:rPr>
          <w:sz w:val="22"/>
          <w:szCs w:val="23"/>
        </w:rPr>
        <w:t>a report on its operations in the framework of the IRP.</w:t>
      </w:r>
    </w:p>
    <w:p w14:paraId="373EF46A" w14:textId="77777777" w:rsidR="00EF2CE5" w:rsidRPr="00806643" w:rsidRDefault="00EF2CE5" w:rsidP="00D86721">
      <w:pPr>
        <w:rPr>
          <w:sz w:val="22"/>
          <w:szCs w:val="23"/>
        </w:rPr>
      </w:pPr>
    </w:p>
    <w:p w14:paraId="05334A3F" w14:textId="77777777" w:rsidR="00EF2CE5" w:rsidRPr="00806643" w:rsidRDefault="00EF2CE5" w:rsidP="00D86721">
      <w:pPr>
        <w:rPr>
          <w:sz w:val="22"/>
          <w:szCs w:val="23"/>
        </w:rPr>
      </w:pPr>
    </w:p>
    <w:p w14:paraId="1BB40E28" w14:textId="77777777" w:rsidR="00D86721" w:rsidRPr="00B953B8" w:rsidRDefault="00D86721" w:rsidP="00B953B8">
      <w:pPr>
        <w:jc w:val="center"/>
        <w:rPr>
          <w:i/>
          <w:sz w:val="22"/>
          <w:szCs w:val="23"/>
        </w:rPr>
      </w:pPr>
      <w:r w:rsidRPr="00B953B8">
        <w:rPr>
          <w:i/>
          <w:sz w:val="22"/>
          <w:szCs w:val="23"/>
        </w:rPr>
        <w:t>Rule 1</w:t>
      </w:r>
      <w:r w:rsidR="00CC253F">
        <w:rPr>
          <w:i/>
          <w:sz w:val="22"/>
          <w:szCs w:val="23"/>
        </w:rPr>
        <w:t>2</w:t>
      </w:r>
    </w:p>
    <w:p w14:paraId="658FE201" w14:textId="77777777" w:rsidR="00D86721" w:rsidRDefault="00D86721" w:rsidP="00D86721">
      <w:pPr>
        <w:jc w:val="both"/>
        <w:rPr>
          <w:sz w:val="22"/>
        </w:rPr>
      </w:pPr>
    </w:p>
    <w:p w14:paraId="5BDE3985" w14:textId="77777777" w:rsidR="00D86721" w:rsidRDefault="00D86721" w:rsidP="00D86721">
      <w:pPr>
        <w:jc w:val="both"/>
        <w:rPr>
          <w:sz w:val="22"/>
        </w:rPr>
      </w:pPr>
      <w:r>
        <w:rPr>
          <w:sz w:val="22"/>
        </w:rPr>
        <w:t>It performs any other functions that may be entrusted to it by the Meeting of the Parties.</w:t>
      </w:r>
    </w:p>
    <w:p w14:paraId="77519880" w14:textId="77777777" w:rsidR="00D86721" w:rsidRDefault="00D86721" w:rsidP="00D86721">
      <w:pPr>
        <w:rPr>
          <w:sz w:val="22"/>
          <w:szCs w:val="23"/>
        </w:rPr>
      </w:pPr>
    </w:p>
    <w:p w14:paraId="10546A01" w14:textId="77777777" w:rsidR="00D86721" w:rsidRDefault="00D86721" w:rsidP="00D86721">
      <w:pPr>
        <w:rPr>
          <w:sz w:val="22"/>
          <w:szCs w:val="23"/>
        </w:rPr>
      </w:pPr>
    </w:p>
    <w:p w14:paraId="11735373" w14:textId="77777777" w:rsidR="00D86721" w:rsidRPr="007809F8" w:rsidRDefault="00D86721" w:rsidP="00D86721">
      <w:pPr>
        <w:pStyle w:val="Heading8"/>
        <w:jc w:val="center"/>
        <w:rPr>
          <w:b w:val="0"/>
          <w:i/>
          <w:szCs w:val="24"/>
        </w:rPr>
      </w:pPr>
      <w:r w:rsidRPr="007809F8">
        <w:rPr>
          <w:b w:val="0"/>
          <w:i/>
          <w:szCs w:val="24"/>
        </w:rPr>
        <w:t>Representation and Attendance</w:t>
      </w:r>
    </w:p>
    <w:p w14:paraId="10552744" w14:textId="77777777" w:rsidR="00D86721" w:rsidRDefault="00D86721" w:rsidP="00D86721">
      <w:pPr>
        <w:rPr>
          <w:sz w:val="22"/>
        </w:rPr>
      </w:pPr>
    </w:p>
    <w:p w14:paraId="2DD00FEE" w14:textId="77777777" w:rsidR="00D86721" w:rsidRDefault="00D86721" w:rsidP="00D86721">
      <w:pPr>
        <w:rPr>
          <w:sz w:val="22"/>
          <w:szCs w:val="23"/>
        </w:rPr>
      </w:pPr>
    </w:p>
    <w:p w14:paraId="21FFE817" w14:textId="77777777" w:rsidR="00D86721" w:rsidRPr="008F403F" w:rsidRDefault="00D86721" w:rsidP="00D86721">
      <w:pPr>
        <w:pStyle w:val="Heading3"/>
        <w:jc w:val="center"/>
        <w:rPr>
          <w:bCs/>
          <w:i/>
          <w:sz w:val="22"/>
          <w:u w:val="none"/>
        </w:rPr>
      </w:pPr>
      <w:r w:rsidRPr="008F403F">
        <w:rPr>
          <w:bCs/>
          <w:i/>
          <w:sz w:val="22"/>
          <w:u w:val="none"/>
        </w:rPr>
        <w:t>Rule 1</w:t>
      </w:r>
      <w:r w:rsidR="00CC253F">
        <w:rPr>
          <w:bCs/>
          <w:i/>
          <w:sz w:val="22"/>
          <w:u w:val="none"/>
        </w:rPr>
        <w:t>3</w:t>
      </w:r>
    </w:p>
    <w:p w14:paraId="717790E5" w14:textId="77777777" w:rsidR="00D86721" w:rsidRDefault="00D86721" w:rsidP="00D86721">
      <w:pPr>
        <w:jc w:val="both"/>
        <w:rPr>
          <w:sz w:val="22"/>
          <w:szCs w:val="23"/>
        </w:rPr>
      </w:pPr>
    </w:p>
    <w:p w14:paraId="12FE9988" w14:textId="77777777" w:rsidR="00D86721" w:rsidRDefault="00D86721" w:rsidP="00CC253F">
      <w:pPr>
        <w:jc w:val="both"/>
        <w:rPr>
          <w:sz w:val="22"/>
          <w:szCs w:val="23"/>
        </w:rPr>
      </w:pPr>
      <w:r>
        <w:rPr>
          <w:sz w:val="22"/>
          <w:szCs w:val="23"/>
        </w:rPr>
        <w:t>The Committee shall consist of not more than seven Parties, which shall be appointed by the Meeting of the Parties.  For at least five of these members, the appointment shall be based upon the principle of balanced geographical distribution, reflecting two representatives from Europe and Central Asian region, one representative from Middle East and Northern Africa region, one representative from the Western and Central Africa region, and one from the Eastern and Southern Africa region. The remaining two members shall comprise the host country for the next session of the Meeting of the Parties and a representative of the Depositary.</w:t>
      </w:r>
    </w:p>
    <w:p w14:paraId="4C549F18" w14:textId="77777777" w:rsidR="00D86721" w:rsidRDefault="00D86721" w:rsidP="00D86721">
      <w:pPr>
        <w:rPr>
          <w:sz w:val="22"/>
          <w:szCs w:val="23"/>
        </w:rPr>
      </w:pPr>
    </w:p>
    <w:p w14:paraId="65682765" w14:textId="77777777" w:rsidR="0088055D" w:rsidRDefault="0088055D" w:rsidP="00CC253F">
      <w:pPr>
        <w:jc w:val="center"/>
        <w:rPr>
          <w:i/>
          <w:sz w:val="22"/>
          <w:szCs w:val="23"/>
        </w:rPr>
      </w:pPr>
    </w:p>
    <w:p w14:paraId="0DFC69D2" w14:textId="77777777" w:rsidR="00C00FC3" w:rsidRDefault="00C00FC3" w:rsidP="00CC253F">
      <w:pPr>
        <w:jc w:val="center"/>
        <w:rPr>
          <w:i/>
          <w:sz w:val="22"/>
          <w:szCs w:val="23"/>
        </w:rPr>
      </w:pPr>
      <w:r>
        <w:rPr>
          <w:i/>
          <w:sz w:val="22"/>
          <w:szCs w:val="23"/>
        </w:rPr>
        <w:br w:type="page"/>
      </w:r>
    </w:p>
    <w:p w14:paraId="67BC3910" w14:textId="7D6E5D40" w:rsidR="00CC253F" w:rsidRDefault="00CC253F" w:rsidP="00CC253F">
      <w:pPr>
        <w:jc w:val="center"/>
        <w:rPr>
          <w:i/>
          <w:sz w:val="22"/>
          <w:szCs w:val="23"/>
        </w:rPr>
      </w:pPr>
      <w:r w:rsidRPr="00CC253F">
        <w:rPr>
          <w:i/>
          <w:sz w:val="22"/>
          <w:szCs w:val="23"/>
        </w:rPr>
        <w:lastRenderedPageBreak/>
        <w:t>Rule 14</w:t>
      </w:r>
    </w:p>
    <w:p w14:paraId="3AE5FFD1" w14:textId="77777777" w:rsidR="00CC253F" w:rsidRDefault="00CC253F" w:rsidP="00CC253F">
      <w:pPr>
        <w:jc w:val="center"/>
        <w:rPr>
          <w:i/>
          <w:sz w:val="22"/>
          <w:szCs w:val="23"/>
        </w:rPr>
      </w:pPr>
    </w:p>
    <w:p w14:paraId="2493C912" w14:textId="77777777" w:rsidR="00CC253F" w:rsidRDefault="00CE2021" w:rsidP="00CE2021">
      <w:pPr>
        <w:jc w:val="both"/>
        <w:rPr>
          <w:sz w:val="22"/>
          <w:szCs w:val="23"/>
        </w:rPr>
      </w:pPr>
      <w:r>
        <w:rPr>
          <w:sz w:val="22"/>
          <w:szCs w:val="23"/>
        </w:rPr>
        <w:t xml:space="preserve">Each regional member shall act on behalf of its entire region. In performing their role as regional representatives, members shall accomplish </w:t>
      </w:r>
      <w:r w:rsidR="00AD4CD9">
        <w:rPr>
          <w:sz w:val="22"/>
          <w:szCs w:val="23"/>
        </w:rPr>
        <w:t xml:space="preserve">the </w:t>
      </w:r>
      <w:r>
        <w:rPr>
          <w:sz w:val="22"/>
          <w:szCs w:val="23"/>
        </w:rPr>
        <w:t>following duties:</w:t>
      </w:r>
    </w:p>
    <w:p w14:paraId="549590B4" w14:textId="77777777" w:rsidR="00B91697" w:rsidRDefault="00B91697" w:rsidP="00CE2021">
      <w:pPr>
        <w:jc w:val="both"/>
        <w:rPr>
          <w:sz w:val="22"/>
          <w:szCs w:val="23"/>
        </w:rPr>
      </w:pPr>
    </w:p>
    <w:p w14:paraId="08DD2914" w14:textId="77777777" w:rsidR="00CE2021" w:rsidRPr="00CE2021" w:rsidRDefault="00CE2021" w:rsidP="00CE2021">
      <w:pPr>
        <w:numPr>
          <w:ilvl w:val="0"/>
          <w:numId w:val="8"/>
        </w:numPr>
        <w:jc w:val="both"/>
        <w:rPr>
          <w:sz w:val="22"/>
          <w:szCs w:val="23"/>
        </w:rPr>
      </w:pPr>
      <w:r w:rsidRPr="00CE2021">
        <w:rPr>
          <w:sz w:val="22"/>
          <w:szCs w:val="22"/>
        </w:rPr>
        <w:t xml:space="preserve">Circulate all relevant correspondence received by the Secretariat to each Party in their region; </w:t>
      </w:r>
    </w:p>
    <w:p w14:paraId="277D9605" w14:textId="77777777" w:rsidR="00CE2021" w:rsidRPr="00CE2021" w:rsidRDefault="00CE2021" w:rsidP="00CE2021">
      <w:pPr>
        <w:numPr>
          <w:ilvl w:val="0"/>
          <w:numId w:val="8"/>
        </w:numPr>
        <w:jc w:val="both"/>
        <w:rPr>
          <w:sz w:val="22"/>
          <w:szCs w:val="23"/>
        </w:rPr>
      </w:pPr>
      <w:r w:rsidRPr="00CE2021">
        <w:rPr>
          <w:sz w:val="22"/>
          <w:szCs w:val="22"/>
        </w:rPr>
        <w:t>Inform all Parties in their region about the proceedings and decisions ma</w:t>
      </w:r>
      <w:r w:rsidR="00006ABB">
        <w:rPr>
          <w:sz w:val="22"/>
          <w:szCs w:val="22"/>
        </w:rPr>
        <w:t xml:space="preserve">de during </w:t>
      </w:r>
      <w:r w:rsidRPr="00CE2021">
        <w:rPr>
          <w:sz w:val="22"/>
          <w:szCs w:val="22"/>
        </w:rPr>
        <w:t xml:space="preserve">Standing Committee meetings; </w:t>
      </w:r>
    </w:p>
    <w:p w14:paraId="17F108AC" w14:textId="77777777" w:rsidR="00CE2021" w:rsidRPr="00CE2021" w:rsidRDefault="00CE2021" w:rsidP="00CE2021">
      <w:pPr>
        <w:numPr>
          <w:ilvl w:val="0"/>
          <w:numId w:val="8"/>
        </w:numPr>
        <w:jc w:val="both"/>
        <w:rPr>
          <w:sz w:val="22"/>
          <w:szCs w:val="23"/>
        </w:rPr>
      </w:pPr>
      <w:r w:rsidRPr="00CE2021">
        <w:rPr>
          <w:sz w:val="22"/>
          <w:szCs w:val="22"/>
        </w:rPr>
        <w:t xml:space="preserve">Lead consultations within Parties in their region to decide on common AEWA regional issues; </w:t>
      </w:r>
    </w:p>
    <w:p w14:paraId="14E67392" w14:textId="77777777" w:rsidR="00CE2021" w:rsidRPr="00CE2021" w:rsidRDefault="00CE2021" w:rsidP="002112CA">
      <w:pPr>
        <w:pStyle w:val="Default"/>
        <w:numPr>
          <w:ilvl w:val="0"/>
          <w:numId w:val="8"/>
        </w:numPr>
        <w:jc w:val="both"/>
        <w:rPr>
          <w:sz w:val="22"/>
          <w:szCs w:val="22"/>
          <w:lang w:val="en-US"/>
        </w:rPr>
      </w:pPr>
      <w:r w:rsidRPr="00CE2021">
        <w:rPr>
          <w:sz w:val="22"/>
          <w:szCs w:val="22"/>
          <w:lang w:val="en-US"/>
        </w:rPr>
        <w:t>Follow up on requests made by the Secretariat in correspondence with Parties of their region</w:t>
      </w:r>
      <w:r w:rsidR="00961132">
        <w:rPr>
          <w:sz w:val="22"/>
          <w:szCs w:val="22"/>
          <w:lang w:val="en-US"/>
        </w:rPr>
        <w:t>,</w:t>
      </w:r>
      <w:r w:rsidRPr="00CE2021">
        <w:rPr>
          <w:sz w:val="22"/>
          <w:szCs w:val="22"/>
          <w:lang w:val="en-US"/>
        </w:rPr>
        <w:t xml:space="preserve"> e.g. by promoting the revision of comments or enquiries regarding draft meeting reports, completion of National Reports</w:t>
      </w:r>
      <w:r w:rsidR="00961132">
        <w:rPr>
          <w:sz w:val="22"/>
          <w:szCs w:val="22"/>
          <w:lang w:val="en-US"/>
        </w:rPr>
        <w:t>,</w:t>
      </w:r>
      <w:r w:rsidRPr="00CE2021">
        <w:rPr>
          <w:sz w:val="22"/>
          <w:szCs w:val="22"/>
          <w:lang w:val="en-US"/>
        </w:rPr>
        <w:t xml:space="preserve"> provision of inputs on documents, </w:t>
      </w:r>
      <w:r w:rsidR="00961132">
        <w:rPr>
          <w:sz w:val="22"/>
          <w:szCs w:val="22"/>
          <w:lang w:val="en-US"/>
        </w:rPr>
        <w:t xml:space="preserve">and </w:t>
      </w:r>
      <w:r w:rsidRPr="00CE2021">
        <w:rPr>
          <w:sz w:val="22"/>
          <w:szCs w:val="22"/>
          <w:lang w:val="en-US"/>
        </w:rPr>
        <w:t xml:space="preserve">completion of questionnaires on specific issues related to the Agreement; </w:t>
      </w:r>
    </w:p>
    <w:p w14:paraId="67EC6DA5" w14:textId="77777777" w:rsidR="00CE2021" w:rsidRPr="00CE2021" w:rsidRDefault="00CE2021" w:rsidP="00FA4808">
      <w:pPr>
        <w:pStyle w:val="Default"/>
        <w:numPr>
          <w:ilvl w:val="0"/>
          <w:numId w:val="8"/>
        </w:numPr>
        <w:jc w:val="both"/>
        <w:rPr>
          <w:sz w:val="22"/>
          <w:szCs w:val="22"/>
          <w:lang w:val="en-US"/>
        </w:rPr>
      </w:pPr>
      <w:r w:rsidRPr="00CE2021">
        <w:rPr>
          <w:sz w:val="22"/>
          <w:szCs w:val="22"/>
          <w:lang w:val="en-US"/>
        </w:rPr>
        <w:t xml:space="preserve">Ensure, to the extent possible, a coordinated flow of information from Parties in the region to the Secretariat and vice versa; </w:t>
      </w:r>
    </w:p>
    <w:p w14:paraId="74374953" w14:textId="77777777" w:rsidR="00CE2021" w:rsidRDefault="00CE2021" w:rsidP="00FA4808">
      <w:pPr>
        <w:pStyle w:val="Default"/>
        <w:numPr>
          <w:ilvl w:val="0"/>
          <w:numId w:val="8"/>
        </w:numPr>
        <w:jc w:val="both"/>
        <w:rPr>
          <w:sz w:val="22"/>
          <w:szCs w:val="22"/>
          <w:lang w:val="en-US"/>
        </w:rPr>
      </w:pPr>
      <w:r w:rsidRPr="00CE2021">
        <w:rPr>
          <w:sz w:val="22"/>
          <w:szCs w:val="22"/>
          <w:lang w:val="en-US"/>
        </w:rPr>
        <w:t>Promote the drafting and/or revision of relevant documents to be examined by the Meeting of the Parties at its sessions</w:t>
      </w:r>
      <w:r w:rsidR="00961132">
        <w:rPr>
          <w:sz w:val="22"/>
          <w:szCs w:val="22"/>
          <w:lang w:val="en-US"/>
        </w:rPr>
        <w:t>,</w:t>
      </w:r>
      <w:r w:rsidRPr="00CE2021">
        <w:rPr>
          <w:sz w:val="22"/>
          <w:szCs w:val="22"/>
          <w:lang w:val="en-US"/>
        </w:rPr>
        <w:t xml:space="preserve"> e.g. proposals for amendments to the Agreement and its annexes</w:t>
      </w:r>
      <w:r w:rsidR="003F1D9F">
        <w:rPr>
          <w:rStyle w:val="FootnoteReference"/>
          <w:sz w:val="22"/>
          <w:szCs w:val="22"/>
          <w:lang w:val="en-US"/>
        </w:rPr>
        <w:footnoteReference w:id="2"/>
      </w:r>
      <w:r w:rsidRPr="00CE2021">
        <w:rPr>
          <w:sz w:val="22"/>
          <w:szCs w:val="22"/>
          <w:lang w:val="en-US"/>
        </w:rPr>
        <w:t>, draft Resolutions and Recommendations</w:t>
      </w:r>
      <w:r>
        <w:rPr>
          <w:rStyle w:val="FootnoteReference"/>
          <w:sz w:val="22"/>
          <w:szCs w:val="22"/>
          <w:lang w:val="en-US"/>
        </w:rPr>
        <w:footnoteReference w:id="3"/>
      </w:r>
      <w:r w:rsidRPr="00CE2021">
        <w:rPr>
          <w:sz w:val="22"/>
          <w:szCs w:val="22"/>
          <w:lang w:val="en-US"/>
        </w:rPr>
        <w:t xml:space="preserve">; </w:t>
      </w:r>
    </w:p>
    <w:p w14:paraId="0804F50F" w14:textId="77777777" w:rsidR="00CE2021" w:rsidRPr="00CE2021" w:rsidRDefault="00CE2021" w:rsidP="00CE2021">
      <w:pPr>
        <w:pStyle w:val="Default"/>
        <w:numPr>
          <w:ilvl w:val="0"/>
          <w:numId w:val="8"/>
        </w:numPr>
        <w:jc w:val="both"/>
        <w:rPr>
          <w:sz w:val="22"/>
          <w:szCs w:val="22"/>
          <w:lang w:val="en-US"/>
        </w:rPr>
      </w:pPr>
      <w:r w:rsidRPr="00CE2021">
        <w:rPr>
          <w:sz w:val="22"/>
          <w:szCs w:val="22"/>
          <w:lang w:val="en-US"/>
        </w:rPr>
        <w:t xml:space="preserve">Coordinate the compilation of information and the completion of reports on relevant activities in their region to be submitted to meetings of the Committee, and to any regional meetings that take place during the MOP or intersessionally; </w:t>
      </w:r>
    </w:p>
    <w:p w14:paraId="4139F653" w14:textId="77777777" w:rsidR="00CE2021" w:rsidRDefault="00CE2021" w:rsidP="00CE2021">
      <w:pPr>
        <w:pStyle w:val="Default"/>
        <w:numPr>
          <w:ilvl w:val="0"/>
          <w:numId w:val="8"/>
        </w:numPr>
        <w:jc w:val="both"/>
        <w:rPr>
          <w:sz w:val="22"/>
          <w:szCs w:val="22"/>
          <w:lang w:val="en-US"/>
        </w:rPr>
      </w:pPr>
      <w:r w:rsidRPr="00CE2021">
        <w:rPr>
          <w:sz w:val="22"/>
          <w:szCs w:val="22"/>
          <w:lang w:val="en-US"/>
        </w:rPr>
        <w:t>Receive from Parties in the region, and coordinate where appropriate the formulation and the submission of proposals to the Chairperson of the Committee for a decision by postal procedure</w:t>
      </w:r>
      <w:r w:rsidR="000D3CC1">
        <w:rPr>
          <w:sz w:val="22"/>
          <w:szCs w:val="22"/>
          <w:lang w:val="en-US"/>
        </w:rPr>
        <w:t xml:space="preserve"> in accordance with Rule 36</w:t>
      </w:r>
      <w:r w:rsidRPr="00CE2021">
        <w:rPr>
          <w:sz w:val="22"/>
          <w:szCs w:val="22"/>
          <w:lang w:val="en-US"/>
        </w:rPr>
        <w:t>;</w:t>
      </w:r>
    </w:p>
    <w:p w14:paraId="67AB98A1" w14:textId="77777777" w:rsidR="00CE2021" w:rsidRPr="00CE2021" w:rsidRDefault="00CE2021" w:rsidP="00CE2021">
      <w:pPr>
        <w:pStyle w:val="Default"/>
        <w:numPr>
          <w:ilvl w:val="0"/>
          <w:numId w:val="8"/>
        </w:numPr>
        <w:jc w:val="both"/>
        <w:rPr>
          <w:lang w:val="en-US"/>
        </w:rPr>
      </w:pPr>
      <w:r w:rsidRPr="00CE2021">
        <w:rPr>
          <w:sz w:val="22"/>
          <w:szCs w:val="22"/>
          <w:lang w:val="en-US"/>
        </w:rPr>
        <w:t xml:space="preserve">Encourage Parties in the region to update the Secretariat with actual information about the national Focal Points as well as </w:t>
      </w:r>
      <w:r w:rsidR="00961132">
        <w:rPr>
          <w:sz w:val="22"/>
          <w:szCs w:val="22"/>
          <w:lang w:val="en-US"/>
        </w:rPr>
        <w:t xml:space="preserve">to </w:t>
      </w:r>
      <w:r w:rsidRPr="00CE2021">
        <w:rPr>
          <w:sz w:val="22"/>
          <w:szCs w:val="22"/>
          <w:lang w:val="en-US"/>
        </w:rPr>
        <w:t xml:space="preserve">promptly inform the Secretariat in cases of changes; </w:t>
      </w:r>
    </w:p>
    <w:p w14:paraId="3D0B4775" w14:textId="77777777" w:rsidR="00CE2021" w:rsidRPr="00CE2021" w:rsidRDefault="00CE2021" w:rsidP="00CE2021">
      <w:pPr>
        <w:pStyle w:val="Default"/>
        <w:numPr>
          <w:ilvl w:val="0"/>
          <w:numId w:val="8"/>
        </w:numPr>
        <w:jc w:val="both"/>
        <w:rPr>
          <w:sz w:val="22"/>
          <w:szCs w:val="22"/>
          <w:lang w:val="en-US"/>
        </w:rPr>
      </w:pPr>
      <w:r w:rsidRPr="00CE2021">
        <w:rPr>
          <w:sz w:val="22"/>
          <w:szCs w:val="22"/>
          <w:lang w:val="en-US"/>
        </w:rPr>
        <w:t xml:space="preserve">Maintain regular contact to </w:t>
      </w:r>
      <w:r w:rsidR="00961132">
        <w:rPr>
          <w:sz w:val="22"/>
          <w:szCs w:val="22"/>
          <w:lang w:val="en-US"/>
        </w:rPr>
        <w:t>n</w:t>
      </w:r>
      <w:r w:rsidRPr="00CE2021">
        <w:rPr>
          <w:sz w:val="22"/>
          <w:szCs w:val="22"/>
          <w:lang w:val="en-US"/>
        </w:rPr>
        <w:t xml:space="preserve">on-Party Range States in their region and promote their accession to AEWA. </w:t>
      </w:r>
    </w:p>
    <w:p w14:paraId="74C12DB7" w14:textId="77777777" w:rsidR="00CE2021" w:rsidRPr="00CC253F" w:rsidRDefault="00CE2021" w:rsidP="00CC253F">
      <w:pPr>
        <w:jc w:val="center"/>
        <w:rPr>
          <w:i/>
          <w:sz w:val="22"/>
          <w:szCs w:val="23"/>
        </w:rPr>
      </w:pPr>
    </w:p>
    <w:p w14:paraId="3203B9FF" w14:textId="77777777" w:rsidR="00D86721" w:rsidRPr="008F403F" w:rsidRDefault="00D86721" w:rsidP="00D86721">
      <w:pPr>
        <w:pStyle w:val="Heading6"/>
        <w:rPr>
          <w:bCs/>
          <w:i/>
          <w:sz w:val="22"/>
          <w:u w:val="none"/>
        </w:rPr>
      </w:pPr>
      <w:r w:rsidRPr="008F403F">
        <w:rPr>
          <w:bCs/>
          <w:i/>
          <w:sz w:val="22"/>
          <w:u w:val="none"/>
        </w:rPr>
        <w:t>Rule 1</w:t>
      </w:r>
      <w:r w:rsidR="00CE2021">
        <w:rPr>
          <w:bCs/>
          <w:i/>
          <w:sz w:val="22"/>
          <w:u w:val="none"/>
        </w:rPr>
        <w:t>5</w:t>
      </w:r>
    </w:p>
    <w:p w14:paraId="5403307F" w14:textId="77777777" w:rsidR="00D86721" w:rsidRDefault="00D86721" w:rsidP="00D86721">
      <w:pPr>
        <w:jc w:val="both"/>
        <w:rPr>
          <w:sz w:val="22"/>
          <w:szCs w:val="23"/>
        </w:rPr>
      </w:pPr>
    </w:p>
    <w:p w14:paraId="19684F35" w14:textId="77777777" w:rsidR="00D86721" w:rsidRDefault="00D86721" w:rsidP="00D86721">
      <w:pPr>
        <w:jc w:val="both"/>
        <w:rPr>
          <w:sz w:val="22"/>
          <w:szCs w:val="23"/>
        </w:rPr>
      </w:pPr>
      <w:r>
        <w:rPr>
          <w:sz w:val="22"/>
          <w:szCs w:val="23"/>
        </w:rPr>
        <w:t xml:space="preserve">Each member of the Standing Committee shall be entitled to be represented at meetings of the Committee by a Representative or his or her Alternate Representative. The Representative shall exercise the voting rights of a Member.  In his or her absence, the Representative of the member shall act in his or her place. </w:t>
      </w:r>
    </w:p>
    <w:p w14:paraId="51B35A47" w14:textId="77777777" w:rsidR="00D86721" w:rsidRDefault="00D86721" w:rsidP="00D86721">
      <w:pPr>
        <w:jc w:val="both"/>
        <w:rPr>
          <w:sz w:val="22"/>
          <w:szCs w:val="23"/>
        </w:rPr>
      </w:pPr>
    </w:p>
    <w:p w14:paraId="689B2E35" w14:textId="77777777" w:rsidR="00D86721" w:rsidRPr="008F403F" w:rsidRDefault="00D86721" w:rsidP="00D86721">
      <w:pPr>
        <w:pStyle w:val="Heading6"/>
        <w:rPr>
          <w:bCs/>
          <w:i/>
          <w:sz w:val="22"/>
          <w:u w:val="none"/>
        </w:rPr>
      </w:pPr>
      <w:r w:rsidRPr="008F403F">
        <w:rPr>
          <w:bCs/>
          <w:i/>
          <w:sz w:val="22"/>
          <w:u w:val="none"/>
        </w:rPr>
        <w:t>Rule 1</w:t>
      </w:r>
      <w:r w:rsidR="00CE2021">
        <w:rPr>
          <w:bCs/>
          <w:i/>
          <w:sz w:val="22"/>
          <w:u w:val="none"/>
        </w:rPr>
        <w:t>6</w:t>
      </w:r>
    </w:p>
    <w:p w14:paraId="24488DFC" w14:textId="77777777" w:rsidR="00D86721" w:rsidRDefault="00D86721" w:rsidP="00D86721">
      <w:pPr>
        <w:jc w:val="both"/>
        <w:rPr>
          <w:sz w:val="22"/>
          <w:szCs w:val="23"/>
        </w:rPr>
      </w:pPr>
    </w:p>
    <w:p w14:paraId="0E7BB126" w14:textId="77777777" w:rsidR="00D86721" w:rsidRDefault="00D86721" w:rsidP="00D86721">
      <w:pPr>
        <w:jc w:val="both"/>
        <w:rPr>
          <w:sz w:val="22"/>
          <w:szCs w:val="23"/>
        </w:rPr>
      </w:pPr>
      <w:r>
        <w:rPr>
          <w:sz w:val="22"/>
          <w:szCs w:val="23"/>
        </w:rPr>
        <w:t xml:space="preserve">If an extraordinary </w:t>
      </w:r>
      <w:r w:rsidR="00181D2B">
        <w:rPr>
          <w:sz w:val="22"/>
          <w:szCs w:val="23"/>
        </w:rPr>
        <w:t>session of</w:t>
      </w:r>
      <w:r>
        <w:rPr>
          <w:sz w:val="22"/>
          <w:szCs w:val="23"/>
        </w:rPr>
        <w:t xml:space="preserve"> the Meeting of the Parties is held between two </w:t>
      </w:r>
      <w:r w:rsidR="00241D1C">
        <w:rPr>
          <w:sz w:val="22"/>
          <w:szCs w:val="23"/>
        </w:rPr>
        <w:t>ordinary sessions</w:t>
      </w:r>
      <w:r>
        <w:rPr>
          <w:sz w:val="22"/>
          <w:szCs w:val="23"/>
        </w:rPr>
        <w:t xml:space="preserve">, the host Party of that </w:t>
      </w:r>
      <w:r w:rsidR="00241D1C">
        <w:rPr>
          <w:sz w:val="22"/>
          <w:szCs w:val="23"/>
        </w:rPr>
        <w:t>session</w:t>
      </w:r>
      <w:r>
        <w:rPr>
          <w:sz w:val="22"/>
          <w:szCs w:val="23"/>
        </w:rPr>
        <w:t xml:space="preserve"> shall participate in the work of the Committee on matters related to the organization of the </w:t>
      </w:r>
      <w:r w:rsidR="00241D1C">
        <w:rPr>
          <w:sz w:val="22"/>
          <w:szCs w:val="23"/>
        </w:rPr>
        <w:t>session</w:t>
      </w:r>
      <w:r>
        <w:rPr>
          <w:sz w:val="22"/>
          <w:szCs w:val="23"/>
        </w:rPr>
        <w:t>.</w:t>
      </w:r>
    </w:p>
    <w:p w14:paraId="3A47C5EA" w14:textId="77777777" w:rsidR="00D86721" w:rsidRDefault="00D86721" w:rsidP="00D86721">
      <w:pPr>
        <w:jc w:val="both"/>
        <w:rPr>
          <w:sz w:val="22"/>
          <w:szCs w:val="23"/>
        </w:rPr>
      </w:pPr>
    </w:p>
    <w:p w14:paraId="6E8063F1" w14:textId="77777777" w:rsidR="00D86721" w:rsidRPr="008F403F" w:rsidRDefault="00D86721" w:rsidP="00D86721">
      <w:pPr>
        <w:pStyle w:val="Heading6"/>
        <w:rPr>
          <w:bCs/>
          <w:i/>
          <w:sz w:val="22"/>
          <w:u w:val="none"/>
        </w:rPr>
      </w:pPr>
      <w:r w:rsidRPr="008F403F">
        <w:rPr>
          <w:bCs/>
          <w:i/>
          <w:sz w:val="22"/>
          <w:u w:val="none"/>
        </w:rPr>
        <w:t>Rule 1</w:t>
      </w:r>
      <w:r w:rsidR="00CE2021">
        <w:rPr>
          <w:bCs/>
          <w:i/>
          <w:sz w:val="22"/>
          <w:u w:val="none"/>
        </w:rPr>
        <w:t>7</w:t>
      </w:r>
    </w:p>
    <w:p w14:paraId="4E870EC2" w14:textId="77777777" w:rsidR="00D86721" w:rsidRDefault="00D86721" w:rsidP="00D86721">
      <w:pPr>
        <w:jc w:val="both"/>
        <w:rPr>
          <w:sz w:val="22"/>
          <w:szCs w:val="23"/>
          <w:u w:val="single"/>
        </w:rPr>
      </w:pPr>
    </w:p>
    <w:p w14:paraId="2E4E0C35" w14:textId="77777777" w:rsidR="004B0F03" w:rsidRPr="004B0F03" w:rsidRDefault="00D86721" w:rsidP="004B0F03">
      <w:pPr>
        <w:pStyle w:val="CommentText"/>
        <w:jc w:val="both"/>
        <w:rPr>
          <w:rFonts w:ascii="Arial" w:hAnsi="Arial" w:cs="Arial"/>
          <w:i/>
          <w:color w:val="FF0000"/>
        </w:rPr>
      </w:pPr>
      <w:r>
        <w:rPr>
          <w:sz w:val="22"/>
        </w:rPr>
        <w:t xml:space="preserve">The term of office of regional members and alternates shall expire at the close of the next ordinary </w:t>
      </w:r>
      <w:r w:rsidR="00AD4CD9">
        <w:rPr>
          <w:sz w:val="22"/>
        </w:rPr>
        <w:t>session</w:t>
      </w:r>
      <w:r>
        <w:rPr>
          <w:sz w:val="22"/>
        </w:rPr>
        <w:t xml:space="preserve"> of the Meeting of the Parties following the </w:t>
      </w:r>
      <w:r w:rsidR="00AD4CD9">
        <w:rPr>
          <w:sz w:val="22"/>
        </w:rPr>
        <w:t>session</w:t>
      </w:r>
      <w:r>
        <w:rPr>
          <w:sz w:val="22"/>
        </w:rPr>
        <w:t xml:space="preserve"> at which they were originally elected.  Regional members are eligible for re-appointment but may not serve more than two consecutive terms of office</w:t>
      </w:r>
      <w:r w:rsidR="004B0F03">
        <w:rPr>
          <w:sz w:val="22"/>
        </w:rPr>
        <w:t>, unless there are no new nominations for that region and the region decides to keep the current regional representative</w:t>
      </w:r>
      <w:r>
        <w:rPr>
          <w:sz w:val="22"/>
        </w:rPr>
        <w:t>.</w:t>
      </w:r>
      <w:r w:rsidR="004B0F03" w:rsidRPr="004B0F03">
        <w:rPr>
          <w:rFonts w:ascii="Arial" w:hAnsi="Arial" w:cs="Arial"/>
          <w:i/>
          <w:color w:val="FF0000"/>
        </w:rPr>
        <w:t xml:space="preserve"> </w:t>
      </w:r>
    </w:p>
    <w:p w14:paraId="03371E08" w14:textId="77777777" w:rsidR="00D86721" w:rsidRDefault="00D86721" w:rsidP="00CC253F">
      <w:pPr>
        <w:jc w:val="both"/>
        <w:rPr>
          <w:sz w:val="22"/>
        </w:rPr>
      </w:pPr>
    </w:p>
    <w:p w14:paraId="7487C509" w14:textId="77777777" w:rsidR="00D86721" w:rsidRPr="008F403F" w:rsidRDefault="00D86721" w:rsidP="00D86721">
      <w:pPr>
        <w:pStyle w:val="Heading6"/>
        <w:rPr>
          <w:bCs/>
          <w:i/>
          <w:sz w:val="22"/>
          <w:u w:val="none"/>
        </w:rPr>
      </w:pPr>
      <w:r w:rsidRPr="008F403F">
        <w:rPr>
          <w:bCs/>
          <w:i/>
          <w:sz w:val="22"/>
          <w:u w:val="none"/>
        </w:rPr>
        <w:t>Rule 1</w:t>
      </w:r>
      <w:r w:rsidR="00CE2021">
        <w:rPr>
          <w:bCs/>
          <w:i/>
          <w:sz w:val="22"/>
          <w:u w:val="none"/>
        </w:rPr>
        <w:t>8</w:t>
      </w:r>
    </w:p>
    <w:p w14:paraId="179EE9F4" w14:textId="77777777" w:rsidR="00D86721" w:rsidRDefault="00D86721" w:rsidP="00D86721">
      <w:pPr>
        <w:jc w:val="both"/>
        <w:rPr>
          <w:sz w:val="22"/>
          <w:szCs w:val="23"/>
        </w:rPr>
      </w:pPr>
    </w:p>
    <w:p w14:paraId="4681ED9D" w14:textId="77777777" w:rsidR="00D86721" w:rsidRDefault="00D86721" w:rsidP="00D86721">
      <w:pPr>
        <w:jc w:val="both"/>
        <w:rPr>
          <w:sz w:val="22"/>
          <w:szCs w:val="23"/>
        </w:rPr>
      </w:pPr>
      <w:r>
        <w:rPr>
          <w:sz w:val="22"/>
          <w:szCs w:val="23"/>
        </w:rPr>
        <w:lastRenderedPageBreak/>
        <w:t>Parties not members of the Committee shall be entitled to be represented at meetings of the Committee by an observer who shall have the right to participate but not to vote.  The Chairperson of the Technical Committee shall have the right to participate in meetings of the Committee as an observer without the right to vote.</w:t>
      </w:r>
    </w:p>
    <w:p w14:paraId="01856DD1" w14:textId="77777777" w:rsidR="00D86721" w:rsidRDefault="00D86721" w:rsidP="00D86721">
      <w:pPr>
        <w:jc w:val="both"/>
        <w:rPr>
          <w:sz w:val="22"/>
          <w:szCs w:val="23"/>
        </w:rPr>
      </w:pPr>
    </w:p>
    <w:p w14:paraId="76D28CDE" w14:textId="77777777" w:rsidR="00B91697" w:rsidRDefault="00B91697" w:rsidP="00D86721">
      <w:pPr>
        <w:pStyle w:val="Heading6"/>
        <w:rPr>
          <w:bCs/>
          <w:i/>
          <w:sz w:val="22"/>
          <w:u w:val="none"/>
        </w:rPr>
      </w:pPr>
    </w:p>
    <w:p w14:paraId="0673055B" w14:textId="77777777" w:rsidR="00D86721" w:rsidRPr="008F403F" w:rsidRDefault="00D86721" w:rsidP="00D86721">
      <w:pPr>
        <w:pStyle w:val="Heading6"/>
        <w:rPr>
          <w:bCs/>
          <w:i/>
          <w:sz w:val="22"/>
          <w:u w:val="none"/>
        </w:rPr>
      </w:pPr>
      <w:r w:rsidRPr="008F403F">
        <w:rPr>
          <w:bCs/>
          <w:i/>
          <w:sz w:val="22"/>
          <w:u w:val="none"/>
        </w:rPr>
        <w:t>Rule 1</w:t>
      </w:r>
      <w:r w:rsidR="00CE2021">
        <w:rPr>
          <w:bCs/>
          <w:i/>
          <w:sz w:val="22"/>
          <w:u w:val="none"/>
        </w:rPr>
        <w:t>9</w:t>
      </w:r>
    </w:p>
    <w:p w14:paraId="05A137DF" w14:textId="77777777" w:rsidR="00D86721" w:rsidRDefault="00D86721" w:rsidP="00D86721">
      <w:pPr>
        <w:jc w:val="both"/>
        <w:rPr>
          <w:sz w:val="22"/>
          <w:szCs w:val="23"/>
        </w:rPr>
      </w:pPr>
    </w:p>
    <w:p w14:paraId="14E92840" w14:textId="77777777" w:rsidR="00D86721" w:rsidRDefault="00D86721" w:rsidP="00CC253F">
      <w:pPr>
        <w:jc w:val="both"/>
        <w:rPr>
          <w:sz w:val="22"/>
          <w:szCs w:val="23"/>
        </w:rPr>
      </w:pPr>
      <w:r>
        <w:rPr>
          <w:sz w:val="22"/>
          <w:szCs w:val="23"/>
        </w:rPr>
        <w:t>The Chairperson may invite any person or representative of any other country or organization to participate in meetings of the Committee as an observer without the right to vote.</w:t>
      </w:r>
    </w:p>
    <w:p w14:paraId="4FB9E89B" w14:textId="77777777" w:rsidR="00D86721" w:rsidRDefault="00D86721" w:rsidP="00D86721">
      <w:pPr>
        <w:rPr>
          <w:sz w:val="22"/>
          <w:szCs w:val="23"/>
        </w:rPr>
      </w:pPr>
    </w:p>
    <w:p w14:paraId="2A1D557B" w14:textId="77777777" w:rsidR="00961132" w:rsidRDefault="00961132" w:rsidP="00D86721">
      <w:pPr>
        <w:rPr>
          <w:sz w:val="22"/>
          <w:szCs w:val="23"/>
        </w:rPr>
      </w:pPr>
    </w:p>
    <w:p w14:paraId="42651AFD" w14:textId="77777777" w:rsidR="00D86721" w:rsidRPr="007809F8" w:rsidRDefault="00D86721" w:rsidP="00D86721">
      <w:pPr>
        <w:pStyle w:val="Heading6"/>
        <w:rPr>
          <w:bCs/>
          <w:i/>
          <w:szCs w:val="24"/>
        </w:rPr>
      </w:pPr>
      <w:r w:rsidRPr="007809F8">
        <w:rPr>
          <w:bCs/>
          <w:i/>
          <w:szCs w:val="24"/>
        </w:rPr>
        <w:t>Officers</w:t>
      </w:r>
    </w:p>
    <w:p w14:paraId="3BC92471" w14:textId="77777777" w:rsidR="00D86721" w:rsidRDefault="00D86721" w:rsidP="00D86721">
      <w:pPr>
        <w:jc w:val="both"/>
        <w:rPr>
          <w:sz w:val="22"/>
          <w:szCs w:val="23"/>
        </w:rPr>
      </w:pPr>
    </w:p>
    <w:p w14:paraId="2E87D64C" w14:textId="77777777" w:rsidR="00D86721" w:rsidRDefault="00D86721" w:rsidP="00D86721">
      <w:pPr>
        <w:jc w:val="both"/>
        <w:rPr>
          <w:sz w:val="22"/>
          <w:szCs w:val="23"/>
        </w:rPr>
      </w:pPr>
    </w:p>
    <w:p w14:paraId="2C34F3E2" w14:textId="77777777"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20</w:t>
      </w:r>
    </w:p>
    <w:p w14:paraId="067CE984" w14:textId="77777777" w:rsidR="00D86721" w:rsidRDefault="00D86721" w:rsidP="00D86721">
      <w:pPr>
        <w:jc w:val="both"/>
        <w:rPr>
          <w:sz w:val="22"/>
          <w:szCs w:val="23"/>
        </w:rPr>
      </w:pPr>
    </w:p>
    <w:p w14:paraId="01171A37" w14:textId="77777777" w:rsidR="00D86721" w:rsidRDefault="00D86721" w:rsidP="00D86721">
      <w:pPr>
        <w:jc w:val="both"/>
        <w:rPr>
          <w:sz w:val="22"/>
          <w:szCs w:val="23"/>
        </w:rPr>
      </w:pPr>
      <w:r>
        <w:rPr>
          <w:sz w:val="22"/>
          <w:szCs w:val="23"/>
        </w:rPr>
        <w:t xml:space="preserve">The members of the Committee shall elect the Chairperson and Vice-Chairperson at the first meeting after </w:t>
      </w:r>
      <w:r w:rsidR="00241D1C">
        <w:rPr>
          <w:sz w:val="22"/>
          <w:szCs w:val="23"/>
        </w:rPr>
        <w:t xml:space="preserve">the session of </w:t>
      </w:r>
      <w:r>
        <w:rPr>
          <w:sz w:val="22"/>
          <w:szCs w:val="23"/>
        </w:rPr>
        <w:t>the Meeting of the Parties.</w:t>
      </w:r>
    </w:p>
    <w:p w14:paraId="6E55585D" w14:textId="77777777" w:rsidR="00D86721" w:rsidRDefault="00D86721" w:rsidP="00D86721">
      <w:pPr>
        <w:jc w:val="both"/>
        <w:rPr>
          <w:sz w:val="22"/>
          <w:szCs w:val="23"/>
        </w:rPr>
      </w:pPr>
    </w:p>
    <w:p w14:paraId="5B2BE451" w14:textId="77777777"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21</w:t>
      </w:r>
    </w:p>
    <w:p w14:paraId="3DE2D875" w14:textId="77777777" w:rsidR="00D86721" w:rsidRDefault="00D86721" w:rsidP="00D86721">
      <w:pPr>
        <w:jc w:val="both"/>
        <w:rPr>
          <w:sz w:val="22"/>
          <w:szCs w:val="23"/>
        </w:rPr>
      </w:pPr>
    </w:p>
    <w:p w14:paraId="4296E2F6" w14:textId="77777777" w:rsidR="00D86721" w:rsidRDefault="00D86721" w:rsidP="00CC253F">
      <w:pPr>
        <w:jc w:val="both"/>
        <w:rPr>
          <w:sz w:val="22"/>
          <w:szCs w:val="23"/>
        </w:rPr>
      </w:pPr>
      <w:r>
        <w:rPr>
          <w:sz w:val="22"/>
          <w:szCs w:val="23"/>
        </w:rPr>
        <w:t>The Chairperson shall preside at meetings of the Committee, approve for circulation the provisional agenda prepared by the Secretariat and maintain liaison with other committees and with the Technical Committee between meetings of the Committee. The Chairperson may represent the Committee and the Parties as required within the limits of the Committee's mandate, and shall carry out such other functions as may be entrusted by the Committee.</w:t>
      </w:r>
    </w:p>
    <w:p w14:paraId="318DC4C5" w14:textId="77777777" w:rsidR="00D86721" w:rsidRDefault="00D86721" w:rsidP="00D86721">
      <w:pPr>
        <w:rPr>
          <w:sz w:val="22"/>
          <w:szCs w:val="23"/>
        </w:rPr>
      </w:pPr>
    </w:p>
    <w:p w14:paraId="26C28565" w14:textId="77777777"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22</w:t>
      </w:r>
    </w:p>
    <w:p w14:paraId="0F8446A4" w14:textId="77777777" w:rsidR="00D86721" w:rsidRDefault="00D86721" w:rsidP="00D86721">
      <w:pPr>
        <w:jc w:val="both"/>
        <w:rPr>
          <w:sz w:val="22"/>
          <w:szCs w:val="23"/>
        </w:rPr>
      </w:pPr>
    </w:p>
    <w:p w14:paraId="6096B7F9" w14:textId="77777777" w:rsidR="00D86721" w:rsidRDefault="00D86721" w:rsidP="00D86721">
      <w:pPr>
        <w:jc w:val="both"/>
        <w:rPr>
          <w:sz w:val="22"/>
          <w:szCs w:val="23"/>
        </w:rPr>
      </w:pPr>
      <w:r>
        <w:rPr>
          <w:sz w:val="22"/>
          <w:szCs w:val="23"/>
        </w:rPr>
        <w:t>The Vice-Chairperson shall assist in the execution of the Chairperson’s functions, and shall preside at meetings in the absence of the Chairperson.</w:t>
      </w:r>
    </w:p>
    <w:p w14:paraId="111CC6B8" w14:textId="77777777" w:rsidR="00D86721" w:rsidRDefault="00D86721" w:rsidP="00D86721">
      <w:pPr>
        <w:jc w:val="both"/>
        <w:rPr>
          <w:sz w:val="22"/>
          <w:szCs w:val="23"/>
          <w:u w:val="single"/>
        </w:rPr>
      </w:pPr>
    </w:p>
    <w:p w14:paraId="18002C9B" w14:textId="77777777" w:rsidR="00D86721" w:rsidRPr="007809F8" w:rsidRDefault="00D86721" w:rsidP="00D86721">
      <w:pPr>
        <w:pStyle w:val="Heading6"/>
        <w:rPr>
          <w:bCs/>
          <w:i/>
          <w:sz w:val="22"/>
          <w:u w:val="none"/>
        </w:rPr>
      </w:pPr>
      <w:r w:rsidRPr="007809F8">
        <w:rPr>
          <w:bCs/>
          <w:i/>
          <w:sz w:val="22"/>
          <w:u w:val="none"/>
        </w:rPr>
        <w:t>Rule 2</w:t>
      </w:r>
      <w:r w:rsidR="00CE2021">
        <w:rPr>
          <w:bCs/>
          <w:i/>
          <w:sz w:val="22"/>
          <w:u w:val="none"/>
        </w:rPr>
        <w:t>3</w:t>
      </w:r>
    </w:p>
    <w:p w14:paraId="59BBECC8" w14:textId="77777777" w:rsidR="00D86721" w:rsidRDefault="00D86721" w:rsidP="00D86721">
      <w:pPr>
        <w:jc w:val="both"/>
        <w:rPr>
          <w:sz w:val="22"/>
          <w:szCs w:val="23"/>
        </w:rPr>
      </w:pPr>
    </w:p>
    <w:p w14:paraId="19779085" w14:textId="77777777" w:rsidR="00D86721" w:rsidRDefault="00D86721" w:rsidP="00CC253F">
      <w:pPr>
        <w:jc w:val="both"/>
        <w:rPr>
          <w:sz w:val="22"/>
          <w:szCs w:val="23"/>
        </w:rPr>
      </w:pPr>
      <w:r>
        <w:rPr>
          <w:sz w:val="22"/>
          <w:szCs w:val="23"/>
        </w:rPr>
        <w:t>The Secretariat of the Agreement shall provide a secretary for meetings of the Committee.</w:t>
      </w:r>
    </w:p>
    <w:p w14:paraId="1AF00C52" w14:textId="77777777" w:rsidR="00D86721" w:rsidRDefault="00D86721" w:rsidP="00CC253F">
      <w:pPr>
        <w:jc w:val="both"/>
        <w:rPr>
          <w:sz w:val="22"/>
          <w:szCs w:val="23"/>
        </w:rPr>
      </w:pPr>
    </w:p>
    <w:p w14:paraId="06155CA4" w14:textId="77777777" w:rsidR="00D86721" w:rsidRDefault="00D86721" w:rsidP="00D86721">
      <w:pPr>
        <w:rPr>
          <w:sz w:val="22"/>
          <w:szCs w:val="23"/>
        </w:rPr>
      </w:pPr>
    </w:p>
    <w:p w14:paraId="7C8FB18D" w14:textId="77777777" w:rsidR="00D86721" w:rsidRPr="00DF3B41" w:rsidRDefault="00D86721" w:rsidP="007809F8">
      <w:pPr>
        <w:pStyle w:val="Heading6"/>
        <w:rPr>
          <w:bCs/>
          <w:i/>
          <w:szCs w:val="24"/>
        </w:rPr>
      </w:pPr>
      <w:r w:rsidRPr="00DF3B41">
        <w:rPr>
          <w:bCs/>
          <w:i/>
          <w:szCs w:val="24"/>
        </w:rPr>
        <w:t>Elections</w:t>
      </w:r>
    </w:p>
    <w:p w14:paraId="2F9B7458" w14:textId="77777777" w:rsidR="00D86721" w:rsidRDefault="00D86721" w:rsidP="00D86721">
      <w:pPr>
        <w:jc w:val="both"/>
        <w:rPr>
          <w:sz w:val="22"/>
          <w:szCs w:val="23"/>
        </w:rPr>
      </w:pPr>
    </w:p>
    <w:p w14:paraId="79CB3333" w14:textId="77777777" w:rsidR="00D86721" w:rsidRDefault="00D86721" w:rsidP="00D86721">
      <w:pPr>
        <w:jc w:val="both"/>
        <w:rPr>
          <w:sz w:val="22"/>
          <w:szCs w:val="23"/>
        </w:rPr>
      </w:pPr>
    </w:p>
    <w:p w14:paraId="03782690" w14:textId="77777777" w:rsidR="00D86721" w:rsidRPr="007809F8" w:rsidRDefault="00D86721" w:rsidP="00D86721">
      <w:pPr>
        <w:pStyle w:val="Heading6"/>
        <w:rPr>
          <w:bCs/>
          <w:i/>
          <w:sz w:val="22"/>
          <w:u w:val="none"/>
        </w:rPr>
      </w:pPr>
      <w:r w:rsidRPr="007809F8">
        <w:rPr>
          <w:bCs/>
          <w:i/>
          <w:sz w:val="22"/>
          <w:u w:val="none"/>
        </w:rPr>
        <w:t>Rule 2</w:t>
      </w:r>
      <w:r w:rsidR="00CE2021">
        <w:rPr>
          <w:bCs/>
          <w:i/>
          <w:sz w:val="22"/>
          <w:u w:val="none"/>
        </w:rPr>
        <w:t>4</w:t>
      </w:r>
    </w:p>
    <w:p w14:paraId="336C1FAE" w14:textId="77777777" w:rsidR="00D86721" w:rsidRDefault="00D86721" w:rsidP="00D86721">
      <w:pPr>
        <w:jc w:val="both"/>
        <w:rPr>
          <w:sz w:val="22"/>
          <w:szCs w:val="23"/>
        </w:rPr>
      </w:pPr>
    </w:p>
    <w:p w14:paraId="560826FC" w14:textId="77777777" w:rsidR="00D86721" w:rsidRDefault="00D86721" w:rsidP="00D86721">
      <w:pPr>
        <w:jc w:val="both"/>
        <w:rPr>
          <w:sz w:val="22"/>
          <w:szCs w:val="23"/>
        </w:rPr>
      </w:pPr>
      <w:r>
        <w:rPr>
          <w:sz w:val="22"/>
          <w:szCs w:val="23"/>
        </w:rPr>
        <w:t>If in an election to fill one place no candidate obtains an overall majority in the first ballot, a second ballot shall be taken, restricted to the two candidates obtaining the largest number of votes.  If in the second ballot the votes are equally divided, the presiding officer shall decide between the candidates by drawing lots.</w:t>
      </w:r>
    </w:p>
    <w:p w14:paraId="11CC640C" w14:textId="77777777" w:rsidR="00D86721" w:rsidRDefault="00D86721" w:rsidP="00D86721">
      <w:pPr>
        <w:jc w:val="both"/>
        <w:rPr>
          <w:sz w:val="22"/>
          <w:szCs w:val="23"/>
        </w:rPr>
      </w:pPr>
    </w:p>
    <w:p w14:paraId="6926D34F" w14:textId="77777777" w:rsidR="00D86721" w:rsidRPr="007809F8" w:rsidRDefault="00D86721" w:rsidP="00D86721">
      <w:pPr>
        <w:pStyle w:val="Heading6"/>
        <w:rPr>
          <w:bCs/>
          <w:i/>
          <w:sz w:val="22"/>
          <w:u w:val="none"/>
        </w:rPr>
      </w:pPr>
      <w:r w:rsidRPr="007809F8">
        <w:rPr>
          <w:bCs/>
          <w:i/>
          <w:sz w:val="22"/>
          <w:u w:val="none"/>
        </w:rPr>
        <w:t>Rule 2</w:t>
      </w:r>
      <w:r w:rsidR="00CE2021">
        <w:rPr>
          <w:bCs/>
          <w:i/>
          <w:sz w:val="22"/>
          <w:u w:val="none"/>
        </w:rPr>
        <w:t>5</w:t>
      </w:r>
    </w:p>
    <w:p w14:paraId="11856B53" w14:textId="77777777" w:rsidR="00D86721" w:rsidRDefault="00D86721" w:rsidP="00D86721">
      <w:pPr>
        <w:jc w:val="both"/>
        <w:rPr>
          <w:sz w:val="22"/>
          <w:szCs w:val="23"/>
        </w:rPr>
      </w:pPr>
    </w:p>
    <w:p w14:paraId="4672F8AA" w14:textId="77777777" w:rsidR="00D86721" w:rsidRDefault="00D86721" w:rsidP="00D86721">
      <w:pPr>
        <w:jc w:val="both"/>
        <w:rPr>
          <w:sz w:val="22"/>
          <w:szCs w:val="23"/>
        </w:rPr>
      </w:pPr>
      <w:r>
        <w:rPr>
          <w:sz w:val="22"/>
          <w:szCs w:val="23"/>
        </w:rPr>
        <w:t>If in the first ballot there is a tie amongst candidates obtaining the second largest number of votes, a special ballot shall be held amongst them for reducing the number of candidates to two.</w:t>
      </w:r>
    </w:p>
    <w:p w14:paraId="43BA5D5C" w14:textId="77777777" w:rsidR="00D86721" w:rsidRDefault="00D86721" w:rsidP="00D86721">
      <w:pPr>
        <w:jc w:val="both"/>
        <w:rPr>
          <w:sz w:val="22"/>
          <w:szCs w:val="23"/>
        </w:rPr>
      </w:pPr>
    </w:p>
    <w:p w14:paraId="5354E736" w14:textId="77777777" w:rsidR="00C00FC3" w:rsidRDefault="00C00FC3" w:rsidP="00D86721">
      <w:pPr>
        <w:pStyle w:val="Heading6"/>
        <w:rPr>
          <w:bCs/>
          <w:i/>
          <w:sz w:val="22"/>
          <w:u w:val="none"/>
        </w:rPr>
      </w:pPr>
      <w:r>
        <w:rPr>
          <w:bCs/>
          <w:i/>
          <w:sz w:val="22"/>
          <w:u w:val="none"/>
        </w:rPr>
        <w:br w:type="page"/>
      </w:r>
    </w:p>
    <w:p w14:paraId="5F9C76D3" w14:textId="371FA049" w:rsidR="00D86721" w:rsidRPr="007809F8" w:rsidRDefault="00D86721" w:rsidP="00D86721">
      <w:pPr>
        <w:pStyle w:val="Heading6"/>
        <w:rPr>
          <w:bCs/>
          <w:i/>
          <w:sz w:val="22"/>
          <w:u w:val="none"/>
        </w:rPr>
      </w:pPr>
      <w:r w:rsidRPr="007809F8">
        <w:rPr>
          <w:bCs/>
          <w:i/>
          <w:sz w:val="22"/>
          <w:u w:val="none"/>
        </w:rPr>
        <w:lastRenderedPageBreak/>
        <w:t>Rule 2</w:t>
      </w:r>
      <w:r w:rsidR="00CE2021">
        <w:rPr>
          <w:bCs/>
          <w:i/>
          <w:sz w:val="22"/>
          <w:u w:val="none"/>
        </w:rPr>
        <w:t>6</w:t>
      </w:r>
    </w:p>
    <w:p w14:paraId="108765C8" w14:textId="77777777" w:rsidR="00D86721" w:rsidRDefault="00D86721" w:rsidP="00D86721">
      <w:pPr>
        <w:jc w:val="both"/>
        <w:rPr>
          <w:sz w:val="22"/>
          <w:szCs w:val="23"/>
        </w:rPr>
      </w:pPr>
    </w:p>
    <w:p w14:paraId="35585710" w14:textId="77777777" w:rsidR="00D86721" w:rsidRDefault="00D86721" w:rsidP="00CC253F">
      <w:pPr>
        <w:jc w:val="both"/>
        <w:rPr>
          <w:sz w:val="22"/>
          <w:szCs w:val="23"/>
        </w:rPr>
      </w:pPr>
      <w:r>
        <w:rPr>
          <w:sz w:val="22"/>
          <w:szCs w:val="23"/>
        </w:rPr>
        <w:t>In the case of a tie amongst three or more candidates obtaining the largest number of votes in the first ballot, a special ballot shall be held amongst them for reducing the number of candidates to two.  If a tie then results amongst two or more candidates, the presiding officer shall reduce the number to two by drawing lots, and a further ballot shall be held in accordance with Rule 21.</w:t>
      </w:r>
    </w:p>
    <w:p w14:paraId="1910DD80" w14:textId="77777777" w:rsidR="00D86721" w:rsidRDefault="00D86721" w:rsidP="00D86721">
      <w:pPr>
        <w:rPr>
          <w:sz w:val="22"/>
          <w:szCs w:val="23"/>
        </w:rPr>
      </w:pPr>
    </w:p>
    <w:p w14:paraId="370E456D" w14:textId="77777777" w:rsidR="008139A1" w:rsidRPr="008139A1" w:rsidRDefault="008139A1" w:rsidP="008139A1">
      <w:pPr>
        <w:rPr>
          <w:lang w:val="en-GB"/>
        </w:rPr>
      </w:pPr>
    </w:p>
    <w:p w14:paraId="398A3CD7" w14:textId="77777777" w:rsidR="00D86721" w:rsidRPr="00DF3B41" w:rsidRDefault="00D86721" w:rsidP="007809F8">
      <w:pPr>
        <w:pStyle w:val="Heading6"/>
        <w:rPr>
          <w:bCs/>
          <w:i/>
          <w:szCs w:val="24"/>
        </w:rPr>
      </w:pPr>
      <w:r w:rsidRPr="00DF3B41">
        <w:rPr>
          <w:bCs/>
          <w:i/>
          <w:szCs w:val="24"/>
        </w:rPr>
        <w:t>Meetings</w:t>
      </w:r>
    </w:p>
    <w:p w14:paraId="074CE092" w14:textId="77777777" w:rsidR="00D86721" w:rsidRDefault="00D86721" w:rsidP="00D86721">
      <w:pPr>
        <w:jc w:val="both"/>
        <w:rPr>
          <w:sz w:val="22"/>
          <w:szCs w:val="23"/>
        </w:rPr>
      </w:pPr>
    </w:p>
    <w:p w14:paraId="2B4FFA10" w14:textId="77777777" w:rsidR="00D86721" w:rsidRPr="007809F8" w:rsidRDefault="00D86721" w:rsidP="00D86721">
      <w:pPr>
        <w:pStyle w:val="Heading6"/>
        <w:rPr>
          <w:bCs/>
          <w:i/>
          <w:sz w:val="22"/>
          <w:u w:val="none"/>
        </w:rPr>
      </w:pPr>
      <w:r w:rsidRPr="007809F8">
        <w:rPr>
          <w:bCs/>
          <w:i/>
          <w:sz w:val="22"/>
          <w:u w:val="none"/>
        </w:rPr>
        <w:t>Rule 2</w:t>
      </w:r>
      <w:r w:rsidR="00CE2021">
        <w:rPr>
          <w:bCs/>
          <w:i/>
          <w:sz w:val="22"/>
          <w:u w:val="none"/>
        </w:rPr>
        <w:t>7</w:t>
      </w:r>
    </w:p>
    <w:p w14:paraId="3638F40E" w14:textId="77777777" w:rsidR="00D86721" w:rsidRDefault="00D86721" w:rsidP="00D86721">
      <w:pPr>
        <w:jc w:val="both"/>
        <w:rPr>
          <w:sz w:val="22"/>
          <w:szCs w:val="23"/>
        </w:rPr>
      </w:pPr>
    </w:p>
    <w:p w14:paraId="41F7986C" w14:textId="77777777" w:rsidR="00D86721" w:rsidRDefault="00D86721" w:rsidP="00D86721">
      <w:pPr>
        <w:jc w:val="both"/>
        <w:rPr>
          <w:sz w:val="22"/>
          <w:szCs w:val="23"/>
        </w:rPr>
      </w:pPr>
      <w:r>
        <w:rPr>
          <w:sz w:val="22"/>
          <w:szCs w:val="23"/>
        </w:rPr>
        <w:t>The Committee shall normally meet at least once every 2 years.</w:t>
      </w:r>
    </w:p>
    <w:p w14:paraId="529F512F" w14:textId="77777777" w:rsidR="007809F8" w:rsidRDefault="007809F8" w:rsidP="00D86721">
      <w:pPr>
        <w:pStyle w:val="Heading6"/>
        <w:rPr>
          <w:bCs/>
          <w:i/>
          <w:sz w:val="22"/>
          <w:u w:val="none"/>
        </w:rPr>
      </w:pPr>
    </w:p>
    <w:p w14:paraId="44FA4BC5" w14:textId="77777777" w:rsidR="007244D1" w:rsidRPr="007244D1" w:rsidRDefault="007244D1" w:rsidP="007244D1">
      <w:pPr>
        <w:rPr>
          <w:lang w:val="en-GB"/>
        </w:rPr>
      </w:pPr>
    </w:p>
    <w:p w14:paraId="51399A49" w14:textId="77777777" w:rsidR="00D86721" w:rsidRPr="007809F8" w:rsidRDefault="00D86721" w:rsidP="00D86721">
      <w:pPr>
        <w:pStyle w:val="Heading6"/>
        <w:rPr>
          <w:bCs/>
          <w:i/>
          <w:sz w:val="22"/>
          <w:u w:val="none"/>
        </w:rPr>
      </w:pPr>
      <w:r w:rsidRPr="007809F8">
        <w:rPr>
          <w:bCs/>
          <w:i/>
          <w:sz w:val="22"/>
          <w:u w:val="none"/>
        </w:rPr>
        <w:t>Rule 2</w:t>
      </w:r>
      <w:r w:rsidR="00CE2021">
        <w:rPr>
          <w:bCs/>
          <w:i/>
          <w:sz w:val="22"/>
          <w:u w:val="none"/>
        </w:rPr>
        <w:t>8</w:t>
      </w:r>
    </w:p>
    <w:p w14:paraId="29E0B491" w14:textId="77777777" w:rsidR="00D86721" w:rsidRDefault="00D86721" w:rsidP="00D86721">
      <w:pPr>
        <w:jc w:val="both"/>
        <w:rPr>
          <w:sz w:val="22"/>
          <w:szCs w:val="23"/>
        </w:rPr>
      </w:pPr>
    </w:p>
    <w:p w14:paraId="2C7BF48C" w14:textId="77777777" w:rsidR="00D86721" w:rsidRDefault="00D86721" w:rsidP="00D86721">
      <w:pPr>
        <w:jc w:val="both"/>
        <w:rPr>
          <w:sz w:val="22"/>
          <w:szCs w:val="23"/>
        </w:rPr>
      </w:pPr>
      <w:r>
        <w:rPr>
          <w:sz w:val="22"/>
          <w:szCs w:val="23"/>
        </w:rPr>
        <w:t>Meetings of the Committee shall be called at the request of the Chairperson or at least three members.</w:t>
      </w:r>
    </w:p>
    <w:p w14:paraId="2A61587B" w14:textId="77777777" w:rsidR="00D86721" w:rsidRDefault="00D86721" w:rsidP="00D86721">
      <w:pPr>
        <w:jc w:val="both"/>
        <w:rPr>
          <w:sz w:val="22"/>
          <w:szCs w:val="23"/>
        </w:rPr>
      </w:pPr>
    </w:p>
    <w:p w14:paraId="738C344E" w14:textId="77777777" w:rsidR="00D86721" w:rsidRPr="007809F8" w:rsidRDefault="00D86721" w:rsidP="00D86721">
      <w:pPr>
        <w:pStyle w:val="Heading6"/>
        <w:rPr>
          <w:bCs/>
          <w:i/>
          <w:sz w:val="22"/>
          <w:u w:val="none"/>
        </w:rPr>
      </w:pPr>
      <w:r w:rsidRPr="007809F8">
        <w:rPr>
          <w:bCs/>
          <w:i/>
          <w:sz w:val="22"/>
          <w:u w:val="none"/>
        </w:rPr>
        <w:t>Rule 2</w:t>
      </w:r>
      <w:r w:rsidR="00CE2021">
        <w:rPr>
          <w:bCs/>
          <w:i/>
          <w:sz w:val="22"/>
          <w:u w:val="none"/>
        </w:rPr>
        <w:t>9</w:t>
      </w:r>
    </w:p>
    <w:p w14:paraId="64BF9B6E" w14:textId="77777777" w:rsidR="00D86721" w:rsidRDefault="00D86721" w:rsidP="00D86721">
      <w:pPr>
        <w:jc w:val="both"/>
        <w:rPr>
          <w:sz w:val="22"/>
          <w:szCs w:val="23"/>
        </w:rPr>
      </w:pPr>
    </w:p>
    <w:p w14:paraId="25BAB7FC" w14:textId="77777777" w:rsidR="00D86721" w:rsidRDefault="00D86721" w:rsidP="00D86721">
      <w:pPr>
        <w:jc w:val="both"/>
        <w:rPr>
          <w:sz w:val="22"/>
          <w:szCs w:val="23"/>
        </w:rPr>
      </w:pPr>
      <w:r>
        <w:rPr>
          <w:sz w:val="22"/>
          <w:szCs w:val="23"/>
        </w:rPr>
        <w:t>The Chairperson, in consultation with the Secretariat, shall determine the time and place of meetings.</w:t>
      </w:r>
    </w:p>
    <w:p w14:paraId="0730FD0A" w14:textId="77777777" w:rsidR="00D86721" w:rsidRDefault="00D86721" w:rsidP="00D86721">
      <w:pPr>
        <w:jc w:val="both"/>
        <w:rPr>
          <w:sz w:val="22"/>
          <w:szCs w:val="23"/>
        </w:rPr>
      </w:pPr>
    </w:p>
    <w:p w14:paraId="7D682ED6" w14:textId="77777777"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30</w:t>
      </w:r>
    </w:p>
    <w:p w14:paraId="20D9CF84" w14:textId="77777777" w:rsidR="00D86721" w:rsidRDefault="00D86721" w:rsidP="00D86721">
      <w:pPr>
        <w:jc w:val="both"/>
        <w:rPr>
          <w:sz w:val="22"/>
          <w:szCs w:val="23"/>
        </w:rPr>
      </w:pPr>
    </w:p>
    <w:p w14:paraId="5EFAB386" w14:textId="77777777" w:rsidR="00D86721" w:rsidRDefault="00D86721" w:rsidP="00D86721">
      <w:pPr>
        <w:jc w:val="both"/>
        <w:rPr>
          <w:sz w:val="22"/>
          <w:szCs w:val="23"/>
        </w:rPr>
      </w:pPr>
      <w:r>
        <w:rPr>
          <w:sz w:val="22"/>
          <w:szCs w:val="23"/>
        </w:rPr>
        <w:t>Notice of meetings to all Parties including the time and venue, shall be given by the Secretariat at least 45 days and, in the case of emergency meetings, at least 14 days in advance of the meeting.</w:t>
      </w:r>
    </w:p>
    <w:p w14:paraId="52C5FAD6" w14:textId="77777777" w:rsidR="00D86721" w:rsidRDefault="00D86721" w:rsidP="00D86721">
      <w:pPr>
        <w:jc w:val="both"/>
        <w:rPr>
          <w:sz w:val="22"/>
          <w:szCs w:val="23"/>
        </w:rPr>
      </w:pPr>
    </w:p>
    <w:p w14:paraId="1034D7CF" w14:textId="77777777"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31</w:t>
      </w:r>
    </w:p>
    <w:p w14:paraId="5647E189" w14:textId="77777777" w:rsidR="00D86721" w:rsidRDefault="00D86721" w:rsidP="00D86721">
      <w:pPr>
        <w:jc w:val="both"/>
        <w:rPr>
          <w:sz w:val="22"/>
          <w:szCs w:val="23"/>
        </w:rPr>
      </w:pPr>
    </w:p>
    <w:p w14:paraId="1EA42D99" w14:textId="77777777" w:rsidR="00D86721" w:rsidRDefault="00D86721" w:rsidP="00D86721">
      <w:pPr>
        <w:jc w:val="both"/>
        <w:rPr>
          <w:sz w:val="22"/>
          <w:szCs w:val="23"/>
        </w:rPr>
      </w:pPr>
      <w:r>
        <w:rPr>
          <w:sz w:val="22"/>
          <w:szCs w:val="23"/>
        </w:rPr>
        <w:t>A quorum for a meeting shall consist at least of four members out of seven of the Committee.  No decision shall be taken at a meeting in the absence of a quorum.</w:t>
      </w:r>
    </w:p>
    <w:p w14:paraId="1B75FE7B" w14:textId="77777777" w:rsidR="00D86721" w:rsidRDefault="00D86721" w:rsidP="00D86721">
      <w:pPr>
        <w:jc w:val="both"/>
        <w:rPr>
          <w:sz w:val="22"/>
          <w:szCs w:val="23"/>
        </w:rPr>
      </w:pPr>
    </w:p>
    <w:p w14:paraId="18B07B7E" w14:textId="77777777"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32</w:t>
      </w:r>
    </w:p>
    <w:p w14:paraId="457E5D33" w14:textId="77777777" w:rsidR="00D86721" w:rsidRDefault="00D86721" w:rsidP="00D86721">
      <w:pPr>
        <w:jc w:val="both"/>
        <w:rPr>
          <w:sz w:val="22"/>
          <w:szCs w:val="23"/>
        </w:rPr>
      </w:pPr>
    </w:p>
    <w:p w14:paraId="1BCA51DC" w14:textId="77777777" w:rsidR="00D86721" w:rsidRDefault="00D86721" w:rsidP="00D86721">
      <w:pPr>
        <w:jc w:val="both"/>
        <w:rPr>
          <w:sz w:val="22"/>
          <w:szCs w:val="23"/>
        </w:rPr>
      </w:pPr>
      <w:r>
        <w:rPr>
          <w:sz w:val="22"/>
          <w:szCs w:val="23"/>
        </w:rPr>
        <w:t>Decisions of the Committee shall be taken by consensus unless a vote is requested by the Chairperson or by three members.</w:t>
      </w:r>
    </w:p>
    <w:p w14:paraId="3BB320B7" w14:textId="77777777" w:rsidR="00D86721" w:rsidRDefault="00D86721" w:rsidP="00D86721">
      <w:pPr>
        <w:jc w:val="both"/>
        <w:rPr>
          <w:sz w:val="22"/>
          <w:szCs w:val="23"/>
        </w:rPr>
      </w:pPr>
    </w:p>
    <w:p w14:paraId="61FAE45F" w14:textId="77777777" w:rsidR="00D86721" w:rsidRPr="007809F8" w:rsidRDefault="00D86721" w:rsidP="00D86721">
      <w:pPr>
        <w:pStyle w:val="Heading6"/>
        <w:rPr>
          <w:bCs/>
          <w:i/>
          <w:sz w:val="22"/>
          <w:u w:val="none"/>
        </w:rPr>
      </w:pPr>
      <w:r w:rsidRPr="007809F8">
        <w:rPr>
          <w:bCs/>
          <w:i/>
          <w:sz w:val="22"/>
          <w:u w:val="none"/>
        </w:rPr>
        <w:t>Rule 3</w:t>
      </w:r>
      <w:r w:rsidR="00CE2021">
        <w:rPr>
          <w:bCs/>
          <w:i/>
          <w:sz w:val="22"/>
          <w:u w:val="none"/>
        </w:rPr>
        <w:t>3</w:t>
      </w:r>
    </w:p>
    <w:p w14:paraId="7117ECD2" w14:textId="77777777" w:rsidR="00D86721" w:rsidRDefault="00D86721" w:rsidP="00D86721">
      <w:pPr>
        <w:jc w:val="both"/>
        <w:rPr>
          <w:sz w:val="22"/>
          <w:szCs w:val="23"/>
        </w:rPr>
      </w:pPr>
    </w:p>
    <w:p w14:paraId="3DE52C1A" w14:textId="77777777" w:rsidR="00D86721" w:rsidRDefault="00D86721" w:rsidP="00D86721">
      <w:pPr>
        <w:jc w:val="both"/>
        <w:rPr>
          <w:sz w:val="22"/>
          <w:szCs w:val="23"/>
        </w:rPr>
      </w:pPr>
      <w:r>
        <w:rPr>
          <w:sz w:val="22"/>
          <w:szCs w:val="23"/>
        </w:rPr>
        <w:t>Decisions of the Committee by voting (pursuant to Rule 29) shall be taken by a simple majority of the members present.  In the case of a tie, the motion shall be considered as rejected.</w:t>
      </w:r>
    </w:p>
    <w:p w14:paraId="1BD9A602" w14:textId="77777777" w:rsidR="00D86721" w:rsidRDefault="00D86721" w:rsidP="00D86721">
      <w:pPr>
        <w:jc w:val="both"/>
        <w:rPr>
          <w:sz w:val="22"/>
          <w:szCs w:val="23"/>
        </w:rPr>
      </w:pPr>
    </w:p>
    <w:p w14:paraId="07C255EC" w14:textId="77777777" w:rsidR="00D86721" w:rsidRPr="007809F8" w:rsidRDefault="00D86721" w:rsidP="00D86721">
      <w:pPr>
        <w:pStyle w:val="Heading6"/>
        <w:rPr>
          <w:bCs/>
          <w:i/>
          <w:sz w:val="22"/>
          <w:u w:val="none"/>
        </w:rPr>
      </w:pPr>
      <w:r w:rsidRPr="007809F8">
        <w:rPr>
          <w:bCs/>
          <w:i/>
          <w:sz w:val="22"/>
          <w:u w:val="none"/>
        </w:rPr>
        <w:t>Rule 3</w:t>
      </w:r>
      <w:r w:rsidR="00CE2021">
        <w:rPr>
          <w:bCs/>
          <w:i/>
          <w:sz w:val="22"/>
          <w:u w:val="none"/>
        </w:rPr>
        <w:t>4</w:t>
      </w:r>
    </w:p>
    <w:p w14:paraId="4567053E" w14:textId="77777777" w:rsidR="00D86721" w:rsidRDefault="00D86721" w:rsidP="00D86721">
      <w:pPr>
        <w:jc w:val="both"/>
        <w:rPr>
          <w:sz w:val="22"/>
          <w:szCs w:val="23"/>
        </w:rPr>
      </w:pPr>
    </w:p>
    <w:p w14:paraId="1C40F271" w14:textId="77777777" w:rsidR="00D86721" w:rsidRDefault="00D86721" w:rsidP="00CC253F">
      <w:pPr>
        <w:jc w:val="both"/>
        <w:rPr>
          <w:sz w:val="22"/>
          <w:szCs w:val="23"/>
        </w:rPr>
      </w:pPr>
      <w:r>
        <w:rPr>
          <w:sz w:val="22"/>
          <w:szCs w:val="23"/>
        </w:rPr>
        <w:t>A summary record of each meeting shall be prepared by the Secretariat as soon as possible and shall be communicated to all Parties, and to the participants that attended the meeting to which the report refers.</w:t>
      </w:r>
    </w:p>
    <w:p w14:paraId="02A1A781" w14:textId="77777777" w:rsidR="00D86721" w:rsidRDefault="00D86721" w:rsidP="00D86721">
      <w:pPr>
        <w:rPr>
          <w:sz w:val="22"/>
          <w:szCs w:val="23"/>
        </w:rPr>
      </w:pPr>
    </w:p>
    <w:p w14:paraId="0EA3BA29" w14:textId="77777777" w:rsidR="00D86721" w:rsidRPr="007809F8" w:rsidRDefault="00D86721" w:rsidP="00D86721">
      <w:pPr>
        <w:pStyle w:val="Heading6"/>
        <w:rPr>
          <w:bCs/>
          <w:i/>
          <w:sz w:val="22"/>
          <w:u w:val="none"/>
        </w:rPr>
      </w:pPr>
      <w:r w:rsidRPr="007809F8">
        <w:rPr>
          <w:bCs/>
          <w:i/>
          <w:sz w:val="22"/>
          <w:u w:val="none"/>
        </w:rPr>
        <w:t>Rule 3</w:t>
      </w:r>
      <w:r w:rsidR="00CE2021">
        <w:rPr>
          <w:bCs/>
          <w:i/>
          <w:sz w:val="22"/>
          <w:u w:val="none"/>
        </w:rPr>
        <w:t>5</w:t>
      </w:r>
    </w:p>
    <w:p w14:paraId="3A297683" w14:textId="77777777" w:rsidR="00D86721" w:rsidRDefault="00D86721" w:rsidP="00D86721">
      <w:pPr>
        <w:jc w:val="both"/>
        <w:rPr>
          <w:sz w:val="22"/>
          <w:szCs w:val="23"/>
        </w:rPr>
      </w:pPr>
    </w:p>
    <w:p w14:paraId="63B4523C" w14:textId="77777777" w:rsidR="00D86721" w:rsidRDefault="00D86721" w:rsidP="00CC253F">
      <w:pPr>
        <w:jc w:val="both"/>
        <w:rPr>
          <w:sz w:val="22"/>
          <w:szCs w:val="23"/>
        </w:rPr>
      </w:pPr>
      <w:r>
        <w:rPr>
          <w:sz w:val="22"/>
          <w:szCs w:val="23"/>
        </w:rPr>
        <w:t>The Committee shall decide on the working languages of its meetings, which in any case shall have simultaneous interpretation in English and French.</w:t>
      </w:r>
    </w:p>
    <w:p w14:paraId="17C3AF0D" w14:textId="77777777" w:rsidR="00D86721" w:rsidRDefault="00D86721" w:rsidP="00CC253F">
      <w:pPr>
        <w:jc w:val="both"/>
        <w:rPr>
          <w:sz w:val="22"/>
          <w:szCs w:val="23"/>
        </w:rPr>
      </w:pPr>
    </w:p>
    <w:p w14:paraId="491F44BD" w14:textId="77777777" w:rsidR="0088055D" w:rsidRDefault="0088055D" w:rsidP="00CC253F">
      <w:pPr>
        <w:jc w:val="both"/>
        <w:rPr>
          <w:sz w:val="22"/>
          <w:szCs w:val="23"/>
        </w:rPr>
      </w:pPr>
    </w:p>
    <w:p w14:paraId="4F9CD748" w14:textId="77777777" w:rsidR="0088055D" w:rsidRDefault="0088055D" w:rsidP="00CC253F">
      <w:pPr>
        <w:jc w:val="both"/>
        <w:rPr>
          <w:sz w:val="22"/>
          <w:szCs w:val="23"/>
        </w:rPr>
      </w:pPr>
    </w:p>
    <w:p w14:paraId="2D6A70D3" w14:textId="77777777" w:rsidR="0088055D" w:rsidRDefault="0088055D" w:rsidP="00CC253F">
      <w:pPr>
        <w:jc w:val="both"/>
        <w:rPr>
          <w:sz w:val="22"/>
          <w:szCs w:val="23"/>
        </w:rPr>
      </w:pPr>
    </w:p>
    <w:p w14:paraId="67771528" w14:textId="77777777" w:rsidR="00D86721" w:rsidRDefault="00D86721" w:rsidP="00D86721">
      <w:pPr>
        <w:rPr>
          <w:sz w:val="22"/>
          <w:szCs w:val="23"/>
        </w:rPr>
      </w:pPr>
    </w:p>
    <w:p w14:paraId="5E739CCF" w14:textId="77777777" w:rsidR="00D86721" w:rsidRPr="007809F8" w:rsidRDefault="00D86721" w:rsidP="00D86721">
      <w:pPr>
        <w:pStyle w:val="Heading4"/>
        <w:rPr>
          <w:bCs/>
          <w:i/>
          <w:sz w:val="24"/>
          <w:szCs w:val="24"/>
        </w:rPr>
      </w:pPr>
      <w:r w:rsidRPr="007809F8">
        <w:rPr>
          <w:bCs/>
          <w:i/>
          <w:sz w:val="24"/>
          <w:szCs w:val="24"/>
        </w:rPr>
        <w:lastRenderedPageBreak/>
        <w:t>Communication Procedure</w:t>
      </w:r>
    </w:p>
    <w:p w14:paraId="1453A604" w14:textId="77777777" w:rsidR="00D86721" w:rsidRDefault="00D86721" w:rsidP="00D86721">
      <w:pPr>
        <w:jc w:val="both"/>
        <w:rPr>
          <w:sz w:val="22"/>
          <w:szCs w:val="23"/>
        </w:rPr>
      </w:pPr>
    </w:p>
    <w:p w14:paraId="6814A1BF" w14:textId="77777777" w:rsidR="00D86721" w:rsidRDefault="00D86721" w:rsidP="00D86721">
      <w:pPr>
        <w:pStyle w:val="Heading6"/>
        <w:jc w:val="left"/>
        <w:rPr>
          <w:sz w:val="22"/>
        </w:rPr>
      </w:pPr>
    </w:p>
    <w:p w14:paraId="7A8E025C" w14:textId="77777777" w:rsidR="00D86721" w:rsidRPr="007809F8" w:rsidRDefault="00D86721" w:rsidP="00D86721">
      <w:pPr>
        <w:pStyle w:val="Heading6"/>
        <w:rPr>
          <w:bCs/>
          <w:i/>
          <w:sz w:val="22"/>
          <w:u w:val="none"/>
        </w:rPr>
      </w:pPr>
      <w:r w:rsidRPr="007809F8">
        <w:rPr>
          <w:bCs/>
          <w:i/>
          <w:sz w:val="22"/>
          <w:u w:val="none"/>
        </w:rPr>
        <w:t>Rule 3</w:t>
      </w:r>
      <w:r w:rsidR="00CE2021">
        <w:rPr>
          <w:bCs/>
          <w:i/>
          <w:sz w:val="22"/>
          <w:u w:val="none"/>
        </w:rPr>
        <w:t>6</w:t>
      </w:r>
    </w:p>
    <w:p w14:paraId="34FD8BCB" w14:textId="77777777" w:rsidR="00D86721" w:rsidRDefault="00D86721" w:rsidP="00D86721">
      <w:pPr>
        <w:jc w:val="both"/>
        <w:rPr>
          <w:sz w:val="22"/>
          <w:szCs w:val="23"/>
        </w:rPr>
      </w:pPr>
    </w:p>
    <w:p w14:paraId="7DE8B4B2" w14:textId="77777777" w:rsidR="00D86721" w:rsidRDefault="00D86721" w:rsidP="00D86721">
      <w:pPr>
        <w:jc w:val="both"/>
        <w:rPr>
          <w:sz w:val="22"/>
          <w:szCs w:val="23"/>
        </w:rPr>
      </w:pPr>
      <w:r>
        <w:rPr>
          <w:sz w:val="22"/>
          <w:szCs w:val="23"/>
        </w:rPr>
        <w:t>Any member or the Secretariat may make a proposal to the Chairperson for a decision by postal procedure.  The Secretariat shall communicate the proposal to the members for comments within 60 days of communication; any comments received within these limits shall also be so communicated.</w:t>
      </w:r>
    </w:p>
    <w:p w14:paraId="63691B94" w14:textId="77777777" w:rsidR="00D86721" w:rsidRDefault="00D86721" w:rsidP="00D86721">
      <w:pPr>
        <w:jc w:val="both"/>
        <w:rPr>
          <w:sz w:val="22"/>
          <w:szCs w:val="23"/>
        </w:rPr>
      </w:pPr>
    </w:p>
    <w:p w14:paraId="5253F3FA" w14:textId="77777777" w:rsidR="00D86721" w:rsidRPr="007809F8" w:rsidRDefault="00D86721" w:rsidP="00D86721">
      <w:pPr>
        <w:pStyle w:val="Heading6"/>
        <w:rPr>
          <w:bCs/>
          <w:i/>
          <w:sz w:val="22"/>
          <w:u w:val="none"/>
        </w:rPr>
      </w:pPr>
      <w:r w:rsidRPr="007809F8">
        <w:rPr>
          <w:bCs/>
          <w:i/>
          <w:sz w:val="22"/>
          <w:u w:val="none"/>
        </w:rPr>
        <w:t>Rule 3</w:t>
      </w:r>
      <w:r w:rsidR="00CE2021">
        <w:rPr>
          <w:bCs/>
          <w:i/>
          <w:sz w:val="22"/>
          <w:u w:val="none"/>
        </w:rPr>
        <w:t>7</w:t>
      </w:r>
    </w:p>
    <w:p w14:paraId="79C39748" w14:textId="77777777" w:rsidR="00D86721" w:rsidRDefault="00D86721" w:rsidP="00D86721">
      <w:pPr>
        <w:jc w:val="both"/>
        <w:rPr>
          <w:sz w:val="22"/>
          <w:szCs w:val="23"/>
        </w:rPr>
      </w:pPr>
    </w:p>
    <w:p w14:paraId="5F8FA0B6" w14:textId="77777777" w:rsidR="00D86721" w:rsidRDefault="00D86721" w:rsidP="00D86721">
      <w:pPr>
        <w:jc w:val="both"/>
        <w:rPr>
          <w:sz w:val="22"/>
          <w:szCs w:val="23"/>
        </w:rPr>
      </w:pPr>
      <w:r>
        <w:rPr>
          <w:sz w:val="22"/>
          <w:szCs w:val="23"/>
        </w:rPr>
        <w:t>If no objection to a proposal is received by the Secretariat by the date when the comments on the proposal were due to be communicated, the proposal shall be considered as adopted, and notice of the adoption shall be given to all members.</w:t>
      </w:r>
    </w:p>
    <w:p w14:paraId="24155430" w14:textId="77777777" w:rsidR="007809F8" w:rsidRDefault="007809F8" w:rsidP="007809F8">
      <w:pPr>
        <w:rPr>
          <w:lang w:val="en-GB"/>
        </w:rPr>
      </w:pPr>
    </w:p>
    <w:p w14:paraId="614B88C2" w14:textId="77777777" w:rsidR="007244D1" w:rsidRDefault="007244D1" w:rsidP="007809F8">
      <w:pPr>
        <w:rPr>
          <w:lang w:val="en-GB"/>
        </w:rPr>
      </w:pPr>
    </w:p>
    <w:p w14:paraId="29CA53B8" w14:textId="77777777" w:rsidR="00D86721" w:rsidRPr="007809F8" w:rsidRDefault="00D86721" w:rsidP="00D86721">
      <w:pPr>
        <w:pStyle w:val="Heading6"/>
        <w:rPr>
          <w:bCs/>
          <w:i/>
          <w:sz w:val="22"/>
          <w:u w:val="none"/>
        </w:rPr>
      </w:pPr>
      <w:r w:rsidRPr="007809F8">
        <w:rPr>
          <w:bCs/>
          <w:i/>
          <w:sz w:val="22"/>
          <w:u w:val="none"/>
        </w:rPr>
        <w:t>Rule 3</w:t>
      </w:r>
      <w:r w:rsidR="00CE2021">
        <w:rPr>
          <w:bCs/>
          <w:i/>
          <w:sz w:val="22"/>
          <w:u w:val="none"/>
        </w:rPr>
        <w:t>8</w:t>
      </w:r>
    </w:p>
    <w:p w14:paraId="51FA7A22" w14:textId="77777777" w:rsidR="00D86721" w:rsidRDefault="00D86721" w:rsidP="00D86721">
      <w:pPr>
        <w:jc w:val="both"/>
        <w:rPr>
          <w:sz w:val="22"/>
          <w:szCs w:val="23"/>
        </w:rPr>
      </w:pPr>
    </w:p>
    <w:p w14:paraId="112C3E59" w14:textId="77777777" w:rsidR="00D86721" w:rsidRDefault="00D86721" w:rsidP="00CC253F">
      <w:pPr>
        <w:jc w:val="both"/>
        <w:rPr>
          <w:sz w:val="22"/>
          <w:szCs w:val="23"/>
        </w:rPr>
      </w:pPr>
      <w:r>
        <w:rPr>
          <w:sz w:val="22"/>
          <w:szCs w:val="23"/>
        </w:rPr>
        <w:t>If any member objects to a proposal within the applicable time limit, the proposal shall be referred to the next meeting of the Committee.</w:t>
      </w:r>
    </w:p>
    <w:p w14:paraId="6960A78F" w14:textId="77777777" w:rsidR="00D86721" w:rsidRDefault="00D86721" w:rsidP="00D86721">
      <w:pPr>
        <w:rPr>
          <w:sz w:val="22"/>
          <w:szCs w:val="23"/>
        </w:rPr>
      </w:pPr>
    </w:p>
    <w:p w14:paraId="3C0900E0" w14:textId="77777777" w:rsidR="00D86721" w:rsidRDefault="00D86721" w:rsidP="00D86721">
      <w:pPr>
        <w:rPr>
          <w:sz w:val="22"/>
          <w:szCs w:val="23"/>
        </w:rPr>
      </w:pPr>
    </w:p>
    <w:p w14:paraId="407368BE" w14:textId="77777777" w:rsidR="00D86721" w:rsidRPr="007809F8" w:rsidRDefault="00D86721" w:rsidP="00D86721">
      <w:pPr>
        <w:pStyle w:val="Heading4"/>
        <w:rPr>
          <w:bCs/>
          <w:i/>
          <w:sz w:val="24"/>
          <w:szCs w:val="24"/>
        </w:rPr>
      </w:pPr>
      <w:r w:rsidRPr="007809F8">
        <w:rPr>
          <w:bCs/>
          <w:i/>
          <w:sz w:val="24"/>
          <w:szCs w:val="24"/>
        </w:rPr>
        <w:t>Other functions</w:t>
      </w:r>
    </w:p>
    <w:p w14:paraId="268612EC" w14:textId="77777777" w:rsidR="00D86721" w:rsidRDefault="00D86721" w:rsidP="00D86721">
      <w:pPr>
        <w:jc w:val="both"/>
        <w:rPr>
          <w:sz w:val="22"/>
        </w:rPr>
      </w:pPr>
    </w:p>
    <w:p w14:paraId="0090AFAB" w14:textId="77777777" w:rsidR="007244D1" w:rsidRDefault="007244D1" w:rsidP="00D86721">
      <w:pPr>
        <w:jc w:val="both"/>
        <w:rPr>
          <w:sz w:val="22"/>
        </w:rPr>
      </w:pPr>
    </w:p>
    <w:p w14:paraId="49AFF4FC" w14:textId="77777777" w:rsidR="00D86721" w:rsidRPr="007809F8" w:rsidRDefault="00D86721" w:rsidP="00D86721">
      <w:pPr>
        <w:pStyle w:val="Heading6"/>
        <w:rPr>
          <w:bCs/>
          <w:i/>
          <w:sz w:val="22"/>
          <w:u w:val="none"/>
        </w:rPr>
      </w:pPr>
      <w:r w:rsidRPr="007809F8">
        <w:rPr>
          <w:bCs/>
          <w:i/>
          <w:sz w:val="22"/>
          <w:u w:val="none"/>
        </w:rPr>
        <w:t>Rule 3</w:t>
      </w:r>
      <w:r w:rsidR="00CE2021">
        <w:rPr>
          <w:bCs/>
          <w:i/>
          <w:sz w:val="22"/>
          <w:u w:val="none"/>
        </w:rPr>
        <w:t>9</w:t>
      </w:r>
    </w:p>
    <w:p w14:paraId="7E56346C" w14:textId="77777777" w:rsidR="00D86721" w:rsidRDefault="00D86721" w:rsidP="00D86721">
      <w:pPr>
        <w:jc w:val="both"/>
        <w:rPr>
          <w:sz w:val="22"/>
          <w:szCs w:val="23"/>
        </w:rPr>
      </w:pPr>
    </w:p>
    <w:p w14:paraId="4C260679" w14:textId="77777777" w:rsidR="00D86721" w:rsidRDefault="00D86721" w:rsidP="00D86721">
      <w:pPr>
        <w:jc w:val="both"/>
        <w:rPr>
          <w:sz w:val="22"/>
          <w:szCs w:val="23"/>
        </w:rPr>
      </w:pPr>
      <w:r>
        <w:rPr>
          <w:sz w:val="22"/>
          <w:szCs w:val="23"/>
        </w:rPr>
        <w:t xml:space="preserve">The Committee shall submit to each ordinary </w:t>
      </w:r>
      <w:r w:rsidR="00241D1C">
        <w:rPr>
          <w:sz w:val="22"/>
          <w:szCs w:val="23"/>
        </w:rPr>
        <w:t>session</w:t>
      </w:r>
      <w:r>
        <w:rPr>
          <w:sz w:val="22"/>
          <w:szCs w:val="23"/>
        </w:rPr>
        <w:t xml:space="preserve"> of the Meeting of the Parties a report on its work since the previous ordinary </w:t>
      </w:r>
      <w:r w:rsidR="00241D1C">
        <w:rPr>
          <w:sz w:val="22"/>
          <w:szCs w:val="23"/>
        </w:rPr>
        <w:t>session</w:t>
      </w:r>
      <w:r>
        <w:rPr>
          <w:sz w:val="22"/>
          <w:szCs w:val="23"/>
        </w:rPr>
        <w:t>.</w:t>
      </w:r>
    </w:p>
    <w:p w14:paraId="69D337E1" w14:textId="77777777" w:rsidR="00D86721" w:rsidRDefault="00D86721" w:rsidP="00D86721">
      <w:pPr>
        <w:jc w:val="both"/>
        <w:rPr>
          <w:sz w:val="22"/>
          <w:szCs w:val="23"/>
          <w:u w:val="single"/>
        </w:rPr>
      </w:pPr>
    </w:p>
    <w:p w14:paraId="6713B077" w14:textId="77777777"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40</w:t>
      </w:r>
    </w:p>
    <w:p w14:paraId="7965BD7D" w14:textId="77777777" w:rsidR="00D86721" w:rsidRPr="007809F8" w:rsidRDefault="00D86721" w:rsidP="007809F8">
      <w:pPr>
        <w:pStyle w:val="Heading6"/>
        <w:rPr>
          <w:bCs/>
          <w:i/>
          <w:sz w:val="22"/>
          <w:u w:val="none"/>
        </w:rPr>
      </w:pPr>
    </w:p>
    <w:p w14:paraId="4F2352B4" w14:textId="77777777" w:rsidR="00D86721" w:rsidRDefault="00D86721" w:rsidP="00CC253F">
      <w:pPr>
        <w:jc w:val="both"/>
        <w:rPr>
          <w:sz w:val="22"/>
          <w:szCs w:val="23"/>
        </w:rPr>
      </w:pPr>
      <w:r>
        <w:rPr>
          <w:sz w:val="22"/>
          <w:szCs w:val="23"/>
        </w:rPr>
        <w:t>The Committee may receive reports from other Committees established under the Agreement.</w:t>
      </w:r>
    </w:p>
    <w:p w14:paraId="1928AB9E" w14:textId="77777777" w:rsidR="00D86721" w:rsidRDefault="00D86721" w:rsidP="00D86721">
      <w:pPr>
        <w:rPr>
          <w:sz w:val="22"/>
          <w:szCs w:val="23"/>
        </w:rPr>
      </w:pPr>
    </w:p>
    <w:p w14:paraId="484C9946" w14:textId="77777777" w:rsidR="00D86721" w:rsidRDefault="00D86721" w:rsidP="00D86721">
      <w:pPr>
        <w:rPr>
          <w:sz w:val="22"/>
          <w:szCs w:val="23"/>
        </w:rPr>
      </w:pPr>
    </w:p>
    <w:p w14:paraId="3DA0FA35" w14:textId="77777777" w:rsidR="00D86721" w:rsidRPr="007809F8" w:rsidRDefault="00D86721" w:rsidP="007809F8">
      <w:pPr>
        <w:pStyle w:val="Heading4"/>
        <w:rPr>
          <w:bCs/>
          <w:i/>
          <w:sz w:val="24"/>
          <w:szCs w:val="24"/>
        </w:rPr>
      </w:pPr>
      <w:r w:rsidRPr="007809F8">
        <w:rPr>
          <w:bCs/>
          <w:i/>
          <w:sz w:val="24"/>
          <w:szCs w:val="24"/>
        </w:rPr>
        <w:t>Final Provisions</w:t>
      </w:r>
    </w:p>
    <w:p w14:paraId="63AB8CAF" w14:textId="77777777" w:rsidR="00D86721" w:rsidRDefault="00D86721" w:rsidP="00D86721">
      <w:pPr>
        <w:jc w:val="both"/>
        <w:rPr>
          <w:sz w:val="22"/>
          <w:szCs w:val="22"/>
        </w:rPr>
      </w:pPr>
    </w:p>
    <w:p w14:paraId="4740EFB6" w14:textId="77777777" w:rsidR="00D86721" w:rsidRDefault="00D86721" w:rsidP="00D86721">
      <w:pPr>
        <w:jc w:val="both"/>
        <w:rPr>
          <w:sz w:val="22"/>
          <w:szCs w:val="22"/>
        </w:rPr>
      </w:pPr>
    </w:p>
    <w:p w14:paraId="213906AA" w14:textId="77777777"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41</w:t>
      </w:r>
    </w:p>
    <w:p w14:paraId="23C170AA" w14:textId="77777777" w:rsidR="00D86721" w:rsidRDefault="00D86721" w:rsidP="00D86721">
      <w:pPr>
        <w:jc w:val="both"/>
        <w:rPr>
          <w:sz w:val="22"/>
          <w:szCs w:val="22"/>
        </w:rPr>
      </w:pPr>
    </w:p>
    <w:p w14:paraId="4F0BF97B" w14:textId="77777777" w:rsidR="00D86721" w:rsidRDefault="00D86721" w:rsidP="00D86721">
      <w:pPr>
        <w:jc w:val="both"/>
        <w:rPr>
          <w:sz w:val="22"/>
          <w:szCs w:val="22"/>
        </w:rPr>
      </w:pPr>
      <w:r>
        <w:rPr>
          <w:sz w:val="22"/>
          <w:szCs w:val="22"/>
        </w:rPr>
        <w:t xml:space="preserve">In matters not covered by the present Rules, the Rules of Procedure as adopted by the last </w:t>
      </w:r>
      <w:r w:rsidR="00241D1C">
        <w:rPr>
          <w:sz w:val="22"/>
          <w:szCs w:val="22"/>
        </w:rPr>
        <w:t>ordinary session</w:t>
      </w:r>
      <w:r>
        <w:rPr>
          <w:sz w:val="22"/>
          <w:szCs w:val="22"/>
        </w:rPr>
        <w:t xml:space="preserve"> of the Meeting of the Parties shall be applied </w:t>
      </w:r>
      <w:r>
        <w:rPr>
          <w:i/>
          <w:iCs/>
          <w:sz w:val="22"/>
          <w:szCs w:val="22"/>
        </w:rPr>
        <w:t>mutatis mutandis</w:t>
      </w:r>
      <w:r>
        <w:rPr>
          <w:sz w:val="22"/>
          <w:szCs w:val="22"/>
        </w:rPr>
        <w:t>.</w:t>
      </w:r>
    </w:p>
    <w:p w14:paraId="196EC7B7" w14:textId="77777777" w:rsidR="00D86721" w:rsidRDefault="00D86721" w:rsidP="00D86721">
      <w:pPr>
        <w:pStyle w:val="Heading6"/>
        <w:rPr>
          <w:b/>
          <w:bCs/>
          <w:sz w:val="22"/>
          <w:szCs w:val="22"/>
        </w:rPr>
      </w:pPr>
    </w:p>
    <w:p w14:paraId="49F07DC3" w14:textId="77777777"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42</w:t>
      </w:r>
    </w:p>
    <w:p w14:paraId="2A158A37" w14:textId="77777777" w:rsidR="00D86721" w:rsidRDefault="00D86721" w:rsidP="00D86721">
      <w:pPr>
        <w:jc w:val="both"/>
        <w:rPr>
          <w:sz w:val="22"/>
          <w:szCs w:val="22"/>
        </w:rPr>
      </w:pPr>
    </w:p>
    <w:p w14:paraId="17643ACC" w14:textId="7B36E286" w:rsidR="00C72EF1" w:rsidRPr="00D86721" w:rsidRDefault="00D86721" w:rsidP="00CC253F">
      <w:pPr>
        <w:tabs>
          <w:tab w:val="left" w:pos="-720"/>
          <w:tab w:val="left" w:pos="381"/>
          <w:tab w:val="left" w:pos="835"/>
        </w:tabs>
        <w:spacing w:line="227" w:lineRule="auto"/>
        <w:jc w:val="both"/>
      </w:pPr>
      <w:r>
        <w:rPr>
          <w:sz w:val="22"/>
          <w:szCs w:val="22"/>
        </w:rPr>
        <w:t xml:space="preserve">The Committee shall, by consensus, establish its own Rules of Procedure. These Rules shall come into force on adoption by the Committee by consensus and may be amended by the Committee as required.  </w:t>
      </w:r>
    </w:p>
    <w:p w14:paraId="7B305D47" w14:textId="77777777" w:rsidR="00C72EF1" w:rsidRDefault="00C72EF1" w:rsidP="00C72EF1">
      <w:pPr>
        <w:rPr>
          <w:lang w:val="en-GB"/>
        </w:rPr>
      </w:pPr>
    </w:p>
    <w:sectPr w:rsidR="00C72EF1" w:rsidSect="003F5C8E">
      <w:headerReference w:type="even" r:id="rId8"/>
      <w:headerReference w:type="default" r:id="rId9"/>
      <w:footerReference w:type="even" r:id="rId10"/>
      <w:footerReference w:type="default" r:id="rId11"/>
      <w:headerReference w:type="first" r:id="rId12"/>
      <w:footerReference w:type="first" r:id="rId13"/>
      <w:pgSz w:w="11907" w:h="16840" w:code="9"/>
      <w:pgMar w:top="1138" w:right="1138" w:bottom="1138" w:left="1138" w:header="850"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BEA06" w14:textId="77777777" w:rsidR="00ED538D" w:rsidRDefault="00ED538D">
      <w:r>
        <w:separator/>
      </w:r>
    </w:p>
  </w:endnote>
  <w:endnote w:type="continuationSeparator" w:id="0">
    <w:p w14:paraId="5B0A0EA6" w14:textId="77777777" w:rsidR="00ED538D" w:rsidRDefault="00ED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C36E6" w14:textId="77777777" w:rsidR="00E02643" w:rsidRDefault="00E02643" w:rsidP="00780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A2D16C" w14:textId="77777777" w:rsidR="008F0DEA" w:rsidRDefault="008F0DEA" w:rsidP="00E02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D8715" w14:textId="77777777" w:rsidR="007809F8" w:rsidRPr="007244D1" w:rsidRDefault="007809F8" w:rsidP="006178D0">
    <w:pPr>
      <w:pStyle w:val="Footer"/>
      <w:framePr w:wrap="around" w:vAnchor="text" w:hAnchor="margin" w:xAlign="center" w:y="1"/>
      <w:rPr>
        <w:rStyle w:val="PageNumber"/>
        <w:sz w:val="20"/>
        <w:szCs w:val="20"/>
      </w:rPr>
    </w:pPr>
    <w:r w:rsidRPr="007244D1">
      <w:rPr>
        <w:rStyle w:val="PageNumber"/>
        <w:sz w:val="20"/>
        <w:szCs w:val="20"/>
      </w:rPr>
      <w:fldChar w:fldCharType="begin"/>
    </w:r>
    <w:r w:rsidRPr="007244D1">
      <w:rPr>
        <w:rStyle w:val="PageNumber"/>
        <w:sz w:val="20"/>
        <w:szCs w:val="20"/>
      </w:rPr>
      <w:instrText xml:space="preserve">PAGE  </w:instrText>
    </w:r>
    <w:r w:rsidRPr="007244D1">
      <w:rPr>
        <w:rStyle w:val="PageNumber"/>
        <w:sz w:val="20"/>
        <w:szCs w:val="20"/>
      </w:rPr>
      <w:fldChar w:fldCharType="separate"/>
    </w:r>
    <w:r w:rsidR="0088055D">
      <w:rPr>
        <w:rStyle w:val="PageNumber"/>
        <w:noProof/>
        <w:sz w:val="20"/>
        <w:szCs w:val="20"/>
      </w:rPr>
      <w:t>6</w:t>
    </w:r>
    <w:r w:rsidRPr="007244D1">
      <w:rPr>
        <w:rStyle w:val="PageNumber"/>
        <w:sz w:val="20"/>
        <w:szCs w:val="20"/>
      </w:rPr>
      <w:fldChar w:fldCharType="end"/>
    </w:r>
  </w:p>
  <w:p w14:paraId="6733EA79" w14:textId="77777777" w:rsidR="008F0DEA" w:rsidRDefault="008F0DEA" w:rsidP="00E0264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89C77" w14:textId="77777777" w:rsidR="00590DA6" w:rsidRDefault="00590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381B4" w14:textId="77777777" w:rsidR="00ED538D" w:rsidRDefault="00ED538D">
      <w:r>
        <w:separator/>
      </w:r>
    </w:p>
  </w:footnote>
  <w:footnote w:type="continuationSeparator" w:id="0">
    <w:p w14:paraId="6B9AFE9C" w14:textId="77777777" w:rsidR="00ED538D" w:rsidRDefault="00ED538D">
      <w:r>
        <w:continuationSeparator/>
      </w:r>
    </w:p>
  </w:footnote>
  <w:footnote w:id="1">
    <w:p w14:paraId="7DD46F26" w14:textId="6B041CE8" w:rsidR="008139A1" w:rsidRPr="008139A1" w:rsidRDefault="008139A1" w:rsidP="008139A1">
      <w:pPr>
        <w:ind w:left="-240"/>
        <w:rPr>
          <w:b/>
          <w:sz w:val="20"/>
          <w:szCs w:val="20"/>
          <w:lang w:val="en-GB"/>
        </w:rPr>
      </w:pPr>
      <w:r w:rsidRPr="008139A1">
        <w:rPr>
          <w:rStyle w:val="FootnoteReference"/>
          <w:sz w:val="20"/>
          <w:szCs w:val="20"/>
        </w:rPr>
        <w:footnoteRef/>
      </w:r>
      <w:r w:rsidRPr="008139A1">
        <w:rPr>
          <w:sz w:val="20"/>
          <w:szCs w:val="20"/>
        </w:rPr>
        <w:t xml:space="preserve"> As adopted</w:t>
      </w:r>
      <w:r w:rsidR="003504BC">
        <w:rPr>
          <w:sz w:val="20"/>
          <w:szCs w:val="20"/>
        </w:rPr>
        <w:t>,</w:t>
      </w:r>
      <w:r w:rsidRPr="008139A1">
        <w:rPr>
          <w:sz w:val="20"/>
          <w:szCs w:val="20"/>
        </w:rPr>
        <w:t xml:space="preserve"> by the </w:t>
      </w:r>
      <w:r w:rsidR="003504BC">
        <w:rPr>
          <w:sz w:val="20"/>
          <w:szCs w:val="20"/>
        </w:rPr>
        <w:t>14</w:t>
      </w:r>
      <w:r w:rsidRPr="008139A1">
        <w:rPr>
          <w:sz w:val="20"/>
          <w:szCs w:val="20"/>
          <w:vertAlign w:val="superscript"/>
        </w:rPr>
        <w:t xml:space="preserve">th </w:t>
      </w:r>
      <w:r w:rsidRPr="008139A1">
        <w:rPr>
          <w:sz w:val="20"/>
          <w:szCs w:val="20"/>
        </w:rPr>
        <w:t xml:space="preserve">Meeting of the Standing Committee, </w:t>
      </w:r>
      <w:r w:rsidRPr="008139A1">
        <w:rPr>
          <w:iCs/>
          <w:sz w:val="20"/>
          <w:szCs w:val="20"/>
          <w:lang w:val="en-GB"/>
        </w:rPr>
        <w:t xml:space="preserve">8 </w:t>
      </w:r>
      <w:r w:rsidR="003504BC">
        <w:rPr>
          <w:iCs/>
          <w:sz w:val="20"/>
          <w:szCs w:val="20"/>
          <w:lang w:val="en-GB"/>
        </w:rPr>
        <w:t>Dece</w:t>
      </w:r>
      <w:r w:rsidRPr="008139A1">
        <w:rPr>
          <w:iCs/>
          <w:sz w:val="20"/>
          <w:szCs w:val="20"/>
          <w:lang w:val="en-GB"/>
        </w:rPr>
        <w:t>mber 201</w:t>
      </w:r>
      <w:r w:rsidR="003504BC">
        <w:rPr>
          <w:iCs/>
          <w:sz w:val="20"/>
          <w:szCs w:val="20"/>
          <w:lang w:val="en-GB"/>
        </w:rPr>
        <w:t>8</w:t>
      </w:r>
      <w:r w:rsidRPr="008139A1">
        <w:rPr>
          <w:iCs/>
          <w:sz w:val="20"/>
          <w:szCs w:val="20"/>
          <w:lang w:val="en-GB"/>
        </w:rPr>
        <w:t xml:space="preserve">, </w:t>
      </w:r>
      <w:r w:rsidR="003504BC">
        <w:rPr>
          <w:iCs/>
          <w:sz w:val="20"/>
          <w:szCs w:val="20"/>
          <w:lang w:val="en-GB"/>
        </w:rPr>
        <w:t>Durban</w:t>
      </w:r>
      <w:r w:rsidRPr="008139A1">
        <w:rPr>
          <w:iCs/>
          <w:sz w:val="20"/>
          <w:szCs w:val="20"/>
          <w:lang w:val="en-GB"/>
        </w:rPr>
        <w:t xml:space="preserve">, </w:t>
      </w:r>
      <w:r w:rsidR="003504BC">
        <w:rPr>
          <w:iCs/>
          <w:sz w:val="20"/>
          <w:szCs w:val="20"/>
          <w:lang w:val="en-GB"/>
        </w:rPr>
        <w:t>South Africa</w:t>
      </w:r>
      <w:r w:rsidR="0088055D">
        <w:rPr>
          <w:iCs/>
          <w:sz w:val="20"/>
          <w:szCs w:val="20"/>
          <w:lang w:val="en-GB"/>
        </w:rPr>
        <w:t>.</w:t>
      </w:r>
    </w:p>
    <w:p w14:paraId="59B8F0A0" w14:textId="77777777" w:rsidR="008139A1" w:rsidRPr="008139A1" w:rsidRDefault="008139A1" w:rsidP="008139A1">
      <w:pPr>
        <w:pStyle w:val="FootnoteText"/>
        <w:rPr>
          <w:lang w:val="en-GB"/>
        </w:rPr>
      </w:pPr>
    </w:p>
    <w:p w14:paraId="26F412A7" w14:textId="77777777" w:rsidR="008139A1" w:rsidRPr="008139A1" w:rsidRDefault="008139A1" w:rsidP="008139A1">
      <w:pPr>
        <w:pStyle w:val="FootnoteText"/>
      </w:pPr>
    </w:p>
  </w:footnote>
  <w:footnote w:id="2">
    <w:p w14:paraId="7C7C530D" w14:textId="77777777" w:rsidR="00B91697" w:rsidRDefault="003F1D9F" w:rsidP="003F1D9F">
      <w:pPr>
        <w:pStyle w:val="Default"/>
        <w:jc w:val="both"/>
        <w:rPr>
          <w:sz w:val="18"/>
          <w:szCs w:val="18"/>
          <w:lang w:val="en-US"/>
        </w:rPr>
      </w:pPr>
      <w:r>
        <w:rPr>
          <w:rStyle w:val="FootnoteReference"/>
        </w:rPr>
        <w:footnoteRef/>
      </w:r>
      <w:r w:rsidRPr="003F1D9F">
        <w:rPr>
          <w:lang w:val="en-US"/>
        </w:rPr>
        <w:t xml:space="preserve"> </w:t>
      </w:r>
      <w:r w:rsidR="00006ABB">
        <w:rPr>
          <w:sz w:val="18"/>
          <w:szCs w:val="18"/>
          <w:lang w:val="en-US"/>
        </w:rPr>
        <w:t>P</w:t>
      </w:r>
      <w:r w:rsidRPr="00CE2021">
        <w:rPr>
          <w:sz w:val="18"/>
          <w:szCs w:val="18"/>
          <w:lang w:val="en-US"/>
        </w:rPr>
        <w:t xml:space="preserve">roposed amendments and the reason for them shall be communicated to the Agreement Secretariat not less than 150 days before </w:t>
      </w:r>
    </w:p>
    <w:p w14:paraId="488B1761" w14:textId="77777777" w:rsidR="003F1D9F" w:rsidRPr="003F1D9F" w:rsidRDefault="00B91697" w:rsidP="003F1D9F">
      <w:pPr>
        <w:pStyle w:val="Default"/>
        <w:jc w:val="both"/>
        <w:rPr>
          <w:sz w:val="18"/>
          <w:szCs w:val="18"/>
          <w:lang w:val="en-US"/>
        </w:rPr>
      </w:pPr>
      <w:r>
        <w:rPr>
          <w:sz w:val="18"/>
          <w:szCs w:val="18"/>
          <w:lang w:val="en-US"/>
        </w:rPr>
        <w:t xml:space="preserve">   </w:t>
      </w:r>
      <w:r w:rsidR="003F1D9F" w:rsidRPr="00CE2021">
        <w:rPr>
          <w:sz w:val="18"/>
          <w:szCs w:val="18"/>
          <w:lang w:val="en-US"/>
        </w:rPr>
        <w:t xml:space="preserve">the opening of the session of the next Meeting the Parties (Article X 3. AEWA). </w:t>
      </w:r>
    </w:p>
  </w:footnote>
  <w:footnote w:id="3">
    <w:p w14:paraId="1B0CAF3E" w14:textId="77777777" w:rsidR="00B91697" w:rsidRDefault="00CE2021" w:rsidP="003F1D9F">
      <w:pPr>
        <w:pStyle w:val="Default"/>
        <w:jc w:val="both"/>
        <w:rPr>
          <w:sz w:val="18"/>
          <w:szCs w:val="18"/>
          <w:lang w:val="en-US"/>
        </w:rPr>
      </w:pPr>
      <w:r>
        <w:rPr>
          <w:rStyle w:val="FootnoteReference"/>
        </w:rPr>
        <w:footnoteRef/>
      </w:r>
      <w:r w:rsidRPr="003F1D9F">
        <w:rPr>
          <w:lang w:val="en-US"/>
        </w:rPr>
        <w:t xml:space="preserve"> </w:t>
      </w:r>
      <w:r w:rsidR="00006ABB">
        <w:rPr>
          <w:sz w:val="18"/>
          <w:szCs w:val="18"/>
          <w:lang w:val="en-US"/>
        </w:rPr>
        <w:t>T</w:t>
      </w:r>
      <w:r w:rsidR="003F1D9F" w:rsidRPr="00CE2021">
        <w:rPr>
          <w:sz w:val="18"/>
          <w:szCs w:val="18"/>
          <w:lang w:val="en-US"/>
        </w:rPr>
        <w:t xml:space="preserve">he official documents for each ordinary session of the Meeting of the Parties, including draft Resolutions and Recommendations, </w:t>
      </w:r>
    </w:p>
    <w:p w14:paraId="50ABB08B" w14:textId="77777777" w:rsidR="00CE2021" w:rsidRPr="003F1D9F" w:rsidRDefault="00B91697" w:rsidP="00B91697">
      <w:pPr>
        <w:pStyle w:val="Default"/>
        <w:ind w:left="142" w:hanging="142"/>
        <w:jc w:val="both"/>
        <w:rPr>
          <w:sz w:val="18"/>
          <w:szCs w:val="18"/>
          <w:lang w:val="en-US"/>
        </w:rPr>
      </w:pPr>
      <w:r>
        <w:rPr>
          <w:sz w:val="18"/>
          <w:szCs w:val="18"/>
          <w:lang w:val="en-US"/>
        </w:rPr>
        <w:t xml:space="preserve">   </w:t>
      </w:r>
      <w:r w:rsidR="003F1D9F" w:rsidRPr="00CE2021">
        <w:rPr>
          <w:sz w:val="18"/>
          <w:szCs w:val="18"/>
          <w:lang w:val="en-US"/>
        </w:rPr>
        <w:t xml:space="preserve">as well as proposals submitted by Parties, the Standing Committee, the Technical Committee, the Meeting Committee and the Secretariat, shall be distributed in the official languages by the Secretariat to the Parties at least 60 days before the opening of the next session of the Meeting of the Parties (Rule 10, Rules of Procedure for the sessions of the Meeting of the Parties to AEWA).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958BF" w14:textId="77777777" w:rsidR="00590DA6" w:rsidRDefault="00590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FD31C" w14:textId="77777777" w:rsidR="00590DA6" w:rsidRDefault="00590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auto"/>
      </w:tblBorders>
      <w:tblLook w:val="0000" w:firstRow="0" w:lastRow="0" w:firstColumn="0" w:lastColumn="0" w:noHBand="0" w:noVBand="0"/>
    </w:tblPr>
    <w:tblGrid>
      <w:gridCol w:w="2209"/>
      <w:gridCol w:w="5122"/>
      <w:gridCol w:w="2300"/>
    </w:tblGrid>
    <w:tr w:rsidR="00063832" w:rsidRPr="00CA6270" w14:paraId="095FEC6F" w14:textId="77777777" w:rsidTr="006D5CAD">
      <w:trPr>
        <w:trHeight w:val="1256"/>
      </w:trPr>
      <w:tc>
        <w:tcPr>
          <w:tcW w:w="1147" w:type="pct"/>
          <w:shd w:val="clear" w:color="auto" w:fill="auto"/>
        </w:tcPr>
        <w:p w14:paraId="0180BDC9" w14:textId="77777777" w:rsidR="00063832" w:rsidRPr="009C2F6B" w:rsidRDefault="00063832" w:rsidP="00063832">
          <w:pPr>
            <w:suppressAutoHyphens/>
            <w:autoSpaceDN w:val="0"/>
            <w:textAlignment w:val="baseline"/>
          </w:pPr>
          <w:bookmarkStart w:id="0" w:name="_Hlk513643711"/>
          <w:r w:rsidRPr="009C2F6B">
            <w:rPr>
              <w:noProof/>
              <w:lang w:val="en-GB" w:eastAsia="en-GB"/>
            </w:rPr>
            <w:drawing>
              <wp:inline distT="0" distB="0" distL="0" distR="0" wp14:anchorId="748A5130" wp14:editId="79599C77">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2659" w:type="pct"/>
          <w:shd w:val="clear" w:color="auto" w:fill="auto"/>
        </w:tcPr>
        <w:p w14:paraId="42FD695D" w14:textId="77777777" w:rsidR="00063832" w:rsidRPr="009C2F6B" w:rsidRDefault="00063832" w:rsidP="00063832">
          <w:pPr>
            <w:suppressAutoHyphens/>
            <w:autoSpaceDN w:val="0"/>
            <w:jc w:val="center"/>
            <w:textAlignment w:val="baseline"/>
            <w:rPr>
              <w:i/>
              <w:caps/>
            </w:rPr>
          </w:pPr>
          <w:r w:rsidRPr="009C2F6B">
            <w:rPr>
              <w:i/>
              <w:caps/>
              <w:sz w:val="22"/>
              <w:szCs w:val="22"/>
            </w:rPr>
            <w:t xml:space="preserve">Agreement on the Conservation of </w:t>
          </w:r>
        </w:p>
        <w:p w14:paraId="0EBFE81C" w14:textId="77777777" w:rsidR="00063832" w:rsidRPr="009C2F6B" w:rsidRDefault="00063832" w:rsidP="00063832">
          <w:pPr>
            <w:tabs>
              <w:tab w:val="left" w:pos="2415"/>
            </w:tabs>
            <w:suppressAutoHyphens/>
            <w:autoSpaceDN w:val="0"/>
            <w:jc w:val="center"/>
            <w:textAlignment w:val="baseline"/>
          </w:pPr>
          <w:r w:rsidRPr="009C2F6B">
            <w:rPr>
              <w:i/>
              <w:caps/>
              <w:sz w:val="22"/>
              <w:szCs w:val="22"/>
            </w:rPr>
            <w:t>African-Eurasian Migratory Waterbirds</w:t>
          </w:r>
        </w:p>
      </w:tc>
      <w:tc>
        <w:tcPr>
          <w:tcW w:w="1194" w:type="pct"/>
          <w:shd w:val="clear" w:color="auto" w:fill="auto"/>
        </w:tcPr>
        <w:p w14:paraId="73383882" w14:textId="5410D8A9" w:rsidR="00063832" w:rsidRPr="009C2F6B" w:rsidRDefault="003F5C8E" w:rsidP="00063832">
          <w:pPr>
            <w:suppressAutoHyphens/>
            <w:autoSpaceDN w:val="0"/>
            <w:spacing w:line="276" w:lineRule="auto"/>
            <w:ind w:hanging="352"/>
            <w:jc w:val="right"/>
            <w:textAlignment w:val="baseline"/>
            <w:rPr>
              <w:lang w:val="en-GB"/>
            </w:rPr>
          </w:pPr>
          <w:r>
            <w:rPr>
              <w:i/>
              <w:iCs/>
              <w:sz w:val="20"/>
              <w:szCs w:val="20"/>
              <w:lang w:val="en-GB"/>
            </w:rPr>
            <w:t xml:space="preserve">  </w:t>
          </w:r>
          <w:r w:rsidR="00063832" w:rsidRPr="009C2F6B">
            <w:rPr>
              <w:i/>
              <w:iCs/>
              <w:sz w:val="20"/>
              <w:szCs w:val="20"/>
              <w:lang w:val="en-GB"/>
            </w:rPr>
            <w:t xml:space="preserve">Doc. </w:t>
          </w:r>
          <w:r w:rsidR="00063832" w:rsidRPr="009C2F6B">
            <w:rPr>
              <w:bCs/>
              <w:i/>
              <w:iCs/>
              <w:sz w:val="20"/>
              <w:szCs w:val="20"/>
              <w:lang w:val="en-GB"/>
            </w:rPr>
            <w:t>AEWA/</w:t>
          </w:r>
          <w:r w:rsidR="00063832">
            <w:rPr>
              <w:bCs/>
              <w:i/>
              <w:iCs/>
              <w:sz w:val="20"/>
              <w:szCs w:val="20"/>
              <w:lang w:val="en-GB"/>
            </w:rPr>
            <w:t>StC Inf.1</w:t>
          </w:r>
          <w:r w:rsidR="004A291F">
            <w:rPr>
              <w:bCs/>
              <w:i/>
              <w:iCs/>
              <w:sz w:val="20"/>
              <w:szCs w:val="20"/>
              <w:lang w:val="en-GB"/>
            </w:rPr>
            <w:t>9</w:t>
          </w:r>
          <w:r w:rsidR="00063832">
            <w:rPr>
              <w:bCs/>
              <w:i/>
              <w:iCs/>
              <w:sz w:val="20"/>
              <w:szCs w:val="20"/>
              <w:lang w:val="en-GB"/>
            </w:rPr>
            <w:t>.1</w:t>
          </w:r>
        </w:p>
        <w:p w14:paraId="4EDCD839" w14:textId="2DED8054" w:rsidR="00063832" w:rsidRPr="009C2F6B" w:rsidRDefault="004A291F" w:rsidP="00063832">
          <w:pPr>
            <w:suppressAutoHyphens/>
            <w:autoSpaceDN w:val="0"/>
            <w:spacing w:line="276" w:lineRule="auto"/>
            <w:jc w:val="right"/>
            <w:textAlignment w:val="baseline"/>
          </w:pPr>
          <w:r>
            <w:rPr>
              <w:i/>
              <w:iCs/>
              <w:sz w:val="20"/>
              <w:szCs w:val="20"/>
            </w:rPr>
            <w:t>13</w:t>
          </w:r>
          <w:r w:rsidR="00194CD8">
            <w:rPr>
              <w:i/>
              <w:iCs/>
              <w:sz w:val="20"/>
              <w:szCs w:val="20"/>
            </w:rPr>
            <w:t xml:space="preserve"> </w:t>
          </w:r>
          <w:r w:rsidR="00590DA6">
            <w:rPr>
              <w:i/>
              <w:iCs/>
              <w:sz w:val="20"/>
              <w:szCs w:val="20"/>
            </w:rPr>
            <w:t>September</w:t>
          </w:r>
          <w:r w:rsidR="00194CD8">
            <w:rPr>
              <w:i/>
              <w:iCs/>
              <w:sz w:val="20"/>
              <w:szCs w:val="20"/>
            </w:rPr>
            <w:t xml:space="preserve"> 2021</w:t>
          </w:r>
        </w:p>
      </w:tc>
    </w:tr>
    <w:tr w:rsidR="00063832" w:rsidRPr="0088055D" w14:paraId="7BF05551" w14:textId="77777777" w:rsidTr="006D5CAD">
      <w:trPr>
        <w:trHeight w:val="720"/>
      </w:trPr>
      <w:tc>
        <w:tcPr>
          <w:tcW w:w="5000" w:type="pct"/>
          <w:gridSpan w:val="3"/>
          <w:shd w:val="clear" w:color="auto" w:fill="auto"/>
        </w:tcPr>
        <w:p w14:paraId="3FFE1D1D" w14:textId="1108385D" w:rsidR="00063832" w:rsidRPr="00824D22" w:rsidRDefault="00063832" w:rsidP="00194CD8">
          <w:pPr>
            <w:suppressAutoHyphens/>
            <w:autoSpaceDN w:val="0"/>
            <w:jc w:val="center"/>
            <w:textAlignment w:val="baseline"/>
            <w:rPr>
              <w:b/>
              <w:bCs/>
              <w:sz w:val="26"/>
              <w:szCs w:val="26"/>
            </w:rPr>
          </w:pPr>
          <w:r w:rsidRPr="00824D22">
            <w:rPr>
              <w:b/>
              <w:bCs/>
              <w:sz w:val="26"/>
              <w:szCs w:val="26"/>
            </w:rPr>
            <w:t>1</w:t>
          </w:r>
          <w:r w:rsidR="004A291F">
            <w:rPr>
              <w:b/>
              <w:bCs/>
              <w:sz w:val="26"/>
              <w:szCs w:val="26"/>
            </w:rPr>
            <w:t>9</w:t>
          </w:r>
          <w:r w:rsidRPr="00194CD8">
            <w:rPr>
              <w:b/>
              <w:bCs/>
              <w:sz w:val="26"/>
              <w:szCs w:val="26"/>
              <w:vertAlign w:val="superscript"/>
            </w:rPr>
            <w:t>th</w:t>
          </w:r>
          <w:r w:rsidR="00194CD8">
            <w:rPr>
              <w:b/>
              <w:bCs/>
              <w:sz w:val="26"/>
              <w:szCs w:val="26"/>
              <w:vertAlign w:val="superscript"/>
            </w:rPr>
            <w:t xml:space="preserve"> </w:t>
          </w:r>
          <w:r w:rsidR="00194CD8">
            <w:rPr>
              <w:b/>
              <w:bCs/>
              <w:sz w:val="26"/>
              <w:szCs w:val="26"/>
            </w:rPr>
            <w:t>MEE</w:t>
          </w:r>
          <w:r w:rsidRPr="00824D22">
            <w:rPr>
              <w:b/>
              <w:bCs/>
              <w:sz w:val="26"/>
              <w:szCs w:val="26"/>
            </w:rPr>
            <w:t>TING OF THE STANDING COMMITTEE</w:t>
          </w:r>
        </w:p>
        <w:p w14:paraId="12AFC39F" w14:textId="132286FC" w:rsidR="00063832" w:rsidRPr="00916225" w:rsidRDefault="004A291F" w:rsidP="00063832">
          <w:pPr>
            <w:suppressAutoHyphens/>
            <w:autoSpaceDN w:val="0"/>
            <w:jc w:val="center"/>
            <w:textAlignment w:val="baseline"/>
            <w:rPr>
              <w:i/>
              <w:sz w:val="22"/>
              <w:szCs w:val="22"/>
            </w:rPr>
          </w:pPr>
          <w:r>
            <w:rPr>
              <w:bCs/>
              <w:i/>
              <w:sz w:val="22"/>
              <w:szCs w:val="22"/>
            </w:rPr>
            <w:t>27</w:t>
          </w:r>
          <w:r w:rsidR="00567EDF">
            <w:rPr>
              <w:bCs/>
              <w:i/>
              <w:sz w:val="22"/>
              <w:szCs w:val="22"/>
            </w:rPr>
            <w:t xml:space="preserve"> </w:t>
          </w:r>
          <w:r>
            <w:rPr>
              <w:bCs/>
              <w:i/>
              <w:sz w:val="22"/>
              <w:szCs w:val="22"/>
            </w:rPr>
            <w:t>September</w:t>
          </w:r>
          <w:r w:rsidR="00567EDF">
            <w:rPr>
              <w:bCs/>
              <w:i/>
              <w:sz w:val="22"/>
              <w:szCs w:val="22"/>
            </w:rPr>
            <w:t xml:space="preserve"> 20</w:t>
          </w:r>
          <w:r w:rsidR="00194CD8" w:rsidRPr="00916225">
            <w:rPr>
              <w:bCs/>
              <w:i/>
              <w:sz w:val="22"/>
              <w:szCs w:val="22"/>
            </w:rPr>
            <w:t>21</w:t>
          </w:r>
          <w:r w:rsidR="00063832" w:rsidRPr="00916225">
            <w:rPr>
              <w:bCs/>
              <w:i/>
              <w:sz w:val="22"/>
              <w:szCs w:val="22"/>
            </w:rPr>
            <w:t xml:space="preserve">, </w:t>
          </w:r>
          <w:r w:rsidR="00194CD8" w:rsidRPr="00916225">
            <w:rPr>
              <w:bCs/>
              <w:i/>
              <w:sz w:val="22"/>
              <w:szCs w:val="22"/>
            </w:rPr>
            <w:t>Virtual Meeting Format</w:t>
          </w:r>
        </w:p>
      </w:tc>
    </w:tr>
    <w:tr w:rsidR="00063832" w:rsidRPr="0088055D" w14:paraId="58E95ADA" w14:textId="77777777" w:rsidTr="006D5CAD">
      <w:trPr>
        <w:trHeight w:val="270"/>
      </w:trPr>
      <w:tc>
        <w:tcPr>
          <w:tcW w:w="5000" w:type="pct"/>
          <w:gridSpan w:val="3"/>
          <w:tcBorders>
            <w:bottom w:val="single" w:sz="8" w:space="0" w:color="000000"/>
          </w:tcBorders>
          <w:shd w:val="clear" w:color="auto" w:fill="auto"/>
          <w:vAlign w:val="center"/>
        </w:tcPr>
        <w:p w14:paraId="4E060B39" w14:textId="77777777" w:rsidR="00063832" w:rsidRPr="009C2F6B" w:rsidRDefault="00063832" w:rsidP="00063832">
          <w:pPr>
            <w:suppressAutoHyphens/>
            <w:autoSpaceDN w:val="0"/>
            <w:jc w:val="center"/>
            <w:textAlignment w:val="baseline"/>
            <w:rPr>
              <w:i/>
            </w:rPr>
          </w:pPr>
        </w:p>
      </w:tc>
    </w:tr>
    <w:bookmarkEnd w:id="0"/>
  </w:tbl>
  <w:p w14:paraId="0B4F5289" w14:textId="77777777" w:rsidR="008F0DEA" w:rsidRPr="008139A1" w:rsidRDefault="008F0DEA" w:rsidP="00813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F93303"/>
    <w:multiLevelType w:val="hybridMultilevel"/>
    <w:tmpl w:val="BEEE5F70"/>
    <w:lvl w:ilvl="0" w:tplc="CA4A1C1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15:restartNumberingAfterBreak="0">
    <w:nsid w:val="6884620B"/>
    <w:multiLevelType w:val="hybridMultilevel"/>
    <w:tmpl w:val="A00699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1633048"/>
    <w:multiLevelType w:val="hybridMultilevel"/>
    <w:tmpl w:val="93C0AA42"/>
    <w:lvl w:ilvl="0" w:tplc="13FADB2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D54084"/>
    <w:multiLevelType w:val="hybridMultilevel"/>
    <w:tmpl w:val="66309D06"/>
    <w:lvl w:ilvl="0" w:tplc="B92439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26"/>
    <w:rsid w:val="00006ABB"/>
    <w:rsid w:val="00016E7B"/>
    <w:rsid w:val="00040FA8"/>
    <w:rsid w:val="000466CA"/>
    <w:rsid w:val="00052444"/>
    <w:rsid w:val="00060494"/>
    <w:rsid w:val="0006129C"/>
    <w:rsid w:val="00063832"/>
    <w:rsid w:val="000977BB"/>
    <w:rsid w:val="000A5A47"/>
    <w:rsid w:val="000B65E2"/>
    <w:rsid w:val="000D3CC1"/>
    <w:rsid w:val="000E153E"/>
    <w:rsid w:val="00104C13"/>
    <w:rsid w:val="00135B09"/>
    <w:rsid w:val="001677EE"/>
    <w:rsid w:val="00167D59"/>
    <w:rsid w:val="00181D2B"/>
    <w:rsid w:val="00182DCC"/>
    <w:rsid w:val="001831B1"/>
    <w:rsid w:val="00186687"/>
    <w:rsid w:val="00194CD8"/>
    <w:rsid w:val="00196E67"/>
    <w:rsid w:val="001A00B6"/>
    <w:rsid w:val="001B186D"/>
    <w:rsid w:val="001B7236"/>
    <w:rsid w:val="001D21F7"/>
    <w:rsid w:val="001D3551"/>
    <w:rsid w:val="001F1D9A"/>
    <w:rsid w:val="00207325"/>
    <w:rsid w:val="002104D8"/>
    <w:rsid w:val="002112CA"/>
    <w:rsid w:val="00235C6F"/>
    <w:rsid w:val="00241D1C"/>
    <w:rsid w:val="00242FA1"/>
    <w:rsid w:val="00280FB2"/>
    <w:rsid w:val="00281C1C"/>
    <w:rsid w:val="00286103"/>
    <w:rsid w:val="002967B1"/>
    <w:rsid w:val="002A3D00"/>
    <w:rsid w:val="002D4A32"/>
    <w:rsid w:val="002E4C1F"/>
    <w:rsid w:val="002E6092"/>
    <w:rsid w:val="002F0141"/>
    <w:rsid w:val="002F7147"/>
    <w:rsid w:val="00303606"/>
    <w:rsid w:val="003072A9"/>
    <w:rsid w:val="003122C6"/>
    <w:rsid w:val="00312BA0"/>
    <w:rsid w:val="003209C2"/>
    <w:rsid w:val="003412DF"/>
    <w:rsid w:val="003504BC"/>
    <w:rsid w:val="00353767"/>
    <w:rsid w:val="00362973"/>
    <w:rsid w:val="00383FCF"/>
    <w:rsid w:val="003A4326"/>
    <w:rsid w:val="003A596F"/>
    <w:rsid w:val="003A6161"/>
    <w:rsid w:val="003B2918"/>
    <w:rsid w:val="003B4398"/>
    <w:rsid w:val="003C320A"/>
    <w:rsid w:val="003E0DB9"/>
    <w:rsid w:val="003F1D9F"/>
    <w:rsid w:val="003F5C8E"/>
    <w:rsid w:val="004313BF"/>
    <w:rsid w:val="004370A6"/>
    <w:rsid w:val="004472A4"/>
    <w:rsid w:val="004623B2"/>
    <w:rsid w:val="00464E35"/>
    <w:rsid w:val="0049455D"/>
    <w:rsid w:val="00497689"/>
    <w:rsid w:val="004A291F"/>
    <w:rsid w:val="004B0F03"/>
    <w:rsid w:val="004B57A6"/>
    <w:rsid w:val="004B75C0"/>
    <w:rsid w:val="004F406B"/>
    <w:rsid w:val="004F4E6A"/>
    <w:rsid w:val="00514EBD"/>
    <w:rsid w:val="00517C62"/>
    <w:rsid w:val="005426DD"/>
    <w:rsid w:val="00544206"/>
    <w:rsid w:val="00567628"/>
    <w:rsid w:val="00567EDF"/>
    <w:rsid w:val="00572FBA"/>
    <w:rsid w:val="00575367"/>
    <w:rsid w:val="00590DA6"/>
    <w:rsid w:val="005970C7"/>
    <w:rsid w:val="005B0C56"/>
    <w:rsid w:val="005D54ED"/>
    <w:rsid w:val="0060208B"/>
    <w:rsid w:val="006075EE"/>
    <w:rsid w:val="006122CD"/>
    <w:rsid w:val="006178D0"/>
    <w:rsid w:val="00651EC6"/>
    <w:rsid w:val="00652671"/>
    <w:rsid w:val="00657A1D"/>
    <w:rsid w:val="0069010A"/>
    <w:rsid w:val="0069778F"/>
    <w:rsid w:val="006A4A6F"/>
    <w:rsid w:val="006B6B98"/>
    <w:rsid w:val="00703647"/>
    <w:rsid w:val="00723691"/>
    <w:rsid w:val="007244D1"/>
    <w:rsid w:val="00733077"/>
    <w:rsid w:val="0073497E"/>
    <w:rsid w:val="00765942"/>
    <w:rsid w:val="007809F8"/>
    <w:rsid w:val="00786AF1"/>
    <w:rsid w:val="0079698D"/>
    <w:rsid w:val="007E054A"/>
    <w:rsid w:val="007E1121"/>
    <w:rsid w:val="007E2CF7"/>
    <w:rsid w:val="007E4583"/>
    <w:rsid w:val="007F65EB"/>
    <w:rsid w:val="00806643"/>
    <w:rsid w:val="008115B4"/>
    <w:rsid w:val="008139A1"/>
    <w:rsid w:val="0082215E"/>
    <w:rsid w:val="008235E1"/>
    <w:rsid w:val="008650A4"/>
    <w:rsid w:val="0088055D"/>
    <w:rsid w:val="008B3285"/>
    <w:rsid w:val="008D305B"/>
    <w:rsid w:val="008F0DEA"/>
    <w:rsid w:val="008F403F"/>
    <w:rsid w:val="008F4E75"/>
    <w:rsid w:val="00903E6E"/>
    <w:rsid w:val="00904CAF"/>
    <w:rsid w:val="00916225"/>
    <w:rsid w:val="009164F2"/>
    <w:rsid w:val="009263D7"/>
    <w:rsid w:val="00941DE7"/>
    <w:rsid w:val="009445CE"/>
    <w:rsid w:val="00952461"/>
    <w:rsid w:val="009530D9"/>
    <w:rsid w:val="00960705"/>
    <w:rsid w:val="00961132"/>
    <w:rsid w:val="0096757D"/>
    <w:rsid w:val="0096780E"/>
    <w:rsid w:val="0098250F"/>
    <w:rsid w:val="00990AB9"/>
    <w:rsid w:val="00A13B54"/>
    <w:rsid w:val="00A22799"/>
    <w:rsid w:val="00A36A12"/>
    <w:rsid w:val="00A71FF6"/>
    <w:rsid w:val="00A84DF2"/>
    <w:rsid w:val="00A86EF9"/>
    <w:rsid w:val="00A92BF7"/>
    <w:rsid w:val="00AC08BD"/>
    <w:rsid w:val="00AC55DC"/>
    <w:rsid w:val="00AD4CD9"/>
    <w:rsid w:val="00B04408"/>
    <w:rsid w:val="00B30BE0"/>
    <w:rsid w:val="00B37E95"/>
    <w:rsid w:val="00B454C3"/>
    <w:rsid w:val="00B53ADE"/>
    <w:rsid w:val="00B56DEB"/>
    <w:rsid w:val="00B91697"/>
    <w:rsid w:val="00B953B8"/>
    <w:rsid w:val="00BA790F"/>
    <w:rsid w:val="00BB60C5"/>
    <w:rsid w:val="00C00FC3"/>
    <w:rsid w:val="00C10107"/>
    <w:rsid w:val="00C31A30"/>
    <w:rsid w:val="00C37179"/>
    <w:rsid w:val="00C645F5"/>
    <w:rsid w:val="00C72EF1"/>
    <w:rsid w:val="00C73755"/>
    <w:rsid w:val="00C80E49"/>
    <w:rsid w:val="00C83EC9"/>
    <w:rsid w:val="00CA0904"/>
    <w:rsid w:val="00CA6270"/>
    <w:rsid w:val="00CA75BD"/>
    <w:rsid w:val="00CB1CAA"/>
    <w:rsid w:val="00CC253F"/>
    <w:rsid w:val="00CC3F9D"/>
    <w:rsid w:val="00CC509F"/>
    <w:rsid w:val="00CE2021"/>
    <w:rsid w:val="00CF5F07"/>
    <w:rsid w:val="00D13C19"/>
    <w:rsid w:val="00D7571B"/>
    <w:rsid w:val="00D801A7"/>
    <w:rsid w:val="00D86721"/>
    <w:rsid w:val="00D97A7D"/>
    <w:rsid w:val="00DA2E04"/>
    <w:rsid w:val="00DB6FF8"/>
    <w:rsid w:val="00DE6C76"/>
    <w:rsid w:val="00DF26A5"/>
    <w:rsid w:val="00DF3B41"/>
    <w:rsid w:val="00E02643"/>
    <w:rsid w:val="00E043A4"/>
    <w:rsid w:val="00E11C28"/>
    <w:rsid w:val="00E55F1B"/>
    <w:rsid w:val="00E719DA"/>
    <w:rsid w:val="00E965A8"/>
    <w:rsid w:val="00EA1BA4"/>
    <w:rsid w:val="00EA2AC2"/>
    <w:rsid w:val="00ED538D"/>
    <w:rsid w:val="00EF2CE5"/>
    <w:rsid w:val="00F627E9"/>
    <w:rsid w:val="00F81B26"/>
    <w:rsid w:val="00F85309"/>
    <w:rsid w:val="00F85886"/>
    <w:rsid w:val="00F95994"/>
    <w:rsid w:val="00FA4808"/>
    <w:rsid w:val="00FB690B"/>
    <w:rsid w:val="00FE4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4EF5F7"/>
  <w15:docId w15:val="{C94C7759-4757-4ECF-A22A-DCA6CF23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6721"/>
    <w:rPr>
      <w:sz w:val="24"/>
      <w:szCs w:val="24"/>
      <w:lang w:val="en-US" w:eastAsia="en-US"/>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3">
    <w:name w:val="heading 3"/>
    <w:basedOn w:val="Normal"/>
    <w:next w:val="Normal"/>
    <w:qFormat/>
    <w:rsid w:val="00D86721"/>
    <w:pPr>
      <w:keepNext/>
      <w:widowControl w:val="0"/>
      <w:outlineLvl w:val="2"/>
    </w:pPr>
    <w:rPr>
      <w:snapToGrid w:val="0"/>
      <w:sz w:val="23"/>
      <w:szCs w:val="23"/>
      <w:u w:val="single"/>
      <w:lang w:val="en-GB"/>
    </w:rPr>
  </w:style>
  <w:style w:type="paragraph" w:styleId="Heading4">
    <w:name w:val="heading 4"/>
    <w:basedOn w:val="Normal"/>
    <w:next w:val="Normal"/>
    <w:qFormat/>
    <w:rsid w:val="00D86721"/>
    <w:pPr>
      <w:keepNext/>
      <w:widowControl w:val="0"/>
      <w:jc w:val="center"/>
      <w:outlineLvl w:val="3"/>
    </w:pPr>
    <w:rPr>
      <w:snapToGrid w:val="0"/>
      <w:sz w:val="23"/>
      <w:szCs w:val="23"/>
      <w:u w:val="single"/>
      <w:lang w:val="en-GB"/>
    </w:rPr>
  </w:style>
  <w:style w:type="paragraph" w:styleId="Heading5">
    <w:name w:val="heading 5"/>
    <w:basedOn w:val="Normal"/>
    <w:next w:val="Normal"/>
    <w:qFormat/>
    <w:rsid w:val="00D86721"/>
    <w:pPr>
      <w:keepNext/>
      <w:widowControl w:val="0"/>
      <w:jc w:val="center"/>
      <w:outlineLvl w:val="4"/>
    </w:pPr>
    <w:rPr>
      <w:snapToGrid w:val="0"/>
      <w:sz w:val="22"/>
      <w:szCs w:val="22"/>
      <w:u w:val="single"/>
      <w:lang w:val="en-GB"/>
    </w:rPr>
  </w:style>
  <w:style w:type="paragraph" w:styleId="Heading6">
    <w:name w:val="heading 6"/>
    <w:basedOn w:val="Normal"/>
    <w:next w:val="Normal"/>
    <w:qFormat/>
    <w:rsid w:val="00D86721"/>
    <w:pPr>
      <w:keepNext/>
      <w:widowControl w:val="0"/>
      <w:jc w:val="center"/>
      <w:outlineLvl w:val="5"/>
    </w:pPr>
    <w:rPr>
      <w:snapToGrid w:val="0"/>
      <w:szCs w:val="23"/>
      <w:u w:val="single"/>
      <w:lang w:val="en-GB"/>
    </w:rPr>
  </w:style>
  <w:style w:type="paragraph" w:styleId="Heading8">
    <w:name w:val="heading 8"/>
    <w:basedOn w:val="Normal"/>
    <w:next w:val="Normal"/>
    <w:qFormat/>
    <w:rsid w:val="00D86721"/>
    <w:pPr>
      <w:keepNext/>
      <w:widowControl w:val="0"/>
      <w:outlineLvl w:val="7"/>
    </w:pPr>
    <w:rPr>
      <w:b/>
      <w:bCs/>
      <w:snapToGrid w:val="0"/>
      <w:szCs w:val="23"/>
      <w:u w:val="single"/>
      <w:lang w:val="en-GB"/>
    </w:rPr>
  </w:style>
  <w:style w:type="paragraph" w:styleId="Heading9">
    <w:name w:val="heading 9"/>
    <w:basedOn w:val="Normal"/>
    <w:next w:val="Normal"/>
    <w:qFormat/>
    <w:rsid w:val="00D86721"/>
    <w:pPr>
      <w:keepNext/>
      <w:widowControl w:val="0"/>
      <w:jc w:val="center"/>
      <w:outlineLvl w:val="8"/>
    </w:pPr>
    <w:rPr>
      <w:b/>
      <w:bCs/>
      <w:snapToGrid w:val="0"/>
      <w:szCs w:val="23"/>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rsid w:val="00F627E9"/>
    <w:pPr>
      <w:tabs>
        <w:tab w:val="center" w:pos="4320"/>
        <w:tab w:val="right" w:pos="8640"/>
      </w:tabs>
    </w:pPr>
  </w:style>
  <w:style w:type="paragraph" w:styleId="BodyText2">
    <w:name w:val="Body Text 2"/>
    <w:basedOn w:val="Normal"/>
    <w:rsid w:val="00F627E9"/>
    <w:rPr>
      <w:sz w:val="22"/>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BodyText">
    <w:name w:val="Body Text"/>
    <w:basedOn w:val="Normal"/>
    <w:rsid w:val="00D86721"/>
    <w:pPr>
      <w:widowControl w:val="0"/>
      <w:tabs>
        <w:tab w:val="left" w:pos="-720"/>
        <w:tab w:val="left" w:pos="0"/>
        <w:tab w:val="left" w:pos="868"/>
        <w:tab w:val="left" w:pos="2268"/>
        <w:tab w:val="left" w:pos="2834"/>
        <w:tab w:val="left" w:pos="6236"/>
        <w:tab w:val="left" w:pos="6802"/>
      </w:tabs>
      <w:autoSpaceDE w:val="0"/>
      <w:autoSpaceDN w:val="0"/>
      <w:adjustRightInd w:val="0"/>
      <w:spacing w:line="226" w:lineRule="auto"/>
    </w:pPr>
    <w:rPr>
      <w:b/>
      <w:bCs/>
      <w:sz w:val="22"/>
      <w:szCs w:val="22"/>
      <w:lang w:val="en-GB"/>
    </w:rPr>
  </w:style>
  <w:style w:type="paragraph" w:styleId="BalloonText">
    <w:name w:val="Balloon Text"/>
    <w:basedOn w:val="Normal"/>
    <w:link w:val="BalloonTextChar"/>
    <w:rsid w:val="00EF2CE5"/>
    <w:rPr>
      <w:rFonts w:ascii="Tahoma" w:hAnsi="Tahoma" w:cs="Tahoma"/>
      <w:sz w:val="16"/>
      <w:szCs w:val="16"/>
    </w:rPr>
  </w:style>
  <w:style w:type="character" w:customStyle="1" w:styleId="BalloonTextChar">
    <w:name w:val="Balloon Text Char"/>
    <w:link w:val="BalloonText"/>
    <w:rsid w:val="00EF2CE5"/>
    <w:rPr>
      <w:rFonts w:ascii="Tahoma" w:hAnsi="Tahoma" w:cs="Tahoma"/>
      <w:sz w:val="16"/>
      <w:szCs w:val="16"/>
      <w:lang w:val="en-US" w:eastAsia="en-US"/>
    </w:rPr>
  </w:style>
  <w:style w:type="paragraph" w:customStyle="1" w:styleId="Default">
    <w:name w:val="Default"/>
    <w:rsid w:val="00CE2021"/>
    <w:pPr>
      <w:autoSpaceDE w:val="0"/>
      <w:autoSpaceDN w:val="0"/>
      <w:adjustRightInd w:val="0"/>
    </w:pPr>
    <w:rPr>
      <w:color w:val="000000"/>
      <w:sz w:val="24"/>
      <w:szCs w:val="24"/>
    </w:rPr>
  </w:style>
  <w:style w:type="character" w:styleId="CommentReference">
    <w:name w:val="annotation reference"/>
    <w:rsid w:val="000466CA"/>
    <w:rPr>
      <w:sz w:val="16"/>
      <w:szCs w:val="16"/>
    </w:rPr>
  </w:style>
  <w:style w:type="paragraph" w:styleId="CommentText">
    <w:name w:val="annotation text"/>
    <w:basedOn w:val="Normal"/>
    <w:link w:val="CommentTextChar"/>
    <w:rsid w:val="000466CA"/>
    <w:rPr>
      <w:sz w:val="20"/>
      <w:szCs w:val="20"/>
    </w:rPr>
  </w:style>
  <w:style w:type="character" w:customStyle="1" w:styleId="CommentTextChar">
    <w:name w:val="Comment Text Char"/>
    <w:link w:val="CommentText"/>
    <w:rsid w:val="000466CA"/>
    <w:rPr>
      <w:lang w:val="en-US" w:eastAsia="en-US"/>
    </w:rPr>
  </w:style>
  <w:style w:type="paragraph" w:styleId="CommentSubject">
    <w:name w:val="annotation subject"/>
    <w:basedOn w:val="CommentText"/>
    <w:next w:val="CommentText"/>
    <w:link w:val="CommentSubjectChar"/>
    <w:rsid w:val="000466CA"/>
    <w:rPr>
      <w:b/>
      <w:bCs/>
    </w:rPr>
  </w:style>
  <w:style w:type="character" w:customStyle="1" w:styleId="CommentSubjectChar">
    <w:name w:val="Comment Subject Char"/>
    <w:link w:val="CommentSubject"/>
    <w:rsid w:val="000466CA"/>
    <w:rPr>
      <w:b/>
      <w:bCs/>
      <w:lang w:val="en-US" w:eastAsia="en-US"/>
    </w:rPr>
  </w:style>
  <w:style w:type="paragraph" w:styleId="ListParagraph">
    <w:name w:val="List Paragraph"/>
    <w:basedOn w:val="Normal"/>
    <w:uiPriority w:val="34"/>
    <w:qFormat/>
    <w:rsid w:val="00904CAF"/>
    <w:pPr>
      <w:ind w:left="720"/>
      <w:contextualSpacing/>
    </w:pPr>
  </w:style>
  <w:style w:type="paragraph" w:styleId="Caption">
    <w:name w:val="caption"/>
    <w:basedOn w:val="Normal"/>
    <w:next w:val="Normal"/>
    <w:qFormat/>
    <w:rsid w:val="008139A1"/>
    <w:pPr>
      <w:tabs>
        <w:tab w:val="left" w:pos="-720"/>
        <w:tab w:val="left" w:pos="310"/>
        <w:tab w:val="left" w:pos="835"/>
      </w:tabs>
      <w:overflowPunct w:val="0"/>
      <w:autoSpaceDE w:val="0"/>
      <w:autoSpaceDN w:val="0"/>
      <w:adjustRightInd w:val="0"/>
      <w:ind w:firstLine="900"/>
      <w:jc w:val="both"/>
      <w:textAlignment w:val="baseline"/>
    </w:pPr>
    <w:rPr>
      <w:b/>
      <w:sz w:val="4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1C8C0-683D-4DFF-97D8-C903A4E0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2030</Words>
  <Characters>10360</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jkremer</dc:creator>
  <cp:lastModifiedBy>Jeannine Dicken</cp:lastModifiedBy>
  <cp:revision>4</cp:revision>
  <cp:lastPrinted>2021-09-13T12:03:00Z</cp:lastPrinted>
  <dcterms:created xsi:type="dcterms:W3CDTF">2021-09-13T11:01:00Z</dcterms:created>
  <dcterms:modified xsi:type="dcterms:W3CDTF">2021-09-13T12:05:00Z</dcterms:modified>
</cp:coreProperties>
</file>