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A33F" w14:textId="77777777" w:rsidR="00C75E48" w:rsidRDefault="00C75E48" w:rsidP="00C75E48">
      <w:pPr>
        <w:pStyle w:val="Default"/>
      </w:pPr>
    </w:p>
    <w:p w14:paraId="063CA432" w14:textId="26388675" w:rsidR="00C75E48" w:rsidRPr="00E54A11" w:rsidRDefault="00E54A11" w:rsidP="00C75E48">
      <w:pPr>
        <w:spacing w:line="276" w:lineRule="auto"/>
        <w:jc w:val="center"/>
        <w:rPr>
          <w:b/>
          <w:bCs/>
          <w:caps/>
          <w:sz w:val="22"/>
          <w:szCs w:val="22"/>
        </w:rPr>
      </w:pPr>
      <w:r w:rsidRPr="00E54A11">
        <w:rPr>
          <w:b/>
          <w:bCs/>
          <w:caps/>
          <w:sz w:val="22"/>
          <w:szCs w:val="22"/>
        </w:rPr>
        <w:t>Regional Report for the Eastern and Southern Africa Region</w:t>
      </w:r>
    </w:p>
    <w:p w14:paraId="08C4CE64" w14:textId="77777777" w:rsidR="00651912" w:rsidRPr="0069767B" w:rsidRDefault="00651912" w:rsidP="00651912">
      <w:pPr>
        <w:spacing w:line="276" w:lineRule="auto"/>
        <w:rPr>
          <w:rFonts w:ascii="Arial Narrow" w:hAnsi="Arial Narrow"/>
          <w:b/>
          <w:bCs/>
        </w:rPr>
      </w:pPr>
    </w:p>
    <w:p w14:paraId="012E8C7A" w14:textId="77777777" w:rsidR="00651912" w:rsidRPr="00651912" w:rsidRDefault="00651912" w:rsidP="00651912">
      <w:pPr>
        <w:spacing w:line="276" w:lineRule="auto"/>
        <w:jc w:val="both"/>
        <w:rPr>
          <w:sz w:val="22"/>
          <w:szCs w:val="22"/>
        </w:rPr>
      </w:pPr>
      <w:r w:rsidRPr="00651912">
        <w:rPr>
          <w:sz w:val="22"/>
          <w:szCs w:val="22"/>
        </w:rPr>
        <w:t>Information contained in this report is collated by South Africa as a Regional Representatives from the Contracting Parties within the Eastern and Southern African regions through the consultation with the National Focal Points of about 15 Parties to AEWA, namely: Eastern Africa:  Burundi, Djibouti; Ethiopia, Kenya, Rwanda, Sudan, Uganda, United Republic of Tanzania while for southern African region; Botswana, Eswatini, Madagascar, Malawi, Mauritius, South Arica and Zimbabwe.</w:t>
      </w:r>
    </w:p>
    <w:p w14:paraId="71CFD5FF" w14:textId="77777777" w:rsidR="00651912" w:rsidRPr="00651912" w:rsidRDefault="00651912" w:rsidP="00651912">
      <w:pPr>
        <w:spacing w:line="276" w:lineRule="auto"/>
        <w:jc w:val="both"/>
        <w:rPr>
          <w:sz w:val="22"/>
          <w:szCs w:val="22"/>
        </w:rPr>
      </w:pPr>
    </w:p>
    <w:p w14:paraId="4D5181E3" w14:textId="77777777" w:rsidR="00651912" w:rsidRPr="00651912" w:rsidRDefault="00651912" w:rsidP="00651912">
      <w:pPr>
        <w:pStyle w:val="Default"/>
        <w:numPr>
          <w:ilvl w:val="0"/>
          <w:numId w:val="30"/>
        </w:numPr>
        <w:spacing w:line="276" w:lineRule="auto"/>
        <w:ind w:left="284" w:hanging="284"/>
        <w:jc w:val="both"/>
        <w:rPr>
          <w:sz w:val="22"/>
          <w:szCs w:val="22"/>
        </w:rPr>
      </w:pPr>
      <w:r w:rsidRPr="00651912">
        <w:rPr>
          <w:sz w:val="22"/>
          <w:szCs w:val="22"/>
        </w:rPr>
        <w:t xml:space="preserve"> Each report should contain information on the following issues: </w:t>
      </w:r>
    </w:p>
    <w:p w14:paraId="4AF0B635" w14:textId="77777777" w:rsidR="00651912" w:rsidRPr="00651912" w:rsidRDefault="00651912" w:rsidP="00651912">
      <w:pPr>
        <w:pStyle w:val="Default"/>
        <w:spacing w:line="276" w:lineRule="auto"/>
        <w:ind w:left="284"/>
        <w:jc w:val="both"/>
        <w:rPr>
          <w:sz w:val="22"/>
          <w:szCs w:val="22"/>
        </w:rPr>
      </w:pPr>
      <w:r w:rsidRPr="00651912">
        <w:rPr>
          <w:sz w:val="22"/>
          <w:szCs w:val="22"/>
        </w:rPr>
        <w:t xml:space="preserve">Number of Contracting Parties in the region / number of Range States in the region. New accessions since the previous </w:t>
      </w:r>
      <w:proofErr w:type="spellStart"/>
      <w:r w:rsidRPr="00651912">
        <w:rPr>
          <w:sz w:val="22"/>
          <w:szCs w:val="22"/>
        </w:rPr>
        <w:t>StC</w:t>
      </w:r>
      <w:proofErr w:type="spellEnd"/>
      <w:r w:rsidRPr="00651912">
        <w:rPr>
          <w:sz w:val="22"/>
          <w:szCs w:val="22"/>
        </w:rPr>
        <w:t xml:space="preserve"> meeting </w:t>
      </w:r>
    </w:p>
    <w:p w14:paraId="0F8AF9CE" w14:textId="77777777" w:rsidR="00651912" w:rsidRPr="00651912" w:rsidRDefault="00651912" w:rsidP="00651912">
      <w:pPr>
        <w:pStyle w:val="Default"/>
        <w:numPr>
          <w:ilvl w:val="0"/>
          <w:numId w:val="31"/>
        </w:numPr>
        <w:spacing w:line="276" w:lineRule="auto"/>
        <w:jc w:val="both"/>
        <w:rPr>
          <w:sz w:val="22"/>
          <w:szCs w:val="22"/>
        </w:rPr>
      </w:pPr>
      <w:r w:rsidRPr="00651912">
        <w:rPr>
          <w:sz w:val="22"/>
          <w:szCs w:val="22"/>
        </w:rPr>
        <w:t>80 Contracting Parties</w:t>
      </w:r>
    </w:p>
    <w:p w14:paraId="619E128D" w14:textId="77777777" w:rsidR="00651912" w:rsidRPr="00651912" w:rsidRDefault="00651912" w:rsidP="00651912">
      <w:pPr>
        <w:pStyle w:val="Default"/>
        <w:numPr>
          <w:ilvl w:val="0"/>
          <w:numId w:val="31"/>
        </w:numPr>
        <w:spacing w:line="276" w:lineRule="auto"/>
        <w:jc w:val="both"/>
        <w:rPr>
          <w:sz w:val="22"/>
          <w:szCs w:val="22"/>
        </w:rPr>
      </w:pPr>
      <w:r w:rsidRPr="00651912">
        <w:rPr>
          <w:sz w:val="22"/>
          <w:szCs w:val="22"/>
        </w:rPr>
        <w:t>38 from Africa</w:t>
      </w:r>
    </w:p>
    <w:p w14:paraId="083A8657" w14:textId="77777777" w:rsidR="00651912" w:rsidRPr="00651912" w:rsidRDefault="00651912" w:rsidP="00651912">
      <w:pPr>
        <w:pStyle w:val="Default"/>
        <w:numPr>
          <w:ilvl w:val="0"/>
          <w:numId w:val="31"/>
        </w:numPr>
        <w:spacing w:line="276" w:lineRule="auto"/>
        <w:jc w:val="both"/>
        <w:rPr>
          <w:sz w:val="22"/>
          <w:szCs w:val="22"/>
        </w:rPr>
      </w:pPr>
      <w:r w:rsidRPr="00651912">
        <w:rPr>
          <w:sz w:val="22"/>
          <w:szCs w:val="22"/>
        </w:rPr>
        <w:t xml:space="preserve">25 Range state and Contracting Parties Eastern (11) and Southern African (14) Region </w:t>
      </w:r>
    </w:p>
    <w:p w14:paraId="48406649" w14:textId="77777777" w:rsidR="00651912" w:rsidRPr="00651912" w:rsidRDefault="00651912" w:rsidP="00651912">
      <w:pPr>
        <w:pStyle w:val="Default"/>
        <w:numPr>
          <w:ilvl w:val="0"/>
          <w:numId w:val="31"/>
        </w:numPr>
        <w:spacing w:line="276" w:lineRule="auto"/>
        <w:jc w:val="both"/>
        <w:rPr>
          <w:sz w:val="22"/>
          <w:szCs w:val="22"/>
        </w:rPr>
      </w:pPr>
      <w:r w:rsidRPr="00651912">
        <w:rPr>
          <w:sz w:val="22"/>
          <w:szCs w:val="22"/>
        </w:rPr>
        <w:t>15 Contracting Parties Eastern (8) and Southern African (7) Region</w:t>
      </w:r>
    </w:p>
    <w:p w14:paraId="69A0DE93" w14:textId="77777777" w:rsidR="00651912" w:rsidRPr="00651912" w:rsidRDefault="00651912" w:rsidP="00651912">
      <w:pPr>
        <w:pStyle w:val="Default"/>
        <w:numPr>
          <w:ilvl w:val="0"/>
          <w:numId w:val="31"/>
        </w:numPr>
        <w:spacing w:line="276" w:lineRule="auto"/>
        <w:jc w:val="both"/>
        <w:rPr>
          <w:sz w:val="22"/>
          <w:szCs w:val="22"/>
        </w:rPr>
      </w:pPr>
      <w:r w:rsidRPr="00651912">
        <w:rPr>
          <w:sz w:val="22"/>
          <w:szCs w:val="22"/>
        </w:rPr>
        <w:t>Malawi acceded to AEWA on 01 Sep 2019</w:t>
      </w:r>
    </w:p>
    <w:p w14:paraId="5B87A85C" w14:textId="77777777" w:rsidR="00651912" w:rsidRPr="00651912" w:rsidRDefault="00651912" w:rsidP="00651912">
      <w:pPr>
        <w:pStyle w:val="Default"/>
        <w:spacing w:line="276" w:lineRule="auto"/>
        <w:jc w:val="both"/>
        <w:rPr>
          <w:sz w:val="22"/>
          <w:szCs w:val="22"/>
        </w:rPr>
      </w:pPr>
    </w:p>
    <w:p w14:paraId="44EB563A" w14:textId="77777777" w:rsidR="00651912" w:rsidRPr="00651912" w:rsidRDefault="00651912" w:rsidP="00651912">
      <w:pPr>
        <w:pStyle w:val="Default"/>
        <w:numPr>
          <w:ilvl w:val="0"/>
          <w:numId w:val="30"/>
        </w:numPr>
        <w:spacing w:line="276" w:lineRule="auto"/>
        <w:ind w:left="284" w:hanging="284"/>
        <w:jc w:val="both"/>
        <w:rPr>
          <w:sz w:val="22"/>
          <w:szCs w:val="22"/>
        </w:rPr>
      </w:pPr>
      <w:r w:rsidRPr="00651912">
        <w:rPr>
          <w:sz w:val="22"/>
          <w:szCs w:val="22"/>
        </w:rPr>
        <w:t xml:space="preserve">Number of Range States (Contracting Parties and Non-Contracting Parties) that provided feedback for the report </w:t>
      </w:r>
    </w:p>
    <w:p w14:paraId="1357C983" w14:textId="77777777" w:rsidR="00651912" w:rsidRPr="00651912" w:rsidRDefault="00651912" w:rsidP="00651912">
      <w:pPr>
        <w:pStyle w:val="Default"/>
        <w:numPr>
          <w:ilvl w:val="0"/>
          <w:numId w:val="32"/>
        </w:numPr>
        <w:spacing w:line="276" w:lineRule="auto"/>
        <w:jc w:val="both"/>
        <w:rPr>
          <w:sz w:val="22"/>
          <w:szCs w:val="22"/>
        </w:rPr>
      </w:pPr>
      <w:r w:rsidRPr="00651912">
        <w:rPr>
          <w:sz w:val="22"/>
          <w:szCs w:val="22"/>
        </w:rPr>
        <w:t xml:space="preserve">The following report is for six (6) Contracting Parties, that </w:t>
      </w:r>
      <w:proofErr w:type="gramStart"/>
      <w:r w:rsidRPr="00651912">
        <w:rPr>
          <w:sz w:val="22"/>
          <w:szCs w:val="22"/>
        </w:rPr>
        <w:t>is  Botswana</w:t>
      </w:r>
      <w:proofErr w:type="gramEnd"/>
      <w:r w:rsidRPr="00651912">
        <w:rPr>
          <w:sz w:val="22"/>
          <w:szCs w:val="22"/>
        </w:rPr>
        <w:t>, Ethiopia,  Kenya,  Uganda, Zimbabwe and South Africa</w:t>
      </w:r>
    </w:p>
    <w:p w14:paraId="29DA6349" w14:textId="77777777" w:rsidR="00651912" w:rsidRPr="00651912" w:rsidRDefault="00651912" w:rsidP="00651912">
      <w:pPr>
        <w:pStyle w:val="Default"/>
        <w:numPr>
          <w:ilvl w:val="0"/>
          <w:numId w:val="32"/>
        </w:numPr>
        <w:spacing w:line="276" w:lineRule="auto"/>
        <w:jc w:val="both"/>
        <w:rPr>
          <w:sz w:val="22"/>
          <w:szCs w:val="22"/>
        </w:rPr>
      </w:pPr>
      <w:r w:rsidRPr="00651912">
        <w:rPr>
          <w:sz w:val="22"/>
          <w:szCs w:val="22"/>
        </w:rPr>
        <w:t xml:space="preserve">It should be noted that it is difficult for range state who are not Parties to AEWA to provide report as they are not obliged </w:t>
      </w:r>
    </w:p>
    <w:p w14:paraId="3A1F9FF1" w14:textId="77777777" w:rsidR="00651912" w:rsidRPr="00651912" w:rsidRDefault="00651912" w:rsidP="00651912">
      <w:pPr>
        <w:pStyle w:val="Default"/>
        <w:spacing w:line="276" w:lineRule="auto"/>
        <w:ind w:left="720"/>
        <w:jc w:val="both"/>
        <w:rPr>
          <w:sz w:val="22"/>
          <w:szCs w:val="22"/>
        </w:rPr>
      </w:pPr>
    </w:p>
    <w:p w14:paraId="5B7BCEDF" w14:textId="77777777" w:rsidR="00651912" w:rsidRPr="00651912" w:rsidRDefault="00651912" w:rsidP="00651912">
      <w:pPr>
        <w:pStyle w:val="Default"/>
        <w:numPr>
          <w:ilvl w:val="0"/>
          <w:numId w:val="30"/>
        </w:numPr>
        <w:spacing w:line="276" w:lineRule="auto"/>
        <w:ind w:left="284" w:hanging="284"/>
        <w:jc w:val="both"/>
        <w:rPr>
          <w:sz w:val="22"/>
          <w:szCs w:val="22"/>
        </w:rPr>
      </w:pPr>
      <w:r w:rsidRPr="00651912">
        <w:rPr>
          <w:sz w:val="22"/>
          <w:szCs w:val="22"/>
        </w:rPr>
        <w:t xml:space="preserve">Has the Regional Representative actively promoted accession to AEWA among the Range States in their region? If so, how has accession been promoted by the Regional Representative? </w:t>
      </w:r>
    </w:p>
    <w:p w14:paraId="37BC27F7" w14:textId="77777777" w:rsidR="00651912" w:rsidRPr="00651912" w:rsidRDefault="00651912" w:rsidP="00651912">
      <w:pPr>
        <w:pStyle w:val="Default"/>
        <w:numPr>
          <w:ilvl w:val="0"/>
          <w:numId w:val="33"/>
        </w:numPr>
        <w:spacing w:line="276" w:lineRule="auto"/>
        <w:ind w:left="709" w:hanging="425"/>
        <w:jc w:val="both"/>
        <w:rPr>
          <w:sz w:val="22"/>
          <w:szCs w:val="22"/>
        </w:rPr>
      </w:pPr>
      <w:r w:rsidRPr="00651912">
        <w:rPr>
          <w:sz w:val="22"/>
          <w:szCs w:val="22"/>
        </w:rPr>
        <w:t xml:space="preserve">With the assistance of the Secretariat, The AEWA African Initiative - For Migratory </w:t>
      </w:r>
      <w:proofErr w:type="spellStart"/>
      <w:r w:rsidRPr="00651912">
        <w:rPr>
          <w:sz w:val="22"/>
          <w:szCs w:val="22"/>
        </w:rPr>
        <w:t>Waterbirds</w:t>
      </w:r>
      <w:proofErr w:type="spellEnd"/>
      <w:r w:rsidRPr="00651912">
        <w:rPr>
          <w:sz w:val="22"/>
          <w:szCs w:val="22"/>
        </w:rPr>
        <w:t xml:space="preserve"> and People coordinator, </w:t>
      </w:r>
      <w:r w:rsidRPr="00651912">
        <w:rPr>
          <w:b/>
          <w:sz w:val="22"/>
          <w:szCs w:val="22"/>
        </w:rPr>
        <w:t xml:space="preserve">Malawi </w:t>
      </w:r>
      <w:r w:rsidRPr="00651912">
        <w:rPr>
          <w:sz w:val="22"/>
          <w:szCs w:val="22"/>
        </w:rPr>
        <w:t>acceded to the Agreement</w:t>
      </w:r>
    </w:p>
    <w:p w14:paraId="7FA06704" w14:textId="77777777" w:rsidR="00953A35" w:rsidRDefault="00953A35" w:rsidP="00651912">
      <w:pPr>
        <w:spacing w:line="276" w:lineRule="auto"/>
        <w:rPr>
          <w:sz w:val="22"/>
          <w:szCs w:val="22"/>
        </w:rPr>
      </w:pPr>
    </w:p>
    <w:p w14:paraId="65181282" w14:textId="77777777" w:rsidR="00953A35" w:rsidRPr="0069767B" w:rsidRDefault="00953A35" w:rsidP="00953A35">
      <w:pPr>
        <w:pStyle w:val="Default"/>
        <w:spacing w:line="276" w:lineRule="auto"/>
        <w:jc w:val="both"/>
        <w:rPr>
          <w:rFonts w:ascii="Arial Narrow" w:hAnsi="Arial Narrow"/>
        </w:rPr>
      </w:pPr>
    </w:p>
    <w:p w14:paraId="678AE4C2" w14:textId="3FDCBCA6" w:rsidR="00953A35" w:rsidRPr="00953A35" w:rsidRDefault="00953A35" w:rsidP="00953A35">
      <w:pPr>
        <w:pStyle w:val="Default"/>
        <w:spacing w:line="276" w:lineRule="auto"/>
        <w:jc w:val="both"/>
        <w:rPr>
          <w:sz w:val="22"/>
          <w:szCs w:val="22"/>
        </w:rPr>
      </w:pPr>
      <w:r w:rsidRPr="00953A35">
        <w:rPr>
          <w:sz w:val="22"/>
          <w:szCs w:val="22"/>
        </w:rPr>
        <w:t xml:space="preserve">This section of the regional report co covers the following four (4) question per </w:t>
      </w:r>
      <w:r w:rsidR="003A3649" w:rsidRPr="00953A35">
        <w:rPr>
          <w:sz w:val="22"/>
          <w:szCs w:val="22"/>
        </w:rPr>
        <w:t>Country: -</w:t>
      </w:r>
    </w:p>
    <w:p w14:paraId="5676D705" w14:textId="77777777" w:rsidR="00953A35" w:rsidRPr="00953A35" w:rsidRDefault="00953A35" w:rsidP="00953A35">
      <w:pPr>
        <w:pStyle w:val="Default"/>
        <w:spacing w:line="276" w:lineRule="auto"/>
        <w:jc w:val="both"/>
        <w:rPr>
          <w:sz w:val="22"/>
          <w:szCs w:val="22"/>
        </w:rPr>
      </w:pPr>
    </w:p>
    <w:p w14:paraId="2823ADEA" w14:textId="77777777" w:rsidR="00953A35" w:rsidRPr="00953A35" w:rsidRDefault="00953A35" w:rsidP="00953A35">
      <w:pPr>
        <w:tabs>
          <w:tab w:val="left" w:pos="567"/>
        </w:tabs>
        <w:autoSpaceDE w:val="0"/>
        <w:autoSpaceDN w:val="0"/>
        <w:adjustRightInd w:val="0"/>
        <w:spacing w:line="276" w:lineRule="auto"/>
        <w:ind w:left="567" w:hanging="567"/>
        <w:rPr>
          <w:color w:val="000000"/>
          <w:sz w:val="22"/>
          <w:szCs w:val="22"/>
        </w:rPr>
      </w:pPr>
      <w:r w:rsidRPr="00953A35">
        <w:rPr>
          <w:color w:val="000000"/>
          <w:sz w:val="22"/>
          <w:szCs w:val="22"/>
        </w:rPr>
        <w:t xml:space="preserve">4. </w:t>
      </w:r>
      <w:r w:rsidRPr="00953A35">
        <w:rPr>
          <w:color w:val="000000"/>
          <w:sz w:val="22"/>
          <w:szCs w:val="22"/>
        </w:rPr>
        <w:tab/>
        <w:t xml:space="preserve">Which developments regarding the implementation of AEWA have taken place in the region since the last Meeting of the Parties? </w:t>
      </w:r>
    </w:p>
    <w:p w14:paraId="7BD3AE57" w14:textId="77777777" w:rsidR="00953A35" w:rsidRPr="00953A35" w:rsidRDefault="00953A35" w:rsidP="00953A35">
      <w:pPr>
        <w:tabs>
          <w:tab w:val="left" w:pos="567"/>
        </w:tabs>
        <w:autoSpaceDE w:val="0"/>
        <w:autoSpaceDN w:val="0"/>
        <w:adjustRightInd w:val="0"/>
        <w:spacing w:line="276" w:lineRule="auto"/>
        <w:ind w:left="567" w:hanging="567"/>
        <w:rPr>
          <w:color w:val="000000"/>
          <w:sz w:val="22"/>
          <w:szCs w:val="22"/>
        </w:rPr>
      </w:pPr>
    </w:p>
    <w:p w14:paraId="02D432A0" w14:textId="77777777" w:rsidR="00953A35" w:rsidRPr="00953A35" w:rsidRDefault="00953A35" w:rsidP="00953A35">
      <w:pPr>
        <w:tabs>
          <w:tab w:val="left" w:pos="567"/>
        </w:tabs>
        <w:autoSpaceDE w:val="0"/>
        <w:autoSpaceDN w:val="0"/>
        <w:adjustRightInd w:val="0"/>
        <w:spacing w:line="276" w:lineRule="auto"/>
        <w:ind w:left="567" w:hanging="567"/>
        <w:rPr>
          <w:color w:val="000000"/>
          <w:sz w:val="22"/>
          <w:szCs w:val="22"/>
        </w:rPr>
      </w:pPr>
      <w:r w:rsidRPr="00953A35">
        <w:rPr>
          <w:color w:val="000000"/>
          <w:sz w:val="22"/>
          <w:szCs w:val="22"/>
        </w:rPr>
        <w:t xml:space="preserve">5. </w:t>
      </w:r>
      <w:r w:rsidRPr="00953A35">
        <w:rPr>
          <w:color w:val="000000"/>
          <w:sz w:val="22"/>
          <w:szCs w:val="22"/>
        </w:rPr>
        <w:tab/>
        <w:t xml:space="preserve">Overview of special activities and/or meetings related to AEWA </w:t>
      </w:r>
    </w:p>
    <w:p w14:paraId="21A6D0B6" w14:textId="77777777" w:rsidR="00953A35" w:rsidRPr="00953A35" w:rsidRDefault="00953A35" w:rsidP="00953A35">
      <w:pPr>
        <w:tabs>
          <w:tab w:val="left" w:pos="567"/>
        </w:tabs>
        <w:autoSpaceDE w:val="0"/>
        <w:autoSpaceDN w:val="0"/>
        <w:adjustRightInd w:val="0"/>
        <w:spacing w:line="276" w:lineRule="auto"/>
        <w:ind w:left="567" w:hanging="567"/>
        <w:rPr>
          <w:color w:val="000000"/>
          <w:sz w:val="22"/>
          <w:szCs w:val="22"/>
        </w:rPr>
      </w:pPr>
    </w:p>
    <w:p w14:paraId="17A18C85" w14:textId="77777777" w:rsidR="00953A35" w:rsidRPr="00953A35" w:rsidRDefault="00953A35" w:rsidP="00953A35">
      <w:pPr>
        <w:tabs>
          <w:tab w:val="left" w:pos="567"/>
        </w:tabs>
        <w:autoSpaceDE w:val="0"/>
        <w:autoSpaceDN w:val="0"/>
        <w:adjustRightInd w:val="0"/>
        <w:spacing w:line="276" w:lineRule="auto"/>
        <w:ind w:left="567" w:hanging="567"/>
        <w:rPr>
          <w:color w:val="000000"/>
          <w:sz w:val="22"/>
          <w:szCs w:val="22"/>
        </w:rPr>
      </w:pPr>
      <w:r w:rsidRPr="00953A35">
        <w:rPr>
          <w:color w:val="000000"/>
          <w:sz w:val="22"/>
          <w:szCs w:val="22"/>
        </w:rPr>
        <w:t xml:space="preserve">6. </w:t>
      </w:r>
      <w:r w:rsidRPr="00953A35">
        <w:rPr>
          <w:color w:val="000000"/>
          <w:sz w:val="22"/>
          <w:szCs w:val="22"/>
        </w:rPr>
        <w:tab/>
        <w:t xml:space="preserve">Overview of special issues that might be of interest to the </w:t>
      </w:r>
      <w:proofErr w:type="spellStart"/>
      <w:r w:rsidRPr="00953A35">
        <w:rPr>
          <w:color w:val="000000"/>
          <w:sz w:val="22"/>
          <w:szCs w:val="22"/>
        </w:rPr>
        <w:t>StC</w:t>
      </w:r>
      <w:proofErr w:type="spellEnd"/>
      <w:r w:rsidRPr="00953A35">
        <w:rPr>
          <w:color w:val="000000"/>
          <w:sz w:val="22"/>
          <w:szCs w:val="22"/>
        </w:rPr>
        <w:t xml:space="preserve"> </w:t>
      </w:r>
    </w:p>
    <w:p w14:paraId="2B988FDA" w14:textId="77777777" w:rsidR="00953A35" w:rsidRPr="00953A35" w:rsidRDefault="00953A35" w:rsidP="00953A35">
      <w:pPr>
        <w:tabs>
          <w:tab w:val="left" w:pos="567"/>
        </w:tabs>
        <w:autoSpaceDE w:val="0"/>
        <w:autoSpaceDN w:val="0"/>
        <w:adjustRightInd w:val="0"/>
        <w:spacing w:line="276" w:lineRule="auto"/>
        <w:ind w:left="567" w:hanging="567"/>
        <w:rPr>
          <w:color w:val="000000"/>
          <w:sz w:val="22"/>
          <w:szCs w:val="22"/>
        </w:rPr>
      </w:pPr>
    </w:p>
    <w:p w14:paraId="16D36741" w14:textId="134944BC" w:rsidR="00953A35" w:rsidRDefault="00953A35" w:rsidP="00953A35">
      <w:pPr>
        <w:tabs>
          <w:tab w:val="left" w:pos="567"/>
        </w:tabs>
        <w:autoSpaceDE w:val="0"/>
        <w:autoSpaceDN w:val="0"/>
        <w:adjustRightInd w:val="0"/>
        <w:spacing w:line="276" w:lineRule="auto"/>
        <w:ind w:left="567" w:hanging="567"/>
        <w:rPr>
          <w:color w:val="000000"/>
          <w:sz w:val="22"/>
          <w:szCs w:val="22"/>
        </w:rPr>
      </w:pPr>
      <w:r w:rsidRPr="00953A35">
        <w:rPr>
          <w:color w:val="000000"/>
          <w:sz w:val="22"/>
          <w:szCs w:val="22"/>
        </w:rPr>
        <w:t xml:space="preserve">7. </w:t>
      </w:r>
      <w:r w:rsidRPr="00953A35">
        <w:rPr>
          <w:color w:val="000000"/>
          <w:sz w:val="22"/>
          <w:szCs w:val="22"/>
        </w:rPr>
        <w:tab/>
        <w:t xml:space="preserve">Any other relevant information </w:t>
      </w:r>
    </w:p>
    <w:p w14:paraId="7CDEA7DA" w14:textId="582DE804" w:rsidR="003A3649" w:rsidRDefault="003A3649" w:rsidP="00953A35">
      <w:pPr>
        <w:tabs>
          <w:tab w:val="left" w:pos="567"/>
        </w:tabs>
        <w:autoSpaceDE w:val="0"/>
        <w:autoSpaceDN w:val="0"/>
        <w:adjustRightInd w:val="0"/>
        <w:spacing w:line="276" w:lineRule="auto"/>
        <w:ind w:left="567" w:hanging="567"/>
        <w:rPr>
          <w:color w:val="000000"/>
          <w:sz w:val="22"/>
          <w:szCs w:val="22"/>
        </w:rPr>
      </w:pPr>
    </w:p>
    <w:p w14:paraId="077D7F67" w14:textId="77777777" w:rsidR="003A3649" w:rsidRPr="003A3649" w:rsidRDefault="003A3649" w:rsidP="003A3649">
      <w:pPr>
        <w:autoSpaceDE w:val="0"/>
        <w:autoSpaceDN w:val="0"/>
        <w:adjustRightInd w:val="0"/>
        <w:spacing w:line="276" w:lineRule="auto"/>
        <w:jc w:val="both"/>
        <w:rPr>
          <w:rFonts w:eastAsia="Calibri"/>
          <w:b/>
          <w:bCs/>
          <w:color w:val="000000"/>
          <w:u w:val="single"/>
          <w:lang w:val="en-ZA"/>
        </w:rPr>
      </w:pPr>
      <w:r w:rsidRPr="003A3649">
        <w:rPr>
          <w:rFonts w:eastAsia="Calibri"/>
          <w:b/>
          <w:bCs/>
          <w:color w:val="000000"/>
          <w:u w:val="single"/>
          <w:lang w:val="en-ZA"/>
        </w:rPr>
        <w:lastRenderedPageBreak/>
        <w:t xml:space="preserve">Country name: Botswana Name of person compiling report: Ms Malebogo </w:t>
      </w:r>
      <w:proofErr w:type="spellStart"/>
      <w:r w:rsidRPr="003A3649">
        <w:rPr>
          <w:rFonts w:eastAsia="Calibri"/>
          <w:b/>
          <w:bCs/>
          <w:color w:val="000000"/>
          <w:u w:val="single"/>
          <w:lang w:val="en-ZA"/>
        </w:rPr>
        <w:t>Somolekae</w:t>
      </w:r>
      <w:proofErr w:type="spellEnd"/>
      <w:r w:rsidRPr="003A3649">
        <w:rPr>
          <w:rFonts w:eastAsia="Calibri"/>
          <w:b/>
          <w:bCs/>
          <w:color w:val="000000"/>
          <w:u w:val="single"/>
          <w:lang w:val="en-ZA"/>
        </w:rPr>
        <w:t xml:space="preserve"> </w:t>
      </w:r>
    </w:p>
    <w:p w14:paraId="748D3AF4" w14:textId="77777777" w:rsidR="003A3649" w:rsidRPr="003A3649" w:rsidRDefault="003A3649" w:rsidP="003A3649">
      <w:pPr>
        <w:spacing w:line="276" w:lineRule="auto"/>
        <w:contextualSpacing/>
        <w:jc w:val="both"/>
        <w:rPr>
          <w:rFonts w:eastAsia="Calibri"/>
          <w:b/>
        </w:rPr>
      </w:pPr>
      <w:r w:rsidRPr="003A3649">
        <w:rPr>
          <w:rFonts w:eastAsia="Calibri"/>
          <w:b/>
        </w:rPr>
        <w:t xml:space="preserve">Developments regarding the implementation of AEWA </w:t>
      </w:r>
    </w:p>
    <w:p w14:paraId="691B86BE" w14:textId="77777777" w:rsidR="003A3649" w:rsidRPr="0069767B" w:rsidRDefault="003A3649" w:rsidP="003A3649">
      <w:pPr>
        <w:spacing w:line="276" w:lineRule="auto"/>
        <w:ind w:left="720"/>
        <w:contextualSpacing/>
        <w:jc w:val="both"/>
        <w:rPr>
          <w:rFonts w:ascii="Arial Narrow" w:eastAsia="Calibri" w:hAnsi="Arial Narrow"/>
        </w:rPr>
      </w:pPr>
    </w:p>
    <w:p w14:paraId="600D1AA3" w14:textId="77777777" w:rsidR="003A3649" w:rsidRPr="003A3649" w:rsidRDefault="003A3649" w:rsidP="003A3649">
      <w:pPr>
        <w:numPr>
          <w:ilvl w:val="0"/>
          <w:numId w:val="27"/>
        </w:numPr>
        <w:spacing w:line="276" w:lineRule="auto"/>
        <w:ind w:left="567" w:hanging="567"/>
        <w:contextualSpacing/>
        <w:jc w:val="both"/>
        <w:rPr>
          <w:rFonts w:eastAsia="Calibri"/>
        </w:rPr>
      </w:pPr>
      <w:r w:rsidRPr="003A3649">
        <w:rPr>
          <w:rFonts w:eastAsia="Calibri"/>
        </w:rPr>
        <w:t>Birdlife Botswana in partnership with a private company (Hoisting Solutions Pty (</w:t>
      </w:r>
      <w:proofErr w:type="spellStart"/>
      <w:r w:rsidRPr="003A3649">
        <w:rPr>
          <w:rFonts w:eastAsia="Calibri"/>
        </w:rPr>
        <w:t>LTd</w:t>
      </w:r>
      <w:proofErr w:type="spellEnd"/>
      <w:r w:rsidRPr="003A3649">
        <w:rPr>
          <w:rFonts w:eastAsia="Calibri"/>
        </w:rPr>
        <w:t>) has set up a Crane Research Fund to support any initiative, research study on cranes or its habitats in Botswana.</w:t>
      </w:r>
    </w:p>
    <w:p w14:paraId="71C3C377" w14:textId="77777777" w:rsidR="003A3649" w:rsidRPr="003A3649" w:rsidRDefault="003A3649" w:rsidP="003A3649">
      <w:pPr>
        <w:spacing w:line="276" w:lineRule="auto"/>
        <w:ind w:left="1440"/>
        <w:contextualSpacing/>
        <w:jc w:val="both"/>
        <w:rPr>
          <w:rFonts w:eastAsia="Calibri"/>
        </w:rPr>
      </w:pPr>
    </w:p>
    <w:p w14:paraId="7E2EADC7" w14:textId="77777777" w:rsidR="003A3649" w:rsidRPr="003A3649" w:rsidRDefault="003A3649" w:rsidP="003A3649">
      <w:pPr>
        <w:spacing w:line="276" w:lineRule="auto"/>
        <w:ind w:left="567"/>
        <w:contextualSpacing/>
        <w:jc w:val="both"/>
        <w:rPr>
          <w:rFonts w:eastAsia="Calibri"/>
        </w:rPr>
      </w:pPr>
      <w:r w:rsidRPr="003A3649">
        <w:rPr>
          <w:rFonts w:eastAsia="Calibri"/>
        </w:rPr>
        <w:t xml:space="preserve">To date a </w:t>
      </w:r>
      <w:proofErr w:type="gramStart"/>
      <w:r w:rsidRPr="003A3649">
        <w:rPr>
          <w:rFonts w:eastAsia="Calibri"/>
        </w:rPr>
        <w:t>post graduate</w:t>
      </w:r>
      <w:proofErr w:type="gramEnd"/>
      <w:r w:rsidRPr="003A3649">
        <w:rPr>
          <w:rFonts w:eastAsia="Calibri"/>
        </w:rPr>
        <w:t xml:space="preserve"> (</w:t>
      </w:r>
      <w:proofErr w:type="spellStart"/>
      <w:r w:rsidRPr="003A3649">
        <w:rPr>
          <w:rFonts w:eastAsia="Calibri"/>
        </w:rPr>
        <w:t>Msc</w:t>
      </w:r>
      <w:proofErr w:type="spellEnd"/>
      <w:r w:rsidRPr="003A3649">
        <w:rPr>
          <w:rFonts w:eastAsia="Calibri"/>
        </w:rPr>
        <w:t xml:space="preserve">) student have been engaged to study population and distribution patterns of the </w:t>
      </w:r>
      <w:proofErr w:type="spellStart"/>
      <w:r w:rsidRPr="003A3649">
        <w:rPr>
          <w:rFonts w:eastAsia="Calibri"/>
        </w:rPr>
        <w:t>wattled</w:t>
      </w:r>
      <w:proofErr w:type="spellEnd"/>
      <w:r w:rsidRPr="003A3649">
        <w:rPr>
          <w:rFonts w:eastAsia="Calibri"/>
        </w:rPr>
        <w:t xml:space="preserve"> cranes in the Okavango Delta, starting 2019 and the study is expected to run for initially two years with a possibility of upgrading to PhD. Okavango Delta is one of the important wetland </w:t>
      </w:r>
      <w:proofErr w:type="gramStart"/>
      <w:r w:rsidRPr="003A3649">
        <w:rPr>
          <w:rFonts w:eastAsia="Calibri"/>
        </w:rPr>
        <w:t>area</w:t>
      </w:r>
      <w:proofErr w:type="gramEnd"/>
      <w:r w:rsidRPr="003A3649">
        <w:rPr>
          <w:rFonts w:eastAsia="Calibri"/>
        </w:rPr>
        <w:t xml:space="preserve"> in Africa with the largest single population of </w:t>
      </w:r>
      <w:proofErr w:type="spellStart"/>
      <w:r w:rsidRPr="003A3649">
        <w:rPr>
          <w:rFonts w:eastAsia="Calibri"/>
        </w:rPr>
        <w:t>wattled</w:t>
      </w:r>
      <w:proofErr w:type="spellEnd"/>
      <w:r w:rsidRPr="003A3649">
        <w:rPr>
          <w:rFonts w:eastAsia="Calibri"/>
        </w:rPr>
        <w:t xml:space="preserve"> crane. A comprehensive survey was last done about ten years ago and the current study will follow the same data collection methodology. The study will bring much needed data on the current population, breeding and population status.</w:t>
      </w:r>
    </w:p>
    <w:p w14:paraId="5FCDADBE" w14:textId="77777777" w:rsidR="003A3649" w:rsidRPr="003A3649" w:rsidRDefault="003A3649" w:rsidP="003A3649">
      <w:pPr>
        <w:spacing w:line="276" w:lineRule="auto"/>
        <w:ind w:left="720"/>
        <w:contextualSpacing/>
        <w:jc w:val="both"/>
        <w:rPr>
          <w:rFonts w:eastAsia="Calibri"/>
        </w:rPr>
      </w:pPr>
    </w:p>
    <w:p w14:paraId="708F3500" w14:textId="77777777" w:rsidR="003A3649" w:rsidRPr="003A3649" w:rsidRDefault="003A3649" w:rsidP="003A3649">
      <w:pPr>
        <w:spacing w:line="276" w:lineRule="auto"/>
        <w:contextualSpacing/>
        <w:jc w:val="both"/>
        <w:rPr>
          <w:rFonts w:eastAsia="Calibri"/>
          <w:b/>
        </w:rPr>
      </w:pPr>
      <w:r w:rsidRPr="003A3649">
        <w:rPr>
          <w:rFonts w:eastAsia="Calibri"/>
          <w:b/>
        </w:rPr>
        <w:t>Special activities and/or meetings related to AEWA.</w:t>
      </w:r>
    </w:p>
    <w:p w14:paraId="40F13F2E" w14:textId="77777777" w:rsidR="003A3649" w:rsidRPr="003A3649" w:rsidRDefault="003A3649" w:rsidP="003A3649">
      <w:pPr>
        <w:spacing w:line="276" w:lineRule="auto"/>
        <w:ind w:left="720"/>
        <w:contextualSpacing/>
        <w:jc w:val="both"/>
        <w:rPr>
          <w:rFonts w:eastAsia="Calibri"/>
        </w:rPr>
      </w:pPr>
    </w:p>
    <w:p w14:paraId="02119D0F" w14:textId="77777777" w:rsidR="003A3649" w:rsidRPr="003A3649" w:rsidRDefault="003A3649" w:rsidP="003A3649">
      <w:pPr>
        <w:numPr>
          <w:ilvl w:val="0"/>
          <w:numId w:val="28"/>
        </w:numPr>
        <w:spacing w:line="276" w:lineRule="auto"/>
        <w:ind w:left="567" w:hanging="567"/>
        <w:contextualSpacing/>
        <w:jc w:val="both"/>
        <w:rPr>
          <w:rFonts w:eastAsia="Calibri"/>
        </w:rPr>
      </w:pPr>
      <w:r w:rsidRPr="003A3649">
        <w:rPr>
          <w:rFonts w:eastAsia="Calibri"/>
        </w:rPr>
        <w:t xml:space="preserve">Public awareness campaign was undertaken near Lake Ngami (an important wetland area and Important Bird and Biodiversity Area (IBA) for migratory species in the region) on the 12th October 2019. The campaign was undertaken under the theme; </w:t>
      </w:r>
      <w:r w:rsidRPr="003A3649">
        <w:rPr>
          <w:rFonts w:eastAsia="Calibri"/>
          <w:b/>
        </w:rPr>
        <w:t>“Protect Birds: Be the solution to plastic pollution’’</w:t>
      </w:r>
      <w:r w:rsidRPr="003A3649">
        <w:rPr>
          <w:rFonts w:eastAsia="Calibri"/>
        </w:rPr>
        <w:t>, where at least 400 students from primary and secondary schools participated. Students presented songs, plays and poetry around the theme as a way of presenting the message to the general public.</w:t>
      </w:r>
    </w:p>
    <w:p w14:paraId="78C2F7A7" w14:textId="77777777" w:rsidR="003A3649" w:rsidRPr="003A3649" w:rsidRDefault="003A3649" w:rsidP="003A3649">
      <w:pPr>
        <w:spacing w:line="276" w:lineRule="auto"/>
        <w:ind w:left="720"/>
        <w:contextualSpacing/>
        <w:jc w:val="both"/>
        <w:rPr>
          <w:rFonts w:eastAsia="Calibri"/>
        </w:rPr>
      </w:pPr>
    </w:p>
    <w:p w14:paraId="6AA3AC24" w14:textId="77777777" w:rsidR="003A3649" w:rsidRPr="003A3649" w:rsidRDefault="003A3649" w:rsidP="003A3649">
      <w:pPr>
        <w:spacing w:line="276" w:lineRule="auto"/>
        <w:ind w:left="1134" w:hanging="567"/>
        <w:rPr>
          <w:rFonts w:eastAsia="Calibri"/>
          <w:noProof/>
        </w:rPr>
      </w:pPr>
      <w:r w:rsidRPr="003A3649">
        <w:rPr>
          <w:rFonts w:eastAsia="Calibri"/>
          <w:noProof/>
        </w:rPr>
        <w:t>WMDB celebration with students from in and around Sehitwa village, in October 12</w:t>
      </w:r>
      <w:r w:rsidRPr="003A3649">
        <w:rPr>
          <w:rFonts w:eastAsia="Calibri"/>
          <w:noProof/>
          <w:vertAlign w:val="superscript"/>
        </w:rPr>
        <w:t>th</w:t>
      </w:r>
      <w:r w:rsidRPr="003A3649">
        <w:rPr>
          <w:rFonts w:eastAsia="Calibri"/>
          <w:noProof/>
        </w:rPr>
        <w:t xml:space="preserve"> 2019.</w:t>
      </w:r>
      <w:r w:rsidRPr="003A3649">
        <w:rPr>
          <w:snapToGrid w:val="0"/>
          <w:color w:val="000000"/>
          <w:w w:val="0"/>
          <w:u w:color="000000"/>
          <w:bdr w:val="none" w:sz="0" w:space="0" w:color="000000"/>
          <w:shd w:val="clear" w:color="000000" w:fill="000000"/>
          <w:lang w:val="x-none" w:eastAsia="x-none" w:bidi="x-none"/>
        </w:rPr>
        <w:t xml:space="preserve"> </w:t>
      </w:r>
    </w:p>
    <w:p w14:paraId="26CF060F" w14:textId="044DE601" w:rsidR="00C75E48" w:rsidRPr="003A3649" w:rsidRDefault="00C75E48" w:rsidP="003A3649">
      <w:pPr>
        <w:spacing w:line="276" w:lineRule="auto"/>
        <w:rPr>
          <w:color w:val="000000"/>
          <w:sz w:val="22"/>
          <w:szCs w:val="22"/>
        </w:rPr>
      </w:pPr>
    </w:p>
    <w:p w14:paraId="6F283AEC" w14:textId="77777777" w:rsidR="00C75E48" w:rsidRPr="009A6637" w:rsidRDefault="00C75E48" w:rsidP="00C75E48">
      <w:pPr>
        <w:spacing w:line="276" w:lineRule="auto"/>
        <w:ind w:left="1134" w:hanging="567"/>
        <w:rPr>
          <w:rFonts w:eastAsia="Calibri"/>
          <w:noProof/>
          <w:sz w:val="22"/>
          <w:szCs w:val="22"/>
        </w:rPr>
      </w:pPr>
      <w:r w:rsidRPr="009A6637">
        <w:rPr>
          <w:rFonts w:eastAsia="Calibri"/>
          <w:noProof/>
          <w:sz w:val="22"/>
          <w:szCs w:val="22"/>
        </w:rPr>
        <w:t>WMDB celebration with students from in and around Sehitwa village, in October 12</w:t>
      </w:r>
      <w:r w:rsidRPr="009A6637">
        <w:rPr>
          <w:rFonts w:eastAsia="Calibri"/>
          <w:noProof/>
          <w:sz w:val="22"/>
          <w:szCs w:val="22"/>
          <w:vertAlign w:val="superscript"/>
        </w:rPr>
        <w:t>th</w:t>
      </w:r>
      <w:r w:rsidRPr="009A6637">
        <w:rPr>
          <w:rFonts w:eastAsia="Calibri"/>
          <w:noProof/>
          <w:sz w:val="22"/>
          <w:szCs w:val="22"/>
        </w:rPr>
        <w:t xml:space="preserve"> 2019.</w:t>
      </w:r>
      <w:r w:rsidRPr="009A6637">
        <w:rPr>
          <w:snapToGrid w:val="0"/>
          <w:color w:val="000000"/>
          <w:w w:val="0"/>
          <w:sz w:val="22"/>
          <w:szCs w:val="22"/>
          <w:u w:color="000000"/>
          <w:bdr w:val="none" w:sz="0" w:space="0" w:color="000000"/>
          <w:shd w:val="clear" w:color="000000" w:fill="000000"/>
          <w:lang w:val="x-none" w:eastAsia="x-none" w:bidi="x-none"/>
        </w:rPr>
        <w:t xml:space="preserve"> </w:t>
      </w:r>
    </w:p>
    <w:p w14:paraId="756968E4" w14:textId="77777777" w:rsidR="00C75E48" w:rsidRPr="009A6637" w:rsidRDefault="00C75E48" w:rsidP="00C75E48">
      <w:pPr>
        <w:spacing w:line="276" w:lineRule="auto"/>
        <w:jc w:val="center"/>
        <w:rPr>
          <w:snapToGrid w:val="0"/>
          <w:color w:val="000000"/>
          <w:w w:val="0"/>
          <w:sz w:val="22"/>
          <w:szCs w:val="22"/>
          <w:u w:color="000000"/>
          <w:bdr w:val="none" w:sz="0" w:space="0" w:color="000000"/>
          <w:shd w:val="clear" w:color="000000" w:fill="000000"/>
          <w:lang w:eastAsia="x-none" w:bidi="x-none"/>
        </w:rPr>
      </w:pPr>
      <w:r w:rsidRPr="009A6637">
        <w:rPr>
          <w:rFonts w:eastAsia="Calibri"/>
          <w:noProof/>
          <w:sz w:val="22"/>
          <w:szCs w:val="22"/>
          <w:lang w:eastAsia="en-GB"/>
        </w:rPr>
        <w:drawing>
          <wp:inline distT="0" distB="0" distL="0" distR="0" wp14:anchorId="123B4497" wp14:editId="06C30CD5">
            <wp:extent cx="2838450" cy="2047875"/>
            <wp:effectExtent l="0" t="0" r="0" b="9525"/>
            <wp:docPr id="3" name="Picture 3" descr="C:\Users\mlsentsho\Desktop\sehitwa\IMG_8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sentsho\Desktop\sehitwa\IMG_84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7239" cy="2047001"/>
                    </a:xfrm>
                    <a:prstGeom prst="rect">
                      <a:avLst/>
                    </a:prstGeom>
                    <a:noFill/>
                    <a:ln>
                      <a:noFill/>
                    </a:ln>
                  </pic:spPr>
                </pic:pic>
              </a:graphicData>
            </a:graphic>
          </wp:inline>
        </w:drawing>
      </w:r>
      <w:r w:rsidRPr="009A6637">
        <w:rPr>
          <w:rFonts w:eastAsia="Calibri"/>
          <w:noProof/>
          <w:sz w:val="22"/>
          <w:szCs w:val="22"/>
          <w:lang w:eastAsia="en-GB"/>
        </w:rPr>
        <w:drawing>
          <wp:inline distT="0" distB="0" distL="0" distR="0" wp14:anchorId="03CFEECC" wp14:editId="5B08AA0D">
            <wp:extent cx="2770968" cy="2072005"/>
            <wp:effectExtent l="0" t="0" r="0" b="4445"/>
            <wp:docPr id="8" name="Picture 8" descr="C:\Users\mlsentsho\Desktop\sehitwa\IMG_8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sentsho\Desktop\sehitwa\IMG_84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053" cy="2101979"/>
                    </a:xfrm>
                    <a:prstGeom prst="rect">
                      <a:avLst/>
                    </a:prstGeom>
                    <a:noFill/>
                    <a:ln>
                      <a:noFill/>
                    </a:ln>
                  </pic:spPr>
                </pic:pic>
              </a:graphicData>
            </a:graphic>
          </wp:inline>
        </w:drawing>
      </w:r>
    </w:p>
    <w:p w14:paraId="67E9E817" w14:textId="77777777" w:rsidR="00C75E48" w:rsidRPr="009A6637" w:rsidRDefault="00C75E48" w:rsidP="00C75E48">
      <w:pPr>
        <w:spacing w:line="276" w:lineRule="auto"/>
        <w:rPr>
          <w:snapToGrid w:val="0"/>
          <w:color w:val="000000"/>
          <w:w w:val="0"/>
          <w:sz w:val="22"/>
          <w:szCs w:val="22"/>
          <w:u w:color="000000"/>
          <w:bdr w:val="none" w:sz="0" w:space="0" w:color="000000"/>
          <w:shd w:val="clear" w:color="000000" w:fill="000000"/>
          <w:lang w:eastAsia="x-none" w:bidi="x-none"/>
        </w:rPr>
      </w:pPr>
    </w:p>
    <w:p w14:paraId="55F9C9C9" w14:textId="77777777" w:rsidR="00180391" w:rsidRDefault="00180391">
      <w:pPr>
        <w:rPr>
          <w:rFonts w:eastAsia="Calibri"/>
          <w:sz w:val="22"/>
          <w:szCs w:val="22"/>
        </w:rPr>
      </w:pPr>
      <w:r>
        <w:rPr>
          <w:rFonts w:eastAsia="Calibri"/>
          <w:sz w:val="22"/>
          <w:szCs w:val="22"/>
        </w:rPr>
        <w:br w:type="page"/>
      </w:r>
    </w:p>
    <w:p w14:paraId="13799E8A" w14:textId="3B7D6E35" w:rsidR="00C75E48" w:rsidRPr="009A6637" w:rsidRDefault="00C75E48" w:rsidP="00D67B73">
      <w:pPr>
        <w:pStyle w:val="Listenabsatz"/>
        <w:shd w:val="clear" w:color="auto" w:fill="FFFFFF" w:themeFill="background1"/>
        <w:spacing w:line="276" w:lineRule="auto"/>
        <w:ind w:left="426"/>
        <w:contextualSpacing/>
        <w:rPr>
          <w:rFonts w:eastAsia="Calibri"/>
          <w:sz w:val="22"/>
          <w:szCs w:val="22"/>
        </w:rPr>
      </w:pPr>
      <w:r w:rsidRPr="009A6637">
        <w:rPr>
          <w:rFonts w:eastAsia="Calibri"/>
          <w:sz w:val="22"/>
          <w:szCs w:val="22"/>
        </w:rPr>
        <w:lastRenderedPageBreak/>
        <w:t>Wildlife officers from most of the regions in Botswana attended the celebration</w:t>
      </w:r>
    </w:p>
    <w:p w14:paraId="3BC3C1FD" w14:textId="77777777" w:rsidR="00C75E48" w:rsidRPr="009A6637" w:rsidRDefault="00C75E48" w:rsidP="00C75E48">
      <w:pPr>
        <w:spacing w:line="276" w:lineRule="auto"/>
        <w:jc w:val="center"/>
        <w:rPr>
          <w:rFonts w:eastAsia="Calibri"/>
          <w:sz w:val="22"/>
          <w:szCs w:val="22"/>
        </w:rPr>
      </w:pPr>
      <w:r w:rsidRPr="009A6637">
        <w:rPr>
          <w:rFonts w:eastAsia="Calibri"/>
          <w:noProof/>
          <w:sz w:val="22"/>
          <w:szCs w:val="22"/>
          <w:lang w:eastAsia="en-GB"/>
        </w:rPr>
        <w:drawing>
          <wp:inline distT="0" distB="0" distL="0" distR="0" wp14:anchorId="7670996C" wp14:editId="58BAC93B">
            <wp:extent cx="2466550" cy="2347595"/>
            <wp:effectExtent l="0" t="0" r="0" b="0"/>
            <wp:docPr id="5" name="Picture 5" descr="C:\Users\mlsentsho\Desktop\sehitwa\IMG_8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lsentsho\Desktop\sehitwa\IMG_84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4728" cy="2355379"/>
                    </a:xfrm>
                    <a:prstGeom prst="rect">
                      <a:avLst/>
                    </a:prstGeom>
                    <a:noFill/>
                    <a:ln>
                      <a:noFill/>
                    </a:ln>
                  </pic:spPr>
                </pic:pic>
              </a:graphicData>
            </a:graphic>
          </wp:inline>
        </w:drawing>
      </w:r>
      <w:r w:rsidRPr="009A6637">
        <w:rPr>
          <w:rFonts w:eastAsia="Calibri"/>
          <w:noProof/>
          <w:sz w:val="22"/>
          <w:szCs w:val="22"/>
          <w:lang w:eastAsia="en-GB"/>
        </w:rPr>
        <w:drawing>
          <wp:inline distT="0" distB="0" distL="0" distR="0" wp14:anchorId="10C6C629" wp14:editId="34ACD1AF">
            <wp:extent cx="2733675" cy="2355850"/>
            <wp:effectExtent l="0" t="0" r="9525" b="6350"/>
            <wp:docPr id="6" name="Picture 6" descr="C:\Users\mlsentsho\Desktop\sehitwa\IMG_8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lsentsho\Desktop\sehitwa\IMG_84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73" cy="2354900"/>
                    </a:xfrm>
                    <a:prstGeom prst="rect">
                      <a:avLst/>
                    </a:prstGeom>
                    <a:noFill/>
                    <a:ln>
                      <a:noFill/>
                    </a:ln>
                  </pic:spPr>
                </pic:pic>
              </a:graphicData>
            </a:graphic>
          </wp:inline>
        </w:drawing>
      </w:r>
    </w:p>
    <w:p w14:paraId="76049C23" w14:textId="77777777" w:rsidR="00240B6D" w:rsidRDefault="00C75E48" w:rsidP="00240B6D">
      <w:pPr>
        <w:pStyle w:val="Listenabsatz"/>
        <w:numPr>
          <w:ilvl w:val="0"/>
          <w:numId w:val="44"/>
        </w:numPr>
        <w:spacing w:line="276" w:lineRule="auto"/>
        <w:contextualSpacing/>
        <w:rPr>
          <w:rFonts w:eastAsia="Calibri"/>
          <w:sz w:val="22"/>
          <w:szCs w:val="22"/>
        </w:rPr>
      </w:pPr>
      <w:r w:rsidRPr="009A6637">
        <w:rPr>
          <w:rFonts w:eastAsia="Calibri"/>
          <w:sz w:val="22"/>
          <w:szCs w:val="22"/>
        </w:rPr>
        <w:t xml:space="preserve">The Director of Birdlife Botswana giving an address on the importance of </w:t>
      </w:r>
      <w:proofErr w:type="spellStart"/>
      <w:r w:rsidRPr="009A6637">
        <w:rPr>
          <w:rFonts w:eastAsia="Calibri"/>
          <w:sz w:val="22"/>
          <w:szCs w:val="22"/>
        </w:rPr>
        <w:t>waterbirds</w:t>
      </w:r>
      <w:proofErr w:type="spellEnd"/>
      <w:r w:rsidRPr="009A6637">
        <w:rPr>
          <w:rFonts w:eastAsia="Calibri"/>
          <w:sz w:val="22"/>
          <w:szCs w:val="22"/>
        </w:rPr>
        <w:t xml:space="preserve"> to Botswana.</w:t>
      </w:r>
    </w:p>
    <w:p w14:paraId="77AD6C8E" w14:textId="1C72AA86" w:rsidR="00C75E48" w:rsidRPr="009A6637" w:rsidRDefault="00C75E48" w:rsidP="00240B6D">
      <w:pPr>
        <w:pStyle w:val="Listenabsatz"/>
        <w:numPr>
          <w:ilvl w:val="0"/>
          <w:numId w:val="44"/>
        </w:numPr>
        <w:spacing w:line="276" w:lineRule="auto"/>
        <w:contextualSpacing/>
        <w:rPr>
          <w:rFonts w:eastAsia="Calibri"/>
          <w:sz w:val="22"/>
          <w:szCs w:val="22"/>
        </w:rPr>
      </w:pPr>
      <w:r w:rsidRPr="009A6637">
        <w:rPr>
          <w:rFonts w:eastAsia="Calibri"/>
          <w:sz w:val="22"/>
          <w:szCs w:val="22"/>
        </w:rPr>
        <w:t>Principal Wildlife Officer giving an overview of AEWA</w:t>
      </w:r>
    </w:p>
    <w:p w14:paraId="532A8270" w14:textId="77777777" w:rsidR="00C75E48" w:rsidRPr="009A6637" w:rsidRDefault="00C75E48" w:rsidP="00C75E48">
      <w:pPr>
        <w:spacing w:line="276" w:lineRule="auto"/>
        <w:rPr>
          <w:rFonts w:eastAsia="Calibri"/>
          <w:sz w:val="22"/>
          <w:szCs w:val="22"/>
        </w:rPr>
      </w:pPr>
    </w:p>
    <w:p w14:paraId="20DAF076" w14:textId="0C56BBA7" w:rsidR="00C75E48" w:rsidRDefault="00C75E48" w:rsidP="00C75E48">
      <w:pPr>
        <w:spacing w:line="276" w:lineRule="auto"/>
        <w:jc w:val="center"/>
        <w:rPr>
          <w:rFonts w:eastAsia="Calibri"/>
          <w:sz w:val="22"/>
          <w:szCs w:val="22"/>
        </w:rPr>
      </w:pPr>
      <w:r w:rsidRPr="009A6637">
        <w:rPr>
          <w:rFonts w:eastAsia="Calibri"/>
          <w:noProof/>
          <w:sz w:val="22"/>
          <w:szCs w:val="22"/>
          <w:lang w:eastAsia="en-GB"/>
        </w:rPr>
        <w:drawing>
          <wp:inline distT="0" distB="0" distL="0" distR="0" wp14:anchorId="64F508A7" wp14:editId="2759E5F5">
            <wp:extent cx="3482035" cy="2648102"/>
            <wp:effectExtent l="0" t="0" r="4445" b="0"/>
            <wp:docPr id="7" name="Picture 7" descr="C:\Users\mlsentsho\Desktop\sehitwa\IMG_8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lsentsho\Desktop\sehitwa\IMG_842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9893" cy="2646473"/>
                    </a:xfrm>
                    <a:prstGeom prst="rect">
                      <a:avLst/>
                    </a:prstGeom>
                    <a:noFill/>
                    <a:ln>
                      <a:noFill/>
                    </a:ln>
                  </pic:spPr>
                </pic:pic>
              </a:graphicData>
            </a:graphic>
          </wp:inline>
        </w:drawing>
      </w:r>
    </w:p>
    <w:p w14:paraId="7669B2BB" w14:textId="77777777" w:rsidR="00D67B73" w:rsidRPr="009A6637" w:rsidRDefault="00D67B73" w:rsidP="00C75E48">
      <w:pPr>
        <w:spacing w:line="276" w:lineRule="auto"/>
        <w:jc w:val="center"/>
        <w:rPr>
          <w:rFonts w:eastAsia="Calibri"/>
          <w:sz w:val="22"/>
          <w:szCs w:val="22"/>
        </w:rPr>
      </w:pPr>
    </w:p>
    <w:p w14:paraId="0A479651" w14:textId="77777777" w:rsidR="00C75E48" w:rsidRPr="009A6637" w:rsidRDefault="00C75E48" w:rsidP="00D67B73">
      <w:pPr>
        <w:pStyle w:val="Listenabsatz"/>
        <w:numPr>
          <w:ilvl w:val="0"/>
          <w:numId w:val="36"/>
        </w:numPr>
        <w:spacing w:line="276" w:lineRule="auto"/>
        <w:ind w:left="360"/>
        <w:contextualSpacing/>
        <w:rPr>
          <w:rFonts w:eastAsia="Calibri"/>
          <w:sz w:val="22"/>
          <w:szCs w:val="22"/>
        </w:rPr>
      </w:pPr>
      <w:r w:rsidRPr="009A6637">
        <w:rPr>
          <w:rFonts w:eastAsia="Calibri"/>
          <w:sz w:val="22"/>
          <w:szCs w:val="22"/>
        </w:rPr>
        <w:t>The Acting Principal of the Botswana Wildlife Training Institute giving a key note address to the participants.</w:t>
      </w:r>
    </w:p>
    <w:p w14:paraId="775E64C9" w14:textId="77777777" w:rsidR="00C75E48" w:rsidRPr="009A6637" w:rsidRDefault="00C75E48" w:rsidP="00D67B73">
      <w:pPr>
        <w:numPr>
          <w:ilvl w:val="0"/>
          <w:numId w:val="28"/>
        </w:numPr>
        <w:spacing w:line="276" w:lineRule="auto"/>
        <w:ind w:left="360"/>
        <w:contextualSpacing/>
        <w:jc w:val="both"/>
        <w:rPr>
          <w:rFonts w:eastAsia="Calibri"/>
          <w:sz w:val="22"/>
          <w:szCs w:val="22"/>
        </w:rPr>
      </w:pPr>
      <w:r w:rsidRPr="009A6637">
        <w:rPr>
          <w:rFonts w:eastAsia="Calibri"/>
          <w:sz w:val="22"/>
          <w:szCs w:val="22"/>
        </w:rPr>
        <w:t xml:space="preserve">Annual </w:t>
      </w:r>
      <w:proofErr w:type="spellStart"/>
      <w:r w:rsidRPr="009A6637">
        <w:rPr>
          <w:rFonts w:eastAsia="Calibri"/>
          <w:sz w:val="22"/>
          <w:szCs w:val="22"/>
        </w:rPr>
        <w:t>waterbirds</w:t>
      </w:r>
      <w:proofErr w:type="spellEnd"/>
      <w:r w:rsidRPr="009A6637">
        <w:rPr>
          <w:rFonts w:eastAsia="Calibri"/>
          <w:sz w:val="22"/>
          <w:szCs w:val="22"/>
        </w:rPr>
        <w:t xml:space="preserve"> counts were conducted to monitor the numbers and diversity of </w:t>
      </w:r>
      <w:proofErr w:type="spellStart"/>
      <w:r w:rsidRPr="009A6637">
        <w:rPr>
          <w:rFonts w:eastAsia="Calibri"/>
          <w:sz w:val="22"/>
          <w:szCs w:val="22"/>
        </w:rPr>
        <w:t>waterbirds</w:t>
      </w:r>
      <w:proofErr w:type="spellEnd"/>
      <w:r w:rsidRPr="009A6637">
        <w:rPr>
          <w:rFonts w:eastAsia="Calibri"/>
          <w:sz w:val="22"/>
          <w:szCs w:val="22"/>
        </w:rPr>
        <w:t xml:space="preserve"> at different waterbodies in Botswana. </w:t>
      </w:r>
    </w:p>
    <w:p w14:paraId="7B4D582B" w14:textId="77777777" w:rsidR="00C75E48" w:rsidRPr="009A6637" w:rsidRDefault="00C75E48" w:rsidP="00C75E48">
      <w:pPr>
        <w:spacing w:line="276" w:lineRule="auto"/>
        <w:ind w:left="709"/>
        <w:contextualSpacing/>
        <w:jc w:val="both"/>
        <w:rPr>
          <w:rFonts w:eastAsia="Calibri"/>
          <w:sz w:val="22"/>
          <w:szCs w:val="22"/>
        </w:rPr>
      </w:pPr>
    </w:p>
    <w:p w14:paraId="613C7237" w14:textId="77777777" w:rsidR="00C75E48" w:rsidRPr="009A6637" w:rsidRDefault="00C75E48" w:rsidP="00C75E48">
      <w:pPr>
        <w:pStyle w:val="Default"/>
        <w:spacing w:line="276" w:lineRule="auto"/>
        <w:rPr>
          <w:b/>
          <w:sz w:val="22"/>
          <w:szCs w:val="22"/>
        </w:rPr>
      </w:pPr>
      <w:r w:rsidRPr="009A6637">
        <w:rPr>
          <w:b/>
          <w:sz w:val="22"/>
          <w:szCs w:val="22"/>
        </w:rPr>
        <w:t xml:space="preserve">Any other relevant information </w:t>
      </w:r>
    </w:p>
    <w:p w14:paraId="66F686EA" w14:textId="77777777" w:rsidR="00C75E48" w:rsidRPr="009A6637" w:rsidRDefault="00C75E48" w:rsidP="00C75E48">
      <w:pPr>
        <w:numPr>
          <w:ilvl w:val="0"/>
          <w:numId w:val="29"/>
        </w:numPr>
        <w:spacing w:line="276" w:lineRule="auto"/>
        <w:ind w:left="567" w:hanging="567"/>
        <w:contextualSpacing/>
        <w:jc w:val="both"/>
        <w:rPr>
          <w:rFonts w:eastAsia="Calibri"/>
          <w:sz w:val="22"/>
          <w:szCs w:val="22"/>
        </w:rPr>
      </w:pPr>
      <w:r w:rsidRPr="009A6637">
        <w:rPr>
          <w:rFonts w:eastAsia="Calibri"/>
          <w:sz w:val="22"/>
          <w:szCs w:val="22"/>
        </w:rPr>
        <w:t>A national radio interview was done in October 2019 to disseminate information on AEWA to the general public.</w:t>
      </w:r>
    </w:p>
    <w:p w14:paraId="1AA29E2B" w14:textId="77777777" w:rsidR="00C75E48" w:rsidRPr="009A6637" w:rsidRDefault="00C75E48" w:rsidP="00C75E48">
      <w:pPr>
        <w:numPr>
          <w:ilvl w:val="0"/>
          <w:numId w:val="29"/>
        </w:numPr>
        <w:spacing w:line="276" w:lineRule="auto"/>
        <w:ind w:left="567" w:hanging="567"/>
        <w:contextualSpacing/>
        <w:jc w:val="both"/>
        <w:rPr>
          <w:rFonts w:eastAsia="Calibri"/>
          <w:sz w:val="22"/>
          <w:szCs w:val="22"/>
        </w:rPr>
      </w:pPr>
      <w:r w:rsidRPr="009A6637">
        <w:rPr>
          <w:rFonts w:eastAsia="Calibri"/>
          <w:sz w:val="22"/>
          <w:szCs w:val="22"/>
        </w:rPr>
        <w:t>A brochure is being drafted on AEWA to communicate the role and responsibilities of AEWA to the general public.</w:t>
      </w:r>
    </w:p>
    <w:p w14:paraId="6B9AA552" w14:textId="77777777" w:rsidR="00C75E48" w:rsidRPr="009A6637" w:rsidRDefault="00C75E48" w:rsidP="00C75E48">
      <w:pPr>
        <w:numPr>
          <w:ilvl w:val="0"/>
          <w:numId w:val="29"/>
        </w:numPr>
        <w:spacing w:line="276" w:lineRule="auto"/>
        <w:ind w:left="567" w:hanging="567"/>
        <w:contextualSpacing/>
        <w:jc w:val="both"/>
        <w:rPr>
          <w:rFonts w:eastAsia="Calibri"/>
          <w:sz w:val="22"/>
          <w:szCs w:val="22"/>
        </w:rPr>
      </w:pPr>
      <w:r w:rsidRPr="009A6637">
        <w:rPr>
          <w:rFonts w:eastAsia="Calibri"/>
          <w:sz w:val="22"/>
          <w:szCs w:val="22"/>
        </w:rPr>
        <w:t xml:space="preserve">Plans are undergoing to the formulation of the National Working Group, for the implementation of the single species action plans, and will be done by end of December 2019. (e.g.  Lesser flamingo, </w:t>
      </w:r>
      <w:proofErr w:type="spellStart"/>
      <w:r w:rsidRPr="009A6637">
        <w:rPr>
          <w:rFonts w:eastAsia="Calibri"/>
          <w:sz w:val="22"/>
          <w:szCs w:val="22"/>
        </w:rPr>
        <w:t>Slaty</w:t>
      </w:r>
      <w:proofErr w:type="spellEnd"/>
      <w:r w:rsidRPr="009A6637">
        <w:rPr>
          <w:rFonts w:eastAsia="Calibri"/>
          <w:sz w:val="22"/>
          <w:szCs w:val="22"/>
        </w:rPr>
        <w:t xml:space="preserve"> Egret).</w:t>
      </w:r>
    </w:p>
    <w:p w14:paraId="26C5227E" w14:textId="77777777" w:rsidR="00C75E48" w:rsidRPr="009A6637" w:rsidRDefault="00C75E48" w:rsidP="00C75E48">
      <w:pPr>
        <w:spacing w:line="276" w:lineRule="auto"/>
        <w:jc w:val="both"/>
        <w:rPr>
          <w:rFonts w:eastAsia="Calibri"/>
          <w:sz w:val="22"/>
          <w:szCs w:val="22"/>
        </w:rPr>
      </w:pPr>
    </w:p>
    <w:p w14:paraId="13A0A146" w14:textId="77777777" w:rsidR="00240B6D" w:rsidRPr="00240B6D" w:rsidRDefault="00240B6D" w:rsidP="00240B6D">
      <w:pPr>
        <w:autoSpaceDE w:val="0"/>
        <w:autoSpaceDN w:val="0"/>
        <w:adjustRightInd w:val="0"/>
        <w:spacing w:line="276" w:lineRule="auto"/>
        <w:jc w:val="both"/>
        <w:rPr>
          <w:rFonts w:eastAsia="Calibri"/>
          <w:sz w:val="22"/>
          <w:szCs w:val="22"/>
          <w:u w:val="single"/>
        </w:rPr>
      </w:pPr>
      <w:r w:rsidRPr="00240B6D">
        <w:rPr>
          <w:rFonts w:eastAsia="Calibri"/>
          <w:b/>
          <w:bCs/>
          <w:color w:val="000000"/>
          <w:sz w:val="22"/>
          <w:szCs w:val="22"/>
          <w:u w:val="single"/>
          <w:lang w:val="en-ZA"/>
        </w:rPr>
        <w:t xml:space="preserve">Country name: Uganda Name of person compiling report: Akankwasah Barirega </w:t>
      </w:r>
    </w:p>
    <w:p w14:paraId="1457C570" w14:textId="77777777" w:rsidR="00240B6D" w:rsidRPr="00240B6D" w:rsidRDefault="00240B6D" w:rsidP="00240B6D">
      <w:pPr>
        <w:spacing w:line="276" w:lineRule="auto"/>
        <w:ind w:left="426" w:hanging="426"/>
        <w:jc w:val="both"/>
        <w:rPr>
          <w:rFonts w:eastAsia="Calibri"/>
          <w:sz w:val="22"/>
          <w:szCs w:val="22"/>
        </w:rPr>
      </w:pPr>
    </w:p>
    <w:p w14:paraId="063E0659" w14:textId="77777777" w:rsidR="00240B6D" w:rsidRPr="00240B6D" w:rsidRDefault="00240B6D" w:rsidP="00240B6D">
      <w:pPr>
        <w:spacing w:line="276" w:lineRule="auto"/>
        <w:contextualSpacing/>
        <w:jc w:val="both"/>
        <w:rPr>
          <w:rFonts w:eastAsia="Calibri"/>
          <w:b/>
          <w:sz w:val="22"/>
          <w:szCs w:val="22"/>
        </w:rPr>
      </w:pPr>
      <w:r w:rsidRPr="00240B6D">
        <w:rPr>
          <w:rFonts w:eastAsia="Calibri"/>
          <w:b/>
          <w:sz w:val="22"/>
          <w:szCs w:val="22"/>
        </w:rPr>
        <w:lastRenderedPageBreak/>
        <w:t xml:space="preserve">Developments regarding the implementation of AEWA </w:t>
      </w:r>
    </w:p>
    <w:p w14:paraId="148641B4" w14:textId="77777777" w:rsidR="00240B6D" w:rsidRPr="00240B6D" w:rsidRDefault="00240B6D" w:rsidP="00240B6D">
      <w:pPr>
        <w:pStyle w:val="Listenabsatz"/>
        <w:numPr>
          <w:ilvl w:val="0"/>
          <w:numId w:val="36"/>
        </w:numPr>
        <w:spacing w:line="276" w:lineRule="auto"/>
        <w:ind w:left="567" w:hanging="567"/>
        <w:contextualSpacing/>
        <w:jc w:val="both"/>
        <w:rPr>
          <w:rFonts w:eastAsia="Calibri"/>
          <w:sz w:val="22"/>
          <w:szCs w:val="22"/>
        </w:rPr>
      </w:pPr>
      <w:r w:rsidRPr="00240B6D">
        <w:rPr>
          <w:rFonts w:eastAsia="Calibri"/>
          <w:sz w:val="22"/>
          <w:szCs w:val="22"/>
        </w:rPr>
        <w:t xml:space="preserve">Uganda has embarked on the implementation of the Grey Crowned Crane National Action Plan </w:t>
      </w:r>
    </w:p>
    <w:p w14:paraId="7D9340CC" w14:textId="77777777" w:rsidR="00240B6D" w:rsidRPr="00240B6D" w:rsidRDefault="00240B6D" w:rsidP="00240B6D">
      <w:pPr>
        <w:pStyle w:val="Listenabsatz"/>
        <w:numPr>
          <w:ilvl w:val="0"/>
          <w:numId w:val="34"/>
        </w:numPr>
        <w:spacing w:line="276" w:lineRule="auto"/>
        <w:ind w:left="567" w:hanging="567"/>
        <w:contextualSpacing/>
        <w:jc w:val="both"/>
        <w:rPr>
          <w:rFonts w:eastAsia="Calibri"/>
          <w:sz w:val="22"/>
          <w:szCs w:val="22"/>
        </w:rPr>
      </w:pPr>
      <w:r w:rsidRPr="00240B6D">
        <w:rPr>
          <w:rFonts w:eastAsia="Calibri"/>
          <w:sz w:val="22"/>
          <w:szCs w:val="22"/>
        </w:rPr>
        <w:t>Development of the shoebill national action plan</w:t>
      </w:r>
    </w:p>
    <w:p w14:paraId="1529CAF9" w14:textId="77777777" w:rsidR="00240B6D" w:rsidRPr="00240B6D" w:rsidRDefault="00240B6D" w:rsidP="00240B6D">
      <w:pPr>
        <w:pStyle w:val="Listenabsatz"/>
        <w:numPr>
          <w:ilvl w:val="0"/>
          <w:numId w:val="34"/>
        </w:numPr>
        <w:spacing w:line="276" w:lineRule="auto"/>
        <w:ind w:left="567" w:hanging="567"/>
        <w:contextualSpacing/>
        <w:jc w:val="both"/>
        <w:rPr>
          <w:rFonts w:eastAsia="Calibri"/>
          <w:sz w:val="22"/>
          <w:szCs w:val="22"/>
        </w:rPr>
      </w:pPr>
      <w:r w:rsidRPr="00240B6D">
        <w:rPr>
          <w:rFonts w:eastAsia="Calibri"/>
          <w:sz w:val="22"/>
          <w:szCs w:val="22"/>
        </w:rPr>
        <w:t>Strong Law protecting endangered wildlife came into force in September 2019. The Acts protect all endangered species and provides for a life sentence for trafficking an endangered wildlife including AEWA listed species</w:t>
      </w:r>
    </w:p>
    <w:p w14:paraId="7F5C657B" w14:textId="77777777" w:rsidR="00240B6D" w:rsidRPr="00240B6D" w:rsidRDefault="00240B6D" w:rsidP="00240B6D">
      <w:pPr>
        <w:pStyle w:val="Listenabsatz"/>
        <w:numPr>
          <w:ilvl w:val="0"/>
          <w:numId w:val="34"/>
        </w:numPr>
        <w:spacing w:line="276" w:lineRule="auto"/>
        <w:ind w:left="567" w:hanging="567"/>
        <w:contextualSpacing/>
        <w:jc w:val="both"/>
        <w:rPr>
          <w:rFonts w:eastAsia="Calibri"/>
          <w:sz w:val="22"/>
          <w:szCs w:val="22"/>
        </w:rPr>
      </w:pPr>
      <w:r w:rsidRPr="00240B6D">
        <w:rPr>
          <w:rFonts w:eastAsia="Calibri"/>
          <w:sz w:val="22"/>
          <w:szCs w:val="22"/>
        </w:rPr>
        <w:t xml:space="preserve">Uganda has concluded a national review of the Protected Areas Network to identify new areas. Key habitat has been identified for enhanced protection and AEWA species will benefit from this </w:t>
      </w:r>
    </w:p>
    <w:p w14:paraId="16AE1446" w14:textId="77777777" w:rsidR="00240B6D" w:rsidRPr="00240B6D" w:rsidRDefault="00240B6D" w:rsidP="00240B6D">
      <w:pPr>
        <w:spacing w:line="276" w:lineRule="auto"/>
        <w:jc w:val="both"/>
        <w:rPr>
          <w:rFonts w:eastAsia="Calibri"/>
          <w:b/>
          <w:sz w:val="22"/>
          <w:szCs w:val="22"/>
        </w:rPr>
      </w:pPr>
    </w:p>
    <w:p w14:paraId="2F4C8D2F" w14:textId="77777777" w:rsidR="00240B6D" w:rsidRPr="00240B6D" w:rsidRDefault="00240B6D" w:rsidP="00240B6D">
      <w:pPr>
        <w:spacing w:line="276" w:lineRule="auto"/>
        <w:jc w:val="both"/>
        <w:rPr>
          <w:rFonts w:eastAsia="Calibri"/>
          <w:b/>
          <w:sz w:val="22"/>
          <w:szCs w:val="22"/>
          <w:u w:val="single"/>
        </w:rPr>
      </w:pPr>
      <w:r w:rsidRPr="00240B6D">
        <w:rPr>
          <w:rFonts w:eastAsia="Calibri"/>
          <w:b/>
          <w:sz w:val="22"/>
          <w:szCs w:val="22"/>
          <w:u w:val="single"/>
        </w:rPr>
        <w:t xml:space="preserve">Country name: Kenya Name of person compiling report: Solomon </w:t>
      </w:r>
      <w:proofErr w:type="spellStart"/>
      <w:r w:rsidRPr="00240B6D">
        <w:rPr>
          <w:rFonts w:eastAsia="Calibri"/>
          <w:b/>
          <w:sz w:val="22"/>
          <w:szCs w:val="22"/>
          <w:u w:val="single"/>
        </w:rPr>
        <w:t>Kyalo</w:t>
      </w:r>
      <w:proofErr w:type="spellEnd"/>
      <w:r w:rsidRPr="00240B6D">
        <w:rPr>
          <w:rFonts w:eastAsia="Calibri"/>
          <w:b/>
          <w:sz w:val="22"/>
          <w:szCs w:val="22"/>
          <w:u w:val="single"/>
        </w:rPr>
        <w:t xml:space="preserve"> </w:t>
      </w:r>
    </w:p>
    <w:p w14:paraId="26D1100E" w14:textId="77777777" w:rsidR="00240B6D" w:rsidRPr="00240B6D" w:rsidRDefault="00240B6D" w:rsidP="00240B6D">
      <w:pPr>
        <w:spacing w:line="276" w:lineRule="auto"/>
        <w:jc w:val="both"/>
        <w:rPr>
          <w:rFonts w:eastAsia="Calibri"/>
          <w:b/>
          <w:sz w:val="22"/>
          <w:szCs w:val="22"/>
        </w:rPr>
      </w:pPr>
    </w:p>
    <w:p w14:paraId="3D61A39B" w14:textId="77777777" w:rsidR="00240B6D" w:rsidRPr="00240B6D" w:rsidRDefault="00240B6D" w:rsidP="00240B6D">
      <w:pPr>
        <w:spacing w:line="276" w:lineRule="auto"/>
        <w:jc w:val="both"/>
        <w:rPr>
          <w:rFonts w:eastAsia="Calibri"/>
          <w:sz w:val="22"/>
          <w:szCs w:val="22"/>
        </w:rPr>
      </w:pPr>
      <w:r w:rsidRPr="00240B6D">
        <w:rPr>
          <w:rFonts w:eastAsia="Calibri"/>
          <w:b/>
          <w:sz w:val="22"/>
          <w:szCs w:val="22"/>
        </w:rPr>
        <w:t xml:space="preserve">Developments regarding the implementation of AEWA </w:t>
      </w:r>
    </w:p>
    <w:p w14:paraId="65CE45D3" w14:textId="77777777" w:rsidR="00240B6D" w:rsidRPr="00240B6D" w:rsidRDefault="00240B6D" w:rsidP="00240B6D">
      <w:pPr>
        <w:pStyle w:val="Listenabsatz"/>
        <w:numPr>
          <w:ilvl w:val="0"/>
          <w:numId w:val="36"/>
        </w:numPr>
        <w:spacing w:line="276" w:lineRule="auto"/>
        <w:ind w:left="426" w:hanging="426"/>
        <w:contextualSpacing/>
        <w:jc w:val="both"/>
        <w:rPr>
          <w:rFonts w:eastAsia="Calibri"/>
          <w:sz w:val="22"/>
          <w:szCs w:val="22"/>
        </w:rPr>
      </w:pPr>
      <w:r w:rsidRPr="00240B6D">
        <w:rPr>
          <w:rFonts w:eastAsia="Calibri"/>
          <w:sz w:val="22"/>
          <w:szCs w:val="22"/>
        </w:rPr>
        <w:t>Kenya participated (with representation of three; the AEWA NFP, and 2 Technical experts) in the 1st meeting of the AEWA Grey Crowned Cranes International Working Group in Entebbe, Uganda in July 2019 and shared experiences in the implementation of the AEWA GCC International Single Species Action Plan for the Conservation of the GCC.</w:t>
      </w:r>
    </w:p>
    <w:p w14:paraId="3559ABA9" w14:textId="77777777" w:rsidR="00240B6D" w:rsidRPr="00240B6D" w:rsidRDefault="00240B6D" w:rsidP="00240B6D">
      <w:pPr>
        <w:spacing w:line="276" w:lineRule="auto"/>
        <w:ind w:left="360"/>
        <w:jc w:val="both"/>
        <w:rPr>
          <w:rFonts w:eastAsia="Calibri"/>
          <w:b/>
          <w:sz w:val="22"/>
          <w:szCs w:val="22"/>
        </w:rPr>
      </w:pPr>
    </w:p>
    <w:p w14:paraId="4C1B3D79" w14:textId="77777777" w:rsidR="00240B6D" w:rsidRPr="00240B6D" w:rsidRDefault="00240B6D" w:rsidP="00240B6D">
      <w:pPr>
        <w:spacing w:line="276" w:lineRule="auto"/>
        <w:ind w:left="360"/>
        <w:jc w:val="both"/>
        <w:rPr>
          <w:rFonts w:eastAsia="Calibri"/>
          <w:sz w:val="22"/>
          <w:szCs w:val="22"/>
        </w:rPr>
      </w:pPr>
      <w:r w:rsidRPr="00240B6D">
        <w:rPr>
          <w:rFonts w:eastAsia="Calibri"/>
          <w:b/>
          <w:sz w:val="22"/>
          <w:szCs w:val="22"/>
        </w:rPr>
        <w:t>Special activities and/or meetings related to AEWA.</w:t>
      </w:r>
    </w:p>
    <w:p w14:paraId="4C1224F2" w14:textId="77777777" w:rsidR="00240B6D" w:rsidRPr="00240B6D" w:rsidRDefault="00240B6D" w:rsidP="00240B6D">
      <w:pPr>
        <w:pStyle w:val="Listenabsatz"/>
        <w:numPr>
          <w:ilvl w:val="0"/>
          <w:numId w:val="36"/>
        </w:numPr>
        <w:spacing w:line="276" w:lineRule="auto"/>
        <w:ind w:left="426" w:hanging="426"/>
        <w:contextualSpacing/>
        <w:jc w:val="both"/>
        <w:rPr>
          <w:rFonts w:eastAsia="Calibri"/>
          <w:sz w:val="22"/>
          <w:szCs w:val="22"/>
        </w:rPr>
      </w:pPr>
      <w:r w:rsidRPr="00240B6D">
        <w:rPr>
          <w:rFonts w:eastAsia="Calibri"/>
          <w:sz w:val="22"/>
          <w:szCs w:val="22"/>
        </w:rPr>
        <w:t xml:space="preserve">In January-February 2019, Kenya conducted a nation-wide census of the GCC, Results of the census have been published. </w:t>
      </w:r>
    </w:p>
    <w:p w14:paraId="6F203785" w14:textId="77777777" w:rsidR="00240B6D" w:rsidRPr="00240B6D" w:rsidRDefault="00240B6D" w:rsidP="00240B6D">
      <w:pPr>
        <w:pStyle w:val="Listenabsatz"/>
        <w:numPr>
          <w:ilvl w:val="0"/>
          <w:numId w:val="36"/>
        </w:numPr>
        <w:spacing w:line="276" w:lineRule="auto"/>
        <w:ind w:left="426" w:hanging="426"/>
        <w:contextualSpacing/>
        <w:jc w:val="both"/>
        <w:rPr>
          <w:rFonts w:eastAsia="Calibri"/>
          <w:sz w:val="22"/>
          <w:szCs w:val="22"/>
        </w:rPr>
      </w:pPr>
      <w:r w:rsidRPr="00240B6D">
        <w:rPr>
          <w:rFonts w:eastAsia="Calibri"/>
          <w:sz w:val="22"/>
          <w:szCs w:val="22"/>
        </w:rPr>
        <w:t>In July 2019 during dry season waterfowl counts, a special attention was paid to the conservation and status of the Grey Crowned Cranes and data collected used to compare with the national census data of January /February 2019.</w:t>
      </w:r>
    </w:p>
    <w:p w14:paraId="41FEE0D4" w14:textId="77777777" w:rsidR="00240B6D" w:rsidRPr="00240B6D" w:rsidRDefault="00240B6D" w:rsidP="00240B6D">
      <w:pPr>
        <w:pStyle w:val="Listenabsatz"/>
        <w:numPr>
          <w:ilvl w:val="0"/>
          <w:numId w:val="36"/>
        </w:numPr>
        <w:spacing w:line="276" w:lineRule="auto"/>
        <w:ind w:left="426" w:hanging="426"/>
        <w:contextualSpacing/>
        <w:jc w:val="both"/>
        <w:rPr>
          <w:rFonts w:eastAsia="Calibri"/>
          <w:sz w:val="22"/>
          <w:szCs w:val="22"/>
        </w:rPr>
      </w:pPr>
      <w:r w:rsidRPr="00240B6D">
        <w:rPr>
          <w:rFonts w:eastAsia="Calibri"/>
          <w:sz w:val="22"/>
          <w:szCs w:val="22"/>
        </w:rPr>
        <w:t>There are ongoing efforts to employ use of drones as a technology to assist with monitoring of the Grey Crowned Cranes among other wetlands birds in Kenya. The efforts are a collaboration between the Government of Kenya and Germany through National Museums of Kenya and NABU respectively</w:t>
      </w:r>
    </w:p>
    <w:p w14:paraId="7EF030AD" w14:textId="77777777" w:rsidR="00240B6D" w:rsidRPr="00240B6D" w:rsidRDefault="00240B6D" w:rsidP="00D67B73">
      <w:pPr>
        <w:spacing w:line="276" w:lineRule="auto"/>
        <w:jc w:val="both"/>
        <w:rPr>
          <w:rFonts w:eastAsia="Calibri"/>
          <w:b/>
          <w:sz w:val="22"/>
          <w:szCs w:val="22"/>
        </w:rPr>
      </w:pPr>
    </w:p>
    <w:p w14:paraId="7DDECF55" w14:textId="77777777" w:rsidR="00240B6D" w:rsidRPr="00240B6D" w:rsidRDefault="00240B6D" w:rsidP="00240B6D">
      <w:pPr>
        <w:spacing w:line="276" w:lineRule="auto"/>
        <w:ind w:firstLine="284"/>
        <w:jc w:val="both"/>
        <w:rPr>
          <w:rFonts w:eastAsia="Calibri"/>
          <w:b/>
          <w:sz w:val="22"/>
          <w:szCs w:val="22"/>
        </w:rPr>
      </w:pPr>
      <w:r w:rsidRPr="00240B6D">
        <w:rPr>
          <w:rFonts w:eastAsia="Calibri"/>
          <w:b/>
          <w:sz w:val="22"/>
          <w:szCs w:val="22"/>
        </w:rPr>
        <w:t xml:space="preserve">Special issues of interest to </w:t>
      </w:r>
      <w:proofErr w:type="spellStart"/>
      <w:r w:rsidRPr="00240B6D">
        <w:rPr>
          <w:rFonts w:eastAsia="Calibri"/>
          <w:b/>
          <w:sz w:val="22"/>
          <w:szCs w:val="22"/>
        </w:rPr>
        <w:t>StC</w:t>
      </w:r>
      <w:proofErr w:type="spellEnd"/>
    </w:p>
    <w:p w14:paraId="67C4E18B" w14:textId="77777777" w:rsidR="00240B6D" w:rsidRPr="00240B6D" w:rsidRDefault="00240B6D" w:rsidP="00240B6D">
      <w:pPr>
        <w:pStyle w:val="Listenabsatz"/>
        <w:numPr>
          <w:ilvl w:val="0"/>
          <w:numId w:val="37"/>
        </w:numPr>
        <w:spacing w:line="276" w:lineRule="auto"/>
        <w:ind w:left="567" w:hanging="567"/>
        <w:contextualSpacing/>
        <w:jc w:val="both"/>
        <w:rPr>
          <w:rFonts w:eastAsia="Calibri"/>
          <w:sz w:val="22"/>
          <w:szCs w:val="22"/>
        </w:rPr>
      </w:pPr>
      <w:r w:rsidRPr="00240B6D">
        <w:rPr>
          <w:rFonts w:eastAsia="Calibri"/>
          <w:sz w:val="22"/>
          <w:szCs w:val="22"/>
        </w:rPr>
        <w:t xml:space="preserve">Kenya continued to address issues of management of habitats for migratory water birds including sites such as the Lake </w:t>
      </w:r>
      <w:proofErr w:type="spellStart"/>
      <w:r w:rsidRPr="00240B6D">
        <w:rPr>
          <w:rFonts w:eastAsia="Calibri"/>
          <w:sz w:val="22"/>
          <w:szCs w:val="22"/>
        </w:rPr>
        <w:t>Elmentaita</w:t>
      </w:r>
      <w:proofErr w:type="spellEnd"/>
      <w:r w:rsidRPr="00240B6D">
        <w:rPr>
          <w:rFonts w:eastAsia="Calibri"/>
          <w:sz w:val="22"/>
          <w:szCs w:val="22"/>
        </w:rPr>
        <w:t xml:space="preserve">, Lake </w:t>
      </w:r>
      <w:proofErr w:type="spellStart"/>
      <w:r w:rsidRPr="00240B6D">
        <w:rPr>
          <w:rFonts w:eastAsia="Calibri"/>
          <w:sz w:val="22"/>
          <w:szCs w:val="22"/>
        </w:rPr>
        <w:t>Olbolossat</w:t>
      </w:r>
      <w:proofErr w:type="spellEnd"/>
      <w:r w:rsidRPr="00240B6D">
        <w:rPr>
          <w:rFonts w:eastAsia="Calibri"/>
          <w:sz w:val="22"/>
          <w:szCs w:val="22"/>
        </w:rPr>
        <w:t xml:space="preserve"> and Lake Nakuru among others.</w:t>
      </w:r>
    </w:p>
    <w:p w14:paraId="070D8078" w14:textId="2958848B" w:rsidR="00240B6D" w:rsidRPr="00240B6D" w:rsidRDefault="00240B6D" w:rsidP="00240B6D">
      <w:pPr>
        <w:pStyle w:val="Listenabsatz"/>
        <w:numPr>
          <w:ilvl w:val="0"/>
          <w:numId w:val="37"/>
        </w:numPr>
        <w:spacing w:line="276" w:lineRule="auto"/>
        <w:ind w:left="567" w:hanging="567"/>
        <w:contextualSpacing/>
        <w:jc w:val="both"/>
        <w:rPr>
          <w:rFonts w:eastAsia="Calibri"/>
          <w:sz w:val="22"/>
          <w:szCs w:val="22"/>
        </w:rPr>
      </w:pPr>
      <w:r w:rsidRPr="00240B6D">
        <w:rPr>
          <w:rFonts w:eastAsia="Calibri"/>
          <w:sz w:val="22"/>
          <w:szCs w:val="22"/>
        </w:rPr>
        <w:t>A meeting of all GCC conservation stakeholders in the country is being planned for January 2020 to discuss and establish a better coordinated mechanism for implementation of GCC related conservation actions including finalization of the National SSAP for the conservation of GCC and implementation of the decisions of the AEWA Agreement Meeting of Parties</w:t>
      </w:r>
    </w:p>
    <w:p w14:paraId="2D890925" w14:textId="77777777" w:rsidR="00C75E48" w:rsidRPr="00240B6D" w:rsidRDefault="00C75E48" w:rsidP="00C75E48">
      <w:pPr>
        <w:spacing w:line="276" w:lineRule="auto"/>
        <w:jc w:val="both"/>
        <w:rPr>
          <w:rFonts w:eastAsia="Calibri"/>
          <w:sz w:val="22"/>
          <w:szCs w:val="22"/>
        </w:rPr>
      </w:pPr>
    </w:p>
    <w:p w14:paraId="7D309B84" w14:textId="77777777" w:rsidR="00C75E48" w:rsidRPr="009A6637" w:rsidRDefault="00C75E48" w:rsidP="00C75E48">
      <w:pPr>
        <w:autoSpaceDE w:val="0"/>
        <w:autoSpaceDN w:val="0"/>
        <w:adjustRightInd w:val="0"/>
        <w:spacing w:line="276" w:lineRule="auto"/>
        <w:jc w:val="both"/>
        <w:rPr>
          <w:rFonts w:eastAsia="Calibri"/>
          <w:sz w:val="22"/>
          <w:szCs w:val="22"/>
          <w:u w:val="single"/>
        </w:rPr>
      </w:pPr>
      <w:r w:rsidRPr="009A6637">
        <w:rPr>
          <w:rFonts w:eastAsia="Calibri"/>
          <w:b/>
          <w:bCs/>
          <w:color w:val="000000"/>
          <w:sz w:val="22"/>
          <w:szCs w:val="22"/>
          <w:u w:val="single"/>
          <w:lang w:val="en-ZA"/>
        </w:rPr>
        <w:t xml:space="preserve">Country name: Ethiopia Name of person compiling report: kumara </w:t>
      </w:r>
      <w:proofErr w:type="spellStart"/>
      <w:r w:rsidRPr="009A6637">
        <w:rPr>
          <w:rFonts w:eastAsia="Calibri"/>
          <w:b/>
          <w:bCs/>
          <w:color w:val="000000"/>
          <w:sz w:val="22"/>
          <w:szCs w:val="22"/>
          <w:u w:val="single"/>
          <w:lang w:val="en-ZA"/>
        </w:rPr>
        <w:t>wakjira</w:t>
      </w:r>
      <w:proofErr w:type="spellEnd"/>
    </w:p>
    <w:p w14:paraId="4CCB174E" w14:textId="77777777" w:rsidR="00C75E48" w:rsidRPr="009A6637" w:rsidRDefault="00C75E48" w:rsidP="00C75E48">
      <w:pPr>
        <w:spacing w:line="276" w:lineRule="auto"/>
        <w:jc w:val="both"/>
        <w:rPr>
          <w:rFonts w:eastAsia="Calibri"/>
          <w:sz w:val="22"/>
          <w:szCs w:val="22"/>
        </w:rPr>
      </w:pPr>
    </w:p>
    <w:p w14:paraId="5BF9F872" w14:textId="77777777" w:rsidR="001456CB" w:rsidRPr="0069767B" w:rsidRDefault="001456CB" w:rsidP="001456CB">
      <w:pPr>
        <w:spacing w:line="276" w:lineRule="auto"/>
        <w:jc w:val="both"/>
        <w:rPr>
          <w:rFonts w:ascii="Arial Narrow" w:eastAsia="Calibri" w:hAnsi="Arial Narrow"/>
        </w:rPr>
      </w:pPr>
    </w:p>
    <w:p w14:paraId="1FBD259A" w14:textId="77777777" w:rsidR="001456CB" w:rsidRPr="001456CB" w:rsidRDefault="001456CB" w:rsidP="001456CB">
      <w:pPr>
        <w:spacing w:line="276" w:lineRule="auto"/>
        <w:jc w:val="both"/>
        <w:rPr>
          <w:rFonts w:eastAsia="Calibri"/>
          <w:b/>
          <w:sz w:val="22"/>
          <w:szCs w:val="22"/>
        </w:rPr>
      </w:pPr>
      <w:r w:rsidRPr="001456CB">
        <w:rPr>
          <w:rFonts w:eastAsia="Calibri"/>
          <w:b/>
          <w:sz w:val="22"/>
          <w:szCs w:val="22"/>
        </w:rPr>
        <w:t>Developments</w:t>
      </w:r>
      <w:r w:rsidRPr="001456CB">
        <w:rPr>
          <w:sz w:val="22"/>
          <w:szCs w:val="22"/>
        </w:rPr>
        <w:t xml:space="preserve"> </w:t>
      </w:r>
      <w:r w:rsidRPr="001456CB">
        <w:rPr>
          <w:rFonts w:eastAsia="Calibri"/>
          <w:b/>
          <w:sz w:val="22"/>
          <w:szCs w:val="22"/>
        </w:rPr>
        <w:t>regarding the implementation of AEWA</w:t>
      </w:r>
    </w:p>
    <w:p w14:paraId="365845E9" w14:textId="4E799511" w:rsidR="001456CB" w:rsidRPr="001456CB" w:rsidRDefault="001456CB" w:rsidP="001456CB">
      <w:pPr>
        <w:numPr>
          <w:ilvl w:val="0"/>
          <w:numId w:val="41"/>
        </w:numPr>
        <w:spacing w:after="200" w:line="276" w:lineRule="auto"/>
        <w:ind w:left="567" w:hanging="567"/>
        <w:contextualSpacing/>
        <w:jc w:val="both"/>
        <w:rPr>
          <w:rFonts w:eastAsia="Calibri"/>
          <w:sz w:val="22"/>
          <w:szCs w:val="22"/>
        </w:rPr>
      </w:pPr>
      <w:r w:rsidRPr="001456CB">
        <w:rPr>
          <w:rFonts w:eastAsia="Calibri"/>
          <w:sz w:val="22"/>
          <w:szCs w:val="22"/>
        </w:rPr>
        <w:t xml:space="preserve">Inventory of </w:t>
      </w:r>
      <w:proofErr w:type="spellStart"/>
      <w:r w:rsidRPr="001456CB">
        <w:rPr>
          <w:rFonts w:eastAsia="Calibri"/>
          <w:sz w:val="22"/>
          <w:szCs w:val="22"/>
        </w:rPr>
        <w:t>waterbirds</w:t>
      </w:r>
      <w:proofErr w:type="spellEnd"/>
      <w:r w:rsidRPr="001456CB">
        <w:rPr>
          <w:rFonts w:eastAsia="Calibri"/>
          <w:sz w:val="22"/>
          <w:szCs w:val="22"/>
        </w:rPr>
        <w:t xml:space="preserve"> which is a </w:t>
      </w:r>
      <w:r w:rsidR="000734F9" w:rsidRPr="001456CB">
        <w:rPr>
          <w:rFonts w:eastAsia="Calibri"/>
          <w:sz w:val="22"/>
          <w:szCs w:val="22"/>
        </w:rPr>
        <w:t>long-time</w:t>
      </w:r>
      <w:r w:rsidRPr="001456CB">
        <w:rPr>
          <w:rFonts w:eastAsia="Calibri"/>
          <w:sz w:val="22"/>
          <w:szCs w:val="22"/>
        </w:rPr>
        <w:t xml:space="preserve"> monitoring </w:t>
      </w:r>
      <w:proofErr w:type="spellStart"/>
      <w:r w:rsidRPr="001456CB">
        <w:rPr>
          <w:rFonts w:eastAsia="Calibri"/>
          <w:sz w:val="22"/>
          <w:szCs w:val="22"/>
        </w:rPr>
        <w:t>programme</w:t>
      </w:r>
      <w:proofErr w:type="spellEnd"/>
      <w:r w:rsidRPr="001456CB">
        <w:rPr>
          <w:rFonts w:eastAsia="Calibri"/>
          <w:sz w:val="22"/>
          <w:szCs w:val="22"/>
        </w:rPr>
        <w:t xml:space="preserve"> in the country was conducted in 26 wetlands by the 2019 annual count plan.</w:t>
      </w:r>
    </w:p>
    <w:p w14:paraId="737EC1A0" w14:textId="77777777" w:rsidR="001456CB" w:rsidRPr="001456CB" w:rsidRDefault="001456CB" w:rsidP="001456CB">
      <w:pPr>
        <w:spacing w:after="200" w:line="276" w:lineRule="auto"/>
        <w:ind w:left="567" w:hanging="567"/>
        <w:contextualSpacing/>
        <w:jc w:val="both"/>
        <w:rPr>
          <w:rFonts w:eastAsia="Calibri"/>
          <w:sz w:val="22"/>
          <w:szCs w:val="22"/>
        </w:rPr>
      </w:pPr>
    </w:p>
    <w:p w14:paraId="60D709FD" w14:textId="77777777" w:rsidR="001456CB" w:rsidRPr="001456CB" w:rsidRDefault="001456CB" w:rsidP="001456CB">
      <w:pPr>
        <w:numPr>
          <w:ilvl w:val="0"/>
          <w:numId w:val="41"/>
        </w:numPr>
        <w:spacing w:after="200" w:line="276" w:lineRule="auto"/>
        <w:ind w:left="567" w:hanging="567"/>
        <w:contextualSpacing/>
        <w:jc w:val="both"/>
        <w:rPr>
          <w:rFonts w:eastAsia="Calibri"/>
          <w:sz w:val="22"/>
          <w:szCs w:val="22"/>
        </w:rPr>
      </w:pPr>
      <w:r w:rsidRPr="001456CB">
        <w:rPr>
          <w:rFonts w:eastAsia="Calibri"/>
          <w:sz w:val="22"/>
          <w:szCs w:val="22"/>
        </w:rPr>
        <w:t xml:space="preserve">Climate Resilient Flyway (CRF) Project initiated by AEWA and funded by the Government of Germany which is an active project since 2016 in the country implemented by the AEWA focal institution (Ethiopian Wildlife Conservation Authority and other domestic partners) in the central Rift Valley Lakes has made a lot of progress restoring degraded wetland ecosystems along the network of habitats at a landscape level which are the major stop over and feeding grounds for migratory </w:t>
      </w:r>
      <w:proofErr w:type="spellStart"/>
      <w:r w:rsidRPr="001456CB">
        <w:rPr>
          <w:rFonts w:eastAsia="Calibri"/>
          <w:sz w:val="22"/>
          <w:szCs w:val="22"/>
        </w:rPr>
        <w:t>waterbirds</w:t>
      </w:r>
      <w:proofErr w:type="spellEnd"/>
      <w:r w:rsidRPr="001456CB">
        <w:rPr>
          <w:rFonts w:eastAsia="Calibri"/>
          <w:sz w:val="22"/>
          <w:szCs w:val="22"/>
        </w:rPr>
        <w:t xml:space="preserve">. </w:t>
      </w:r>
    </w:p>
    <w:p w14:paraId="34A71A49" w14:textId="77777777" w:rsidR="001456CB" w:rsidRPr="001456CB" w:rsidRDefault="001456CB" w:rsidP="001456CB">
      <w:pPr>
        <w:spacing w:after="200" w:line="276" w:lineRule="auto"/>
        <w:ind w:left="567" w:hanging="567"/>
        <w:contextualSpacing/>
        <w:jc w:val="both"/>
        <w:rPr>
          <w:rFonts w:eastAsia="Calibri"/>
          <w:sz w:val="22"/>
          <w:szCs w:val="22"/>
        </w:rPr>
      </w:pPr>
    </w:p>
    <w:p w14:paraId="09A8212A" w14:textId="77777777" w:rsidR="001456CB" w:rsidRPr="001456CB" w:rsidRDefault="001456CB" w:rsidP="001456CB">
      <w:pPr>
        <w:numPr>
          <w:ilvl w:val="0"/>
          <w:numId w:val="41"/>
        </w:numPr>
        <w:spacing w:after="200" w:line="276" w:lineRule="auto"/>
        <w:ind w:left="567" w:hanging="567"/>
        <w:contextualSpacing/>
        <w:jc w:val="both"/>
        <w:rPr>
          <w:rFonts w:eastAsia="Calibri"/>
          <w:sz w:val="22"/>
          <w:szCs w:val="22"/>
        </w:rPr>
      </w:pPr>
      <w:proofErr w:type="gramStart"/>
      <w:r w:rsidRPr="001456CB">
        <w:rPr>
          <w:rFonts w:eastAsia="Calibri"/>
          <w:sz w:val="22"/>
          <w:szCs w:val="22"/>
        </w:rPr>
        <w:lastRenderedPageBreak/>
        <w:t>A  three</w:t>
      </w:r>
      <w:proofErr w:type="gramEnd"/>
      <w:r w:rsidRPr="001456CB">
        <w:rPr>
          <w:rFonts w:eastAsia="Calibri"/>
          <w:sz w:val="22"/>
          <w:szCs w:val="22"/>
        </w:rPr>
        <w:t>-year  International Single Species Action Plan for the Conservation of the Critically endangered White-winged  Flufftail  has been revised and produced for  implementation for the coming three years from 2020-2022.</w:t>
      </w:r>
    </w:p>
    <w:p w14:paraId="120CF60B" w14:textId="77777777" w:rsidR="001456CB" w:rsidRPr="001456CB" w:rsidRDefault="001456CB" w:rsidP="001456CB">
      <w:pPr>
        <w:spacing w:after="200" w:line="276" w:lineRule="auto"/>
        <w:ind w:left="567" w:hanging="567"/>
        <w:contextualSpacing/>
        <w:rPr>
          <w:rFonts w:eastAsia="Calibri"/>
          <w:sz w:val="22"/>
          <w:szCs w:val="22"/>
        </w:rPr>
      </w:pPr>
    </w:p>
    <w:p w14:paraId="1647B6CD" w14:textId="43E19A65" w:rsidR="001456CB" w:rsidRPr="001456CB" w:rsidRDefault="001456CB" w:rsidP="001456CB">
      <w:pPr>
        <w:numPr>
          <w:ilvl w:val="0"/>
          <w:numId w:val="41"/>
        </w:numPr>
        <w:spacing w:after="200" w:line="276" w:lineRule="auto"/>
        <w:ind w:left="567" w:hanging="567"/>
        <w:contextualSpacing/>
        <w:rPr>
          <w:rFonts w:eastAsia="Calibri"/>
          <w:sz w:val="22"/>
          <w:szCs w:val="22"/>
        </w:rPr>
      </w:pPr>
      <w:r w:rsidRPr="001456CB">
        <w:rPr>
          <w:rFonts w:eastAsia="Calibri"/>
          <w:sz w:val="22"/>
          <w:szCs w:val="22"/>
        </w:rPr>
        <w:t xml:space="preserve">Community conservation and research activities at </w:t>
      </w:r>
      <w:proofErr w:type="spellStart"/>
      <w:r w:rsidRPr="001456CB">
        <w:rPr>
          <w:rFonts w:eastAsia="Calibri"/>
          <w:sz w:val="22"/>
          <w:szCs w:val="22"/>
        </w:rPr>
        <w:t>Berga</w:t>
      </w:r>
      <w:proofErr w:type="spellEnd"/>
      <w:r w:rsidRPr="001456CB">
        <w:rPr>
          <w:rFonts w:eastAsia="Calibri"/>
          <w:sz w:val="22"/>
          <w:szCs w:val="22"/>
        </w:rPr>
        <w:t xml:space="preserve"> wetland have been carried out which benefits the wetland birds and the community in general and the critically endangered White-winged Flufftail (</w:t>
      </w:r>
      <w:proofErr w:type="spellStart"/>
      <w:r w:rsidRPr="001456CB">
        <w:rPr>
          <w:rFonts w:eastAsia="Calibri"/>
          <w:sz w:val="22"/>
          <w:szCs w:val="22"/>
        </w:rPr>
        <w:t>Sarothrura</w:t>
      </w:r>
      <w:proofErr w:type="spellEnd"/>
      <w:r w:rsidRPr="001456CB">
        <w:rPr>
          <w:rFonts w:eastAsia="Calibri"/>
          <w:sz w:val="22"/>
          <w:szCs w:val="22"/>
        </w:rPr>
        <w:t xml:space="preserve"> </w:t>
      </w:r>
      <w:proofErr w:type="spellStart"/>
      <w:r w:rsidRPr="001456CB">
        <w:rPr>
          <w:rFonts w:eastAsia="Calibri"/>
          <w:sz w:val="22"/>
          <w:szCs w:val="22"/>
        </w:rPr>
        <w:t>ayresii</w:t>
      </w:r>
      <w:proofErr w:type="spellEnd"/>
      <w:r w:rsidRPr="001456CB">
        <w:rPr>
          <w:rFonts w:eastAsia="Calibri"/>
          <w:sz w:val="22"/>
          <w:szCs w:val="22"/>
        </w:rPr>
        <w:t>) in particular.</w:t>
      </w:r>
    </w:p>
    <w:p w14:paraId="36DBFC3B" w14:textId="77777777" w:rsidR="00C75E48" w:rsidRPr="009A6637" w:rsidRDefault="00C75E48" w:rsidP="00C75E48">
      <w:pPr>
        <w:spacing w:after="200" w:line="276" w:lineRule="auto"/>
        <w:ind w:left="720"/>
        <w:contextualSpacing/>
        <w:rPr>
          <w:rFonts w:eastAsia="Calibri"/>
          <w:sz w:val="22"/>
          <w:szCs w:val="22"/>
        </w:rPr>
      </w:pPr>
    </w:p>
    <w:p w14:paraId="4B3C635E" w14:textId="77777777" w:rsidR="00DD736F" w:rsidRPr="00DD736F" w:rsidRDefault="00DD736F" w:rsidP="00DD736F">
      <w:pPr>
        <w:tabs>
          <w:tab w:val="num" w:pos="720"/>
        </w:tabs>
        <w:spacing w:line="276" w:lineRule="auto"/>
        <w:jc w:val="both"/>
        <w:rPr>
          <w:rFonts w:eastAsia="Calibri"/>
          <w:b/>
          <w:sz w:val="22"/>
          <w:szCs w:val="22"/>
        </w:rPr>
      </w:pPr>
      <w:r w:rsidRPr="00DD736F">
        <w:rPr>
          <w:rFonts w:eastAsia="Calibri"/>
          <w:b/>
          <w:sz w:val="22"/>
          <w:szCs w:val="22"/>
        </w:rPr>
        <w:t xml:space="preserve">Country name Zimbabwe Name of person compiling report: Zivayi Matiza </w:t>
      </w:r>
    </w:p>
    <w:p w14:paraId="66BCD9A6" w14:textId="77777777" w:rsidR="00DD736F" w:rsidRPr="00DD736F" w:rsidRDefault="00DD736F" w:rsidP="00DD736F">
      <w:pPr>
        <w:pStyle w:val="Listenabsatz"/>
        <w:numPr>
          <w:ilvl w:val="0"/>
          <w:numId w:val="42"/>
        </w:numPr>
        <w:tabs>
          <w:tab w:val="num" w:pos="567"/>
        </w:tabs>
        <w:spacing w:line="276" w:lineRule="auto"/>
        <w:ind w:hanging="720"/>
        <w:contextualSpacing/>
        <w:jc w:val="both"/>
        <w:rPr>
          <w:sz w:val="22"/>
          <w:szCs w:val="22"/>
          <w:lang w:eastAsia="en-GB"/>
        </w:rPr>
      </w:pPr>
      <w:r w:rsidRPr="00DD736F">
        <w:rPr>
          <w:sz w:val="22"/>
          <w:szCs w:val="22"/>
          <w:lang w:eastAsia="en-GB"/>
        </w:rPr>
        <w:t>Zimbabwe participated at the 7</w:t>
      </w:r>
      <w:r w:rsidRPr="00DD736F">
        <w:rPr>
          <w:sz w:val="22"/>
          <w:szCs w:val="22"/>
          <w:vertAlign w:val="superscript"/>
          <w:lang w:eastAsia="en-GB"/>
        </w:rPr>
        <w:t>th</w:t>
      </w:r>
      <w:r w:rsidRPr="00DD736F">
        <w:rPr>
          <w:sz w:val="22"/>
          <w:szCs w:val="22"/>
          <w:lang w:eastAsia="en-GB"/>
        </w:rPr>
        <w:t xml:space="preserve"> session of the CoP held in South Africa in December 2018</w:t>
      </w:r>
    </w:p>
    <w:p w14:paraId="75F6A099" w14:textId="77777777" w:rsidR="00DD736F" w:rsidRPr="00DD736F" w:rsidRDefault="00DD736F" w:rsidP="00DD736F">
      <w:pPr>
        <w:pStyle w:val="Listenabsatz"/>
        <w:numPr>
          <w:ilvl w:val="0"/>
          <w:numId w:val="42"/>
        </w:numPr>
        <w:tabs>
          <w:tab w:val="num" w:pos="567"/>
        </w:tabs>
        <w:spacing w:before="100" w:beforeAutospacing="1" w:after="100" w:afterAutospacing="1"/>
        <w:ind w:hanging="720"/>
        <w:contextualSpacing/>
        <w:rPr>
          <w:sz w:val="22"/>
          <w:szCs w:val="22"/>
          <w:lang w:eastAsia="en-GB"/>
        </w:rPr>
      </w:pPr>
      <w:r w:rsidRPr="00DD736F">
        <w:rPr>
          <w:sz w:val="22"/>
          <w:szCs w:val="22"/>
          <w:lang w:eastAsia="en-GB"/>
        </w:rPr>
        <w:t xml:space="preserve">Zimbabwe conducted </w:t>
      </w:r>
      <w:proofErr w:type="gramStart"/>
      <w:r w:rsidRPr="00DD736F">
        <w:rPr>
          <w:sz w:val="22"/>
          <w:szCs w:val="22"/>
          <w:lang w:eastAsia="en-GB"/>
        </w:rPr>
        <w:t>water fowl</w:t>
      </w:r>
      <w:proofErr w:type="gramEnd"/>
      <w:r w:rsidRPr="00DD736F">
        <w:rPr>
          <w:sz w:val="22"/>
          <w:szCs w:val="22"/>
          <w:lang w:eastAsia="en-GB"/>
        </w:rPr>
        <w:t xml:space="preserve"> census and report was compiled</w:t>
      </w:r>
    </w:p>
    <w:p w14:paraId="117C11FC" w14:textId="77777777" w:rsidR="00DD736F" w:rsidRPr="00DD736F" w:rsidRDefault="00DD736F" w:rsidP="00DD736F">
      <w:pPr>
        <w:pStyle w:val="Listenabsatz"/>
        <w:numPr>
          <w:ilvl w:val="0"/>
          <w:numId w:val="42"/>
        </w:numPr>
        <w:tabs>
          <w:tab w:val="num" w:pos="567"/>
        </w:tabs>
        <w:spacing w:before="100" w:beforeAutospacing="1" w:after="100" w:afterAutospacing="1"/>
        <w:ind w:hanging="720"/>
        <w:contextualSpacing/>
        <w:rPr>
          <w:sz w:val="22"/>
          <w:szCs w:val="22"/>
          <w:lang w:eastAsia="en-GB"/>
        </w:rPr>
      </w:pPr>
      <w:r w:rsidRPr="00DD736F">
        <w:rPr>
          <w:sz w:val="22"/>
          <w:szCs w:val="22"/>
          <w:lang w:eastAsia="en-GB"/>
        </w:rPr>
        <w:t xml:space="preserve">Several meetings were held between ZPWMA and Birdlife Zimbabwe on the conservation of AEWA water birds </w:t>
      </w:r>
    </w:p>
    <w:p w14:paraId="5FCAA286" w14:textId="77777777" w:rsidR="00DD736F" w:rsidRPr="00DD736F" w:rsidRDefault="00DD736F" w:rsidP="00DD736F">
      <w:pPr>
        <w:pStyle w:val="Listenabsatz"/>
        <w:numPr>
          <w:ilvl w:val="0"/>
          <w:numId w:val="42"/>
        </w:numPr>
        <w:tabs>
          <w:tab w:val="num" w:pos="567"/>
        </w:tabs>
        <w:spacing w:before="100" w:beforeAutospacing="1" w:after="100" w:afterAutospacing="1"/>
        <w:ind w:hanging="720"/>
        <w:contextualSpacing/>
        <w:rPr>
          <w:sz w:val="22"/>
          <w:szCs w:val="22"/>
          <w:lang w:eastAsia="en-GB"/>
        </w:rPr>
      </w:pPr>
      <w:r w:rsidRPr="00DD736F">
        <w:rPr>
          <w:sz w:val="22"/>
          <w:szCs w:val="22"/>
          <w:lang w:eastAsia="en-GB"/>
        </w:rPr>
        <w:t>Zimbabwe signed a vulture action plan in early 2019 and the action plan is being implemented.</w:t>
      </w:r>
    </w:p>
    <w:p w14:paraId="7BC9CE6F" w14:textId="77777777" w:rsidR="00DD736F" w:rsidRPr="00DD736F" w:rsidRDefault="00DD736F" w:rsidP="00DD736F">
      <w:pPr>
        <w:pStyle w:val="Listenabsatz"/>
        <w:numPr>
          <w:ilvl w:val="0"/>
          <w:numId w:val="42"/>
        </w:numPr>
        <w:tabs>
          <w:tab w:val="num" w:pos="567"/>
        </w:tabs>
        <w:spacing w:before="100" w:beforeAutospacing="1" w:after="100" w:afterAutospacing="1"/>
        <w:ind w:hanging="720"/>
        <w:contextualSpacing/>
        <w:rPr>
          <w:sz w:val="22"/>
          <w:szCs w:val="22"/>
          <w:lang w:eastAsia="en-GB"/>
        </w:rPr>
      </w:pPr>
      <w:r w:rsidRPr="00DD736F">
        <w:rPr>
          <w:sz w:val="22"/>
          <w:szCs w:val="22"/>
          <w:lang w:eastAsia="en-GB"/>
        </w:rPr>
        <w:t xml:space="preserve">Crane survey was conducted in Driefontein grasslands under a collaboration between ZPWMA and Birdlife Zimbabwe. </w:t>
      </w:r>
    </w:p>
    <w:p w14:paraId="08017DC6" w14:textId="77777777" w:rsidR="00DD736F" w:rsidRPr="00DD736F" w:rsidRDefault="00DD736F" w:rsidP="00DD736F">
      <w:pPr>
        <w:spacing w:line="276" w:lineRule="auto"/>
        <w:jc w:val="both"/>
        <w:rPr>
          <w:rFonts w:eastAsia="Calibri"/>
          <w:sz w:val="22"/>
          <w:szCs w:val="22"/>
        </w:rPr>
      </w:pPr>
    </w:p>
    <w:p w14:paraId="3C42DBBD" w14:textId="77777777" w:rsidR="00DD736F" w:rsidRPr="00DD736F" w:rsidRDefault="00DD736F" w:rsidP="00DD736F">
      <w:pPr>
        <w:autoSpaceDE w:val="0"/>
        <w:autoSpaceDN w:val="0"/>
        <w:adjustRightInd w:val="0"/>
        <w:spacing w:line="276" w:lineRule="auto"/>
        <w:jc w:val="both"/>
        <w:rPr>
          <w:rFonts w:eastAsia="Calibri"/>
          <w:sz w:val="22"/>
          <w:szCs w:val="22"/>
          <w:u w:val="single"/>
        </w:rPr>
      </w:pPr>
      <w:r w:rsidRPr="00DD736F">
        <w:rPr>
          <w:rFonts w:eastAsia="Calibri"/>
          <w:b/>
          <w:bCs/>
          <w:color w:val="000000"/>
          <w:sz w:val="22"/>
          <w:szCs w:val="22"/>
          <w:u w:val="single"/>
          <w:lang w:val="en-ZA"/>
        </w:rPr>
        <w:t xml:space="preserve">Country name: South Africa Name of person compiling report: </w:t>
      </w:r>
      <w:proofErr w:type="spellStart"/>
      <w:r w:rsidRPr="00DD736F">
        <w:rPr>
          <w:rFonts w:eastAsia="Calibri"/>
          <w:b/>
          <w:bCs/>
          <w:color w:val="000000"/>
          <w:sz w:val="22"/>
          <w:szCs w:val="22"/>
          <w:u w:val="single"/>
          <w:lang w:val="en-ZA"/>
        </w:rPr>
        <w:t>Humbulani</w:t>
      </w:r>
      <w:proofErr w:type="spellEnd"/>
      <w:r w:rsidRPr="00DD736F">
        <w:rPr>
          <w:rFonts w:eastAsia="Calibri"/>
          <w:b/>
          <w:bCs/>
          <w:color w:val="000000"/>
          <w:sz w:val="22"/>
          <w:szCs w:val="22"/>
          <w:u w:val="single"/>
          <w:lang w:val="en-ZA"/>
        </w:rPr>
        <w:t xml:space="preserve"> Mafumo </w:t>
      </w:r>
    </w:p>
    <w:p w14:paraId="6BF4AE16" w14:textId="77777777" w:rsidR="00DD736F" w:rsidRPr="00DD736F" w:rsidRDefault="00DD736F" w:rsidP="00DD736F">
      <w:pPr>
        <w:autoSpaceDE w:val="0"/>
        <w:autoSpaceDN w:val="0"/>
        <w:adjustRightInd w:val="0"/>
        <w:spacing w:line="276" w:lineRule="auto"/>
        <w:rPr>
          <w:color w:val="000000"/>
          <w:sz w:val="22"/>
          <w:szCs w:val="22"/>
        </w:rPr>
      </w:pPr>
    </w:p>
    <w:p w14:paraId="24C76653" w14:textId="77777777" w:rsidR="00DD736F" w:rsidRPr="00DD736F" w:rsidRDefault="00DD736F" w:rsidP="00DD736F">
      <w:pPr>
        <w:tabs>
          <w:tab w:val="left" w:pos="567"/>
        </w:tabs>
        <w:autoSpaceDE w:val="0"/>
        <w:autoSpaceDN w:val="0"/>
        <w:adjustRightInd w:val="0"/>
        <w:spacing w:line="276" w:lineRule="auto"/>
        <w:ind w:left="567" w:hanging="567"/>
        <w:rPr>
          <w:b/>
          <w:color w:val="000000"/>
          <w:sz w:val="22"/>
          <w:szCs w:val="22"/>
        </w:rPr>
      </w:pPr>
      <w:r w:rsidRPr="00DD736F">
        <w:rPr>
          <w:b/>
          <w:color w:val="000000"/>
          <w:sz w:val="22"/>
          <w:szCs w:val="22"/>
        </w:rPr>
        <w:t xml:space="preserve">Developments regarding the implementation of AEWA </w:t>
      </w:r>
    </w:p>
    <w:p w14:paraId="10AD3A06" w14:textId="77777777" w:rsidR="00DD736F" w:rsidRPr="00DD736F" w:rsidRDefault="00DD736F" w:rsidP="00DD736F">
      <w:pPr>
        <w:tabs>
          <w:tab w:val="left" w:pos="567"/>
        </w:tabs>
        <w:autoSpaceDE w:val="0"/>
        <w:autoSpaceDN w:val="0"/>
        <w:adjustRightInd w:val="0"/>
        <w:spacing w:line="276" w:lineRule="auto"/>
        <w:ind w:left="567" w:hanging="567"/>
        <w:rPr>
          <w:b/>
          <w:color w:val="000000"/>
          <w:sz w:val="22"/>
          <w:szCs w:val="22"/>
        </w:rPr>
      </w:pPr>
    </w:p>
    <w:p w14:paraId="6097B0AD" w14:textId="073F6E9F" w:rsidR="00DD736F" w:rsidRPr="00DD736F" w:rsidRDefault="00DD736F" w:rsidP="00DD736F">
      <w:pPr>
        <w:pStyle w:val="Listenabsatz"/>
        <w:numPr>
          <w:ilvl w:val="0"/>
          <w:numId w:val="39"/>
        </w:numPr>
        <w:shd w:val="clear" w:color="auto" w:fill="FFFFFF"/>
        <w:spacing w:line="276" w:lineRule="auto"/>
        <w:ind w:left="567" w:hanging="567"/>
        <w:contextualSpacing/>
        <w:jc w:val="both"/>
        <w:outlineLvl w:val="0"/>
        <w:rPr>
          <w:b/>
          <w:bCs/>
          <w:color w:val="444444"/>
          <w:kern w:val="36"/>
          <w:sz w:val="22"/>
          <w:szCs w:val="22"/>
          <w:lang w:eastAsia="en-GB"/>
        </w:rPr>
      </w:pPr>
      <w:r w:rsidRPr="00DD736F">
        <w:rPr>
          <w:b/>
          <w:bCs/>
          <w:color w:val="444444"/>
          <w:kern w:val="36"/>
          <w:sz w:val="22"/>
          <w:szCs w:val="22"/>
          <w:lang w:eastAsia="en-GB"/>
        </w:rPr>
        <w:t>Revision of the International Single Species Action Plan for the White-</w:t>
      </w:r>
      <w:r w:rsidRPr="00DD736F">
        <w:rPr>
          <w:b/>
          <w:bCs/>
          <w:color w:val="444444"/>
          <w:kern w:val="36"/>
          <w:sz w:val="22"/>
          <w:szCs w:val="22"/>
          <w:lang w:eastAsia="en-GB"/>
        </w:rPr>
        <w:t>winged Flufftail</w:t>
      </w:r>
      <w:r w:rsidRPr="00DD736F">
        <w:rPr>
          <w:b/>
          <w:bCs/>
          <w:color w:val="444444"/>
          <w:kern w:val="36"/>
          <w:sz w:val="22"/>
          <w:szCs w:val="22"/>
          <w:lang w:eastAsia="en-GB"/>
        </w:rPr>
        <w:t xml:space="preserve">  </w:t>
      </w:r>
    </w:p>
    <w:p w14:paraId="3661B50A" w14:textId="67B161C9" w:rsidR="00DD736F" w:rsidRPr="00DD736F" w:rsidRDefault="00DD736F" w:rsidP="00DD736F">
      <w:pPr>
        <w:shd w:val="clear" w:color="auto" w:fill="FFFFFF"/>
        <w:spacing w:line="276" w:lineRule="auto"/>
        <w:ind w:left="567"/>
        <w:jc w:val="both"/>
        <w:outlineLvl w:val="0"/>
        <w:rPr>
          <w:bCs/>
          <w:color w:val="444444"/>
          <w:kern w:val="36"/>
          <w:sz w:val="22"/>
          <w:szCs w:val="22"/>
          <w:lang w:eastAsia="en-GB"/>
        </w:rPr>
      </w:pPr>
      <w:r w:rsidRPr="00DD736F">
        <w:rPr>
          <w:bCs/>
          <w:color w:val="444444"/>
          <w:kern w:val="36"/>
          <w:sz w:val="22"/>
          <w:szCs w:val="22"/>
          <w:lang w:eastAsia="en-GB"/>
        </w:rPr>
        <w:t>A three</w:t>
      </w:r>
      <w:r w:rsidRPr="00DD736F">
        <w:rPr>
          <w:bCs/>
          <w:color w:val="444444"/>
          <w:kern w:val="36"/>
          <w:sz w:val="22"/>
          <w:szCs w:val="22"/>
          <w:lang w:eastAsia="en-GB"/>
        </w:rPr>
        <w:t>-year International Single Species Action Plan the Conservation of the Critically endangered White-winged Flufftail has been revised and produced for new implementation plan for the coming three years from 2020-2022. This was done at the meeting which took place in South Africa in November 2019.</w:t>
      </w:r>
    </w:p>
    <w:p w14:paraId="09F0FB6D" w14:textId="77777777" w:rsidR="00C75E48" w:rsidRPr="009A6637" w:rsidRDefault="00C75E48" w:rsidP="00C75E48">
      <w:pPr>
        <w:shd w:val="clear" w:color="auto" w:fill="FFFFFF"/>
        <w:spacing w:line="276" w:lineRule="auto"/>
        <w:ind w:left="567" w:hanging="567"/>
        <w:jc w:val="both"/>
        <w:outlineLvl w:val="0"/>
        <w:rPr>
          <w:b/>
          <w:bCs/>
          <w:color w:val="444444"/>
          <w:kern w:val="36"/>
          <w:sz w:val="22"/>
          <w:szCs w:val="22"/>
          <w:lang w:eastAsia="en-GB"/>
        </w:rPr>
      </w:pPr>
    </w:p>
    <w:p w14:paraId="7CEA28B6" w14:textId="77777777" w:rsidR="00C75E48" w:rsidRPr="009A6637" w:rsidRDefault="00C75E48" w:rsidP="00C75E48">
      <w:pPr>
        <w:pStyle w:val="Listenabsatz"/>
        <w:numPr>
          <w:ilvl w:val="0"/>
          <w:numId w:val="39"/>
        </w:numPr>
        <w:shd w:val="clear" w:color="auto" w:fill="FFFFFF"/>
        <w:spacing w:line="276" w:lineRule="auto"/>
        <w:ind w:left="567" w:hanging="567"/>
        <w:contextualSpacing/>
        <w:jc w:val="both"/>
        <w:outlineLvl w:val="0"/>
        <w:rPr>
          <w:b/>
          <w:bCs/>
          <w:color w:val="444444"/>
          <w:kern w:val="36"/>
          <w:sz w:val="22"/>
          <w:szCs w:val="22"/>
          <w:lang w:eastAsia="en-GB"/>
        </w:rPr>
      </w:pPr>
      <w:r w:rsidRPr="009A6637">
        <w:rPr>
          <w:b/>
          <w:bCs/>
          <w:color w:val="444444"/>
          <w:kern w:val="36"/>
          <w:sz w:val="22"/>
          <w:szCs w:val="22"/>
          <w:lang w:eastAsia="en-GB"/>
        </w:rPr>
        <w:t xml:space="preserve">Development of the National work plan for the implementation of the Agreement on the Conservation of African-Eurasian Migratory </w:t>
      </w:r>
      <w:proofErr w:type="spellStart"/>
      <w:r w:rsidRPr="009A6637">
        <w:rPr>
          <w:b/>
          <w:bCs/>
          <w:color w:val="444444"/>
          <w:kern w:val="36"/>
          <w:sz w:val="22"/>
          <w:szCs w:val="22"/>
          <w:lang w:eastAsia="en-GB"/>
        </w:rPr>
        <w:t>Waterbirds</w:t>
      </w:r>
      <w:proofErr w:type="spellEnd"/>
      <w:r w:rsidRPr="009A6637">
        <w:rPr>
          <w:b/>
          <w:bCs/>
          <w:color w:val="444444"/>
          <w:kern w:val="36"/>
          <w:sz w:val="22"/>
          <w:szCs w:val="22"/>
          <w:lang w:eastAsia="en-GB"/>
        </w:rPr>
        <w:t xml:space="preserve"> (AEWA) in South Africa</w:t>
      </w:r>
    </w:p>
    <w:p w14:paraId="3E28BD16" w14:textId="77777777" w:rsidR="00C75E48" w:rsidRPr="009A6637" w:rsidRDefault="00C75E48" w:rsidP="00C75E48">
      <w:pPr>
        <w:pStyle w:val="Listenabsatz"/>
        <w:shd w:val="clear" w:color="auto" w:fill="FFFFFF"/>
        <w:spacing w:line="276" w:lineRule="auto"/>
        <w:ind w:left="567"/>
        <w:jc w:val="both"/>
        <w:outlineLvl w:val="0"/>
        <w:rPr>
          <w:bCs/>
          <w:color w:val="444444"/>
          <w:kern w:val="36"/>
          <w:sz w:val="22"/>
          <w:szCs w:val="22"/>
          <w:lang w:eastAsia="en-GB"/>
        </w:rPr>
      </w:pPr>
      <w:r w:rsidRPr="009A6637">
        <w:rPr>
          <w:bCs/>
          <w:color w:val="444444"/>
          <w:kern w:val="36"/>
          <w:sz w:val="22"/>
          <w:szCs w:val="22"/>
          <w:lang w:eastAsia="en-GB"/>
        </w:rPr>
        <w:t xml:space="preserve">South Africa embarked in a process to develop the National work plan for the implementation of the Agreement on the Conservation of African-Eurasian Migratory </w:t>
      </w:r>
      <w:proofErr w:type="spellStart"/>
      <w:r w:rsidRPr="009A6637">
        <w:rPr>
          <w:bCs/>
          <w:color w:val="444444"/>
          <w:kern w:val="36"/>
          <w:sz w:val="22"/>
          <w:szCs w:val="22"/>
          <w:lang w:eastAsia="en-GB"/>
        </w:rPr>
        <w:t>Waterbirds</w:t>
      </w:r>
      <w:proofErr w:type="spellEnd"/>
      <w:r w:rsidRPr="009A6637">
        <w:rPr>
          <w:bCs/>
          <w:color w:val="444444"/>
          <w:kern w:val="36"/>
          <w:sz w:val="22"/>
          <w:szCs w:val="22"/>
          <w:lang w:eastAsia="en-GB"/>
        </w:rPr>
        <w:t xml:space="preserve"> (AEWA) in South Africa. This is being consulted at a national level with relevant stakeholders and should be completed for approval by end March 2020. The work plan work plan for the implementation contains those issues that are applicable to South Africa to assist coordination and implementation at a national level.   </w:t>
      </w:r>
    </w:p>
    <w:p w14:paraId="3BEACF48" w14:textId="77777777" w:rsidR="00C75E48" w:rsidRPr="009A6637" w:rsidRDefault="00C75E48" w:rsidP="00C75E48">
      <w:pPr>
        <w:pStyle w:val="Listenabsatz"/>
        <w:shd w:val="clear" w:color="auto" w:fill="FFFFFF"/>
        <w:spacing w:line="276" w:lineRule="auto"/>
        <w:ind w:left="567" w:hanging="567"/>
        <w:jc w:val="both"/>
        <w:outlineLvl w:val="0"/>
        <w:rPr>
          <w:bCs/>
          <w:color w:val="444444"/>
          <w:kern w:val="36"/>
          <w:sz w:val="22"/>
          <w:szCs w:val="22"/>
          <w:lang w:eastAsia="en-GB"/>
        </w:rPr>
      </w:pPr>
    </w:p>
    <w:p w14:paraId="5C42A742" w14:textId="77777777" w:rsidR="00DD736F" w:rsidRPr="00DD736F" w:rsidRDefault="00DD736F" w:rsidP="00DD736F">
      <w:pPr>
        <w:pStyle w:val="Listenabsatz"/>
        <w:numPr>
          <w:ilvl w:val="0"/>
          <w:numId w:val="39"/>
        </w:numPr>
        <w:shd w:val="clear" w:color="auto" w:fill="FFFFFF"/>
        <w:spacing w:line="276" w:lineRule="auto"/>
        <w:ind w:left="567" w:hanging="567"/>
        <w:contextualSpacing/>
        <w:jc w:val="both"/>
        <w:outlineLvl w:val="0"/>
        <w:rPr>
          <w:b/>
          <w:bCs/>
          <w:color w:val="444444"/>
          <w:kern w:val="36"/>
          <w:sz w:val="22"/>
          <w:szCs w:val="22"/>
          <w:lang w:eastAsia="en-GB"/>
        </w:rPr>
      </w:pPr>
      <w:r w:rsidRPr="00DD736F">
        <w:rPr>
          <w:b/>
          <w:bCs/>
          <w:color w:val="444444"/>
          <w:kern w:val="36"/>
          <w:sz w:val="22"/>
          <w:szCs w:val="22"/>
          <w:lang w:eastAsia="en-GB"/>
        </w:rPr>
        <w:t xml:space="preserve">Development of the National work plan for the implementation of the Agreement on the Conservation of African-Eurasian Migratory </w:t>
      </w:r>
      <w:proofErr w:type="spellStart"/>
      <w:r w:rsidRPr="00DD736F">
        <w:rPr>
          <w:b/>
          <w:bCs/>
          <w:color w:val="444444"/>
          <w:kern w:val="36"/>
          <w:sz w:val="22"/>
          <w:szCs w:val="22"/>
          <w:lang w:eastAsia="en-GB"/>
        </w:rPr>
        <w:t>Waterbirds</w:t>
      </w:r>
      <w:proofErr w:type="spellEnd"/>
      <w:r w:rsidRPr="00DD736F">
        <w:rPr>
          <w:b/>
          <w:bCs/>
          <w:color w:val="444444"/>
          <w:kern w:val="36"/>
          <w:sz w:val="22"/>
          <w:szCs w:val="22"/>
          <w:lang w:eastAsia="en-GB"/>
        </w:rPr>
        <w:t xml:space="preserve"> (AEWA) in South Africa</w:t>
      </w:r>
    </w:p>
    <w:p w14:paraId="041765D3" w14:textId="77777777" w:rsidR="00DD736F" w:rsidRPr="00DD736F" w:rsidRDefault="00DD736F" w:rsidP="00DD736F">
      <w:pPr>
        <w:pStyle w:val="Listenabsatz"/>
        <w:shd w:val="clear" w:color="auto" w:fill="FFFFFF"/>
        <w:spacing w:line="276" w:lineRule="auto"/>
        <w:ind w:left="567"/>
        <w:jc w:val="both"/>
        <w:outlineLvl w:val="0"/>
        <w:rPr>
          <w:bCs/>
          <w:color w:val="444444"/>
          <w:kern w:val="36"/>
          <w:sz w:val="22"/>
          <w:szCs w:val="22"/>
          <w:lang w:eastAsia="en-GB"/>
        </w:rPr>
      </w:pPr>
      <w:r w:rsidRPr="00DD736F">
        <w:rPr>
          <w:bCs/>
          <w:color w:val="444444"/>
          <w:kern w:val="36"/>
          <w:sz w:val="22"/>
          <w:szCs w:val="22"/>
          <w:lang w:eastAsia="en-GB"/>
        </w:rPr>
        <w:t xml:space="preserve">South Africa embarked in a process to develop the National work plan for the implementation of the Agreement on the Conservation of African-Eurasian Migratory </w:t>
      </w:r>
      <w:proofErr w:type="spellStart"/>
      <w:r w:rsidRPr="00DD736F">
        <w:rPr>
          <w:bCs/>
          <w:color w:val="444444"/>
          <w:kern w:val="36"/>
          <w:sz w:val="22"/>
          <w:szCs w:val="22"/>
          <w:lang w:eastAsia="en-GB"/>
        </w:rPr>
        <w:t>Waterbirds</w:t>
      </w:r>
      <w:proofErr w:type="spellEnd"/>
      <w:r w:rsidRPr="00DD736F">
        <w:rPr>
          <w:bCs/>
          <w:color w:val="444444"/>
          <w:kern w:val="36"/>
          <w:sz w:val="22"/>
          <w:szCs w:val="22"/>
          <w:lang w:eastAsia="en-GB"/>
        </w:rPr>
        <w:t xml:space="preserve"> (AEWA) in South Africa. This is being consulted at a national level with relevant stakeholders and should be completed for approval by end March 2020. The work plan work plan for the implementation contains those issues that are applicable to South Africa to assist coordination and implementation at a national level.   </w:t>
      </w:r>
    </w:p>
    <w:p w14:paraId="10A9F0C6" w14:textId="77777777" w:rsidR="00DD736F" w:rsidRPr="00DD736F" w:rsidRDefault="00DD736F" w:rsidP="00DD736F">
      <w:pPr>
        <w:pStyle w:val="Listenabsatz"/>
        <w:shd w:val="clear" w:color="auto" w:fill="FFFFFF"/>
        <w:spacing w:line="276" w:lineRule="auto"/>
        <w:ind w:left="567" w:hanging="567"/>
        <w:jc w:val="both"/>
        <w:outlineLvl w:val="0"/>
        <w:rPr>
          <w:bCs/>
          <w:color w:val="444444"/>
          <w:kern w:val="36"/>
          <w:sz w:val="22"/>
          <w:szCs w:val="22"/>
          <w:lang w:eastAsia="en-GB"/>
        </w:rPr>
      </w:pPr>
    </w:p>
    <w:p w14:paraId="62869A58" w14:textId="77777777" w:rsidR="00DD736F" w:rsidRPr="00DD736F" w:rsidRDefault="00DD736F" w:rsidP="00DD736F">
      <w:pPr>
        <w:pStyle w:val="Listenabsatz"/>
        <w:numPr>
          <w:ilvl w:val="0"/>
          <w:numId w:val="39"/>
        </w:numPr>
        <w:shd w:val="clear" w:color="auto" w:fill="FFFFFF"/>
        <w:spacing w:line="276" w:lineRule="auto"/>
        <w:ind w:left="567" w:hanging="567"/>
        <w:contextualSpacing/>
        <w:jc w:val="both"/>
        <w:outlineLvl w:val="0"/>
        <w:rPr>
          <w:b/>
          <w:bCs/>
          <w:color w:val="444444"/>
          <w:kern w:val="36"/>
          <w:sz w:val="22"/>
          <w:szCs w:val="22"/>
          <w:lang w:eastAsia="en-GB"/>
        </w:rPr>
      </w:pPr>
      <w:r w:rsidRPr="00DD736F">
        <w:rPr>
          <w:b/>
          <w:bCs/>
          <w:color w:val="444444"/>
          <w:kern w:val="36"/>
          <w:sz w:val="22"/>
          <w:szCs w:val="22"/>
          <w:lang w:eastAsia="en-GB"/>
        </w:rPr>
        <w:t>National White-winged Flufftail Working Group</w:t>
      </w:r>
    </w:p>
    <w:p w14:paraId="60DC0792" w14:textId="77777777" w:rsidR="00DD736F" w:rsidRPr="00DD736F" w:rsidRDefault="00DD736F" w:rsidP="00DD736F">
      <w:pPr>
        <w:pStyle w:val="Listenabsatz"/>
        <w:shd w:val="clear" w:color="auto" w:fill="FFFFFF"/>
        <w:spacing w:line="276" w:lineRule="auto"/>
        <w:ind w:left="567"/>
        <w:jc w:val="both"/>
        <w:outlineLvl w:val="0"/>
        <w:rPr>
          <w:bCs/>
          <w:color w:val="444444"/>
          <w:kern w:val="36"/>
          <w:sz w:val="22"/>
          <w:szCs w:val="22"/>
          <w:lang w:eastAsia="en-GB"/>
        </w:rPr>
      </w:pPr>
      <w:r w:rsidRPr="00DD736F">
        <w:rPr>
          <w:bCs/>
          <w:color w:val="444444"/>
          <w:kern w:val="36"/>
          <w:sz w:val="22"/>
          <w:szCs w:val="22"/>
          <w:lang w:eastAsia="en-GB"/>
        </w:rPr>
        <w:t xml:space="preserve">South Africa through the Department of Environment, Forestry &amp; Fisheries (DEFF) has established the National White-winged Flufftail Working Group in 2017. Its main objectives are to, coordinate actions for the conservation of the White-winged Flufftail through the implementation of the ISSAP that was developed by the AEWA Secretariat with the range States and facilitate the submission of the national </w:t>
      </w:r>
      <w:r w:rsidRPr="00DD736F">
        <w:rPr>
          <w:bCs/>
          <w:color w:val="444444"/>
          <w:kern w:val="36"/>
          <w:sz w:val="22"/>
          <w:szCs w:val="22"/>
          <w:lang w:eastAsia="en-GB"/>
        </w:rPr>
        <w:lastRenderedPageBreak/>
        <w:t xml:space="preserve">report to the AEWA Secretariat amongst others. This Group met several times already and the last meeting took place in August 2019. </w:t>
      </w:r>
    </w:p>
    <w:p w14:paraId="741B5190" w14:textId="77777777" w:rsidR="00DD736F" w:rsidRPr="00DD736F" w:rsidRDefault="00DD736F" w:rsidP="00DD736F">
      <w:pPr>
        <w:pStyle w:val="Listenabsatz"/>
        <w:shd w:val="clear" w:color="auto" w:fill="FFFFFF"/>
        <w:spacing w:line="276" w:lineRule="auto"/>
        <w:jc w:val="both"/>
        <w:outlineLvl w:val="0"/>
        <w:rPr>
          <w:bCs/>
          <w:color w:val="444444"/>
          <w:kern w:val="36"/>
          <w:sz w:val="22"/>
          <w:szCs w:val="22"/>
          <w:lang w:eastAsia="en-GB"/>
        </w:rPr>
      </w:pPr>
    </w:p>
    <w:p w14:paraId="5715063C" w14:textId="77777777" w:rsidR="00DD736F" w:rsidRPr="00DD736F" w:rsidRDefault="00DD736F" w:rsidP="00DD736F">
      <w:pPr>
        <w:pStyle w:val="Listenabsatz"/>
        <w:numPr>
          <w:ilvl w:val="0"/>
          <w:numId w:val="40"/>
        </w:numPr>
        <w:shd w:val="clear" w:color="auto" w:fill="FFFFFF"/>
        <w:spacing w:line="276" w:lineRule="auto"/>
        <w:ind w:left="567" w:hanging="567"/>
        <w:contextualSpacing/>
        <w:jc w:val="both"/>
        <w:outlineLvl w:val="0"/>
        <w:rPr>
          <w:b/>
          <w:bCs/>
          <w:color w:val="444444"/>
          <w:kern w:val="36"/>
          <w:sz w:val="22"/>
          <w:szCs w:val="22"/>
          <w:lang w:eastAsia="en-GB"/>
        </w:rPr>
      </w:pPr>
      <w:r w:rsidRPr="00DD736F">
        <w:rPr>
          <w:b/>
          <w:bCs/>
          <w:color w:val="444444"/>
          <w:kern w:val="36"/>
          <w:sz w:val="22"/>
          <w:szCs w:val="22"/>
          <w:lang w:eastAsia="en-GB"/>
        </w:rPr>
        <w:t xml:space="preserve">The establishment of the National Wildlife Poison Prevention Working Group </w:t>
      </w:r>
    </w:p>
    <w:p w14:paraId="5C9D0EA0" w14:textId="77777777" w:rsidR="00DD736F" w:rsidRPr="00DD736F" w:rsidRDefault="00DD736F" w:rsidP="00DD736F">
      <w:pPr>
        <w:pStyle w:val="Listenabsatz"/>
        <w:shd w:val="clear" w:color="auto" w:fill="FFFFFF"/>
        <w:spacing w:line="276" w:lineRule="auto"/>
        <w:ind w:left="567"/>
        <w:jc w:val="both"/>
        <w:outlineLvl w:val="0"/>
        <w:rPr>
          <w:bCs/>
          <w:color w:val="444444"/>
          <w:kern w:val="36"/>
          <w:sz w:val="22"/>
          <w:szCs w:val="22"/>
          <w:lang w:eastAsia="en-GB"/>
        </w:rPr>
      </w:pPr>
      <w:r w:rsidRPr="00DD736F">
        <w:rPr>
          <w:bCs/>
          <w:color w:val="444444"/>
          <w:kern w:val="36"/>
          <w:sz w:val="22"/>
          <w:szCs w:val="22"/>
          <w:lang w:eastAsia="en-GB"/>
        </w:rPr>
        <w:t>The DEFF Established the National Wildlife Poisoning Prevention Working Group (NWPPWG).  DEFF held the first workshop on the 2nd August 2018 with all relevant stakeholders to discuss the poisoning issues threatening the wildlife. The outcomes of the meeting indicated that there is a need for DEA to establish a national working group to deal with all poisoning issues. It was then agreed that the group should be called the National Wildlife Poisoning Prevention Working Group (NWPPWG). The Terms of Reference (</w:t>
      </w:r>
      <w:proofErr w:type="spellStart"/>
      <w:r w:rsidRPr="00DD736F">
        <w:rPr>
          <w:bCs/>
          <w:color w:val="444444"/>
          <w:kern w:val="36"/>
          <w:sz w:val="22"/>
          <w:szCs w:val="22"/>
          <w:lang w:eastAsia="en-GB"/>
        </w:rPr>
        <w:t>ToRs</w:t>
      </w:r>
      <w:proofErr w:type="spellEnd"/>
      <w:r w:rsidRPr="00DD736F">
        <w:rPr>
          <w:bCs/>
          <w:color w:val="444444"/>
          <w:kern w:val="36"/>
          <w:sz w:val="22"/>
          <w:szCs w:val="22"/>
          <w:lang w:eastAsia="en-GB"/>
        </w:rPr>
        <w:t xml:space="preserve">) were drafted to guide the NWPPWG in implementing the National Wildlife Poisoning Prevention Strategy in agreement with the international strategy. The </w:t>
      </w:r>
      <w:proofErr w:type="spellStart"/>
      <w:r w:rsidRPr="00DD736F">
        <w:rPr>
          <w:bCs/>
          <w:color w:val="444444"/>
          <w:kern w:val="36"/>
          <w:sz w:val="22"/>
          <w:szCs w:val="22"/>
          <w:lang w:eastAsia="en-GB"/>
        </w:rPr>
        <w:t>ToRs</w:t>
      </w:r>
      <w:proofErr w:type="spellEnd"/>
      <w:r w:rsidRPr="00DD736F">
        <w:rPr>
          <w:bCs/>
          <w:color w:val="444444"/>
          <w:kern w:val="36"/>
          <w:sz w:val="22"/>
          <w:szCs w:val="22"/>
          <w:lang w:eastAsia="en-GB"/>
        </w:rPr>
        <w:t xml:space="preserve"> also cater for several sub-working groups to be established to deal with different poisoning issues. In addition to that, the sub-working group responsible for lead, the Lead Poisoning Task Team, has been established, and it will work independently however, it will report to the main working group. </w:t>
      </w:r>
    </w:p>
    <w:p w14:paraId="1047005F" w14:textId="77777777" w:rsidR="00DD736F" w:rsidRPr="00DD736F" w:rsidRDefault="00DD736F" w:rsidP="00DD736F">
      <w:pPr>
        <w:pStyle w:val="Listenabsatz"/>
        <w:shd w:val="clear" w:color="auto" w:fill="FFFFFF"/>
        <w:spacing w:line="276" w:lineRule="auto"/>
        <w:jc w:val="both"/>
        <w:outlineLvl w:val="0"/>
        <w:rPr>
          <w:bCs/>
          <w:color w:val="444444"/>
          <w:kern w:val="36"/>
          <w:sz w:val="22"/>
          <w:szCs w:val="22"/>
          <w:lang w:eastAsia="en-GB"/>
        </w:rPr>
      </w:pPr>
    </w:p>
    <w:p w14:paraId="0EE5F3BD" w14:textId="77777777" w:rsidR="00DD736F" w:rsidRPr="00DD736F" w:rsidRDefault="00DD736F" w:rsidP="00DD736F">
      <w:pPr>
        <w:pStyle w:val="Listenabsatz"/>
        <w:shd w:val="clear" w:color="auto" w:fill="FFFFFF"/>
        <w:spacing w:line="276" w:lineRule="auto"/>
        <w:jc w:val="both"/>
        <w:outlineLvl w:val="0"/>
        <w:rPr>
          <w:bCs/>
          <w:color w:val="444444"/>
          <w:kern w:val="36"/>
          <w:sz w:val="22"/>
          <w:szCs w:val="22"/>
          <w:lang w:eastAsia="en-GB"/>
        </w:rPr>
      </w:pPr>
    </w:p>
    <w:sdt>
      <w:sdtPr>
        <w:rPr>
          <w:sz w:val="22"/>
          <w:szCs w:val="22"/>
          <w:lang w:val="en-ZA"/>
        </w:rPr>
        <w:id w:val="1853146160"/>
        <w:placeholder>
          <w:docPart w:val="934CD601F64345789D4341159D4F4167"/>
        </w:placeholder>
      </w:sdtPr>
      <w:sdtEndPr>
        <w:rPr>
          <w:rFonts w:eastAsia="Calibri"/>
          <w:lang w:val="en-US"/>
        </w:rPr>
      </w:sdtEndPr>
      <w:sdtContent>
        <w:p w14:paraId="26C4481E" w14:textId="77777777" w:rsidR="00DD736F" w:rsidRPr="00DD736F" w:rsidRDefault="00DD736F" w:rsidP="00DD736F">
          <w:pPr>
            <w:pStyle w:val="Listenabsatz"/>
            <w:numPr>
              <w:ilvl w:val="0"/>
              <w:numId w:val="39"/>
            </w:numPr>
            <w:autoSpaceDE w:val="0"/>
            <w:autoSpaceDN w:val="0"/>
            <w:adjustRightInd w:val="0"/>
            <w:spacing w:after="120"/>
            <w:ind w:left="567" w:hanging="567"/>
            <w:contextualSpacing/>
            <w:rPr>
              <w:rFonts w:eastAsia="Calibri"/>
              <w:b/>
              <w:sz w:val="22"/>
              <w:szCs w:val="22"/>
              <w:u w:val="single"/>
              <w:lang w:val="en-ZA"/>
            </w:rPr>
          </w:pPr>
          <w:r w:rsidRPr="00DD736F">
            <w:rPr>
              <w:rFonts w:eastAsia="Calibri"/>
              <w:b/>
              <w:sz w:val="22"/>
              <w:szCs w:val="22"/>
              <w:u w:val="single"/>
              <w:lang w:val="en-ZA"/>
            </w:rPr>
            <w:t xml:space="preserve">African Penguin BMP implementation </w:t>
          </w:r>
        </w:p>
        <w:p w14:paraId="530F720D" w14:textId="77777777" w:rsidR="00DD736F" w:rsidRPr="00DD736F" w:rsidRDefault="00DD736F" w:rsidP="00DD736F">
          <w:pPr>
            <w:autoSpaceDE w:val="0"/>
            <w:autoSpaceDN w:val="0"/>
            <w:adjustRightInd w:val="0"/>
            <w:spacing w:after="120"/>
            <w:ind w:left="567"/>
            <w:jc w:val="both"/>
            <w:rPr>
              <w:rFonts w:eastAsia="Calibri"/>
              <w:sz w:val="22"/>
              <w:szCs w:val="22"/>
            </w:rPr>
          </w:pPr>
          <w:r w:rsidRPr="00DD736F">
            <w:rPr>
              <w:rFonts w:eastAsia="Calibri"/>
              <w:sz w:val="22"/>
              <w:szCs w:val="22"/>
              <w:lang w:val="en-ZA"/>
            </w:rPr>
            <w:t>The BMP for the African penguin has been revised and submitted to authorities for official gazetting. The past BMP expired at the end of 2018. BMP revision takes place every 5 years.</w:t>
          </w:r>
        </w:p>
      </w:sdtContent>
    </w:sdt>
    <w:p w14:paraId="12973DAF" w14:textId="77777777" w:rsidR="00DD736F" w:rsidRPr="00DD736F" w:rsidRDefault="00DD736F" w:rsidP="00DD736F">
      <w:pPr>
        <w:autoSpaceDE w:val="0"/>
        <w:autoSpaceDN w:val="0"/>
        <w:adjustRightInd w:val="0"/>
        <w:spacing w:after="120"/>
        <w:ind w:left="567"/>
        <w:jc w:val="both"/>
        <w:rPr>
          <w:rFonts w:eastAsia="Calibri"/>
          <w:sz w:val="22"/>
          <w:szCs w:val="22"/>
        </w:rPr>
      </w:pPr>
      <w:r w:rsidRPr="00DD736F">
        <w:rPr>
          <w:rFonts w:eastAsia="Calibri"/>
          <w:sz w:val="22"/>
          <w:szCs w:val="22"/>
        </w:rPr>
        <w:t xml:space="preserve"> The revision of this document was coordinated by the department in line of the national legislation </w:t>
      </w:r>
    </w:p>
    <w:p w14:paraId="4F2617B3" w14:textId="77777777" w:rsidR="00DD736F" w:rsidRPr="00DD736F" w:rsidRDefault="00DD736F" w:rsidP="00DD736F">
      <w:pPr>
        <w:pStyle w:val="Listenabsatz"/>
        <w:shd w:val="clear" w:color="auto" w:fill="FFFFFF"/>
        <w:spacing w:line="276" w:lineRule="auto"/>
        <w:ind w:left="567"/>
        <w:jc w:val="both"/>
        <w:outlineLvl w:val="0"/>
        <w:rPr>
          <w:rFonts w:eastAsia="Calibri"/>
          <w:sz w:val="22"/>
          <w:szCs w:val="22"/>
          <w:lang w:val="en-ZA"/>
        </w:rPr>
      </w:pPr>
    </w:p>
    <w:p w14:paraId="51E7AA74" w14:textId="77777777" w:rsidR="00DD736F" w:rsidRPr="00DD736F" w:rsidRDefault="00DD736F" w:rsidP="00DD736F">
      <w:pPr>
        <w:pStyle w:val="Listenabsatz"/>
        <w:shd w:val="clear" w:color="auto" w:fill="FFFFFF"/>
        <w:spacing w:line="276" w:lineRule="auto"/>
        <w:ind w:left="567"/>
        <w:jc w:val="both"/>
        <w:outlineLvl w:val="0"/>
        <w:rPr>
          <w:rFonts w:eastAsia="Calibri"/>
          <w:sz w:val="22"/>
          <w:szCs w:val="22"/>
          <w:lang w:val="en-ZA"/>
        </w:rPr>
      </w:pPr>
      <w:r w:rsidRPr="00DD736F">
        <w:rPr>
          <w:rFonts w:eastAsia="Calibri"/>
          <w:sz w:val="22"/>
          <w:szCs w:val="22"/>
          <w:lang w:val="en-ZA"/>
        </w:rPr>
        <w:t>Furthermore, South Africa is currently drafting guidelines for the conservation translocation of African Penguins. These guidelines include translocation for establishing a new colony, as well as re-establishing extinct colonies and will lay out the options available for source penguins for the new colony. Before penguins are moved to a chosen site, it will be prepared to make it seem like an established colony. Decoys, sound recordings and mirrors will be used to give the illusion of penguins using the colony. Nest boxes will be deployed to create additional breeding habitat for the penguins. A predator proof fence will be constructed to prevent the intrusion of predators. Once</w:t>
      </w:r>
      <w:r>
        <w:rPr>
          <w:rFonts w:eastAsia="Calibri"/>
          <w:sz w:val="22"/>
          <w:szCs w:val="22"/>
          <w:lang w:val="en-ZA"/>
        </w:rPr>
        <w:t xml:space="preserve"> </w:t>
      </w:r>
      <w:r w:rsidRPr="00DD736F">
        <w:rPr>
          <w:rFonts w:eastAsia="Calibri"/>
          <w:sz w:val="22"/>
          <w:szCs w:val="22"/>
          <w:lang w:val="en-ZA"/>
        </w:rPr>
        <w:t>the site has been prepared, penguin fledglings and/or juveniles will be released at the site. As penguins start breeding at 3 to 5 years of age it will take a few years before any return to breed.</w:t>
      </w:r>
    </w:p>
    <w:p w14:paraId="664B6DB2" w14:textId="77F01F24" w:rsidR="00C75E48" w:rsidRDefault="00C75E48" w:rsidP="00DD736F">
      <w:pPr>
        <w:pStyle w:val="Listenabsatz"/>
        <w:shd w:val="clear" w:color="auto" w:fill="FFFFFF"/>
        <w:spacing w:line="276" w:lineRule="auto"/>
        <w:jc w:val="both"/>
        <w:outlineLvl w:val="0"/>
        <w:rPr>
          <w:rFonts w:eastAsia="Calibri"/>
          <w:sz w:val="22"/>
          <w:szCs w:val="22"/>
          <w:lang w:val="en-ZA"/>
        </w:rPr>
      </w:pPr>
    </w:p>
    <w:p w14:paraId="5F638EBC" w14:textId="77777777" w:rsidR="00DD736F" w:rsidRPr="00DD736F" w:rsidRDefault="00DD736F" w:rsidP="00DD736F">
      <w:pPr>
        <w:pStyle w:val="Listenabsatz"/>
        <w:shd w:val="clear" w:color="auto" w:fill="FFFFFF"/>
        <w:spacing w:line="276" w:lineRule="auto"/>
        <w:jc w:val="both"/>
        <w:outlineLvl w:val="0"/>
        <w:rPr>
          <w:bCs/>
          <w:color w:val="444444"/>
          <w:kern w:val="36"/>
          <w:sz w:val="22"/>
          <w:szCs w:val="22"/>
          <w:lang w:eastAsia="en-GB"/>
        </w:rPr>
      </w:pPr>
    </w:p>
    <w:p w14:paraId="76BC3DB2" w14:textId="77777777" w:rsidR="00C75E48" w:rsidRPr="009A6637" w:rsidRDefault="00C75E48" w:rsidP="00C75E48">
      <w:pPr>
        <w:tabs>
          <w:tab w:val="left" w:pos="567"/>
        </w:tabs>
        <w:autoSpaceDE w:val="0"/>
        <w:autoSpaceDN w:val="0"/>
        <w:adjustRightInd w:val="0"/>
        <w:spacing w:line="276" w:lineRule="auto"/>
        <w:ind w:left="567" w:hanging="567"/>
        <w:rPr>
          <w:b/>
          <w:color w:val="000000"/>
          <w:sz w:val="22"/>
          <w:szCs w:val="22"/>
        </w:rPr>
      </w:pPr>
      <w:r w:rsidRPr="009A6637">
        <w:rPr>
          <w:b/>
          <w:color w:val="000000"/>
          <w:sz w:val="22"/>
          <w:szCs w:val="22"/>
        </w:rPr>
        <w:t xml:space="preserve">Special activities and/or meetings related to AEWA </w:t>
      </w:r>
    </w:p>
    <w:p w14:paraId="2E97D56B" w14:textId="77777777" w:rsidR="00C75E48" w:rsidRPr="009A6637" w:rsidRDefault="00C75E48" w:rsidP="00C75E48">
      <w:pPr>
        <w:pStyle w:val="Listenabsatz"/>
        <w:shd w:val="clear" w:color="auto" w:fill="FFFFFF"/>
        <w:spacing w:line="276" w:lineRule="auto"/>
        <w:outlineLvl w:val="0"/>
        <w:rPr>
          <w:b/>
          <w:bCs/>
          <w:color w:val="444444"/>
          <w:kern w:val="36"/>
          <w:sz w:val="22"/>
          <w:szCs w:val="22"/>
          <w:lang w:eastAsia="en-GB"/>
        </w:rPr>
      </w:pPr>
    </w:p>
    <w:p w14:paraId="2982879D" w14:textId="67971E21" w:rsidR="00FB6324" w:rsidRPr="00E723B9" w:rsidRDefault="00C75E48" w:rsidP="00E723B9">
      <w:pPr>
        <w:pStyle w:val="Listenabsatz"/>
        <w:numPr>
          <w:ilvl w:val="0"/>
          <w:numId w:val="38"/>
        </w:numPr>
        <w:shd w:val="clear" w:color="auto" w:fill="FFFFFF"/>
        <w:spacing w:line="276" w:lineRule="auto"/>
        <w:ind w:left="567" w:hanging="567"/>
        <w:contextualSpacing/>
        <w:outlineLvl w:val="0"/>
        <w:rPr>
          <w:b/>
          <w:bCs/>
          <w:color w:val="444444"/>
          <w:kern w:val="36"/>
          <w:sz w:val="22"/>
          <w:szCs w:val="22"/>
          <w:lang w:eastAsia="en-GB"/>
        </w:rPr>
      </w:pPr>
      <w:r w:rsidRPr="009A6637">
        <w:rPr>
          <w:b/>
          <w:bCs/>
          <w:color w:val="444444"/>
          <w:kern w:val="36"/>
          <w:sz w:val="22"/>
          <w:szCs w:val="22"/>
          <w:lang w:eastAsia="en-GB"/>
        </w:rPr>
        <w:t>3rd Meeting of the AEWA White-winged Flufftail International Working Group:</w:t>
      </w:r>
    </w:p>
    <w:p w14:paraId="0F9969A1" w14:textId="77777777" w:rsidR="00FB6324" w:rsidRPr="00FB6324" w:rsidRDefault="00FB6324" w:rsidP="00FB6324">
      <w:pPr>
        <w:pStyle w:val="Listenabsatz"/>
        <w:shd w:val="clear" w:color="auto" w:fill="FFFFFF"/>
        <w:tabs>
          <w:tab w:val="left" w:pos="567"/>
        </w:tabs>
        <w:spacing w:line="276" w:lineRule="auto"/>
        <w:ind w:left="567"/>
        <w:jc w:val="both"/>
        <w:outlineLvl w:val="0"/>
        <w:rPr>
          <w:bCs/>
          <w:color w:val="444444"/>
          <w:kern w:val="36"/>
          <w:sz w:val="22"/>
          <w:szCs w:val="22"/>
          <w:lang w:eastAsia="en-GB"/>
        </w:rPr>
      </w:pPr>
      <w:r w:rsidRPr="00FB6324">
        <w:rPr>
          <w:bCs/>
          <w:color w:val="444444"/>
          <w:kern w:val="36"/>
          <w:sz w:val="22"/>
          <w:szCs w:val="22"/>
          <w:lang w:eastAsia="en-GB"/>
        </w:rPr>
        <w:t>South Africa through the National Department of Environment Forestry and Fisheries (DEFF) recently hosted and funded the 3</w:t>
      </w:r>
      <w:r w:rsidRPr="00FB6324">
        <w:rPr>
          <w:bCs/>
          <w:color w:val="444444"/>
          <w:kern w:val="36"/>
          <w:sz w:val="22"/>
          <w:szCs w:val="22"/>
          <w:vertAlign w:val="superscript"/>
          <w:lang w:eastAsia="en-GB"/>
        </w:rPr>
        <w:t>rd</w:t>
      </w:r>
      <w:r w:rsidRPr="00FB6324">
        <w:rPr>
          <w:bCs/>
          <w:color w:val="444444"/>
          <w:kern w:val="36"/>
          <w:sz w:val="22"/>
          <w:szCs w:val="22"/>
          <w:lang w:eastAsia="en-GB"/>
        </w:rPr>
        <w:t xml:space="preserve"> Meeting of the AEWA White-winged Flufftail International Working Group: which took place from 5-8 November 2019 in </w:t>
      </w:r>
      <w:proofErr w:type="spellStart"/>
      <w:r w:rsidRPr="00FB6324">
        <w:rPr>
          <w:bCs/>
          <w:color w:val="444444"/>
          <w:kern w:val="36"/>
          <w:sz w:val="22"/>
          <w:szCs w:val="22"/>
          <w:lang w:eastAsia="en-GB"/>
        </w:rPr>
        <w:t>Dullstroom</w:t>
      </w:r>
      <w:proofErr w:type="spellEnd"/>
      <w:r w:rsidRPr="00FB6324">
        <w:rPr>
          <w:bCs/>
          <w:color w:val="444444"/>
          <w:kern w:val="36"/>
          <w:sz w:val="22"/>
          <w:szCs w:val="22"/>
          <w:lang w:eastAsia="en-GB"/>
        </w:rPr>
        <w:t xml:space="preserve"> Mpumalanga. This meeting allowed the range states (Ethiopia and South Africa) to take stock of the current situation of the species and strengthen efforts in curbing the extinction of this species. Meeting report will be developed by the Secretariat in conjunction with </w:t>
      </w:r>
      <w:proofErr w:type="spellStart"/>
      <w:r w:rsidRPr="00FB6324">
        <w:rPr>
          <w:bCs/>
          <w:color w:val="444444"/>
          <w:kern w:val="36"/>
          <w:sz w:val="22"/>
          <w:szCs w:val="22"/>
          <w:lang w:eastAsia="en-GB"/>
        </w:rPr>
        <w:t>BirdLife</w:t>
      </w:r>
      <w:proofErr w:type="spellEnd"/>
      <w:r w:rsidRPr="00FB6324">
        <w:rPr>
          <w:bCs/>
          <w:color w:val="444444"/>
          <w:kern w:val="36"/>
          <w:sz w:val="22"/>
          <w:szCs w:val="22"/>
          <w:lang w:eastAsia="en-GB"/>
        </w:rPr>
        <w:t xml:space="preserve"> South Africa and the Department of Environment Forest and Fisheries.</w:t>
      </w:r>
    </w:p>
    <w:p w14:paraId="0B7605EE" w14:textId="77777777" w:rsidR="00FB6324" w:rsidRPr="00FB6324" w:rsidRDefault="00FB6324" w:rsidP="00FB6324">
      <w:pPr>
        <w:pStyle w:val="Listenabsatz"/>
        <w:shd w:val="clear" w:color="auto" w:fill="FFFFFF"/>
        <w:spacing w:line="276" w:lineRule="auto"/>
        <w:ind w:left="567" w:hanging="567"/>
        <w:outlineLvl w:val="0"/>
        <w:rPr>
          <w:bCs/>
          <w:color w:val="444444"/>
          <w:kern w:val="36"/>
          <w:sz w:val="22"/>
          <w:szCs w:val="22"/>
          <w:lang w:eastAsia="en-GB"/>
        </w:rPr>
      </w:pPr>
    </w:p>
    <w:p w14:paraId="49CE3707" w14:textId="77777777" w:rsidR="00FB6324" w:rsidRPr="00FB6324" w:rsidRDefault="00FB6324" w:rsidP="00FB6324">
      <w:pPr>
        <w:pStyle w:val="Listenabsatz"/>
        <w:numPr>
          <w:ilvl w:val="0"/>
          <w:numId w:val="38"/>
        </w:numPr>
        <w:shd w:val="clear" w:color="auto" w:fill="FFFFFF"/>
        <w:spacing w:line="276" w:lineRule="auto"/>
        <w:ind w:left="567" w:hanging="567"/>
        <w:contextualSpacing/>
        <w:outlineLvl w:val="0"/>
        <w:rPr>
          <w:b/>
          <w:bCs/>
          <w:color w:val="444444"/>
          <w:kern w:val="36"/>
          <w:sz w:val="22"/>
          <w:szCs w:val="22"/>
          <w:lang w:eastAsia="en-GB"/>
        </w:rPr>
      </w:pPr>
      <w:r w:rsidRPr="00FB6324">
        <w:rPr>
          <w:b/>
          <w:bCs/>
          <w:color w:val="444444"/>
          <w:kern w:val="36"/>
          <w:sz w:val="22"/>
          <w:szCs w:val="22"/>
          <w:lang w:eastAsia="en-GB"/>
        </w:rPr>
        <w:t>Convening the AEWA 1</w:t>
      </w:r>
      <w:r w:rsidRPr="00FB6324">
        <w:rPr>
          <w:b/>
          <w:bCs/>
          <w:color w:val="444444"/>
          <w:kern w:val="36"/>
          <w:sz w:val="22"/>
          <w:szCs w:val="22"/>
          <w:vertAlign w:val="superscript"/>
          <w:lang w:eastAsia="en-GB"/>
        </w:rPr>
        <w:t>st</w:t>
      </w:r>
      <w:r w:rsidRPr="00FB6324">
        <w:rPr>
          <w:b/>
          <w:bCs/>
          <w:color w:val="444444"/>
          <w:kern w:val="36"/>
          <w:sz w:val="22"/>
          <w:szCs w:val="22"/>
          <w:lang w:eastAsia="en-GB"/>
        </w:rPr>
        <w:t xml:space="preserve"> Benguela Coastal Seabirds International Working Group meeting </w:t>
      </w:r>
    </w:p>
    <w:p w14:paraId="0721F0E5" w14:textId="77777777" w:rsidR="00FB6324" w:rsidRPr="00FB6324" w:rsidRDefault="00FB6324" w:rsidP="00FB6324">
      <w:pPr>
        <w:pStyle w:val="Listenabsatz"/>
        <w:shd w:val="clear" w:color="auto" w:fill="FFFFFF"/>
        <w:spacing w:line="276" w:lineRule="auto"/>
        <w:ind w:left="567"/>
        <w:jc w:val="both"/>
        <w:outlineLvl w:val="0"/>
        <w:rPr>
          <w:bCs/>
          <w:color w:val="444444"/>
          <w:kern w:val="36"/>
          <w:sz w:val="22"/>
          <w:szCs w:val="22"/>
          <w:lang w:eastAsia="en-GB"/>
        </w:rPr>
      </w:pPr>
      <w:r w:rsidRPr="00FB6324">
        <w:rPr>
          <w:bCs/>
          <w:color w:val="444444"/>
          <w:kern w:val="36"/>
          <w:sz w:val="22"/>
          <w:szCs w:val="22"/>
          <w:lang w:eastAsia="en-GB"/>
        </w:rPr>
        <w:t>South Africa received an invitation form the Secretariat regarding to convene the 1</w:t>
      </w:r>
      <w:r w:rsidRPr="00FB6324">
        <w:rPr>
          <w:bCs/>
          <w:color w:val="444444"/>
          <w:kern w:val="36"/>
          <w:sz w:val="22"/>
          <w:szCs w:val="22"/>
          <w:vertAlign w:val="superscript"/>
          <w:lang w:eastAsia="en-GB"/>
        </w:rPr>
        <w:t>st</w:t>
      </w:r>
      <w:r w:rsidRPr="00FB6324">
        <w:rPr>
          <w:bCs/>
          <w:color w:val="444444"/>
          <w:kern w:val="36"/>
          <w:sz w:val="22"/>
          <w:szCs w:val="22"/>
          <w:lang w:eastAsia="en-GB"/>
        </w:rPr>
        <w:t xml:space="preserve"> AEWA Benguela Coastal Seabirds International Working Group meeting. In This case South Africa through the DEFF is in the process to plan this meeting which will take place before the end of March 2019. Several preparatory </w:t>
      </w:r>
      <w:proofErr w:type="gramStart"/>
      <w:r w:rsidRPr="00FB6324">
        <w:rPr>
          <w:bCs/>
          <w:color w:val="444444"/>
          <w:kern w:val="36"/>
          <w:sz w:val="22"/>
          <w:szCs w:val="22"/>
          <w:lang w:eastAsia="en-GB"/>
        </w:rPr>
        <w:t>meeting</w:t>
      </w:r>
      <w:proofErr w:type="gramEnd"/>
      <w:r w:rsidRPr="00FB6324">
        <w:rPr>
          <w:bCs/>
          <w:color w:val="444444"/>
          <w:kern w:val="36"/>
          <w:sz w:val="22"/>
          <w:szCs w:val="22"/>
          <w:lang w:eastAsia="en-GB"/>
        </w:rPr>
        <w:t xml:space="preserve"> has taken place via skype for example. Through this process, South Africa received some funding for this meeting </w:t>
      </w:r>
    </w:p>
    <w:p w14:paraId="3C234381" w14:textId="77777777" w:rsidR="00FB6324" w:rsidRPr="00FB6324" w:rsidRDefault="00FB6324" w:rsidP="00FB6324">
      <w:pPr>
        <w:pStyle w:val="Listenabsatz"/>
        <w:shd w:val="clear" w:color="auto" w:fill="FFFFFF"/>
        <w:spacing w:line="276" w:lineRule="auto"/>
        <w:jc w:val="both"/>
        <w:outlineLvl w:val="0"/>
        <w:rPr>
          <w:bCs/>
          <w:color w:val="444444"/>
          <w:kern w:val="36"/>
          <w:sz w:val="22"/>
          <w:szCs w:val="22"/>
          <w:lang w:eastAsia="en-GB"/>
        </w:rPr>
      </w:pPr>
    </w:p>
    <w:p w14:paraId="2FE17C30" w14:textId="77777777" w:rsidR="00FB6324" w:rsidRPr="00FB6324" w:rsidRDefault="00FB6324" w:rsidP="00FB6324">
      <w:pPr>
        <w:pStyle w:val="Listenabsatz"/>
        <w:numPr>
          <w:ilvl w:val="0"/>
          <w:numId w:val="38"/>
        </w:numPr>
        <w:shd w:val="clear" w:color="auto" w:fill="FFFFFF"/>
        <w:spacing w:line="276" w:lineRule="auto"/>
        <w:ind w:left="567" w:hanging="567"/>
        <w:contextualSpacing/>
        <w:jc w:val="both"/>
        <w:outlineLvl w:val="0"/>
        <w:rPr>
          <w:b/>
          <w:bCs/>
          <w:color w:val="444444"/>
          <w:kern w:val="36"/>
          <w:sz w:val="22"/>
          <w:szCs w:val="22"/>
          <w:lang w:eastAsia="en-GB"/>
        </w:rPr>
      </w:pPr>
      <w:r w:rsidRPr="00FB6324">
        <w:rPr>
          <w:b/>
          <w:bCs/>
          <w:color w:val="444444"/>
          <w:kern w:val="36"/>
          <w:sz w:val="22"/>
          <w:szCs w:val="22"/>
          <w:lang w:eastAsia="en-GB"/>
        </w:rPr>
        <w:lastRenderedPageBreak/>
        <w:t>Grey Crowned Crane Single Species Action Plan</w:t>
      </w:r>
    </w:p>
    <w:p w14:paraId="78660C7C" w14:textId="77777777" w:rsidR="00FB6324" w:rsidRPr="00FB6324" w:rsidRDefault="00FB6324" w:rsidP="00FB6324">
      <w:pPr>
        <w:tabs>
          <w:tab w:val="left" w:pos="567"/>
        </w:tabs>
        <w:autoSpaceDE w:val="0"/>
        <w:autoSpaceDN w:val="0"/>
        <w:adjustRightInd w:val="0"/>
        <w:spacing w:line="276" w:lineRule="auto"/>
        <w:ind w:left="567" w:hanging="414"/>
        <w:jc w:val="both"/>
        <w:rPr>
          <w:color w:val="000000"/>
          <w:sz w:val="22"/>
          <w:szCs w:val="22"/>
        </w:rPr>
      </w:pPr>
      <w:r w:rsidRPr="00FB6324">
        <w:rPr>
          <w:bCs/>
          <w:color w:val="444444"/>
          <w:kern w:val="36"/>
          <w:sz w:val="22"/>
          <w:szCs w:val="22"/>
          <w:lang w:eastAsia="en-GB"/>
        </w:rPr>
        <w:tab/>
      </w:r>
      <w:r w:rsidRPr="00FB6324">
        <w:rPr>
          <w:bCs/>
          <w:color w:val="444444"/>
          <w:kern w:val="36"/>
          <w:sz w:val="22"/>
          <w:szCs w:val="22"/>
          <w:lang w:eastAsia="en-GB"/>
        </w:rPr>
        <w:tab/>
        <w:t>In this case, South Africa nominated representative to the AEWA Grey Crowned-crane International Working Group and participated as well in the</w:t>
      </w:r>
      <w:r w:rsidRPr="00FB6324">
        <w:rPr>
          <w:sz w:val="22"/>
          <w:szCs w:val="22"/>
        </w:rPr>
        <w:t xml:space="preserve"> </w:t>
      </w:r>
      <w:r w:rsidRPr="00FB6324">
        <w:rPr>
          <w:bCs/>
          <w:color w:val="444444"/>
          <w:kern w:val="36"/>
          <w:sz w:val="22"/>
          <w:szCs w:val="22"/>
          <w:lang w:eastAsia="en-GB"/>
        </w:rPr>
        <w:t>1</w:t>
      </w:r>
      <w:r w:rsidRPr="00FB6324">
        <w:rPr>
          <w:bCs/>
          <w:color w:val="444444"/>
          <w:kern w:val="36"/>
          <w:sz w:val="22"/>
          <w:szCs w:val="22"/>
          <w:vertAlign w:val="superscript"/>
          <w:lang w:eastAsia="en-GB"/>
        </w:rPr>
        <w:t>st</w:t>
      </w:r>
      <w:r w:rsidRPr="00FB6324">
        <w:rPr>
          <w:bCs/>
          <w:color w:val="444444"/>
          <w:kern w:val="36"/>
          <w:sz w:val="22"/>
          <w:szCs w:val="22"/>
          <w:lang w:eastAsia="en-GB"/>
        </w:rPr>
        <w:t xml:space="preserve"> Meeting of the AEWA Grey Crowned-crane International Working Group which</w:t>
      </w:r>
      <w:r w:rsidRPr="00FB6324">
        <w:rPr>
          <w:sz w:val="22"/>
          <w:szCs w:val="22"/>
        </w:rPr>
        <w:t xml:space="preserve"> </w:t>
      </w:r>
      <w:r w:rsidRPr="00FB6324">
        <w:rPr>
          <w:bCs/>
          <w:color w:val="444444"/>
          <w:kern w:val="36"/>
          <w:sz w:val="22"/>
          <w:szCs w:val="22"/>
          <w:lang w:eastAsia="en-GB"/>
        </w:rPr>
        <w:t>took place in Uganda from 24 -26 July 2019</w:t>
      </w:r>
    </w:p>
    <w:p w14:paraId="7DF9E316" w14:textId="77777777" w:rsidR="00FB6324" w:rsidRPr="00FB6324" w:rsidRDefault="00FB6324" w:rsidP="00FB6324">
      <w:pPr>
        <w:tabs>
          <w:tab w:val="left" w:pos="567"/>
        </w:tabs>
        <w:autoSpaceDE w:val="0"/>
        <w:autoSpaceDN w:val="0"/>
        <w:adjustRightInd w:val="0"/>
        <w:spacing w:line="276" w:lineRule="auto"/>
        <w:ind w:left="567" w:hanging="567"/>
        <w:rPr>
          <w:b/>
          <w:color w:val="000000"/>
          <w:sz w:val="22"/>
          <w:szCs w:val="22"/>
        </w:rPr>
      </w:pPr>
    </w:p>
    <w:p w14:paraId="7689AE83" w14:textId="77777777" w:rsidR="00FB6324" w:rsidRPr="00FB6324" w:rsidRDefault="00FB6324" w:rsidP="00FB6324">
      <w:pPr>
        <w:tabs>
          <w:tab w:val="left" w:pos="567"/>
        </w:tabs>
        <w:autoSpaceDE w:val="0"/>
        <w:autoSpaceDN w:val="0"/>
        <w:adjustRightInd w:val="0"/>
        <w:spacing w:line="276" w:lineRule="auto"/>
        <w:ind w:left="567" w:hanging="567"/>
        <w:rPr>
          <w:b/>
          <w:color w:val="000000"/>
          <w:sz w:val="22"/>
          <w:szCs w:val="22"/>
        </w:rPr>
      </w:pPr>
      <w:r w:rsidRPr="00FB6324">
        <w:rPr>
          <w:b/>
          <w:color w:val="000000"/>
          <w:sz w:val="22"/>
          <w:szCs w:val="22"/>
        </w:rPr>
        <w:t xml:space="preserve">Special issues that might be of interest to the </w:t>
      </w:r>
      <w:proofErr w:type="spellStart"/>
      <w:r w:rsidRPr="00FB6324">
        <w:rPr>
          <w:b/>
          <w:color w:val="000000"/>
          <w:sz w:val="22"/>
          <w:szCs w:val="22"/>
        </w:rPr>
        <w:t>StC</w:t>
      </w:r>
      <w:proofErr w:type="spellEnd"/>
      <w:r w:rsidRPr="00FB6324">
        <w:rPr>
          <w:b/>
          <w:color w:val="000000"/>
          <w:sz w:val="22"/>
          <w:szCs w:val="22"/>
        </w:rPr>
        <w:t xml:space="preserve"> </w:t>
      </w:r>
    </w:p>
    <w:p w14:paraId="1AF8CA9B" w14:textId="77777777" w:rsidR="00FB6324" w:rsidRPr="00FB6324" w:rsidRDefault="00FB6324" w:rsidP="00FB6324">
      <w:pPr>
        <w:pStyle w:val="Listenabsatz"/>
        <w:numPr>
          <w:ilvl w:val="0"/>
          <w:numId w:val="38"/>
        </w:numPr>
        <w:tabs>
          <w:tab w:val="left" w:pos="567"/>
        </w:tabs>
        <w:autoSpaceDE w:val="0"/>
        <w:autoSpaceDN w:val="0"/>
        <w:adjustRightInd w:val="0"/>
        <w:spacing w:line="276" w:lineRule="auto"/>
        <w:ind w:left="567" w:hanging="567"/>
        <w:contextualSpacing/>
        <w:rPr>
          <w:b/>
          <w:color w:val="000000"/>
          <w:sz w:val="22"/>
          <w:szCs w:val="22"/>
        </w:rPr>
      </w:pPr>
      <w:r w:rsidRPr="00FB6324">
        <w:rPr>
          <w:b/>
          <w:color w:val="000000"/>
          <w:sz w:val="22"/>
          <w:szCs w:val="22"/>
        </w:rPr>
        <w:t xml:space="preserve">Emergency situations (draught related) which affected </w:t>
      </w:r>
      <w:proofErr w:type="gramStart"/>
      <w:r w:rsidRPr="00FB6324">
        <w:rPr>
          <w:b/>
          <w:color w:val="000000"/>
          <w:sz w:val="22"/>
          <w:szCs w:val="22"/>
        </w:rPr>
        <w:t>the  Lesser</w:t>
      </w:r>
      <w:proofErr w:type="gramEnd"/>
      <w:r w:rsidRPr="00FB6324">
        <w:rPr>
          <w:b/>
          <w:color w:val="000000"/>
          <w:sz w:val="22"/>
          <w:szCs w:val="22"/>
        </w:rPr>
        <w:t xml:space="preserve"> Flamingos at </w:t>
      </w:r>
      <w:proofErr w:type="spellStart"/>
      <w:r w:rsidRPr="00FB6324">
        <w:rPr>
          <w:b/>
          <w:color w:val="000000"/>
          <w:sz w:val="22"/>
          <w:szCs w:val="22"/>
        </w:rPr>
        <w:t>Kamfer’s</w:t>
      </w:r>
      <w:proofErr w:type="spellEnd"/>
      <w:r w:rsidRPr="00FB6324">
        <w:rPr>
          <w:b/>
          <w:color w:val="000000"/>
          <w:sz w:val="22"/>
          <w:szCs w:val="22"/>
        </w:rPr>
        <w:t xml:space="preserve"> Dam</w:t>
      </w:r>
    </w:p>
    <w:p w14:paraId="55816F41" w14:textId="77777777" w:rsidR="00FB6324" w:rsidRPr="00FB6324" w:rsidRDefault="00FB6324" w:rsidP="00FB6324">
      <w:pPr>
        <w:pStyle w:val="Listenabsatz"/>
        <w:tabs>
          <w:tab w:val="left" w:pos="567"/>
        </w:tabs>
        <w:autoSpaceDE w:val="0"/>
        <w:autoSpaceDN w:val="0"/>
        <w:adjustRightInd w:val="0"/>
        <w:spacing w:line="276" w:lineRule="auto"/>
        <w:ind w:left="567"/>
        <w:jc w:val="both"/>
        <w:rPr>
          <w:color w:val="000000"/>
          <w:sz w:val="22"/>
          <w:szCs w:val="22"/>
        </w:rPr>
      </w:pPr>
      <w:r w:rsidRPr="00FB6324">
        <w:rPr>
          <w:color w:val="000000"/>
          <w:sz w:val="22"/>
          <w:szCs w:val="22"/>
        </w:rPr>
        <w:t xml:space="preserve">In 2018/19 the Lesser Flamingos bred for the second consecutive year since 2011 at </w:t>
      </w:r>
      <w:proofErr w:type="spellStart"/>
      <w:r w:rsidRPr="00FB6324">
        <w:rPr>
          <w:color w:val="000000"/>
          <w:sz w:val="22"/>
          <w:szCs w:val="22"/>
        </w:rPr>
        <w:t>Kamfers</w:t>
      </w:r>
      <w:proofErr w:type="spellEnd"/>
      <w:r w:rsidRPr="00FB6324">
        <w:rPr>
          <w:color w:val="000000"/>
          <w:sz w:val="22"/>
          <w:szCs w:val="22"/>
        </w:rPr>
        <w:t xml:space="preserve"> Dam, Kimberley, South Africa, after no breeding was recorded from 2011 to 2016 at this pan. </w:t>
      </w:r>
      <w:proofErr w:type="gramStart"/>
      <w:r w:rsidRPr="00FB6324">
        <w:rPr>
          <w:color w:val="000000"/>
          <w:sz w:val="22"/>
          <w:szCs w:val="22"/>
        </w:rPr>
        <w:t>Unfortunately</w:t>
      </w:r>
      <w:proofErr w:type="gramEnd"/>
      <w:r w:rsidRPr="00FB6324">
        <w:rPr>
          <w:color w:val="000000"/>
          <w:sz w:val="22"/>
          <w:szCs w:val="22"/>
        </w:rPr>
        <w:t xml:space="preserve"> the combination of prolonged drought and a very limited effluent flow into the dam, lowered the water level of the dam. These critical conditions were exacerbated by prolonged temperatures exceeding 35 degrees while the area suffered from an extended heat wave in late January 2019, turning the 2018 breeding event into </w:t>
      </w:r>
      <w:proofErr w:type="gramStart"/>
      <w:r w:rsidRPr="00FB6324">
        <w:rPr>
          <w:color w:val="000000"/>
          <w:sz w:val="22"/>
          <w:szCs w:val="22"/>
        </w:rPr>
        <w:t>a crisis situation</w:t>
      </w:r>
      <w:proofErr w:type="gramEnd"/>
      <w:r w:rsidRPr="00FB6324">
        <w:rPr>
          <w:color w:val="000000"/>
          <w:sz w:val="22"/>
          <w:szCs w:val="22"/>
        </w:rPr>
        <w:t xml:space="preserve"> at </w:t>
      </w:r>
      <w:proofErr w:type="spellStart"/>
      <w:r w:rsidRPr="00FB6324">
        <w:rPr>
          <w:color w:val="000000"/>
          <w:sz w:val="22"/>
          <w:szCs w:val="22"/>
        </w:rPr>
        <w:t>Kamfers</w:t>
      </w:r>
      <w:proofErr w:type="spellEnd"/>
      <w:r w:rsidRPr="00FB6324">
        <w:rPr>
          <w:color w:val="000000"/>
          <w:sz w:val="22"/>
          <w:szCs w:val="22"/>
        </w:rPr>
        <w:t xml:space="preserve"> Dam. The receding water levels and high temperatures exposed the breeding colony to increased predation. As conditions worsened, members </w:t>
      </w:r>
      <w:proofErr w:type="gramStart"/>
      <w:r w:rsidRPr="00FB6324">
        <w:rPr>
          <w:color w:val="000000"/>
          <w:sz w:val="22"/>
          <w:szCs w:val="22"/>
        </w:rPr>
        <w:t>of  a</w:t>
      </w:r>
      <w:proofErr w:type="gramEnd"/>
      <w:r w:rsidRPr="00FB6324">
        <w:rPr>
          <w:color w:val="000000"/>
          <w:sz w:val="22"/>
          <w:szCs w:val="22"/>
        </w:rPr>
        <w:t xml:space="preserve"> local volunteer group, assisted by staff from Kimberley animal welfare, rescued 1 934 flamingo chicks ultimately distributing t</w:t>
      </w:r>
      <w:bookmarkStart w:id="0" w:name="_GoBack"/>
      <w:bookmarkEnd w:id="0"/>
      <w:r w:rsidRPr="00FB6324">
        <w:rPr>
          <w:color w:val="000000"/>
          <w:sz w:val="22"/>
          <w:szCs w:val="22"/>
        </w:rPr>
        <w:t xml:space="preserve">hese birds to rehabilitation facilities all around the country with a view to raise and release them back to the wild. </w:t>
      </w:r>
      <w:proofErr w:type="spellStart"/>
      <w:r w:rsidRPr="00FB6324">
        <w:rPr>
          <w:color w:val="000000"/>
          <w:sz w:val="22"/>
          <w:szCs w:val="22"/>
        </w:rPr>
        <w:t>BirdLife</w:t>
      </w:r>
      <w:proofErr w:type="spellEnd"/>
      <w:r w:rsidRPr="00FB6324">
        <w:rPr>
          <w:color w:val="000000"/>
          <w:sz w:val="22"/>
          <w:szCs w:val="22"/>
        </w:rPr>
        <w:t xml:space="preserve"> South Africa became actively involved, not with the rescue, but with monitoring both the birds and the conditions on the dam, to safeguard and minimize further </w:t>
      </w:r>
      <w:proofErr w:type="gramStart"/>
      <w:r w:rsidRPr="00FB6324">
        <w:rPr>
          <w:color w:val="000000"/>
          <w:sz w:val="22"/>
          <w:szCs w:val="22"/>
        </w:rPr>
        <w:t>set-backs</w:t>
      </w:r>
      <w:proofErr w:type="gramEnd"/>
      <w:r w:rsidRPr="00FB6324">
        <w:rPr>
          <w:color w:val="000000"/>
          <w:sz w:val="22"/>
          <w:szCs w:val="22"/>
        </w:rPr>
        <w:t xml:space="preserve"> to the still ongoing breeding event.</w:t>
      </w:r>
    </w:p>
    <w:p w14:paraId="6195ED5F" w14:textId="77777777" w:rsidR="00FB6324" w:rsidRPr="00FB6324" w:rsidRDefault="00FB6324" w:rsidP="00FB6324">
      <w:pPr>
        <w:pStyle w:val="Listenabsatz"/>
        <w:tabs>
          <w:tab w:val="left" w:pos="709"/>
        </w:tabs>
        <w:autoSpaceDE w:val="0"/>
        <w:autoSpaceDN w:val="0"/>
        <w:adjustRightInd w:val="0"/>
        <w:spacing w:line="276" w:lineRule="auto"/>
        <w:jc w:val="both"/>
        <w:rPr>
          <w:color w:val="000000"/>
          <w:sz w:val="22"/>
          <w:szCs w:val="22"/>
        </w:rPr>
      </w:pPr>
    </w:p>
    <w:p w14:paraId="4FC050C5" w14:textId="77777777" w:rsidR="00FB6324" w:rsidRPr="00FB6324" w:rsidRDefault="00FB6324" w:rsidP="00FB6324">
      <w:pPr>
        <w:pStyle w:val="Listenabsatz"/>
        <w:numPr>
          <w:ilvl w:val="0"/>
          <w:numId w:val="38"/>
        </w:numPr>
        <w:tabs>
          <w:tab w:val="left" w:pos="709"/>
        </w:tabs>
        <w:autoSpaceDE w:val="0"/>
        <w:autoSpaceDN w:val="0"/>
        <w:adjustRightInd w:val="0"/>
        <w:spacing w:line="276" w:lineRule="auto"/>
        <w:ind w:left="567" w:hanging="567"/>
        <w:contextualSpacing/>
        <w:jc w:val="both"/>
        <w:rPr>
          <w:b/>
          <w:color w:val="000000"/>
          <w:sz w:val="22"/>
          <w:szCs w:val="22"/>
        </w:rPr>
      </w:pPr>
      <w:r w:rsidRPr="00FB6324">
        <w:rPr>
          <w:b/>
          <w:color w:val="000000"/>
          <w:sz w:val="22"/>
          <w:szCs w:val="22"/>
        </w:rPr>
        <w:t>2019 World Migratory Birds Day (WMBD) celebration</w:t>
      </w:r>
    </w:p>
    <w:p w14:paraId="1FE767B1" w14:textId="77777777" w:rsidR="00FB6324" w:rsidRPr="00FB6324" w:rsidRDefault="00FB6324" w:rsidP="00FB6324">
      <w:pPr>
        <w:tabs>
          <w:tab w:val="left" w:pos="567"/>
        </w:tabs>
        <w:autoSpaceDE w:val="0"/>
        <w:autoSpaceDN w:val="0"/>
        <w:adjustRightInd w:val="0"/>
        <w:spacing w:line="276" w:lineRule="auto"/>
        <w:ind w:left="567"/>
        <w:jc w:val="both"/>
        <w:rPr>
          <w:color w:val="000000"/>
          <w:sz w:val="22"/>
          <w:szCs w:val="22"/>
        </w:rPr>
      </w:pPr>
      <w:r w:rsidRPr="00FB6324">
        <w:rPr>
          <w:color w:val="000000"/>
          <w:sz w:val="22"/>
          <w:szCs w:val="22"/>
        </w:rPr>
        <w:t>South Africa through DEFF issues a statement in celebration of the 2019 WMBD in May 2019. The statement received good coverage nationally</w:t>
      </w:r>
    </w:p>
    <w:p w14:paraId="7C7B0137" w14:textId="77777777" w:rsidR="00C75E48" w:rsidRPr="009A6637" w:rsidRDefault="00C75E48" w:rsidP="00C75E48">
      <w:pPr>
        <w:tabs>
          <w:tab w:val="left" w:pos="709"/>
        </w:tabs>
        <w:autoSpaceDE w:val="0"/>
        <w:autoSpaceDN w:val="0"/>
        <w:adjustRightInd w:val="0"/>
        <w:spacing w:line="276" w:lineRule="auto"/>
        <w:ind w:left="709"/>
        <w:jc w:val="both"/>
        <w:rPr>
          <w:color w:val="000000"/>
          <w:sz w:val="22"/>
          <w:szCs w:val="22"/>
        </w:rPr>
      </w:pPr>
    </w:p>
    <w:p w14:paraId="15EA8DB3" w14:textId="77777777" w:rsidR="00C75E48" w:rsidRPr="009A6637" w:rsidRDefault="00C75E48" w:rsidP="00C75E48">
      <w:pPr>
        <w:pStyle w:val="Listenabsatz"/>
        <w:numPr>
          <w:ilvl w:val="0"/>
          <w:numId w:val="38"/>
        </w:numPr>
        <w:tabs>
          <w:tab w:val="left" w:pos="567"/>
        </w:tabs>
        <w:autoSpaceDE w:val="0"/>
        <w:autoSpaceDN w:val="0"/>
        <w:adjustRightInd w:val="0"/>
        <w:spacing w:line="276" w:lineRule="auto"/>
        <w:ind w:left="567" w:hanging="567"/>
        <w:contextualSpacing/>
        <w:jc w:val="both"/>
        <w:rPr>
          <w:b/>
          <w:color w:val="000000"/>
          <w:sz w:val="22"/>
          <w:szCs w:val="22"/>
        </w:rPr>
      </w:pPr>
      <w:r w:rsidRPr="009A6637">
        <w:rPr>
          <w:b/>
          <w:color w:val="000000"/>
          <w:sz w:val="22"/>
          <w:szCs w:val="22"/>
        </w:rPr>
        <w:t>Plastics Colloquium</w:t>
      </w:r>
    </w:p>
    <w:p w14:paraId="624AC319" w14:textId="510F871B" w:rsidR="00C75E48" w:rsidRPr="009A6637" w:rsidRDefault="00C75E48" w:rsidP="00C75E48">
      <w:pPr>
        <w:pStyle w:val="Listenabsatz"/>
        <w:tabs>
          <w:tab w:val="left" w:pos="567"/>
        </w:tabs>
        <w:autoSpaceDE w:val="0"/>
        <w:autoSpaceDN w:val="0"/>
        <w:adjustRightInd w:val="0"/>
        <w:spacing w:line="276" w:lineRule="auto"/>
        <w:ind w:left="567" w:hanging="567"/>
        <w:jc w:val="both"/>
        <w:rPr>
          <w:color w:val="000000"/>
          <w:sz w:val="22"/>
          <w:szCs w:val="22"/>
        </w:rPr>
      </w:pPr>
      <w:r w:rsidRPr="009A6637">
        <w:rPr>
          <w:color w:val="000000"/>
          <w:sz w:val="22"/>
          <w:szCs w:val="22"/>
        </w:rPr>
        <w:tab/>
        <w:t xml:space="preserve">The Minister of Environment, Forestry and Fisheries has called the Plastics Colloquium to consider the effectiveness of recent or current initiatives to address the challenge of plastic pollution in South Africa. The lessons from the Colloquium will assist in directing possible projects, </w:t>
      </w:r>
      <w:proofErr w:type="spellStart"/>
      <w:r w:rsidRPr="009A6637">
        <w:rPr>
          <w:color w:val="000000"/>
          <w:sz w:val="22"/>
          <w:szCs w:val="22"/>
        </w:rPr>
        <w:t>programmes</w:t>
      </w:r>
      <w:proofErr w:type="spellEnd"/>
      <w:r w:rsidRPr="009A6637">
        <w:rPr>
          <w:color w:val="000000"/>
          <w:sz w:val="22"/>
          <w:szCs w:val="22"/>
        </w:rPr>
        <w:t xml:space="preserve"> and policies that South Africa could take to address the plastic pollution problem at national level. This took place from </w:t>
      </w:r>
      <w:r w:rsidRPr="009A6637">
        <w:rPr>
          <w:sz w:val="22"/>
          <w:szCs w:val="22"/>
        </w:rPr>
        <w:t>21</w:t>
      </w:r>
      <w:r w:rsidRPr="009A6637">
        <w:rPr>
          <w:color w:val="000000"/>
          <w:sz w:val="22"/>
          <w:szCs w:val="22"/>
        </w:rPr>
        <w:t xml:space="preserve"> &amp; 22 November 2019. T</w:t>
      </w:r>
      <w:r w:rsidR="00521149">
        <w:rPr>
          <w:color w:val="000000"/>
          <w:sz w:val="22"/>
          <w:szCs w:val="22"/>
        </w:rPr>
        <w:t>h</w:t>
      </w:r>
      <w:r w:rsidRPr="009A6637">
        <w:rPr>
          <w:color w:val="000000"/>
          <w:sz w:val="22"/>
          <w:szCs w:val="22"/>
        </w:rPr>
        <w:t>is is also in in line with the theme for 2019 WMBD</w:t>
      </w:r>
    </w:p>
    <w:p w14:paraId="692B8353" w14:textId="77777777" w:rsidR="00C75E48" w:rsidRPr="009A6637" w:rsidRDefault="00C75E48" w:rsidP="00C75E48">
      <w:pPr>
        <w:tabs>
          <w:tab w:val="left" w:pos="567"/>
        </w:tabs>
        <w:autoSpaceDE w:val="0"/>
        <w:autoSpaceDN w:val="0"/>
        <w:adjustRightInd w:val="0"/>
        <w:spacing w:line="276" w:lineRule="auto"/>
        <w:ind w:left="567" w:hanging="567"/>
        <w:rPr>
          <w:b/>
          <w:color w:val="000000"/>
          <w:sz w:val="22"/>
          <w:szCs w:val="22"/>
        </w:rPr>
      </w:pPr>
    </w:p>
    <w:p w14:paraId="455A00E9" w14:textId="77777777" w:rsidR="00C75E48" w:rsidRPr="009A6637" w:rsidRDefault="00C75E48" w:rsidP="00C75E48">
      <w:pPr>
        <w:tabs>
          <w:tab w:val="left" w:pos="567"/>
        </w:tabs>
        <w:autoSpaceDE w:val="0"/>
        <w:autoSpaceDN w:val="0"/>
        <w:adjustRightInd w:val="0"/>
        <w:spacing w:line="276" w:lineRule="auto"/>
        <w:ind w:left="567" w:hanging="567"/>
        <w:rPr>
          <w:b/>
          <w:color w:val="000000"/>
          <w:sz w:val="22"/>
          <w:szCs w:val="22"/>
        </w:rPr>
      </w:pPr>
      <w:r w:rsidRPr="009A6637">
        <w:rPr>
          <w:b/>
          <w:color w:val="000000"/>
          <w:sz w:val="22"/>
          <w:szCs w:val="22"/>
        </w:rPr>
        <w:t xml:space="preserve">Any other relevant information </w:t>
      </w:r>
    </w:p>
    <w:p w14:paraId="28E1CADB" w14:textId="77777777" w:rsidR="00C75E48" w:rsidRPr="009A6637" w:rsidRDefault="00C75E48" w:rsidP="00C75E48">
      <w:pPr>
        <w:autoSpaceDE w:val="0"/>
        <w:autoSpaceDN w:val="0"/>
        <w:adjustRightInd w:val="0"/>
        <w:spacing w:line="276" w:lineRule="auto"/>
        <w:rPr>
          <w:color w:val="000000"/>
          <w:sz w:val="22"/>
          <w:szCs w:val="22"/>
        </w:rPr>
      </w:pPr>
    </w:p>
    <w:p w14:paraId="792FEFB9" w14:textId="5BBEEFF9" w:rsidR="00C75E48" w:rsidRPr="009A6637" w:rsidRDefault="00C75E48" w:rsidP="00C75E48">
      <w:pPr>
        <w:pStyle w:val="Listenabsatz"/>
        <w:numPr>
          <w:ilvl w:val="0"/>
          <w:numId w:val="38"/>
        </w:numPr>
        <w:autoSpaceDE w:val="0"/>
        <w:autoSpaceDN w:val="0"/>
        <w:adjustRightInd w:val="0"/>
        <w:spacing w:line="276" w:lineRule="auto"/>
        <w:ind w:left="567" w:hanging="567"/>
        <w:contextualSpacing/>
        <w:rPr>
          <w:b/>
          <w:color w:val="000000"/>
          <w:sz w:val="22"/>
          <w:szCs w:val="22"/>
        </w:rPr>
      </w:pPr>
      <w:r w:rsidRPr="009A6637">
        <w:rPr>
          <w:b/>
          <w:color w:val="000000"/>
          <w:sz w:val="22"/>
          <w:szCs w:val="22"/>
        </w:rPr>
        <w:t xml:space="preserve">Ongoing Research in relation to </w:t>
      </w:r>
      <w:proofErr w:type="spellStart"/>
      <w:r w:rsidRPr="009A6637">
        <w:rPr>
          <w:b/>
          <w:color w:val="000000"/>
          <w:sz w:val="22"/>
          <w:szCs w:val="22"/>
        </w:rPr>
        <w:t>waterbirds</w:t>
      </w:r>
      <w:proofErr w:type="spellEnd"/>
    </w:p>
    <w:p w14:paraId="3F0C86F1" w14:textId="77777777" w:rsidR="00C75E48" w:rsidRPr="00521149" w:rsidRDefault="00C75E48" w:rsidP="00C75E48">
      <w:pPr>
        <w:pStyle w:val="Listenabsatz"/>
        <w:autoSpaceDE w:val="0"/>
        <w:autoSpaceDN w:val="0"/>
        <w:adjustRightInd w:val="0"/>
        <w:spacing w:line="276" w:lineRule="auto"/>
        <w:ind w:left="567"/>
        <w:rPr>
          <w:color w:val="000000"/>
          <w:sz w:val="22"/>
          <w:szCs w:val="22"/>
        </w:rPr>
      </w:pPr>
    </w:p>
    <w:p w14:paraId="05B140C1" w14:textId="77777777" w:rsidR="00521149" w:rsidRPr="00521149" w:rsidRDefault="00521149" w:rsidP="00521149">
      <w:pPr>
        <w:pStyle w:val="Listenabsatz"/>
        <w:numPr>
          <w:ilvl w:val="0"/>
          <w:numId w:val="43"/>
        </w:numPr>
        <w:autoSpaceDE w:val="0"/>
        <w:autoSpaceDN w:val="0"/>
        <w:adjustRightInd w:val="0"/>
        <w:spacing w:line="276" w:lineRule="auto"/>
        <w:contextualSpacing/>
        <w:jc w:val="both"/>
        <w:rPr>
          <w:sz w:val="22"/>
          <w:szCs w:val="22"/>
        </w:rPr>
      </w:pPr>
      <w:r w:rsidRPr="00521149">
        <w:rPr>
          <w:b/>
          <w:sz w:val="22"/>
          <w:szCs w:val="22"/>
        </w:rPr>
        <w:t xml:space="preserve">Camera traps, breeding record and other findings compiled by Robin </w:t>
      </w:r>
      <w:proofErr w:type="spellStart"/>
      <w:r w:rsidRPr="00521149">
        <w:rPr>
          <w:b/>
          <w:sz w:val="22"/>
          <w:szCs w:val="22"/>
        </w:rPr>
        <w:t>Colyn</w:t>
      </w:r>
      <w:proofErr w:type="spellEnd"/>
      <w:r w:rsidRPr="00521149">
        <w:rPr>
          <w:b/>
          <w:sz w:val="22"/>
          <w:szCs w:val="22"/>
        </w:rPr>
        <w:t>, KEM-JV Fellow of Conservation</w:t>
      </w:r>
      <w:r w:rsidRPr="00521149">
        <w:rPr>
          <w:sz w:val="22"/>
          <w:szCs w:val="22"/>
        </w:rPr>
        <w:t xml:space="preserve"> </w:t>
      </w:r>
    </w:p>
    <w:p w14:paraId="7C0DD1B9" w14:textId="77777777" w:rsidR="00521149" w:rsidRPr="00521149" w:rsidRDefault="00521149" w:rsidP="00521149">
      <w:pPr>
        <w:pStyle w:val="Listenabsatz"/>
        <w:autoSpaceDE w:val="0"/>
        <w:autoSpaceDN w:val="0"/>
        <w:adjustRightInd w:val="0"/>
        <w:spacing w:line="276" w:lineRule="auto"/>
        <w:ind w:left="851"/>
        <w:jc w:val="both"/>
        <w:rPr>
          <w:sz w:val="22"/>
          <w:szCs w:val="22"/>
        </w:rPr>
      </w:pPr>
      <w:proofErr w:type="spellStart"/>
      <w:r w:rsidRPr="00521149">
        <w:rPr>
          <w:sz w:val="22"/>
          <w:szCs w:val="22"/>
        </w:rPr>
        <w:t>BirdLife</w:t>
      </w:r>
      <w:proofErr w:type="spellEnd"/>
      <w:r w:rsidRPr="00521149">
        <w:rPr>
          <w:sz w:val="22"/>
          <w:szCs w:val="22"/>
        </w:rPr>
        <w:t xml:space="preserve"> South Africa </w:t>
      </w:r>
      <w:proofErr w:type="spellStart"/>
      <w:r w:rsidRPr="00521149">
        <w:rPr>
          <w:sz w:val="22"/>
          <w:szCs w:val="22"/>
        </w:rPr>
        <w:t>BirdLife</w:t>
      </w:r>
      <w:proofErr w:type="spellEnd"/>
      <w:r w:rsidRPr="00521149">
        <w:rPr>
          <w:sz w:val="22"/>
          <w:szCs w:val="22"/>
        </w:rPr>
        <w:t xml:space="preserve"> South Africa has been conducting camera trap studies for White-winged Flufftail across core highland wetland sites within South Africa for the past five consecutive summer seasons (2015-2019). The first reliable, non-invasive and accurate method of surveying for White-winged Flufftail and </w:t>
      </w:r>
      <w:proofErr w:type="gramStart"/>
      <w:r w:rsidRPr="00521149">
        <w:rPr>
          <w:sz w:val="22"/>
          <w:szCs w:val="22"/>
        </w:rPr>
        <w:t>other</w:t>
      </w:r>
      <w:proofErr w:type="gramEnd"/>
      <w:r w:rsidRPr="00521149">
        <w:rPr>
          <w:sz w:val="22"/>
          <w:szCs w:val="22"/>
        </w:rPr>
        <w:t xml:space="preserve"> elusive wetland </w:t>
      </w:r>
      <w:proofErr w:type="spellStart"/>
      <w:r w:rsidRPr="00521149">
        <w:rPr>
          <w:sz w:val="22"/>
          <w:szCs w:val="22"/>
        </w:rPr>
        <w:t>rallids</w:t>
      </w:r>
      <w:proofErr w:type="spellEnd"/>
      <w:r w:rsidRPr="00521149">
        <w:rPr>
          <w:sz w:val="22"/>
          <w:szCs w:val="22"/>
        </w:rPr>
        <w:t xml:space="preserve"> was developed (</w:t>
      </w:r>
      <w:proofErr w:type="spellStart"/>
      <w:r w:rsidRPr="00521149">
        <w:rPr>
          <w:sz w:val="22"/>
          <w:szCs w:val="22"/>
        </w:rPr>
        <w:t>Colyn</w:t>
      </w:r>
      <w:proofErr w:type="spellEnd"/>
      <w:r w:rsidRPr="00521149">
        <w:rPr>
          <w:sz w:val="22"/>
          <w:szCs w:val="22"/>
        </w:rPr>
        <w:t xml:space="preserve"> et al. 2017; </w:t>
      </w:r>
      <w:proofErr w:type="spellStart"/>
      <w:r w:rsidRPr="00521149">
        <w:rPr>
          <w:sz w:val="22"/>
          <w:szCs w:val="22"/>
        </w:rPr>
        <w:t>Colyn</w:t>
      </w:r>
      <w:proofErr w:type="spellEnd"/>
      <w:r w:rsidRPr="00521149">
        <w:rPr>
          <w:sz w:val="22"/>
          <w:szCs w:val="22"/>
        </w:rPr>
        <w:t xml:space="preserve"> et al. 2019a). This method was employed to understand the habitat use, activity patterns and site occupancy of White-winged Flufftail in 2016-2017 (</w:t>
      </w:r>
      <w:proofErr w:type="spellStart"/>
      <w:r w:rsidRPr="00521149">
        <w:rPr>
          <w:sz w:val="22"/>
          <w:szCs w:val="22"/>
        </w:rPr>
        <w:t>Colyn</w:t>
      </w:r>
      <w:proofErr w:type="spellEnd"/>
      <w:r w:rsidRPr="00521149">
        <w:rPr>
          <w:sz w:val="22"/>
          <w:szCs w:val="22"/>
        </w:rPr>
        <w:t xml:space="preserve"> et al. 2019a). Further refinement of this method in 2017-2018 allowed for a significant increase in detection probability and subsequent collection of data related to the species. This refinement also yielded the first undisputed evidence of the species breeding in South Africa during the 2017-2018 season (</w:t>
      </w:r>
      <w:proofErr w:type="spellStart"/>
      <w:r w:rsidRPr="00521149">
        <w:rPr>
          <w:sz w:val="22"/>
          <w:szCs w:val="22"/>
        </w:rPr>
        <w:t>Colyn</w:t>
      </w:r>
      <w:proofErr w:type="spellEnd"/>
      <w:r w:rsidRPr="00521149">
        <w:rPr>
          <w:sz w:val="22"/>
          <w:szCs w:val="22"/>
        </w:rPr>
        <w:t xml:space="preserve"> et al. 2019b). These breeding events have subsequently been recorded again during the 2018-2019 season.</w:t>
      </w:r>
    </w:p>
    <w:p w14:paraId="3933AD74" w14:textId="77777777" w:rsidR="00521149" w:rsidRPr="00521149" w:rsidRDefault="00521149" w:rsidP="00521149">
      <w:pPr>
        <w:pStyle w:val="Listenabsatz"/>
        <w:autoSpaceDE w:val="0"/>
        <w:autoSpaceDN w:val="0"/>
        <w:adjustRightInd w:val="0"/>
        <w:spacing w:line="276" w:lineRule="auto"/>
        <w:ind w:left="567"/>
        <w:jc w:val="both"/>
        <w:rPr>
          <w:sz w:val="22"/>
          <w:szCs w:val="22"/>
        </w:rPr>
      </w:pPr>
    </w:p>
    <w:p w14:paraId="0E920FBD" w14:textId="77777777" w:rsidR="00521149" w:rsidRPr="00521149" w:rsidRDefault="00521149" w:rsidP="00521149">
      <w:pPr>
        <w:pStyle w:val="Listenabsatz"/>
        <w:numPr>
          <w:ilvl w:val="0"/>
          <w:numId w:val="43"/>
        </w:numPr>
        <w:autoSpaceDE w:val="0"/>
        <w:autoSpaceDN w:val="0"/>
        <w:adjustRightInd w:val="0"/>
        <w:spacing w:line="276" w:lineRule="auto"/>
        <w:contextualSpacing/>
        <w:jc w:val="both"/>
        <w:rPr>
          <w:color w:val="000000"/>
          <w:sz w:val="22"/>
          <w:szCs w:val="22"/>
        </w:rPr>
      </w:pPr>
      <w:r w:rsidRPr="00521149">
        <w:rPr>
          <w:b/>
          <w:sz w:val="22"/>
          <w:szCs w:val="22"/>
        </w:rPr>
        <w:t xml:space="preserve">Acoustics and </w:t>
      </w:r>
      <w:proofErr w:type="spellStart"/>
      <w:r w:rsidRPr="00521149">
        <w:rPr>
          <w:b/>
          <w:sz w:val="22"/>
          <w:szCs w:val="22"/>
        </w:rPr>
        <w:t>vocalisation</w:t>
      </w:r>
      <w:proofErr w:type="spellEnd"/>
      <w:r w:rsidRPr="00521149">
        <w:rPr>
          <w:b/>
          <w:sz w:val="22"/>
          <w:szCs w:val="22"/>
        </w:rPr>
        <w:t xml:space="preserve"> of species </w:t>
      </w:r>
      <w:r w:rsidRPr="00521149">
        <w:rPr>
          <w:sz w:val="22"/>
          <w:szCs w:val="22"/>
        </w:rPr>
        <w:t xml:space="preserve">compiled by Robin </w:t>
      </w:r>
      <w:proofErr w:type="spellStart"/>
      <w:r w:rsidRPr="00521149">
        <w:rPr>
          <w:sz w:val="22"/>
          <w:szCs w:val="22"/>
        </w:rPr>
        <w:t>Colyn</w:t>
      </w:r>
      <w:proofErr w:type="spellEnd"/>
      <w:r w:rsidRPr="00521149">
        <w:rPr>
          <w:sz w:val="22"/>
          <w:szCs w:val="22"/>
        </w:rPr>
        <w:t xml:space="preserve">, KEM-JV Fellow of Conservation, </w:t>
      </w:r>
    </w:p>
    <w:p w14:paraId="14727BE9" w14:textId="77777777" w:rsidR="00521149" w:rsidRPr="00521149" w:rsidRDefault="00521149" w:rsidP="00521149">
      <w:pPr>
        <w:pStyle w:val="Listenabsatz"/>
        <w:autoSpaceDE w:val="0"/>
        <w:autoSpaceDN w:val="0"/>
        <w:adjustRightInd w:val="0"/>
        <w:spacing w:line="276" w:lineRule="auto"/>
        <w:ind w:left="927"/>
        <w:jc w:val="both"/>
        <w:rPr>
          <w:sz w:val="22"/>
          <w:szCs w:val="22"/>
        </w:rPr>
      </w:pPr>
      <w:proofErr w:type="spellStart"/>
      <w:r w:rsidRPr="00521149">
        <w:rPr>
          <w:sz w:val="22"/>
          <w:szCs w:val="22"/>
        </w:rPr>
        <w:lastRenderedPageBreak/>
        <w:t>BirdLife</w:t>
      </w:r>
      <w:proofErr w:type="spellEnd"/>
      <w:r w:rsidRPr="00521149">
        <w:rPr>
          <w:sz w:val="22"/>
          <w:szCs w:val="22"/>
        </w:rPr>
        <w:t xml:space="preserve"> South Africa </w:t>
      </w:r>
      <w:proofErr w:type="gramStart"/>
      <w:r w:rsidRPr="00521149">
        <w:rPr>
          <w:sz w:val="22"/>
          <w:szCs w:val="22"/>
        </w:rPr>
        <w:t>The</w:t>
      </w:r>
      <w:proofErr w:type="gramEnd"/>
      <w:r w:rsidRPr="00521149">
        <w:rPr>
          <w:sz w:val="22"/>
          <w:szCs w:val="22"/>
        </w:rPr>
        <w:t xml:space="preserve"> further refinement of the survey method designed by </w:t>
      </w:r>
      <w:proofErr w:type="spellStart"/>
      <w:r w:rsidRPr="00521149">
        <w:rPr>
          <w:sz w:val="22"/>
          <w:szCs w:val="22"/>
        </w:rPr>
        <w:t>BirdLife</w:t>
      </w:r>
      <w:proofErr w:type="spellEnd"/>
      <w:r w:rsidRPr="00521149">
        <w:rPr>
          <w:sz w:val="22"/>
          <w:szCs w:val="22"/>
        </w:rPr>
        <w:t xml:space="preserve"> South Africa (dubbed the </w:t>
      </w:r>
      <w:proofErr w:type="spellStart"/>
      <w:r w:rsidRPr="00521149">
        <w:rPr>
          <w:sz w:val="22"/>
          <w:szCs w:val="22"/>
        </w:rPr>
        <w:t>BirdLife</w:t>
      </w:r>
      <w:proofErr w:type="spellEnd"/>
      <w:r w:rsidRPr="00521149">
        <w:rPr>
          <w:sz w:val="22"/>
          <w:szCs w:val="22"/>
        </w:rPr>
        <w:t xml:space="preserve"> South Africa </w:t>
      </w:r>
      <w:proofErr w:type="spellStart"/>
      <w:r w:rsidRPr="00521149">
        <w:rPr>
          <w:sz w:val="22"/>
          <w:szCs w:val="22"/>
        </w:rPr>
        <w:t>Rallidae</w:t>
      </w:r>
      <w:proofErr w:type="spellEnd"/>
      <w:r w:rsidRPr="00521149">
        <w:rPr>
          <w:sz w:val="22"/>
          <w:szCs w:val="22"/>
        </w:rPr>
        <w:t xml:space="preserve"> Survey Method) allowed for the inclusion of acoustic recorders into the survey design. By </w:t>
      </w:r>
      <w:proofErr w:type="spellStart"/>
      <w:r w:rsidRPr="00521149">
        <w:rPr>
          <w:sz w:val="22"/>
          <w:szCs w:val="22"/>
        </w:rPr>
        <w:t>synchronising</w:t>
      </w:r>
      <w:proofErr w:type="spellEnd"/>
      <w:r w:rsidRPr="00521149">
        <w:rPr>
          <w:sz w:val="22"/>
          <w:szCs w:val="22"/>
        </w:rPr>
        <w:t xml:space="preserve"> passive acoustic monitoring with a specifically designed camera placement grid, allowed for the assessment of the </w:t>
      </w:r>
      <w:proofErr w:type="spellStart"/>
      <w:r w:rsidRPr="00521149">
        <w:rPr>
          <w:sz w:val="22"/>
          <w:szCs w:val="22"/>
        </w:rPr>
        <w:t>vocalisation</w:t>
      </w:r>
      <w:proofErr w:type="spellEnd"/>
      <w:r w:rsidRPr="00521149">
        <w:rPr>
          <w:sz w:val="22"/>
          <w:szCs w:val="22"/>
        </w:rPr>
        <w:t xml:space="preserve"> status of White-winged Flufftail. Over the past two seasons, </w:t>
      </w:r>
      <w:proofErr w:type="spellStart"/>
      <w:r w:rsidRPr="00521149">
        <w:rPr>
          <w:sz w:val="22"/>
          <w:szCs w:val="22"/>
        </w:rPr>
        <w:t>BirdLife</w:t>
      </w:r>
      <w:proofErr w:type="spellEnd"/>
      <w:r w:rsidRPr="00521149">
        <w:rPr>
          <w:sz w:val="22"/>
          <w:szCs w:val="22"/>
        </w:rPr>
        <w:t xml:space="preserve"> South Africa successfully recorded the first robust and undisputed datasets of White-winged Flufftail </w:t>
      </w:r>
      <w:proofErr w:type="spellStart"/>
      <w:r w:rsidRPr="00521149">
        <w:rPr>
          <w:sz w:val="22"/>
          <w:szCs w:val="22"/>
        </w:rPr>
        <w:t>vocalisations</w:t>
      </w:r>
      <w:proofErr w:type="spellEnd"/>
      <w:r w:rsidRPr="00521149">
        <w:rPr>
          <w:sz w:val="22"/>
          <w:szCs w:val="22"/>
        </w:rPr>
        <w:t xml:space="preserve"> (</w:t>
      </w:r>
      <w:proofErr w:type="spellStart"/>
      <w:r w:rsidRPr="00521149">
        <w:rPr>
          <w:sz w:val="22"/>
          <w:szCs w:val="22"/>
        </w:rPr>
        <w:t>Colyn</w:t>
      </w:r>
      <w:proofErr w:type="spellEnd"/>
      <w:r w:rsidRPr="00521149">
        <w:rPr>
          <w:sz w:val="22"/>
          <w:szCs w:val="22"/>
        </w:rPr>
        <w:t xml:space="preserve"> et al. 2019b). These findings refute the belief that the call was a soft “</w:t>
      </w:r>
      <w:proofErr w:type="spellStart"/>
      <w:r w:rsidRPr="00521149">
        <w:rPr>
          <w:sz w:val="22"/>
          <w:szCs w:val="22"/>
        </w:rPr>
        <w:t>ooping</w:t>
      </w:r>
      <w:proofErr w:type="spellEnd"/>
      <w:r w:rsidRPr="00521149">
        <w:rPr>
          <w:sz w:val="22"/>
          <w:szCs w:val="22"/>
        </w:rPr>
        <w:t>” or the postulation that the species was largely silent and lacked auditory cues.</w:t>
      </w:r>
    </w:p>
    <w:p w14:paraId="0708609B" w14:textId="77777777" w:rsidR="00521149" w:rsidRPr="00521149" w:rsidRDefault="00521149" w:rsidP="00521149">
      <w:pPr>
        <w:pStyle w:val="Listenabsatz"/>
        <w:autoSpaceDE w:val="0"/>
        <w:autoSpaceDN w:val="0"/>
        <w:adjustRightInd w:val="0"/>
        <w:spacing w:line="276" w:lineRule="auto"/>
        <w:ind w:left="927"/>
        <w:jc w:val="both"/>
        <w:rPr>
          <w:sz w:val="22"/>
          <w:szCs w:val="22"/>
        </w:rPr>
      </w:pPr>
    </w:p>
    <w:p w14:paraId="676ECE4F" w14:textId="77777777" w:rsidR="00521149" w:rsidRPr="00521149" w:rsidRDefault="00521149" w:rsidP="00521149">
      <w:pPr>
        <w:pStyle w:val="Listenabsatz"/>
        <w:numPr>
          <w:ilvl w:val="0"/>
          <w:numId w:val="38"/>
        </w:numPr>
        <w:autoSpaceDE w:val="0"/>
        <w:autoSpaceDN w:val="0"/>
        <w:adjustRightInd w:val="0"/>
        <w:spacing w:line="276" w:lineRule="auto"/>
        <w:contextualSpacing/>
        <w:jc w:val="both"/>
        <w:rPr>
          <w:color w:val="000000"/>
          <w:sz w:val="22"/>
          <w:szCs w:val="22"/>
        </w:rPr>
      </w:pPr>
      <w:r w:rsidRPr="00521149">
        <w:rPr>
          <w:b/>
          <w:color w:val="000000"/>
          <w:sz w:val="22"/>
          <w:szCs w:val="22"/>
        </w:rPr>
        <w:t xml:space="preserve">Genetics </w:t>
      </w:r>
      <w:r w:rsidRPr="00521149">
        <w:rPr>
          <w:color w:val="000000"/>
          <w:sz w:val="22"/>
          <w:szCs w:val="22"/>
        </w:rPr>
        <w:t xml:space="preserve">compiled by Dr </w:t>
      </w:r>
      <w:proofErr w:type="spellStart"/>
      <w:r w:rsidRPr="00521149">
        <w:rPr>
          <w:color w:val="000000"/>
          <w:sz w:val="22"/>
          <w:szCs w:val="22"/>
        </w:rPr>
        <w:t>Hanneline</w:t>
      </w:r>
      <w:proofErr w:type="spellEnd"/>
      <w:r w:rsidRPr="00521149">
        <w:rPr>
          <w:color w:val="000000"/>
          <w:sz w:val="22"/>
          <w:szCs w:val="22"/>
        </w:rPr>
        <w:t xml:space="preserve"> Smit-Robinson, Head of Conservation, </w:t>
      </w:r>
      <w:proofErr w:type="spellStart"/>
      <w:r w:rsidRPr="00521149">
        <w:rPr>
          <w:color w:val="000000"/>
          <w:sz w:val="22"/>
          <w:szCs w:val="22"/>
        </w:rPr>
        <w:t>BirdLife</w:t>
      </w:r>
      <w:proofErr w:type="spellEnd"/>
      <w:r w:rsidRPr="00521149">
        <w:rPr>
          <w:color w:val="000000"/>
          <w:sz w:val="22"/>
          <w:szCs w:val="22"/>
        </w:rPr>
        <w:t xml:space="preserve"> South Africa The sequencing of nine Toll-like receptor (TLR) genes described a low genetic variation in the innate immune regions of the White-winged Flufftail, similar to that observed in other bird species that have undergone population bottlenecks. The low TLR diversity indicates that the White-winged Flufftail is likely to be negatively influenced by changes in the environment. Any stochastic events, such as potential exposure to new diseases, could have hazardous impacts on the species’ survival and it is of critical importance to protect pristine habitat for the species (Dalton et al. 2016). The migratory connection, if any, has been poorly understood between the Ethiopian and South African White-winged Flufftail populations. Analyses of mitochondrial and nuclear gene regions of White-winged Flufftail samples from South African and Ethiopian birds, confirms that the populations are not different species or subspecies (Dalton et al. 2017). The genetic results could support the hypothesis of one migrating population with two seasonally occupied ranges and does not exclude the possibility of additional breeding and non-breeding sites.</w:t>
      </w:r>
    </w:p>
    <w:p w14:paraId="20ED88CA" w14:textId="77777777" w:rsidR="00521149" w:rsidRPr="00521149" w:rsidRDefault="00521149" w:rsidP="00521149">
      <w:pPr>
        <w:pStyle w:val="Listenabsatz"/>
        <w:autoSpaceDE w:val="0"/>
        <w:autoSpaceDN w:val="0"/>
        <w:adjustRightInd w:val="0"/>
        <w:spacing w:line="276" w:lineRule="auto"/>
        <w:jc w:val="both"/>
        <w:rPr>
          <w:color w:val="000000"/>
          <w:sz w:val="22"/>
          <w:szCs w:val="22"/>
        </w:rPr>
      </w:pPr>
    </w:p>
    <w:p w14:paraId="53A569ED" w14:textId="77777777" w:rsidR="00521149" w:rsidRPr="00521149" w:rsidRDefault="00521149" w:rsidP="00521149">
      <w:pPr>
        <w:pStyle w:val="Listenabsatz"/>
        <w:numPr>
          <w:ilvl w:val="0"/>
          <w:numId w:val="38"/>
        </w:numPr>
        <w:autoSpaceDE w:val="0"/>
        <w:autoSpaceDN w:val="0"/>
        <w:adjustRightInd w:val="0"/>
        <w:spacing w:line="276" w:lineRule="auto"/>
        <w:contextualSpacing/>
        <w:jc w:val="both"/>
        <w:rPr>
          <w:color w:val="000000"/>
          <w:sz w:val="22"/>
          <w:szCs w:val="22"/>
        </w:rPr>
      </w:pPr>
      <w:r w:rsidRPr="00521149">
        <w:rPr>
          <w:b/>
          <w:color w:val="000000"/>
          <w:sz w:val="22"/>
          <w:szCs w:val="22"/>
        </w:rPr>
        <w:t>Niche modelling (African distribution)</w:t>
      </w:r>
      <w:r w:rsidRPr="00521149">
        <w:rPr>
          <w:color w:val="000000"/>
          <w:sz w:val="22"/>
          <w:szCs w:val="22"/>
        </w:rPr>
        <w:t xml:space="preserve"> compiled by Robin </w:t>
      </w:r>
      <w:proofErr w:type="spellStart"/>
      <w:r w:rsidRPr="00521149">
        <w:rPr>
          <w:color w:val="000000"/>
          <w:sz w:val="22"/>
          <w:szCs w:val="22"/>
        </w:rPr>
        <w:t>Colyn</w:t>
      </w:r>
      <w:proofErr w:type="spellEnd"/>
      <w:r w:rsidRPr="00521149">
        <w:rPr>
          <w:color w:val="000000"/>
          <w:sz w:val="22"/>
          <w:szCs w:val="22"/>
        </w:rPr>
        <w:t xml:space="preserve">, KEM-JV Fellow of Conservation, </w:t>
      </w:r>
      <w:proofErr w:type="spellStart"/>
      <w:r w:rsidRPr="00521149">
        <w:rPr>
          <w:color w:val="000000"/>
          <w:sz w:val="22"/>
          <w:szCs w:val="22"/>
        </w:rPr>
        <w:t>BirdLife</w:t>
      </w:r>
      <w:proofErr w:type="spellEnd"/>
      <w:r w:rsidRPr="00521149">
        <w:rPr>
          <w:color w:val="000000"/>
          <w:sz w:val="22"/>
          <w:szCs w:val="22"/>
        </w:rPr>
        <w:t xml:space="preserve"> South Africa </w:t>
      </w:r>
      <w:proofErr w:type="spellStart"/>
      <w:r w:rsidRPr="00521149">
        <w:rPr>
          <w:color w:val="000000"/>
          <w:sz w:val="22"/>
          <w:szCs w:val="22"/>
        </w:rPr>
        <w:t>BirdLife</w:t>
      </w:r>
      <w:proofErr w:type="spellEnd"/>
      <w:r w:rsidRPr="00521149">
        <w:rPr>
          <w:color w:val="000000"/>
          <w:sz w:val="22"/>
          <w:szCs w:val="22"/>
        </w:rPr>
        <w:t xml:space="preserve"> South Africa has been leading ecological niche modelling studies on White-winged Flufftail over the past two years. The study aims to model the distribution of viable sites for the species across its’ global range. Remote sensing analyses aim to further quantify the state and availability of wetland habitat within these biogeographically suitable areas (</w:t>
      </w:r>
      <w:proofErr w:type="spellStart"/>
      <w:r w:rsidRPr="00521149">
        <w:rPr>
          <w:color w:val="000000"/>
          <w:sz w:val="22"/>
          <w:szCs w:val="22"/>
        </w:rPr>
        <w:t>Colyn</w:t>
      </w:r>
      <w:proofErr w:type="spellEnd"/>
      <w:r w:rsidRPr="00521149">
        <w:rPr>
          <w:color w:val="000000"/>
          <w:sz w:val="22"/>
          <w:szCs w:val="22"/>
        </w:rPr>
        <w:t xml:space="preserve"> et al. 2019d). Better understanding of the distribution and state of core sites across the global range from Ethiopia to South Africa will allow for more efficient direction of conservation efforts and surveys.</w:t>
      </w:r>
    </w:p>
    <w:p w14:paraId="0BDD79F3" w14:textId="77777777" w:rsidR="00521149" w:rsidRPr="0069767B" w:rsidRDefault="00521149" w:rsidP="00521149">
      <w:pPr>
        <w:pStyle w:val="Listenabsatz"/>
        <w:rPr>
          <w:rFonts w:ascii="Arial Narrow" w:hAnsi="Arial Narrow"/>
          <w:color w:val="000000"/>
        </w:rPr>
      </w:pPr>
    </w:p>
    <w:p w14:paraId="4A9C1261" w14:textId="77777777" w:rsidR="00521149" w:rsidRPr="00521149" w:rsidRDefault="00521149" w:rsidP="00521149">
      <w:pPr>
        <w:pStyle w:val="Listenabsatz"/>
        <w:numPr>
          <w:ilvl w:val="0"/>
          <w:numId w:val="38"/>
        </w:numPr>
        <w:autoSpaceDE w:val="0"/>
        <w:autoSpaceDN w:val="0"/>
        <w:adjustRightInd w:val="0"/>
        <w:spacing w:line="276" w:lineRule="auto"/>
        <w:contextualSpacing/>
        <w:jc w:val="both"/>
        <w:rPr>
          <w:color w:val="000000"/>
          <w:sz w:val="22"/>
          <w:szCs w:val="22"/>
        </w:rPr>
      </w:pPr>
      <w:r w:rsidRPr="00521149">
        <w:rPr>
          <w:b/>
          <w:color w:val="000000"/>
          <w:sz w:val="22"/>
          <w:szCs w:val="22"/>
        </w:rPr>
        <w:t>Habitat Management Guidelines</w:t>
      </w:r>
      <w:r w:rsidRPr="00521149">
        <w:rPr>
          <w:color w:val="000000"/>
          <w:sz w:val="22"/>
          <w:szCs w:val="22"/>
        </w:rPr>
        <w:t xml:space="preserve"> (South Africa) compiled by Dr Melissa Howes-Whitecross, acting Terrestrial Bird Conservation </w:t>
      </w:r>
      <w:proofErr w:type="spellStart"/>
      <w:r w:rsidRPr="00521149">
        <w:rPr>
          <w:color w:val="000000"/>
          <w:sz w:val="22"/>
          <w:szCs w:val="22"/>
        </w:rPr>
        <w:t>Programme</w:t>
      </w:r>
      <w:proofErr w:type="spellEnd"/>
      <w:r w:rsidRPr="00521149">
        <w:rPr>
          <w:color w:val="000000"/>
          <w:sz w:val="22"/>
          <w:szCs w:val="22"/>
        </w:rPr>
        <w:t xml:space="preserve"> Manager, </w:t>
      </w:r>
      <w:proofErr w:type="spellStart"/>
      <w:r w:rsidRPr="00521149">
        <w:rPr>
          <w:color w:val="000000"/>
          <w:sz w:val="22"/>
          <w:szCs w:val="22"/>
        </w:rPr>
        <w:t>BirdLife</w:t>
      </w:r>
      <w:proofErr w:type="spellEnd"/>
      <w:r w:rsidRPr="00521149">
        <w:rPr>
          <w:color w:val="000000"/>
          <w:sz w:val="22"/>
          <w:szCs w:val="22"/>
        </w:rPr>
        <w:t xml:space="preserve"> South Africa As directed by the International Single Species Action Plan (ISSAP), </w:t>
      </w:r>
      <w:proofErr w:type="spellStart"/>
      <w:r w:rsidRPr="00521149">
        <w:rPr>
          <w:color w:val="000000"/>
          <w:sz w:val="22"/>
          <w:szCs w:val="22"/>
        </w:rPr>
        <w:t>BirdLife</w:t>
      </w:r>
      <w:proofErr w:type="spellEnd"/>
      <w:r w:rsidRPr="00521149">
        <w:rPr>
          <w:color w:val="000000"/>
          <w:sz w:val="22"/>
          <w:szCs w:val="22"/>
        </w:rPr>
        <w:t xml:space="preserve"> South Africa has </w:t>
      </w:r>
      <w:proofErr w:type="spellStart"/>
      <w:r w:rsidRPr="00521149">
        <w:rPr>
          <w:color w:val="000000"/>
          <w:sz w:val="22"/>
          <w:szCs w:val="22"/>
        </w:rPr>
        <w:t>finalised</w:t>
      </w:r>
      <w:proofErr w:type="spellEnd"/>
      <w:r w:rsidRPr="00521149">
        <w:rPr>
          <w:color w:val="000000"/>
          <w:sz w:val="22"/>
          <w:szCs w:val="22"/>
        </w:rPr>
        <w:t xml:space="preserve"> a document to </w:t>
      </w:r>
      <w:proofErr w:type="spellStart"/>
      <w:r w:rsidRPr="00521149">
        <w:rPr>
          <w:color w:val="000000"/>
          <w:sz w:val="22"/>
          <w:szCs w:val="22"/>
        </w:rPr>
        <w:t>synthesise</w:t>
      </w:r>
      <w:proofErr w:type="spellEnd"/>
      <w:r w:rsidRPr="00521149">
        <w:rPr>
          <w:color w:val="000000"/>
          <w:sz w:val="22"/>
          <w:szCs w:val="22"/>
        </w:rPr>
        <w:t xml:space="preserve"> the best available science to inform the management of suitable habitat for the species. In August 2019 the ‘Best practice guidelines for the management of White-winged Flufftail habitat’ was </w:t>
      </w:r>
      <w:proofErr w:type="spellStart"/>
      <w:r w:rsidRPr="00521149">
        <w:rPr>
          <w:color w:val="000000"/>
          <w:sz w:val="22"/>
          <w:szCs w:val="22"/>
        </w:rPr>
        <w:t>finalised</w:t>
      </w:r>
      <w:proofErr w:type="spellEnd"/>
      <w:r w:rsidRPr="00521149">
        <w:rPr>
          <w:color w:val="000000"/>
          <w:sz w:val="22"/>
          <w:szCs w:val="22"/>
        </w:rPr>
        <w:t xml:space="preserve"> and will be released at the 3rd AEWA </w:t>
      </w:r>
      <w:proofErr w:type="spellStart"/>
      <w:r w:rsidRPr="00521149">
        <w:rPr>
          <w:color w:val="000000"/>
          <w:sz w:val="22"/>
          <w:szCs w:val="22"/>
        </w:rPr>
        <w:t>WwF</w:t>
      </w:r>
      <w:proofErr w:type="spellEnd"/>
      <w:r w:rsidRPr="00521149">
        <w:rPr>
          <w:color w:val="000000"/>
          <w:sz w:val="22"/>
          <w:szCs w:val="22"/>
        </w:rPr>
        <w:t xml:space="preserve"> IWG meeting. This document will be used in conjunction with stewardship initiatives to inform landowners on how to best manage their wetlands for White-winged Flufftails in South Africa.</w:t>
      </w:r>
    </w:p>
    <w:p w14:paraId="6079E86E" w14:textId="77777777" w:rsidR="00521149" w:rsidRPr="00521149" w:rsidRDefault="00521149" w:rsidP="00521149">
      <w:pPr>
        <w:pStyle w:val="Listenabsatz"/>
        <w:rPr>
          <w:color w:val="000000"/>
          <w:sz w:val="22"/>
          <w:szCs w:val="22"/>
        </w:rPr>
      </w:pPr>
    </w:p>
    <w:p w14:paraId="4BDFC654" w14:textId="385F8AD5" w:rsidR="00627B63" w:rsidRPr="00521149" w:rsidRDefault="00521149" w:rsidP="00521149">
      <w:pPr>
        <w:pStyle w:val="Listenabsatz"/>
        <w:numPr>
          <w:ilvl w:val="0"/>
          <w:numId w:val="38"/>
        </w:numPr>
        <w:autoSpaceDE w:val="0"/>
        <w:autoSpaceDN w:val="0"/>
        <w:adjustRightInd w:val="0"/>
        <w:spacing w:line="276" w:lineRule="auto"/>
        <w:contextualSpacing/>
        <w:jc w:val="both"/>
        <w:rPr>
          <w:color w:val="000000"/>
          <w:sz w:val="22"/>
          <w:szCs w:val="22"/>
        </w:rPr>
      </w:pPr>
      <w:r w:rsidRPr="00521149">
        <w:rPr>
          <w:b/>
          <w:color w:val="000000"/>
          <w:sz w:val="22"/>
          <w:szCs w:val="22"/>
        </w:rPr>
        <w:t>Improvement penguin populations</w:t>
      </w:r>
      <w:r w:rsidRPr="00521149">
        <w:rPr>
          <w:color w:val="000000"/>
          <w:sz w:val="22"/>
          <w:szCs w:val="22"/>
        </w:rPr>
        <w:t xml:space="preserve">: </w:t>
      </w:r>
      <w:proofErr w:type="spellStart"/>
      <w:r w:rsidRPr="00521149">
        <w:rPr>
          <w:color w:val="000000"/>
          <w:sz w:val="22"/>
          <w:szCs w:val="22"/>
        </w:rPr>
        <w:t>BirdLife</w:t>
      </w:r>
      <w:proofErr w:type="spellEnd"/>
      <w:r w:rsidRPr="00521149">
        <w:rPr>
          <w:color w:val="000000"/>
          <w:sz w:val="22"/>
          <w:szCs w:val="22"/>
        </w:rPr>
        <w:t xml:space="preserve"> South Africa is working to improve penguin populations by investigating re-establishing extinct colonies and establishing additional new colonies in suitable areas. This is in alignment with activities on the BMP. The aim of trying to establish new colonies of penguins is to move penguins closer to areas where there is evidence of abundant prey species, and where they can also be protected from predators. The need for assisted colony development is due to the African Penguin’s </w:t>
      </w:r>
      <w:proofErr w:type="spellStart"/>
      <w:r w:rsidRPr="00521149">
        <w:rPr>
          <w:color w:val="000000"/>
          <w:sz w:val="22"/>
          <w:szCs w:val="22"/>
        </w:rPr>
        <w:t>favoured</w:t>
      </w:r>
      <w:proofErr w:type="spellEnd"/>
      <w:r w:rsidRPr="00521149">
        <w:rPr>
          <w:color w:val="000000"/>
          <w:sz w:val="22"/>
          <w:szCs w:val="22"/>
        </w:rPr>
        <w:t xml:space="preserve"> prey, sardine and anchovy, having shifted in distribution from the west coast, where many of the penguin colonies are, to the southern coast. This leaves the population highly vulnerable to any catastrophic event, e.g. an oil spill or disease outbreak. The establishment of new colonies will create resilience in the penguin population by bridging the gap </w:t>
      </w:r>
      <w:r w:rsidRPr="00521149">
        <w:rPr>
          <w:color w:val="000000"/>
          <w:sz w:val="22"/>
          <w:szCs w:val="22"/>
        </w:rPr>
        <w:lastRenderedPageBreak/>
        <w:t xml:space="preserve">between the west and east populations. In South Africa, the penguin population is concentrated in just two regions - the west coast and </w:t>
      </w:r>
      <w:proofErr w:type="spellStart"/>
      <w:r w:rsidRPr="00521149">
        <w:rPr>
          <w:color w:val="000000"/>
          <w:sz w:val="22"/>
          <w:szCs w:val="22"/>
        </w:rPr>
        <w:t>Algoa</w:t>
      </w:r>
      <w:proofErr w:type="spellEnd"/>
      <w:r w:rsidRPr="00521149">
        <w:rPr>
          <w:color w:val="000000"/>
          <w:sz w:val="22"/>
          <w:szCs w:val="22"/>
        </w:rPr>
        <w:t xml:space="preserve"> Bay.</w:t>
      </w:r>
    </w:p>
    <w:sectPr w:rsidR="00627B63" w:rsidRPr="00521149" w:rsidSect="00C54B5A">
      <w:footerReference w:type="default" r:id="rId12"/>
      <w:headerReference w:type="first" r:id="rId13"/>
      <w:footerReference w:type="first" r:id="rId14"/>
      <w:pgSz w:w="11907" w:h="16840" w:code="9"/>
      <w:pgMar w:top="1021" w:right="1134" w:bottom="1258"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054D2" w14:textId="77777777" w:rsidR="00CE52A5" w:rsidRDefault="00CE52A5">
      <w:r>
        <w:separator/>
      </w:r>
    </w:p>
  </w:endnote>
  <w:endnote w:type="continuationSeparator" w:id="0">
    <w:p w14:paraId="6037202E" w14:textId="77777777" w:rsidR="00CE52A5" w:rsidRDefault="00CE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639A4003" w:rsidR="005540F3" w:rsidRPr="00E363A5" w:rsidRDefault="005540F3">
        <w:pPr>
          <w:pStyle w:val="Fuzeile"/>
          <w:jc w:val="center"/>
          <w:rPr>
            <w:sz w:val="20"/>
            <w:szCs w:val="20"/>
          </w:rPr>
        </w:pPr>
        <w:r w:rsidRPr="00E363A5">
          <w:rPr>
            <w:sz w:val="20"/>
            <w:szCs w:val="20"/>
          </w:rPr>
          <w:fldChar w:fldCharType="begin"/>
        </w:r>
        <w:r w:rsidRPr="00E363A5">
          <w:rPr>
            <w:sz w:val="20"/>
            <w:szCs w:val="20"/>
          </w:rPr>
          <w:instrText xml:space="preserve"> PAGE   \* MERGEFORMAT </w:instrText>
        </w:r>
        <w:r w:rsidRPr="00E363A5">
          <w:rPr>
            <w:sz w:val="20"/>
            <w:szCs w:val="20"/>
          </w:rPr>
          <w:fldChar w:fldCharType="separate"/>
        </w:r>
        <w:r w:rsidR="002E1B72">
          <w:rPr>
            <w:noProof/>
            <w:sz w:val="20"/>
            <w:szCs w:val="20"/>
          </w:rPr>
          <w:t>4</w:t>
        </w:r>
        <w:r w:rsidRPr="00E363A5">
          <w:rPr>
            <w:noProof/>
            <w:sz w:val="20"/>
            <w:szCs w:val="20"/>
          </w:rPr>
          <w:fldChar w:fldCharType="end"/>
        </w:r>
      </w:p>
    </w:sdtContent>
  </w:sdt>
  <w:p w14:paraId="5B901E0C" w14:textId="77777777" w:rsidR="005540F3" w:rsidRDefault="005540F3">
    <w:pPr>
      <w:pStyle w:val="Fuzeile"/>
    </w:pPr>
  </w:p>
  <w:p w14:paraId="25786A7E" w14:textId="77777777" w:rsidR="00FA32F1" w:rsidRDefault="00FA32F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EAC4" w14:textId="3EE08EF4" w:rsidR="000E5469" w:rsidRPr="000E5469" w:rsidRDefault="000E5469">
    <w:pPr>
      <w:pStyle w:val="Fuzeile"/>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98E2" w14:textId="77777777" w:rsidR="00CE52A5" w:rsidRDefault="00CE52A5">
      <w:r>
        <w:separator/>
      </w:r>
    </w:p>
  </w:footnote>
  <w:footnote w:type="continuationSeparator" w:id="0">
    <w:p w14:paraId="1658D6F9" w14:textId="77777777" w:rsidR="00CE52A5" w:rsidRDefault="00CE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11"/>
      <w:gridCol w:w="5126"/>
      <w:gridCol w:w="2302"/>
    </w:tblGrid>
    <w:tr w:rsidR="0010660A" w:rsidRPr="00A61241" w14:paraId="56AD9CB6" w14:textId="77777777" w:rsidTr="0048183F">
      <w:trPr>
        <w:trHeight w:val="1256"/>
      </w:trPr>
      <w:tc>
        <w:tcPr>
          <w:tcW w:w="1147" w:type="pct"/>
        </w:tcPr>
        <w:p w14:paraId="3E3970BE" w14:textId="77777777" w:rsidR="0010660A" w:rsidRPr="00A61241" w:rsidRDefault="0010660A" w:rsidP="00601DA5">
          <w:pPr>
            <w:rPr>
              <w:lang w:val="en-GB"/>
            </w:rPr>
          </w:pPr>
          <w:r w:rsidRPr="00A61241">
            <w:rPr>
              <w:noProof/>
              <w:lang w:val="de-DE" w:eastAsia="de-DE"/>
            </w:rPr>
            <w:drawing>
              <wp:inline distT="0" distB="0" distL="0" distR="0" wp14:anchorId="75D3AD1F" wp14:editId="552A11D7">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22E4DBB" w14:textId="77777777" w:rsidR="0010660A" w:rsidRPr="00CF739E" w:rsidRDefault="00CF739E" w:rsidP="00601DA5">
          <w:pPr>
            <w:jc w:val="center"/>
            <w:rPr>
              <w:i/>
              <w:sz w:val="22"/>
              <w:szCs w:val="22"/>
              <w:lang w:val="en-GB"/>
            </w:rPr>
          </w:pPr>
          <w:r w:rsidRPr="00CF739E">
            <w:rPr>
              <w:i/>
              <w:sz w:val="22"/>
              <w:szCs w:val="22"/>
              <w:lang w:val="en-GB"/>
            </w:rPr>
            <w:t>AGREEMENT ON THE CONSERVATION OF</w:t>
          </w:r>
        </w:p>
        <w:p w14:paraId="6FEBD585" w14:textId="7E09C6DF" w:rsidR="00CF739E" w:rsidRPr="00A61241" w:rsidRDefault="00CF739E" w:rsidP="00601DA5">
          <w:pPr>
            <w:jc w:val="center"/>
            <w:rPr>
              <w:lang w:val="en-GB"/>
            </w:rPr>
          </w:pPr>
          <w:r w:rsidRPr="00CF739E">
            <w:rPr>
              <w:i/>
              <w:sz w:val="22"/>
              <w:szCs w:val="22"/>
              <w:lang w:val="en-GB"/>
            </w:rPr>
            <w:t>AFRICAN-EURASIAN MIGRATORY WATERBIRDS</w:t>
          </w:r>
        </w:p>
      </w:tc>
      <w:tc>
        <w:tcPr>
          <w:tcW w:w="1194" w:type="pct"/>
        </w:tcPr>
        <w:p w14:paraId="60266FDC" w14:textId="165E37B0" w:rsidR="0010660A" w:rsidRPr="00171B8C" w:rsidRDefault="00C814F7" w:rsidP="00601DA5">
          <w:pPr>
            <w:jc w:val="right"/>
            <w:rPr>
              <w:i/>
              <w:iCs/>
              <w:sz w:val="20"/>
              <w:szCs w:val="20"/>
              <w:lang w:val="en-GB"/>
            </w:rPr>
          </w:pPr>
          <w:r w:rsidRPr="00171B8C">
            <w:rPr>
              <w:i/>
              <w:iCs/>
              <w:sz w:val="20"/>
              <w:szCs w:val="20"/>
              <w:lang w:val="en-GB"/>
            </w:rPr>
            <w:t>AEWA/</w:t>
          </w:r>
          <w:proofErr w:type="spellStart"/>
          <w:r w:rsidR="0010660A" w:rsidRPr="00171B8C">
            <w:rPr>
              <w:i/>
              <w:iCs/>
              <w:sz w:val="20"/>
              <w:szCs w:val="20"/>
              <w:lang w:val="en-GB"/>
            </w:rPr>
            <w:t>StC</w:t>
          </w:r>
          <w:proofErr w:type="spellEnd"/>
          <w:r w:rsidR="00171B8C" w:rsidRPr="00171B8C">
            <w:rPr>
              <w:i/>
              <w:iCs/>
              <w:sz w:val="20"/>
              <w:szCs w:val="20"/>
              <w:lang w:val="en-GB"/>
            </w:rPr>
            <w:t xml:space="preserve"> Inf.</w:t>
          </w:r>
          <w:r w:rsidR="00FC5D02">
            <w:rPr>
              <w:i/>
              <w:iCs/>
              <w:sz w:val="20"/>
              <w:szCs w:val="20"/>
              <w:lang w:val="en-GB"/>
            </w:rPr>
            <w:t>15.</w:t>
          </w:r>
          <w:r w:rsidR="00C75E48">
            <w:rPr>
              <w:i/>
              <w:iCs/>
              <w:sz w:val="20"/>
              <w:szCs w:val="20"/>
              <w:lang w:val="en-GB"/>
            </w:rPr>
            <w:t>11</w:t>
          </w:r>
          <w:r w:rsidR="005846E7">
            <w:rPr>
              <w:i/>
              <w:iCs/>
              <w:sz w:val="20"/>
              <w:szCs w:val="20"/>
              <w:lang w:val="en-GB"/>
            </w:rPr>
            <w:t xml:space="preserve"> R</w:t>
          </w:r>
          <w:r w:rsidR="00651912">
            <w:rPr>
              <w:i/>
              <w:iCs/>
              <w:sz w:val="20"/>
              <w:szCs w:val="20"/>
              <w:lang w:val="en-GB"/>
            </w:rPr>
            <w:t>ev2</w:t>
          </w:r>
        </w:p>
        <w:p w14:paraId="703C5C4B" w14:textId="4D2E5655" w:rsidR="0010660A" w:rsidRPr="00A61241" w:rsidRDefault="00651912" w:rsidP="00796B72">
          <w:pPr>
            <w:jc w:val="right"/>
            <w:rPr>
              <w:lang w:val="en-GB"/>
            </w:rPr>
          </w:pPr>
          <w:r>
            <w:rPr>
              <w:i/>
              <w:iCs/>
              <w:sz w:val="20"/>
              <w:szCs w:val="20"/>
              <w:lang w:val="en-GB"/>
            </w:rPr>
            <w:t>20</w:t>
          </w:r>
          <w:r w:rsidR="00171B8C">
            <w:rPr>
              <w:i/>
              <w:iCs/>
              <w:sz w:val="20"/>
              <w:szCs w:val="20"/>
              <w:lang w:val="en-GB"/>
            </w:rPr>
            <w:t xml:space="preserve"> </w:t>
          </w:r>
          <w:r w:rsidR="004750D7">
            <w:rPr>
              <w:i/>
              <w:iCs/>
              <w:sz w:val="20"/>
              <w:szCs w:val="20"/>
              <w:lang w:val="en-GB"/>
            </w:rPr>
            <w:t>December</w:t>
          </w:r>
          <w:r w:rsidR="005B3A7C">
            <w:rPr>
              <w:i/>
              <w:iCs/>
              <w:sz w:val="20"/>
              <w:szCs w:val="20"/>
              <w:lang w:val="en-GB"/>
            </w:rPr>
            <w:t xml:space="preserve"> 201</w:t>
          </w:r>
          <w:r w:rsidR="00FB7027">
            <w:rPr>
              <w:i/>
              <w:iCs/>
              <w:sz w:val="20"/>
              <w:szCs w:val="20"/>
              <w:lang w:val="en-GB"/>
            </w:rPr>
            <w:t>9</w:t>
          </w:r>
        </w:p>
      </w:tc>
    </w:tr>
    <w:tr w:rsidR="0010660A" w:rsidRPr="00A61241" w14:paraId="7F558A43" w14:textId="77777777" w:rsidTr="0048183F">
      <w:tc>
        <w:tcPr>
          <w:tcW w:w="5000" w:type="pct"/>
          <w:gridSpan w:val="3"/>
        </w:tcPr>
        <w:p w14:paraId="5D61C882" w14:textId="1221D9DB" w:rsidR="0010660A" w:rsidRPr="00A61241" w:rsidRDefault="0010660A" w:rsidP="00601DA5">
          <w:pPr>
            <w:jc w:val="center"/>
            <w:rPr>
              <w:b/>
              <w:bCs/>
              <w:caps/>
              <w:sz w:val="26"/>
              <w:szCs w:val="26"/>
              <w:lang w:val="en-GB"/>
            </w:rPr>
          </w:pPr>
          <w:r>
            <w:rPr>
              <w:b/>
              <w:bCs/>
              <w:sz w:val="26"/>
              <w:szCs w:val="26"/>
              <w:lang w:val="en-GB"/>
            </w:rPr>
            <w:t>1</w:t>
          </w:r>
          <w:r w:rsidR="00BD6EE3">
            <w:rPr>
              <w:b/>
              <w:bCs/>
              <w:sz w:val="26"/>
              <w:szCs w:val="26"/>
              <w:lang w:val="en-GB"/>
            </w:rPr>
            <w:t>5</w:t>
          </w:r>
          <w:r w:rsidRPr="00A61241">
            <w:rPr>
              <w:b/>
              <w:bCs/>
              <w:sz w:val="26"/>
              <w:szCs w:val="26"/>
              <w:vertAlign w:val="superscript"/>
              <w:lang w:val="en-GB"/>
            </w:rPr>
            <w:t>th</w:t>
          </w:r>
          <w:r w:rsidRPr="00A61241">
            <w:rPr>
              <w:b/>
              <w:bCs/>
              <w:sz w:val="26"/>
              <w:szCs w:val="26"/>
              <w:lang w:val="en-GB"/>
            </w:rPr>
            <w:t xml:space="preserve"> </w:t>
          </w:r>
          <w:r w:rsidRPr="00A61241">
            <w:rPr>
              <w:b/>
              <w:bCs/>
              <w:caps/>
              <w:sz w:val="26"/>
              <w:szCs w:val="26"/>
              <w:lang w:val="en-GB"/>
            </w:rPr>
            <w:t>Meeting of the STANDING COMMITTEE</w:t>
          </w:r>
        </w:p>
        <w:p w14:paraId="0B560DA1" w14:textId="3B6CAE4B" w:rsidR="0010660A" w:rsidRPr="0010660A" w:rsidRDefault="00BD6EE3" w:rsidP="003F09F2">
          <w:pPr>
            <w:jc w:val="center"/>
            <w:rPr>
              <w:i/>
              <w:sz w:val="22"/>
              <w:szCs w:val="22"/>
              <w:lang w:val="en-GB"/>
            </w:rPr>
          </w:pPr>
          <w:r>
            <w:rPr>
              <w:i/>
              <w:iCs/>
              <w:sz w:val="22"/>
              <w:szCs w:val="22"/>
              <w:lang w:val="en-GB"/>
            </w:rPr>
            <w:t>11</w:t>
          </w:r>
          <w:r w:rsidR="005B3A7C">
            <w:rPr>
              <w:i/>
              <w:iCs/>
              <w:sz w:val="22"/>
              <w:szCs w:val="22"/>
              <w:lang w:val="en-GB"/>
            </w:rPr>
            <w:t xml:space="preserve"> </w:t>
          </w:r>
          <w:r>
            <w:rPr>
              <w:i/>
              <w:iCs/>
              <w:sz w:val="22"/>
              <w:szCs w:val="22"/>
              <w:lang w:val="en-GB"/>
            </w:rPr>
            <w:t>–</w:t>
          </w:r>
          <w:r w:rsidR="005B3A7C">
            <w:rPr>
              <w:i/>
              <w:iCs/>
              <w:sz w:val="22"/>
              <w:szCs w:val="22"/>
              <w:lang w:val="en-GB"/>
            </w:rPr>
            <w:t xml:space="preserve"> </w:t>
          </w:r>
          <w:r>
            <w:rPr>
              <w:i/>
              <w:iCs/>
              <w:sz w:val="22"/>
              <w:szCs w:val="22"/>
              <w:lang w:val="en-GB"/>
            </w:rPr>
            <w:t xml:space="preserve">13 </w:t>
          </w:r>
          <w:r w:rsidR="001C37CC">
            <w:rPr>
              <w:i/>
              <w:iCs/>
              <w:sz w:val="22"/>
              <w:szCs w:val="22"/>
              <w:lang w:val="en-GB"/>
            </w:rPr>
            <w:t>December</w:t>
          </w:r>
          <w:r w:rsidR="00C305FD">
            <w:rPr>
              <w:i/>
              <w:iCs/>
              <w:sz w:val="22"/>
              <w:szCs w:val="22"/>
              <w:lang w:val="en-GB"/>
            </w:rPr>
            <w:t xml:space="preserve"> 201</w:t>
          </w:r>
          <w:r>
            <w:rPr>
              <w:i/>
              <w:iCs/>
              <w:sz w:val="22"/>
              <w:szCs w:val="22"/>
              <w:lang w:val="en-GB"/>
            </w:rPr>
            <w:t>9</w:t>
          </w:r>
          <w:r w:rsidR="005B3A7C">
            <w:rPr>
              <w:i/>
              <w:iCs/>
              <w:sz w:val="22"/>
              <w:szCs w:val="22"/>
              <w:lang w:val="en-GB"/>
            </w:rPr>
            <w:t xml:space="preserve">, </w:t>
          </w:r>
          <w:r>
            <w:rPr>
              <w:i/>
              <w:iCs/>
              <w:sz w:val="22"/>
              <w:szCs w:val="22"/>
              <w:lang w:val="en-GB"/>
            </w:rPr>
            <w:t>Bristol</w:t>
          </w:r>
          <w:r w:rsidR="005B3A7C">
            <w:rPr>
              <w:i/>
              <w:iCs/>
              <w:sz w:val="22"/>
              <w:szCs w:val="22"/>
              <w:lang w:val="en-GB"/>
            </w:rPr>
            <w:t>,</w:t>
          </w:r>
          <w:r>
            <w:rPr>
              <w:i/>
              <w:iCs/>
              <w:sz w:val="22"/>
              <w:szCs w:val="22"/>
              <w:lang w:val="en-GB"/>
            </w:rPr>
            <w:t xml:space="preserve"> United Kingdom</w:t>
          </w:r>
        </w:p>
      </w:tc>
    </w:tr>
    <w:tr w:rsidR="0010660A" w:rsidRPr="00A61241" w14:paraId="7674B1BE" w14:textId="77777777" w:rsidTr="0048183F">
      <w:trPr>
        <w:trHeight w:val="270"/>
      </w:trPr>
      <w:tc>
        <w:tcPr>
          <w:tcW w:w="5000" w:type="pct"/>
          <w:gridSpan w:val="3"/>
          <w:vAlign w:val="center"/>
        </w:tcPr>
        <w:p w14:paraId="0FA63610" w14:textId="77777777" w:rsidR="0010660A" w:rsidRPr="00A61241" w:rsidRDefault="0010660A" w:rsidP="00601DA5">
          <w:pPr>
            <w:rPr>
              <w:bCs/>
              <w:i/>
              <w:lang w:val="en-GB"/>
            </w:rPr>
          </w:pPr>
        </w:p>
      </w:tc>
    </w:tr>
  </w:tbl>
  <w:p w14:paraId="19C494A9" w14:textId="77777777" w:rsidR="000E5469" w:rsidRDefault="000E54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B57"/>
    <w:multiLevelType w:val="hybridMultilevel"/>
    <w:tmpl w:val="6046E4E6"/>
    <w:lvl w:ilvl="0" w:tplc="2D7C5272">
      <w:start w:val="2"/>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829B9"/>
    <w:multiLevelType w:val="hybridMultilevel"/>
    <w:tmpl w:val="3B300A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67970"/>
    <w:multiLevelType w:val="multilevel"/>
    <w:tmpl w:val="7170555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E4E25"/>
    <w:multiLevelType w:val="hybridMultilevel"/>
    <w:tmpl w:val="6152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F6D22"/>
    <w:multiLevelType w:val="hybridMultilevel"/>
    <w:tmpl w:val="236C521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16C1913"/>
    <w:multiLevelType w:val="hybridMultilevel"/>
    <w:tmpl w:val="4ED22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146402F2"/>
    <w:multiLevelType w:val="hybridMultilevel"/>
    <w:tmpl w:val="4B6E25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6D3DBC"/>
    <w:multiLevelType w:val="hybridMultilevel"/>
    <w:tmpl w:val="1910E50E"/>
    <w:lvl w:ilvl="0" w:tplc="2D7C5272">
      <w:start w:val="2"/>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851A36"/>
    <w:multiLevelType w:val="hybridMultilevel"/>
    <w:tmpl w:val="78025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19ED60B4"/>
    <w:multiLevelType w:val="hybridMultilevel"/>
    <w:tmpl w:val="3EEA0D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4526D3"/>
    <w:multiLevelType w:val="hybridMultilevel"/>
    <w:tmpl w:val="40AEAE1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3F1686"/>
    <w:multiLevelType w:val="hybridMultilevel"/>
    <w:tmpl w:val="63BC8DEC"/>
    <w:lvl w:ilvl="0" w:tplc="16E824E2">
      <w:start w:val="1"/>
      <w:numFmt w:val="upperRoman"/>
      <w:lvlText w:val="%1-"/>
      <w:lvlJc w:val="left"/>
      <w:pPr>
        <w:ind w:left="1080" w:hanging="72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EDB6D84"/>
    <w:multiLevelType w:val="hybridMultilevel"/>
    <w:tmpl w:val="862A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7609BB"/>
    <w:multiLevelType w:val="hybridMultilevel"/>
    <w:tmpl w:val="ED8A7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240176AC"/>
    <w:multiLevelType w:val="hybridMultilevel"/>
    <w:tmpl w:val="EAD0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AD7433"/>
    <w:multiLevelType w:val="hybridMultilevel"/>
    <w:tmpl w:val="4B1A7FAE"/>
    <w:lvl w:ilvl="0" w:tplc="CF64A6E2">
      <w:start w:val="1"/>
      <w:numFmt w:val="decimal"/>
      <w:lvlText w:val="%1."/>
      <w:lvlJc w:val="left"/>
      <w:pPr>
        <w:ind w:left="720" w:hanging="360"/>
      </w:pPr>
      <w:rPr>
        <w:rFonts w:ascii="Times New Roman" w:eastAsiaTheme="minorHAnsi" w:hAnsi="Times New Roman" w:cs="Times New Roman"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8045962"/>
    <w:multiLevelType w:val="hybridMultilevel"/>
    <w:tmpl w:val="45842F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E6173F"/>
    <w:multiLevelType w:val="hybridMultilevel"/>
    <w:tmpl w:val="9B7C7A4A"/>
    <w:lvl w:ilvl="0" w:tplc="4F68C4B8">
      <w:numFmt w:val="bullet"/>
      <w:lvlText w:val="-"/>
      <w:lvlJc w:val="left"/>
      <w:pPr>
        <w:ind w:left="1170" w:hanging="360"/>
      </w:pPr>
      <w:rPr>
        <w:rFonts w:ascii="Arial" w:eastAsia="Times New Roman" w:hAnsi="Arial" w:hint="default"/>
      </w:rPr>
    </w:lvl>
    <w:lvl w:ilvl="1" w:tplc="04070003" w:tentative="1">
      <w:start w:val="1"/>
      <w:numFmt w:val="bullet"/>
      <w:lvlText w:val="o"/>
      <w:lvlJc w:val="left"/>
      <w:pPr>
        <w:ind w:left="1890" w:hanging="360"/>
      </w:pPr>
      <w:rPr>
        <w:rFonts w:ascii="Courier New" w:hAnsi="Courier New" w:cs="Courier New" w:hint="default"/>
      </w:rPr>
    </w:lvl>
    <w:lvl w:ilvl="2" w:tplc="04070005" w:tentative="1">
      <w:start w:val="1"/>
      <w:numFmt w:val="bullet"/>
      <w:lvlText w:val=""/>
      <w:lvlJc w:val="left"/>
      <w:pPr>
        <w:ind w:left="2610" w:hanging="360"/>
      </w:pPr>
      <w:rPr>
        <w:rFonts w:ascii="Wingdings" w:hAnsi="Wingdings" w:hint="default"/>
      </w:rPr>
    </w:lvl>
    <w:lvl w:ilvl="3" w:tplc="04070001" w:tentative="1">
      <w:start w:val="1"/>
      <w:numFmt w:val="bullet"/>
      <w:lvlText w:val=""/>
      <w:lvlJc w:val="left"/>
      <w:pPr>
        <w:ind w:left="3330" w:hanging="360"/>
      </w:pPr>
      <w:rPr>
        <w:rFonts w:ascii="Symbol" w:hAnsi="Symbol" w:hint="default"/>
      </w:rPr>
    </w:lvl>
    <w:lvl w:ilvl="4" w:tplc="04070003" w:tentative="1">
      <w:start w:val="1"/>
      <w:numFmt w:val="bullet"/>
      <w:lvlText w:val="o"/>
      <w:lvlJc w:val="left"/>
      <w:pPr>
        <w:ind w:left="4050" w:hanging="360"/>
      </w:pPr>
      <w:rPr>
        <w:rFonts w:ascii="Courier New" w:hAnsi="Courier New" w:cs="Courier New" w:hint="default"/>
      </w:rPr>
    </w:lvl>
    <w:lvl w:ilvl="5" w:tplc="04070005" w:tentative="1">
      <w:start w:val="1"/>
      <w:numFmt w:val="bullet"/>
      <w:lvlText w:val=""/>
      <w:lvlJc w:val="left"/>
      <w:pPr>
        <w:ind w:left="4770" w:hanging="360"/>
      </w:pPr>
      <w:rPr>
        <w:rFonts w:ascii="Wingdings" w:hAnsi="Wingdings" w:hint="default"/>
      </w:rPr>
    </w:lvl>
    <w:lvl w:ilvl="6" w:tplc="04070001" w:tentative="1">
      <w:start w:val="1"/>
      <w:numFmt w:val="bullet"/>
      <w:lvlText w:val=""/>
      <w:lvlJc w:val="left"/>
      <w:pPr>
        <w:ind w:left="5490" w:hanging="360"/>
      </w:pPr>
      <w:rPr>
        <w:rFonts w:ascii="Symbol" w:hAnsi="Symbol" w:hint="default"/>
      </w:rPr>
    </w:lvl>
    <w:lvl w:ilvl="7" w:tplc="04070003" w:tentative="1">
      <w:start w:val="1"/>
      <w:numFmt w:val="bullet"/>
      <w:lvlText w:val="o"/>
      <w:lvlJc w:val="left"/>
      <w:pPr>
        <w:ind w:left="6210" w:hanging="360"/>
      </w:pPr>
      <w:rPr>
        <w:rFonts w:ascii="Courier New" w:hAnsi="Courier New" w:cs="Courier New" w:hint="default"/>
      </w:rPr>
    </w:lvl>
    <w:lvl w:ilvl="8" w:tplc="04070005" w:tentative="1">
      <w:start w:val="1"/>
      <w:numFmt w:val="bullet"/>
      <w:lvlText w:val=""/>
      <w:lvlJc w:val="left"/>
      <w:pPr>
        <w:ind w:left="6930" w:hanging="360"/>
      </w:pPr>
      <w:rPr>
        <w:rFonts w:ascii="Wingdings" w:hAnsi="Wingdings" w:hint="default"/>
      </w:rPr>
    </w:lvl>
  </w:abstractNum>
  <w:abstractNum w:abstractNumId="24" w15:restartNumberingAfterBreak="0">
    <w:nsid w:val="38C80418"/>
    <w:multiLevelType w:val="hybridMultilevel"/>
    <w:tmpl w:val="E12CD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13545"/>
    <w:multiLevelType w:val="hybridMultilevel"/>
    <w:tmpl w:val="52C0FE64"/>
    <w:lvl w:ilvl="0" w:tplc="2D7C5272">
      <w:start w:val="2"/>
      <w:numFmt w:val="bullet"/>
      <w:lvlText w:val="-"/>
      <w:lvlJc w:val="left"/>
      <w:pPr>
        <w:ind w:left="720" w:hanging="360"/>
      </w:pPr>
      <w:rPr>
        <w:rFonts w:ascii="Calibri" w:eastAsia="Times New Roman" w:hAnsi="Calibri"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F5C5D2F"/>
    <w:multiLevelType w:val="hybridMultilevel"/>
    <w:tmpl w:val="3F9E24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9"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6B67A0"/>
    <w:multiLevelType w:val="hybridMultilevel"/>
    <w:tmpl w:val="B2B8B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74B4D55"/>
    <w:multiLevelType w:val="hybridMultilevel"/>
    <w:tmpl w:val="AE8E0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3"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6316D0E"/>
    <w:multiLevelType w:val="multilevel"/>
    <w:tmpl w:val="32566F1E"/>
    <w:lvl w:ilvl="0">
      <w:start w:val="1"/>
      <w:numFmt w:val="decimal"/>
      <w:lvlRestart w:val="0"/>
      <w:pStyle w:val="berschrift1"/>
      <w:lvlText w:val="%1"/>
      <w:lvlJc w:val="left"/>
      <w:pPr>
        <w:tabs>
          <w:tab w:val="num" w:pos="360"/>
        </w:tabs>
        <w:ind w:left="0" w:firstLine="0"/>
      </w:pPr>
      <w:rPr>
        <w:rFonts w:ascii="Garamond" w:hAnsi="Garamond" w:hint="default"/>
        <w:b/>
        <w:i w:val="0"/>
        <w:sz w:val="24"/>
      </w:rPr>
    </w:lvl>
    <w:lvl w:ilvl="1">
      <w:start w:val="1"/>
      <w:numFmt w:val="decimal"/>
      <w:pStyle w:val="berschrift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5" w15:restartNumberingAfterBreak="0">
    <w:nsid w:val="579D61F0"/>
    <w:multiLevelType w:val="hybridMultilevel"/>
    <w:tmpl w:val="BED692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7"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8" w15:restartNumberingAfterBreak="0">
    <w:nsid w:val="654A0570"/>
    <w:multiLevelType w:val="hybridMultilevel"/>
    <w:tmpl w:val="F6860F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9"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FE3510"/>
    <w:multiLevelType w:val="hybridMultilevel"/>
    <w:tmpl w:val="8D36B6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4A386B"/>
    <w:multiLevelType w:val="hybridMultilevel"/>
    <w:tmpl w:val="63D0A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3"/>
  </w:num>
  <w:num w:numId="4">
    <w:abstractNumId w:val="39"/>
  </w:num>
  <w:num w:numId="5">
    <w:abstractNumId w:val="34"/>
  </w:num>
  <w:num w:numId="6">
    <w:abstractNumId w:val="6"/>
  </w:num>
  <w:num w:numId="7">
    <w:abstractNumId w:val="42"/>
  </w:num>
  <w:num w:numId="8">
    <w:abstractNumId w:val="29"/>
  </w:num>
  <w:num w:numId="9">
    <w:abstractNumId w:val="18"/>
  </w:num>
  <w:num w:numId="10">
    <w:abstractNumId w:val="12"/>
  </w:num>
  <w:num w:numId="11">
    <w:abstractNumId w:val="8"/>
  </w:num>
  <w:num w:numId="12">
    <w:abstractNumId w:val="37"/>
  </w:num>
  <w:num w:numId="13">
    <w:abstractNumId w:val="28"/>
  </w:num>
  <w:num w:numId="14">
    <w:abstractNumId w:val="36"/>
  </w:num>
  <w:num w:numId="15">
    <w:abstractNumId w:val="32"/>
  </w:num>
  <w:num w:numId="16">
    <w:abstractNumId w:val="27"/>
  </w:num>
  <w:num w:numId="17">
    <w:abstractNumId w:val="3"/>
  </w:num>
  <w:num w:numId="18">
    <w:abstractNumId w:val="5"/>
  </w:num>
  <w:num w:numId="19">
    <w:abstractNumId w:val="2"/>
  </w:num>
  <w:num w:numId="20">
    <w:abstractNumId w:val="25"/>
  </w:num>
  <w:num w:numId="21">
    <w:abstractNumId w:val="1"/>
  </w:num>
  <w:num w:numId="22">
    <w:abstractNumId w:val="35"/>
  </w:num>
  <w:num w:numId="23">
    <w:abstractNumId w:val="9"/>
  </w:num>
  <w:num w:numId="24">
    <w:abstractNumId w:val="15"/>
  </w:num>
  <w:num w:numId="25">
    <w:abstractNumId w:val="10"/>
  </w:num>
  <w:num w:numId="26">
    <w:abstractNumId w:val="0"/>
  </w:num>
  <w:num w:numId="27">
    <w:abstractNumId w:val="7"/>
  </w:num>
  <w:num w:numId="28">
    <w:abstractNumId w:val="43"/>
  </w:num>
  <w:num w:numId="29">
    <w:abstractNumId w:val="26"/>
  </w:num>
  <w:num w:numId="30">
    <w:abstractNumId w:val="20"/>
  </w:num>
  <w:num w:numId="31">
    <w:abstractNumId w:val="16"/>
  </w:num>
  <w:num w:numId="32">
    <w:abstractNumId w:val="4"/>
  </w:num>
  <w:num w:numId="33">
    <w:abstractNumId w:val="30"/>
  </w:num>
  <w:num w:numId="34">
    <w:abstractNumId w:val="11"/>
  </w:num>
  <w:num w:numId="35">
    <w:abstractNumId w:val="19"/>
  </w:num>
  <w:num w:numId="36">
    <w:abstractNumId w:val="31"/>
  </w:num>
  <w:num w:numId="37">
    <w:abstractNumId w:val="24"/>
  </w:num>
  <w:num w:numId="38">
    <w:abstractNumId w:val="14"/>
  </w:num>
  <w:num w:numId="39">
    <w:abstractNumId w:val="13"/>
  </w:num>
  <w:num w:numId="40">
    <w:abstractNumId w:val="38"/>
  </w:num>
  <w:num w:numId="41">
    <w:abstractNumId w:val="40"/>
  </w:num>
  <w:num w:numId="42">
    <w:abstractNumId w:val="17"/>
  </w:num>
  <w:num w:numId="43">
    <w:abstractNumId w:val="2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1541"/>
    <w:rsid w:val="00016E7B"/>
    <w:rsid w:val="000336DF"/>
    <w:rsid w:val="000371E0"/>
    <w:rsid w:val="00060494"/>
    <w:rsid w:val="0006129C"/>
    <w:rsid w:val="000734F9"/>
    <w:rsid w:val="00093D88"/>
    <w:rsid w:val="000977BB"/>
    <w:rsid w:val="000A5A47"/>
    <w:rsid w:val="000A6C8A"/>
    <w:rsid w:val="000B2430"/>
    <w:rsid w:val="000C6F5E"/>
    <w:rsid w:val="000D02EC"/>
    <w:rsid w:val="000D3AE7"/>
    <w:rsid w:val="000D4F56"/>
    <w:rsid w:val="000D76D6"/>
    <w:rsid w:val="000E153E"/>
    <w:rsid w:val="000E5469"/>
    <w:rsid w:val="000F0340"/>
    <w:rsid w:val="001024AC"/>
    <w:rsid w:val="00104B6D"/>
    <w:rsid w:val="00104C13"/>
    <w:rsid w:val="001060DC"/>
    <w:rsid w:val="0010660A"/>
    <w:rsid w:val="00106B19"/>
    <w:rsid w:val="001070B6"/>
    <w:rsid w:val="001070C8"/>
    <w:rsid w:val="00115E99"/>
    <w:rsid w:val="00126325"/>
    <w:rsid w:val="00144667"/>
    <w:rsid w:val="001456CB"/>
    <w:rsid w:val="00145E99"/>
    <w:rsid w:val="00147B09"/>
    <w:rsid w:val="001524B5"/>
    <w:rsid w:val="00153459"/>
    <w:rsid w:val="00167D59"/>
    <w:rsid w:val="00171B8C"/>
    <w:rsid w:val="00174EDB"/>
    <w:rsid w:val="00180391"/>
    <w:rsid w:val="00182DCC"/>
    <w:rsid w:val="00186687"/>
    <w:rsid w:val="00196E67"/>
    <w:rsid w:val="00197A2C"/>
    <w:rsid w:val="001A00B6"/>
    <w:rsid w:val="001B186D"/>
    <w:rsid w:val="001C37CC"/>
    <w:rsid w:val="001D13CD"/>
    <w:rsid w:val="001D1F66"/>
    <w:rsid w:val="001D21F7"/>
    <w:rsid w:val="001D3670"/>
    <w:rsid w:val="001E72CB"/>
    <w:rsid w:val="001F1D9A"/>
    <w:rsid w:val="00207325"/>
    <w:rsid w:val="002229E1"/>
    <w:rsid w:val="002364D1"/>
    <w:rsid w:val="00237A78"/>
    <w:rsid w:val="00240B6D"/>
    <w:rsid w:val="002564BA"/>
    <w:rsid w:val="00265864"/>
    <w:rsid w:val="00274477"/>
    <w:rsid w:val="00283AD3"/>
    <w:rsid w:val="00286103"/>
    <w:rsid w:val="002A32DC"/>
    <w:rsid w:val="002A3D00"/>
    <w:rsid w:val="002B0EBF"/>
    <w:rsid w:val="002C522F"/>
    <w:rsid w:val="002C5768"/>
    <w:rsid w:val="002C6B2F"/>
    <w:rsid w:val="002D1CC3"/>
    <w:rsid w:val="002D6DD9"/>
    <w:rsid w:val="002E1B72"/>
    <w:rsid w:val="002E4C1F"/>
    <w:rsid w:val="002E6092"/>
    <w:rsid w:val="002F0141"/>
    <w:rsid w:val="002F7147"/>
    <w:rsid w:val="00300DD0"/>
    <w:rsid w:val="00303606"/>
    <w:rsid w:val="003072A9"/>
    <w:rsid w:val="00312BA0"/>
    <w:rsid w:val="003209C2"/>
    <w:rsid w:val="003338DB"/>
    <w:rsid w:val="00333A7A"/>
    <w:rsid w:val="003412DF"/>
    <w:rsid w:val="00346E7F"/>
    <w:rsid w:val="00353767"/>
    <w:rsid w:val="00365117"/>
    <w:rsid w:val="003715F6"/>
    <w:rsid w:val="00377DF9"/>
    <w:rsid w:val="00383FCF"/>
    <w:rsid w:val="003A3649"/>
    <w:rsid w:val="003A596F"/>
    <w:rsid w:val="003B2918"/>
    <w:rsid w:val="003B4398"/>
    <w:rsid w:val="003C320A"/>
    <w:rsid w:val="003D19C1"/>
    <w:rsid w:val="003D1CF4"/>
    <w:rsid w:val="003E0DB9"/>
    <w:rsid w:val="003F09F2"/>
    <w:rsid w:val="00402787"/>
    <w:rsid w:val="00403D56"/>
    <w:rsid w:val="00407D1C"/>
    <w:rsid w:val="0042106F"/>
    <w:rsid w:val="004313BF"/>
    <w:rsid w:val="004370A6"/>
    <w:rsid w:val="00440D5E"/>
    <w:rsid w:val="0044754B"/>
    <w:rsid w:val="00447C18"/>
    <w:rsid w:val="0045757B"/>
    <w:rsid w:val="004623B2"/>
    <w:rsid w:val="004652A7"/>
    <w:rsid w:val="004750D7"/>
    <w:rsid w:val="0048183F"/>
    <w:rsid w:val="00482D87"/>
    <w:rsid w:val="00496B0F"/>
    <w:rsid w:val="00497689"/>
    <w:rsid w:val="004B57A6"/>
    <w:rsid w:val="004B75C0"/>
    <w:rsid w:val="004C4939"/>
    <w:rsid w:val="004C52CD"/>
    <w:rsid w:val="004F4E6A"/>
    <w:rsid w:val="004F71B1"/>
    <w:rsid w:val="00517C62"/>
    <w:rsid w:val="00521149"/>
    <w:rsid w:val="005426DD"/>
    <w:rsid w:val="005540F3"/>
    <w:rsid w:val="00567628"/>
    <w:rsid w:val="005723C2"/>
    <w:rsid w:val="00575367"/>
    <w:rsid w:val="005846E7"/>
    <w:rsid w:val="00592A8C"/>
    <w:rsid w:val="00593089"/>
    <w:rsid w:val="005970C7"/>
    <w:rsid w:val="005B3A7C"/>
    <w:rsid w:val="005B4044"/>
    <w:rsid w:val="005C59F0"/>
    <w:rsid w:val="005C7F7C"/>
    <w:rsid w:val="005D54ED"/>
    <w:rsid w:val="005E62BD"/>
    <w:rsid w:val="005F1012"/>
    <w:rsid w:val="005F11C9"/>
    <w:rsid w:val="005F56ED"/>
    <w:rsid w:val="00602E7B"/>
    <w:rsid w:val="006075EE"/>
    <w:rsid w:val="00607B14"/>
    <w:rsid w:val="006122CD"/>
    <w:rsid w:val="006263CE"/>
    <w:rsid w:val="00627B63"/>
    <w:rsid w:val="006308A2"/>
    <w:rsid w:val="00635B00"/>
    <w:rsid w:val="006362FC"/>
    <w:rsid w:val="00651912"/>
    <w:rsid w:val="00652900"/>
    <w:rsid w:val="00657A1D"/>
    <w:rsid w:val="0067544D"/>
    <w:rsid w:val="0069010A"/>
    <w:rsid w:val="006A4A6F"/>
    <w:rsid w:val="006B6B98"/>
    <w:rsid w:val="006C0E5D"/>
    <w:rsid w:val="006C27C4"/>
    <w:rsid w:val="0070257F"/>
    <w:rsid w:val="00702AA0"/>
    <w:rsid w:val="00703647"/>
    <w:rsid w:val="007040C0"/>
    <w:rsid w:val="0070448A"/>
    <w:rsid w:val="00704B4A"/>
    <w:rsid w:val="00706146"/>
    <w:rsid w:val="007372B1"/>
    <w:rsid w:val="007429C7"/>
    <w:rsid w:val="0074524A"/>
    <w:rsid w:val="00751E43"/>
    <w:rsid w:val="00757D9A"/>
    <w:rsid w:val="00760818"/>
    <w:rsid w:val="00764C72"/>
    <w:rsid w:val="00772F96"/>
    <w:rsid w:val="00786AF1"/>
    <w:rsid w:val="0079698D"/>
    <w:rsid w:val="00796B72"/>
    <w:rsid w:val="007A2BB6"/>
    <w:rsid w:val="007B115F"/>
    <w:rsid w:val="007B2DE4"/>
    <w:rsid w:val="007B71E6"/>
    <w:rsid w:val="007C0034"/>
    <w:rsid w:val="007E054A"/>
    <w:rsid w:val="007E1121"/>
    <w:rsid w:val="007E5503"/>
    <w:rsid w:val="008038C1"/>
    <w:rsid w:val="00805F53"/>
    <w:rsid w:val="008115B4"/>
    <w:rsid w:val="0082215E"/>
    <w:rsid w:val="0082346C"/>
    <w:rsid w:val="008235E1"/>
    <w:rsid w:val="008241FA"/>
    <w:rsid w:val="008650A4"/>
    <w:rsid w:val="00867BFC"/>
    <w:rsid w:val="0087403A"/>
    <w:rsid w:val="00875ADD"/>
    <w:rsid w:val="0087707B"/>
    <w:rsid w:val="008851A9"/>
    <w:rsid w:val="008A0526"/>
    <w:rsid w:val="008A5F6D"/>
    <w:rsid w:val="008B3285"/>
    <w:rsid w:val="008C39E3"/>
    <w:rsid w:val="008C6081"/>
    <w:rsid w:val="008D305B"/>
    <w:rsid w:val="008E0620"/>
    <w:rsid w:val="008F0DEA"/>
    <w:rsid w:val="008F4E75"/>
    <w:rsid w:val="00903E6E"/>
    <w:rsid w:val="009164F2"/>
    <w:rsid w:val="00934685"/>
    <w:rsid w:val="00936CE7"/>
    <w:rsid w:val="00937375"/>
    <w:rsid w:val="00942798"/>
    <w:rsid w:val="00953A35"/>
    <w:rsid w:val="00953FAF"/>
    <w:rsid w:val="00954FD8"/>
    <w:rsid w:val="00960705"/>
    <w:rsid w:val="00964B67"/>
    <w:rsid w:val="0096757D"/>
    <w:rsid w:val="0096780E"/>
    <w:rsid w:val="0097581C"/>
    <w:rsid w:val="00990AB9"/>
    <w:rsid w:val="00991A11"/>
    <w:rsid w:val="00994555"/>
    <w:rsid w:val="009A54F2"/>
    <w:rsid w:val="009B4A89"/>
    <w:rsid w:val="009C44CA"/>
    <w:rsid w:val="009E320C"/>
    <w:rsid w:val="009E3B4B"/>
    <w:rsid w:val="009F6DE5"/>
    <w:rsid w:val="00A13B54"/>
    <w:rsid w:val="00A17323"/>
    <w:rsid w:val="00A259CF"/>
    <w:rsid w:val="00A363A2"/>
    <w:rsid w:val="00A36A12"/>
    <w:rsid w:val="00A41B26"/>
    <w:rsid w:val="00A43C8F"/>
    <w:rsid w:val="00A60EB8"/>
    <w:rsid w:val="00A61241"/>
    <w:rsid w:val="00A84DF2"/>
    <w:rsid w:val="00A86EF9"/>
    <w:rsid w:val="00AC4AD4"/>
    <w:rsid w:val="00AC55DC"/>
    <w:rsid w:val="00AD3439"/>
    <w:rsid w:val="00AD596C"/>
    <w:rsid w:val="00AF4C37"/>
    <w:rsid w:val="00B04408"/>
    <w:rsid w:val="00B20124"/>
    <w:rsid w:val="00B30BE0"/>
    <w:rsid w:val="00B37692"/>
    <w:rsid w:val="00B37E95"/>
    <w:rsid w:val="00B56DEB"/>
    <w:rsid w:val="00B607DF"/>
    <w:rsid w:val="00B61B0F"/>
    <w:rsid w:val="00B61FA1"/>
    <w:rsid w:val="00B70A84"/>
    <w:rsid w:val="00B71F68"/>
    <w:rsid w:val="00B9449E"/>
    <w:rsid w:val="00BA790F"/>
    <w:rsid w:val="00BB5328"/>
    <w:rsid w:val="00BB60C5"/>
    <w:rsid w:val="00BB7DD5"/>
    <w:rsid w:val="00BD17AE"/>
    <w:rsid w:val="00BD6EE3"/>
    <w:rsid w:val="00C02366"/>
    <w:rsid w:val="00C10107"/>
    <w:rsid w:val="00C305FD"/>
    <w:rsid w:val="00C30EF8"/>
    <w:rsid w:val="00C31A30"/>
    <w:rsid w:val="00C330EF"/>
    <w:rsid w:val="00C37179"/>
    <w:rsid w:val="00C403D1"/>
    <w:rsid w:val="00C54B5A"/>
    <w:rsid w:val="00C54FC7"/>
    <w:rsid w:val="00C645F5"/>
    <w:rsid w:val="00C72EF1"/>
    <w:rsid w:val="00C75E48"/>
    <w:rsid w:val="00C812F5"/>
    <w:rsid w:val="00C814F7"/>
    <w:rsid w:val="00C83EC9"/>
    <w:rsid w:val="00C851CC"/>
    <w:rsid w:val="00CA0FB3"/>
    <w:rsid w:val="00CB1CAA"/>
    <w:rsid w:val="00CC074D"/>
    <w:rsid w:val="00CC2CAD"/>
    <w:rsid w:val="00CC3F9D"/>
    <w:rsid w:val="00CC509F"/>
    <w:rsid w:val="00CE2F73"/>
    <w:rsid w:val="00CE52A5"/>
    <w:rsid w:val="00CF5F07"/>
    <w:rsid w:val="00CF739E"/>
    <w:rsid w:val="00D06E3E"/>
    <w:rsid w:val="00D34AE2"/>
    <w:rsid w:val="00D356FB"/>
    <w:rsid w:val="00D50E2A"/>
    <w:rsid w:val="00D5242E"/>
    <w:rsid w:val="00D67B73"/>
    <w:rsid w:val="00D801A7"/>
    <w:rsid w:val="00D8664F"/>
    <w:rsid w:val="00DA0CD5"/>
    <w:rsid w:val="00DA2E04"/>
    <w:rsid w:val="00DB6FF8"/>
    <w:rsid w:val="00DC4D6C"/>
    <w:rsid w:val="00DC70BA"/>
    <w:rsid w:val="00DD736F"/>
    <w:rsid w:val="00DE6C76"/>
    <w:rsid w:val="00DF26A5"/>
    <w:rsid w:val="00DF4618"/>
    <w:rsid w:val="00DF6ADB"/>
    <w:rsid w:val="00E02643"/>
    <w:rsid w:val="00E041F3"/>
    <w:rsid w:val="00E043A4"/>
    <w:rsid w:val="00E13C29"/>
    <w:rsid w:val="00E14E9C"/>
    <w:rsid w:val="00E30B78"/>
    <w:rsid w:val="00E363A5"/>
    <w:rsid w:val="00E54A11"/>
    <w:rsid w:val="00E55F1B"/>
    <w:rsid w:val="00E719DA"/>
    <w:rsid w:val="00E723B9"/>
    <w:rsid w:val="00E762B8"/>
    <w:rsid w:val="00E965A8"/>
    <w:rsid w:val="00E97D8E"/>
    <w:rsid w:val="00EA1BA4"/>
    <w:rsid w:val="00EA43CA"/>
    <w:rsid w:val="00EB38A4"/>
    <w:rsid w:val="00ED2CE1"/>
    <w:rsid w:val="00EE02FE"/>
    <w:rsid w:val="00F30ED7"/>
    <w:rsid w:val="00F40A28"/>
    <w:rsid w:val="00F42122"/>
    <w:rsid w:val="00F55236"/>
    <w:rsid w:val="00F603E2"/>
    <w:rsid w:val="00F627E9"/>
    <w:rsid w:val="00F73FCE"/>
    <w:rsid w:val="00F81B26"/>
    <w:rsid w:val="00F85886"/>
    <w:rsid w:val="00F85BEA"/>
    <w:rsid w:val="00F962C2"/>
    <w:rsid w:val="00FA32F1"/>
    <w:rsid w:val="00FB28EB"/>
    <w:rsid w:val="00FB6324"/>
    <w:rsid w:val="00FB6925"/>
    <w:rsid w:val="00FB7027"/>
    <w:rsid w:val="00FC5D02"/>
    <w:rsid w:val="00FC7AB1"/>
    <w:rsid w:val="00FC7CDD"/>
    <w:rsid w:val="00FD54D7"/>
    <w:rsid w:val="00FE0D5D"/>
    <w:rsid w:val="00FE4106"/>
    <w:rsid w:val="00FE5FDF"/>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C33EA3"/>
  <w15:docId w15:val="{DABE564F-1FE7-4B9B-8A71-CF7A559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8E0620"/>
    <w:rPr>
      <w:sz w:val="24"/>
      <w:szCs w:val="24"/>
    </w:rPr>
  </w:style>
  <w:style w:type="paragraph" w:styleId="berschrift1">
    <w:name w:val="heading 1"/>
    <w:basedOn w:val="Standard"/>
    <w:next w:val="Standard"/>
    <w:qFormat/>
    <w:rsid w:val="008F0DEA"/>
    <w:pPr>
      <w:keepNext/>
      <w:numPr>
        <w:numId w:val="5"/>
      </w:numPr>
      <w:outlineLvl w:val="0"/>
    </w:pPr>
    <w:rPr>
      <w:b/>
      <w:bCs/>
      <w:lang w:val="en-GB"/>
    </w:rPr>
  </w:style>
  <w:style w:type="paragraph" w:styleId="berschrift2">
    <w:name w:val="heading 2"/>
    <w:basedOn w:val="Standard"/>
    <w:next w:val="Standard"/>
    <w:qFormat/>
    <w:rsid w:val="008F0DEA"/>
    <w:pPr>
      <w:keepNext/>
      <w:numPr>
        <w:ilvl w:val="1"/>
        <w:numId w:val="5"/>
      </w:numPr>
      <w:spacing w:before="240" w:after="60"/>
      <w:outlineLvl w:val="1"/>
    </w:pPr>
    <w:rPr>
      <w:rFonts w:ascii="Arial" w:hAnsi="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27E9"/>
    <w:pPr>
      <w:tabs>
        <w:tab w:val="center" w:pos="4320"/>
        <w:tab w:val="right" w:pos="8640"/>
      </w:tabs>
    </w:pPr>
  </w:style>
  <w:style w:type="paragraph" w:styleId="Fuzeile">
    <w:name w:val="footer"/>
    <w:basedOn w:val="Standard"/>
    <w:link w:val="FuzeileZchn"/>
    <w:uiPriority w:val="99"/>
    <w:rsid w:val="00F627E9"/>
    <w:pPr>
      <w:tabs>
        <w:tab w:val="center" w:pos="4320"/>
        <w:tab w:val="right" w:pos="8640"/>
      </w:tabs>
    </w:pPr>
  </w:style>
  <w:style w:type="paragraph" w:styleId="Textkrper2">
    <w:name w:val="Body Text 2"/>
    <w:basedOn w:val="Standard"/>
    <w:rsid w:val="00F627E9"/>
    <w:rPr>
      <w:lang w:val="en-GB"/>
    </w:rPr>
  </w:style>
  <w:style w:type="table" w:styleId="Tabellenraster">
    <w:name w:val="Table Grid"/>
    <w:basedOn w:val="NormaleTabelle"/>
    <w:uiPriority w:val="3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8F0DEA"/>
    <w:rPr>
      <w:sz w:val="20"/>
      <w:szCs w:val="20"/>
    </w:rPr>
  </w:style>
  <w:style w:type="character" w:styleId="Funotenzeichen">
    <w:name w:val="footnote reference"/>
    <w:basedOn w:val="Absatz-Standardschriftart"/>
    <w:semiHidden/>
    <w:rsid w:val="008F0DEA"/>
    <w:rPr>
      <w:vertAlign w:val="superscript"/>
    </w:rPr>
  </w:style>
  <w:style w:type="character" w:styleId="Seitenzahl">
    <w:name w:val="page number"/>
    <w:basedOn w:val="Absatz-Standardschriftart"/>
    <w:rsid w:val="008F0DEA"/>
  </w:style>
  <w:style w:type="paragraph" w:styleId="Sprechblasentext">
    <w:name w:val="Balloon Text"/>
    <w:basedOn w:val="Standard"/>
    <w:link w:val="SprechblasentextZchn"/>
    <w:rsid w:val="00B61FA1"/>
    <w:rPr>
      <w:rFonts w:ascii="Tahoma" w:hAnsi="Tahoma" w:cs="Tahoma"/>
      <w:sz w:val="16"/>
      <w:szCs w:val="16"/>
    </w:rPr>
  </w:style>
  <w:style w:type="character" w:customStyle="1" w:styleId="SprechblasentextZchn">
    <w:name w:val="Sprechblasentext Zchn"/>
    <w:basedOn w:val="Absatz-Standardschriftart"/>
    <w:link w:val="Sprechblasentext"/>
    <w:rsid w:val="00B61FA1"/>
    <w:rPr>
      <w:rFonts w:ascii="Tahoma" w:hAnsi="Tahoma" w:cs="Tahoma"/>
      <w:sz w:val="16"/>
      <w:szCs w:val="16"/>
    </w:rPr>
  </w:style>
  <w:style w:type="paragraph" w:styleId="Listenabsatz">
    <w:name w:val="List Paragraph"/>
    <w:basedOn w:val="Standard"/>
    <w:uiPriority w:val="34"/>
    <w:qFormat/>
    <w:rsid w:val="0070257F"/>
    <w:pPr>
      <w:ind w:left="720"/>
    </w:pPr>
  </w:style>
  <w:style w:type="character" w:customStyle="1" w:styleId="FuzeileZchn">
    <w:name w:val="Fußzeile Zchn"/>
    <w:basedOn w:val="Absatz-Standardschriftart"/>
    <w:link w:val="Fuzeile"/>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NormaleTabelle"/>
    <w:next w:val="Tabellenraster"/>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171B8C"/>
    <w:rPr>
      <w:color w:val="808080"/>
      <w:shd w:val="clear" w:color="auto" w:fill="E6E6E6"/>
    </w:rPr>
  </w:style>
  <w:style w:type="paragraph" w:styleId="Textkrper">
    <w:name w:val="Body Text"/>
    <w:basedOn w:val="Standard"/>
    <w:link w:val="TextkrperZchn"/>
    <w:unhideWhenUsed/>
    <w:rsid w:val="00757D9A"/>
    <w:pPr>
      <w:spacing w:after="120"/>
    </w:pPr>
  </w:style>
  <w:style w:type="character" w:customStyle="1" w:styleId="TextkrperZchn">
    <w:name w:val="Textkörper Zchn"/>
    <w:basedOn w:val="Absatz-Standardschriftart"/>
    <w:link w:val="Textkrper"/>
    <w:rsid w:val="00757D9A"/>
    <w:rPr>
      <w:sz w:val="24"/>
      <w:szCs w:val="24"/>
    </w:rPr>
  </w:style>
  <w:style w:type="character" w:styleId="Fett">
    <w:name w:val="Strong"/>
    <w:basedOn w:val="Absatz-Standardschriftart"/>
    <w:qFormat/>
    <w:rsid w:val="00FE0D5D"/>
    <w:rPr>
      <w:b/>
      <w:bCs/>
    </w:rPr>
  </w:style>
  <w:style w:type="paragraph" w:customStyle="1" w:styleId="Default">
    <w:name w:val="Default"/>
    <w:rsid w:val="00C75E48"/>
    <w:pPr>
      <w:autoSpaceDE w:val="0"/>
      <w:autoSpaceDN w:val="0"/>
      <w:adjustRightInd w:val="0"/>
    </w:pPr>
    <w:rPr>
      <w:rFonts w:eastAsiaTheme="minorHAns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4274">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4CD601F64345789D4341159D4F4167"/>
        <w:category>
          <w:name w:val="Allgemein"/>
          <w:gallery w:val="placeholder"/>
        </w:category>
        <w:types>
          <w:type w:val="bbPlcHdr"/>
        </w:types>
        <w:behaviors>
          <w:behavior w:val="content"/>
        </w:behaviors>
        <w:guid w:val="{CD481D15-57C7-418A-91BD-E0226396E21D}"/>
      </w:docPartPr>
      <w:docPartBody>
        <w:p w:rsidR="00000000" w:rsidRDefault="00B62D19" w:rsidP="00B62D19">
          <w:pPr>
            <w:pStyle w:val="934CD601F64345789D4341159D4F4167"/>
          </w:pPr>
          <w:r w:rsidRPr="00EC24D6">
            <w:rPr>
              <w:rStyle w:val="Platzhalt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8A"/>
    <w:rsid w:val="002C1A8A"/>
    <w:rsid w:val="00B62D19"/>
    <w:rsid w:val="00D97F5D"/>
    <w:rsid w:val="00E64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2D19"/>
    <w:rPr>
      <w:color w:val="808080"/>
    </w:rPr>
  </w:style>
  <w:style w:type="paragraph" w:customStyle="1" w:styleId="3CE524838128432B9FE98ADB2D8A91E9">
    <w:name w:val="3CE524838128432B9FE98ADB2D8A91E9"/>
    <w:rsid w:val="002C1A8A"/>
  </w:style>
  <w:style w:type="paragraph" w:customStyle="1" w:styleId="934CD601F64345789D4341159D4F4167">
    <w:name w:val="934CD601F64345789D4341159D4F4167"/>
    <w:rsid w:val="00B62D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3488</Words>
  <Characters>19255</Characters>
  <Application>Microsoft Office Word</Application>
  <DocSecurity>0</DocSecurity>
  <Lines>160</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MT Kaemper</cp:lastModifiedBy>
  <cp:revision>13</cp:revision>
  <cp:lastPrinted>2018-05-31T10:34:00Z</cp:lastPrinted>
  <dcterms:created xsi:type="dcterms:W3CDTF">2020-01-29T14:46:00Z</dcterms:created>
  <dcterms:modified xsi:type="dcterms:W3CDTF">2020-01-29T14:58:00Z</dcterms:modified>
</cp:coreProperties>
</file>