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10" w:rsidRDefault="00671B10" w:rsidP="00FF5653">
      <w:pPr>
        <w:jc w:val="center"/>
        <w:rPr>
          <w:rFonts w:ascii="Times New Roman" w:hAnsi="Times New Roman" w:cs="Times New Roman"/>
          <w:b/>
          <w:sz w:val="24"/>
          <w:szCs w:val="24"/>
        </w:rPr>
      </w:pPr>
    </w:p>
    <w:p w:rsidR="00FF5653" w:rsidRDefault="00FF5653" w:rsidP="00FF5653">
      <w:pPr>
        <w:jc w:val="center"/>
        <w:rPr>
          <w:rFonts w:ascii="Times New Roman" w:hAnsi="Times New Roman" w:cs="Times New Roman"/>
          <w:b/>
          <w:sz w:val="24"/>
          <w:szCs w:val="24"/>
        </w:rPr>
      </w:pPr>
      <w:r w:rsidRPr="00895AC7">
        <w:rPr>
          <w:rFonts w:ascii="Times New Roman" w:hAnsi="Times New Roman" w:cs="Times New Roman"/>
          <w:b/>
          <w:sz w:val="24"/>
          <w:szCs w:val="24"/>
        </w:rPr>
        <w:t>DRAFT BUDGET PROPOSAL FOR 2019-2021</w:t>
      </w:r>
      <w:r w:rsidR="00D65B26" w:rsidRPr="00895AC7">
        <w:rPr>
          <w:rFonts w:ascii="Times New Roman" w:hAnsi="Times New Roman" w:cs="Times New Roman"/>
          <w:b/>
          <w:sz w:val="24"/>
          <w:szCs w:val="24"/>
        </w:rPr>
        <w:t xml:space="preserve"> </w:t>
      </w:r>
    </w:p>
    <w:p w:rsidR="00895AC7" w:rsidRPr="00671B10" w:rsidRDefault="00895AC7" w:rsidP="00FF5653">
      <w:pPr>
        <w:jc w:val="center"/>
        <w:rPr>
          <w:rFonts w:ascii="Times New Roman" w:hAnsi="Times New Roman" w:cs="Times New Roman"/>
          <w:b/>
          <w:sz w:val="20"/>
          <w:szCs w:val="20"/>
        </w:rPr>
      </w:pPr>
    </w:p>
    <w:p w:rsidR="00FF5653" w:rsidRPr="00895AC7" w:rsidRDefault="00FF5653" w:rsidP="002833F9">
      <w:pPr>
        <w:jc w:val="both"/>
        <w:rPr>
          <w:rFonts w:ascii="Times New Roman" w:hAnsi="Times New Roman" w:cs="Times New Roman"/>
          <w:b/>
          <w:sz w:val="24"/>
          <w:szCs w:val="24"/>
        </w:rPr>
      </w:pPr>
      <w:r w:rsidRPr="00895AC7">
        <w:rPr>
          <w:rFonts w:ascii="Times New Roman" w:hAnsi="Times New Roman" w:cs="Times New Roman"/>
          <w:b/>
          <w:sz w:val="24"/>
          <w:szCs w:val="24"/>
        </w:rPr>
        <w:t>Introduction</w:t>
      </w:r>
    </w:p>
    <w:p w:rsidR="00FF5653" w:rsidRPr="00AF5BD8" w:rsidRDefault="00FF5653" w:rsidP="00895AC7">
      <w:pPr>
        <w:spacing w:line="276" w:lineRule="auto"/>
        <w:jc w:val="both"/>
        <w:rPr>
          <w:rFonts w:ascii="Times New Roman" w:hAnsi="Times New Roman" w:cs="Times New Roman"/>
        </w:rPr>
      </w:pPr>
      <w:r w:rsidRPr="00AF5BD8">
        <w:rPr>
          <w:rFonts w:ascii="Times New Roman" w:hAnsi="Times New Roman" w:cs="Times New Roman"/>
        </w:rPr>
        <w:t>In accordance with Article VI, paragraph 8c of the Agreement, the budget and any other matters relating to financial arrangements</w:t>
      </w:r>
      <w:r w:rsidR="00173FF4" w:rsidRPr="00AF5BD8">
        <w:rPr>
          <w:rFonts w:ascii="Times New Roman" w:hAnsi="Times New Roman" w:cs="Times New Roman"/>
        </w:rPr>
        <w:t xml:space="preserve"> for the Agreement shall be adopted at each ordinary session of the Meeting of the Parties.</w:t>
      </w:r>
    </w:p>
    <w:p w:rsidR="00173FF4" w:rsidRPr="00D8137C" w:rsidRDefault="00173FF4" w:rsidP="00895AC7">
      <w:pPr>
        <w:spacing w:line="276" w:lineRule="auto"/>
        <w:jc w:val="both"/>
        <w:rPr>
          <w:rFonts w:ascii="Times New Roman" w:hAnsi="Times New Roman" w:cs="Times New Roman"/>
        </w:rPr>
      </w:pPr>
      <w:r w:rsidRPr="00D8137C">
        <w:rPr>
          <w:rFonts w:ascii="Times New Roman" w:hAnsi="Times New Roman" w:cs="Times New Roman"/>
        </w:rPr>
        <w:t xml:space="preserve">Through Resolution 6.18, the Agreement Secretariat has been instructed </w:t>
      </w:r>
      <w:r w:rsidRPr="00D8137C">
        <w:rPr>
          <w:rFonts w:ascii="Times New Roman" w:hAnsi="Times New Roman" w:cs="Times New Roman"/>
          <w:b/>
        </w:rPr>
        <w:t>to develop a series of budget scenarios</w:t>
      </w:r>
      <w:r w:rsidRPr="00D8137C">
        <w:rPr>
          <w:rFonts w:ascii="Times New Roman" w:hAnsi="Times New Roman" w:cs="Times New Roman"/>
        </w:rPr>
        <w:t xml:space="preserve"> for further consideration by Parties at the 7</w:t>
      </w:r>
      <w:r w:rsidRPr="00D8137C">
        <w:rPr>
          <w:rFonts w:ascii="Times New Roman" w:hAnsi="Times New Roman" w:cs="Times New Roman"/>
          <w:vertAlign w:val="superscript"/>
        </w:rPr>
        <w:t>th</w:t>
      </w:r>
      <w:r w:rsidRPr="00D8137C">
        <w:rPr>
          <w:rFonts w:ascii="Times New Roman" w:hAnsi="Times New Roman" w:cs="Times New Roman"/>
        </w:rPr>
        <w:t xml:space="preserve"> Session of the Meeting of </w:t>
      </w:r>
      <w:r w:rsidR="00D65B26">
        <w:rPr>
          <w:rFonts w:ascii="Times New Roman" w:hAnsi="Times New Roman" w:cs="Times New Roman"/>
        </w:rPr>
        <w:t xml:space="preserve">the </w:t>
      </w:r>
      <w:r w:rsidRPr="00D8137C">
        <w:rPr>
          <w:rFonts w:ascii="Times New Roman" w:hAnsi="Times New Roman" w:cs="Times New Roman"/>
        </w:rPr>
        <w:t xml:space="preserve">Parties and </w:t>
      </w:r>
      <w:r w:rsidRPr="00D8137C">
        <w:rPr>
          <w:rFonts w:ascii="Times New Roman" w:hAnsi="Times New Roman" w:cs="Times New Roman"/>
          <w:b/>
        </w:rPr>
        <w:t>describe any differences between the UN Scale of Assessments and the scale used to determine contributions</w:t>
      </w:r>
      <w:r w:rsidRPr="00D8137C">
        <w:rPr>
          <w:rFonts w:ascii="Times New Roman" w:hAnsi="Times New Roman" w:cs="Times New Roman"/>
        </w:rPr>
        <w:t xml:space="preserve"> to AEWA.</w:t>
      </w:r>
    </w:p>
    <w:p w:rsidR="00D8137C" w:rsidRPr="00D8137C" w:rsidRDefault="00D8137C" w:rsidP="00AE26E0">
      <w:pPr>
        <w:spacing w:after="0" w:line="276" w:lineRule="auto"/>
        <w:jc w:val="both"/>
        <w:rPr>
          <w:rFonts w:ascii="Times New Roman" w:hAnsi="Times New Roman" w:cs="Times New Roman"/>
          <w:u w:val="single"/>
        </w:rPr>
      </w:pPr>
      <w:r w:rsidRPr="00D8137C">
        <w:rPr>
          <w:rFonts w:ascii="Times New Roman" w:hAnsi="Times New Roman" w:cs="Times New Roman"/>
          <w:u w:val="single"/>
        </w:rPr>
        <w:t>Budget scenarios</w:t>
      </w:r>
      <w:r>
        <w:rPr>
          <w:rFonts w:ascii="Times New Roman" w:hAnsi="Times New Roman" w:cs="Times New Roman"/>
          <w:u w:val="single"/>
        </w:rPr>
        <w:t>:</w:t>
      </w:r>
    </w:p>
    <w:p w:rsidR="00D8137C" w:rsidRDefault="00D65B26" w:rsidP="00AE26E0">
      <w:pPr>
        <w:spacing w:after="0" w:line="276" w:lineRule="auto"/>
        <w:jc w:val="both"/>
        <w:rPr>
          <w:rFonts w:ascii="Times New Roman" w:hAnsi="Times New Roman" w:cs="Times New Roman"/>
        </w:rPr>
      </w:pPr>
      <w:r>
        <w:rPr>
          <w:rFonts w:ascii="Times New Roman" w:hAnsi="Times New Roman" w:cs="Times New Roman"/>
        </w:rPr>
        <w:t xml:space="preserve">Using the </w:t>
      </w:r>
      <w:r w:rsidR="00D8137C" w:rsidRPr="00D8137C">
        <w:rPr>
          <w:rFonts w:ascii="Times New Roman" w:hAnsi="Times New Roman" w:cs="Times New Roman"/>
        </w:rPr>
        <w:t xml:space="preserve">2016-2018 </w:t>
      </w:r>
      <w:r>
        <w:rPr>
          <w:rFonts w:ascii="Times New Roman" w:hAnsi="Times New Roman" w:cs="Times New Roman"/>
        </w:rPr>
        <w:t xml:space="preserve">budget </w:t>
      </w:r>
      <w:r w:rsidR="00D8137C" w:rsidRPr="00D8137C">
        <w:rPr>
          <w:rFonts w:ascii="Times New Roman" w:hAnsi="Times New Roman" w:cs="Times New Roman"/>
        </w:rPr>
        <w:t>adopted by MOP6 and the financial report 2016-2018 as a basis, the present proposal includes five dif</w:t>
      </w:r>
      <w:r>
        <w:rPr>
          <w:rFonts w:ascii="Times New Roman" w:hAnsi="Times New Roman" w:cs="Times New Roman"/>
        </w:rPr>
        <w:t xml:space="preserve">ferent scenarios for the </w:t>
      </w:r>
      <w:r w:rsidR="00D8137C" w:rsidRPr="00D8137C">
        <w:rPr>
          <w:rFonts w:ascii="Times New Roman" w:hAnsi="Times New Roman" w:cs="Times New Roman"/>
        </w:rPr>
        <w:t>2019-2021</w:t>
      </w:r>
      <w:r>
        <w:rPr>
          <w:rFonts w:ascii="Times New Roman" w:hAnsi="Times New Roman" w:cs="Times New Roman"/>
        </w:rPr>
        <w:t xml:space="preserve"> budget</w:t>
      </w:r>
      <w:r w:rsidR="00D8137C" w:rsidRPr="00D8137C">
        <w:rPr>
          <w:rFonts w:ascii="Times New Roman" w:hAnsi="Times New Roman" w:cs="Times New Roman"/>
        </w:rPr>
        <w:t>, as summarized below:</w:t>
      </w:r>
    </w:p>
    <w:p w:rsidR="00D65B26" w:rsidRDefault="00D65B26" w:rsidP="00671B10">
      <w:pPr>
        <w:spacing w:after="0"/>
        <w:jc w:val="both"/>
        <w:rPr>
          <w:rFonts w:ascii="Times New Roman" w:hAnsi="Times New Roman" w:cs="Times New Roman"/>
          <w:sz w:val="12"/>
          <w:szCs w:val="12"/>
        </w:rPr>
      </w:pPr>
    </w:p>
    <w:p w:rsidR="00671B10" w:rsidRPr="00671B10" w:rsidRDefault="00671B10" w:rsidP="00671B10">
      <w:pPr>
        <w:spacing w:after="0"/>
        <w:jc w:val="both"/>
        <w:rPr>
          <w:rFonts w:ascii="Times New Roman" w:hAnsi="Times New Roman" w:cs="Times New Roman"/>
          <w:sz w:val="12"/>
          <w:szCs w:val="12"/>
        </w:rPr>
      </w:pPr>
    </w:p>
    <w:tbl>
      <w:tblPr>
        <w:tblStyle w:val="TableGrid1"/>
        <w:tblW w:w="9699" w:type="dxa"/>
        <w:tblLook w:val="04A0" w:firstRow="1" w:lastRow="0" w:firstColumn="1" w:lastColumn="0" w:noHBand="0" w:noVBand="1"/>
      </w:tblPr>
      <w:tblGrid>
        <w:gridCol w:w="1255"/>
        <w:gridCol w:w="2250"/>
        <w:gridCol w:w="6194"/>
      </w:tblGrid>
      <w:tr w:rsidR="00CA0BD0" w:rsidRPr="00CA0BD0" w:rsidTr="00895AC7">
        <w:tc>
          <w:tcPr>
            <w:tcW w:w="1255" w:type="dxa"/>
            <w:shd w:val="clear" w:color="auto" w:fill="F2F2F2" w:themeFill="background1" w:themeFillShade="F2"/>
          </w:tcPr>
          <w:p w:rsidR="00CA0BD0" w:rsidRPr="00CA0BD0" w:rsidRDefault="00CA0BD0" w:rsidP="00671B10">
            <w:pPr>
              <w:rPr>
                <w:rFonts w:ascii="Times New Roman" w:hAnsi="Times New Roman" w:cs="Times New Roman"/>
                <w:b/>
              </w:rPr>
            </w:pPr>
            <w:r w:rsidRPr="00CA0BD0">
              <w:rPr>
                <w:rFonts w:ascii="Times New Roman" w:hAnsi="Times New Roman" w:cs="Times New Roman"/>
                <w:b/>
              </w:rPr>
              <w:t>Budget Scenario</w:t>
            </w:r>
          </w:p>
        </w:tc>
        <w:tc>
          <w:tcPr>
            <w:tcW w:w="2250" w:type="dxa"/>
            <w:shd w:val="clear" w:color="auto" w:fill="F2F2F2" w:themeFill="background1" w:themeFillShade="F2"/>
          </w:tcPr>
          <w:p w:rsidR="00CA0BD0" w:rsidRPr="00CA0BD0" w:rsidRDefault="00CA0BD0" w:rsidP="00671B10">
            <w:pPr>
              <w:rPr>
                <w:rFonts w:ascii="Times New Roman" w:hAnsi="Times New Roman" w:cs="Times New Roman"/>
                <w:b/>
              </w:rPr>
            </w:pPr>
            <w:r w:rsidRPr="00CA0BD0">
              <w:rPr>
                <w:rFonts w:ascii="Times New Roman" w:hAnsi="Times New Roman" w:cs="Times New Roman"/>
                <w:b/>
              </w:rPr>
              <w:t>Description</w:t>
            </w:r>
          </w:p>
        </w:tc>
        <w:tc>
          <w:tcPr>
            <w:tcW w:w="6194" w:type="dxa"/>
            <w:shd w:val="clear" w:color="auto" w:fill="F2F2F2" w:themeFill="background1" w:themeFillShade="F2"/>
          </w:tcPr>
          <w:p w:rsidR="00CA0BD0" w:rsidRPr="00CA0BD0" w:rsidRDefault="00CA0BD0" w:rsidP="00671B10">
            <w:pPr>
              <w:rPr>
                <w:rFonts w:ascii="Times New Roman" w:hAnsi="Times New Roman" w:cs="Times New Roman"/>
                <w:b/>
              </w:rPr>
            </w:pPr>
            <w:r w:rsidRPr="00CA0BD0">
              <w:rPr>
                <w:rFonts w:ascii="Times New Roman" w:hAnsi="Times New Roman" w:cs="Times New Roman"/>
                <w:b/>
              </w:rPr>
              <w:t>Increase variables in relation to zero nominal growth</w:t>
            </w:r>
          </w:p>
        </w:tc>
      </w:tr>
      <w:tr w:rsidR="00CA0BD0" w:rsidRPr="00CA0BD0" w:rsidTr="00895AC7">
        <w:trPr>
          <w:trHeight w:val="433"/>
        </w:trPr>
        <w:tc>
          <w:tcPr>
            <w:tcW w:w="1255" w:type="dxa"/>
            <w:vAlign w:val="center"/>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1</w:t>
            </w:r>
          </w:p>
        </w:tc>
        <w:tc>
          <w:tcPr>
            <w:tcW w:w="2250" w:type="dxa"/>
            <w:vAlign w:val="center"/>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Zero nominal growth</w:t>
            </w:r>
          </w:p>
        </w:tc>
        <w:tc>
          <w:tcPr>
            <w:tcW w:w="6194" w:type="dxa"/>
            <w:vAlign w:val="center"/>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0 % increase</w:t>
            </w:r>
          </w:p>
        </w:tc>
      </w:tr>
      <w:tr w:rsidR="00CA0BD0" w:rsidRPr="00CA0BD0" w:rsidTr="001B4204">
        <w:tc>
          <w:tcPr>
            <w:tcW w:w="1255"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2</w:t>
            </w:r>
          </w:p>
        </w:tc>
        <w:tc>
          <w:tcPr>
            <w:tcW w:w="2250"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Zero real growth with increase of 4.04</w:t>
            </w:r>
            <w:r w:rsidR="00B3637E" w:rsidRPr="00781A1C">
              <w:rPr>
                <w:rFonts w:ascii="Times New Roman" w:hAnsi="Times New Roman" w:cs="Times New Roman"/>
              </w:rPr>
              <w:t xml:space="preserve">%/ </w:t>
            </w:r>
            <w:r w:rsidRPr="00CA0BD0">
              <w:rPr>
                <w:rFonts w:ascii="Times New Roman" w:hAnsi="Times New Roman" w:cs="Times New Roman"/>
              </w:rPr>
              <w:t>Scenario 1</w:t>
            </w:r>
          </w:p>
        </w:tc>
        <w:tc>
          <w:tcPr>
            <w:tcW w:w="6194"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+ 2% per year as per estimated inflation rate</w:t>
            </w:r>
          </w:p>
        </w:tc>
      </w:tr>
      <w:tr w:rsidR="00CA0BD0" w:rsidRPr="00CA0BD0" w:rsidTr="001B4204">
        <w:tc>
          <w:tcPr>
            <w:tcW w:w="1255"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3</w:t>
            </w:r>
          </w:p>
        </w:tc>
        <w:tc>
          <w:tcPr>
            <w:tcW w:w="2250" w:type="dxa"/>
          </w:tcPr>
          <w:p w:rsidR="00CA0BD0" w:rsidRPr="00CA0BD0" w:rsidRDefault="00C84A1B" w:rsidP="00895AC7">
            <w:pPr>
              <w:spacing w:line="276" w:lineRule="auto"/>
              <w:rPr>
                <w:rFonts w:ascii="Times New Roman" w:hAnsi="Times New Roman" w:cs="Times New Roman"/>
              </w:rPr>
            </w:pPr>
            <w:r>
              <w:rPr>
                <w:rFonts w:ascii="Times New Roman" w:hAnsi="Times New Roman" w:cs="Times New Roman"/>
              </w:rPr>
              <w:t>Increase of 4.99</w:t>
            </w:r>
            <w:r w:rsidR="00B3637E" w:rsidRPr="00781A1C">
              <w:rPr>
                <w:rFonts w:ascii="Times New Roman" w:hAnsi="Times New Roman" w:cs="Times New Roman"/>
              </w:rPr>
              <w:t xml:space="preserve"> %/ S</w:t>
            </w:r>
            <w:r w:rsidR="00CA0BD0" w:rsidRPr="00CA0BD0">
              <w:rPr>
                <w:rFonts w:ascii="Times New Roman" w:hAnsi="Times New Roman" w:cs="Times New Roman"/>
              </w:rPr>
              <w:t>cenario 2</w:t>
            </w:r>
          </w:p>
        </w:tc>
        <w:tc>
          <w:tcPr>
            <w:tcW w:w="6194"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+ 2% per year inflation rate estimate (zero real growth)</w:t>
            </w:r>
          </w:p>
          <w:p w:rsidR="00CA0BD0" w:rsidRPr="00CA0BD0" w:rsidRDefault="00CA0BD0" w:rsidP="00895AC7">
            <w:pPr>
              <w:spacing w:line="276" w:lineRule="auto"/>
              <w:rPr>
                <w:rFonts w:ascii="Times New Roman" w:hAnsi="Times New Roman" w:cs="Times New Roman"/>
                <w:lang w:val="fr-FR"/>
              </w:rPr>
            </w:pPr>
            <w:r w:rsidRPr="00CA0BD0">
              <w:rPr>
                <w:rFonts w:ascii="Times New Roman" w:hAnsi="Times New Roman" w:cs="Times New Roman"/>
                <w:lang w:val="fr-FR"/>
              </w:rPr>
              <w:t>+ 30 % Information Assistant (G-5)</w:t>
            </w:r>
          </w:p>
          <w:p w:rsidR="00CA0BD0" w:rsidRPr="00CC6736" w:rsidRDefault="00CA0BD0" w:rsidP="00895AC7">
            <w:pPr>
              <w:spacing w:line="276" w:lineRule="auto"/>
              <w:rPr>
                <w:rFonts w:ascii="Times New Roman" w:hAnsi="Times New Roman" w:cs="Times New Roman"/>
                <w:lang w:val="fr-FR"/>
              </w:rPr>
            </w:pPr>
            <w:r w:rsidRPr="00CC6736">
              <w:rPr>
                <w:rFonts w:ascii="Times New Roman" w:hAnsi="Times New Roman" w:cs="Times New Roman"/>
                <w:lang w:val="fr-FR"/>
              </w:rPr>
              <w:t xml:space="preserve">+ 30% Programme </w:t>
            </w:r>
            <w:r w:rsidR="00781A1C" w:rsidRPr="00CC6736">
              <w:rPr>
                <w:rFonts w:ascii="Times New Roman" w:hAnsi="Times New Roman" w:cs="Times New Roman"/>
                <w:lang w:val="fr-FR"/>
              </w:rPr>
              <w:t xml:space="preserve">Management </w:t>
            </w:r>
            <w:r w:rsidRPr="00CC6736">
              <w:rPr>
                <w:rFonts w:ascii="Times New Roman" w:hAnsi="Times New Roman" w:cs="Times New Roman"/>
                <w:lang w:val="fr-FR"/>
              </w:rPr>
              <w:t>Assistant (G-5)</w:t>
            </w:r>
          </w:p>
          <w:p w:rsidR="00CA0BD0" w:rsidRPr="00CA0BD0" w:rsidRDefault="00D65B26" w:rsidP="00895AC7">
            <w:pPr>
              <w:spacing w:line="276" w:lineRule="auto"/>
              <w:rPr>
                <w:rFonts w:ascii="Times New Roman" w:hAnsi="Times New Roman" w:cs="Times New Roman"/>
              </w:rPr>
            </w:pPr>
            <w:r>
              <w:rPr>
                <w:rFonts w:ascii="Times New Roman" w:hAnsi="Times New Roman" w:cs="Times New Roman"/>
              </w:rPr>
              <w:t>+ 5% operating</w:t>
            </w:r>
            <w:r w:rsidR="00CA0BD0" w:rsidRPr="00CA0BD0">
              <w:rPr>
                <w:rFonts w:ascii="Times New Roman" w:hAnsi="Times New Roman" w:cs="Times New Roman"/>
              </w:rPr>
              <w:t xml:space="preserve"> costs</w:t>
            </w:r>
          </w:p>
        </w:tc>
      </w:tr>
      <w:tr w:rsidR="00CA0BD0" w:rsidRPr="00CA0BD0" w:rsidTr="001B4204">
        <w:tc>
          <w:tcPr>
            <w:tcW w:w="1255" w:type="dxa"/>
          </w:tcPr>
          <w:p w:rsidR="00CA0BD0" w:rsidRPr="00CA0BD0" w:rsidRDefault="00671B10" w:rsidP="00895AC7">
            <w:pPr>
              <w:spacing w:line="276" w:lineRule="auto"/>
              <w:rPr>
                <w:rFonts w:ascii="Times New Roman" w:hAnsi="Times New Roman" w:cs="Times New Roman"/>
              </w:rPr>
            </w:pPr>
            <w:r>
              <w:rPr>
                <w:rFonts w:ascii="Times New Roman" w:hAnsi="Times New Roman" w:cs="Times New Roman"/>
              </w:rPr>
              <w:t>Scenario</w:t>
            </w:r>
            <w:r w:rsidR="00CA0BD0" w:rsidRPr="00CA0BD0">
              <w:rPr>
                <w:rFonts w:ascii="Times New Roman" w:hAnsi="Times New Roman" w:cs="Times New Roman"/>
              </w:rPr>
              <w:t xml:space="preserve"> 4</w:t>
            </w:r>
          </w:p>
        </w:tc>
        <w:tc>
          <w:tcPr>
            <w:tcW w:w="2250" w:type="dxa"/>
          </w:tcPr>
          <w:p w:rsidR="00CA0BD0" w:rsidRPr="00CA0BD0" w:rsidRDefault="00C84A1B" w:rsidP="00895AC7">
            <w:pPr>
              <w:spacing w:line="276" w:lineRule="auto"/>
              <w:rPr>
                <w:rFonts w:ascii="Times New Roman" w:hAnsi="Times New Roman" w:cs="Times New Roman"/>
              </w:rPr>
            </w:pPr>
            <w:r>
              <w:rPr>
                <w:rFonts w:ascii="Times New Roman" w:hAnsi="Times New Roman" w:cs="Times New Roman"/>
              </w:rPr>
              <w:t>Increase of 3.7</w:t>
            </w:r>
            <w:r w:rsidR="00D770BB">
              <w:rPr>
                <w:rFonts w:ascii="Times New Roman" w:hAnsi="Times New Roman" w:cs="Times New Roman"/>
              </w:rPr>
              <w:t>6</w:t>
            </w:r>
            <w:r w:rsidR="00B3637E" w:rsidRPr="00781A1C">
              <w:rPr>
                <w:rFonts w:ascii="Times New Roman" w:hAnsi="Times New Roman" w:cs="Times New Roman"/>
              </w:rPr>
              <w:t>%/</w:t>
            </w:r>
            <w:r w:rsidR="00CA0BD0" w:rsidRPr="00CA0BD0">
              <w:rPr>
                <w:rFonts w:ascii="Times New Roman" w:hAnsi="Times New Roman" w:cs="Times New Roman"/>
              </w:rPr>
              <w:t xml:space="preserve"> </w:t>
            </w:r>
            <w:r w:rsidR="00B3637E" w:rsidRPr="00781A1C">
              <w:rPr>
                <w:rFonts w:ascii="Times New Roman" w:hAnsi="Times New Roman" w:cs="Times New Roman"/>
              </w:rPr>
              <w:t>S</w:t>
            </w:r>
            <w:r w:rsidR="00CA0BD0" w:rsidRPr="00CA0BD0">
              <w:rPr>
                <w:rFonts w:ascii="Times New Roman" w:hAnsi="Times New Roman" w:cs="Times New Roman"/>
              </w:rPr>
              <w:t>cenario 3</w:t>
            </w:r>
          </w:p>
        </w:tc>
        <w:tc>
          <w:tcPr>
            <w:tcW w:w="6194"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+ 2% per year inflation rate estimate (zero real growth)</w:t>
            </w:r>
          </w:p>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+ 30 % Information Assistant (G-5)</w:t>
            </w:r>
          </w:p>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+ 50% African Initiative</w:t>
            </w:r>
            <w:r w:rsidR="00781A1C">
              <w:rPr>
                <w:rFonts w:ascii="Times New Roman" w:hAnsi="Times New Roman" w:cs="Times New Roman"/>
              </w:rPr>
              <w:t xml:space="preserve"> Coordinator</w:t>
            </w:r>
            <w:r w:rsidRPr="00CA0BD0">
              <w:rPr>
                <w:rFonts w:ascii="Times New Roman" w:hAnsi="Times New Roman" w:cs="Times New Roman"/>
              </w:rPr>
              <w:t xml:space="preserve"> (P-2)</w:t>
            </w:r>
          </w:p>
          <w:p w:rsidR="00CA0BD0" w:rsidRPr="00CA0BD0" w:rsidRDefault="00D65B26" w:rsidP="00895AC7">
            <w:pPr>
              <w:spacing w:line="276" w:lineRule="auto"/>
              <w:rPr>
                <w:rFonts w:ascii="Times New Roman" w:hAnsi="Times New Roman" w:cs="Times New Roman"/>
              </w:rPr>
            </w:pPr>
            <w:r>
              <w:rPr>
                <w:rFonts w:ascii="Times New Roman" w:hAnsi="Times New Roman" w:cs="Times New Roman"/>
              </w:rPr>
              <w:t>+ 5% operating</w:t>
            </w:r>
            <w:r w:rsidR="00CA0BD0" w:rsidRPr="00CA0BD0">
              <w:rPr>
                <w:rFonts w:ascii="Times New Roman" w:hAnsi="Times New Roman" w:cs="Times New Roman"/>
              </w:rPr>
              <w:t xml:space="preserve"> costs</w:t>
            </w:r>
          </w:p>
        </w:tc>
      </w:tr>
      <w:tr w:rsidR="00CA0BD0" w:rsidRPr="00CA0BD0" w:rsidTr="001B4204">
        <w:tc>
          <w:tcPr>
            <w:tcW w:w="1255"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5</w:t>
            </w:r>
          </w:p>
        </w:tc>
        <w:tc>
          <w:tcPr>
            <w:tcW w:w="2250" w:type="dxa"/>
          </w:tcPr>
          <w:p w:rsidR="00CA0BD0" w:rsidRPr="00CA0BD0" w:rsidRDefault="00B3637E" w:rsidP="00895AC7">
            <w:pPr>
              <w:spacing w:line="276" w:lineRule="auto"/>
              <w:rPr>
                <w:rFonts w:ascii="Times New Roman" w:hAnsi="Times New Roman" w:cs="Times New Roman"/>
              </w:rPr>
            </w:pPr>
            <w:r w:rsidRPr="00781A1C">
              <w:rPr>
                <w:rFonts w:ascii="Times New Roman" w:hAnsi="Times New Roman" w:cs="Times New Roman"/>
              </w:rPr>
              <w:t>Increase of 5.2</w:t>
            </w:r>
            <w:r w:rsidR="00D770BB">
              <w:rPr>
                <w:rFonts w:ascii="Times New Roman" w:hAnsi="Times New Roman" w:cs="Times New Roman"/>
              </w:rPr>
              <w:t>9</w:t>
            </w:r>
            <w:r w:rsidRPr="00781A1C">
              <w:rPr>
                <w:rFonts w:ascii="Times New Roman" w:hAnsi="Times New Roman" w:cs="Times New Roman"/>
              </w:rPr>
              <w:t>%/</w:t>
            </w:r>
            <w:r w:rsidR="00CA0BD0" w:rsidRPr="00CA0BD0">
              <w:rPr>
                <w:rFonts w:ascii="Times New Roman" w:hAnsi="Times New Roman" w:cs="Times New Roman"/>
              </w:rPr>
              <w:t xml:space="preserve"> </w:t>
            </w:r>
            <w:r w:rsidRPr="00781A1C">
              <w:rPr>
                <w:rFonts w:ascii="Times New Roman" w:hAnsi="Times New Roman" w:cs="Times New Roman"/>
              </w:rPr>
              <w:t>S</w:t>
            </w:r>
            <w:r w:rsidR="00CA0BD0" w:rsidRPr="00CA0BD0">
              <w:rPr>
                <w:rFonts w:ascii="Times New Roman" w:hAnsi="Times New Roman" w:cs="Times New Roman"/>
              </w:rPr>
              <w:t>cenario 4</w:t>
            </w:r>
          </w:p>
        </w:tc>
        <w:tc>
          <w:tcPr>
            <w:tcW w:w="6194" w:type="dxa"/>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+ 2% per year inflation rate estimate (zero real growth)</w:t>
            </w:r>
          </w:p>
          <w:p w:rsidR="00CA0BD0" w:rsidRPr="00781A1C" w:rsidRDefault="00CA0BD0" w:rsidP="00895AC7">
            <w:pPr>
              <w:spacing w:line="276" w:lineRule="auto"/>
              <w:rPr>
                <w:rFonts w:ascii="Times New Roman" w:hAnsi="Times New Roman" w:cs="Times New Roman"/>
                <w:lang w:val="fr-FR"/>
              </w:rPr>
            </w:pPr>
            <w:r w:rsidRPr="00781A1C">
              <w:rPr>
                <w:rFonts w:ascii="Times New Roman" w:hAnsi="Times New Roman" w:cs="Times New Roman"/>
                <w:lang w:val="fr-FR"/>
              </w:rPr>
              <w:t>+ 30 % Information Assistant (G-5)</w:t>
            </w:r>
          </w:p>
          <w:p w:rsidR="00CA0BD0" w:rsidRPr="00781A1C" w:rsidRDefault="00CA0BD0" w:rsidP="00895AC7">
            <w:pPr>
              <w:spacing w:line="276" w:lineRule="auto"/>
              <w:rPr>
                <w:rFonts w:ascii="Times New Roman" w:hAnsi="Times New Roman" w:cs="Times New Roman"/>
                <w:lang w:val="fr-FR"/>
              </w:rPr>
            </w:pPr>
            <w:r w:rsidRPr="00781A1C">
              <w:rPr>
                <w:rFonts w:ascii="Times New Roman" w:hAnsi="Times New Roman" w:cs="Times New Roman"/>
                <w:lang w:val="fr-FR"/>
              </w:rPr>
              <w:t xml:space="preserve">+ 30% Programme </w:t>
            </w:r>
            <w:r w:rsidR="00781A1C">
              <w:rPr>
                <w:rFonts w:ascii="Times New Roman" w:hAnsi="Times New Roman" w:cs="Times New Roman"/>
                <w:lang w:val="fr-FR"/>
              </w:rPr>
              <w:t xml:space="preserve">Management </w:t>
            </w:r>
            <w:r w:rsidRPr="00781A1C">
              <w:rPr>
                <w:rFonts w:ascii="Times New Roman" w:hAnsi="Times New Roman" w:cs="Times New Roman"/>
                <w:lang w:val="fr-FR"/>
              </w:rPr>
              <w:t>Assistant (G-5)</w:t>
            </w:r>
          </w:p>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xml:space="preserve">+ </w:t>
            </w:r>
            <w:r w:rsidR="00781A1C">
              <w:rPr>
                <w:rFonts w:ascii="Times New Roman" w:hAnsi="Times New Roman" w:cs="Times New Roman"/>
              </w:rPr>
              <w:t xml:space="preserve">50% </w:t>
            </w:r>
            <w:r w:rsidRPr="00CA0BD0">
              <w:rPr>
                <w:rFonts w:ascii="Times New Roman" w:hAnsi="Times New Roman" w:cs="Times New Roman"/>
              </w:rPr>
              <w:t>African Initiative</w:t>
            </w:r>
            <w:r w:rsidR="00781A1C">
              <w:rPr>
                <w:rFonts w:ascii="Times New Roman" w:hAnsi="Times New Roman" w:cs="Times New Roman"/>
              </w:rPr>
              <w:t xml:space="preserve"> Coordinator</w:t>
            </w:r>
            <w:r w:rsidRPr="00CA0BD0">
              <w:rPr>
                <w:rFonts w:ascii="Times New Roman" w:hAnsi="Times New Roman" w:cs="Times New Roman"/>
              </w:rPr>
              <w:t xml:space="preserve"> (P-2)</w:t>
            </w:r>
          </w:p>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Upgrade Executive Secretary (P-4 to P-5)</w:t>
            </w:r>
          </w:p>
          <w:p w:rsidR="00CA0BD0" w:rsidRPr="00CA0BD0" w:rsidRDefault="00CA0BD0" w:rsidP="00895AC7">
            <w:pPr>
              <w:tabs>
                <w:tab w:val="left" w:pos="166"/>
              </w:tabs>
              <w:spacing w:line="276" w:lineRule="auto"/>
              <w:rPr>
                <w:rFonts w:ascii="Times New Roman" w:hAnsi="Times New Roman" w:cs="Times New Roman"/>
              </w:rPr>
            </w:pPr>
            <w:r w:rsidRPr="00CA0BD0">
              <w:rPr>
                <w:rFonts w:ascii="Times New Roman" w:hAnsi="Times New Roman" w:cs="Times New Roman"/>
              </w:rPr>
              <w:t xml:space="preserve">+ </w:t>
            </w:r>
            <w:r w:rsidR="00781A1C">
              <w:rPr>
                <w:rFonts w:ascii="Times New Roman" w:hAnsi="Times New Roman" w:cs="Times New Roman"/>
              </w:rPr>
              <w:t>Upgrade Head of Science, Implementation and Compliance Unit</w:t>
            </w:r>
            <w:r w:rsidRPr="00CA0BD0">
              <w:rPr>
                <w:rFonts w:ascii="Times New Roman" w:hAnsi="Times New Roman" w:cs="Times New Roman"/>
              </w:rPr>
              <w:t xml:space="preserve"> </w:t>
            </w:r>
            <w:r w:rsidR="009569B3">
              <w:rPr>
                <w:rFonts w:ascii="Times New Roman" w:hAnsi="Times New Roman" w:cs="Times New Roman"/>
              </w:rPr>
              <w:t xml:space="preserve">  (</w:t>
            </w:r>
            <w:r w:rsidRPr="00CA0BD0">
              <w:rPr>
                <w:rFonts w:ascii="Times New Roman" w:hAnsi="Times New Roman" w:cs="Times New Roman"/>
              </w:rPr>
              <w:t>P-3 to P-4)</w:t>
            </w:r>
          </w:p>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xml:space="preserve">+ </w:t>
            </w:r>
            <w:r w:rsidR="00781A1C">
              <w:rPr>
                <w:rFonts w:ascii="Times New Roman" w:hAnsi="Times New Roman" w:cs="Times New Roman"/>
              </w:rPr>
              <w:t>Upgrade Executive Management Support</w:t>
            </w:r>
            <w:r w:rsidRPr="00CA0BD0">
              <w:rPr>
                <w:rFonts w:ascii="Times New Roman" w:hAnsi="Times New Roman" w:cs="Times New Roman"/>
              </w:rPr>
              <w:t xml:space="preserve"> Officer (P-2 to P-3)</w:t>
            </w:r>
          </w:p>
          <w:p w:rsidR="00895AC7" w:rsidRPr="00CA0BD0" w:rsidRDefault="00D65B26" w:rsidP="00671B10">
            <w:pPr>
              <w:spacing w:line="276" w:lineRule="auto"/>
              <w:rPr>
                <w:rFonts w:ascii="Times New Roman" w:hAnsi="Times New Roman" w:cs="Times New Roman"/>
              </w:rPr>
            </w:pPr>
            <w:r>
              <w:rPr>
                <w:rFonts w:ascii="Times New Roman" w:hAnsi="Times New Roman" w:cs="Times New Roman"/>
              </w:rPr>
              <w:t>+ 5% operating</w:t>
            </w:r>
            <w:r w:rsidR="00CA0BD0" w:rsidRPr="00CA0BD0">
              <w:rPr>
                <w:rFonts w:ascii="Times New Roman" w:hAnsi="Times New Roman" w:cs="Times New Roman"/>
              </w:rPr>
              <w:t xml:space="preserve"> costs</w:t>
            </w:r>
          </w:p>
        </w:tc>
      </w:tr>
    </w:tbl>
    <w:p w:rsidR="00895AC7" w:rsidRDefault="00895AC7" w:rsidP="00895AC7">
      <w:pPr>
        <w:tabs>
          <w:tab w:val="left" w:pos="5520"/>
        </w:tabs>
        <w:jc w:val="both"/>
        <w:rPr>
          <w:rFonts w:ascii="Times New Roman" w:hAnsi="Times New Roman" w:cs="Times New Roman"/>
        </w:rPr>
        <w:sectPr w:rsidR="00895AC7" w:rsidSect="00AE26E0">
          <w:headerReference w:type="default" r:id="rId8"/>
          <w:footerReference w:type="default" r:id="rId9"/>
          <w:pgSz w:w="11907" w:h="16840" w:code="9"/>
          <w:pgMar w:top="1134" w:right="1134" w:bottom="1134" w:left="1134" w:header="720" w:footer="510" w:gutter="0"/>
          <w:cols w:space="720"/>
          <w:docGrid w:linePitch="360"/>
        </w:sectPr>
      </w:pPr>
      <w:r>
        <w:rPr>
          <w:rFonts w:ascii="Times New Roman" w:hAnsi="Times New Roman" w:cs="Times New Roman"/>
        </w:rPr>
        <w:t xml:space="preserve"> </w:t>
      </w:r>
    </w:p>
    <w:p w:rsidR="00D8137C" w:rsidRPr="00AF5BD8" w:rsidRDefault="00D8137C" w:rsidP="00895AC7">
      <w:pPr>
        <w:spacing w:line="276" w:lineRule="auto"/>
        <w:jc w:val="both"/>
        <w:rPr>
          <w:rFonts w:ascii="Times New Roman" w:hAnsi="Times New Roman" w:cs="Times New Roman"/>
          <w:i/>
          <w:lang w:val="en-GB"/>
        </w:rPr>
      </w:pPr>
      <w:r w:rsidRPr="00AF5BD8">
        <w:rPr>
          <w:rFonts w:ascii="Times New Roman" w:hAnsi="Times New Roman" w:cs="Times New Roman"/>
        </w:rPr>
        <w:lastRenderedPageBreak/>
        <w:t>Details on and the rationale for each scenar</w:t>
      </w:r>
      <w:r w:rsidR="00D91F1E">
        <w:rPr>
          <w:rFonts w:ascii="Times New Roman" w:hAnsi="Times New Roman" w:cs="Times New Roman"/>
        </w:rPr>
        <w:t>io are provided in the relevant</w:t>
      </w:r>
      <w:r w:rsidRPr="00AF5BD8">
        <w:rPr>
          <w:rFonts w:ascii="Times New Roman" w:hAnsi="Times New Roman" w:cs="Times New Roman"/>
        </w:rPr>
        <w:t xml:space="preserve"> sections of this document</w:t>
      </w:r>
      <w:r w:rsidR="00D91F1E">
        <w:rPr>
          <w:rFonts w:ascii="Times New Roman" w:hAnsi="Times New Roman" w:cs="Times New Roman"/>
        </w:rPr>
        <w:t xml:space="preserve"> (Part A and Annex 1)</w:t>
      </w:r>
      <w:r w:rsidRPr="00AF5BD8">
        <w:rPr>
          <w:rFonts w:ascii="Times New Roman" w:hAnsi="Times New Roman" w:cs="Times New Roman"/>
        </w:rPr>
        <w:t>.</w:t>
      </w:r>
      <w:r w:rsidRPr="00AF5BD8">
        <w:rPr>
          <w:rFonts w:ascii="Times New Roman" w:hAnsi="Times New Roman" w:cs="Times New Roman"/>
          <w:i/>
          <w:lang w:val="en-GB"/>
        </w:rPr>
        <w:t xml:space="preserve"> </w:t>
      </w:r>
    </w:p>
    <w:p w:rsidR="00D8137C" w:rsidRPr="00D8137C" w:rsidRDefault="00D8137C" w:rsidP="00AE26E0">
      <w:pPr>
        <w:spacing w:after="0" w:line="276" w:lineRule="auto"/>
        <w:jc w:val="both"/>
        <w:rPr>
          <w:rFonts w:ascii="Times New Roman" w:hAnsi="Times New Roman" w:cs="Times New Roman"/>
          <w:u w:val="single"/>
        </w:rPr>
      </w:pPr>
      <w:r w:rsidRPr="00D8137C">
        <w:rPr>
          <w:rFonts w:ascii="Times New Roman" w:hAnsi="Times New Roman" w:cs="Times New Roman"/>
          <w:u w:val="single"/>
        </w:rPr>
        <w:t>Scale of contributions</w:t>
      </w:r>
      <w:r>
        <w:rPr>
          <w:rFonts w:ascii="Times New Roman" w:hAnsi="Times New Roman" w:cs="Times New Roman"/>
          <w:u w:val="single"/>
        </w:rPr>
        <w:t>:</w:t>
      </w:r>
    </w:p>
    <w:p w:rsidR="00173FF4" w:rsidRDefault="00173FF4" w:rsidP="00AE26E0">
      <w:pPr>
        <w:spacing w:after="0" w:line="276" w:lineRule="auto"/>
        <w:jc w:val="both"/>
        <w:rPr>
          <w:rFonts w:ascii="Times New Roman" w:hAnsi="Times New Roman" w:cs="Times New Roman"/>
        </w:rPr>
      </w:pPr>
      <w:r w:rsidRPr="00D91F1E">
        <w:rPr>
          <w:rFonts w:ascii="Times New Roman" w:hAnsi="Times New Roman" w:cs="Times New Roman"/>
        </w:rPr>
        <w:t>The recommend</w:t>
      </w:r>
      <w:r w:rsidR="00D8137C" w:rsidRPr="00D91F1E">
        <w:rPr>
          <w:rFonts w:ascii="Times New Roman" w:hAnsi="Times New Roman" w:cs="Times New Roman"/>
        </w:rPr>
        <w:t>ations of the Standing Committee at its 12</w:t>
      </w:r>
      <w:r w:rsidR="00D8137C" w:rsidRPr="00D91F1E">
        <w:rPr>
          <w:rFonts w:ascii="Times New Roman" w:hAnsi="Times New Roman" w:cs="Times New Roman"/>
          <w:vertAlign w:val="superscript"/>
        </w:rPr>
        <w:t>th</w:t>
      </w:r>
      <w:r w:rsidR="00D8137C" w:rsidRPr="00D91F1E">
        <w:rPr>
          <w:rFonts w:ascii="Times New Roman" w:hAnsi="Times New Roman" w:cs="Times New Roman"/>
        </w:rPr>
        <w:t xml:space="preserve"> Meeting in January 2017</w:t>
      </w:r>
      <w:r w:rsidR="00FC6423">
        <w:rPr>
          <w:rFonts w:ascii="Times New Roman" w:hAnsi="Times New Roman" w:cs="Times New Roman"/>
        </w:rPr>
        <w:t>,</w:t>
      </w:r>
      <w:r w:rsidRPr="00D91F1E">
        <w:rPr>
          <w:rFonts w:ascii="Times New Roman" w:hAnsi="Times New Roman" w:cs="Times New Roman"/>
        </w:rPr>
        <w:t xml:space="preserve"> in connection with the scale of contributions</w:t>
      </w:r>
      <w:r w:rsidR="00D8137C" w:rsidRPr="00D91F1E">
        <w:rPr>
          <w:rFonts w:ascii="Times New Roman" w:hAnsi="Times New Roman" w:cs="Times New Roman"/>
        </w:rPr>
        <w:t xml:space="preserve"> </w:t>
      </w:r>
      <w:r w:rsidRPr="00D91F1E">
        <w:rPr>
          <w:rFonts w:ascii="Times New Roman" w:hAnsi="Times New Roman" w:cs="Times New Roman"/>
        </w:rPr>
        <w:t xml:space="preserve">were </w:t>
      </w:r>
      <w:r w:rsidR="008B658B">
        <w:rPr>
          <w:rFonts w:ascii="Times New Roman" w:hAnsi="Times New Roman" w:cs="Times New Roman"/>
        </w:rPr>
        <w:t xml:space="preserve">as </w:t>
      </w:r>
      <w:r w:rsidRPr="00D91F1E">
        <w:rPr>
          <w:rFonts w:ascii="Times New Roman" w:hAnsi="Times New Roman" w:cs="Times New Roman"/>
        </w:rPr>
        <w:t>follow</w:t>
      </w:r>
      <w:r w:rsidR="008B658B">
        <w:rPr>
          <w:rFonts w:ascii="Times New Roman" w:hAnsi="Times New Roman" w:cs="Times New Roman"/>
        </w:rPr>
        <w:t>s</w:t>
      </w:r>
      <w:r w:rsidRPr="00D91F1E">
        <w:rPr>
          <w:rFonts w:ascii="Times New Roman" w:hAnsi="Times New Roman" w:cs="Times New Roman"/>
        </w:rPr>
        <w:t>:</w:t>
      </w:r>
    </w:p>
    <w:p w:rsidR="004914A3" w:rsidRPr="00D91F1E" w:rsidRDefault="004914A3" w:rsidP="004914A3">
      <w:pPr>
        <w:spacing w:after="0" w:line="276" w:lineRule="auto"/>
        <w:jc w:val="both"/>
        <w:rPr>
          <w:rFonts w:ascii="Times New Roman" w:hAnsi="Times New Roman" w:cs="Times New Roman"/>
        </w:rPr>
      </w:pPr>
    </w:p>
    <w:p w:rsidR="00173FF4" w:rsidRPr="00D91F1E" w:rsidRDefault="00E91C84" w:rsidP="004914A3">
      <w:pPr>
        <w:pStyle w:val="ListParagraph"/>
        <w:numPr>
          <w:ilvl w:val="0"/>
          <w:numId w:val="8"/>
        </w:numPr>
        <w:spacing w:line="360" w:lineRule="auto"/>
        <w:ind w:left="426" w:hanging="426"/>
        <w:jc w:val="both"/>
        <w:rPr>
          <w:sz w:val="22"/>
          <w:szCs w:val="22"/>
        </w:rPr>
      </w:pPr>
      <w:r>
        <w:rPr>
          <w:sz w:val="22"/>
          <w:szCs w:val="22"/>
        </w:rPr>
        <w:t>To keep</w:t>
      </w:r>
      <w:r w:rsidR="00173FF4" w:rsidRPr="00D91F1E">
        <w:rPr>
          <w:sz w:val="22"/>
          <w:szCs w:val="22"/>
        </w:rPr>
        <w:t xml:space="preserve"> the minimum contribution at 2,000 EUR</w:t>
      </w:r>
      <w:r w:rsidR="00FC6423">
        <w:rPr>
          <w:sz w:val="22"/>
          <w:szCs w:val="22"/>
        </w:rPr>
        <w:t>;</w:t>
      </w:r>
    </w:p>
    <w:p w:rsidR="00173FF4" w:rsidRPr="00D91F1E" w:rsidRDefault="00173FF4" w:rsidP="00FC6423">
      <w:pPr>
        <w:pStyle w:val="ListParagraph"/>
        <w:numPr>
          <w:ilvl w:val="0"/>
          <w:numId w:val="8"/>
        </w:numPr>
        <w:spacing w:line="360" w:lineRule="auto"/>
        <w:ind w:left="426" w:hanging="426"/>
        <w:jc w:val="both"/>
        <w:rPr>
          <w:sz w:val="22"/>
          <w:szCs w:val="22"/>
        </w:rPr>
      </w:pPr>
      <w:r w:rsidRPr="00D91F1E">
        <w:rPr>
          <w:sz w:val="22"/>
          <w:szCs w:val="22"/>
        </w:rPr>
        <w:t>To fix the EU contribution at the original 2.5 %</w:t>
      </w:r>
      <w:r w:rsidR="00FC6423">
        <w:rPr>
          <w:sz w:val="22"/>
          <w:szCs w:val="22"/>
        </w:rPr>
        <w:t>;</w:t>
      </w:r>
    </w:p>
    <w:p w:rsidR="00173FF4" w:rsidRPr="00D91F1E" w:rsidRDefault="00173FF4" w:rsidP="00FC6423">
      <w:pPr>
        <w:pStyle w:val="ListParagraph"/>
        <w:numPr>
          <w:ilvl w:val="0"/>
          <w:numId w:val="8"/>
        </w:numPr>
        <w:spacing w:line="360" w:lineRule="auto"/>
        <w:ind w:left="426" w:hanging="426"/>
        <w:jc w:val="both"/>
        <w:rPr>
          <w:sz w:val="22"/>
          <w:szCs w:val="22"/>
        </w:rPr>
      </w:pPr>
      <w:r w:rsidRPr="00D91F1E">
        <w:rPr>
          <w:sz w:val="22"/>
          <w:szCs w:val="22"/>
        </w:rPr>
        <w:t>To retain the maximum threshold at 20 %</w:t>
      </w:r>
      <w:r w:rsidR="00FC6423">
        <w:rPr>
          <w:sz w:val="22"/>
          <w:szCs w:val="22"/>
        </w:rPr>
        <w:t>;</w:t>
      </w:r>
    </w:p>
    <w:p w:rsidR="00173FF4" w:rsidRPr="00D91F1E" w:rsidRDefault="00173FF4" w:rsidP="00FC6423">
      <w:pPr>
        <w:pStyle w:val="ListParagraph"/>
        <w:numPr>
          <w:ilvl w:val="0"/>
          <w:numId w:val="8"/>
        </w:numPr>
        <w:spacing w:line="360" w:lineRule="auto"/>
        <w:ind w:left="426" w:hanging="426"/>
        <w:jc w:val="both"/>
        <w:rPr>
          <w:sz w:val="22"/>
          <w:szCs w:val="22"/>
        </w:rPr>
      </w:pPr>
      <w:r w:rsidRPr="00D91F1E">
        <w:rPr>
          <w:sz w:val="22"/>
          <w:szCs w:val="22"/>
        </w:rPr>
        <w:t xml:space="preserve">To return to the UN scale of assessments while implementing a gradual </w:t>
      </w:r>
      <w:r w:rsidR="00BC31C5" w:rsidRPr="00D91F1E">
        <w:rPr>
          <w:sz w:val="22"/>
          <w:szCs w:val="22"/>
        </w:rPr>
        <w:t>transitional</w:t>
      </w:r>
      <w:r w:rsidRPr="00D91F1E">
        <w:rPr>
          <w:sz w:val="22"/>
          <w:szCs w:val="22"/>
        </w:rPr>
        <w:t xml:space="preserve"> period consisting of the MOP cycles (six years)</w:t>
      </w:r>
      <w:r w:rsidR="00FC6423">
        <w:rPr>
          <w:sz w:val="22"/>
          <w:szCs w:val="22"/>
        </w:rPr>
        <w:t>;</w:t>
      </w:r>
    </w:p>
    <w:p w:rsidR="00173FF4" w:rsidRDefault="00173FF4" w:rsidP="00FC6423">
      <w:pPr>
        <w:pStyle w:val="ListParagraph"/>
        <w:numPr>
          <w:ilvl w:val="0"/>
          <w:numId w:val="8"/>
        </w:numPr>
        <w:spacing w:line="360" w:lineRule="auto"/>
        <w:ind w:left="426" w:hanging="426"/>
        <w:jc w:val="both"/>
        <w:rPr>
          <w:sz w:val="22"/>
          <w:szCs w:val="22"/>
        </w:rPr>
      </w:pPr>
      <w:r w:rsidRPr="00D91F1E">
        <w:rPr>
          <w:sz w:val="22"/>
          <w:szCs w:val="22"/>
        </w:rPr>
        <w:t xml:space="preserve">To direct contributions from new Parties into the AEWA Trust Fund. </w:t>
      </w:r>
    </w:p>
    <w:p w:rsidR="00895AC7" w:rsidRPr="00D91F1E" w:rsidRDefault="00895AC7" w:rsidP="00FC6423">
      <w:pPr>
        <w:pStyle w:val="ListParagraph"/>
        <w:spacing w:line="276" w:lineRule="auto"/>
        <w:jc w:val="both"/>
        <w:rPr>
          <w:sz w:val="22"/>
          <w:szCs w:val="22"/>
        </w:rPr>
      </w:pPr>
    </w:p>
    <w:p w:rsidR="00D91F1E" w:rsidRPr="00D91F1E" w:rsidRDefault="00D8137C" w:rsidP="00FC6423">
      <w:pPr>
        <w:spacing w:after="0" w:line="276" w:lineRule="auto"/>
        <w:jc w:val="both"/>
        <w:rPr>
          <w:rFonts w:ascii="Times New Roman" w:hAnsi="Times New Roman" w:cs="Times New Roman"/>
          <w:i/>
          <w:lang w:val="en-GB"/>
        </w:rPr>
      </w:pPr>
      <w:r w:rsidRPr="00D91F1E">
        <w:rPr>
          <w:rFonts w:ascii="Times New Roman" w:hAnsi="Times New Roman" w:cs="Times New Roman"/>
        </w:rPr>
        <w:t xml:space="preserve">On </w:t>
      </w:r>
      <w:r w:rsidR="00D65B26">
        <w:rPr>
          <w:rFonts w:ascii="Times New Roman" w:hAnsi="Times New Roman" w:cs="Times New Roman"/>
        </w:rPr>
        <w:t xml:space="preserve">the </w:t>
      </w:r>
      <w:r w:rsidRPr="00D91F1E">
        <w:rPr>
          <w:rFonts w:ascii="Times New Roman" w:hAnsi="Times New Roman" w:cs="Times New Roman"/>
        </w:rPr>
        <w:t>basis of these recommendations</w:t>
      </w:r>
      <w:r w:rsidR="00FC6423">
        <w:rPr>
          <w:rFonts w:ascii="Times New Roman" w:hAnsi="Times New Roman" w:cs="Times New Roman"/>
        </w:rPr>
        <w:t>,</w:t>
      </w:r>
      <w:r w:rsidRPr="00D91F1E">
        <w:rPr>
          <w:rFonts w:ascii="Times New Roman" w:hAnsi="Times New Roman" w:cs="Times New Roman"/>
        </w:rPr>
        <w:t xml:space="preserve"> the Secretariat has prepared </w:t>
      </w:r>
      <w:r w:rsidR="008F1F54">
        <w:rPr>
          <w:rFonts w:ascii="Times New Roman" w:hAnsi="Times New Roman" w:cs="Times New Roman"/>
        </w:rPr>
        <w:t>a proposal of a</w:t>
      </w:r>
      <w:r w:rsidR="00D91F1E" w:rsidRPr="00D91F1E">
        <w:rPr>
          <w:rFonts w:ascii="Times New Roman" w:hAnsi="Times New Roman" w:cs="Times New Roman"/>
        </w:rPr>
        <w:t xml:space="preserve"> scale of contributions to be appli</w:t>
      </w:r>
      <w:r w:rsidR="00D65B26">
        <w:rPr>
          <w:rFonts w:ascii="Times New Roman" w:hAnsi="Times New Roman" w:cs="Times New Roman"/>
        </w:rPr>
        <w:t xml:space="preserve">ed in 2019-2021. Details on </w:t>
      </w:r>
      <w:r w:rsidR="008F1F54">
        <w:rPr>
          <w:rFonts w:ascii="Times New Roman" w:hAnsi="Times New Roman" w:cs="Times New Roman"/>
        </w:rPr>
        <w:t xml:space="preserve">the rationale behind the proposed scale of contributions </w:t>
      </w:r>
      <w:r w:rsidR="00D91F1E" w:rsidRPr="00D91F1E">
        <w:rPr>
          <w:rFonts w:ascii="Times New Roman" w:hAnsi="Times New Roman" w:cs="Times New Roman"/>
        </w:rPr>
        <w:t>are provided in the relevant sections of this document (Part B and Annex 2).</w:t>
      </w:r>
      <w:r w:rsidR="00D91F1E" w:rsidRPr="00D91F1E">
        <w:rPr>
          <w:rFonts w:ascii="Times New Roman" w:hAnsi="Times New Roman" w:cs="Times New Roman"/>
          <w:i/>
          <w:lang w:val="en-GB"/>
        </w:rPr>
        <w:t xml:space="preserve"> </w:t>
      </w:r>
    </w:p>
    <w:p w:rsidR="00BC31C5" w:rsidRDefault="00BC31C5" w:rsidP="00FC6423">
      <w:pPr>
        <w:spacing w:after="0" w:line="276" w:lineRule="auto"/>
        <w:jc w:val="both"/>
        <w:rPr>
          <w:rFonts w:ascii="Times New Roman" w:hAnsi="Times New Roman" w:cs="Times New Roman"/>
          <w:lang w:val="en-GB"/>
        </w:rPr>
      </w:pPr>
    </w:p>
    <w:p w:rsidR="00FC6423" w:rsidRPr="00D91F1E" w:rsidRDefault="00FC6423" w:rsidP="00FC6423">
      <w:pPr>
        <w:spacing w:after="0" w:line="276" w:lineRule="auto"/>
        <w:jc w:val="both"/>
        <w:rPr>
          <w:rFonts w:ascii="Times New Roman" w:hAnsi="Times New Roman" w:cs="Times New Roman"/>
          <w:lang w:val="en-GB"/>
        </w:rPr>
      </w:pPr>
    </w:p>
    <w:p w:rsidR="00EE5D58" w:rsidRPr="00FC6423" w:rsidRDefault="00EE5D58" w:rsidP="00FC6423">
      <w:pPr>
        <w:spacing w:after="0" w:line="276" w:lineRule="auto"/>
        <w:jc w:val="both"/>
        <w:rPr>
          <w:rFonts w:ascii="Times New Roman" w:hAnsi="Times New Roman" w:cs="Times New Roman"/>
          <w:b/>
          <w:sz w:val="24"/>
          <w:szCs w:val="24"/>
          <w:lang w:val="en-GB"/>
        </w:rPr>
      </w:pPr>
      <w:r w:rsidRPr="00FC6423">
        <w:rPr>
          <w:rFonts w:ascii="Times New Roman" w:hAnsi="Times New Roman" w:cs="Times New Roman"/>
          <w:b/>
          <w:sz w:val="24"/>
          <w:szCs w:val="24"/>
          <w:lang w:val="en-GB"/>
        </w:rPr>
        <w:t>Actions Requested from the Standing Committee</w:t>
      </w:r>
    </w:p>
    <w:p w:rsidR="00FC6423" w:rsidRDefault="00FC6423" w:rsidP="00FC6423">
      <w:pPr>
        <w:spacing w:after="0" w:line="276" w:lineRule="auto"/>
        <w:jc w:val="both"/>
        <w:rPr>
          <w:rFonts w:ascii="Times New Roman" w:hAnsi="Times New Roman" w:cs="Times New Roman"/>
          <w:lang w:val="en-GB"/>
        </w:rPr>
      </w:pPr>
    </w:p>
    <w:p w:rsidR="00EE5D58" w:rsidRDefault="00EE5D58" w:rsidP="00FC6423">
      <w:pPr>
        <w:spacing w:after="0" w:line="276" w:lineRule="auto"/>
        <w:jc w:val="both"/>
        <w:rPr>
          <w:rFonts w:ascii="Times New Roman" w:hAnsi="Times New Roman" w:cs="Times New Roman"/>
          <w:lang w:val="en-GB"/>
        </w:rPr>
      </w:pPr>
      <w:r w:rsidRPr="00AF5BD8">
        <w:rPr>
          <w:rFonts w:ascii="Times New Roman" w:hAnsi="Times New Roman" w:cs="Times New Roman"/>
          <w:lang w:val="en-GB"/>
        </w:rPr>
        <w:t>The Standing Committee is requested to:</w:t>
      </w:r>
    </w:p>
    <w:p w:rsidR="004914A3" w:rsidRPr="00AF5BD8" w:rsidRDefault="004914A3" w:rsidP="00FC6423">
      <w:pPr>
        <w:spacing w:after="0" w:line="276" w:lineRule="auto"/>
        <w:jc w:val="both"/>
        <w:rPr>
          <w:rFonts w:ascii="Times New Roman" w:hAnsi="Times New Roman" w:cs="Times New Roman"/>
          <w:lang w:val="en-GB"/>
        </w:rPr>
      </w:pPr>
    </w:p>
    <w:p w:rsidR="00EE5D58" w:rsidRPr="00AF5BD8" w:rsidRDefault="00EE5D58" w:rsidP="004914A3">
      <w:pPr>
        <w:pStyle w:val="ListParagraph"/>
        <w:numPr>
          <w:ilvl w:val="0"/>
          <w:numId w:val="2"/>
        </w:numPr>
        <w:spacing w:line="360" w:lineRule="auto"/>
        <w:ind w:left="426" w:hanging="426"/>
        <w:jc w:val="both"/>
        <w:rPr>
          <w:sz w:val="22"/>
          <w:szCs w:val="22"/>
          <w:lang w:val="en-GB"/>
        </w:rPr>
      </w:pPr>
      <w:r w:rsidRPr="00AF5BD8">
        <w:rPr>
          <w:sz w:val="22"/>
          <w:szCs w:val="22"/>
          <w:lang w:val="en-GB"/>
        </w:rPr>
        <w:t>Comment and advise the Secretariat on the five scenarios provided for the budget proposal 2019-2021;</w:t>
      </w:r>
    </w:p>
    <w:p w:rsidR="00EE5D58" w:rsidRPr="00AF5BD8" w:rsidRDefault="00EE5D58" w:rsidP="004914A3">
      <w:pPr>
        <w:pStyle w:val="ListParagraph"/>
        <w:numPr>
          <w:ilvl w:val="0"/>
          <w:numId w:val="2"/>
        </w:numPr>
        <w:spacing w:line="360" w:lineRule="auto"/>
        <w:ind w:left="426" w:hanging="426"/>
        <w:jc w:val="both"/>
        <w:rPr>
          <w:sz w:val="22"/>
          <w:szCs w:val="22"/>
          <w:lang w:val="en-GB"/>
        </w:rPr>
      </w:pPr>
      <w:r w:rsidRPr="00AF5BD8">
        <w:rPr>
          <w:sz w:val="22"/>
          <w:szCs w:val="22"/>
          <w:lang w:val="en-GB"/>
        </w:rPr>
        <w:t>Comment and advise the Secretariat on the three scenarios provided for the scale of contributions; and</w:t>
      </w:r>
    </w:p>
    <w:p w:rsidR="00EE5D58" w:rsidRPr="00AF5BD8" w:rsidRDefault="00EE5D58" w:rsidP="004914A3">
      <w:pPr>
        <w:pStyle w:val="ListParagraph"/>
        <w:numPr>
          <w:ilvl w:val="0"/>
          <w:numId w:val="2"/>
        </w:numPr>
        <w:spacing w:line="360" w:lineRule="auto"/>
        <w:ind w:left="426" w:hanging="426"/>
        <w:jc w:val="both"/>
        <w:rPr>
          <w:sz w:val="22"/>
          <w:szCs w:val="22"/>
          <w:lang w:val="en-GB"/>
        </w:rPr>
      </w:pPr>
      <w:r w:rsidRPr="00AF5BD8">
        <w:rPr>
          <w:sz w:val="22"/>
          <w:szCs w:val="22"/>
          <w:lang w:val="en-GB"/>
        </w:rPr>
        <w:t>Review the draft Resolution StC13.DR.</w:t>
      </w:r>
      <w:r w:rsidR="00B22557" w:rsidRPr="00AF5BD8">
        <w:rPr>
          <w:sz w:val="22"/>
          <w:szCs w:val="22"/>
          <w:lang w:val="en-GB"/>
        </w:rPr>
        <w:t xml:space="preserve">12 </w:t>
      </w:r>
      <w:r w:rsidR="00B22557" w:rsidRPr="00AF5BD8">
        <w:rPr>
          <w:i/>
          <w:sz w:val="22"/>
          <w:szCs w:val="22"/>
          <w:lang w:val="en-GB"/>
        </w:rPr>
        <w:t>Financial and Administrative Matters</w:t>
      </w:r>
      <w:r w:rsidR="00B22557" w:rsidRPr="00AF5BD8">
        <w:rPr>
          <w:sz w:val="22"/>
          <w:szCs w:val="22"/>
          <w:lang w:val="en-GB"/>
        </w:rPr>
        <w:t xml:space="preserve"> and decide on its submission to MOP7.</w:t>
      </w:r>
    </w:p>
    <w:p w:rsidR="00BC31C5" w:rsidRPr="00AF5BD8" w:rsidRDefault="00BC31C5" w:rsidP="004914A3">
      <w:pPr>
        <w:spacing w:after="0" w:line="360" w:lineRule="auto"/>
        <w:jc w:val="both"/>
        <w:rPr>
          <w:rFonts w:ascii="Times New Roman" w:hAnsi="Times New Roman" w:cs="Times New Roman"/>
          <w:i/>
          <w:lang w:val="en-GB"/>
        </w:rPr>
      </w:pPr>
    </w:p>
    <w:p w:rsidR="00290B3B" w:rsidRDefault="00290B3B" w:rsidP="00895AC7">
      <w:pPr>
        <w:spacing w:line="276" w:lineRule="auto"/>
        <w:rPr>
          <w:rFonts w:ascii="Times New Roman" w:hAnsi="Times New Roman" w:cs="Times New Roman"/>
          <w:i/>
          <w:lang w:val="en-GB"/>
        </w:rPr>
      </w:pPr>
      <w:r>
        <w:rPr>
          <w:rFonts w:ascii="Times New Roman" w:hAnsi="Times New Roman" w:cs="Times New Roman"/>
          <w:i/>
          <w:lang w:val="en-GB"/>
        </w:rPr>
        <w:br w:type="page"/>
      </w:r>
    </w:p>
    <w:p w:rsidR="002833F9" w:rsidRPr="00AF5BD8" w:rsidRDefault="00D77CC1" w:rsidP="004914A3">
      <w:pPr>
        <w:pStyle w:val="ListParagraph"/>
        <w:numPr>
          <w:ilvl w:val="0"/>
          <w:numId w:val="3"/>
        </w:numPr>
        <w:shd w:val="clear" w:color="auto" w:fill="D9E2F3" w:themeFill="accent1" w:themeFillTint="33"/>
        <w:ind w:left="360"/>
        <w:jc w:val="both"/>
        <w:rPr>
          <w:b/>
          <w:sz w:val="22"/>
          <w:szCs w:val="22"/>
          <w:lang w:val="en-GB"/>
        </w:rPr>
      </w:pPr>
      <w:r>
        <w:rPr>
          <w:b/>
          <w:sz w:val="22"/>
          <w:szCs w:val="22"/>
          <w:lang w:val="en-GB"/>
        </w:rPr>
        <w:lastRenderedPageBreak/>
        <w:t>Draft b</w:t>
      </w:r>
      <w:r w:rsidR="001E79BB" w:rsidRPr="00AF5BD8">
        <w:rPr>
          <w:b/>
          <w:sz w:val="22"/>
          <w:szCs w:val="22"/>
          <w:lang w:val="en-GB"/>
        </w:rPr>
        <w:t xml:space="preserve">udget </w:t>
      </w:r>
      <w:r>
        <w:rPr>
          <w:b/>
          <w:sz w:val="22"/>
          <w:szCs w:val="22"/>
          <w:lang w:val="en-GB"/>
        </w:rPr>
        <w:t xml:space="preserve">scenarios </w:t>
      </w:r>
      <w:r w:rsidR="002833F9" w:rsidRPr="00AF5BD8">
        <w:rPr>
          <w:b/>
          <w:sz w:val="22"/>
          <w:szCs w:val="22"/>
          <w:lang w:val="en-GB"/>
        </w:rPr>
        <w:t xml:space="preserve">for </w:t>
      </w:r>
      <w:r w:rsidR="00D65B26">
        <w:rPr>
          <w:b/>
          <w:sz w:val="22"/>
          <w:szCs w:val="22"/>
          <w:lang w:val="en-GB"/>
        </w:rPr>
        <w:t xml:space="preserve">the </w:t>
      </w:r>
      <w:r w:rsidR="002833F9" w:rsidRPr="00AF5BD8">
        <w:rPr>
          <w:b/>
          <w:sz w:val="22"/>
          <w:szCs w:val="22"/>
          <w:lang w:val="en-GB"/>
        </w:rPr>
        <w:t>2019-2021</w:t>
      </w:r>
      <w:r w:rsidR="00D65B26">
        <w:rPr>
          <w:b/>
          <w:sz w:val="22"/>
          <w:szCs w:val="22"/>
          <w:lang w:val="en-GB"/>
        </w:rPr>
        <w:t xml:space="preserve"> triennium</w:t>
      </w:r>
    </w:p>
    <w:p w:rsidR="002833F9" w:rsidRPr="00AF5BD8" w:rsidRDefault="002833F9" w:rsidP="009611AD">
      <w:pPr>
        <w:jc w:val="both"/>
        <w:rPr>
          <w:rFonts w:ascii="Times New Roman" w:hAnsi="Times New Roman" w:cs="Times New Roman"/>
          <w:lang w:val="en-GB"/>
        </w:rPr>
      </w:pPr>
    </w:p>
    <w:p w:rsidR="002833F9" w:rsidRPr="00AF5BD8" w:rsidRDefault="00D368AB" w:rsidP="009611AD">
      <w:pPr>
        <w:pStyle w:val="ListParagraph"/>
        <w:numPr>
          <w:ilvl w:val="0"/>
          <w:numId w:val="4"/>
        </w:numPr>
        <w:ind w:left="360"/>
        <w:jc w:val="both"/>
        <w:rPr>
          <w:b/>
          <w:sz w:val="22"/>
          <w:szCs w:val="22"/>
          <w:u w:val="single"/>
          <w:lang w:val="en-GB"/>
        </w:rPr>
      </w:pPr>
      <w:r w:rsidRPr="00AF5BD8">
        <w:rPr>
          <w:b/>
          <w:sz w:val="22"/>
          <w:szCs w:val="22"/>
          <w:u w:val="single"/>
          <w:lang w:val="en-GB"/>
        </w:rPr>
        <w:t>Key elements and considerations for the draft budget scenarios 2019-2021</w:t>
      </w:r>
    </w:p>
    <w:p w:rsidR="00D368AB" w:rsidRPr="00AF5BD8" w:rsidRDefault="00D368AB" w:rsidP="009611AD">
      <w:pPr>
        <w:jc w:val="both"/>
        <w:rPr>
          <w:rFonts w:ascii="Times New Roman" w:hAnsi="Times New Roman" w:cs="Times New Roman"/>
          <w:lang w:val="en-GB"/>
        </w:rPr>
      </w:pPr>
    </w:p>
    <w:p w:rsidR="00D368AB" w:rsidRPr="00AF5BD8" w:rsidRDefault="00D368AB" w:rsidP="00AE26E0">
      <w:pPr>
        <w:spacing w:after="0"/>
        <w:jc w:val="both"/>
        <w:rPr>
          <w:rFonts w:ascii="Times New Roman" w:hAnsi="Times New Roman" w:cs="Times New Roman"/>
          <w:u w:val="single"/>
          <w:lang w:val="en-GB"/>
        </w:rPr>
      </w:pPr>
      <w:r w:rsidRPr="00AF5BD8">
        <w:rPr>
          <w:rFonts w:ascii="Times New Roman" w:hAnsi="Times New Roman" w:cs="Times New Roman"/>
          <w:u w:val="single"/>
          <w:lang w:val="en-GB"/>
        </w:rPr>
        <w:t>General introduction</w:t>
      </w:r>
    </w:p>
    <w:p w:rsidR="004914A3" w:rsidRDefault="00D368AB"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The AEWA core budget has not been increased since MOP4 in 2008. The budgets adopted </w:t>
      </w:r>
      <w:r w:rsidR="00D65B26">
        <w:rPr>
          <w:rFonts w:ascii="Times New Roman" w:hAnsi="Times New Roman" w:cs="Times New Roman"/>
          <w:lang w:val="en-GB"/>
        </w:rPr>
        <w:t>by MOP4, MOP5 and MOP6 were sufficient</w:t>
      </w:r>
      <w:r w:rsidRPr="00AF5BD8">
        <w:rPr>
          <w:rFonts w:ascii="Times New Roman" w:hAnsi="Times New Roman" w:cs="Times New Roman"/>
          <w:lang w:val="en-GB"/>
        </w:rPr>
        <w:t xml:space="preserve"> to cover</w:t>
      </w:r>
      <w:r w:rsidR="004914A3">
        <w:rPr>
          <w:rFonts w:ascii="Times New Roman" w:hAnsi="Times New Roman" w:cs="Times New Roman"/>
          <w:lang w:val="en-GB"/>
        </w:rPr>
        <w:t>,</w:t>
      </w:r>
      <w:r w:rsidRPr="00AF5BD8">
        <w:rPr>
          <w:rFonts w:ascii="Times New Roman" w:hAnsi="Times New Roman" w:cs="Times New Roman"/>
          <w:lang w:val="en-GB"/>
        </w:rPr>
        <w:t xml:space="preserve"> </w:t>
      </w:r>
      <w:r w:rsidR="004914A3" w:rsidRPr="00AF5BD8">
        <w:rPr>
          <w:rFonts w:ascii="Times New Roman" w:hAnsi="Times New Roman" w:cs="Times New Roman"/>
          <w:lang w:val="en-GB"/>
        </w:rPr>
        <w:t>almost exclusively</w:t>
      </w:r>
      <w:r w:rsidR="004914A3">
        <w:rPr>
          <w:rFonts w:ascii="Times New Roman" w:hAnsi="Times New Roman" w:cs="Times New Roman"/>
          <w:lang w:val="en-GB"/>
        </w:rPr>
        <w:t>,</w:t>
      </w:r>
      <w:r w:rsidR="004914A3" w:rsidRPr="00AF5BD8">
        <w:rPr>
          <w:rFonts w:ascii="Times New Roman" w:hAnsi="Times New Roman" w:cs="Times New Roman"/>
          <w:lang w:val="en-GB"/>
        </w:rPr>
        <w:t xml:space="preserve"> </w:t>
      </w:r>
      <w:r w:rsidRPr="00AF5BD8">
        <w:rPr>
          <w:rFonts w:ascii="Times New Roman" w:hAnsi="Times New Roman" w:cs="Times New Roman"/>
          <w:lang w:val="en-GB"/>
        </w:rPr>
        <w:t>the costs related to the b</w:t>
      </w:r>
      <w:r w:rsidR="001B4204">
        <w:rPr>
          <w:rFonts w:ascii="Times New Roman" w:hAnsi="Times New Roman" w:cs="Times New Roman"/>
          <w:lang w:val="en-GB"/>
        </w:rPr>
        <w:t>asic operation of the Agreement</w:t>
      </w:r>
      <w:r w:rsidR="000B2CE9">
        <w:rPr>
          <w:rFonts w:ascii="Times New Roman" w:hAnsi="Times New Roman" w:cs="Times New Roman"/>
          <w:lang w:val="en-GB"/>
        </w:rPr>
        <w:t>. This includes</w:t>
      </w:r>
      <w:r w:rsidRPr="00AF5BD8">
        <w:rPr>
          <w:rFonts w:ascii="Times New Roman" w:hAnsi="Times New Roman" w:cs="Times New Roman"/>
          <w:lang w:val="en-GB"/>
        </w:rPr>
        <w:t>, in particular, the salaries of most of the fixed-</w:t>
      </w:r>
      <w:r w:rsidR="00D65B26">
        <w:rPr>
          <w:rFonts w:ascii="Times New Roman" w:hAnsi="Times New Roman" w:cs="Times New Roman"/>
          <w:lang w:val="en-GB"/>
        </w:rPr>
        <w:t>term positions and the operating</w:t>
      </w:r>
      <w:r w:rsidRPr="00AF5BD8">
        <w:rPr>
          <w:rFonts w:ascii="Times New Roman" w:hAnsi="Times New Roman" w:cs="Times New Roman"/>
          <w:lang w:val="en-GB"/>
        </w:rPr>
        <w:t xml:space="preserve"> costs f</w:t>
      </w:r>
      <w:r w:rsidR="000B2CE9">
        <w:rPr>
          <w:rFonts w:ascii="Times New Roman" w:hAnsi="Times New Roman" w:cs="Times New Roman"/>
          <w:lang w:val="en-GB"/>
        </w:rPr>
        <w:t>or</w:t>
      </w:r>
      <w:r w:rsidRPr="00AF5BD8">
        <w:rPr>
          <w:rFonts w:ascii="Times New Roman" w:hAnsi="Times New Roman" w:cs="Times New Roman"/>
          <w:lang w:val="en-GB"/>
        </w:rPr>
        <w:t xml:space="preserve"> the Secretariat, </w:t>
      </w:r>
      <w:r w:rsidR="000B2CE9">
        <w:rPr>
          <w:rFonts w:ascii="Times New Roman" w:hAnsi="Times New Roman" w:cs="Times New Roman"/>
          <w:lang w:val="en-GB"/>
        </w:rPr>
        <w:t>as well as</w:t>
      </w:r>
      <w:r w:rsidRPr="00AF5BD8">
        <w:rPr>
          <w:rFonts w:ascii="Times New Roman" w:hAnsi="Times New Roman" w:cs="Times New Roman"/>
          <w:lang w:val="en-GB"/>
        </w:rPr>
        <w:t xml:space="preserve"> part of the costs associated </w:t>
      </w:r>
      <w:r w:rsidR="00703EF3">
        <w:rPr>
          <w:rFonts w:ascii="Times New Roman" w:hAnsi="Times New Roman" w:cs="Times New Roman"/>
          <w:lang w:val="en-GB"/>
        </w:rPr>
        <w:t>wi</w:t>
      </w:r>
      <w:r w:rsidRPr="00AF5BD8">
        <w:rPr>
          <w:rFonts w:ascii="Times New Roman" w:hAnsi="Times New Roman" w:cs="Times New Roman"/>
          <w:lang w:val="en-GB"/>
        </w:rPr>
        <w:t>t</w:t>
      </w:r>
      <w:r w:rsidR="00703EF3">
        <w:rPr>
          <w:rFonts w:ascii="Times New Roman" w:hAnsi="Times New Roman" w:cs="Times New Roman"/>
          <w:lang w:val="en-GB"/>
        </w:rPr>
        <w:t>h</w:t>
      </w:r>
      <w:r w:rsidRPr="00AF5BD8">
        <w:rPr>
          <w:rFonts w:ascii="Times New Roman" w:hAnsi="Times New Roman" w:cs="Times New Roman"/>
          <w:lang w:val="en-GB"/>
        </w:rPr>
        <w:t xml:space="preserve"> the </w:t>
      </w:r>
      <w:r w:rsidR="0095248B">
        <w:rPr>
          <w:rFonts w:ascii="Times New Roman" w:hAnsi="Times New Roman" w:cs="Times New Roman"/>
          <w:lang w:val="en-GB"/>
        </w:rPr>
        <w:t xml:space="preserve">logistical </w:t>
      </w:r>
      <w:r w:rsidRPr="00AF5BD8">
        <w:rPr>
          <w:rFonts w:ascii="Times New Roman" w:hAnsi="Times New Roman" w:cs="Times New Roman"/>
          <w:lang w:val="en-GB"/>
        </w:rPr>
        <w:t xml:space="preserve">organization of the meetings of the Agreement’s bodies (Meeting of the Parties, Standing Committee and Technical Committee). </w:t>
      </w:r>
    </w:p>
    <w:p w:rsidR="00FC6423" w:rsidRDefault="00D368AB" w:rsidP="00FC6423">
      <w:pPr>
        <w:spacing w:line="276" w:lineRule="auto"/>
        <w:jc w:val="both"/>
        <w:rPr>
          <w:rFonts w:ascii="Times New Roman" w:hAnsi="Times New Roman" w:cs="Times New Roman"/>
          <w:lang w:val="en-GB"/>
        </w:rPr>
      </w:pPr>
      <w:r w:rsidRPr="00AF5BD8">
        <w:rPr>
          <w:rFonts w:ascii="Times New Roman" w:hAnsi="Times New Roman" w:cs="Times New Roman"/>
          <w:lang w:val="en-GB"/>
        </w:rPr>
        <w:t>In order to be able to operate with a zero nominal growth budget for t</w:t>
      </w:r>
      <w:r w:rsidR="00114C1A">
        <w:rPr>
          <w:rFonts w:ascii="Times New Roman" w:hAnsi="Times New Roman" w:cs="Times New Roman"/>
          <w:lang w:val="en-GB"/>
        </w:rPr>
        <w:t>en</w:t>
      </w:r>
      <w:r w:rsidRPr="00AF5BD8">
        <w:rPr>
          <w:rFonts w:ascii="Times New Roman" w:hAnsi="Times New Roman" w:cs="Times New Roman"/>
          <w:lang w:val="en-GB"/>
        </w:rPr>
        <w:t xml:space="preserve"> </w:t>
      </w:r>
      <w:r w:rsidR="00703EF3">
        <w:rPr>
          <w:rFonts w:ascii="Times New Roman" w:hAnsi="Times New Roman" w:cs="Times New Roman"/>
          <w:lang w:val="en-GB"/>
        </w:rPr>
        <w:t xml:space="preserve">consecutive </w:t>
      </w:r>
      <w:r w:rsidR="00114C1A">
        <w:rPr>
          <w:rFonts w:ascii="Times New Roman" w:hAnsi="Times New Roman" w:cs="Times New Roman"/>
          <w:lang w:val="en-GB"/>
        </w:rPr>
        <w:t>years</w:t>
      </w:r>
      <w:r w:rsidR="004914A3">
        <w:rPr>
          <w:rFonts w:ascii="Times New Roman" w:hAnsi="Times New Roman" w:cs="Times New Roman"/>
          <w:lang w:val="en-GB"/>
        </w:rPr>
        <w:t>,</w:t>
      </w:r>
      <w:r w:rsidRPr="00AF5BD8">
        <w:rPr>
          <w:rFonts w:ascii="Times New Roman" w:hAnsi="Times New Roman" w:cs="Times New Roman"/>
          <w:lang w:val="en-GB"/>
        </w:rPr>
        <w:t xml:space="preserve"> the Secretariat had to </w:t>
      </w:r>
      <w:r w:rsidR="00B97114" w:rsidRPr="00AF5BD8">
        <w:rPr>
          <w:rFonts w:ascii="Times New Roman" w:hAnsi="Times New Roman" w:cs="Times New Roman"/>
          <w:lang w:val="en-GB"/>
        </w:rPr>
        <w:t>cover the costs for 2.5 P</w:t>
      </w:r>
      <w:r w:rsidR="00700F89">
        <w:rPr>
          <w:rFonts w:ascii="Times New Roman" w:hAnsi="Times New Roman" w:cs="Times New Roman"/>
          <w:lang w:val="en-GB"/>
        </w:rPr>
        <w:t>-</w:t>
      </w:r>
      <w:r w:rsidR="00B97114" w:rsidRPr="00AF5BD8">
        <w:rPr>
          <w:rFonts w:ascii="Times New Roman" w:hAnsi="Times New Roman" w:cs="Times New Roman"/>
          <w:lang w:val="en-GB"/>
        </w:rPr>
        <w:t>2 staf</w:t>
      </w:r>
      <w:r w:rsidR="008057B2">
        <w:rPr>
          <w:rFonts w:ascii="Times New Roman" w:hAnsi="Times New Roman" w:cs="Times New Roman"/>
          <w:lang w:val="en-GB"/>
        </w:rPr>
        <w:t>f</w:t>
      </w:r>
      <w:r w:rsidR="00AD2E14">
        <w:rPr>
          <w:rStyle w:val="FootnoteReference"/>
          <w:rFonts w:ascii="Times New Roman" w:hAnsi="Times New Roman" w:cs="Times New Roman"/>
          <w:lang w:val="en-GB"/>
        </w:rPr>
        <w:footnoteReference w:id="1"/>
      </w:r>
      <w:r w:rsidR="008057B2">
        <w:rPr>
          <w:rFonts w:ascii="Times New Roman" w:hAnsi="Times New Roman" w:cs="Times New Roman"/>
          <w:lang w:val="en-GB"/>
        </w:rPr>
        <w:t xml:space="preserve"> and 1.8</w:t>
      </w:r>
      <w:r w:rsidR="00F7407A">
        <w:rPr>
          <w:rFonts w:ascii="Times New Roman" w:hAnsi="Times New Roman" w:cs="Times New Roman"/>
          <w:lang w:val="en-GB"/>
        </w:rPr>
        <w:t>5</w:t>
      </w:r>
      <w:r w:rsidR="008057B2">
        <w:rPr>
          <w:rFonts w:ascii="Times New Roman" w:hAnsi="Times New Roman" w:cs="Times New Roman"/>
          <w:lang w:val="en-GB"/>
        </w:rPr>
        <w:t xml:space="preserve"> G</w:t>
      </w:r>
      <w:r w:rsidR="00700F89">
        <w:rPr>
          <w:rFonts w:ascii="Times New Roman" w:hAnsi="Times New Roman" w:cs="Times New Roman"/>
          <w:lang w:val="en-GB"/>
        </w:rPr>
        <w:t>-</w:t>
      </w:r>
      <w:r w:rsidR="008057B2">
        <w:rPr>
          <w:rFonts w:ascii="Times New Roman" w:hAnsi="Times New Roman" w:cs="Times New Roman"/>
          <w:lang w:val="en-GB"/>
        </w:rPr>
        <w:t>5 staff</w:t>
      </w:r>
      <w:r w:rsidR="00F7407A">
        <w:rPr>
          <w:rStyle w:val="FootnoteReference"/>
          <w:rFonts w:ascii="Times New Roman" w:hAnsi="Times New Roman" w:cs="Times New Roman"/>
          <w:lang w:val="en-GB"/>
        </w:rPr>
        <w:footnoteReference w:id="2"/>
      </w:r>
      <w:r w:rsidR="00D65B26">
        <w:rPr>
          <w:rFonts w:ascii="Times New Roman" w:hAnsi="Times New Roman" w:cs="Times New Roman"/>
          <w:lang w:val="en-GB"/>
        </w:rPr>
        <w:t xml:space="preserve"> positions</w:t>
      </w:r>
      <w:r w:rsidR="00F7407A">
        <w:rPr>
          <w:rFonts w:ascii="Times New Roman" w:hAnsi="Times New Roman" w:cs="Times New Roman"/>
          <w:lang w:val="en-GB"/>
        </w:rPr>
        <w:t xml:space="preserve"> from other sources</w:t>
      </w:r>
      <w:r w:rsidR="00F94120">
        <w:rPr>
          <w:rFonts w:ascii="Times New Roman" w:hAnsi="Times New Roman" w:cs="Times New Roman"/>
          <w:lang w:val="en-GB"/>
        </w:rPr>
        <w:t>, fundraise for the regular meetings of t</w:t>
      </w:r>
      <w:r w:rsidR="00974601">
        <w:rPr>
          <w:rFonts w:ascii="Times New Roman" w:hAnsi="Times New Roman" w:cs="Times New Roman"/>
          <w:lang w:val="en-GB"/>
        </w:rPr>
        <w:t>he</w:t>
      </w:r>
      <w:r w:rsidR="00F94120">
        <w:rPr>
          <w:rFonts w:ascii="Times New Roman" w:hAnsi="Times New Roman" w:cs="Times New Roman"/>
          <w:lang w:val="en-GB"/>
        </w:rPr>
        <w:t xml:space="preserve"> bodies</w:t>
      </w:r>
      <w:r w:rsidR="00B97114" w:rsidRPr="00AF5BD8">
        <w:rPr>
          <w:rFonts w:ascii="Times New Roman" w:hAnsi="Times New Roman" w:cs="Times New Roman"/>
          <w:lang w:val="en-GB"/>
        </w:rPr>
        <w:t xml:space="preserve"> </w:t>
      </w:r>
      <w:r w:rsidR="00974601">
        <w:rPr>
          <w:rFonts w:ascii="Times New Roman" w:hAnsi="Times New Roman" w:cs="Times New Roman"/>
          <w:lang w:val="en-GB"/>
        </w:rPr>
        <w:t xml:space="preserve">of the Agreement </w:t>
      </w:r>
      <w:r w:rsidR="001B4204">
        <w:rPr>
          <w:rFonts w:ascii="Times New Roman" w:hAnsi="Times New Roman" w:cs="Times New Roman"/>
          <w:lang w:val="en-GB"/>
        </w:rPr>
        <w:t xml:space="preserve">and </w:t>
      </w:r>
      <w:r w:rsidR="00D65B26">
        <w:rPr>
          <w:rFonts w:ascii="Times New Roman" w:hAnsi="Times New Roman" w:cs="Times New Roman"/>
          <w:lang w:val="en-GB"/>
        </w:rPr>
        <w:t>reduce its operating</w:t>
      </w:r>
      <w:r w:rsidR="00B97114" w:rsidRPr="00AF5BD8">
        <w:rPr>
          <w:rFonts w:ascii="Times New Roman" w:hAnsi="Times New Roman" w:cs="Times New Roman"/>
          <w:lang w:val="en-GB"/>
        </w:rPr>
        <w:t xml:space="preserve"> costs to a min</w:t>
      </w:r>
      <w:r w:rsidR="00404142">
        <w:rPr>
          <w:rFonts w:ascii="Times New Roman" w:hAnsi="Times New Roman" w:cs="Times New Roman"/>
          <w:lang w:val="en-GB"/>
        </w:rPr>
        <w:t>imum</w:t>
      </w:r>
      <w:r w:rsidR="00B97114" w:rsidRPr="00AF5BD8">
        <w:rPr>
          <w:rFonts w:ascii="Times New Roman" w:hAnsi="Times New Roman" w:cs="Times New Roman"/>
          <w:lang w:val="en-GB"/>
        </w:rPr>
        <w:t>.</w:t>
      </w:r>
      <w:r w:rsidR="005F77D0">
        <w:rPr>
          <w:rFonts w:ascii="Times New Roman" w:hAnsi="Times New Roman" w:cs="Times New Roman"/>
          <w:lang w:val="en-GB"/>
        </w:rPr>
        <w:t xml:space="preserve"> </w:t>
      </w:r>
    </w:p>
    <w:p w:rsidR="00FC6423" w:rsidRDefault="0095248B" w:rsidP="00FC6423">
      <w:pPr>
        <w:spacing w:line="276" w:lineRule="auto"/>
        <w:jc w:val="both"/>
        <w:rPr>
          <w:rFonts w:ascii="Times New Roman" w:hAnsi="Times New Roman" w:cs="Times New Roman"/>
          <w:lang w:val="en-GB"/>
        </w:rPr>
      </w:pPr>
      <w:r>
        <w:rPr>
          <w:rFonts w:ascii="Times New Roman" w:hAnsi="Times New Roman" w:cs="Times New Roman"/>
          <w:lang w:val="en-GB"/>
        </w:rPr>
        <w:t>Costs</w:t>
      </w:r>
      <w:r w:rsidR="005562EE">
        <w:rPr>
          <w:rFonts w:ascii="Times New Roman" w:hAnsi="Times New Roman" w:cs="Times New Roman"/>
          <w:lang w:val="en-GB"/>
        </w:rPr>
        <w:t xml:space="preserve"> linked t</w:t>
      </w:r>
      <w:r>
        <w:rPr>
          <w:rFonts w:ascii="Times New Roman" w:hAnsi="Times New Roman" w:cs="Times New Roman"/>
          <w:lang w:val="en-GB"/>
        </w:rPr>
        <w:t>o substantial meeting deliveries such as d</w:t>
      </w:r>
      <w:r w:rsidR="005562EE">
        <w:rPr>
          <w:rFonts w:ascii="Times New Roman" w:hAnsi="Times New Roman" w:cs="Times New Roman"/>
          <w:lang w:val="en-GB"/>
        </w:rPr>
        <w:t>ocument production, interpret</w:t>
      </w:r>
      <w:r>
        <w:rPr>
          <w:rFonts w:ascii="Times New Roman" w:hAnsi="Times New Roman" w:cs="Times New Roman"/>
          <w:lang w:val="en-GB"/>
        </w:rPr>
        <w:t>ation and report</w:t>
      </w:r>
      <w:r w:rsidR="004914A3">
        <w:rPr>
          <w:rFonts w:ascii="Times New Roman" w:hAnsi="Times New Roman" w:cs="Times New Roman"/>
          <w:lang w:val="en-GB"/>
        </w:rPr>
        <w:t>-</w:t>
      </w:r>
      <w:r>
        <w:rPr>
          <w:rFonts w:ascii="Times New Roman" w:hAnsi="Times New Roman" w:cs="Times New Roman"/>
          <w:lang w:val="en-GB"/>
        </w:rPr>
        <w:t xml:space="preserve">writing were removed </w:t>
      </w:r>
      <w:r w:rsidR="009569B3">
        <w:rPr>
          <w:rFonts w:ascii="Times New Roman" w:hAnsi="Times New Roman" w:cs="Times New Roman"/>
          <w:lang w:val="en-GB"/>
        </w:rPr>
        <w:t>during</w:t>
      </w:r>
      <w:r>
        <w:rPr>
          <w:rFonts w:ascii="Times New Roman" w:hAnsi="Times New Roman" w:cs="Times New Roman"/>
          <w:lang w:val="en-GB"/>
        </w:rPr>
        <w:t xml:space="preserve"> the course of the last three MOPs, as well as all programmatic budget lines that were included in the past e.g. for the AEWA Small Grants Fund, implementation of the Plan of Action for Africa, or Capacity Building workshops. </w:t>
      </w:r>
      <w:r w:rsidR="00F94120">
        <w:rPr>
          <w:rFonts w:ascii="Times New Roman" w:hAnsi="Times New Roman" w:cs="Times New Roman"/>
          <w:lang w:val="en-GB"/>
        </w:rPr>
        <w:t xml:space="preserve">In addition, </w:t>
      </w:r>
      <w:r w:rsidR="003F3B0E">
        <w:rPr>
          <w:rFonts w:ascii="Times New Roman" w:hAnsi="Times New Roman" w:cs="Times New Roman"/>
          <w:lang w:val="en-GB"/>
        </w:rPr>
        <w:t xml:space="preserve">to </w:t>
      </w:r>
      <w:r w:rsidR="00D65B26">
        <w:rPr>
          <w:rFonts w:ascii="Times New Roman" w:hAnsi="Times New Roman" w:cs="Times New Roman"/>
          <w:lang w:val="en-GB"/>
        </w:rPr>
        <w:t xml:space="preserve">ensure the continuation of all Secretariat operations </w:t>
      </w:r>
      <w:r w:rsidR="00F94120">
        <w:rPr>
          <w:rFonts w:ascii="Times New Roman" w:hAnsi="Times New Roman" w:cs="Times New Roman"/>
          <w:lang w:val="en-GB"/>
        </w:rPr>
        <w:t xml:space="preserve">the budget had to be complemented with </w:t>
      </w:r>
      <w:r w:rsidR="003F3B0E">
        <w:rPr>
          <w:rFonts w:ascii="Times New Roman" w:hAnsi="Times New Roman" w:cs="Times New Roman"/>
          <w:lang w:val="en-GB"/>
        </w:rPr>
        <w:t>lump sum</w:t>
      </w:r>
      <w:r w:rsidR="001B4204">
        <w:rPr>
          <w:rFonts w:ascii="Times New Roman" w:hAnsi="Times New Roman" w:cs="Times New Roman"/>
          <w:lang w:val="en-GB"/>
        </w:rPr>
        <w:t xml:space="preserve">s of 140,000 </w:t>
      </w:r>
      <w:r w:rsidR="00D65B26">
        <w:rPr>
          <w:rFonts w:ascii="Times New Roman" w:hAnsi="Times New Roman" w:cs="Times New Roman"/>
          <w:lang w:val="en-GB"/>
        </w:rPr>
        <w:t>EUR, 370,000 EUR</w:t>
      </w:r>
      <w:r w:rsidR="001B4204">
        <w:rPr>
          <w:rFonts w:ascii="Times New Roman" w:hAnsi="Times New Roman" w:cs="Times New Roman"/>
          <w:lang w:val="en-GB"/>
        </w:rPr>
        <w:t xml:space="preserve"> and </w:t>
      </w:r>
      <w:r w:rsidR="00D65B26">
        <w:rPr>
          <w:rFonts w:ascii="Times New Roman" w:hAnsi="Times New Roman" w:cs="Times New Roman"/>
          <w:lang w:val="en-GB"/>
        </w:rPr>
        <w:t>310,000 EUR</w:t>
      </w:r>
      <w:r w:rsidR="00F94120">
        <w:rPr>
          <w:rFonts w:ascii="Times New Roman" w:hAnsi="Times New Roman" w:cs="Times New Roman"/>
          <w:lang w:val="en-GB"/>
        </w:rPr>
        <w:t xml:space="preserve"> </w:t>
      </w:r>
      <w:r w:rsidR="001B4204">
        <w:rPr>
          <w:rFonts w:ascii="Times New Roman" w:hAnsi="Times New Roman" w:cs="Times New Roman"/>
          <w:lang w:val="en-GB"/>
        </w:rPr>
        <w:t xml:space="preserve">from the trust fund reserve at MOP4, MOP5 and MOP6 respectively </w:t>
      </w:r>
      <w:r w:rsidR="00A925FB">
        <w:rPr>
          <w:rFonts w:ascii="Times New Roman" w:hAnsi="Times New Roman" w:cs="Times New Roman"/>
          <w:lang w:val="en-GB"/>
        </w:rPr>
        <w:t>to compensate for the zero increase</w:t>
      </w:r>
      <w:r w:rsidR="00923509">
        <w:rPr>
          <w:rFonts w:ascii="Times New Roman" w:hAnsi="Times New Roman" w:cs="Times New Roman"/>
          <w:lang w:val="en-GB"/>
        </w:rPr>
        <w:t xml:space="preserve"> of </w:t>
      </w:r>
      <w:r w:rsidR="00A925FB">
        <w:rPr>
          <w:rFonts w:ascii="Times New Roman" w:hAnsi="Times New Roman" w:cs="Times New Roman"/>
          <w:lang w:val="en-GB"/>
        </w:rPr>
        <w:t>all</w:t>
      </w:r>
      <w:r w:rsidR="00923509">
        <w:rPr>
          <w:rFonts w:ascii="Times New Roman" w:hAnsi="Times New Roman" w:cs="Times New Roman"/>
          <w:lang w:val="en-GB"/>
        </w:rPr>
        <w:t xml:space="preserve"> Parties’ c</w:t>
      </w:r>
      <w:r w:rsidR="00404142">
        <w:rPr>
          <w:rFonts w:ascii="Times New Roman" w:hAnsi="Times New Roman" w:cs="Times New Roman"/>
          <w:lang w:val="en-GB"/>
        </w:rPr>
        <w:t xml:space="preserve">ontributions. </w:t>
      </w:r>
    </w:p>
    <w:p w:rsidR="00D368AB" w:rsidRPr="00AF5BD8" w:rsidRDefault="00404142" w:rsidP="00FC6423">
      <w:pPr>
        <w:spacing w:line="276" w:lineRule="auto"/>
        <w:jc w:val="both"/>
        <w:rPr>
          <w:rFonts w:ascii="Times New Roman" w:hAnsi="Times New Roman" w:cs="Times New Roman"/>
          <w:lang w:val="en-GB"/>
        </w:rPr>
      </w:pPr>
      <w:r>
        <w:rPr>
          <w:rFonts w:ascii="Times New Roman" w:hAnsi="Times New Roman" w:cs="Times New Roman"/>
          <w:lang w:val="en-GB"/>
        </w:rPr>
        <w:t>Finally, a</w:t>
      </w:r>
      <w:r w:rsidR="00BC65C6">
        <w:rPr>
          <w:rFonts w:ascii="Times New Roman" w:hAnsi="Times New Roman" w:cs="Times New Roman"/>
          <w:lang w:val="en-GB"/>
        </w:rPr>
        <w:t xml:space="preserve">dditional withdrawals from the reserve </w:t>
      </w:r>
      <w:r>
        <w:rPr>
          <w:rFonts w:ascii="Times New Roman" w:hAnsi="Times New Roman" w:cs="Times New Roman"/>
          <w:lang w:val="en-GB"/>
        </w:rPr>
        <w:t xml:space="preserve">were made </w:t>
      </w:r>
      <w:r w:rsidR="00825D88">
        <w:rPr>
          <w:rFonts w:ascii="Times New Roman" w:hAnsi="Times New Roman" w:cs="Times New Roman"/>
          <w:lang w:val="en-GB"/>
        </w:rPr>
        <w:t xml:space="preserve">with the approval of the Standing Committee </w:t>
      </w:r>
      <w:r w:rsidR="00BC65C6">
        <w:rPr>
          <w:rFonts w:ascii="Times New Roman" w:hAnsi="Times New Roman" w:cs="Times New Roman"/>
          <w:lang w:val="en-GB"/>
        </w:rPr>
        <w:t>throughout the triennium</w:t>
      </w:r>
      <w:r w:rsidR="001B4204">
        <w:rPr>
          <w:rFonts w:ascii="Times New Roman" w:hAnsi="Times New Roman" w:cs="Times New Roman"/>
          <w:lang w:val="en-GB"/>
        </w:rPr>
        <w:t xml:space="preserve"> to cover urgent</w:t>
      </w:r>
      <w:r w:rsidR="00825D88">
        <w:rPr>
          <w:rFonts w:ascii="Times New Roman" w:hAnsi="Times New Roman" w:cs="Times New Roman"/>
          <w:lang w:val="en-GB"/>
        </w:rPr>
        <w:t xml:space="preserve"> </w:t>
      </w:r>
      <w:r w:rsidR="001B4204">
        <w:rPr>
          <w:rFonts w:ascii="Times New Roman" w:hAnsi="Times New Roman" w:cs="Times New Roman"/>
          <w:lang w:val="en-GB"/>
        </w:rPr>
        <w:t>needs</w:t>
      </w:r>
      <w:r w:rsidR="009E2AA5">
        <w:rPr>
          <w:rFonts w:ascii="Times New Roman" w:hAnsi="Times New Roman" w:cs="Times New Roman"/>
          <w:lang w:val="en-GB"/>
        </w:rPr>
        <w:t>, e</w:t>
      </w:r>
      <w:r w:rsidR="001B4204">
        <w:rPr>
          <w:rFonts w:ascii="Times New Roman" w:hAnsi="Times New Roman" w:cs="Times New Roman"/>
          <w:lang w:val="en-GB"/>
        </w:rPr>
        <w:t>.</w:t>
      </w:r>
      <w:r w:rsidR="009E2AA5">
        <w:rPr>
          <w:rFonts w:ascii="Times New Roman" w:hAnsi="Times New Roman" w:cs="Times New Roman"/>
          <w:lang w:val="en-GB"/>
        </w:rPr>
        <w:t xml:space="preserve">g. </w:t>
      </w:r>
      <w:r w:rsidR="001B4204">
        <w:rPr>
          <w:rFonts w:ascii="Times New Roman" w:hAnsi="Times New Roman" w:cs="Times New Roman"/>
          <w:lang w:val="en-GB"/>
        </w:rPr>
        <w:t>the production of the 7</w:t>
      </w:r>
      <w:r w:rsidR="001B4204" w:rsidRPr="001B4204">
        <w:rPr>
          <w:rFonts w:ascii="Times New Roman" w:hAnsi="Times New Roman" w:cs="Times New Roman"/>
          <w:vertAlign w:val="superscript"/>
          <w:lang w:val="en-GB"/>
        </w:rPr>
        <w:t>th</w:t>
      </w:r>
      <w:r w:rsidR="001B4204">
        <w:rPr>
          <w:rFonts w:ascii="Times New Roman" w:hAnsi="Times New Roman" w:cs="Times New Roman"/>
          <w:lang w:val="en-GB"/>
        </w:rPr>
        <w:t xml:space="preserve"> edition of the Conservation Status Report</w:t>
      </w:r>
      <w:r w:rsidR="00F94120">
        <w:rPr>
          <w:rFonts w:ascii="Times New Roman" w:hAnsi="Times New Roman" w:cs="Times New Roman"/>
          <w:lang w:val="en-GB"/>
        </w:rPr>
        <w:t xml:space="preserve">. </w:t>
      </w:r>
      <w:r w:rsidR="001B4204">
        <w:rPr>
          <w:rFonts w:ascii="Times New Roman" w:hAnsi="Times New Roman" w:cs="Times New Roman"/>
          <w:lang w:val="en-GB"/>
        </w:rPr>
        <w:t>Yet</w:t>
      </w:r>
      <w:r w:rsidR="005F77D0">
        <w:rPr>
          <w:rFonts w:ascii="Times New Roman" w:hAnsi="Times New Roman" w:cs="Times New Roman"/>
          <w:lang w:val="en-GB"/>
        </w:rPr>
        <w:t xml:space="preserve"> the </w:t>
      </w:r>
      <w:r w:rsidR="00CC53BA">
        <w:rPr>
          <w:rFonts w:ascii="Times New Roman" w:hAnsi="Times New Roman" w:cs="Times New Roman"/>
          <w:lang w:val="en-GB"/>
        </w:rPr>
        <w:t xml:space="preserve">current </w:t>
      </w:r>
      <w:r w:rsidR="00F94120">
        <w:rPr>
          <w:rFonts w:ascii="Times New Roman" w:hAnsi="Times New Roman" w:cs="Times New Roman"/>
          <w:lang w:val="en-GB"/>
        </w:rPr>
        <w:t>c</w:t>
      </w:r>
      <w:r w:rsidR="001B4204">
        <w:rPr>
          <w:rFonts w:ascii="Times New Roman" w:hAnsi="Times New Roman" w:cs="Times New Roman"/>
          <w:lang w:val="en-GB"/>
        </w:rPr>
        <w:t xml:space="preserve">ore </w:t>
      </w:r>
      <w:r w:rsidR="005F77D0">
        <w:rPr>
          <w:rFonts w:ascii="Times New Roman" w:hAnsi="Times New Roman" w:cs="Times New Roman"/>
          <w:lang w:val="en-GB"/>
        </w:rPr>
        <w:t xml:space="preserve">budget does not contain sufficient funds for some of the </w:t>
      </w:r>
      <w:r w:rsidR="00F94120">
        <w:rPr>
          <w:rFonts w:ascii="Times New Roman" w:hAnsi="Times New Roman" w:cs="Times New Roman"/>
          <w:lang w:val="en-GB"/>
        </w:rPr>
        <w:t xml:space="preserve">basic </w:t>
      </w:r>
      <w:r w:rsidR="00D65B26">
        <w:rPr>
          <w:rFonts w:ascii="Times New Roman" w:hAnsi="Times New Roman" w:cs="Times New Roman"/>
          <w:lang w:val="en-GB"/>
        </w:rPr>
        <w:t>operating</w:t>
      </w:r>
      <w:r w:rsidR="0095248B">
        <w:rPr>
          <w:rFonts w:ascii="Times New Roman" w:hAnsi="Times New Roman" w:cs="Times New Roman"/>
          <w:lang w:val="en-GB"/>
        </w:rPr>
        <w:t xml:space="preserve"> costs</w:t>
      </w:r>
      <w:r w:rsidR="005F77D0">
        <w:rPr>
          <w:rFonts w:ascii="Times New Roman" w:hAnsi="Times New Roman" w:cs="Times New Roman"/>
          <w:lang w:val="en-GB"/>
        </w:rPr>
        <w:t xml:space="preserve">. Maintaining the </w:t>
      </w:r>
      <w:r w:rsidR="003F3DD6">
        <w:rPr>
          <w:rFonts w:ascii="Times New Roman" w:hAnsi="Times New Roman" w:cs="Times New Roman"/>
          <w:lang w:val="en-GB"/>
        </w:rPr>
        <w:t xml:space="preserve">core </w:t>
      </w:r>
      <w:r w:rsidR="005F77D0">
        <w:rPr>
          <w:rFonts w:ascii="Times New Roman" w:hAnsi="Times New Roman" w:cs="Times New Roman"/>
          <w:lang w:val="en-GB"/>
        </w:rPr>
        <w:t xml:space="preserve">budget at the same level for </w:t>
      </w:r>
      <w:r w:rsidR="009E2AA5">
        <w:rPr>
          <w:rFonts w:ascii="Times New Roman" w:hAnsi="Times New Roman" w:cs="Times New Roman"/>
          <w:lang w:val="en-GB"/>
        </w:rPr>
        <w:t>another consecutive triennium translates to an actual reduction and</w:t>
      </w:r>
      <w:r w:rsidR="005F77D0">
        <w:rPr>
          <w:rFonts w:ascii="Times New Roman" w:hAnsi="Times New Roman" w:cs="Times New Roman"/>
          <w:lang w:val="en-GB"/>
        </w:rPr>
        <w:t xml:space="preserve"> would </w:t>
      </w:r>
      <w:r w:rsidR="003F3DD6">
        <w:rPr>
          <w:rFonts w:ascii="Times New Roman" w:hAnsi="Times New Roman" w:cs="Times New Roman"/>
          <w:lang w:val="en-GB"/>
        </w:rPr>
        <w:t xml:space="preserve">result in </w:t>
      </w:r>
      <w:r w:rsidR="004914A3">
        <w:rPr>
          <w:rFonts w:ascii="Times New Roman" w:hAnsi="Times New Roman" w:cs="Times New Roman"/>
          <w:lang w:val="en-GB"/>
        </w:rPr>
        <w:t xml:space="preserve">a </w:t>
      </w:r>
      <w:r w:rsidR="003F3DD6">
        <w:rPr>
          <w:rFonts w:ascii="Times New Roman" w:hAnsi="Times New Roman" w:cs="Times New Roman"/>
          <w:lang w:val="en-GB"/>
        </w:rPr>
        <w:t>further deficit of resources for the basic functioning of the Secretariat</w:t>
      </w:r>
      <w:r w:rsidR="009E2AA5">
        <w:rPr>
          <w:rFonts w:ascii="Times New Roman" w:hAnsi="Times New Roman" w:cs="Times New Roman"/>
          <w:lang w:val="en-GB"/>
        </w:rPr>
        <w:t>. This will</w:t>
      </w:r>
      <w:r w:rsidR="003F3DD6">
        <w:rPr>
          <w:rFonts w:ascii="Times New Roman" w:hAnsi="Times New Roman" w:cs="Times New Roman"/>
          <w:lang w:val="en-GB"/>
        </w:rPr>
        <w:t xml:space="preserve"> </w:t>
      </w:r>
      <w:r w:rsidR="005F77D0">
        <w:rPr>
          <w:rFonts w:ascii="Times New Roman" w:hAnsi="Times New Roman" w:cs="Times New Roman"/>
          <w:lang w:val="en-GB"/>
        </w:rPr>
        <w:t>put the Secretariat in a difficult fin</w:t>
      </w:r>
      <w:r w:rsidR="00CA074F">
        <w:rPr>
          <w:rFonts w:ascii="Times New Roman" w:hAnsi="Times New Roman" w:cs="Times New Roman"/>
          <w:lang w:val="en-GB"/>
        </w:rPr>
        <w:t xml:space="preserve">ancial </w:t>
      </w:r>
      <w:r w:rsidR="003F3DD6">
        <w:rPr>
          <w:rFonts w:ascii="Times New Roman" w:hAnsi="Times New Roman" w:cs="Times New Roman"/>
          <w:lang w:val="en-GB"/>
        </w:rPr>
        <w:t xml:space="preserve">and operational </w:t>
      </w:r>
      <w:r w:rsidR="00CA074F">
        <w:rPr>
          <w:rFonts w:ascii="Times New Roman" w:hAnsi="Times New Roman" w:cs="Times New Roman"/>
          <w:lang w:val="en-GB"/>
        </w:rPr>
        <w:t>situation and</w:t>
      </w:r>
      <w:r w:rsidR="0022291A">
        <w:rPr>
          <w:rFonts w:ascii="Times New Roman" w:hAnsi="Times New Roman" w:cs="Times New Roman"/>
          <w:lang w:val="en-GB"/>
        </w:rPr>
        <w:t xml:space="preserve"> finally</w:t>
      </w:r>
      <w:r w:rsidR="00CA074F">
        <w:rPr>
          <w:rFonts w:ascii="Times New Roman" w:hAnsi="Times New Roman" w:cs="Times New Roman"/>
          <w:lang w:val="en-GB"/>
        </w:rPr>
        <w:t xml:space="preserve"> </w:t>
      </w:r>
      <w:r w:rsidR="00A90371">
        <w:rPr>
          <w:rFonts w:ascii="Times New Roman" w:hAnsi="Times New Roman" w:cs="Times New Roman"/>
          <w:lang w:val="en-GB"/>
        </w:rPr>
        <w:t>impact the continued delivery of services</w:t>
      </w:r>
      <w:r w:rsidR="005F77D0">
        <w:rPr>
          <w:rFonts w:ascii="Times New Roman" w:hAnsi="Times New Roman" w:cs="Times New Roman"/>
          <w:lang w:val="en-GB"/>
        </w:rPr>
        <w:t>.</w:t>
      </w:r>
    </w:p>
    <w:p w:rsidR="00D368AB" w:rsidRPr="00AF5BD8" w:rsidRDefault="00D368AB" w:rsidP="00AE26E0">
      <w:pPr>
        <w:spacing w:after="0"/>
        <w:jc w:val="both"/>
        <w:rPr>
          <w:rFonts w:ascii="Times New Roman" w:hAnsi="Times New Roman" w:cs="Times New Roman"/>
          <w:u w:val="single"/>
          <w:lang w:val="en-GB"/>
        </w:rPr>
      </w:pPr>
      <w:r w:rsidRPr="00AF5BD8">
        <w:rPr>
          <w:rFonts w:ascii="Times New Roman" w:hAnsi="Times New Roman" w:cs="Times New Roman"/>
          <w:u w:val="single"/>
          <w:lang w:val="en-GB"/>
        </w:rPr>
        <w:t>Format and itemization</w:t>
      </w:r>
    </w:p>
    <w:p w:rsidR="00D368AB" w:rsidRDefault="00B97114"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The scenarios included in the proposal follow the same forma</w:t>
      </w:r>
      <w:r w:rsidR="00D65B26">
        <w:rPr>
          <w:rFonts w:ascii="Times New Roman" w:hAnsi="Times New Roman" w:cs="Times New Roman"/>
          <w:lang w:val="en-GB"/>
        </w:rPr>
        <w:t xml:space="preserve">t and itemization of the </w:t>
      </w:r>
      <w:r w:rsidRPr="00AF5BD8">
        <w:rPr>
          <w:rFonts w:ascii="Times New Roman" w:hAnsi="Times New Roman" w:cs="Times New Roman"/>
          <w:lang w:val="en-GB"/>
        </w:rPr>
        <w:t xml:space="preserve">2016-2018 </w:t>
      </w:r>
      <w:r w:rsidR="00D65B26">
        <w:rPr>
          <w:rFonts w:ascii="Times New Roman" w:hAnsi="Times New Roman" w:cs="Times New Roman"/>
          <w:lang w:val="en-GB"/>
        </w:rPr>
        <w:t xml:space="preserve">budget </w:t>
      </w:r>
      <w:r w:rsidRPr="00AF5BD8">
        <w:rPr>
          <w:rFonts w:ascii="Times New Roman" w:hAnsi="Times New Roman" w:cs="Times New Roman"/>
          <w:lang w:val="en-GB"/>
        </w:rPr>
        <w:t xml:space="preserve">approved by MOP6 in Resolution 6.18 </w:t>
      </w:r>
      <w:r w:rsidR="004914A3">
        <w:rPr>
          <w:rFonts w:ascii="Times New Roman" w:hAnsi="Times New Roman" w:cs="Times New Roman"/>
          <w:lang w:val="en-GB"/>
        </w:rPr>
        <w:t xml:space="preserve">with the </w:t>
      </w:r>
      <w:r w:rsidRPr="00AF5BD8">
        <w:rPr>
          <w:rFonts w:ascii="Times New Roman" w:hAnsi="Times New Roman" w:cs="Times New Roman"/>
          <w:lang w:val="en-GB"/>
        </w:rPr>
        <w:t>following slight amendments</w:t>
      </w:r>
      <w:r w:rsidR="00033BFD">
        <w:rPr>
          <w:rFonts w:ascii="Times New Roman" w:hAnsi="Times New Roman" w:cs="Times New Roman"/>
          <w:lang w:val="en-GB"/>
        </w:rPr>
        <w:t>, which will allow to simplify the day-to-day budget operations</w:t>
      </w:r>
      <w:r w:rsidRPr="00AF5BD8">
        <w:rPr>
          <w:rFonts w:ascii="Times New Roman" w:hAnsi="Times New Roman" w:cs="Times New Roman"/>
          <w:lang w:val="en-GB"/>
        </w:rPr>
        <w:t>:</w:t>
      </w:r>
    </w:p>
    <w:p w:rsidR="004914A3" w:rsidRPr="00AF5BD8" w:rsidRDefault="004914A3" w:rsidP="004914A3">
      <w:pPr>
        <w:spacing w:after="0" w:line="276" w:lineRule="auto"/>
        <w:jc w:val="both"/>
        <w:rPr>
          <w:rFonts w:ascii="Times New Roman" w:hAnsi="Times New Roman" w:cs="Times New Roman"/>
          <w:lang w:val="en-GB"/>
        </w:rPr>
      </w:pPr>
    </w:p>
    <w:p w:rsidR="00B97114" w:rsidRPr="00AF5BD8" w:rsidRDefault="00B97114" w:rsidP="004914A3">
      <w:pPr>
        <w:pStyle w:val="ListParagraph"/>
        <w:numPr>
          <w:ilvl w:val="0"/>
          <w:numId w:val="9"/>
        </w:numPr>
        <w:spacing w:line="360" w:lineRule="auto"/>
        <w:ind w:left="567" w:hanging="567"/>
        <w:jc w:val="both"/>
        <w:rPr>
          <w:sz w:val="22"/>
          <w:szCs w:val="22"/>
          <w:lang w:val="en-GB"/>
        </w:rPr>
      </w:pPr>
      <w:r w:rsidRPr="00AF5BD8">
        <w:rPr>
          <w:sz w:val="22"/>
          <w:szCs w:val="22"/>
          <w:lang w:val="en-GB"/>
        </w:rPr>
        <w:t xml:space="preserve">Summarization of P-staff and G-staff </w:t>
      </w:r>
      <w:r w:rsidR="00012D31">
        <w:rPr>
          <w:sz w:val="22"/>
          <w:szCs w:val="22"/>
          <w:lang w:val="en-GB"/>
        </w:rPr>
        <w:t>costs</w:t>
      </w:r>
      <w:r w:rsidR="00012D31" w:rsidRPr="00AF5BD8">
        <w:rPr>
          <w:sz w:val="22"/>
          <w:szCs w:val="22"/>
          <w:lang w:val="en-GB"/>
        </w:rPr>
        <w:t xml:space="preserve"> </w:t>
      </w:r>
      <w:r w:rsidRPr="00AF5BD8">
        <w:rPr>
          <w:sz w:val="22"/>
          <w:szCs w:val="22"/>
          <w:lang w:val="en-GB"/>
        </w:rPr>
        <w:t>in</w:t>
      </w:r>
      <w:r w:rsidR="00012D31">
        <w:rPr>
          <w:sz w:val="22"/>
          <w:szCs w:val="22"/>
          <w:lang w:val="en-GB"/>
        </w:rPr>
        <w:t>to</w:t>
      </w:r>
      <w:r w:rsidRPr="00AF5BD8">
        <w:rPr>
          <w:sz w:val="22"/>
          <w:szCs w:val="22"/>
          <w:lang w:val="en-GB"/>
        </w:rPr>
        <w:t xml:space="preserve"> one budget line each (1107 and 1305</w:t>
      </w:r>
      <w:r w:rsidR="00012D31">
        <w:rPr>
          <w:sz w:val="22"/>
          <w:szCs w:val="22"/>
          <w:lang w:val="en-GB"/>
        </w:rPr>
        <w:t xml:space="preserve"> respectively</w:t>
      </w:r>
      <w:r w:rsidRPr="00AF5BD8">
        <w:rPr>
          <w:sz w:val="22"/>
          <w:szCs w:val="22"/>
          <w:lang w:val="en-GB"/>
        </w:rPr>
        <w:t>)</w:t>
      </w:r>
      <w:r w:rsidR="00330438">
        <w:rPr>
          <w:sz w:val="22"/>
          <w:szCs w:val="22"/>
          <w:lang w:val="en-GB"/>
        </w:rPr>
        <w:t>;</w:t>
      </w:r>
    </w:p>
    <w:p w:rsidR="00B97114" w:rsidRPr="00AF5BD8" w:rsidRDefault="00B97114" w:rsidP="004914A3">
      <w:pPr>
        <w:pStyle w:val="ListParagraph"/>
        <w:numPr>
          <w:ilvl w:val="0"/>
          <w:numId w:val="9"/>
        </w:numPr>
        <w:spacing w:line="360" w:lineRule="auto"/>
        <w:ind w:left="567" w:hanging="567"/>
        <w:jc w:val="both"/>
        <w:rPr>
          <w:sz w:val="22"/>
          <w:szCs w:val="22"/>
          <w:lang w:val="en-GB"/>
        </w:rPr>
      </w:pPr>
      <w:r w:rsidRPr="00AF5BD8">
        <w:rPr>
          <w:sz w:val="22"/>
          <w:szCs w:val="22"/>
          <w:lang w:val="en-GB"/>
        </w:rPr>
        <w:t>Summarization of translation costs in one budget line (1201)</w:t>
      </w:r>
      <w:r w:rsidR="001D0DA3">
        <w:rPr>
          <w:rStyle w:val="FootnoteReference"/>
          <w:sz w:val="22"/>
          <w:szCs w:val="22"/>
          <w:lang w:val="en-GB"/>
        </w:rPr>
        <w:footnoteReference w:id="3"/>
      </w:r>
      <w:r w:rsidR="00330438">
        <w:rPr>
          <w:sz w:val="22"/>
          <w:szCs w:val="22"/>
          <w:lang w:val="en-GB"/>
        </w:rPr>
        <w:t>; and</w:t>
      </w:r>
    </w:p>
    <w:p w:rsidR="00B97114" w:rsidRPr="00AF5BD8" w:rsidRDefault="00B97114" w:rsidP="004914A3">
      <w:pPr>
        <w:pStyle w:val="ListParagraph"/>
        <w:numPr>
          <w:ilvl w:val="0"/>
          <w:numId w:val="9"/>
        </w:numPr>
        <w:spacing w:line="360" w:lineRule="auto"/>
        <w:ind w:left="567" w:hanging="567"/>
        <w:jc w:val="both"/>
        <w:rPr>
          <w:sz w:val="22"/>
          <w:szCs w:val="22"/>
          <w:lang w:val="en-GB"/>
        </w:rPr>
      </w:pPr>
      <w:r w:rsidRPr="00AF5BD8">
        <w:rPr>
          <w:sz w:val="22"/>
          <w:szCs w:val="22"/>
          <w:lang w:val="en-GB"/>
        </w:rPr>
        <w:t>Summarization of all operation/maintenance costs in one budget line (5101)</w:t>
      </w:r>
      <w:r w:rsidR="00330438">
        <w:rPr>
          <w:sz w:val="22"/>
          <w:szCs w:val="22"/>
          <w:lang w:val="en-GB"/>
        </w:rPr>
        <w:t>.</w:t>
      </w:r>
    </w:p>
    <w:p w:rsidR="00FC6423" w:rsidRDefault="00FC6423" w:rsidP="009611AD">
      <w:pPr>
        <w:jc w:val="both"/>
        <w:rPr>
          <w:rFonts w:ascii="Times New Roman" w:hAnsi="Times New Roman" w:cs="Times New Roman"/>
          <w:u w:val="single"/>
          <w:lang w:val="en-GB"/>
        </w:rPr>
      </w:pPr>
    </w:p>
    <w:p w:rsidR="00FC6423" w:rsidRDefault="00FC6423" w:rsidP="009611AD">
      <w:pPr>
        <w:jc w:val="both"/>
        <w:rPr>
          <w:rFonts w:ascii="Times New Roman" w:hAnsi="Times New Roman" w:cs="Times New Roman"/>
          <w:u w:val="single"/>
          <w:lang w:val="en-GB"/>
        </w:rPr>
      </w:pPr>
    </w:p>
    <w:p w:rsidR="00C7071B" w:rsidRDefault="00C7071B" w:rsidP="009611AD">
      <w:pPr>
        <w:jc w:val="both"/>
        <w:rPr>
          <w:rFonts w:ascii="Times New Roman" w:hAnsi="Times New Roman" w:cs="Times New Roman"/>
          <w:u w:val="single"/>
          <w:lang w:val="en-GB"/>
        </w:rPr>
      </w:pPr>
    </w:p>
    <w:p w:rsidR="00D368AB" w:rsidRPr="00AF5BD8" w:rsidRDefault="00D368AB" w:rsidP="00C7071B">
      <w:pPr>
        <w:spacing w:after="0"/>
        <w:jc w:val="both"/>
        <w:rPr>
          <w:rFonts w:ascii="Times New Roman" w:hAnsi="Times New Roman" w:cs="Times New Roman"/>
          <w:u w:val="single"/>
          <w:lang w:val="en-GB"/>
        </w:rPr>
      </w:pPr>
      <w:r w:rsidRPr="00AF5BD8">
        <w:rPr>
          <w:rFonts w:ascii="Times New Roman" w:hAnsi="Times New Roman" w:cs="Times New Roman"/>
          <w:u w:val="single"/>
          <w:lang w:val="en-GB"/>
        </w:rPr>
        <w:lastRenderedPageBreak/>
        <w:t>Standard salary costs</w:t>
      </w:r>
    </w:p>
    <w:p w:rsidR="00404142" w:rsidRDefault="003453F2" w:rsidP="00C7071B">
      <w:pPr>
        <w:spacing w:after="0" w:line="276" w:lineRule="auto"/>
        <w:jc w:val="both"/>
        <w:rPr>
          <w:rFonts w:ascii="Times New Roman" w:hAnsi="Times New Roman" w:cs="Times New Roman"/>
          <w:lang w:val="en-GB"/>
        </w:rPr>
      </w:pPr>
      <w:r>
        <w:rPr>
          <w:rFonts w:ascii="Times New Roman" w:hAnsi="Times New Roman" w:cs="Times New Roman"/>
          <w:lang w:val="en-GB"/>
        </w:rPr>
        <w:t xml:space="preserve">In order to increase </w:t>
      </w:r>
      <w:r w:rsidR="000578CB" w:rsidRPr="00AF5BD8">
        <w:rPr>
          <w:rFonts w:ascii="Times New Roman" w:hAnsi="Times New Roman" w:cs="Times New Roman"/>
          <w:lang w:val="en-GB"/>
        </w:rPr>
        <w:t xml:space="preserve">coherence </w:t>
      </w:r>
      <w:r w:rsidR="00033BFD">
        <w:rPr>
          <w:rFonts w:ascii="Times New Roman" w:hAnsi="Times New Roman" w:cs="Times New Roman"/>
          <w:lang w:val="en-GB"/>
        </w:rPr>
        <w:t>within</w:t>
      </w:r>
      <w:r w:rsidR="0005794A" w:rsidRPr="00AF5BD8">
        <w:rPr>
          <w:rFonts w:ascii="Times New Roman" w:hAnsi="Times New Roman" w:cs="Times New Roman"/>
          <w:lang w:val="en-GB"/>
        </w:rPr>
        <w:t xml:space="preserve"> the CMS Family</w:t>
      </w:r>
      <w:r w:rsidR="00754792">
        <w:rPr>
          <w:rFonts w:ascii="Times New Roman" w:hAnsi="Times New Roman" w:cs="Times New Roman"/>
          <w:lang w:val="en-GB"/>
        </w:rPr>
        <w:t>,</w:t>
      </w:r>
      <w:r w:rsidR="0005794A" w:rsidRPr="00AF5BD8">
        <w:rPr>
          <w:rFonts w:ascii="Times New Roman" w:hAnsi="Times New Roman" w:cs="Times New Roman"/>
          <w:lang w:val="en-GB"/>
        </w:rPr>
        <w:t xml:space="preserve"> the Secretariat has use</w:t>
      </w:r>
      <w:r w:rsidR="00987423">
        <w:rPr>
          <w:rFonts w:ascii="Times New Roman" w:hAnsi="Times New Roman" w:cs="Times New Roman"/>
          <w:lang w:val="en-GB"/>
        </w:rPr>
        <w:t>d</w:t>
      </w:r>
      <w:r w:rsidR="0005794A" w:rsidRPr="00AF5BD8">
        <w:rPr>
          <w:rFonts w:ascii="Times New Roman" w:hAnsi="Times New Roman" w:cs="Times New Roman"/>
          <w:lang w:val="en-GB"/>
        </w:rPr>
        <w:t xml:space="preserve"> the CMS standard salary costs that were introduced by the CMS Administrative and Funds Management Officer in 2017 and adopted through </w:t>
      </w:r>
      <w:hyperlink r:id="rId10" w:history="1">
        <w:r w:rsidR="0005794A" w:rsidRPr="00330438">
          <w:rPr>
            <w:rStyle w:val="Hyperlink"/>
            <w:rFonts w:ascii="Times New Roman" w:hAnsi="Times New Roman" w:cs="Times New Roman"/>
            <w:lang w:val="en-GB"/>
          </w:rPr>
          <w:t>CMS Resolution 12.2</w:t>
        </w:r>
      </w:hyperlink>
      <w:r w:rsidR="0005794A" w:rsidRPr="00AF5BD8">
        <w:rPr>
          <w:rFonts w:ascii="Times New Roman" w:hAnsi="Times New Roman" w:cs="Times New Roman"/>
          <w:lang w:val="en-GB"/>
        </w:rPr>
        <w:t xml:space="preserve"> at COP12 in October 2017</w:t>
      </w:r>
      <w:r w:rsidR="00404142">
        <w:rPr>
          <w:rFonts w:ascii="Times New Roman" w:hAnsi="Times New Roman" w:cs="Times New Roman"/>
          <w:lang w:val="en-GB"/>
        </w:rPr>
        <w:t xml:space="preserve"> (in EUR)</w:t>
      </w:r>
      <w:r w:rsidR="0005794A" w:rsidRPr="00AF5BD8">
        <w:rPr>
          <w:rFonts w:ascii="Times New Roman" w:hAnsi="Times New Roman" w:cs="Times New Roman"/>
          <w:lang w:val="en-GB"/>
        </w:rPr>
        <w:t xml:space="preserve">. </w:t>
      </w:r>
    </w:p>
    <w:p w:rsidR="00D368AB" w:rsidRPr="00AF5BD8" w:rsidRDefault="009611AD" w:rsidP="00AE26E0">
      <w:pPr>
        <w:spacing w:line="276" w:lineRule="auto"/>
        <w:jc w:val="both"/>
        <w:rPr>
          <w:rFonts w:ascii="Times New Roman" w:hAnsi="Times New Roman" w:cs="Times New Roman"/>
          <w:lang w:val="en-GB"/>
        </w:rPr>
      </w:pPr>
      <w:r w:rsidRPr="00AF5BD8">
        <w:rPr>
          <w:rFonts w:ascii="Times New Roman" w:hAnsi="Times New Roman" w:cs="Times New Roman"/>
          <w:lang w:val="en-GB"/>
        </w:rPr>
        <w:t xml:space="preserve">The standard costs are </w:t>
      </w:r>
      <w:r w:rsidR="0005794A" w:rsidRPr="00AF5BD8">
        <w:rPr>
          <w:rFonts w:ascii="Times New Roman" w:hAnsi="Times New Roman" w:cs="Times New Roman"/>
          <w:lang w:val="en-GB"/>
        </w:rPr>
        <w:t xml:space="preserve">based on the average real costs </w:t>
      </w:r>
      <w:r w:rsidR="003453F2">
        <w:rPr>
          <w:rFonts w:ascii="Times New Roman" w:hAnsi="Times New Roman" w:cs="Times New Roman"/>
          <w:lang w:val="en-GB"/>
        </w:rPr>
        <w:t>at</w:t>
      </w:r>
      <w:r w:rsidR="0005794A" w:rsidRPr="00AF5BD8">
        <w:rPr>
          <w:rFonts w:ascii="Times New Roman" w:hAnsi="Times New Roman" w:cs="Times New Roman"/>
          <w:lang w:val="en-GB"/>
        </w:rPr>
        <w:t xml:space="preserve"> each </w:t>
      </w:r>
      <w:r w:rsidR="003453F2">
        <w:rPr>
          <w:rFonts w:ascii="Times New Roman" w:hAnsi="Times New Roman" w:cs="Times New Roman"/>
          <w:lang w:val="en-GB"/>
        </w:rPr>
        <w:t>salary</w:t>
      </w:r>
      <w:r w:rsidR="00012D31">
        <w:rPr>
          <w:rFonts w:ascii="Times New Roman" w:hAnsi="Times New Roman" w:cs="Times New Roman"/>
          <w:lang w:val="en-GB"/>
        </w:rPr>
        <w:t xml:space="preserve"> </w:t>
      </w:r>
      <w:r w:rsidR="0005794A" w:rsidRPr="00AF5BD8">
        <w:rPr>
          <w:rFonts w:ascii="Times New Roman" w:hAnsi="Times New Roman" w:cs="Times New Roman"/>
          <w:lang w:val="en-GB"/>
        </w:rPr>
        <w:t xml:space="preserve">level at the </w:t>
      </w:r>
      <w:r w:rsidR="003453F2">
        <w:rPr>
          <w:rFonts w:ascii="Times New Roman" w:hAnsi="Times New Roman" w:cs="Times New Roman"/>
          <w:lang w:val="en-GB"/>
        </w:rPr>
        <w:t>Bonn duty station</w:t>
      </w:r>
      <w:r w:rsidR="00012D31">
        <w:rPr>
          <w:rFonts w:ascii="Times New Roman" w:hAnsi="Times New Roman" w:cs="Times New Roman"/>
          <w:lang w:val="en-GB"/>
        </w:rPr>
        <w:t>, with</w:t>
      </w:r>
      <w:r w:rsidR="0005794A" w:rsidRPr="00AF5BD8">
        <w:rPr>
          <w:rFonts w:ascii="Times New Roman" w:hAnsi="Times New Roman" w:cs="Times New Roman"/>
          <w:lang w:val="en-GB"/>
        </w:rPr>
        <w:t xml:space="preserve"> </w:t>
      </w:r>
      <w:r w:rsidR="00012D31">
        <w:rPr>
          <w:rFonts w:ascii="Times New Roman" w:hAnsi="Times New Roman" w:cs="Times New Roman"/>
          <w:lang w:val="en-GB"/>
        </w:rPr>
        <w:t>annual</w:t>
      </w:r>
      <w:r w:rsidR="0005794A" w:rsidRPr="00AF5BD8">
        <w:rPr>
          <w:rFonts w:ascii="Times New Roman" w:hAnsi="Times New Roman" w:cs="Times New Roman"/>
          <w:lang w:val="en-GB"/>
        </w:rPr>
        <w:t xml:space="preserve"> 2% </w:t>
      </w:r>
      <w:r w:rsidR="00012D31">
        <w:rPr>
          <w:rFonts w:ascii="Times New Roman" w:hAnsi="Times New Roman" w:cs="Times New Roman"/>
          <w:lang w:val="en-GB"/>
        </w:rPr>
        <w:t>increments</w:t>
      </w:r>
      <w:r w:rsidR="0005794A" w:rsidRPr="00AF5BD8">
        <w:rPr>
          <w:rFonts w:ascii="Times New Roman" w:hAnsi="Times New Roman" w:cs="Times New Roman"/>
          <w:lang w:val="en-GB"/>
        </w:rPr>
        <w:t xml:space="preserve"> to account for the impact of inflation on statutory staff costs, such as, post adjustment and other entitlements </w:t>
      </w:r>
      <w:r w:rsidR="00012D31">
        <w:rPr>
          <w:rFonts w:ascii="Times New Roman" w:hAnsi="Times New Roman" w:cs="Times New Roman"/>
          <w:lang w:val="en-GB"/>
        </w:rPr>
        <w:t>or standard</w:t>
      </w:r>
      <w:r w:rsidR="0005794A" w:rsidRPr="00AF5BD8">
        <w:rPr>
          <w:rFonts w:ascii="Times New Roman" w:hAnsi="Times New Roman" w:cs="Times New Roman"/>
          <w:lang w:val="en-GB"/>
        </w:rPr>
        <w:t xml:space="preserve"> within-grade </w:t>
      </w:r>
      <w:r w:rsidR="00012D31">
        <w:rPr>
          <w:rFonts w:ascii="Times New Roman" w:hAnsi="Times New Roman" w:cs="Times New Roman"/>
          <w:lang w:val="en-GB"/>
        </w:rPr>
        <w:t xml:space="preserve">step </w:t>
      </w:r>
      <w:r w:rsidR="0005794A" w:rsidRPr="00AF5BD8">
        <w:rPr>
          <w:rFonts w:ascii="Times New Roman" w:hAnsi="Times New Roman" w:cs="Times New Roman"/>
          <w:lang w:val="en-GB"/>
        </w:rPr>
        <w:t xml:space="preserve">increments and revisions. These cost increases result from </w:t>
      </w:r>
      <w:r w:rsidR="006B4AE4">
        <w:rPr>
          <w:rFonts w:ascii="Times New Roman" w:hAnsi="Times New Roman" w:cs="Times New Roman"/>
          <w:lang w:val="en-GB"/>
        </w:rPr>
        <w:t xml:space="preserve">the </w:t>
      </w:r>
      <w:r w:rsidR="0005794A" w:rsidRPr="00AF5BD8">
        <w:rPr>
          <w:rFonts w:ascii="Times New Roman" w:hAnsi="Times New Roman" w:cs="Times New Roman"/>
          <w:lang w:val="en-GB"/>
        </w:rPr>
        <w:t>United Nations system-wide standards, directives and calculations that are promulgated through the International Civil Service Commission (ICSC) and</w:t>
      </w:r>
      <w:r w:rsidR="00AE26E0">
        <w:rPr>
          <w:rFonts w:ascii="Times New Roman" w:hAnsi="Times New Roman" w:cs="Times New Roman"/>
          <w:lang w:val="en-GB"/>
        </w:rPr>
        <w:t>,</w:t>
      </w:r>
      <w:r w:rsidR="0005794A" w:rsidRPr="00AF5BD8">
        <w:rPr>
          <w:rFonts w:ascii="Times New Roman" w:hAnsi="Times New Roman" w:cs="Times New Roman"/>
          <w:lang w:val="en-GB"/>
        </w:rPr>
        <w:t xml:space="preserve"> as such</w:t>
      </w:r>
      <w:r w:rsidR="00AE26E0">
        <w:rPr>
          <w:rFonts w:ascii="Times New Roman" w:hAnsi="Times New Roman" w:cs="Times New Roman"/>
          <w:lang w:val="en-GB"/>
        </w:rPr>
        <w:t>,</w:t>
      </w:r>
      <w:r w:rsidR="0005794A" w:rsidRPr="00AF5BD8">
        <w:rPr>
          <w:rFonts w:ascii="Times New Roman" w:hAnsi="Times New Roman" w:cs="Times New Roman"/>
          <w:lang w:val="en-GB"/>
        </w:rPr>
        <w:t xml:space="preserve"> are non-discretionary. </w:t>
      </w:r>
    </w:p>
    <w:p w:rsidR="00F20245" w:rsidRPr="00AE26E0" w:rsidRDefault="006B4AE4" w:rsidP="009611AD">
      <w:pPr>
        <w:jc w:val="both"/>
        <w:rPr>
          <w:rFonts w:ascii="Times New Roman" w:hAnsi="Times New Roman" w:cs="Times New Roman"/>
          <w:i/>
          <w:u w:val="single"/>
          <w:lang w:val="en-GB"/>
        </w:rPr>
      </w:pPr>
      <w:r w:rsidRPr="00AE26E0">
        <w:rPr>
          <w:rFonts w:ascii="Times New Roman" w:hAnsi="Times New Roman" w:cs="Times New Roman"/>
          <w:i/>
          <w:u w:val="single"/>
          <w:lang w:val="en-GB"/>
        </w:rPr>
        <w:t xml:space="preserve">Overview of CMS Family standard costs for staff positions </w:t>
      </w:r>
    </w:p>
    <w:p w:rsidR="0005794A" w:rsidRPr="00AF5BD8" w:rsidRDefault="0005794A" w:rsidP="009611AD">
      <w:pPr>
        <w:jc w:val="both"/>
        <w:rPr>
          <w:rFonts w:ascii="Times New Roman" w:hAnsi="Times New Roman" w:cs="Times New Roman"/>
          <w:b/>
          <w:lang w:val="en-GB"/>
        </w:rPr>
      </w:pPr>
      <w:r w:rsidRPr="00AF5BD8">
        <w:rPr>
          <w:rFonts w:ascii="Times New Roman" w:hAnsi="Times New Roman" w:cs="Times New Roman"/>
          <w:b/>
          <w:lang w:val="en-GB"/>
        </w:rPr>
        <w:t>Level</w:t>
      </w:r>
      <w:r w:rsidRPr="00AF5BD8">
        <w:rPr>
          <w:rFonts w:ascii="Times New Roman" w:hAnsi="Times New Roman" w:cs="Times New Roman"/>
          <w:b/>
          <w:lang w:val="en-GB"/>
        </w:rPr>
        <w:tab/>
      </w:r>
      <w:r w:rsidRPr="00AF5BD8">
        <w:rPr>
          <w:rFonts w:ascii="Times New Roman" w:hAnsi="Times New Roman" w:cs="Times New Roman"/>
          <w:b/>
          <w:lang w:val="en-GB"/>
        </w:rPr>
        <w:tab/>
      </w:r>
      <w:r w:rsidR="009611AD" w:rsidRPr="00AF5BD8">
        <w:rPr>
          <w:rFonts w:ascii="Times New Roman" w:hAnsi="Times New Roman" w:cs="Times New Roman"/>
          <w:b/>
          <w:lang w:val="en-GB"/>
        </w:rPr>
        <w:tab/>
      </w:r>
      <w:r w:rsidRPr="00AF5BD8">
        <w:rPr>
          <w:rFonts w:ascii="Times New Roman" w:hAnsi="Times New Roman" w:cs="Times New Roman"/>
          <w:b/>
          <w:lang w:val="en-GB"/>
        </w:rPr>
        <w:t>2019</w:t>
      </w:r>
      <w:r w:rsidRPr="00AF5BD8">
        <w:rPr>
          <w:rFonts w:ascii="Times New Roman" w:hAnsi="Times New Roman" w:cs="Times New Roman"/>
          <w:b/>
          <w:lang w:val="en-GB"/>
        </w:rPr>
        <w:tab/>
      </w:r>
      <w:r w:rsidRPr="00AF5BD8">
        <w:rPr>
          <w:rFonts w:ascii="Times New Roman" w:hAnsi="Times New Roman" w:cs="Times New Roman"/>
          <w:b/>
          <w:lang w:val="en-GB"/>
        </w:rPr>
        <w:tab/>
      </w:r>
      <w:r w:rsidR="009611AD" w:rsidRPr="00AF5BD8">
        <w:rPr>
          <w:rFonts w:ascii="Times New Roman" w:hAnsi="Times New Roman" w:cs="Times New Roman"/>
          <w:b/>
          <w:lang w:val="en-GB"/>
        </w:rPr>
        <w:tab/>
      </w:r>
      <w:r w:rsidRPr="00AF5BD8">
        <w:rPr>
          <w:rFonts w:ascii="Times New Roman" w:hAnsi="Times New Roman" w:cs="Times New Roman"/>
          <w:b/>
          <w:lang w:val="en-GB"/>
        </w:rPr>
        <w:t>2020</w:t>
      </w:r>
      <w:r w:rsidRPr="00AF5BD8">
        <w:rPr>
          <w:rFonts w:ascii="Times New Roman" w:hAnsi="Times New Roman" w:cs="Times New Roman"/>
          <w:b/>
          <w:lang w:val="en-GB"/>
        </w:rPr>
        <w:tab/>
      </w:r>
      <w:r w:rsidRPr="00AF5BD8">
        <w:rPr>
          <w:rFonts w:ascii="Times New Roman" w:hAnsi="Times New Roman" w:cs="Times New Roman"/>
          <w:b/>
          <w:lang w:val="en-GB"/>
        </w:rPr>
        <w:tab/>
      </w:r>
      <w:r w:rsidR="009611AD" w:rsidRPr="00AF5BD8">
        <w:rPr>
          <w:rFonts w:ascii="Times New Roman" w:hAnsi="Times New Roman" w:cs="Times New Roman"/>
          <w:b/>
          <w:lang w:val="en-GB"/>
        </w:rPr>
        <w:tab/>
      </w:r>
      <w:r w:rsidRPr="00AF5BD8">
        <w:rPr>
          <w:rFonts w:ascii="Times New Roman" w:hAnsi="Times New Roman" w:cs="Times New Roman"/>
          <w:b/>
          <w:lang w:val="en-GB"/>
        </w:rPr>
        <w:t>2021</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P-4</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159,045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162,225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165,470</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P-3</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133,308</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135,974</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138,694</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P-2</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108,775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110,950</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113,169</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G-5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69,468</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70,857</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72,275</w:t>
      </w:r>
    </w:p>
    <w:p w:rsidR="0005794A" w:rsidRPr="00AF5BD8" w:rsidRDefault="003453F2" w:rsidP="00317573">
      <w:pPr>
        <w:jc w:val="both"/>
        <w:rPr>
          <w:rFonts w:ascii="Times New Roman" w:hAnsi="Times New Roman" w:cs="Times New Roman"/>
          <w:lang w:val="en-GB"/>
        </w:rPr>
      </w:pPr>
      <w:r>
        <w:rPr>
          <w:rFonts w:ascii="Times New Roman" w:hAnsi="Times New Roman" w:cs="Times New Roman"/>
          <w:lang w:val="en-GB"/>
        </w:rPr>
        <w:t>[all costs in EUR]</w:t>
      </w:r>
    </w:p>
    <w:p w:rsidR="0005794A" w:rsidRPr="00AF5BD8" w:rsidRDefault="0005794A" w:rsidP="00AE26E0">
      <w:pPr>
        <w:spacing w:line="276" w:lineRule="auto"/>
        <w:jc w:val="both"/>
        <w:rPr>
          <w:rFonts w:ascii="Times New Roman" w:hAnsi="Times New Roman" w:cs="Times New Roman"/>
          <w:lang w:val="en-GB"/>
        </w:rPr>
      </w:pPr>
      <w:r w:rsidRPr="00AF5BD8">
        <w:rPr>
          <w:rFonts w:ascii="Times New Roman" w:hAnsi="Times New Roman" w:cs="Times New Roman"/>
          <w:lang w:val="en-GB"/>
        </w:rPr>
        <w:t xml:space="preserve">All five </w:t>
      </w:r>
      <w:r w:rsidR="006B4AE4">
        <w:rPr>
          <w:rFonts w:ascii="Times New Roman" w:hAnsi="Times New Roman" w:cs="Times New Roman"/>
          <w:lang w:val="en-GB"/>
        </w:rPr>
        <w:t xml:space="preserve">budget </w:t>
      </w:r>
      <w:r w:rsidRPr="00AF5BD8">
        <w:rPr>
          <w:rFonts w:ascii="Times New Roman" w:hAnsi="Times New Roman" w:cs="Times New Roman"/>
          <w:lang w:val="en-GB"/>
        </w:rPr>
        <w:t xml:space="preserve">scenarios </w:t>
      </w:r>
      <w:r w:rsidR="00C26891">
        <w:rPr>
          <w:rFonts w:ascii="Times New Roman" w:hAnsi="Times New Roman" w:cs="Times New Roman"/>
          <w:lang w:val="en-GB"/>
        </w:rPr>
        <w:t xml:space="preserve">presented in this document </w:t>
      </w:r>
      <w:r w:rsidR="00033BFD">
        <w:rPr>
          <w:rFonts w:ascii="Times New Roman" w:hAnsi="Times New Roman" w:cs="Times New Roman"/>
          <w:lang w:val="en-GB"/>
        </w:rPr>
        <w:t>reflect</w:t>
      </w:r>
      <w:r w:rsidR="009611AD" w:rsidRPr="00AF5BD8">
        <w:rPr>
          <w:rFonts w:ascii="Times New Roman" w:hAnsi="Times New Roman" w:cs="Times New Roman"/>
          <w:lang w:val="en-GB"/>
        </w:rPr>
        <w:t xml:space="preserve"> these standard costs, which will be applied for </w:t>
      </w:r>
      <w:r w:rsidR="003453F2">
        <w:rPr>
          <w:rFonts w:ascii="Times New Roman" w:hAnsi="Times New Roman" w:cs="Times New Roman"/>
          <w:lang w:val="en-GB"/>
        </w:rPr>
        <w:t xml:space="preserve">the salaries of </w:t>
      </w:r>
      <w:r w:rsidR="009611AD" w:rsidRPr="00AF5BD8">
        <w:rPr>
          <w:rFonts w:ascii="Times New Roman" w:hAnsi="Times New Roman" w:cs="Times New Roman"/>
          <w:lang w:val="en-GB"/>
        </w:rPr>
        <w:t>re</w:t>
      </w:r>
      <w:r w:rsidR="007F245E">
        <w:rPr>
          <w:rFonts w:ascii="Times New Roman" w:hAnsi="Times New Roman" w:cs="Times New Roman"/>
          <w:lang w:val="en-GB"/>
        </w:rPr>
        <w:t>gular staff as well as s</w:t>
      </w:r>
      <w:r w:rsidR="009611AD" w:rsidRPr="00AF5BD8">
        <w:rPr>
          <w:rFonts w:ascii="Times New Roman" w:hAnsi="Times New Roman" w:cs="Times New Roman"/>
          <w:lang w:val="en-GB"/>
        </w:rPr>
        <w:t>taff</w:t>
      </w:r>
      <w:r w:rsidR="007F245E">
        <w:rPr>
          <w:rFonts w:ascii="Times New Roman" w:hAnsi="Times New Roman" w:cs="Times New Roman"/>
          <w:lang w:val="en-GB"/>
        </w:rPr>
        <w:t xml:space="preserve"> dependent on voluntary contributions</w:t>
      </w:r>
      <w:r w:rsidR="009611AD" w:rsidRPr="00AF5BD8">
        <w:rPr>
          <w:rFonts w:ascii="Times New Roman" w:hAnsi="Times New Roman" w:cs="Times New Roman"/>
          <w:lang w:val="en-GB"/>
        </w:rPr>
        <w:t>.</w:t>
      </w:r>
      <w:r w:rsidR="00F20245" w:rsidRPr="00AF5BD8">
        <w:rPr>
          <w:rFonts w:ascii="Times New Roman" w:hAnsi="Times New Roman" w:cs="Times New Roman"/>
          <w:lang w:val="en-GB"/>
        </w:rPr>
        <w:t xml:space="preserve"> The use of the CMS </w:t>
      </w:r>
      <w:r w:rsidR="00373394">
        <w:rPr>
          <w:rFonts w:ascii="Times New Roman" w:hAnsi="Times New Roman" w:cs="Times New Roman"/>
          <w:lang w:val="en-GB"/>
        </w:rPr>
        <w:t xml:space="preserve">Family </w:t>
      </w:r>
      <w:r w:rsidR="00F20245" w:rsidRPr="00AF5BD8">
        <w:rPr>
          <w:rFonts w:ascii="Times New Roman" w:hAnsi="Times New Roman" w:cs="Times New Roman"/>
          <w:lang w:val="en-GB"/>
        </w:rPr>
        <w:t>standard costs results in slightly lower staff costs</w:t>
      </w:r>
      <w:r w:rsidR="00375100">
        <w:rPr>
          <w:rFonts w:ascii="Times New Roman" w:hAnsi="Times New Roman" w:cs="Times New Roman"/>
          <w:lang w:val="en-GB"/>
        </w:rPr>
        <w:t xml:space="preserve"> </w:t>
      </w:r>
      <w:r w:rsidR="00B3374A">
        <w:rPr>
          <w:rFonts w:ascii="Times New Roman" w:hAnsi="Times New Roman" w:cs="Times New Roman"/>
          <w:lang w:val="en-GB"/>
        </w:rPr>
        <w:t>in relation</w:t>
      </w:r>
      <w:r w:rsidR="00375100">
        <w:rPr>
          <w:rFonts w:ascii="Times New Roman" w:hAnsi="Times New Roman" w:cs="Times New Roman"/>
          <w:lang w:val="en-GB"/>
        </w:rPr>
        <w:t xml:space="preserve"> to </w:t>
      </w:r>
      <w:r w:rsidR="00373394">
        <w:rPr>
          <w:rFonts w:ascii="Times New Roman" w:hAnsi="Times New Roman" w:cs="Times New Roman"/>
          <w:lang w:val="en-GB"/>
        </w:rPr>
        <w:t xml:space="preserve">the </w:t>
      </w:r>
      <w:r w:rsidR="00375100">
        <w:rPr>
          <w:rFonts w:ascii="Times New Roman" w:hAnsi="Times New Roman" w:cs="Times New Roman"/>
          <w:lang w:val="en-GB"/>
        </w:rPr>
        <w:t>2016-2018</w:t>
      </w:r>
      <w:r w:rsidR="00373394">
        <w:rPr>
          <w:rFonts w:ascii="Times New Roman" w:hAnsi="Times New Roman" w:cs="Times New Roman"/>
          <w:lang w:val="en-GB"/>
        </w:rPr>
        <w:t xml:space="preserve"> core budget</w:t>
      </w:r>
      <w:r w:rsidR="00F20245" w:rsidRPr="00AF5BD8">
        <w:rPr>
          <w:rFonts w:ascii="Times New Roman" w:hAnsi="Times New Roman" w:cs="Times New Roman"/>
          <w:lang w:val="en-GB"/>
        </w:rPr>
        <w:t xml:space="preserve">: the increase between the year 2018 under the running budget and the year 2019 in the draft scenarios </w:t>
      </w:r>
      <w:r w:rsidR="00373394">
        <w:rPr>
          <w:rFonts w:ascii="Times New Roman" w:hAnsi="Times New Roman" w:cs="Times New Roman"/>
          <w:lang w:val="en-GB"/>
        </w:rPr>
        <w:t>being</w:t>
      </w:r>
      <w:r w:rsidR="00F20245" w:rsidRPr="00AF5BD8">
        <w:rPr>
          <w:rFonts w:ascii="Times New Roman" w:hAnsi="Times New Roman" w:cs="Times New Roman"/>
          <w:lang w:val="en-GB"/>
        </w:rPr>
        <w:t xml:space="preserve"> only 0,5 % instead of </w:t>
      </w:r>
      <w:r w:rsidR="00033BFD">
        <w:rPr>
          <w:rFonts w:ascii="Times New Roman" w:hAnsi="Times New Roman" w:cs="Times New Roman"/>
          <w:lang w:val="en-GB"/>
        </w:rPr>
        <w:t xml:space="preserve">the usual </w:t>
      </w:r>
      <w:r w:rsidR="00F30490">
        <w:rPr>
          <w:rFonts w:ascii="Times New Roman" w:hAnsi="Times New Roman" w:cs="Times New Roman"/>
          <w:lang w:val="en-GB"/>
        </w:rPr>
        <w:t xml:space="preserve">increment of </w:t>
      </w:r>
      <w:r w:rsidR="00F20245" w:rsidRPr="00AF5BD8">
        <w:rPr>
          <w:rFonts w:ascii="Times New Roman" w:hAnsi="Times New Roman" w:cs="Times New Roman"/>
          <w:lang w:val="en-GB"/>
        </w:rPr>
        <w:t xml:space="preserve">2 %. </w:t>
      </w:r>
    </w:p>
    <w:p w:rsidR="00D368AB" w:rsidRPr="00AF5BD8" w:rsidRDefault="00D80CC2" w:rsidP="00AE26E0">
      <w:pPr>
        <w:spacing w:after="0"/>
        <w:jc w:val="both"/>
        <w:rPr>
          <w:rFonts w:ascii="Times New Roman" w:hAnsi="Times New Roman" w:cs="Times New Roman"/>
          <w:u w:val="single"/>
          <w:lang w:val="en-GB"/>
        </w:rPr>
      </w:pPr>
      <w:r>
        <w:rPr>
          <w:rFonts w:ascii="Times New Roman" w:hAnsi="Times New Roman" w:cs="Times New Roman"/>
          <w:u w:val="single"/>
          <w:lang w:val="en-GB"/>
        </w:rPr>
        <w:t>Staff c</w:t>
      </w:r>
      <w:r w:rsidR="00317573" w:rsidRPr="00AF5BD8">
        <w:rPr>
          <w:rFonts w:ascii="Times New Roman" w:hAnsi="Times New Roman" w:cs="Times New Roman"/>
          <w:u w:val="single"/>
          <w:lang w:val="en-GB"/>
        </w:rPr>
        <w:t>omposition of the Secretariat</w:t>
      </w:r>
    </w:p>
    <w:p w:rsidR="00317573" w:rsidRPr="00AF5BD8" w:rsidRDefault="006E6712"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In the period 2016-2018 the </w:t>
      </w:r>
      <w:r w:rsidR="0083496C" w:rsidRPr="00AF5BD8">
        <w:rPr>
          <w:rFonts w:ascii="Times New Roman" w:hAnsi="Times New Roman" w:cs="Times New Roman"/>
          <w:lang w:val="en-GB"/>
        </w:rPr>
        <w:t xml:space="preserve">Secretariat </w:t>
      </w:r>
      <w:r w:rsidR="00AE26E0">
        <w:rPr>
          <w:rFonts w:ascii="Times New Roman" w:hAnsi="Times New Roman" w:cs="Times New Roman"/>
          <w:lang w:val="en-GB"/>
        </w:rPr>
        <w:t xml:space="preserve">consisted of </w:t>
      </w:r>
      <w:r w:rsidR="0083496C" w:rsidRPr="00AF5BD8">
        <w:rPr>
          <w:rFonts w:ascii="Times New Roman" w:hAnsi="Times New Roman" w:cs="Times New Roman"/>
          <w:lang w:val="en-GB"/>
        </w:rPr>
        <w:t>regular staff</w:t>
      </w:r>
      <w:r w:rsidR="00AE26E0">
        <w:rPr>
          <w:rFonts w:ascii="Times New Roman" w:hAnsi="Times New Roman" w:cs="Times New Roman"/>
          <w:lang w:val="en-GB"/>
        </w:rPr>
        <w:t xml:space="preserve"> members</w:t>
      </w:r>
      <w:r w:rsidR="0083496C" w:rsidRPr="00AF5BD8">
        <w:rPr>
          <w:rFonts w:ascii="Times New Roman" w:hAnsi="Times New Roman" w:cs="Times New Roman"/>
          <w:lang w:val="en-GB"/>
        </w:rPr>
        <w:t>, whose salaries are covered by</w:t>
      </w:r>
      <w:r w:rsidR="007317B5">
        <w:rPr>
          <w:rFonts w:ascii="Times New Roman" w:hAnsi="Times New Roman" w:cs="Times New Roman"/>
          <w:lang w:val="en-GB"/>
        </w:rPr>
        <w:t xml:space="preserve"> the core budget, and staff</w:t>
      </w:r>
      <w:r w:rsidR="0083496C" w:rsidRPr="00AF5BD8">
        <w:rPr>
          <w:rFonts w:ascii="Times New Roman" w:hAnsi="Times New Roman" w:cs="Times New Roman"/>
          <w:lang w:val="en-GB"/>
        </w:rPr>
        <w:t xml:space="preserve"> </w:t>
      </w:r>
      <w:r w:rsidR="00AE26E0">
        <w:rPr>
          <w:rFonts w:ascii="Times New Roman" w:hAnsi="Times New Roman" w:cs="Times New Roman"/>
          <w:lang w:val="en-GB"/>
        </w:rPr>
        <w:t xml:space="preserve">members </w:t>
      </w:r>
      <w:r w:rsidR="0083496C" w:rsidRPr="00AF5BD8">
        <w:rPr>
          <w:rFonts w:ascii="Times New Roman" w:hAnsi="Times New Roman" w:cs="Times New Roman"/>
          <w:lang w:val="en-GB"/>
        </w:rPr>
        <w:t>whose salaries are covered by voluntary contributio</w:t>
      </w:r>
      <w:r w:rsidR="00033BFD">
        <w:rPr>
          <w:rFonts w:ascii="Times New Roman" w:hAnsi="Times New Roman" w:cs="Times New Roman"/>
          <w:lang w:val="en-GB"/>
        </w:rPr>
        <w:t xml:space="preserve">ns. </w:t>
      </w:r>
      <w:r w:rsidR="00662D2A">
        <w:rPr>
          <w:rFonts w:ascii="Times New Roman" w:hAnsi="Times New Roman" w:cs="Times New Roman"/>
          <w:lang w:val="en-GB"/>
        </w:rPr>
        <w:t xml:space="preserve">To address </w:t>
      </w:r>
      <w:r w:rsidR="00033BFD">
        <w:rPr>
          <w:rFonts w:ascii="Times New Roman" w:hAnsi="Times New Roman" w:cs="Times New Roman"/>
          <w:lang w:val="en-GB"/>
        </w:rPr>
        <w:t xml:space="preserve">the </w:t>
      </w:r>
      <w:r w:rsidR="00662D2A">
        <w:rPr>
          <w:rFonts w:ascii="Times New Roman" w:hAnsi="Times New Roman" w:cs="Times New Roman"/>
          <w:lang w:val="en-GB"/>
        </w:rPr>
        <w:t xml:space="preserve">shortage </w:t>
      </w:r>
      <w:r w:rsidR="00033BFD">
        <w:rPr>
          <w:rFonts w:ascii="Times New Roman" w:hAnsi="Times New Roman" w:cs="Times New Roman"/>
          <w:lang w:val="en-GB"/>
        </w:rPr>
        <w:t xml:space="preserve">of </w:t>
      </w:r>
      <w:r w:rsidR="00AE26E0">
        <w:rPr>
          <w:rFonts w:ascii="Times New Roman" w:hAnsi="Times New Roman" w:cs="Times New Roman"/>
          <w:lang w:val="en-GB"/>
        </w:rPr>
        <w:t>g</w:t>
      </w:r>
      <w:r w:rsidR="0083496C" w:rsidRPr="00AF5BD8">
        <w:rPr>
          <w:rFonts w:ascii="Times New Roman" w:hAnsi="Times New Roman" w:cs="Times New Roman"/>
          <w:lang w:val="en-GB"/>
        </w:rPr>
        <w:t>eneral support</w:t>
      </w:r>
      <w:r w:rsidR="00033BFD">
        <w:rPr>
          <w:rFonts w:ascii="Times New Roman" w:hAnsi="Times New Roman" w:cs="Times New Roman"/>
          <w:lang w:val="en-GB"/>
        </w:rPr>
        <w:t xml:space="preserve"> staff</w:t>
      </w:r>
      <w:r w:rsidR="0083496C" w:rsidRPr="00AF5BD8">
        <w:rPr>
          <w:rFonts w:ascii="Times New Roman" w:hAnsi="Times New Roman" w:cs="Times New Roman"/>
          <w:lang w:val="en-GB"/>
        </w:rPr>
        <w:t xml:space="preserve"> within the Secretariat</w:t>
      </w:r>
      <w:r w:rsidR="00033BFD">
        <w:rPr>
          <w:rFonts w:ascii="Times New Roman" w:hAnsi="Times New Roman" w:cs="Times New Roman"/>
          <w:lang w:val="en-GB"/>
        </w:rPr>
        <w:t>,</w:t>
      </w:r>
      <w:r w:rsidR="0083496C" w:rsidRPr="00AF5BD8">
        <w:rPr>
          <w:rFonts w:ascii="Times New Roman" w:hAnsi="Times New Roman" w:cs="Times New Roman"/>
          <w:lang w:val="en-GB"/>
        </w:rPr>
        <w:t xml:space="preserve"> and to be able to cope with the overall </w:t>
      </w:r>
      <w:r w:rsidR="00693E21">
        <w:rPr>
          <w:rFonts w:ascii="Times New Roman" w:hAnsi="Times New Roman" w:cs="Times New Roman"/>
          <w:lang w:val="en-GB"/>
        </w:rPr>
        <w:t xml:space="preserve">increasing </w:t>
      </w:r>
      <w:r w:rsidR="0083496C" w:rsidRPr="00AF5BD8">
        <w:rPr>
          <w:rFonts w:ascii="Times New Roman" w:hAnsi="Times New Roman" w:cs="Times New Roman"/>
          <w:lang w:val="en-GB"/>
        </w:rPr>
        <w:t>work load</w:t>
      </w:r>
      <w:r w:rsidR="00033BFD">
        <w:rPr>
          <w:rFonts w:ascii="Times New Roman" w:hAnsi="Times New Roman" w:cs="Times New Roman"/>
          <w:lang w:val="en-GB"/>
        </w:rPr>
        <w:t>,</w:t>
      </w:r>
      <w:r w:rsidR="0083496C" w:rsidRPr="00AF5BD8">
        <w:rPr>
          <w:rFonts w:ascii="Times New Roman" w:hAnsi="Times New Roman" w:cs="Times New Roman"/>
          <w:lang w:val="en-GB"/>
        </w:rPr>
        <w:t xml:space="preserve"> three of the four regular G-staff members</w:t>
      </w:r>
      <w:r w:rsidR="00104DCF">
        <w:rPr>
          <w:rFonts w:ascii="Times New Roman" w:hAnsi="Times New Roman" w:cs="Times New Roman"/>
          <w:lang w:val="en-GB"/>
        </w:rPr>
        <w:t xml:space="preserve"> have been requested to work on</w:t>
      </w:r>
      <w:r w:rsidR="0083496C" w:rsidRPr="00AF5BD8">
        <w:rPr>
          <w:rFonts w:ascii="Times New Roman" w:hAnsi="Times New Roman" w:cs="Times New Roman"/>
          <w:lang w:val="en-GB"/>
        </w:rPr>
        <w:t xml:space="preserve"> </w:t>
      </w:r>
      <w:r w:rsidR="00104DCF">
        <w:rPr>
          <w:rFonts w:ascii="Times New Roman" w:hAnsi="Times New Roman" w:cs="Times New Roman"/>
          <w:lang w:val="en-GB"/>
        </w:rPr>
        <w:t>increased</w:t>
      </w:r>
      <w:r w:rsidR="0083496C" w:rsidRPr="00AF5BD8">
        <w:rPr>
          <w:rFonts w:ascii="Times New Roman" w:hAnsi="Times New Roman" w:cs="Times New Roman"/>
          <w:lang w:val="en-GB"/>
        </w:rPr>
        <w:t xml:space="preserve"> </w:t>
      </w:r>
      <w:r w:rsidR="00F00F90" w:rsidRPr="00AF5BD8">
        <w:rPr>
          <w:rFonts w:ascii="Times New Roman" w:hAnsi="Times New Roman" w:cs="Times New Roman"/>
          <w:lang w:val="en-GB"/>
        </w:rPr>
        <w:t xml:space="preserve">post occupancy, which was financed through voluntary </w:t>
      </w:r>
      <w:r w:rsidR="007F245E">
        <w:rPr>
          <w:rFonts w:ascii="Times New Roman" w:hAnsi="Times New Roman" w:cs="Times New Roman"/>
          <w:lang w:val="en-GB"/>
        </w:rPr>
        <w:t>contributions</w:t>
      </w:r>
      <w:r w:rsidR="0083496C" w:rsidRPr="00AF5BD8">
        <w:rPr>
          <w:rFonts w:ascii="Times New Roman" w:hAnsi="Times New Roman" w:cs="Times New Roman"/>
          <w:lang w:val="en-GB"/>
        </w:rPr>
        <w:t>. In addition, th</w:t>
      </w:r>
      <w:r w:rsidR="00C07A8F">
        <w:rPr>
          <w:rFonts w:ascii="Times New Roman" w:hAnsi="Times New Roman" w:cs="Times New Roman"/>
          <w:lang w:val="en-GB"/>
        </w:rPr>
        <w:t>e</w:t>
      </w:r>
      <w:r w:rsidR="00033BFD">
        <w:rPr>
          <w:rFonts w:ascii="Times New Roman" w:hAnsi="Times New Roman" w:cs="Times New Roman"/>
          <w:lang w:val="en-GB"/>
        </w:rPr>
        <w:t xml:space="preserve"> African </w:t>
      </w:r>
      <w:r w:rsidR="00457C56">
        <w:rPr>
          <w:rFonts w:ascii="Times New Roman" w:hAnsi="Times New Roman" w:cs="Times New Roman"/>
          <w:lang w:val="en-GB"/>
        </w:rPr>
        <w:t>In</w:t>
      </w:r>
      <w:r w:rsidR="00457C56" w:rsidRPr="00AF5BD8">
        <w:rPr>
          <w:rFonts w:ascii="Times New Roman" w:hAnsi="Times New Roman" w:cs="Times New Roman"/>
          <w:lang w:val="en-GB"/>
        </w:rPr>
        <w:t>it</w:t>
      </w:r>
      <w:r w:rsidR="00457C56">
        <w:rPr>
          <w:rFonts w:ascii="Times New Roman" w:hAnsi="Times New Roman" w:cs="Times New Roman"/>
          <w:lang w:val="en-GB"/>
        </w:rPr>
        <w:t>i</w:t>
      </w:r>
      <w:r w:rsidR="00457C56" w:rsidRPr="00AF5BD8">
        <w:rPr>
          <w:rFonts w:ascii="Times New Roman" w:hAnsi="Times New Roman" w:cs="Times New Roman"/>
          <w:lang w:val="en-GB"/>
        </w:rPr>
        <w:t>ative</w:t>
      </w:r>
      <w:r w:rsidR="0083496C" w:rsidRPr="00AF5BD8">
        <w:rPr>
          <w:rFonts w:ascii="Times New Roman" w:hAnsi="Times New Roman" w:cs="Times New Roman"/>
          <w:lang w:val="en-GB"/>
        </w:rPr>
        <w:t xml:space="preserve"> </w:t>
      </w:r>
      <w:r w:rsidR="00C07A8F">
        <w:rPr>
          <w:rFonts w:ascii="Times New Roman" w:hAnsi="Times New Roman" w:cs="Times New Roman"/>
          <w:lang w:val="en-GB"/>
        </w:rPr>
        <w:t xml:space="preserve">Coordinator </w:t>
      </w:r>
      <w:r w:rsidR="0083496C" w:rsidRPr="00AF5BD8">
        <w:rPr>
          <w:rFonts w:ascii="Times New Roman" w:hAnsi="Times New Roman" w:cs="Times New Roman"/>
          <w:lang w:val="en-GB"/>
        </w:rPr>
        <w:t xml:space="preserve">has been working full-time thanks to </w:t>
      </w:r>
      <w:r w:rsidR="007F245E">
        <w:rPr>
          <w:rFonts w:ascii="Times New Roman" w:hAnsi="Times New Roman" w:cs="Times New Roman"/>
          <w:lang w:val="en-GB"/>
        </w:rPr>
        <w:t>su</w:t>
      </w:r>
      <w:r w:rsidR="007F245E" w:rsidRPr="00AF5BD8">
        <w:rPr>
          <w:rFonts w:ascii="Times New Roman" w:hAnsi="Times New Roman" w:cs="Times New Roman"/>
          <w:lang w:val="en-GB"/>
        </w:rPr>
        <w:t>pplementary</w:t>
      </w:r>
      <w:r w:rsidR="0083496C" w:rsidRPr="00AF5BD8">
        <w:rPr>
          <w:rFonts w:ascii="Times New Roman" w:hAnsi="Times New Roman" w:cs="Times New Roman"/>
          <w:lang w:val="en-GB"/>
        </w:rPr>
        <w:t xml:space="preserve"> funding from different donors.</w:t>
      </w:r>
    </w:p>
    <w:p w:rsidR="00AE26E0" w:rsidRDefault="00AE26E0" w:rsidP="00AE26E0">
      <w:pPr>
        <w:spacing w:after="0"/>
        <w:jc w:val="both"/>
        <w:rPr>
          <w:rFonts w:ascii="Times New Roman" w:hAnsi="Times New Roman" w:cs="Times New Roman"/>
          <w:b/>
          <w:lang w:val="en-GB"/>
        </w:rPr>
      </w:pPr>
    </w:p>
    <w:p w:rsidR="0083496C" w:rsidRPr="00AF5BD8" w:rsidRDefault="0083496C" w:rsidP="00AE26E0">
      <w:pPr>
        <w:spacing w:after="0"/>
        <w:jc w:val="both"/>
        <w:rPr>
          <w:rFonts w:ascii="Times New Roman" w:hAnsi="Times New Roman" w:cs="Times New Roman"/>
          <w:b/>
          <w:lang w:val="en-GB"/>
        </w:rPr>
      </w:pPr>
      <w:r w:rsidRPr="00AF5BD8">
        <w:rPr>
          <w:rFonts w:ascii="Times New Roman" w:hAnsi="Times New Roman" w:cs="Times New Roman"/>
          <w:b/>
          <w:lang w:val="en-GB"/>
        </w:rPr>
        <w:t>Regular staff</w:t>
      </w:r>
      <w:r w:rsidR="003453F2">
        <w:rPr>
          <w:rFonts w:ascii="Times New Roman" w:hAnsi="Times New Roman" w:cs="Times New Roman"/>
          <w:b/>
          <w:lang w:val="en-GB"/>
        </w:rPr>
        <w:t xml:space="preserve"> positions</w:t>
      </w:r>
      <w:r w:rsidRPr="00AF5BD8">
        <w:rPr>
          <w:rFonts w:ascii="Times New Roman" w:hAnsi="Times New Roman" w:cs="Times New Roman"/>
          <w:b/>
          <w:lang w:val="en-GB"/>
        </w:rPr>
        <w:t xml:space="preserve"> (as a</w:t>
      </w:r>
      <w:r w:rsidR="004161FB">
        <w:rPr>
          <w:rFonts w:ascii="Times New Roman" w:hAnsi="Times New Roman" w:cs="Times New Roman"/>
          <w:b/>
          <w:lang w:val="en-GB"/>
        </w:rPr>
        <w:t>t</w:t>
      </w:r>
      <w:r w:rsidRPr="00AF5BD8">
        <w:rPr>
          <w:rFonts w:ascii="Times New Roman" w:hAnsi="Times New Roman" w:cs="Times New Roman"/>
          <w:b/>
          <w:lang w:val="en-GB"/>
        </w:rPr>
        <w:t xml:space="preserve"> May 2018)</w:t>
      </w:r>
      <w:r w:rsidRPr="00AF5BD8">
        <w:rPr>
          <w:rFonts w:ascii="Times New Roman" w:hAnsi="Times New Roman" w:cs="Times New Roman"/>
          <w:b/>
          <w:lang w:val="en-GB"/>
        </w:rPr>
        <w:tab/>
      </w:r>
      <w:r w:rsidRPr="00AF5BD8">
        <w:rPr>
          <w:rFonts w:ascii="Times New Roman" w:hAnsi="Times New Roman" w:cs="Times New Roman"/>
          <w:b/>
          <w:lang w:val="en-GB"/>
        </w:rPr>
        <w:tab/>
        <w:t>Increase of post occupancy (as at May 2018)</w:t>
      </w:r>
    </w:p>
    <w:p w:rsidR="00AE26E0" w:rsidRPr="00AE26E0" w:rsidRDefault="00AE26E0" w:rsidP="00AE26E0">
      <w:pPr>
        <w:spacing w:after="0"/>
        <w:jc w:val="both"/>
        <w:rPr>
          <w:rFonts w:ascii="Times New Roman" w:hAnsi="Times New Roman" w:cs="Times New Roman"/>
          <w:sz w:val="12"/>
          <w:szCs w:val="12"/>
          <w:lang w:val="en-GB"/>
        </w:rPr>
      </w:pPr>
    </w:p>
    <w:p w:rsidR="0083496C" w:rsidRPr="00AF5BD8" w:rsidRDefault="0083496C" w:rsidP="00AE26E0">
      <w:pPr>
        <w:spacing w:after="120"/>
        <w:jc w:val="both"/>
        <w:rPr>
          <w:rFonts w:ascii="Times New Roman" w:hAnsi="Times New Roman" w:cs="Times New Roman"/>
          <w:lang w:val="en-GB"/>
        </w:rPr>
      </w:pPr>
      <w:r w:rsidRPr="00AF5BD8">
        <w:rPr>
          <w:rFonts w:ascii="Times New Roman" w:hAnsi="Times New Roman" w:cs="Times New Roman"/>
          <w:lang w:val="en-GB"/>
        </w:rPr>
        <w:t>1 Executive Secretary (P-4)</w:t>
      </w:r>
    </w:p>
    <w:p w:rsidR="0083496C" w:rsidRPr="00AF5BD8" w:rsidRDefault="008A46D9" w:rsidP="00AE26E0">
      <w:pPr>
        <w:spacing w:after="120"/>
        <w:jc w:val="both"/>
        <w:rPr>
          <w:rFonts w:ascii="Times New Roman" w:hAnsi="Times New Roman" w:cs="Times New Roman"/>
          <w:lang w:val="en-GB"/>
        </w:rPr>
      </w:pPr>
      <w:r>
        <w:rPr>
          <w:rFonts w:ascii="Times New Roman" w:hAnsi="Times New Roman" w:cs="Times New Roman"/>
          <w:lang w:val="en-GB"/>
        </w:rPr>
        <w:t xml:space="preserve">1 Head Science, Implementation &amp; </w:t>
      </w:r>
      <w:r w:rsidR="007F245E">
        <w:rPr>
          <w:rFonts w:ascii="Times New Roman" w:hAnsi="Times New Roman" w:cs="Times New Roman"/>
          <w:lang w:val="en-GB"/>
        </w:rPr>
        <w:t>Compliance Unit</w:t>
      </w:r>
      <w:r w:rsidR="0083496C" w:rsidRPr="00AF5BD8">
        <w:rPr>
          <w:rFonts w:ascii="Times New Roman" w:hAnsi="Times New Roman" w:cs="Times New Roman"/>
          <w:lang w:val="en-GB"/>
        </w:rPr>
        <w:t xml:space="preserve"> (P-3)</w:t>
      </w:r>
    </w:p>
    <w:p w:rsidR="0083496C" w:rsidRPr="00AF5BD8" w:rsidRDefault="007F245E" w:rsidP="00317573">
      <w:pPr>
        <w:jc w:val="both"/>
        <w:rPr>
          <w:rFonts w:ascii="Times New Roman" w:hAnsi="Times New Roman" w:cs="Times New Roman"/>
          <w:lang w:val="en-GB"/>
        </w:rPr>
      </w:pPr>
      <w:r>
        <w:rPr>
          <w:rFonts w:ascii="Times New Roman" w:hAnsi="Times New Roman" w:cs="Times New Roman"/>
          <w:lang w:val="en-GB"/>
        </w:rPr>
        <w:t xml:space="preserve">1 </w:t>
      </w:r>
      <w:r w:rsidR="0083496C" w:rsidRPr="00AF5BD8">
        <w:rPr>
          <w:rFonts w:ascii="Times New Roman" w:hAnsi="Times New Roman" w:cs="Times New Roman"/>
          <w:lang w:val="en-GB"/>
        </w:rPr>
        <w:t>Information Officer (P-2)</w:t>
      </w:r>
    </w:p>
    <w:p w:rsidR="0083496C" w:rsidRPr="00AF5BD8" w:rsidRDefault="007F245E" w:rsidP="00317573">
      <w:pPr>
        <w:jc w:val="both"/>
        <w:rPr>
          <w:rFonts w:ascii="Times New Roman" w:hAnsi="Times New Roman" w:cs="Times New Roman"/>
          <w:lang w:val="en-GB"/>
        </w:rPr>
      </w:pPr>
      <w:r>
        <w:rPr>
          <w:rFonts w:ascii="Times New Roman" w:hAnsi="Times New Roman" w:cs="Times New Roman"/>
          <w:lang w:val="en-GB"/>
        </w:rPr>
        <w:t>1 Executive Management Support</w:t>
      </w:r>
      <w:r w:rsidR="0083496C" w:rsidRPr="00AF5BD8">
        <w:rPr>
          <w:rFonts w:ascii="Times New Roman" w:hAnsi="Times New Roman" w:cs="Times New Roman"/>
          <w:lang w:val="en-GB"/>
        </w:rPr>
        <w:t xml:space="preserve"> Officer (P-2)</w:t>
      </w:r>
    </w:p>
    <w:p w:rsidR="0083496C" w:rsidRPr="00AF5BD8" w:rsidRDefault="007F245E" w:rsidP="00317573">
      <w:pPr>
        <w:jc w:val="both"/>
        <w:rPr>
          <w:rFonts w:ascii="Times New Roman" w:hAnsi="Times New Roman" w:cs="Times New Roman"/>
          <w:lang w:val="en-GB"/>
        </w:rPr>
      </w:pPr>
      <w:bookmarkStart w:id="1" w:name="_Hlk515270782"/>
      <w:r>
        <w:rPr>
          <w:rFonts w:ascii="Times New Roman" w:hAnsi="Times New Roman" w:cs="Times New Roman"/>
          <w:lang w:val="en-GB"/>
        </w:rPr>
        <w:t xml:space="preserve">0,5 </w:t>
      </w:r>
      <w:r w:rsidR="0083496C" w:rsidRPr="00AF5BD8">
        <w:rPr>
          <w:rFonts w:ascii="Times New Roman" w:hAnsi="Times New Roman" w:cs="Times New Roman"/>
          <w:lang w:val="en-GB"/>
        </w:rPr>
        <w:t>African Initiative</w:t>
      </w:r>
      <w:r>
        <w:rPr>
          <w:rFonts w:ascii="Times New Roman" w:hAnsi="Times New Roman" w:cs="Times New Roman"/>
          <w:lang w:val="en-GB"/>
        </w:rPr>
        <w:t xml:space="preserve"> Coordinator</w:t>
      </w:r>
      <w:r w:rsidR="0083496C" w:rsidRPr="00AF5BD8">
        <w:rPr>
          <w:rFonts w:ascii="Times New Roman" w:hAnsi="Times New Roman" w:cs="Times New Roman"/>
          <w:lang w:val="en-GB"/>
        </w:rPr>
        <w:t xml:space="preserve"> (P-2)</w:t>
      </w:r>
      <w:r>
        <w:rPr>
          <w:rFonts w:ascii="Times New Roman" w:hAnsi="Times New Roman" w:cs="Times New Roman"/>
          <w:lang w:val="en-GB"/>
        </w:rPr>
        <w:tab/>
      </w:r>
      <w:r w:rsidR="0083496C" w:rsidRPr="00AF5BD8">
        <w:rPr>
          <w:rFonts w:ascii="Times New Roman" w:hAnsi="Times New Roman" w:cs="Times New Roman"/>
          <w:lang w:val="en-GB"/>
        </w:rPr>
        <w:tab/>
      </w:r>
      <w:bookmarkEnd w:id="1"/>
      <w:r w:rsidR="0083496C" w:rsidRPr="00AF5BD8">
        <w:rPr>
          <w:rFonts w:ascii="Times New Roman" w:hAnsi="Times New Roman" w:cs="Times New Roman"/>
          <w:lang w:val="en-GB"/>
        </w:rPr>
        <w:tab/>
      </w:r>
      <w:r w:rsidR="00104EB2">
        <w:rPr>
          <w:rFonts w:ascii="Times New Roman" w:hAnsi="Times New Roman" w:cs="Times New Roman"/>
          <w:lang w:val="en-GB"/>
        </w:rPr>
        <w:t xml:space="preserve"> </w:t>
      </w:r>
      <w:r w:rsidR="00F5389D">
        <w:rPr>
          <w:rFonts w:ascii="Times New Roman" w:hAnsi="Times New Roman" w:cs="Times New Roman"/>
          <w:lang w:val="en-GB"/>
        </w:rPr>
        <w:t xml:space="preserve">+ </w:t>
      </w:r>
      <w:r w:rsidR="003453F2">
        <w:rPr>
          <w:rFonts w:ascii="Times New Roman" w:hAnsi="Times New Roman" w:cs="Times New Roman"/>
          <w:lang w:val="en-GB"/>
        </w:rPr>
        <w:t>0.</w:t>
      </w:r>
      <w:r w:rsidR="00F00F90" w:rsidRPr="00AF5BD8">
        <w:rPr>
          <w:rFonts w:ascii="Times New Roman" w:hAnsi="Times New Roman" w:cs="Times New Roman"/>
          <w:lang w:val="en-GB"/>
        </w:rPr>
        <w:t xml:space="preserve">5 </w:t>
      </w:r>
      <w:r>
        <w:rPr>
          <w:rFonts w:ascii="Times New Roman" w:hAnsi="Times New Roman" w:cs="Times New Roman"/>
          <w:lang w:val="en-GB"/>
        </w:rPr>
        <w:t>A</w:t>
      </w:r>
      <w:r w:rsidR="00AE26E0">
        <w:rPr>
          <w:rFonts w:ascii="Times New Roman" w:hAnsi="Times New Roman" w:cs="Times New Roman"/>
          <w:lang w:val="en-GB"/>
        </w:rPr>
        <w:t>frican Initiative</w:t>
      </w:r>
      <w:r>
        <w:rPr>
          <w:rFonts w:ascii="Times New Roman" w:hAnsi="Times New Roman" w:cs="Times New Roman"/>
          <w:lang w:val="en-GB"/>
        </w:rPr>
        <w:t xml:space="preserve"> </w:t>
      </w:r>
      <w:r w:rsidR="00F00F90" w:rsidRPr="00AF5BD8">
        <w:rPr>
          <w:rFonts w:ascii="Times New Roman" w:hAnsi="Times New Roman" w:cs="Times New Roman"/>
          <w:lang w:val="en-GB"/>
        </w:rPr>
        <w:t xml:space="preserve">Coordinator </w:t>
      </w:r>
      <w:r w:rsidR="00F5389D">
        <w:rPr>
          <w:rFonts w:ascii="Times New Roman" w:hAnsi="Times New Roman" w:cs="Times New Roman"/>
          <w:lang w:val="en-GB"/>
        </w:rPr>
        <w:t xml:space="preserve">(P-2) </w:t>
      </w:r>
      <w:r w:rsidR="00F00F90" w:rsidRPr="00AF5BD8">
        <w:rPr>
          <w:rFonts w:ascii="Times New Roman" w:hAnsi="Times New Roman" w:cs="Times New Roman"/>
          <w:lang w:val="en-GB"/>
        </w:rPr>
        <w:tab/>
      </w:r>
    </w:p>
    <w:p w:rsidR="0083496C" w:rsidRPr="00895AC7" w:rsidRDefault="00DC69E2" w:rsidP="00317573">
      <w:pPr>
        <w:jc w:val="both"/>
        <w:rPr>
          <w:rFonts w:ascii="Times New Roman" w:hAnsi="Times New Roman" w:cs="Times New Roman"/>
          <w:lang w:val="fr-FR"/>
        </w:rPr>
      </w:pPr>
      <w:r w:rsidRPr="00895AC7">
        <w:rPr>
          <w:rFonts w:ascii="Times New Roman" w:hAnsi="Times New Roman" w:cs="Times New Roman"/>
          <w:lang w:val="fr-FR"/>
        </w:rPr>
        <w:t>1 Administrative Assistant (G-5)</w:t>
      </w:r>
    </w:p>
    <w:p w:rsidR="00F00F90" w:rsidRPr="00895AC7" w:rsidRDefault="00DC69E2" w:rsidP="00F00F90">
      <w:pPr>
        <w:jc w:val="both"/>
        <w:rPr>
          <w:rFonts w:ascii="Times New Roman" w:hAnsi="Times New Roman" w:cs="Times New Roman"/>
          <w:lang w:val="fr-FR"/>
        </w:rPr>
      </w:pPr>
      <w:r w:rsidRPr="00895AC7">
        <w:rPr>
          <w:rFonts w:ascii="Times New Roman" w:hAnsi="Times New Roman" w:cs="Times New Roman"/>
          <w:lang w:val="fr-FR"/>
        </w:rPr>
        <w:t>0,75 Programme Management Assistant (G-5)</w:t>
      </w:r>
      <w:r w:rsidR="002C56D3">
        <w:rPr>
          <w:rStyle w:val="FootnoteReference"/>
          <w:rFonts w:ascii="Times New Roman" w:hAnsi="Times New Roman" w:cs="Times New Roman"/>
          <w:lang w:val="fr-FR"/>
        </w:rPr>
        <w:footnoteReference w:id="4"/>
      </w:r>
      <w:r w:rsidRPr="00895AC7">
        <w:rPr>
          <w:rFonts w:ascii="Times New Roman" w:hAnsi="Times New Roman" w:cs="Times New Roman"/>
          <w:lang w:val="fr-FR"/>
        </w:rPr>
        <w:tab/>
      </w:r>
      <w:r w:rsidRPr="00895AC7">
        <w:rPr>
          <w:rFonts w:ascii="Times New Roman" w:hAnsi="Times New Roman" w:cs="Times New Roman"/>
          <w:lang w:val="fr-FR"/>
        </w:rPr>
        <w:tab/>
        <w:t xml:space="preserve"> + 0.25 Programme Management Assistant (G-5)</w:t>
      </w:r>
    </w:p>
    <w:p w:rsidR="00F00F90" w:rsidRPr="00895AC7" w:rsidRDefault="00DC69E2" w:rsidP="00F00F90">
      <w:pPr>
        <w:jc w:val="both"/>
        <w:rPr>
          <w:rFonts w:ascii="Times New Roman" w:hAnsi="Times New Roman" w:cs="Times New Roman"/>
          <w:lang w:val="fr-FR"/>
        </w:rPr>
      </w:pPr>
      <w:r w:rsidRPr="00895AC7">
        <w:rPr>
          <w:rFonts w:ascii="Times New Roman" w:hAnsi="Times New Roman" w:cs="Times New Roman"/>
          <w:lang w:val="fr-FR"/>
        </w:rPr>
        <w:t>0,5 Information Assistant (G-5)</w:t>
      </w:r>
      <w:r w:rsidRPr="00895AC7">
        <w:rPr>
          <w:rFonts w:ascii="Times New Roman" w:hAnsi="Times New Roman" w:cs="Times New Roman"/>
          <w:lang w:val="fr-FR"/>
        </w:rPr>
        <w:tab/>
      </w:r>
      <w:r w:rsidRPr="00895AC7">
        <w:rPr>
          <w:rFonts w:ascii="Times New Roman" w:hAnsi="Times New Roman" w:cs="Times New Roman"/>
          <w:lang w:val="fr-FR"/>
        </w:rPr>
        <w:tab/>
      </w:r>
      <w:r w:rsidRPr="00895AC7">
        <w:rPr>
          <w:rFonts w:ascii="Times New Roman" w:hAnsi="Times New Roman" w:cs="Times New Roman"/>
          <w:lang w:val="fr-FR"/>
        </w:rPr>
        <w:tab/>
      </w:r>
      <w:r w:rsidRPr="00895AC7">
        <w:rPr>
          <w:rFonts w:ascii="Times New Roman" w:hAnsi="Times New Roman" w:cs="Times New Roman"/>
          <w:lang w:val="fr-FR"/>
        </w:rPr>
        <w:tab/>
        <w:t xml:space="preserve"> + 0.3 Information Assistant (G-5)</w:t>
      </w:r>
    </w:p>
    <w:p w:rsidR="0083496C" w:rsidRPr="00895AC7" w:rsidRDefault="00DC69E2" w:rsidP="00317573">
      <w:pPr>
        <w:jc w:val="both"/>
        <w:rPr>
          <w:rFonts w:ascii="Times New Roman" w:hAnsi="Times New Roman" w:cs="Times New Roman"/>
          <w:lang w:val="fr-FR"/>
        </w:rPr>
      </w:pPr>
      <w:r w:rsidRPr="00895AC7">
        <w:rPr>
          <w:rFonts w:ascii="Times New Roman" w:hAnsi="Times New Roman" w:cs="Times New Roman"/>
          <w:lang w:val="fr-FR"/>
        </w:rPr>
        <w:t>0,5 Programme Management Assistant (G-5)</w:t>
      </w:r>
      <w:r w:rsidR="002C56D3">
        <w:rPr>
          <w:rStyle w:val="FootnoteReference"/>
          <w:rFonts w:ascii="Times New Roman" w:hAnsi="Times New Roman" w:cs="Times New Roman"/>
          <w:lang w:val="fr-FR"/>
        </w:rPr>
        <w:footnoteReference w:id="5"/>
      </w:r>
      <w:r w:rsidRPr="00895AC7">
        <w:rPr>
          <w:rFonts w:ascii="Times New Roman" w:hAnsi="Times New Roman" w:cs="Times New Roman"/>
          <w:lang w:val="fr-FR"/>
        </w:rPr>
        <w:t xml:space="preserve"> </w:t>
      </w:r>
      <w:r w:rsidRPr="00895AC7">
        <w:rPr>
          <w:rFonts w:ascii="Times New Roman" w:hAnsi="Times New Roman" w:cs="Times New Roman"/>
          <w:lang w:val="fr-FR"/>
        </w:rPr>
        <w:tab/>
      </w:r>
      <w:r w:rsidRPr="00895AC7">
        <w:rPr>
          <w:rFonts w:ascii="Times New Roman" w:hAnsi="Times New Roman" w:cs="Times New Roman"/>
          <w:lang w:val="fr-FR"/>
        </w:rPr>
        <w:tab/>
      </w:r>
      <w:r w:rsidR="00AE26E0">
        <w:rPr>
          <w:rFonts w:ascii="Times New Roman" w:hAnsi="Times New Roman" w:cs="Times New Roman"/>
          <w:lang w:val="fr-FR"/>
        </w:rPr>
        <w:t xml:space="preserve"> </w:t>
      </w:r>
      <w:r w:rsidRPr="00895AC7">
        <w:rPr>
          <w:rFonts w:ascii="Times New Roman" w:hAnsi="Times New Roman" w:cs="Times New Roman"/>
          <w:lang w:val="fr-FR"/>
        </w:rPr>
        <w:t xml:space="preserve">+ 0.3 Programme Management Assistant (G-5) </w:t>
      </w:r>
    </w:p>
    <w:p w:rsidR="008039BF" w:rsidRDefault="008039BF"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lastRenderedPageBreak/>
        <w:t>The Secretariat also partly benefits from a common service, the Administrative and F</w:t>
      </w:r>
      <w:r w:rsidR="00FE74B9">
        <w:rPr>
          <w:rFonts w:ascii="Times New Roman" w:hAnsi="Times New Roman" w:cs="Times New Roman"/>
          <w:lang w:val="en-GB"/>
        </w:rPr>
        <w:t>und</w:t>
      </w:r>
      <w:r w:rsidRPr="00AF5BD8">
        <w:rPr>
          <w:rFonts w:ascii="Times New Roman" w:hAnsi="Times New Roman" w:cs="Times New Roman"/>
          <w:lang w:val="en-GB"/>
        </w:rPr>
        <w:t xml:space="preserve"> Management Unit (AFMU), </w:t>
      </w:r>
      <w:r w:rsidR="00CC6BF5">
        <w:rPr>
          <w:rFonts w:ascii="Times New Roman" w:hAnsi="Times New Roman" w:cs="Times New Roman"/>
          <w:lang w:val="en-GB"/>
        </w:rPr>
        <w:t xml:space="preserve">servicing the CMS Family </w:t>
      </w:r>
      <w:r w:rsidRPr="00AF5BD8">
        <w:rPr>
          <w:rFonts w:ascii="Times New Roman" w:hAnsi="Times New Roman" w:cs="Times New Roman"/>
          <w:lang w:val="en-GB"/>
        </w:rPr>
        <w:t>and funded by the UNEP Programme Support Costs (13 % UNEP overhead costs).</w:t>
      </w:r>
    </w:p>
    <w:p w:rsidR="004647DE" w:rsidRPr="00AF5BD8" w:rsidRDefault="004647DE" w:rsidP="00AE26E0">
      <w:pPr>
        <w:spacing w:after="0" w:line="276" w:lineRule="auto"/>
        <w:jc w:val="both"/>
        <w:rPr>
          <w:rFonts w:ascii="Times New Roman" w:hAnsi="Times New Roman" w:cs="Times New Roman"/>
          <w:lang w:val="en-GB"/>
        </w:rPr>
      </w:pPr>
    </w:p>
    <w:p w:rsidR="00494D21" w:rsidRPr="00AF5BD8" w:rsidRDefault="00F00F90"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The present proposal aims at </w:t>
      </w:r>
      <w:r w:rsidR="008E0D68">
        <w:rPr>
          <w:rFonts w:ascii="Times New Roman" w:hAnsi="Times New Roman" w:cs="Times New Roman"/>
          <w:lang w:val="en-GB"/>
        </w:rPr>
        <w:t>maintaining</w:t>
      </w:r>
      <w:r w:rsidRPr="00AF5BD8">
        <w:rPr>
          <w:rFonts w:ascii="Times New Roman" w:hAnsi="Times New Roman" w:cs="Times New Roman"/>
          <w:lang w:val="en-GB"/>
        </w:rPr>
        <w:t xml:space="preserve"> all nine </w:t>
      </w:r>
      <w:r w:rsidR="008E0D68">
        <w:rPr>
          <w:rFonts w:ascii="Times New Roman" w:hAnsi="Times New Roman" w:cs="Times New Roman"/>
          <w:lang w:val="en-GB"/>
        </w:rPr>
        <w:t>core-budget funded staff</w:t>
      </w:r>
      <w:r w:rsidR="00142482">
        <w:rPr>
          <w:rFonts w:ascii="Times New Roman" w:hAnsi="Times New Roman" w:cs="Times New Roman"/>
          <w:lang w:val="en-GB"/>
        </w:rPr>
        <w:t xml:space="preserve"> </w:t>
      </w:r>
      <w:r w:rsidRPr="00AF5BD8">
        <w:rPr>
          <w:rFonts w:ascii="Times New Roman" w:hAnsi="Times New Roman" w:cs="Times New Roman"/>
          <w:lang w:val="en-GB"/>
        </w:rPr>
        <w:t>positions for the next triennium</w:t>
      </w:r>
      <w:r w:rsidR="00C07A8F">
        <w:rPr>
          <w:rFonts w:ascii="Times New Roman" w:hAnsi="Times New Roman" w:cs="Times New Roman"/>
          <w:lang w:val="en-GB"/>
        </w:rPr>
        <w:t xml:space="preserve"> under all five scenarios</w:t>
      </w:r>
      <w:r w:rsidRPr="00AF5BD8">
        <w:rPr>
          <w:rFonts w:ascii="Times New Roman" w:hAnsi="Times New Roman" w:cs="Times New Roman"/>
          <w:lang w:val="en-GB"/>
        </w:rPr>
        <w:t xml:space="preserve">. </w:t>
      </w:r>
    </w:p>
    <w:p w:rsidR="00494D21" w:rsidRPr="00AF5BD8" w:rsidRDefault="00494D21" w:rsidP="00AE26E0">
      <w:pPr>
        <w:spacing w:after="0" w:line="276" w:lineRule="auto"/>
        <w:jc w:val="both"/>
        <w:rPr>
          <w:rFonts w:ascii="Times New Roman" w:hAnsi="Times New Roman" w:cs="Times New Roman"/>
          <w:b/>
          <w:lang w:val="en-GB"/>
        </w:rPr>
      </w:pPr>
    </w:p>
    <w:p w:rsidR="00494D21" w:rsidRPr="006A1824" w:rsidRDefault="00494D21"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Inc</w:t>
      </w:r>
      <w:r w:rsidR="00E0483A" w:rsidRPr="006A1824">
        <w:rPr>
          <w:rFonts w:ascii="Times New Roman" w:hAnsi="Times New Roman" w:cs="Times New Roman"/>
          <w:u w:val="single"/>
          <w:lang w:val="en-GB"/>
        </w:rPr>
        <w:t>rease of the position of Programme Management</w:t>
      </w:r>
      <w:r w:rsidRPr="006A1824">
        <w:rPr>
          <w:rFonts w:ascii="Times New Roman" w:hAnsi="Times New Roman" w:cs="Times New Roman"/>
          <w:u w:val="single"/>
          <w:lang w:val="en-GB"/>
        </w:rPr>
        <w:t xml:space="preserve"> Assistant</w:t>
      </w:r>
      <w:r w:rsidR="00E0483A" w:rsidRPr="006A1824">
        <w:rPr>
          <w:rFonts w:ascii="Times New Roman" w:hAnsi="Times New Roman" w:cs="Times New Roman"/>
          <w:u w:val="single"/>
          <w:lang w:val="en-GB"/>
        </w:rPr>
        <w:t xml:space="preserve"> of the Science, Implementation and Compliance Unit</w:t>
      </w:r>
    </w:p>
    <w:p w:rsidR="00494D21" w:rsidRPr="00AF5BD8" w:rsidRDefault="00400D0E"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Since the shift to the Umoja </w:t>
      </w:r>
      <w:r w:rsidR="004647DE">
        <w:rPr>
          <w:rFonts w:ascii="Times New Roman" w:hAnsi="Times New Roman" w:cs="Times New Roman"/>
          <w:lang w:val="en-GB"/>
        </w:rPr>
        <w:t xml:space="preserve">administrative </w:t>
      </w:r>
      <w:r>
        <w:rPr>
          <w:rFonts w:ascii="Times New Roman" w:hAnsi="Times New Roman" w:cs="Times New Roman"/>
          <w:lang w:val="en-GB"/>
        </w:rPr>
        <w:t>system</w:t>
      </w:r>
      <w:r w:rsidR="004647DE">
        <w:rPr>
          <w:rFonts w:ascii="Times New Roman" w:hAnsi="Times New Roman" w:cs="Times New Roman"/>
          <w:lang w:val="en-GB"/>
        </w:rPr>
        <w:t>,</w:t>
      </w:r>
      <w:r>
        <w:rPr>
          <w:rFonts w:ascii="Times New Roman" w:hAnsi="Times New Roman" w:cs="Times New Roman"/>
          <w:lang w:val="en-GB"/>
        </w:rPr>
        <w:t xml:space="preserve"> it is no</w:t>
      </w:r>
      <w:r w:rsidR="003278A5">
        <w:rPr>
          <w:rFonts w:ascii="Times New Roman" w:hAnsi="Times New Roman" w:cs="Times New Roman"/>
          <w:lang w:val="en-GB"/>
        </w:rPr>
        <w:t xml:space="preserve"> longer</w:t>
      </w:r>
      <w:r>
        <w:rPr>
          <w:rFonts w:ascii="Times New Roman" w:hAnsi="Times New Roman" w:cs="Times New Roman"/>
          <w:lang w:val="en-GB"/>
        </w:rPr>
        <w:t xml:space="preserve"> possible t</w:t>
      </w:r>
      <w:r w:rsidR="001916B1">
        <w:rPr>
          <w:rFonts w:ascii="Times New Roman" w:hAnsi="Times New Roman" w:cs="Times New Roman"/>
          <w:lang w:val="en-GB"/>
        </w:rPr>
        <w:t xml:space="preserve">o </w:t>
      </w:r>
      <w:r>
        <w:rPr>
          <w:rFonts w:ascii="Times New Roman" w:hAnsi="Times New Roman" w:cs="Times New Roman"/>
          <w:lang w:val="en-GB"/>
        </w:rPr>
        <w:t>hold</w:t>
      </w:r>
      <w:r w:rsidR="001916B1">
        <w:rPr>
          <w:rFonts w:ascii="Times New Roman" w:hAnsi="Times New Roman" w:cs="Times New Roman"/>
          <w:lang w:val="en-GB"/>
        </w:rPr>
        <w:t xml:space="preserve"> a</w:t>
      </w:r>
      <w:r w:rsidR="00494D21" w:rsidRPr="00AF5BD8">
        <w:rPr>
          <w:rFonts w:ascii="Times New Roman" w:hAnsi="Times New Roman" w:cs="Times New Roman"/>
          <w:lang w:val="en-GB"/>
        </w:rPr>
        <w:t xml:space="preserve"> post at 75%</w:t>
      </w:r>
      <w:r w:rsidR="00BC2AE0">
        <w:rPr>
          <w:rFonts w:ascii="Times New Roman" w:hAnsi="Times New Roman" w:cs="Times New Roman"/>
          <w:lang w:val="en-GB"/>
        </w:rPr>
        <w:t xml:space="preserve"> </w:t>
      </w:r>
      <w:r w:rsidR="003278A5">
        <w:rPr>
          <w:rFonts w:ascii="Times New Roman" w:hAnsi="Times New Roman" w:cs="Times New Roman"/>
          <w:lang w:val="en-GB"/>
        </w:rPr>
        <w:t>under t</w:t>
      </w:r>
      <w:r>
        <w:rPr>
          <w:rFonts w:ascii="Times New Roman" w:hAnsi="Times New Roman" w:cs="Times New Roman"/>
          <w:lang w:val="en-GB"/>
        </w:rPr>
        <w:t xml:space="preserve">he </w:t>
      </w:r>
      <w:r w:rsidR="00494D21" w:rsidRPr="00AF5BD8">
        <w:rPr>
          <w:rFonts w:ascii="Times New Roman" w:hAnsi="Times New Roman" w:cs="Times New Roman"/>
          <w:lang w:val="en-GB"/>
        </w:rPr>
        <w:t>UN sta</w:t>
      </w:r>
      <w:r>
        <w:rPr>
          <w:rFonts w:ascii="Times New Roman" w:hAnsi="Times New Roman" w:cs="Times New Roman"/>
          <w:lang w:val="en-GB"/>
        </w:rPr>
        <w:t>ff rules and regulations</w:t>
      </w:r>
      <w:r w:rsidR="004647DE">
        <w:rPr>
          <w:rFonts w:ascii="Times New Roman" w:hAnsi="Times New Roman" w:cs="Times New Roman"/>
          <w:lang w:val="en-GB"/>
        </w:rPr>
        <w:t>. These</w:t>
      </w:r>
      <w:r w:rsidR="003278A5">
        <w:rPr>
          <w:rFonts w:ascii="Times New Roman" w:hAnsi="Times New Roman" w:cs="Times New Roman"/>
          <w:lang w:val="en-GB"/>
        </w:rPr>
        <w:t xml:space="preserve"> </w:t>
      </w:r>
      <w:r w:rsidR="00494D21" w:rsidRPr="00AF5BD8">
        <w:rPr>
          <w:rFonts w:ascii="Times New Roman" w:hAnsi="Times New Roman" w:cs="Times New Roman"/>
          <w:lang w:val="en-GB"/>
        </w:rPr>
        <w:t xml:space="preserve">foresee part-time work at 50% or 80% only. </w:t>
      </w:r>
      <w:r w:rsidR="002F03AE">
        <w:rPr>
          <w:rFonts w:ascii="Times New Roman" w:hAnsi="Times New Roman" w:cs="Times New Roman"/>
          <w:lang w:val="en-GB"/>
        </w:rPr>
        <w:t>The post of the Programme Management</w:t>
      </w:r>
      <w:r w:rsidR="00F00F90" w:rsidRPr="00AF5BD8">
        <w:rPr>
          <w:rFonts w:ascii="Times New Roman" w:hAnsi="Times New Roman" w:cs="Times New Roman"/>
          <w:lang w:val="en-GB"/>
        </w:rPr>
        <w:t xml:space="preserve"> Assistant</w:t>
      </w:r>
      <w:r w:rsidR="002F03AE">
        <w:rPr>
          <w:rFonts w:ascii="Times New Roman" w:hAnsi="Times New Roman" w:cs="Times New Roman"/>
          <w:lang w:val="en-GB"/>
        </w:rPr>
        <w:t xml:space="preserve"> within the Science, Implementation and</w:t>
      </w:r>
      <w:r w:rsidR="00F00F90" w:rsidRPr="00AF5BD8">
        <w:rPr>
          <w:rFonts w:ascii="Times New Roman" w:hAnsi="Times New Roman" w:cs="Times New Roman"/>
          <w:lang w:val="en-GB"/>
        </w:rPr>
        <w:t xml:space="preserve"> </w:t>
      </w:r>
      <w:r w:rsidR="002F03AE">
        <w:rPr>
          <w:rFonts w:ascii="Times New Roman" w:hAnsi="Times New Roman" w:cs="Times New Roman"/>
          <w:lang w:val="en-GB"/>
        </w:rPr>
        <w:t xml:space="preserve">Compliance Unit </w:t>
      </w:r>
      <w:r w:rsidR="00F00F90" w:rsidRPr="00AF5BD8">
        <w:rPr>
          <w:rFonts w:ascii="Times New Roman" w:hAnsi="Times New Roman" w:cs="Times New Roman"/>
          <w:lang w:val="en-GB"/>
        </w:rPr>
        <w:t xml:space="preserve">has </w:t>
      </w:r>
      <w:r w:rsidR="00494D21" w:rsidRPr="00AF5BD8">
        <w:rPr>
          <w:rFonts w:ascii="Times New Roman" w:hAnsi="Times New Roman" w:cs="Times New Roman"/>
          <w:lang w:val="en-GB"/>
        </w:rPr>
        <w:t xml:space="preserve">therefore </w:t>
      </w:r>
      <w:r w:rsidR="00F00F90" w:rsidRPr="00AF5BD8">
        <w:rPr>
          <w:rFonts w:ascii="Times New Roman" w:hAnsi="Times New Roman" w:cs="Times New Roman"/>
          <w:lang w:val="en-GB"/>
        </w:rPr>
        <w:t>been increased from 75 % to</w:t>
      </w:r>
      <w:r w:rsidR="0039593B">
        <w:rPr>
          <w:rFonts w:ascii="Times New Roman" w:hAnsi="Times New Roman" w:cs="Times New Roman"/>
          <w:lang w:val="en-GB"/>
        </w:rPr>
        <w:t xml:space="preserve"> 80 % in all scenarios </w:t>
      </w:r>
      <w:r w:rsidR="00F00F90" w:rsidRPr="00AF5BD8">
        <w:rPr>
          <w:rFonts w:ascii="Times New Roman" w:hAnsi="Times New Roman" w:cs="Times New Roman"/>
          <w:lang w:val="en-GB"/>
        </w:rPr>
        <w:t xml:space="preserve">to </w:t>
      </w:r>
      <w:r w:rsidR="001916B1">
        <w:rPr>
          <w:rFonts w:ascii="Times New Roman" w:hAnsi="Times New Roman" w:cs="Times New Roman"/>
          <w:lang w:val="en-GB"/>
        </w:rPr>
        <w:t>be in line</w:t>
      </w:r>
      <w:r w:rsidR="00F00F90" w:rsidRPr="00AF5BD8">
        <w:rPr>
          <w:rFonts w:ascii="Times New Roman" w:hAnsi="Times New Roman" w:cs="Times New Roman"/>
          <w:lang w:val="en-GB"/>
        </w:rPr>
        <w:t xml:space="preserve"> with UN </w:t>
      </w:r>
      <w:r>
        <w:rPr>
          <w:rFonts w:ascii="Times New Roman" w:hAnsi="Times New Roman" w:cs="Times New Roman"/>
          <w:lang w:val="en-GB"/>
        </w:rPr>
        <w:t xml:space="preserve">staff </w:t>
      </w:r>
      <w:r w:rsidR="00F00F90" w:rsidRPr="00AF5BD8">
        <w:rPr>
          <w:rFonts w:ascii="Times New Roman" w:hAnsi="Times New Roman" w:cs="Times New Roman"/>
          <w:lang w:val="en-GB"/>
        </w:rPr>
        <w:t>rules and regul</w:t>
      </w:r>
      <w:r w:rsidR="00494D21" w:rsidRPr="00AF5BD8">
        <w:rPr>
          <w:rFonts w:ascii="Times New Roman" w:hAnsi="Times New Roman" w:cs="Times New Roman"/>
          <w:lang w:val="en-GB"/>
        </w:rPr>
        <w:t>ations</w:t>
      </w:r>
      <w:r w:rsidR="00F00F90" w:rsidRPr="00AF5BD8">
        <w:rPr>
          <w:rFonts w:ascii="Times New Roman" w:hAnsi="Times New Roman" w:cs="Times New Roman"/>
          <w:lang w:val="en-GB"/>
        </w:rPr>
        <w:t>.</w:t>
      </w:r>
    </w:p>
    <w:p w:rsidR="004647DE" w:rsidRDefault="004647DE" w:rsidP="00AE26E0">
      <w:pPr>
        <w:spacing w:after="0" w:line="276" w:lineRule="auto"/>
        <w:jc w:val="both"/>
        <w:rPr>
          <w:rFonts w:ascii="Times New Roman" w:hAnsi="Times New Roman" w:cs="Times New Roman"/>
          <w:b/>
          <w:lang w:val="en-GB"/>
        </w:rPr>
      </w:pPr>
    </w:p>
    <w:p w:rsidR="005A74F8" w:rsidRPr="005A74F8" w:rsidRDefault="005A74F8" w:rsidP="00AE26E0">
      <w:pPr>
        <w:spacing w:after="0" w:line="276" w:lineRule="auto"/>
        <w:jc w:val="both"/>
        <w:rPr>
          <w:rFonts w:ascii="Times New Roman" w:hAnsi="Times New Roman" w:cs="Times New Roman"/>
          <w:b/>
          <w:lang w:val="en-GB"/>
        </w:rPr>
      </w:pPr>
      <w:r w:rsidRPr="005A74F8">
        <w:rPr>
          <w:rFonts w:ascii="Times New Roman" w:hAnsi="Times New Roman" w:cs="Times New Roman"/>
          <w:b/>
          <w:lang w:val="en-GB"/>
        </w:rPr>
        <w:t>Position</w:t>
      </w:r>
      <w:r w:rsidRPr="005A74F8">
        <w:rPr>
          <w:rFonts w:ascii="Times New Roman" w:hAnsi="Times New Roman" w:cs="Times New Roman"/>
          <w:b/>
          <w:lang w:val="en-GB"/>
        </w:rPr>
        <w:tab/>
      </w:r>
      <w:r w:rsidRPr="005A74F8">
        <w:rPr>
          <w:rFonts w:ascii="Times New Roman" w:hAnsi="Times New Roman" w:cs="Times New Roman"/>
          <w:b/>
          <w:lang w:val="en-GB"/>
        </w:rPr>
        <w:tab/>
      </w:r>
      <w:r w:rsidRPr="005A74F8">
        <w:rPr>
          <w:rFonts w:ascii="Times New Roman" w:hAnsi="Times New Roman" w:cs="Times New Roman"/>
          <w:b/>
          <w:lang w:val="en-GB"/>
        </w:rPr>
        <w:tab/>
        <w:t>Increase</w:t>
      </w:r>
      <w:r w:rsidRPr="005A74F8">
        <w:rPr>
          <w:rFonts w:ascii="Times New Roman" w:hAnsi="Times New Roman" w:cs="Times New Roman"/>
          <w:b/>
          <w:lang w:val="en-GB"/>
        </w:rPr>
        <w:tab/>
      </w:r>
      <w:r w:rsidRPr="005A74F8">
        <w:rPr>
          <w:rFonts w:ascii="Times New Roman" w:hAnsi="Times New Roman" w:cs="Times New Roman"/>
          <w:b/>
          <w:lang w:val="en-GB"/>
        </w:rPr>
        <w:tab/>
        <w:t>Cost in 2019</w:t>
      </w:r>
      <w:r w:rsidRPr="005A74F8">
        <w:rPr>
          <w:rFonts w:ascii="Times New Roman" w:hAnsi="Times New Roman" w:cs="Times New Roman"/>
          <w:b/>
          <w:lang w:val="en-GB"/>
        </w:rPr>
        <w:tab/>
      </w:r>
      <w:r w:rsidRPr="005A74F8">
        <w:rPr>
          <w:rFonts w:ascii="Times New Roman" w:hAnsi="Times New Roman" w:cs="Times New Roman"/>
          <w:b/>
          <w:lang w:val="en-GB"/>
        </w:rPr>
        <w:tab/>
        <w:t>2020</w:t>
      </w:r>
      <w:r w:rsidRPr="005A74F8">
        <w:rPr>
          <w:rFonts w:ascii="Times New Roman" w:hAnsi="Times New Roman" w:cs="Times New Roman"/>
          <w:b/>
          <w:lang w:val="en-GB"/>
        </w:rPr>
        <w:tab/>
      </w:r>
      <w:r w:rsidRPr="005A74F8">
        <w:rPr>
          <w:rFonts w:ascii="Times New Roman" w:hAnsi="Times New Roman" w:cs="Times New Roman"/>
          <w:b/>
          <w:lang w:val="en-GB"/>
        </w:rPr>
        <w:tab/>
        <w:t>2021</w:t>
      </w:r>
    </w:p>
    <w:p w:rsidR="005A74F8" w:rsidRDefault="00E0483A" w:rsidP="00AE26E0">
      <w:pPr>
        <w:spacing w:after="0" w:line="276" w:lineRule="auto"/>
        <w:jc w:val="both"/>
        <w:rPr>
          <w:rFonts w:ascii="Times New Roman" w:hAnsi="Times New Roman" w:cs="Times New Roman"/>
          <w:lang w:val="en-GB"/>
        </w:rPr>
      </w:pPr>
      <w:r>
        <w:rPr>
          <w:rFonts w:ascii="Times New Roman" w:hAnsi="Times New Roman" w:cs="Times New Roman"/>
          <w:lang w:val="en-GB"/>
        </w:rPr>
        <w:t>P</w:t>
      </w:r>
      <w:r w:rsidR="004647DE">
        <w:rPr>
          <w:rFonts w:ascii="Times New Roman" w:hAnsi="Times New Roman" w:cs="Times New Roman"/>
          <w:lang w:val="en-GB"/>
        </w:rPr>
        <w:t>.M.</w:t>
      </w:r>
      <w:r>
        <w:rPr>
          <w:rFonts w:ascii="Times New Roman" w:hAnsi="Times New Roman" w:cs="Times New Roman"/>
          <w:lang w:val="en-GB"/>
        </w:rPr>
        <w:t xml:space="preserve"> Assistant</w:t>
      </w:r>
      <w:r>
        <w:rPr>
          <w:rFonts w:ascii="Times New Roman" w:hAnsi="Times New Roman" w:cs="Times New Roman"/>
          <w:lang w:val="en-GB"/>
        </w:rPr>
        <w:tab/>
      </w:r>
      <w:r w:rsidR="004647DE">
        <w:rPr>
          <w:rFonts w:ascii="Times New Roman" w:hAnsi="Times New Roman" w:cs="Times New Roman"/>
          <w:lang w:val="en-GB"/>
        </w:rPr>
        <w:tab/>
      </w:r>
      <w:r w:rsidR="004647DE">
        <w:rPr>
          <w:rFonts w:ascii="Times New Roman" w:hAnsi="Times New Roman" w:cs="Times New Roman"/>
          <w:lang w:val="en-GB"/>
        </w:rPr>
        <w:tab/>
      </w:r>
      <w:r w:rsidR="005A74F8">
        <w:rPr>
          <w:rFonts w:ascii="Times New Roman" w:hAnsi="Times New Roman" w:cs="Times New Roman"/>
          <w:lang w:val="en-GB"/>
        </w:rPr>
        <w:t>5%</w:t>
      </w:r>
      <w:r w:rsidR="005A74F8">
        <w:rPr>
          <w:rFonts w:ascii="Times New Roman" w:hAnsi="Times New Roman" w:cs="Times New Roman"/>
          <w:lang w:val="en-GB"/>
        </w:rPr>
        <w:tab/>
      </w:r>
      <w:r w:rsidR="005A74F8">
        <w:rPr>
          <w:rFonts w:ascii="Times New Roman" w:hAnsi="Times New Roman" w:cs="Times New Roman"/>
          <w:lang w:val="en-GB"/>
        </w:rPr>
        <w:tab/>
      </w:r>
      <w:r w:rsidR="004647DE">
        <w:rPr>
          <w:rFonts w:ascii="Times New Roman" w:hAnsi="Times New Roman" w:cs="Times New Roman"/>
          <w:lang w:val="en-GB"/>
        </w:rPr>
        <w:tab/>
      </w:r>
      <w:r w:rsidR="005A74F8">
        <w:rPr>
          <w:rFonts w:ascii="Times New Roman" w:hAnsi="Times New Roman" w:cs="Times New Roman"/>
          <w:lang w:val="en-GB"/>
        </w:rPr>
        <w:t>3,473</w:t>
      </w:r>
      <w:r w:rsidR="005A74F8">
        <w:rPr>
          <w:rFonts w:ascii="Times New Roman" w:hAnsi="Times New Roman" w:cs="Times New Roman"/>
          <w:lang w:val="en-GB"/>
        </w:rPr>
        <w:tab/>
      </w:r>
      <w:r w:rsidR="005A74F8">
        <w:rPr>
          <w:rFonts w:ascii="Times New Roman" w:hAnsi="Times New Roman" w:cs="Times New Roman"/>
          <w:lang w:val="en-GB"/>
        </w:rPr>
        <w:tab/>
      </w:r>
      <w:r w:rsidR="005A74F8">
        <w:rPr>
          <w:rFonts w:ascii="Times New Roman" w:hAnsi="Times New Roman" w:cs="Times New Roman"/>
          <w:lang w:val="en-GB"/>
        </w:rPr>
        <w:tab/>
        <w:t>3,543</w:t>
      </w:r>
      <w:r w:rsidR="005A74F8">
        <w:rPr>
          <w:rFonts w:ascii="Times New Roman" w:hAnsi="Times New Roman" w:cs="Times New Roman"/>
          <w:lang w:val="en-GB"/>
        </w:rPr>
        <w:tab/>
      </w:r>
      <w:r w:rsidR="005A74F8">
        <w:rPr>
          <w:rFonts w:ascii="Times New Roman" w:hAnsi="Times New Roman" w:cs="Times New Roman"/>
          <w:lang w:val="en-GB"/>
        </w:rPr>
        <w:tab/>
        <w:t>3,614</w:t>
      </w:r>
      <w:r w:rsidR="005A74F8">
        <w:rPr>
          <w:rFonts w:ascii="Times New Roman" w:hAnsi="Times New Roman" w:cs="Times New Roman"/>
          <w:lang w:val="en-GB"/>
        </w:rPr>
        <w:tab/>
      </w:r>
    </w:p>
    <w:p w:rsidR="00494D21" w:rsidRDefault="00494D21" w:rsidP="00AE26E0">
      <w:pPr>
        <w:spacing w:after="0" w:line="276" w:lineRule="auto"/>
        <w:jc w:val="both"/>
        <w:rPr>
          <w:rFonts w:ascii="Times New Roman" w:hAnsi="Times New Roman" w:cs="Times New Roman"/>
          <w:b/>
          <w:lang w:val="en-GB"/>
        </w:rPr>
      </w:pPr>
    </w:p>
    <w:p w:rsidR="00494D21" w:rsidRPr="006A1824" w:rsidRDefault="00494D21"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 xml:space="preserve">Increase of the positions of Information Assistant, Programme </w:t>
      </w:r>
      <w:r w:rsidR="00E0483A" w:rsidRPr="006A1824">
        <w:rPr>
          <w:rFonts w:ascii="Times New Roman" w:hAnsi="Times New Roman" w:cs="Times New Roman"/>
          <w:u w:val="single"/>
          <w:lang w:val="en-GB"/>
        </w:rPr>
        <w:t xml:space="preserve">Management </w:t>
      </w:r>
      <w:r w:rsidRPr="006A1824">
        <w:rPr>
          <w:rFonts w:ascii="Times New Roman" w:hAnsi="Times New Roman" w:cs="Times New Roman"/>
          <w:u w:val="single"/>
          <w:lang w:val="en-GB"/>
        </w:rPr>
        <w:t>Assistant</w:t>
      </w:r>
      <w:r w:rsidR="00E0483A" w:rsidRPr="006A1824">
        <w:rPr>
          <w:rFonts w:ascii="Times New Roman" w:hAnsi="Times New Roman" w:cs="Times New Roman"/>
          <w:u w:val="single"/>
          <w:lang w:val="en-GB"/>
        </w:rPr>
        <w:t xml:space="preserve"> of the African Initiative</w:t>
      </w:r>
      <w:r w:rsidRPr="006A1824">
        <w:rPr>
          <w:rFonts w:ascii="Times New Roman" w:hAnsi="Times New Roman" w:cs="Times New Roman"/>
          <w:u w:val="single"/>
          <w:lang w:val="en-GB"/>
        </w:rPr>
        <w:t xml:space="preserve"> and </w:t>
      </w:r>
      <w:r w:rsidR="00E0483A" w:rsidRPr="006A1824">
        <w:rPr>
          <w:rFonts w:ascii="Times New Roman" w:hAnsi="Times New Roman" w:cs="Times New Roman"/>
          <w:u w:val="single"/>
          <w:lang w:val="en-GB"/>
        </w:rPr>
        <w:t>African Initiative Coordinator</w:t>
      </w:r>
    </w:p>
    <w:p w:rsidR="004647DE" w:rsidRDefault="00400D0E" w:rsidP="00AE26E0">
      <w:pPr>
        <w:spacing w:after="0" w:line="276" w:lineRule="auto"/>
        <w:jc w:val="both"/>
        <w:rPr>
          <w:rFonts w:ascii="Times New Roman" w:hAnsi="Times New Roman" w:cs="Times New Roman"/>
          <w:lang w:val="en-GB"/>
        </w:rPr>
      </w:pPr>
      <w:r>
        <w:rPr>
          <w:rFonts w:ascii="Times New Roman" w:hAnsi="Times New Roman" w:cs="Times New Roman"/>
          <w:lang w:val="en-GB"/>
        </w:rPr>
        <w:t>In order to maintain its</w:t>
      </w:r>
      <w:r w:rsidR="001916B1">
        <w:rPr>
          <w:rFonts w:ascii="Times New Roman" w:hAnsi="Times New Roman" w:cs="Times New Roman"/>
          <w:lang w:val="en-GB"/>
        </w:rPr>
        <w:t xml:space="preserve"> current</w:t>
      </w:r>
      <w:r w:rsidR="00494D21" w:rsidRPr="00AF5BD8">
        <w:rPr>
          <w:rFonts w:ascii="Times New Roman" w:hAnsi="Times New Roman" w:cs="Times New Roman"/>
          <w:lang w:val="en-GB"/>
        </w:rPr>
        <w:t xml:space="preserve"> capac</w:t>
      </w:r>
      <w:r w:rsidR="002C2BA4">
        <w:rPr>
          <w:rFonts w:ascii="Times New Roman" w:hAnsi="Times New Roman" w:cs="Times New Roman"/>
          <w:lang w:val="en-GB"/>
        </w:rPr>
        <w:t>ity</w:t>
      </w:r>
      <w:r w:rsidR="002B0EF2">
        <w:rPr>
          <w:rFonts w:ascii="Times New Roman" w:hAnsi="Times New Roman" w:cs="Times New Roman"/>
          <w:lang w:val="en-GB"/>
        </w:rPr>
        <w:t>,</w:t>
      </w:r>
      <w:r w:rsidR="002C2BA4">
        <w:rPr>
          <w:rFonts w:ascii="Times New Roman" w:hAnsi="Times New Roman" w:cs="Times New Roman"/>
          <w:lang w:val="en-GB"/>
        </w:rPr>
        <w:t xml:space="preserve"> </w:t>
      </w:r>
      <w:r w:rsidR="00494D21" w:rsidRPr="00AF5BD8">
        <w:rPr>
          <w:rFonts w:ascii="Times New Roman" w:hAnsi="Times New Roman" w:cs="Times New Roman"/>
          <w:lang w:val="en-GB"/>
        </w:rPr>
        <w:t>the Secretariat considers it essentia</w:t>
      </w:r>
      <w:r w:rsidR="000076FF">
        <w:rPr>
          <w:rFonts w:ascii="Times New Roman" w:hAnsi="Times New Roman" w:cs="Times New Roman"/>
          <w:lang w:val="en-GB"/>
        </w:rPr>
        <w:t>l to be able to keep</w:t>
      </w:r>
      <w:r w:rsidR="00494D21" w:rsidRPr="00AF5BD8">
        <w:rPr>
          <w:rFonts w:ascii="Times New Roman" w:hAnsi="Times New Roman" w:cs="Times New Roman"/>
          <w:lang w:val="en-GB"/>
        </w:rPr>
        <w:t xml:space="preserve"> the positions of Information Assi</w:t>
      </w:r>
      <w:r w:rsidR="000F6760" w:rsidRPr="00AF5BD8">
        <w:rPr>
          <w:rFonts w:ascii="Times New Roman" w:hAnsi="Times New Roman" w:cs="Times New Roman"/>
          <w:lang w:val="en-GB"/>
        </w:rPr>
        <w:t>s</w:t>
      </w:r>
      <w:r w:rsidR="00494D21" w:rsidRPr="00AF5BD8">
        <w:rPr>
          <w:rFonts w:ascii="Times New Roman" w:hAnsi="Times New Roman" w:cs="Times New Roman"/>
          <w:lang w:val="en-GB"/>
        </w:rPr>
        <w:t xml:space="preserve">tant, Programme </w:t>
      </w:r>
      <w:r w:rsidR="00AD2E14">
        <w:rPr>
          <w:rFonts w:ascii="Times New Roman" w:hAnsi="Times New Roman" w:cs="Times New Roman"/>
          <w:lang w:val="en-GB"/>
        </w:rPr>
        <w:t xml:space="preserve">Management </w:t>
      </w:r>
      <w:r w:rsidR="00494D21" w:rsidRPr="00AF5BD8">
        <w:rPr>
          <w:rFonts w:ascii="Times New Roman" w:hAnsi="Times New Roman" w:cs="Times New Roman"/>
          <w:lang w:val="en-GB"/>
        </w:rPr>
        <w:t>A</w:t>
      </w:r>
      <w:r w:rsidR="00AD2E14">
        <w:rPr>
          <w:rFonts w:ascii="Times New Roman" w:hAnsi="Times New Roman" w:cs="Times New Roman"/>
          <w:lang w:val="en-GB"/>
        </w:rPr>
        <w:t xml:space="preserve">ssistant </w:t>
      </w:r>
      <w:r w:rsidR="002F03AE">
        <w:rPr>
          <w:rFonts w:ascii="Times New Roman" w:hAnsi="Times New Roman" w:cs="Times New Roman"/>
          <w:lang w:val="en-GB"/>
        </w:rPr>
        <w:t xml:space="preserve">(African Initiative) </w:t>
      </w:r>
      <w:r w:rsidR="00AD2E14">
        <w:rPr>
          <w:rFonts w:ascii="Times New Roman" w:hAnsi="Times New Roman" w:cs="Times New Roman"/>
          <w:lang w:val="en-GB"/>
        </w:rPr>
        <w:t xml:space="preserve">and </w:t>
      </w:r>
      <w:r w:rsidR="00494D21" w:rsidRPr="00AF5BD8">
        <w:rPr>
          <w:rFonts w:ascii="Times New Roman" w:hAnsi="Times New Roman" w:cs="Times New Roman"/>
          <w:lang w:val="en-GB"/>
        </w:rPr>
        <w:t>African Initiative</w:t>
      </w:r>
      <w:r w:rsidR="00AD2E14">
        <w:rPr>
          <w:rFonts w:ascii="Times New Roman" w:hAnsi="Times New Roman" w:cs="Times New Roman"/>
          <w:lang w:val="en-GB"/>
        </w:rPr>
        <w:t xml:space="preserve"> Coordinator</w:t>
      </w:r>
      <w:r w:rsidR="00494D21" w:rsidRPr="00AF5BD8">
        <w:rPr>
          <w:rFonts w:ascii="Times New Roman" w:hAnsi="Times New Roman" w:cs="Times New Roman"/>
          <w:lang w:val="en-GB"/>
        </w:rPr>
        <w:t xml:space="preserve"> at the current level of post occupancy</w:t>
      </w:r>
      <w:r w:rsidR="00AD2E14">
        <w:rPr>
          <w:rFonts w:ascii="Times New Roman" w:hAnsi="Times New Roman" w:cs="Times New Roman"/>
          <w:lang w:val="en-GB"/>
        </w:rPr>
        <w:t xml:space="preserve"> </w:t>
      </w:r>
      <w:r w:rsidR="004D28C0">
        <w:rPr>
          <w:rFonts w:ascii="Times New Roman" w:hAnsi="Times New Roman" w:cs="Times New Roman"/>
          <w:lang w:val="en-GB"/>
        </w:rPr>
        <w:t>(</w:t>
      </w:r>
      <w:r w:rsidR="002B0EF2">
        <w:rPr>
          <w:rFonts w:ascii="Times New Roman" w:hAnsi="Times New Roman" w:cs="Times New Roman"/>
          <w:lang w:val="en-GB"/>
        </w:rPr>
        <w:t xml:space="preserve">i.e. </w:t>
      </w:r>
      <w:r w:rsidR="004D28C0">
        <w:rPr>
          <w:rFonts w:ascii="Times New Roman" w:hAnsi="Times New Roman" w:cs="Times New Roman"/>
          <w:lang w:val="en-GB"/>
        </w:rPr>
        <w:t>80%</w:t>
      </w:r>
      <w:r w:rsidR="002B0EF2">
        <w:rPr>
          <w:rFonts w:ascii="Times New Roman" w:hAnsi="Times New Roman" w:cs="Times New Roman"/>
          <w:lang w:val="en-GB"/>
        </w:rPr>
        <w:t xml:space="preserve"> for</w:t>
      </w:r>
      <w:r w:rsidR="00AD2E14">
        <w:rPr>
          <w:rFonts w:ascii="Times New Roman" w:hAnsi="Times New Roman" w:cs="Times New Roman"/>
          <w:lang w:val="en-GB"/>
        </w:rPr>
        <w:t xml:space="preserve"> both</w:t>
      </w:r>
      <w:r w:rsidR="002B0EF2">
        <w:rPr>
          <w:rFonts w:ascii="Times New Roman" w:hAnsi="Times New Roman" w:cs="Times New Roman"/>
          <w:lang w:val="en-GB"/>
        </w:rPr>
        <w:t xml:space="preserve"> G-</w:t>
      </w:r>
      <w:r w:rsidR="00AD2E14">
        <w:rPr>
          <w:rFonts w:ascii="Times New Roman" w:hAnsi="Times New Roman" w:cs="Times New Roman"/>
          <w:lang w:val="en-GB"/>
        </w:rPr>
        <w:t>posts</w:t>
      </w:r>
      <w:r w:rsidR="002B0EF2">
        <w:rPr>
          <w:rFonts w:ascii="Times New Roman" w:hAnsi="Times New Roman" w:cs="Times New Roman"/>
          <w:lang w:val="en-GB"/>
        </w:rPr>
        <w:t xml:space="preserve"> and </w:t>
      </w:r>
      <w:r w:rsidR="00AD2E14">
        <w:rPr>
          <w:rFonts w:ascii="Times New Roman" w:hAnsi="Times New Roman" w:cs="Times New Roman"/>
          <w:lang w:val="en-GB"/>
        </w:rPr>
        <w:t xml:space="preserve">100% for the </w:t>
      </w:r>
      <w:r w:rsidR="002B0EF2">
        <w:rPr>
          <w:rFonts w:ascii="Times New Roman" w:hAnsi="Times New Roman" w:cs="Times New Roman"/>
          <w:lang w:val="en-GB"/>
        </w:rPr>
        <w:t>P-post</w:t>
      </w:r>
      <w:r w:rsidR="004D28C0">
        <w:rPr>
          <w:rFonts w:ascii="Times New Roman" w:hAnsi="Times New Roman" w:cs="Times New Roman"/>
          <w:lang w:val="en-GB"/>
        </w:rPr>
        <w:t>)</w:t>
      </w:r>
      <w:r w:rsidR="00494D21" w:rsidRPr="00AF5BD8">
        <w:rPr>
          <w:rFonts w:ascii="Times New Roman" w:hAnsi="Times New Roman" w:cs="Times New Roman"/>
          <w:lang w:val="en-GB"/>
        </w:rPr>
        <w:t xml:space="preserve">. </w:t>
      </w:r>
    </w:p>
    <w:p w:rsidR="004647DE" w:rsidRDefault="004647DE" w:rsidP="00AE26E0">
      <w:pPr>
        <w:spacing w:after="0" w:line="276" w:lineRule="auto"/>
        <w:jc w:val="both"/>
        <w:rPr>
          <w:rFonts w:ascii="Times New Roman" w:hAnsi="Times New Roman" w:cs="Times New Roman"/>
          <w:lang w:val="en-GB"/>
        </w:rPr>
      </w:pPr>
    </w:p>
    <w:p w:rsidR="004647DE" w:rsidRDefault="00400D0E"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These positions all deliver </w:t>
      </w:r>
      <w:r w:rsidR="004647DE">
        <w:rPr>
          <w:rFonts w:ascii="Times New Roman" w:hAnsi="Times New Roman" w:cs="Times New Roman"/>
          <w:lang w:val="en-GB"/>
        </w:rPr>
        <w:t>on</w:t>
      </w:r>
      <w:r>
        <w:rPr>
          <w:rFonts w:ascii="Times New Roman" w:hAnsi="Times New Roman" w:cs="Times New Roman"/>
          <w:lang w:val="en-GB"/>
        </w:rPr>
        <w:t xml:space="preserve"> </w:t>
      </w:r>
      <w:r w:rsidRPr="00AF5BD8">
        <w:rPr>
          <w:rFonts w:ascii="Times New Roman" w:hAnsi="Times New Roman" w:cs="Times New Roman"/>
          <w:lang w:val="en-GB"/>
        </w:rPr>
        <w:t>key aspects of the Secretariat’s work</w:t>
      </w:r>
      <w:r>
        <w:rPr>
          <w:rFonts w:ascii="Times New Roman" w:hAnsi="Times New Roman" w:cs="Times New Roman"/>
          <w:lang w:val="en-GB"/>
        </w:rPr>
        <w:t xml:space="preserve"> programme</w:t>
      </w:r>
      <w:r w:rsidRPr="00AF5BD8">
        <w:rPr>
          <w:rFonts w:ascii="Times New Roman" w:hAnsi="Times New Roman" w:cs="Times New Roman"/>
          <w:lang w:val="en-GB"/>
        </w:rPr>
        <w:t xml:space="preserve">, directly related to the mandate given to </w:t>
      </w:r>
      <w:r w:rsidR="00404142">
        <w:rPr>
          <w:rFonts w:ascii="Times New Roman" w:hAnsi="Times New Roman" w:cs="Times New Roman"/>
          <w:lang w:val="en-GB"/>
        </w:rPr>
        <w:t>the Secretariat by the Agreement</w:t>
      </w:r>
      <w:r w:rsidR="008039BF">
        <w:rPr>
          <w:rFonts w:ascii="Times New Roman" w:hAnsi="Times New Roman" w:cs="Times New Roman"/>
          <w:lang w:val="en-GB"/>
        </w:rPr>
        <w:t xml:space="preserve"> and the MOP. </w:t>
      </w:r>
      <w:r w:rsidR="000F6760" w:rsidRPr="00AF5BD8">
        <w:rPr>
          <w:rFonts w:ascii="Times New Roman" w:hAnsi="Times New Roman" w:cs="Times New Roman"/>
          <w:lang w:val="en-GB"/>
        </w:rPr>
        <w:t xml:space="preserve">A discontinuity </w:t>
      </w:r>
      <w:r w:rsidR="00494D21" w:rsidRPr="00AF5BD8">
        <w:rPr>
          <w:rFonts w:ascii="Times New Roman" w:hAnsi="Times New Roman" w:cs="Times New Roman"/>
          <w:lang w:val="en-GB"/>
        </w:rPr>
        <w:t>of voluntary contribut</w:t>
      </w:r>
      <w:r w:rsidR="002C2BA4">
        <w:rPr>
          <w:rFonts w:ascii="Times New Roman" w:hAnsi="Times New Roman" w:cs="Times New Roman"/>
          <w:lang w:val="en-GB"/>
        </w:rPr>
        <w:t xml:space="preserve">ions to support these positions, </w:t>
      </w:r>
      <w:r w:rsidR="004647DE">
        <w:rPr>
          <w:rFonts w:ascii="Times New Roman" w:hAnsi="Times New Roman" w:cs="Times New Roman"/>
          <w:lang w:val="en-GB"/>
        </w:rPr>
        <w:t xml:space="preserve">would </w:t>
      </w:r>
      <w:r w:rsidR="002C2BA4">
        <w:rPr>
          <w:rFonts w:ascii="Times New Roman" w:hAnsi="Times New Roman" w:cs="Times New Roman"/>
          <w:lang w:val="en-GB"/>
        </w:rPr>
        <w:t>however,</w:t>
      </w:r>
      <w:r w:rsidR="000F6760" w:rsidRPr="00AF5BD8">
        <w:rPr>
          <w:rFonts w:ascii="Times New Roman" w:hAnsi="Times New Roman" w:cs="Times New Roman"/>
          <w:lang w:val="en-GB"/>
        </w:rPr>
        <w:t xml:space="preserve"> </w:t>
      </w:r>
      <w:r w:rsidR="00494D21" w:rsidRPr="00AF5BD8">
        <w:rPr>
          <w:rFonts w:ascii="Times New Roman" w:hAnsi="Times New Roman" w:cs="Times New Roman"/>
          <w:lang w:val="en-GB"/>
        </w:rPr>
        <w:t>jeopardize the contin</w:t>
      </w:r>
      <w:r w:rsidR="002C2BA4">
        <w:rPr>
          <w:rFonts w:ascii="Times New Roman" w:hAnsi="Times New Roman" w:cs="Times New Roman"/>
          <w:lang w:val="en-GB"/>
        </w:rPr>
        <w:t xml:space="preserve">uity of this essential support as </w:t>
      </w:r>
      <w:r w:rsidR="002C2BA4" w:rsidRPr="00AF5BD8">
        <w:rPr>
          <w:rFonts w:ascii="Times New Roman" w:hAnsi="Times New Roman" w:cs="Times New Roman"/>
          <w:lang w:val="en-GB"/>
        </w:rPr>
        <w:t>it becomes i</w:t>
      </w:r>
      <w:r w:rsidR="002C2BA4">
        <w:rPr>
          <w:rFonts w:ascii="Times New Roman" w:hAnsi="Times New Roman" w:cs="Times New Roman"/>
          <w:lang w:val="en-GB"/>
        </w:rPr>
        <w:t>ncreasingly difficult to successfully fundraise</w:t>
      </w:r>
      <w:r w:rsidR="002C2BA4" w:rsidRPr="00AF5BD8">
        <w:rPr>
          <w:rFonts w:ascii="Times New Roman" w:hAnsi="Times New Roman" w:cs="Times New Roman"/>
          <w:lang w:val="en-GB"/>
        </w:rPr>
        <w:t xml:space="preserve"> for staff positions. </w:t>
      </w:r>
      <w:r w:rsidR="00532831">
        <w:rPr>
          <w:rFonts w:ascii="Times New Roman" w:hAnsi="Times New Roman" w:cs="Times New Roman"/>
          <w:lang w:val="en-GB"/>
        </w:rPr>
        <w:t xml:space="preserve">This affects the Secretariat’s (and staff members’) </w:t>
      </w:r>
      <w:r w:rsidR="002B0EF2">
        <w:rPr>
          <w:rFonts w:ascii="Times New Roman" w:hAnsi="Times New Roman" w:cs="Times New Roman"/>
          <w:lang w:val="en-GB"/>
        </w:rPr>
        <w:t xml:space="preserve">operation, </w:t>
      </w:r>
      <w:r w:rsidR="00532831">
        <w:rPr>
          <w:rFonts w:ascii="Times New Roman" w:hAnsi="Times New Roman" w:cs="Times New Roman"/>
          <w:lang w:val="en-GB"/>
        </w:rPr>
        <w:t>p</w:t>
      </w:r>
      <w:r w:rsidR="002569A1">
        <w:rPr>
          <w:rFonts w:ascii="Times New Roman" w:hAnsi="Times New Roman" w:cs="Times New Roman"/>
          <w:lang w:val="en-GB"/>
        </w:rPr>
        <w:t xml:space="preserve">lanning security and overall </w:t>
      </w:r>
      <w:r w:rsidR="00532831">
        <w:rPr>
          <w:rFonts w:ascii="Times New Roman" w:hAnsi="Times New Roman" w:cs="Times New Roman"/>
          <w:lang w:val="en-GB"/>
        </w:rPr>
        <w:t xml:space="preserve">reliability. </w:t>
      </w:r>
    </w:p>
    <w:p w:rsidR="004647DE" w:rsidRDefault="004647DE" w:rsidP="00AE26E0">
      <w:pPr>
        <w:spacing w:after="0" w:line="276" w:lineRule="auto"/>
        <w:jc w:val="both"/>
        <w:rPr>
          <w:rFonts w:ascii="Times New Roman" w:hAnsi="Times New Roman" w:cs="Times New Roman"/>
          <w:lang w:val="en-GB"/>
        </w:rPr>
      </w:pPr>
    </w:p>
    <w:p w:rsidR="0083496C" w:rsidRDefault="000076FF"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It should also be noted that linking positions to different and/or changing sources of funding creates a tremendous administrative effort, thus resulting in loss of precious staff time at different levels. </w:t>
      </w:r>
      <w:r w:rsidR="002B0EF2">
        <w:rPr>
          <w:rFonts w:ascii="Times New Roman" w:hAnsi="Times New Roman" w:cs="Times New Roman"/>
          <w:lang w:val="en-GB"/>
        </w:rPr>
        <w:t>Catering for th</w:t>
      </w:r>
      <w:r w:rsidR="006A1824">
        <w:rPr>
          <w:rFonts w:ascii="Times New Roman" w:hAnsi="Times New Roman" w:cs="Times New Roman"/>
          <w:lang w:val="en-GB"/>
        </w:rPr>
        <w:t>ese</w:t>
      </w:r>
      <w:r w:rsidR="002B0EF2">
        <w:rPr>
          <w:rFonts w:ascii="Times New Roman" w:hAnsi="Times New Roman" w:cs="Times New Roman"/>
          <w:lang w:val="en-GB"/>
        </w:rPr>
        <w:t xml:space="preserve"> positions in the core-budget as proposed </w:t>
      </w:r>
      <w:r w:rsidR="00B31BE8">
        <w:rPr>
          <w:rFonts w:ascii="Times New Roman" w:hAnsi="Times New Roman" w:cs="Times New Roman"/>
          <w:lang w:val="en-GB"/>
        </w:rPr>
        <w:t>will also free up valuable fund</w:t>
      </w:r>
      <w:r w:rsidR="002B0EF2">
        <w:rPr>
          <w:rFonts w:ascii="Times New Roman" w:hAnsi="Times New Roman" w:cs="Times New Roman"/>
          <w:lang w:val="en-GB"/>
        </w:rPr>
        <w:t xml:space="preserve">raising efforts for activities addressing the implementation of the Agreement </w:t>
      </w:r>
      <w:r w:rsidR="004647DE">
        <w:rPr>
          <w:rFonts w:ascii="Times New Roman" w:hAnsi="Times New Roman" w:cs="Times New Roman"/>
          <w:lang w:val="en-GB"/>
        </w:rPr>
        <w:t>directly</w:t>
      </w:r>
      <w:r w:rsidR="002B0EF2">
        <w:rPr>
          <w:rFonts w:ascii="Times New Roman" w:hAnsi="Times New Roman" w:cs="Times New Roman"/>
          <w:lang w:val="en-GB"/>
        </w:rPr>
        <w:t xml:space="preserve">. </w:t>
      </w:r>
      <w:r w:rsidR="00F00F90" w:rsidRPr="00AF5BD8">
        <w:rPr>
          <w:rFonts w:ascii="Times New Roman" w:hAnsi="Times New Roman" w:cs="Times New Roman"/>
          <w:lang w:val="en-GB"/>
        </w:rPr>
        <w:t xml:space="preserve">Scenarios 3 and 4 </w:t>
      </w:r>
      <w:r w:rsidR="00494D21" w:rsidRPr="00AF5BD8">
        <w:rPr>
          <w:rFonts w:ascii="Times New Roman" w:hAnsi="Times New Roman" w:cs="Times New Roman"/>
          <w:lang w:val="en-GB"/>
        </w:rPr>
        <w:t xml:space="preserve">therefore </w:t>
      </w:r>
      <w:r w:rsidR="00F00F90" w:rsidRPr="00AF5BD8">
        <w:rPr>
          <w:rFonts w:ascii="Times New Roman" w:hAnsi="Times New Roman" w:cs="Times New Roman"/>
          <w:lang w:val="en-GB"/>
        </w:rPr>
        <w:t>aim at consolida</w:t>
      </w:r>
      <w:r w:rsidR="00494D21" w:rsidRPr="00AF5BD8">
        <w:rPr>
          <w:rFonts w:ascii="Times New Roman" w:hAnsi="Times New Roman" w:cs="Times New Roman"/>
          <w:lang w:val="en-GB"/>
        </w:rPr>
        <w:t xml:space="preserve">ting the post occupancy of the positions </w:t>
      </w:r>
      <w:r w:rsidR="00F00F90" w:rsidRPr="00AF5BD8">
        <w:rPr>
          <w:rFonts w:ascii="Times New Roman" w:hAnsi="Times New Roman" w:cs="Times New Roman"/>
          <w:lang w:val="en-GB"/>
        </w:rPr>
        <w:t xml:space="preserve">of the Information and Programme </w:t>
      </w:r>
      <w:r w:rsidR="00B31BE8">
        <w:rPr>
          <w:rFonts w:ascii="Times New Roman" w:hAnsi="Times New Roman" w:cs="Times New Roman"/>
          <w:lang w:val="en-GB"/>
        </w:rPr>
        <w:t xml:space="preserve">Management </w:t>
      </w:r>
      <w:r w:rsidR="00F00F90" w:rsidRPr="00AF5BD8">
        <w:rPr>
          <w:rFonts w:ascii="Times New Roman" w:hAnsi="Times New Roman" w:cs="Times New Roman"/>
          <w:lang w:val="en-GB"/>
        </w:rPr>
        <w:t>Assistant</w:t>
      </w:r>
      <w:r w:rsidR="004647DE">
        <w:rPr>
          <w:rFonts w:ascii="Times New Roman" w:hAnsi="Times New Roman" w:cs="Times New Roman"/>
          <w:lang w:val="en-GB"/>
        </w:rPr>
        <w:t>s</w:t>
      </w:r>
      <w:r w:rsidR="00F00F90" w:rsidRPr="00AF5BD8">
        <w:rPr>
          <w:rFonts w:ascii="Times New Roman" w:hAnsi="Times New Roman" w:cs="Times New Roman"/>
          <w:lang w:val="en-GB"/>
        </w:rPr>
        <w:t xml:space="preserve"> (Sc</w:t>
      </w:r>
      <w:r w:rsidR="002C2BA4">
        <w:rPr>
          <w:rFonts w:ascii="Times New Roman" w:hAnsi="Times New Roman" w:cs="Times New Roman"/>
          <w:lang w:val="en-GB"/>
        </w:rPr>
        <w:t xml:space="preserve">enario 3) and/or </w:t>
      </w:r>
      <w:r w:rsidR="00F00F90" w:rsidRPr="00AF5BD8">
        <w:rPr>
          <w:rFonts w:ascii="Times New Roman" w:hAnsi="Times New Roman" w:cs="Times New Roman"/>
          <w:lang w:val="en-GB"/>
        </w:rPr>
        <w:t xml:space="preserve">African Initiative </w:t>
      </w:r>
      <w:r w:rsidR="004647DE">
        <w:rPr>
          <w:rFonts w:ascii="Times New Roman" w:hAnsi="Times New Roman" w:cs="Times New Roman"/>
          <w:lang w:val="en-GB"/>
        </w:rPr>
        <w:t>Coordinator</w:t>
      </w:r>
      <w:r w:rsidR="004054F2">
        <w:rPr>
          <w:rFonts w:ascii="Times New Roman" w:hAnsi="Times New Roman" w:cs="Times New Roman"/>
          <w:lang w:val="en-GB"/>
        </w:rPr>
        <w:t xml:space="preserve"> </w:t>
      </w:r>
      <w:r w:rsidR="00F00F90" w:rsidRPr="00AF5BD8">
        <w:rPr>
          <w:rFonts w:ascii="Times New Roman" w:hAnsi="Times New Roman" w:cs="Times New Roman"/>
          <w:lang w:val="en-GB"/>
        </w:rPr>
        <w:t>(Scenario 4).</w:t>
      </w:r>
      <w:r w:rsidR="004D28C0">
        <w:rPr>
          <w:rFonts w:ascii="Times New Roman" w:hAnsi="Times New Roman" w:cs="Times New Roman"/>
          <w:lang w:val="en-GB"/>
        </w:rPr>
        <w:t xml:space="preserve"> Scenario 5</w:t>
      </w:r>
      <w:r w:rsidR="00AD2E14">
        <w:rPr>
          <w:rFonts w:ascii="Times New Roman" w:hAnsi="Times New Roman" w:cs="Times New Roman"/>
          <w:lang w:val="en-GB"/>
        </w:rPr>
        <w:t xml:space="preserve">, </w:t>
      </w:r>
      <w:r w:rsidR="00AD2E14" w:rsidRPr="00AD2E14">
        <w:rPr>
          <w:rFonts w:ascii="Times New Roman" w:hAnsi="Times New Roman" w:cs="Times New Roman"/>
          <w:i/>
          <w:lang w:val="en-GB"/>
        </w:rPr>
        <w:t>inter alia</w:t>
      </w:r>
      <w:r w:rsidR="00AD2E14">
        <w:rPr>
          <w:rFonts w:ascii="Times New Roman" w:hAnsi="Times New Roman" w:cs="Times New Roman"/>
          <w:lang w:val="en-GB"/>
        </w:rPr>
        <w:t>,</w:t>
      </w:r>
      <w:r w:rsidR="004D28C0">
        <w:rPr>
          <w:rFonts w:ascii="Times New Roman" w:hAnsi="Times New Roman" w:cs="Times New Roman"/>
          <w:lang w:val="en-GB"/>
        </w:rPr>
        <w:t xml:space="preserve"> provides a solution to maintaining all three positions at their current level of delivery.</w:t>
      </w:r>
      <w:r w:rsidR="00D348B8">
        <w:rPr>
          <w:rFonts w:ascii="Times New Roman" w:hAnsi="Times New Roman" w:cs="Times New Roman"/>
          <w:lang w:val="en-GB"/>
        </w:rPr>
        <w:t xml:space="preserve"> </w:t>
      </w:r>
    </w:p>
    <w:p w:rsidR="004647DE" w:rsidRDefault="004647DE" w:rsidP="00AE26E0">
      <w:pPr>
        <w:spacing w:after="0" w:line="276" w:lineRule="auto"/>
        <w:jc w:val="both"/>
        <w:rPr>
          <w:rFonts w:ascii="Times New Roman" w:hAnsi="Times New Roman" w:cs="Times New Roman"/>
          <w:lang w:val="en-GB"/>
        </w:rPr>
      </w:pPr>
    </w:p>
    <w:p w:rsidR="005A74F8" w:rsidRPr="005A74F8" w:rsidRDefault="005A74F8" w:rsidP="00AE26E0">
      <w:pPr>
        <w:spacing w:after="0" w:line="276" w:lineRule="auto"/>
        <w:jc w:val="both"/>
        <w:rPr>
          <w:rFonts w:ascii="Times New Roman" w:hAnsi="Times New Roman" w:cs="Times New Roman"/>
          <w:b/>
          <w:lang w:val="en-GB"/>
        </w:rPr>
      </w:pPr>
      <w:r w:rsidRPr="005A74F8">
        <w:rPr>
          <w:rFonts w:ascii="Times New Roman" w:hAnsi="Times New Roman" w:cs="Times New Roman"/>
          <w:b/>
          <w:lang w:val="en-GB"/>
        </w:rPr>
        <w:t>Position</w:t>
      </w:r>
      <w:r w:rsidRPr="005A74F8">
        <w:rPr>
          <w:rFonts w:ascii="Times New Roman" w:hAnsi="Times New Roman" w:cs="Times New Roman"/>
          <w:b/>
          <w:lang w:val="en-GB"/>
        </w:rPr>
        <w:tab/>
      </w:r>
      <w:r w:rsidRPr="005A74F8">
        <w:rPr>
          <w:rFonts w:ascii="Times New Roman" w:hAnsi="Times New Roman" w:cs="Times New Roman"/>
          <w:b/>
          <w:lang w:val="en-GB"/>
        </w:rPr>
        <w:tab/>
      </w:r>
      <w:r w:rsidRPr="005A74F8">
        <w:rPr>
          <w:rFonts w:ascii="Times New Roman" w:hAnsi="Times New Roman" w:cs="Times New Roman"/>
          <w:b/>
          <w:lang w:val="en-GB"/>
        </w:rPr>
        <w:tab/>
        <w:t>Increase</w:t>
      </w:r>
      <w:r w:rsidRPr="005A74F8">
        <w:rPr>
          <w:rFonts w:ascii="Times New Roman" w:hAnsi="Times New Roman" w:cs="Times New Roman"/>
          <w:b/>
          <w:lang w:val="en-GB"/>
        </w:rPr>
        <w:tab/>
      </w:r>
      <w:r w:rsidRPr="005A74F8">
        <w:rPr>
          <w:rFonts w:ascii="Times New Roman" w:hAnsi="Times New Roman" w:cs="Times New Roman"/>
          <w:b/>
          <w:lang w:val="en-GB"/>
        </w:rPr>
        <w:tab/>
        <w:t>Cost in 2019</w:t>
      </w:r>
      <w:r w:rsidRPr="005A74F8">
        <w:rPr>
          <w:rFonts w:ascii="Times New Roman" w:hAnsi="Times New Roman" w:cs="Times New Roman"/>
          <w:b/>
          <w:lang w:val="en-GB"/>
        </w:rPr>
        <w:tab/>
      </w:r>
      <w:r w:rsidRPr="005A74F8">
        <w:rPr>
          <w:rFonts w:ascii="Times New Roman" w:hAnsi="Times New Roman" w:cs="Times New Roman"/>
          <w:b/>
          <w:lang w:val="en-GB"/>
        </w:rPr>
        <w:tab/>
        <w:t>2020</w:t>
      </w:r>
      <w:r w:rsidRPr="005A74F8">
        <w:rPr>
          <w:rFonts w:ascii="Times New Roman" w:hAnsi="Times New Roman" w:cs="Times New Roman"/>
          <w:b/>
          <w:lang w:val="en-GB"/>
        </w:rPr>
        <w:tab/>
      </w:r>
      <w:r w:rsidRPr="005A74F8">
        <w:rPr>
          <w:rFonts w:ascii="Times New Roman" w:hAnsi="Times New Roman" w:cs="Times New Roman"/>
          <w:b/>
          <w:lang w:val="en-GB"/>
        </w:rPr>
        <w:tab/>
        <w:t>2021</w:t>
      </w:r>
    </w:p>
    <w:p w:rsidR="005A74F8" w:rsidRDefault="005A74F8" w:rsidP="00AE26E0">
      <w:pPr>
        <w:spacing w:after="0" w:line="276" w:lineRule="auto"/>
        <w:jc w:val="both"/>
        <w:rPr>
          <w:rFonts w:ascii="Times New Roman" w:hAnsi="Times New Roman" w:cs="Times New Roman"/>
          <w:lang w:val="en-GB"/>
        </w:rPr>
      </w:pPr>
      <w:r>
        <w:rPr>
          <w:rFonts w:ascii="Times New Roman" w:hAnsi="Times New Roman" w:cs="Times New Roman"/>
          <w:lang w:val="en-GB"/>
        </w:rPr>
        <w:t>Information Assistant</w:t>
      </w:r>
      <w:r>
        <w:rPr>
          <w:rFonts w:ascii="Times New Roman" w:hAnsi="Times New Roman" w:cs="Times New Roman"/>
          <w:lang w:val="en-GB"/>
        </w:rPr>
        <w:tab/>
      </w:r>
      <w:r>
        <w:rPr>
          <w:rFonts w:ascii="Times New Roman" w:hAnsi="Times New Roman" w:cs="Times New Roman"/>
          <w:lang w:val="en-GB"/>
        </w:rPr>
        <w:tab/>
        <w:t>30%</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20,840</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21,257</w:t>
      </w:r>
      <w:r>
        <w:rPr>
          <w:rFonts w:ascii="Times New Roman" w:hAnsi="Times New Roman" w:cs="Times New Roman"/>
          <w:lang w:val="en-GB"/>
        </w:rPr>
        <w:tab/>
      </w:r>
      <w:r>
        <w:rPr>
          <w:rFonts w:ascii="Times New Roman" w:hAnsi="Times New Roman" w:cs="Times New Roman"/>
          <w:lang w:val="en-GB"/>
        </w:rPr>
        <w:tab/>
        <w:t>21,682</w:t>
      </w:r>
      <w:r>
        <w:rPr>
          <w:rFonts w:ascii="Times New Roman" w:hAnsi="Times New Roman" w:cs="Times New Roman"/>
          <w:lang w:val="en-GB"/>
        </w:rPr>
        <w:tab/>
      </w:r>
    </w:p>
    <w:p w:rsidR="005A74F8" w:rsidRPr="00895AC7" w:rsidRDefault="00E0483A" w:rsidP="00AE26E0">
      <w:pPr>
        <w:spacing w:after="0" w:line="276" w:lineRule="auto"/>
        <w:jc w:val="both"/>
        <w:rPr>
          <w:rFonts w:ascii="Times New Roman" w:hAnsi="Times New Roman" w:cs="Times New Roman"/>
          <w:lang w:val="it-IT"/>
        </w:rPr>
      </w:pPr>
      <w:r w:rsidRPr="00895AC7">
        <w:rPr>
          <w:rFonts w:ascii="Times New Roman" w:hAnsi="Times New Roman" w:cs="Times New Roman"/>
          <w:lang w:val="it-IT"/>
        </w:rPr>
        <w:t>P</w:t>
      </w:r>
      <w:r w:rsidR="004647DE">
        <w:rPr>
          <w:rFonts w:ascii="Times New Roman" w:hAnsi="Times New Roman" w:cs="Times New Roman"/>
          <w:lang w:val="it-IT"/>
        </w:rPr>
        <w:t xml:space="preserve">.M. </w:t>
      </w:r>
      <w:r w:rsidR="005A74F8" w:rsidRPr="00895AC7">
        <w:rPr>
          <w:rFonts w:ascii="Times New Roman" w:hAnsi="Times New Roman" w:cs="Times New Roman"/>
          <w:lang w:val="it-IT"/>
        </w:rPr>
        <w:t>Assistant</w:t>
      </w:r>
      <w:r w:rsidRPr="00895AC7">
        <w:rPr>
          <w:rFonts w:ascii="Times New Roman" w:hAnsi="Times New Roman" w:cs="Times New Roman"/>
          <w:lang w:val="it-IT"/>
        </w:rPr>
        <w:t xml:space="preserve"> AI</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30%</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20,840</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21,257</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21,682</w:t>
      </w:r>
    </w:p>
    <w:p w:rsidR="005A74F8" w:rsidRPr="00895AC7" w:rsidRDefault="00AD2E14" w:rsidP="00AE26E0">
      <w:pPr>
        <w:spacing w:after="0" w:line="276" w:lineRule="auto"/>
        <w:jc w:val="both"/>
        <w:rPr>
          <w:rFonts w:ascii="Times New Roman" w:hAnsi="Times New Roman" w:cs="Times New Roman"/>
          <w:lang w:val="it-IT"/>
        </w:rPr>
      </w:pPr>
      <w:r w:rsidRPr="00895AC7">
        <w:rPr>
          <w:rFonts w:ascii="Times New Roman" w:hAnsi="Times New Roman" w:cs="Times New Roman"/>
          <w:lang w:val="it-IT"/>
        </w:rPr>
        <w:t xml:space="preserve">AI </w:t>
      </w:r>
      <w:r w:rsidR="005A74F8" w:rsidRPr="00895AC7">
        <w:rPr>
          <w:rFonts w:ascii="Times New Roman" w:hAnsi="Times New Roman" w:cs="Times New Roman"/>
          <w:lang w:val="it-IT"/>
        </w:rPr>
        <w:t>Coordinator</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Pr="00895AC7">
        <w:rPr>
          <w:rFonts w:ascii="Times New Roman" w:hAnsi="Times New Roman" w:cs="Times New Roman"/>
          <w:lang w:val="it-IT"/>
        </w:rPr>
        <w:tab/>
      </w:r>
      <w:r w:rsidR="005A74F8" w:rsidRPr="00895AC7">
        <w:rPr>
          <w:rFonts w:ascii="Times New Roman" w:hAnsi="Times New Roman" w:cs="Times New Roman"/>
          <w:lang w:val="it-IT"/>
        </w:rPr>
        <w:t>50%</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54,387</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55,475</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56,585</w:t>
      </w:r>
    </w:p>
    <w:p w:rsidR="005A74F8" w:rsidRPr="00895AC7" w:rsidRDefault="005A74F8" w:rsidP="00AE26E0">
      <w:pPr>
        <w:spacing w:after="0" w:line="276" w:lineRule="auto"/>
        <w:jc w:val="both"/>
        <w:rPr>
          <w:rFonts w:ascii="Times New Roman" w:hAnsi="Times New Roman" w:cs="Times New Roman"/>
          <w:b/>
          <w:lang w:val="it-IT"/>
        </w:rPr>
      </w:pPr>
    </w:p>
    <w:p w:rsidR="00E71928" w:rsidRPr="006A1824" w:rsidRDefault="00E71928"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Upgrade of P-posts</w:t>
      </w:r>
    </w:p>
    <w:p w:rsidR="006A1824" w:rsidRDefault="004647DE" w:rsidP="00AE26E0">
      <w:pPr>
        <w:spacing w:after="0" w:line="276" w:lineRule="auto"/>
        <w:jc w:val="both"/>
        <w:rPr>
          <w:rFonts w:ascii="Times New Roman" w:hAnsi="Times New Roman" w:cs="Times New Roman"/>
        </w:rPr>
      </w:pPr>
      <w:r>
        <w:rPr>
          <w:rFonts w:ascii="Times New Roman" w:hAnsi="Times New Roman" w:cs="Times New Roman"/>
          <w:lang w:val="en-GB"/>
        </w:rPr>
        <w:t>Following</w:t>
      </w:r>
      <w:r w:rsidR="004D7342" w:rsidRPr="00E71928">
        <w:rPr>
          <w:rFonts w:ascii="Times New Roman" w:hAnsi="Times New Roman" w:cs="Times New Roman"/>
          <w:lang w:val="en-GB"/>
        </w:rPr>
        <w:t xml:space="preserve"> up </w:t>
      </w:r>
      <w:r>
        <w:rPr>
          <w:rFonts w:ascii="Times New Roman" w:hAnsi="Times New Roman" w:cs="Times New Roman"/>
          <w:lang w:val="en-GB"/>
        </w:rPr>
        <w:t>from</w:t>
      </w:r>
      <w:r w:rsidR="004D7342" w:rsidRPr="00E71928">
        <w:rPr>
          <w:rFonts w:ascii="Times New Roman" w:hAnsi="Times New Roman" w:cs="Times New Roman"/>
          <w:lang w:val="en-GB"/>
        </w:rPr>
        <w:t xml:space="preserve"> </w:t>
      </w:r>
      <w:hyperlink r:id="rId11" w:history="1">
        <w:r w:rsidR="004D7342" w:rsidRPr="004647DE">
          <w:rPr>
            <w:rStyle w:val="Hyperlink"/>
            <w:rFonts w:ascii="Times New Roman" w:hAnsi="Times New Roman" w:cs="Times New Roman"/>
            <w:lang w:val="en-GB"/>
          </w:rPr>
          <w:t>Resolution 6.18</w:t>
        </w:r>
      </w:hyperlink>
      <w:r>
        <w:rPr>
          <w:rFonts w:ascii="Times New Roman" w:hAnsi="Times New Roman" w:cs="Times New Roman"/>
          <w:lang w:val="en-GB"/>
        </w:rPr>
        <w:t>,</w:t>
      </w:r>
      <w:r w:rsidR="004D7342" w:rsidRPr="00E71928">
        <w:rPr>
          <w:rFonts w:ascii="Times New Roman" w:hAnsi="Times New Roman" w:cs="Times New Roman"/>
          <w:lang w:val="en-GB"/>
        </w:rPr>
        <w:t xml:space="preserve"> all </w:t>
      </w:r>
      <w:r w:rsidR="00494D21" w:rsidRPr="00E71928">
        <w:rPr>
          <w:rFonts w:ascii="Times New Roman" w:hAnsi="Times New Roman" w:cs="Times New Roman"/>
          <w:lang w:val="en-GB"/>
        </w:rPr>
        <w:t xml:space="preserve">three </w:t>
      </w:r>
      <w:r w:rsidR="004D7342" w:rsidRPr="00E71928">
        <w:rPr>
          <w:rFonts w:ascii="Times New Roman" w:hAnsi="Times New Roman" w:cs="Times New Roman"/>
          <w:lang w:val="en-GB"/>
        </w:rPr>
        <w:t>existing G-4 positions were reclassified to G-5</w:t>
      </w:r>
      <w:r w:rsidR="008039BF">
        <w:rPr>
          <w:rFonts w:ascii="Times New Roman" w:hAnsi="Times New Roman" w:cs="Times New Roman"/>
          <w:lang w:val="en-GB"/>
        </w:rPr>
        <w:t xml:space="preserve"> in 2017</w:t>
      </w:r>
      <w:r w:rsidR="004D7342" w:rsidRPr="00E71928">
        <w:rPr>
          <w:rFonts w:ascii="Times New Roman" w:hAnsi="Times New Roman" w:cs="Times New Roman"/>
          <w:lang w:val="en-GB"/>
        </w:rPr>
        <w:t>. All professional posts</w:t>
      </w:r>
      <w:r w:rsidR="00EC441F">
        <w:rPr>
          <w:rFonts w:ascii="Times New Roman" w:hAnsi="Times New Roman" w:cs="Times New Roman"/>
          <w:lang w:val="en-GB"/>
        </w:rPr>
        <w:t xml:space="preserve"> within the Secretariat</w:t>
      </w:r>
      <w:r w:rsidR="004D7342" w:rsidRPr="00E71928">
        <w:rPr>
          <w:rFonts w:ascii="Times New Roman" w:hAnsi="Times New Roman" w:cs="Times New Roman"/>
          <w:lang w:val="en-GB"/>
        </w:rPr>
        <w:t xml:space="preserve">, however, </w:t>
      </w:r>
      <w:r w:rsidR="00494D21" w:rsidRPr="00E71928">
        <w:rPr>
          <w:rFonts w:ascii="Times New Roman" w:hAnsi="Times New Roman" w:cs="Times New Roman"/>
          <w:lang w:val="en-GB"/>
        </w:rPr>
        <w:t xml:space="preserve">still </w:t>
      </w:r>
      <w:r w:rsidR="004D7342" w:rsidRPr="00E71928">
        <w:rPr>
          <w:rFonts w:ascii="Times New Roman" w:hAnsi="Times New Roman" w:cs="Times New Roman"/>
          <w:lang w:val="en-GB"/>
        </w:rPr>
        <w:t>cover functions and responsibilities well beyond those for</w:t>
      </w:r>
      <w:r w:rsidR="008F6E65" w:rsidRPr="00E71928">
        <w:rPr>
          <w:rFonts w:ascii="Times New Roman" w:hAnsi="Times New Roman" w:cs="Times New Roman"/>
          <w:lang w:val="en-GB"/>
        </w:rPr>
        <w:t>e</w:t>
      </w:r>
      <w:r w:rsidR="004D7342" w:rsidRPr="00E71928">
        <w:rPr>
          <w:rFonts w:ascii="Times New Roman" w:hAnsi="Times New Roman" w:cs="Times New Roman"/>
          <w:lang w:val="en-GB"/>
        </w:rPr>
        <w:t>seen for the level of the posts</w:t>
      </w:r>
      <w:r w:rsidR="0048519D" w:rsidRPr="00E71928">
        <w:rPr>
          <w:rFonts w:ascii="Times New Roman" w:hAnsi="Times New Roman" w:cs="Times New Roman"/>
          <w:lang w:val="en-GB"/>
        </w:rPr>
        <w:t xml:space="preserve">. This </w:t>
      </w:r>
      <w:r w:rsidR="00F86B8B">
        <w:rPr>
          <w:rFonts w:ascii="Times New Roman" w:hAnsi="Times New Roman" w:cs="Times New Roman"/>
          <w:lang w:val="en-GB"/>
        </w:rPr>
        <w:t>was</w:t>
      </w:r>
      <w:r w:rsidR="0048519D" w:rsidRPr="00E71928">
        <w:rPr>
          <w:rFonts w:ascii="Times New Roman" w:hAnsi="Times New Roman" w:cs="Times New Roman"/>
          <w:lang w:val="en-GB"/>
        </w:rPr>
        <w:t xml:space="preserve"> </w:t>
      </w:r>
      <w:r w:rsidR="000755BB">
        <w:rPr>
          <w:rFonts w:ascii="Times New Roman" w:hAnsi="Times New Roman" w:cs="Times New Roman"/>
          <w:lang w:val="en-GB"/>
        </w:rPr>
        <w:t>confirmed by</w:t>
      </w:r>
      <w:r w:rsidR="0048519D" w:rsidRPr="00E71928">
        <w:rPr>
          <w:rFonts w:ascii="Times New Roman" w:hAnsi="Times New Roman" w:cs="Times New Roman"/>
          <w:lang w:val="en-GB"/>
        </w:rPr>
        <w:t xml:space="preserve"> the reclassification assessment</w:t>
      </w:r>
      <w:r w:rsidR="004D7342" w:rsidRPr="00E71928">
        <w:rPr>
          <w:rFonts w:ascii="Times New Roman" w:hAnsi="Times New Roman" w:cs="Times New Roman"/>
          <w:lang w:val="en-GB"/>
        </w:rPr>
        <w:t xml:space="preserve"> </w:t>
      </w:r>
      <w:r w:rsidR="00582208">
        <w:rPr>
          <w:rFonts w:ascii="Times New Roman" w:hAnsi="Times New Roman" w:cs="Times New Roman"/>
          <w:lang w:val="en-GB"/>
        </w:rPr>
        <w:t xml:space="preserve">undertaken by the </w:t>
      </w:r>
      <w:r w:rsidR="00F86B8B">
        <w:rPr>
          <w:rFonts w:ascii="Times New Roman" w:hAnsi="Times New Roman" w:cs="Times New Roman"/>
          <w:lang w:val="en-GB"/>
        </w:rPr>
        <w:t>UNEP/</w:t>
      </w:r>
      <w:r w:rsidR="00582208">
        <w:rPr>
          <w:rFonts w:ascii="Times New Roman" w:hAnsi="Times New Roman" w:cs="Times New Roman"/>
          <w:lang w:val="en-GB"/>
        </w:rPr>
        <w:t xml:space="preserve">CMS Secretariat </w:t>
      </w:r>
      <w:r w:rsidR="008039BF">
        <w:rPr>
          <w:rFonts w:ascii="Times New Roman" w:hAnsi="Times New Roman" w:cs="Times New Roman"/>
          <w:lang w:val="en-GB"/>
        </w:rPr>
        <w:t xml:space="preserve">in October 2016, </w:t>
      </w:r>
      <w:r w:rsidR="00582208">
        <w:rPr>
          <w:rFonts w:ascii="Times New Roman" w:hAnsi="Times New Roman" w:cs="Times New Roman"/>
          <w:lang w:val="en-GB"/>
        </w:rPr>
        <w:t xml:space="preserve">which was </w:t>
      </w:r>
      <w:r w:rsidR="00E71928" w:rsidRPr="00E71928">
        <w:rPr>
          <w:rFonts w:ascii="Times New Roman" w:hAnsi="Times New Roman" w:cs="Times New Roman"/>
          <w:lang w:val="en-GB"/>
        </w:rPr>
        <w:t xml:space="preserve">extended to the </w:t>
      </w:r>
      <w:r w:rsidR="00F86B8B">
        <w:rPr>
          <w:rFonts w:ascii="Times New Roman" w:hAnsi="Times New Roman" w:cs="Times New Roman"/>
          <w:lang w:val="en-GB"/>
        </w:rPr>
        <w:t>UNEP/</w:t>
      </w:r>
      <w:r w:rsidR="00E71928" w:rsidRPr="00E71928">
        <w:rPr>
          <w:rFonts w:ascii="Times New Roman" w:hAnsi="Times New Roman" w:cs="Times New Roman"/>
          <w:lang w:val="en-GB"/>
        </w:rPr>
        <w:t xml:space="preserve">AEWA Secretariat </w:t>
      </w:r>
      <w:r w:rsidR="00F86B8B">
        <w:rPr>
          <w:rFonts w:ascii="Times New Roman" w:hAnsi="Times New Roman" w:cs="Times New Roman"/>
          <w:lang w:val="en-GB"/>
        </w:rPr>
        <w:t>through a</w:t>
      </w:r>
      <w:r w:rsidR="00E71928" w:rsidRPr="00E71928">
        <w:rPr>
          <w:rFonts w:ascii="Times New Roman" w:hAnsi="Times New Roman" w:cs="Times New Roman"/>
          <w:lang w:val="en-GB"/>
        </w:rPr>
        <w:t xml:space="preserve"> mandate of the AEWA Standing Committee (provided </w:t>
      </w:r>
      <w:r w:rsidR="00D31698">
        <w:rPr>
          <w:rFonts w:ascii="Times New Roman" w:hAnsi="Times New Roman" w:cs="Times New Roman"/>
          <w:lang w:val="en-GB"/>
        </w:rPr>
        <w:t xml:space="preserve">to the AEWA Standing Committee </w:t>
      </w:r>
      <w:r w:rsidR="00E71928" w:rsidRPr="00E71928">
        <w:rPr>
          <w:rFonts w:ascii="Times New Roman" w:hAnsi="Times New Roman" w:cs="Times New Roman"/>
          <w:lang w:val="en-GB"/>
        </w:rPr>
        <w:t xml:space="preserve">by correspondence of 29 September 2016). </w:t>
      </w:r>
      <w:r w:rsidR="00E71928" w:rsidRPr="00E71928">
        <w:rPr>
          <w:rFonts w:ascii="Times New Roman" w:hAnsi="Times New Roman" w:cs="Times New Roman"/>
        </w:rPr>
        <w:t xml:space="preserve">The </w:t>
      </w:r>
      <w:r w:rsidR="00D31698">
        <w:rPr>
          <w:rFonts w:ascii="Times New Roman" w:hAnsi="Times New Roman" w:cs="Times New Roman"/>
        </w:rPr>
        <w:t xml:space="preserve">assessment and </w:t>
      </w:r>
      <w:r w:rsidR="00E71928" w:rsidRPr="00E71928">
        <w:rPr>
          <w:rFonts w:ascii="Times New Roman" w:hAnsi="Times New Roman" w:cs="Times New Roman"/>
        </w:rPr>
        <w:t>report</w:t>
      </w:r>
      <w:r w:rsidR="00582208">
        <w:rPr>
          <w:rFonts w:ascii="Times New Roman" w:hAnsi="Times New Roman" w:cs="Times New Roman"/>
        </w:rPr>
        <w:t xml:space="preserve"> w</w:t>
      </w:r>
      <w:r w:rsidR="00D31698">
        <w:rPr>
          <w:rFonts w:ascii="Times New Roman" w:hAnsi="Times New Roman" w:cs="Times New Roman"/>
        </w:rPr>
        <w:t>ere</w:t>
      </w:r>
      <w:r w:rsidR="00582208">
        <w:rPr>
          <w:rFonts w:ascii="Times New Roman" w:hAnsi="Times New Roman" w:cs="Times New Roman"/>
        </w:rPr>
        <w:t xml:space="preserve"> </w:t>
      </w:r>
      <w:r w:rsidR="00D31698">
        <w:rPr>
          <w:rFonts w:ascii="Times New Roman" w:hAnsi="Times New Roman" w:cs="Times New Roman"/>
        </w:rPr>
        <w:t xml:space="preserve">prepared and </w:t>
      </w:r>
      <w:r w:rsidR="00582208">
        <w:rPr>
          <w:rFonts w:ascii="Times New Roman" w:hAnsi="Times New Roman" w:cs="Times New Roman"/>
        </w:rPr>
        <w:t>delivered by an ind</w:t>
      </w:r>
      <w:r w:rsidR="00421774">
        <w:rPr>
          <w:rFonts w:ascii="Times New Roman" w:hAnsi="Times New Roman" w:cs="Times New Roman"/>
        </w:rPr>
        <w:t xml:space="preserve">ependent </w:t>
      </w:r>
      <w:r w:rsidR="00F86B8B">
        <w:rPr>
          <w:rFonts w:ascii="Times New Roman" w:hAnsi="Times New Roman" w:cs="Times New Roman"/>
        </w:rPr>
        <w:t>c</w:t>
      </w:r>
      <w:r w:rsidR="00421774">
        <w:rPr>
          <w:rFonts w:ascii="Times New Roman" w:hAnsi="Times New Roman" w:cs="Times New Roman"/>
        </w:rPr>
        <w:t xml:space="preserve">onsultant </w:t>
      </w:r>
      <w:r w:rsidR="0054787C">
        <w:rPr>
          <w:rFonts w:ascii="Times New Roman" w:hAnsi="Times New Roman" w:cs="Times New Roman"/>
        </w:rPr>
        <w:t>recommending</w:t>
      </w:r>
      <w:r w:rsidR="00582208">
        <w:rPr>
          <w:rFonts w:ascii="Times New Roman" w:hAnsi="Times New Roman" w:cs="Times New Roman"/>
        </w:rPr>
        <w:t xml:space="preserve"> all P positions within the </w:t>
      </w:r>
      <w:r w:rsidR="00F86B8B">
        <w:rPr>
          <w:rFonts w:ascii="Times New Roman" w:hAnsi="Times New Roman" w:cs="Times New Roman"/>
        </w:rPr>
        <w:t>UNEP/</w:t>
      </w:r>
      <w:r w:rsidR="00582208">
        <w:rPr>
          <w:rFonts w:ascii="Times New Roman" w:hAnsi="Times New Roman" w:cs="Times New Roman"/>
        </w:rPr>
        <w:t>AE</w:t>
      </w:r>
      <w:r w:rsidR="0054787C">
        <w:rPr>
          <w:rFonts w:ascii="Times New Roman" w:hAnsi="Times New Roman" w:cs="Times New Roman"/>
        </w:rPr>
        <w:t xml:space="preserve">WA Secretariat </w:t>
      </w:r>
      <w:r w:rsidR="00582208">
        <w:rPr>
          <w:rFonts w:ascii="Times New Roman" w:hAnsi="Times New Roman" w:cs="Times New Roman"/>
        </w:rPr>
        <w:t xml:space="preserve">to be upgraded in </w:t>
      </w:r>
      <w:r w:rsidR="00582208">
        <w:rPr>
          <w:rFonts w:ascii="Times New Roman" w:hAnsi="Times New Roman" w:cs="Times New Roman"/>
        </w:rPr>
        <w:lastRenderedPageBreak/>
        <w:t>order to meet UN staff rules and regulations. The report</w:t>
      </w:r>
      <w:r w:rsidR="00E71928" w:rsidRPr="00E71928">
        <w:rPr>
          <w:rFonts w:ascii="Times New Roman" w:hAnsi="Times New Roman" w:cs="Times New Roman"/>
        </w:rPr>
        <w:t xml:space="preserve"> will be used to provide the 7</w:t>
      </w:r>
      <w:r w:rsidR="00E71928" w:rsidRPr="00E71928">
        <w:rPr>
          <w:rFonts w:ascii="Times New Roman" w:hAnsi="Times New Roman" w:cs="Times New Roman"/>
          <w:vertAlign w:val="superscript"/>
        </w:rPr>
        <w:t>th</w:t>
      </w:r>
      <w:r w:rsidR="00E71928" w:rsidRPr="00E71928">
        <w:rPr>
          <w:rFonts w:ascii="Times New Roman" w:hAnsi="Times New Roman" w:cs="Times New Roman"/>
        </w:rPr>
        <w:t xml:space="preserve"> Session of the Meeting of the Parties (MOP7) to AEWA with a valid independent assessment of all Secretariat posts, notably in the framework of the working group on financial and administrative matters. </w:t>
      </w:r>
    </w:p>
    <w:p w:rsidR="006A1824" w:rsidRDefault="006A1824" w:rsidP="00AE26E0">
      <w:pPr>
        <w:spacing w:after="0" w:line="276" w:lineRule="auto"/>
        <w:jc w:val="both"/>
        <w:rPr>
          <w:rFonts w:ascii="Times New Roman" w:hAnsi="Times New Roman" w:cs="Times New Roman"/>
        </w:rPr>
      </w:pPr>
    </w:p>
    <w:p w:rsidR="00E71928" w:rsidRDefault="00E71928" w:rsidP="00AE26E0">
      <w:pPr>
        <w:spacing w:after="0" w:line="276" w:lineRule="auto"/>
        <w:jc w:val="both"/>
        <w:rPr>
          <w:rFonts w:ascii="Times New Roman" w:hAnsi="Times New Roman" w:cs="Times New Roman"/>
        </w:rPr>
      </w:pPr>
      <w:r w:rsidRPr="00E71928">
        <w:rPr>
          <w:rFonts w:ascii="Times New Roman" w:hAnsi="Times New Roman" w:cs="Times New Roman"/>
        </w:rPr>
        <w:t>The Consultant reviewed all positions except the</w:t>
      </w:r>
      <w:r>
        <w:rPr>
          <w:rFonts w:ascii="Times New Roman" w:hAnsi="Times New Roman" w:cs="Times New Roman"/>
        </w:rPr>
        <w:t xml:space="preserve"> three above-mentioned G-4 posts</w:t>
      </w:r>
      <w:r w:rsidR="006A1824">
        <w:rPr>
          <w:rFonts w:ascii="Times New Roman" w:hAnsi="Times New Roman" w:cs="Times New Roman"/>
        </w:rPr>
        <w:t>,</w:t>
      </w:r>
      <w:r>
        <w:rPr>
          <w:rFonts w:ascii="Times New Roman" w:hAnsi="Times New Roman" w:cs="Times New Roman"/>
        </w:rPr>
        <w:t xml:space="preserve"> </w:t>
      </w:r>
      <w:r w:rsidRPr="00E71928">
        <w:rPr>
          <w:rFonts w:ascii="Times New Roman" w:hAnsi="Times New Roman" w:cs="Times New Roman"/>
        </w:rPr>
        <w:t>as well as the post of the Executive Secretary, which was already classified by UNON at P</w:t>
      </w:r>
      <w:r w:rsidR="00152AE4">
        <w:rPr>
          <w:rFonts w:ascii="Times New Roman" w:hAnsi="Times New Roman" w:cs="Times New Roman"/>
        </w:rPr>
        <w:t>-</w:t>
      </w:r>
      <w:r w:rsidRPr="00E71928">
        <w:rPr>
          <w:rFonts w:ascii="Times New Roman" w:hAnsi="Times New Roman" w:cs="Times New Roman"/>
        </w:rPr>
        <w:t>5 level in 2012, but maintained at P</w:t>
      </w:r>
      <w:r w:rsidR="00A57F62">
        <w:rPr>
          <w:rFonts w:ascii="Times New Roman" w:hAnsi="Times New Roman" w:cs="Times New Roman"/>
        </w:rPr>
        <w:t>-</w:t>
      </w:r>
      <w:r w:rsidRPr="00E71928">
        <w:rPr>
          <w:rFonts w:ascii="Times New Roman" w:hAnsi="Times New Roman" w:cs="Times New Roman"/>
        </w:rPr>
        <w:t xml:space="preserve">4 level by MOP5 due to financial constraints. </w:t>
      </w:r>
    </w:p>
    <w:p w:rsidR="006A1824" w:rsidRPr="00E71928" w:rsidRDefault="006A1824" w:rsidP="00AE26E0">
      <w:pPr>
        <w:spacing w:after="0" w:line="276" w:lineRule="auto"/>
        <w:jc w:val="both"/>
        <w:rPr>
          <w:rFonts w:ascii="Times New Roman" w:hAnsi="Times New Roman" w:cs="Times New Roman"/>
        </w:rPr>
      </w:pPr>
    </w:p>
    <w:p w:rsidR="00B52F59" w:rsidRDefault="0054787C" w:rsidP="00AE26E0">
      <w:pPr>
        <w:spacing w:after="0" w:line="276" w:lineRule="auto"/>
        <w:jc w:val="both"/>
        <w:rPr>
          <w:rFonts w:ascii="Times New Roman" w:hAnsi="Times New Roman" w:cs="Times New Roman"/>
          <w:lang w:val="en-GB"/>
        </w:rPr>
      </w:pPr>
      <w:r>
        <w:rPr>
          <w:rFonts w:ascii="Times New Roman" w:hAnsi="Times New Roman" w:cs="Times New Roman"/>
        </w:rPr>
        <w:t>To follow the recommendations of the reclassification assessment</w:t>
      </w:r>
      <w:r w:rsidR="006A1824">
        <w:rPr>
          <w:rFonts w:ascii="Times New Roman" w:hAnsi="Times New Roman" w:cs="Times New Roman"/>
        </w:rPr>
        <w:t>,</w:t>
      </w:r>
      <w:r>
        <w:rPr>
          <w:rFonts w:ascii="Times New Roman" w:hAnsi="Times New Roman" w:cs="Times New Roman"/>
        </w:rPr>
        <w:t xml:space="preserve"> t</w:t>
      </w:r>
      <w:r w:rsidR="00404142" w:rsidRPr="00E71928">
        <w:rPr>
          <w:rFonts w:ascii="Times New Roman" w:hAnsi="Times New Roman" w:cs="Times New Roman"/>
          <w:lang w:val="en-GB"/>
        </w:rPr>
        <w:t xml:space="preserve">he Secretariat has elaborated a proposal which includes an upgrade of </w:t>
      </w:r>
      <w:r w:rsidR="00BA1EFB">
        <w:rPr>
          <w:rFonts w:ascii="Times New Roman" w:hAnsi="Times New Roman" w:cs="Times New Roman"/>
          <w:lang w:val="en-GB"/>
        </w:rPr>
        <w:t xml:space="preserve">three </w:t>
      </w:r>
      <w:r w:rsidR="00404142">
        <w:rPr>
          <w:rFonts w:ascii="Times New Roman" w:hAnsi="Times New Roman" w:cs="Times New Roman"/>
          <w:lang w:val="en-GB"/>
        </w:rPr>
        <w:t xml:space="preserve">regular </w:t>
      </w:r>
      <w:r w:rsidR="00BA1EFB">
        <w:rPr>
          <w:rFonts w:ascii="Times New Roman" w:hAnsi="Times New Roman" w:cs="Times New Roman"/>
          <w:lang w:val="en-GB"/>
        </w:rPr>
        <w:t xml:space="preserve">P positions </w:t>
      </w:r>
      <w:r w:rsidR="00404142" w:rsidRPr="00E71928">
        <w:rPr>
          <w:rFonts w:ascii="Times New Roman" w:hAnsi="Times New Roman" w:cs="Times New Roman"/>
          <w:lang w:val="en-GB"/>
        </w:rPr>
        <w:t xml:space="preserve">(Scenario 5). </w:t>
      </w:r>
      <w:r w:rsidR="00404142">
        <w:rPr>
          <w:rFonts w:ascii="Times New Roman" w:hAnsi="Times New Roman" w:cs="Times New Roman"/>
          <w:lang w:val="en-GB"/>
        </w:rPr>
        <w:t>T</w:t>
      </w:r>
      <w:r w:rsidR="00007C7F">
        <w:rPr>
          <w:rFonts w:ascii="Times New Roman" w:hAnsi="Times New Roman" w:cs="Times New Roman"/>
          <w:lang w:val="en-GB"/>
        </w:rPr>
        <w:t xml:space="preserve">he </w:t>
      </w:r>
      <w:r w:rsidR="000522D3">
        <w:rPr>
          <w:rFonts w:ascii="Times New Roman" w:hAnsi="Times New Roman" w:cs="Times New Roman"/>
          <w:lang w:val="en-GB"/>
        </w:rPr>
        <w:t xml:space="preserve">upgrade of the </w:t>
      </w:r>
      <w:r w:rsidR="00007C7F">
        <w:rPr>
          <w:rFonts w:ascii="Times New Roman" w:hAnsi="Times New Roman" w:cs="Times New Roman"/>
          <w:lang w:val="en-GB"/>
        </w:rPr>
        <w:t>position of the</w:t>
      </w:r>
      <w:r w:rsidR="00494D21" w:rsidRPr="00E71928">
        <w:rPr>
          <w:rFonts w:ascii="Times New Roman" w:hAnsi="Times New Roman" w:cs="Times New Roman"/>
          <w:lang w:val="en-GB"/>
        </w:rPr>
        <w:t xml:space="preserve"> </w:t>
      </w:r>
      <w:r w:rsidR="00B52F59">
        <w:rPr>
          <w:rFonts w:ascii="Times New Roman" w:hAnsi="Times New Roman" w:cs="Times New Roman"/>
          <w:lang w:val="en-GB"/>
        </w:rPr>
        <w:t xml:space="preserve">Information Officer </w:t>
      </w:r>
      <w:r w:rsidR="000522D3">
        <w:rPr>
          <w:rFonts w:ascii="Times New Roman" w:hAnsi="Times New Roman" w:cs="Times New Roman"/>
          <w:lang w:val="en-GB"/>
        </w:rPr>
        <w:t xml:space="preserve">from P-2 to P-3 level </w:t>
      </w:r>
      <w:r w:rsidR="0084710F">
        <w:rPr>
          <w:rFonts w:ascii="Times New Roman" w:hAnsi="Times New Roman" w:cs="Times New Roman"/>
          <w:lang w:val="en-GB"/>
        </w:rPr>
        <w:t>will</w:t>
      </w:r>
      <w:bookmarkStart w:id="2" w:name="_GoBack"/>
      <w:bookmarkEnd w:id="2"/>
      <w:r w:rsidR="000522D3">
        <w:rPr>
          <w:rFonts w:ascii="Times New Roman" w:hAnsi="Times New Roman" w:cs="Times New Roman"/>
          <w:lang w:val="en-GB"/>
        </w:rPr>
        <w:t xml:space="preserve"> be discussed with the UNEP/CMS Secretariat, in the framework of the Common Information Services Unit (IMCA).</w:t>
      </w:r>
      <w:r w:rsidR="004D7342" w:rsidRPr="00E71928">
        <w:rPr>
          <w:rFonts w:ascii="Times New Roman" w:hAnsi="Times New Roman" w:cs="Times New Roman"/>
          <w:lang w:val="en-GB"/>
        </w:rPr>
        <w:t xml:space="preserve"> </w:t>
      </w:r>
    </w:p>
    <w:p w:rsidR="006A1824" w:rsidRDefault="006A1824" w:rsidP="00AE26E0">
      <w:pPr>
        <w:spacing w:after="0" w:line="276" w:lineRule="auto"/>
        <w:jc w:val="both"/>
        <w:rPr>
          <w:rFonts w:ascii="Times New Roman" w:hAnsi="Times New Roman" w:cs="Times New Roman"/>
          <w:lang w:val="en-GB"/>
        </w:rPr>
      </w:pPr>
    </w:p>
    <w:p w:rsidR="00E933E6" w:rsidRPr="00AF5BD8" w:rsidRDefault="00BA1EFB"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The Secretariat is aware that the upgrade of all P-staff members </w:t>
      </w:r>
      <w:r w:rsidR="00D31698">
        <w:rPr>
          <w:rFonts w:ascii="Times New Roman" w:hAnsi="Times New Roman" w:cs="Times New Roman"/>
          <w:lang w:val="en-GB"/>
        </w:rPr>
        <w:t>results in</w:t>
      </w:r>
      <w:r>
        <w:rPr>
          <w:rFonts w:ascii="Times New Roman" w:hAnsi="Times New Roman" w:cs="Times New Roman"/>
          <w:lang w:val="en-GB"/>
        </w:rPr>
        <w:t xml:space="preserve"> a high increase </w:t>
      </w:r>
      <w:r w:rsidR="00B02111">
        <w:rPr>
          <w:rFonts w:ascii="Times New Roman" w:hAnsi="Times New Roman" w:cs="Times New Roman"/>
          <w:lang w:val="en-GB"/>
        </w:rPr>
        <w:t>to</w:t>
      </w:r>
      <w:r>
        <w:rPr>
          <w:rFonts w:ascii="Times New Roman" w:hAnsi="Times New Roman" w:cs="Times New Roman"/>
          <w:lang w:val="en-GB"/>
        </w:rPr>
        <w:t xml:space="preserve"> the budget. It has therefore decided to propose the post of the African </w:t>
      </w:r>
      <w:r w:rsidR="00007C7F">
        <w:rPr>
          <w:rFonts w:ascii="Times New Roman" w:hAnsi="Times New Roman" w:cs="Times New Roman"/>
          <w:lang w:val="en-GB"/>
        </w:rPr>
        <w:t xml:space="preserve">Initiative </w:t>
      </w:r>
      <w:r>
        <w:rPr>
          <w:rFonts w:ascii="Times New Roman" w:hAnsi="Times New Roman" w:cs="Times New Roman"/>
          <w:lang w:val="en-GB"/>
        </w:rPr>
        <w:t xml:space="preserve">Coordinator for upgrade at MOP8 only, as this position is already proposed to be increased </w:t>
      </w:r>
      <w:r w:rsidR="00D31698">
        <w:rPr>
          <w:rFonts w:ascii="Times New Roman" w:hAnsi="Times New Roman" w:cs="Times New Roman"/>
          <w:lang w:val="en-GB"/>
        </w:rPr>
        <w:t xml:space="preserve">from a 50% </w:t>
      </w:r>
      <w:r>
        <w:rPr>
          <w:rFonts w:ascii="Times New Roman" w:hAnsi="Times New Roman" w:cs="Times New Roman"/>
          <w:lang w:val="en-GB"/>
        </w:rPr>
        <w:t>to a 100% position under Scenario</w:t>
      </w:r>
      <w:r w:rsidR="00B52F59">
        <w:rPr>
          <w:rFonts w:ascii="Times New Roman" w:hAnsi="Times New Roman" w:cs="Times New Roman"/>
          <w:lang w:val="en-GB"/>
        </w:rPr>
        <w:t>s</w:t>
      </w:r>
      <w:r>
        <w:rPr>
          <w:rFonts w:ascii="Times New Roman" w:hAnsi="Times New Roman" w:cs="Times New Roman"/>
          <w:lang w:val="en-GB"/>
        </w:rPr>
        <w:t xml:space="preserve"> 4 </w:t>
      </w:r>
      <w:r w:rsidR="00B52F59">
        <w:rPr>
          <w:rFonts w:ascii="Times New Roman" w:hAnsi="Times New Roman" w:cs="Times New Roman"/>
          <w:lang w:val="en-GB"/>
        </w:rPr>
        <w:t>and 5 of the present document</w:t>
      </w:r>
      <w:r>
        <w:rPr>
          <w:rFonts w:ascii="Times New Roman" w:hAnsi="Times New Roman" w:cs="Times New Roman"/>
          <w:lang w:val="en-GB"/>
        </w:rPr>
        <w:t>.</w:t>
      </w:r>
      <w:r w:rsidR="004960AE">
        <w:rPr>
          <w:rFonts w:ascii="Times New Roman" w:hAnsi="Times New Roman" w:cs="Times New Roman"/>
          <w:lang w:val="en-GB"/>
        </w:rPr>
        <w:t xml:space="preserve"> However, it should be well noted that the level of this position compared with its functions and responsibilities is also </w:t>
      </w:r>
      <w:r w:rsidR="006A1824">
        <w:rPr>
          <w:rFonts w:ascii="Times New Roman" w:hAnsi="Times New Roman" w:cs="Times New Roman"/>
          <w:lang w:val="en-GB"/>
        </w:rPr>
        <w:t>in conflict with</w:t>
      </w:r>
      <w:r w:rsidR="004960AE">
        <w:rPr>
          <w:rFonts w:ascii="Times New Roman" w:hAnsi="Times New Roman" w:cs="Times New Roman"/>
          <w:lang w:val="en-GB"/>
        </w:rPr>
        <w:t xml:space="preserve"> UN staff rules and regulations</w:t>
      </w:r>
      <w:r w:rsidR="00B52F59">
        <w:rPr>
          <w:rFonts w:ascii="Times New Roman" w:hAnsi="Times New Roman" w:cs="Times New Roman"/>
          <w:lang w:val="en-GB"/>
        </w:rPr>
        <w:t xml:space="preserve"> and will need to be upgraded as soon as possible</w:t>
      </w:r>
      <w:r w:rsidR="004960AE">
        <w:rPr>
          <w:rFonts w:ascii="Times New Roman" w:hAnsi="Times New Roman" w:cs="Times New Roman"/>
          <w:lang w:val="en-GB"/>
        </w:rPr>
        <w:t>.</w:t>
      </w:r>
    </w:p>
    <w:p w:rsidR="00404142" w:rsidRDefault="00404142" w:rsidP="00AE26E0">
      <w:pPr>
        <w:spacing w:after="0" w:line="276" w:lineRule="auto"/>
        <w:jc w:val="both"/>
        <w:rPr>
          <w:rFonts w:ascii="Times New Roman" w:hAnsi="Times New Roman" w:cs="Times New Roman"/>
          <w:b/>
          <w:lang w:val="en-GB"/>
        </w:rPr>
      </w:pPr>
    </w:p>
    <w:p w:rsidR="00A04FE2" w:rsidRPr="006A1824" w:rsidRDefault="00AD2E14"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S</w:t>
      </w:r>
      <w:r w:rsidR="00E933E6" w:rsidRPr="006A1824">
        <w:rPr>
          <w:rFonts w:ascii="Times New Roman" w:hAnsi="Times New Roman" w:cs="Times New Roman"/>
          <w:u w:val="single"/>
          <w:lang w:val="en-GB"/>
        </w:rPr>
        <w:t>taff</w:t>
      </w:r>
      <w:r w:rsidRPr="006A1824">
        <w:rPr>
          <w:rFonts w:ascii="Times New Roman" w:hAnsi="Times New Roman" w:cs="Times New Roman"/>
          <w:u w:val="single"/>
          <w:lang w:val="en-GB"/>
        </w:rPr>
        <w:t xml:space="preserve"> funded through voluntary contributions</w:t>
      </w:r>
      <w:r w:rsidR="00E933E6" w:rsidRPr="006A1824">
        <w:rPr>
          <w:rFonts w:ascii="Times New Roman" w:hAnsi="Times New Roman" w:cs="Times New Roman"/>
          <w:u w:val="single"/>
          <w:lang w:val="en-GB"/>
        </w:rPr>
        <w:t xml:space="preserve"> (as at May 2018)</w:t>
      </w:r>
    </w:p>
    <w:p w:rsidR="00E933E6" w:rsidRPr="00AF5BD8"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1 Associate Programme Officer for Single Species Action Plan Support (P-2)</w:t>
      </w:r>
    </w:p>
    <w:p w:rsidR="00535056" w:rsidRPr="00AF5BD8"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1 Associate Programme Officer for the European Goose Management Platform (P-2)</w:t>
      </w:r>
    </w:p>
    <w:p w:rsidR="00535056" w:rsidRPr="00AF5BD8"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1 Programme </w:t>
      </w:r>
      <w:r w:rsidR="006A1824">
        <w:rPr>
          <w:rFonts w:ascii="Times New Roman" w:hAnsi="Times New Roman" w:cs="Times New Roman"/>
          <w:lang w:val="en-GB"/>
        </w:rPr>
        <w:t xml:space="preserve">Management </w:t>
      </w:r>
      <w:r w:rsidRPr="00AF5BD8">
        <w:rPr>
          <w:rFonts w:ascii="Times New Roman" w:hAnsi="Times New Roman" w:cs="Times New Roman"/>
          <w:lang w:val="en-GB"/>
        </w:rPr>
        <w:t>Assistant for the European Goose Management Pla</w:t>
      </w:r>
      <w:r w:rsidR="00FF2E0C" w:rsidRPr="00AF5BD8">
        <w:rPr>
          <w:rFonts w:ascii="Times New Roman" w:hAnsi="Times New Roman" w:cs="Times New Roman"/>
          <w:lang w:val="en-GB"/>
        </w:rPr>
        <w:t>t</w:t>
      </w:r>
      <w:r w:rsidRPr="00AF5BD8">
        <w:rPr>
          <w:rFonts w:ascii="Times New Roman" w:hAnsi="Times New Roman" w:cs="Times New Roman"/>
          <w:lang w:val="en-GB"/>
        </w:rPr>
        <w:t xml:space="preserve">form (G-5)  </w:t>
      </w:r>
    </w:p>
    <w:p w:rsidR="00660FFA" w:rsidRPr="00AF5BD8" w:rsidRDefault="00660FFA" w:rsidP="00AE26E0">
      <w:pPr>
        <w:spacing w:after="0" w:line="276" w:lineRule="auto"/>
        <w:jc w:val="both"/>
        <w:rPr>
          <w:rFonts w:ascii="Times New Roman" w:hAnsi="Times New Roman" w:cs="Times New Roman"/>
          <w:lang w:val="en-GB"/>
        </w:rPr>
      </w:pPr>
    </w:p>
    <w:p w:rsidR="00A04FE2"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The costs of these additional staff members, who have been </w:t>
      </w:r>
      <w:r w:rsidR="00E0562E">
        <w:rPr>
          <w:rFonts w:ascii="Times New Roman" w:hAnsi="Times New Roman" w:cs="Times New Roman"/>
          <w:lang w:val="en-GB"/>
        </w:rPr>
        <w:t>on board</w:t>
      </w:r>
      <w:r w:rsidRPr="00AF5BD8">
        <w:rPr>
          <w:rFonts w:ascii="Times New Roman" w:hAnsi="Times New Roman" w:cs="Times New Roman"/>
          <w:lang w:val="en-GB"/>
        </w:rPr>
        <w:t xml:space="preserve"> during the period 2016-2018, have been fully covered through voluntary contributions from the Government</w:t>
      </w:r>
      <w:r w:rsidR="009166BA">
        <w:rPr>
          <w:rFonts w:ascii="Times New Roman" w:hAnsi="Times New Roman" w:cs="Times New Roman"/>
          <w:lang w:val="en-GB"/>
        </w:rPr>
        <w:t>s</w:t>
      </w:r>
      <w:r w:rsidRPr="00AF5BD8">
        <w:rPr>
          <w:rFonts w:ascii="Times New Roman" w:hAnsi="Times New Roman" w:cs="Times New Roman"/>
          <w:lang w:val="en-GB"/>
        </w:rPr>
        <w:t xml:space="preserve"> of Norway</w:t>
      </w:r>
      <w:r w:rsidR="009166BA">
        <w:rPr>
          <w:rFonts w:ascii="Times New Roman" w:hAnsi="Times New Roman" w:cs="Times New Roman"/>
          <w:lang w:val="en-GB"/>
        </w:rPr>
        <w:t>, Finland, Denmark and France</w:t>
      </w:r>
      <w:r w:rsidRPr="00AF5BD8">
        <w:rPr>
          <w:rFonts w:ascii="Times New Roman" w:hAnsi="Times New Roman" w:cs="Times New Roman"/>
          <w:lang w:val="en-GB"/>
        </w:rPr>
        <w:t xml:space="preserve">. </w:t>
      </w:r>
      <w:r w:rsidR="001D0094" w:rsidRPr="00AF5BD8">
        <w:rPr>
          <w:rFonts w:ascii="Times New Roman" w:hAnsi="Times New Roman" w:cs="Times New Roman"/>
          <w:lang w:val="en-GB"/>
        </w:rPr>
        <w:t>The contribution of these staff members to the work of the Secretariat has been significant in their specific area of responsibility but also in cross-cutting activities such as recruitment of new Parties, outreach, inter-agency liaison and fundraising.</w:t>
      </w:r>
    </w:p>
    <w:p w:rsidR="006A1824" w:rsidRPr="00AF5BD8" w:rsidRDefault="006A1824" w:rsidP="00AE26E0">
      <w:pPr>
        <w:spacing w:after="0" w:line="276" w:lineRule="auto"/>
        <w:jc w:val="both"/>
        <w:rPr>
          <w:rFonts w:ascii="Times New Roman" w:hAnsi="Times New Roman" w:cs="Times New Roman"/>
          <w:lang w:val="en-GB"/>
        </w:rPr>
      </w:pPr>
    </w:p>
    <w:p w:rsidR="00A04FE2" w:rsidRDefault="001D0094"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Thanks to the generous support of the Government of Norway, the position of Associate Programme Officer for Single Species Action Plan Support has been secured until </w:t>
      </w:r>
      <w:r w:rsidR="00C05C6A">
        <w:rPr>
          <w:rFonts w:ascii="Times New Roman" w:hAnsi="Times New Roman" w:cs="Times New Roman"/>
          <w:lang w:val="en-GB"/>
        </w:rPr>
        <w:t>February 2020</w:t>
      </w:r>
      <w:r w:rsidRPr="00AF5BD8">
        <w:rPr>
          <w:rFonts w:ascii="Times New Roman" w:hAnsi="Times New Roman" w:cs="Times New Roman"/>
          <w:lang w:val="en-GB"/>
        </w:rPr>
        <w:t xml:space="preserve"> and it would be highly appreciated if this support could be continued until at least the end of 2021. Moreover, </w:t>
      </w:r>
      <w:r w:rsidR="00607922">
        <w:rPr>
          <w:rFonts w:ascii="Times New Roman" w:hAnsi="Times New Roman" w:cs="Times New Roman"/>
          <w:lang w:val="en-GB"/>
        </w:rPr>
        <w:t xml:space="preserve">negotiations </w:t>
      </w:r>
      <w:r w:rsidR="00E87E3B">
        <w:rPr>
          <w:rFonts w:ascii="Times New Roman" w:hAnsi="Times New Roman" w:cs="Times New Roman"/>
          <w:lang w:val="en-GB"/>
        </w:rPr>
        <w:t xml:space="preserve">with different range states of the </w:t>
      </w:r>
      <w:r w:rsidR="00851E1E">
        <w:rPr>
          <w:rFonts w:ascii="Times New Roman" w:hAnsi="Times New Roman" w:cs="Times New Roman"/>
          <w:lang w:val="en-GB"/>
        </w:rPr>
        <w:t>European Goose Management P</w:t>
      </w:r>
      <w:r w:rsidR="00E87E3B">
        <w:rPr>
          <w:rFonts w:ascii="Times New Roman" w:hAnsi="Times New Roman" w:cs="Times New Roman"/>
          <w:lang w:val="en-GB"/>
        </w:rPr>
        <w:t xml:space="preserve">latform </w:t>
      </w:r>
      <w:r w:rsidR="00851E1E">
        <w:rPr>
          <w:rFonts w:ascii="Times New Roman" w:hAnsi="Times New Roman" w:cs="Times New Roman"/>
          <w:lang w:val="en-GB"/>
        </w:rPr>
        <w:t xml:space="preserve">(EGMP) </w:t>
      </w:r>
      <w:r w:rsidR="00607922">
        <w:rPr>
          <w:rFonts w:ascii="Times New Roman" w:hAnsi="Times New Roman" w:cs="Times New Roman"/>
          <w:lang w:val="en-GB"/>
        </w:rPr>
        <w:t>are taking place</w:t>
      </w:r>
      <w:r w:rsidRPr="00AF5BD8">
        <w:rPr>
          <w:rFonts w:ascii="Times New Roman" w:hAnsi="Times New Roman" w:cs="Times New Roman"/>
          <w:lang w:val="en-GB"/>
        </w:rPr>
        <w:t xml:space="preserve"> to be able to maintain the positions of Associate Programme Officer and Programme </w:t>
      </w:r>
      <w:r w:rsidR="006A1824">
        <w:rPr>
          <w:rFonts w:ascii="Times New Roman" w:hAnsi="Times New Roman" w:cs="Times New Roman"/>
          <w:lang w:val="en-GB"/>
        </w:rPr>
        <w:t xml:space="preserve">Management </w:t>
      </w:r>
      <w:r w:rsidRPr="00AF5BD8">
        <w:rPr>
          <w:rFonts w:ascii="Times New Roman" w:hAnsi="Times New Roman" w:cs="Times New Roman"/>
          <w:lang w:val="en-GB"/>
        </w:rPr>
        <w:t xml:space="preserve">Assistant for the </w:t>
      </w:r>
      <w:r w:rsidR="00851E1E">
        <w:rPr>
          <w:rFonts w:ascii="Times New Roman" w:hAnsi="Times New Roman" w:cs="Times New Roman"/>
          <w:lang w:val="en-GB"/>
        </w:rPr>
        <w:t xml:space="preserve">EGMP </w:t>
      </w:r>
      <w:r w:rsidR="00494D21" w:rsidRPr="00AF5BD8">
        <w:rPr>
          <w:rFonts w:ascii="Times New Roman" w:hAnsi="Times New Roman" w:cs="Times New Roman"/>
          <w:lang w:val="en-GB"/>
        </w:rPr>
        <w:t xml:space="preserve">beyond 2018 </w:t>
      </w:r>
      <w:r w:rsidRPr="00AF5BD8">
        <w:rPr>
          <w:rFonts w:ascii="Times New Roman" w:hAnsi="Times New Roman" w:cs="Times New Roman"/>
          <w:lang w:val="en-GB"/>
        </w:rPr>
        <w:t xml:space="preserve">on </w:t>
      </w:r>
      <w:r w:rsidR="00851E1E">
        <w:rPr>
          <w:rFonts w:ascii="Times New Roman" w:hAnsi="Times New Roman" w:cs="Times New Roman"/>
          <w:lang w:val="en-GB"/>
        </w:rPr>
        <w:t xml:space="preserve">the </w:t>
      </w:r>
      <w:r w:rsidRPr="00AF5BD8">
        <w:rPr>
          <w:rFonts w:ascii="Times New Roman" w:hAnsi="Times New Roman" w:cs="Times New Roman"/>
          <w:lang w:val="en-GB"/>
        </w:rPr>
        <w:t>basis of vol</w:t>
      </w:r>
      <w:r w:rsidR="00E87E3B">
        <w:rPr>
          <w:rFonts w:ascii="Times New Roman" w:hAnsi="Times New Roman" w:cs="Times New Roman"/>
          <w:lang w:val="en-GB"/>
        </w:rPr>
        <w:t>untary contributions</w:t>
      </w:r>
      <w:r w:rsidRPr="00AF5BD8">
        <w:rPr>
          <w:rFonts w:ascii="Times New Roman" w:hAnsi="Times New Roman" w:cs="Times New Roman"/>
          <w:lang w:val="en-GB"/>
        </w:rPr>
        <w:t xml:space="preserve">. </w:t>
      </w:r>
    </w:p>
    <w:p w:rsidR="006A1824" w:rsidRDefault="006A1824" w:rsidP="00AE26E0">
      <w:pPr>
        <w:spacing w:after="0" w:line="276" w:lineRule="auto"/>
        <w:jc w:val="both"/>
        <w:rPr>
          <w:rFonts w:ascii="Times New Roman" w:hAnsi="Times New Roman" w:cs="Times New Roman"/>
          <w:lang w:val="en-GB"/>
        </w:rPr>
      </w:pPr>
    </w:p>
    <w:p w:rsidR="00D34BEC" w:rsidRDefault="008039BF"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The Secretariat would like to seize the opportunity to express its gratitude to th</w:t>
      </w:r>
      <w:r w:rsidR="00E87E3B">
        <w:rPr>
          <w:rFonts w:ascii="Times New Roman" w:hAnsi="Times New Roman" w:cs="Times New Roman"/>
          <w:lang w:val="en-GB"/>
        </w:rPr>
        <w:t>e Government</w:t>
      </w:r>
      <w:r w:rsidR="009166BA">
        <w:rPr>
          <w:rFonts w:ascii="Times New Roman" w:hAnsi="Times New Roman" w:cs="Times New Roman"/>
          <w:lang w:val="en-GB"/>
        </w:rPr>
        <w:t>s</w:t>
      </w:r>
      <w:r w:rsidR="00E87E3B">
        <w:rPr>
          <w:rFonts w:ascii="Times New Roman" w:hAnsi="Times New Roman" w:cs="Times New Roman"/>
          <w:lang w:val="en-GB"/>
        </w:rPr>
        <w:t xml:space="preserve"> of Norway</w:t>
      </w:r>
      <w:r w:rsidR="009166BA">
        <w:rPr>
          <w:rFonts w:ascii="Times New Roman" w:hAnsi="Times New Roman" w:cs="Times New Roman"/>
          <w:lang w:val="en-GB"/>
        </w:rPr>
        <w:t>, Finland, Denmark and France</w:t>
      </w:r>
      <w:r w:rsidR="00E87E3B">
        <w:rPr>
          <w:rFonts w:ascii="Times New Roman" w:hAnsi="Times New Roman" w:cs="Times New Roman"/>
          <w:lang w:val="en-GB"/>
        </w:rPr>
        <w:t xml:space="preserve"> for the above-mentioned</w:t>
      </w:r>
      <w:r w:rsidRPr="00AF5BD8">
        <w:rPr>
          <w:rFonts w:ascii="Times New Roman" w:hAnsi="Times New Roman" w:cs="Times New Roman"/>
          <w:lang w:val="en-GB"/>
        </w:rPr>
        <w:t xml:space="preserve"> generous donations.</w:t>
      </w:r>
    </w:p>
    <w:p w:rsidR="006A1824" w:rsidRDefault="006A1824" w:rsidP="00AE26E0">
      <w:pPr>
        <w:spacing w:after="0" w:line="276" w:lineRule="auto"/>
        <w:jc w:val="both"/>
        <w:rPr>
          <w:rFonts w:ascii="Times New Roman" w:hAnsi="Times New Roman" w:cs="Times New Roman"/>
          <w:lang w:val="en-GB"/>
        </w:rPr>
      </w:pPr>
      <w:r>
        <w:rPr>
          <w:rFonts w:ascii="Times New Roman" w:hAnsi="Times New Roman" w:cs="Times New Roman"/>
          <w:lang w:val="en-GB"/>
        </w:rPr>
        <w:br w:type="page"/>
      </w:r>
    </w:p>
    <w:p w:rsidR="001D0094" w:rsidRPr="00AF5BD8" w:rsidRDefault="00D77CC1" w:rsidP="00AE26E0">
      <w:pPr>
        <w:pStyle w:val="ListParagraph"/>
        <w:numPr>
          <w:ilvl w:val="0"/>
          <w:numId w:val="4"/>
        </w:numPr>
        <w:spacing w:line="276" w:lineRule="auto"/>
        <w:ind w:left="270" w:hanging="270"/>
        <w:jc w:val="both"/>
        <w:rPr>
          <w:b/>
          <w:sz w:val="22"/>
          <w:szCs w:val="22"/>
          <w:u w:val="single"/>
          <w:lang w:val="en-GB"/>
        </w:rPr>
      </w:pPr>
      <w:r>
        <w:rPr>
          <w:b/>
          <w:sz w:val="22"/>
          <w:szCs w:val="22"/>
          <w:u w:val="single"/>
          <w:lang w:val="en-GB"/>
        </w:rPr>
        <w:lastRenderedPageBreak/>
        <w:t>S</w:t>
      </w:r>
      <w:r w:rsidR="00E93BEA" w:rsidRPr="00AF5BD8">
        <w:rPr>
          <w:b/>
          <w:sz w:val="22"/>
          <w:szCs w:val="22"/>
          <w:u w:val="single"/>
          <w:lang w:val="en-GB"/>
        </w:rPr>
        <w:t xml:space="preserve">cenarios </w:t>
      </w:r>
      <w:r>
        <w:rPr>
          <w:b/>
          <w:sz w:val="22"/>
          <w:szCs w:val="22"/>
          <w:u w:val="single"/>
          <w:lang w:val="en-GB"/>
        </w:rPr>
        <w:t xml:space="preserve">1 to 5 </w:t>
      </w:r>
    </w:p>
    <w:p w:rsidR="001D0094" w:rsidRPr="00AF5BD8" w:rsidRDefault="001D0094" w:rsidP="00AE26E0">
      <w:pPr>
        <w:spacing w:line="276" w:lineRule="auto"/>
        <w:jc w:val="both"/>
        <w:rPr>
          <w:rFonts w:ascii="Times New Roman" w:hAnsi="Times New Roman" w:cs="Times New Roman"/>
          <w:lang w:val="en-GB"/>
        </w:rPr>
      </w:pPr>
    </w:p>
    <w:p w:rsidR="00E93BEA" w:rsidRDefault="00E93BEA" w:rsidP="006A1824">
      <w:pPr>
        <w:spacing w:after="0" w:line="276" w:lineRule="auto"/>
        <w:jc w:val="both"/>
        <w:rPr>
          <w:rFonts w:ascii="Times New Roman" w:hAnsi="Times New Roman" w:cs="Times New Roman"/>
          <w:lang w:val="en-GB"/>
        </w:rPr>
      </w:pPr>
      <w:r w:rsidRPr="00AF5BD8">
        <w:rPr>
          <w:rFonts w:ascii="Times New Roman" w:hAnsi="Times New Roman" w:cs="Times New Roman"/>
          <w:lang w:val="en-GB"/>
        </w:rPr>
        <w:t>For the different scenarios described below, the budget has been divided in</w:t>
      </w:r>
      <w:r w:rsidR="006A1824">
        <w:rPr>
          <w:rFonts w:ascii="Times New Roman" w:hAnsi="Times New Roman" w:cs="Times New Roman"/>
          <w:lang w:val="en-GB"/>
        </w:rPr>
        <w:t>to</w:t>
      </w:r>
      <w:r w:rsidRPr="00AF5BD8">
        <w:rPr>
          <w:rFonts w:ascii="Times New Roman" w:hAnsi="Times New Roman" w:cs="Times New Roman"/>
          <w:lang w:val="en-GB"/>
        </w:rPr>
        <w:t xml:space="preserve"> the following categories (</w:t>
      </w:r>
      <w:r w:rsidR="00CB7FB9">
        <w:rPr>
          <w:rFonts w:ascii="Times New Roman" w:hAnsi="Times New Roman" w:cs="Times New Roman"/>
          <w:lang w:val="en-GB"/>
        </w:rPr>
        <w:t>similar to</w:t>
      </w:r>
      <w:r w:rsidRPr="00AF5BD8">
        <w:rPr>
          <w:rFonts w:ascii="Times New Roman" w:hAnsi="Times New Roman" w:cs="Times New Roman"/>
          <w:lang w:val="en-GB"/>
        </w:rPr>
        <w:t xml:space="preserve"> the previous budget </w:t>
      </w:r>
      <w:r w:rsidR="00CB7FB9">
        <w:rPr>
          <w:rFonts w:ascii="Times New Roman" w:hAnsi="Times New Roman" w:cs="Times New Roman"/>
          <w:lang w:val="en-GB"/>
        </w:rPr>
        <w:t xml:space="preserve">for the period of </w:t>
      </w:r>
      <w:r w:rsidRPr="00AF5BD8">
        <w:rPr>
          <w:rFonts w:ascii="Times New Roman" w:hAnsi="Times New Roman" w:cs="Times New Roman"/>
          <w:lang w:val="en-GB"/>
        </w:rPr>
        <w:t>2016-2018 adopted through Resolution 6.18):</w:t>
      </w:r>
    </w:p>
    <w:p w:rsidR="006A1824" w:rsidRPr="00AF5BD8" w:rsidRDefault="006A1824" w:rsidP="006A1824">
      <w:pPr>
        <w:spacing w:after="0" w:line="276" w:lineRule="auto"/>
        <w:jc w:val="both"/>
        <w:rPr>
          <w:rFonts w:ascii="Times New Roman" w:hAnsi="Times New Roman" w:cs="Times New Roman"/>
          <w:lang w:val="en-GB"/>
        </w:rPr>
      </w:pP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General Management</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Implementation of the African Initiative</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Meeting of Parties</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Technical Committee</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Standing Committee</w:t>
      </w:r>
    </w:p>
    <w:p w:rsidR="00E93BEA" w:rsidRPr="00AF5BD8" w:rsidRDefault="00E93BEA" w:rsidP="00F30AE0">
      <w:pPr>
        <w:pStyle w:val="ListParagraph"/>
        <w:numPr>
          <w:ilvl w:val="0"/>
          <w:numId w:val="10"/>
        </w:numPr>
        <w:spacing w:line="360" w:lineRule="auto"/>
        <w:ind w:left="426" w:hanging="426"/>
        <w:jc w:val="both"/>
        <w:rPr>
          <w:sz w:val="22"/>
          <w:szCs w:val="22"/>
          <w:lang w:val="en-GB"/>
        </w:rPr>
      </w:pPr>
      <w:r w:rsidRPr="00AF5BD8">
        <w:rPr>
          <w:sz w:val="22"/>
          <w:szCs w:val="22"/>
          <w:lang w:val="en-GB"/>
        </w:rPr>
        <w:t>Programme Support Co</w:t>
      </w:r>
      <w:r w:rsidR="003422CA">
        <w:rPr>
          <w:sz w:val="22"/>
          <w:szCs w:val="22"/>
          <w:lang w:val="en-GB"/>
        </w:rPr>
        <w:t>sts</w:t>
      </w:r>
      <w:r w:rsidRPr="00AF5BD8">
        <w:rPr>
          <w:sz w:val="22"/>
          <w:szCs w:val="22"/>
          <w:lang w:val="en-GB"/>
        </w:rPr>
        <w:t xml:space="preserve"> (13% UNEP overhead costs)</w:t>
      </w:r>
    </w:p>
    <w:p w:rsidR="00E93BEA" w:rsidRPr="00AF5BD8" w:rsidRDefault="00E93BEA" w:rsidP="00F30AE0">
      <w:pPr>
        <w:spacing w:after="0" w:line="276" w:lineRule="auto"/>
        <w:jc w:val="both"/>
        <w:rPr>
          <w:rFonts w:ascii="Times New Roman" w:hAnsi="Times New Roman" w:cs="Times New Roman"/>
          <w:lang w:val="en-GB"/>
        </w:rPr>
      </w:pPr>
    </w:p>
    <w:p w:rsidR="00E93BEA" w:rsidRPr="00AF5BD8" w:rsidRDefault="00E93BEA" w:rsidP="00F30A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Further details for each scenario are provided in </w:t>
      </w:r>
      <w:r w:rsidRPr="00522C38">
        <w:rPr>
          <w:rFonts w:ascii="Times New Roman" w:hAnsi="Times New Roman" w:cs="Times New Roman"/>
          <w:b/>
          <w:lang w:val="en-GB"/>
        </w:rPr>
        <w:t>Annex 1</w:t>
      </w:r>
      <w:r w:rsidRPr="00AF5BD8">
        <w:rPr>
          <w:rFonts w:ascii="Times New Roman" w:hAnsi="Times New Roman" w:cs="Times New Roman"/>
          <w:lang w:val="en-GB"/>
        </w:rPr>
        <w:t xml:space="preserve">. </w:t>
      </w:r>
    </w:p>
    <w:p w:rsidR="003C5EEA" w:rsidRDefault="003C5EEA" w:rsidP="00E93BEA">
      <w:pPr>
        <w:jc w:val="both"/>
        <w:rPr>
          <w:rFonts w:ascii="Times New Roman" w:hAnsi="Times New Roman" w:cs="Times New Roman"/>
          <w:b/>
        </w:rPr>
      </w:pPr>
    </w:p>
    <w:p w:rsidR="003422CA" w:rsidRDefault="003422CA" w:rsidP="00F30AE0">
      <w:pPr>
        <w:shd w:val="clear" w:color="auto" w:fill="D9D9D9" w:themeFill="background1" w:themeFillShade="D9"/>
        <w:spacing w:after="0"/>
        <w:jc w:val="both"/>
        <w:rPr>
          <w:rFonts w:ascii="Times New Roman" w:hAnsi="Times New Roman" w:cs="Times New Roman"/>
          <w:b/>
        </w:rPr>
      </w:pPr>
      <w:r w:rsidRPr="00D8137C">
        <w:rPr>
          <w:rFonts w:ascii="Times New Roman" w:hAnsi="Times New Roman" w:cs="Times New Roman"/>
          <w:b/>
        </w:rPr>
        <w:t>Scenar</w:t>
      </w:r>
      <w:r w:rsidRPr="00AF5BD8">
        <w:rPr>
          <w:rFonts w:ascii="Times New Roman" w:hAnsi="Times New Roman" w:cs="Times New Roman"/>
          <w:b/>
        </w:rPr>
        <w:t>io 1</w:t>
      </w:r>
      <w:r w:rsidRPr="00AF5BD8">
        <w:rPr>
          <w:rFonts w:ascii="Times New Roman" w:hAnsi="Times New Roman" w:cs="Times New Roman"/>
        </w:rPr>
        <w:t xml:space="preserve">: </w:t>
      </w:r>
      <w:r w:rsidRPr="002703A2">
        <w:rPr>
          <w:rFonts w:ascii="Times New Roman" w:hAnsi="Times New Roman" w:cs="Times New Roman"/>
          <w:b/>
        </w:rPr>
        <w:t>Zero nominal growth</w:t>
      </w:r>
      <w:r>
        <w:rPr>
          <w:rFonts w:ascii="Times New Roman" w:hAnsi="Times New Roman" w:cs="Times New Roman"/>
        </w:rPr>
        <w:t xml:space="preserve"> – </w:t>
      </w:r>
      <w:r w:rsidRPr="00E502E6">
        <w:rPr>
          <w:rFonts w:ascii="Times New Roman" w:hAnsi="Times New Roman" w:cs="Times New Roman"/>
          <w:b/>
        </w:rPr>
        <w:t>0 % increase</w:t>
      </w:r>
    </w:p>
    <w:p w:rsidR="00F30AE0" w:rsidRPr="00AF5BD8" w:rsidRDefault="00F30AE0" w:rsidP="00F30AE0">
      <w:pPr>
        <w:spacing w:after="0"/>
        <w:jc w:val="both"/>
        <w:rPr>
          <w:rFonts w:ascii="Times New Roman" w:hAnsi="Times New Roman" w:cs="Times New Roman"/>
        </w:rPr>
      </w:pPr>
    </w:p>
    <w:p w:rsidR="00F30AE0" w:rsidRDefault="000F6760" w:rsidP="00F30AE0">
      <w:pPr>
        <w:spacing w:after="0" w:line="276" w:lineRule="auto"/>
        <w:jc w:val="both"/>
        <w:rPr>
          <w:rFonts w:ascii="Times New Roman" w:hAnsi="Times New Roman" w:cs="Times New Roman"/>
        </w:rPr>
      </w:pPr>
      <w:r w:rsidRPr="00AF5BD8">
        <w:rPr>
          <w:rFonts w:ascii="Times New Roman" w:hAnsi="Times New Roman" w:cs="Times New Roman"/>
        </w:rPr>
        <w:t xml:space="preserve">Under Scenario 1, no increase </w:t>
      </w:r>
      <w:r w:rsidR="00F30490">
        <w:rPr>
          <w:rFonts w:ascii="Times New Roman" w:hAnsi="Times New Roman" w:cs="Times New Roman"/>
        </w:rPr>
        <w:t xml:space="preserve">of the total budget </w:t>
      </w:r>
      <w:r w:rsidRPr="00AF5BD8">
        <w:rPr>
          <w:rFonts w:ascii="Times New Roman" w:hAnsi="Times New Roman" w:cs="Times New Roman"/>
        </w:rPr>
        <w:t>i</w:t>
      </w:r>
      <w:r w:rsidR="004F4705" w:rsidRPr="00AF5BD8">
        <w:rPr>
          <w:rFonts w:ascii="Times New Roman" w:hAnsi="Times New Roman" w:cs="Times New Roman"/>
        </w:rPr>
        <w:t xml:space="preserve">s </w:t>
      </w:r>
      <w:r w:rsidR="0096749B">
        <w:rPr>
          <w:rFonts w:ascii="Times New Roman" w:hAnsi="Times New Roman" w:cs="Times New Roman"/>
        </w:rPr>
        <w:t>foreseen compared</w:t>
      </w:r>
      <w:r w:rsidR="004F4705" w:rsidRPr="00AF5BD8">
        <w:rPr>
          <w:rFonts w:ascii="Times New Roman" w:hAnsi="Times New Roman" w:cs="Times New Roman"/>
        </w:rPr>
        <w:t xml:space="preserve"> to the overall budget approved for the triennium 2016-2018.</w:t>
      </w:r>
      <w:r w:rsidRPr="00AF5BD8">
        <w:rPr>
          <w:rFonts w:ascii="Times New Roman" w:hAnsi="Times New Roman" w:cs="Times New Roman"/>
        </w:rPr>
        <w:t xml:space="preserve"> </w:t>
      </w:r>
      <w:r w:rsidR="000B268A" w:rsidRPr="00AF5BD8">
        <w:rPr>
          <w:rFonts w:ascii="Times New Roman" w:hAnsi="Times New Roman" w:cs="Times New Roman"/>
        </w:rPr>
        <w:t>The CMS standard salary costs have been applied</w:t>
      </w:r>
      <w:r w:rsidR="009B5D77">
        <w:rPr>
          <w:rFonts w:ascii="Times New Roman" w:hAnsi="Times New Roman" w:cs="Times New Roman"/>
        </w:rPr>
        <w:t>, including the 2% annual</w:t>
      </w:r>
      <w:r w:rsidR="000B268A" w:rsidRPr="00AF5BD8">
        <w:rPr>
          <w:rFonts w:ascii="Times New Roman" w:hAnsi="Times New Roman" w:cs="Times New Roman"/>
        </w:rPr>
        <w:t xml:space="preserve"> increment </w:t>
      </w:r>
      <w:r w:rsidR="000B268A" w:rsidRPr="00AF5BD8">
        <w:rPr>
          <w:rFonts w:ascii="Times New Roman" w:hAnsi="Times New Roman" w:cs="Times New Roman"/>
          <w:lang w:val="en-GB"/>
        </w:rPr>
        <w:t>to account for the impact of inflation on statutory staff costs</w:t>
      </w:r>
      <w:r w:rsidR="00F46548" w:rsidRPr="00AF5BD8">
        <w:rPr>
          <w:rFonts w:ascii="Times New Roman" w:hAnsi="Times New Roman" w:cs="Times New Roman"/>
          <w:lang w:val="en-GB"/>
        </w:rPr>
        <w:t xml:space="preserve"> (these standard salary costs are maintained throughout all scenarios)</w:t>
      </w:r>
      <w:r w:rsidR="000B268A" w:rsidRPr="00AF5BD8">
        <w:rPr>
          <w:rFonts w:ascii="Times New Roman" w:hAnsi="Times New Roman" w:cs="Times New Roman"/>
        </w:rPr>
        <w:t xml:space="preserve">. In terms of Secretariat staff, this option provides for </w:t>
      </w:r>
      <w:r w:rsidR="009B5D77">
        <w:rPr>
          <w:rFonts w:ascii="Times New Roman" w:hAnsi="Times New Roman" w:cs="Times New Roman"/>
        </w:rPr>
        <w:t xml:space="preserve">maintaining </w:t>
      </w:r>
      <w:r w:rsidR="000B268A" w:rsidRPr="00AF5BD8">
        <w:rPr>
          <w:rFonts w:ascii="Times New Roman" w:hAnsi="Times New Roman" w:cs="Times New Roman"/>
        </w:rPr>
        <w:t xml:space="preserve">all </w:t>
      </w:r>
      <w:r w:rsidR="001B40C6">
        <w:rPr>
          <w:rFonts w:ascii="Times New Roman" w:hAnsi="Times New Roman" w:cs="Times New Roman"/>
        </w:rPr>
        <w:t xml:space="preserve">nine </w:t>
      </w:r>
      <w:r w:rsidR="001B40C6" w:rsidRPr="001B40C6">
        <w:rPr>
          <w:rFonts w:ascii="Times New Roman" w:hAnsi="Times New Roman" w:cs="Times New Roman"/>
          <w:u w:val="single"/>
        </w:rPr>
        <w:t>regular</w:t>
      </w:r>
      <w:r w:rsidR="001B40C6">
        <w:rPr>
          <w:rFonts w:ascii="Times New Roman" w:hAnsi="Times New Roman" w:cs="Times New Roman"/>
        </w:rPr>
        <w:t xml:space="preserve"> posts</w:t>
      </w:r>
      <w:r w:rsidR="00640A28">
        <w:rPr>
          <w:rFonts w:ascii="Times New Roman" w:hAnsi="Times New Roman" w:cs="Times New Roman"/>
        </w:rPr>
        <w:t xml:space="preserve"> funded by the core budget</w:t>
      </w:r>
      <w:r w:rsidR="006C57BB">
        <w:rPr>
          <w:rFonts w:ascii="Times New Roman" w:hAnsi="Times New Roman" w:cs="Times New Roman"/>
        </w:rPr>
        <w:t>. The post of Programme Management</w:t>
      </w:r>
      <w:r w:rsidR="000B268A" w:rsidRPr="00AF5BD8">
        <w:rPr>
          <w:rFonts w:ascii="Times New Roman" w:hAnsi="Times New Roman" w:cs="Times New Roman"/>
        </w:rPr>
        <w:t xml:space="preserve"> Assistant</w:t>
      </w:r>
      <w:r w:rsidR="006C57BB">
        <w:rPr>
          <w:rFonts w:ascii="Times New Roman" w:hAnsi="Times New Roman" w:cs="Times New Roman"/>
        </w:rPr>
        <w:t xml:space="preserve"> (Science, Implementation &amp; Compliance Unit)</w:t>
      </w:r>
      <w:r w:rsidR="000B268A" w:rsidRPr="00AF5BD8">
        <w:rPr>
          <w:rFonts w:ascii="Times New Roman" w:hAnsi="Times New Roman" w:cs="Times New Roman"/>
        </w:rPr>
        <w:t xml:space="preserve"> has been </w:t>
      </w:r>
      <w:r w:rsidR="00F30AE0">
        <w:rPr>
          <w:rFonts w:ascii="Times New Roman" w:hAnsi="Times New Roman" w:cs="Times New Roman"/>
        </w:rPr>
        <w:t xml:space="preserve">slightly </w:t>
      </w:r>
      <w:r w:rsidR="000B268A" w:rsidRPr="00AF5BD8">
        <w:rPr>
          <w:rFonts w:ascii="Times New Roman" w:hAnsi="Times New Roman" w:cs="Times New Roman"/>
        </w:rPr>
        <w:t xml:space="preserve">increased from 75% to 80% in order to be in line with UN staff rules and regulations. </w:t>
      </w:r>
    </w:p>
    <w:p w:rsidR="00F30AE0" w:rsidRDefault="00F30AE0" w:rsidP="00F30AE0">
      <w:pPr>
        <w:spacing w:after="0" w:line="276" w:lineRule="auto"/>
        <w:jc w:val="both"/>
        <w:rPr>
          <w:rFonts w:ascii="Times New Roman" w:hAnsi="Times New Roman" w:cs="Times New Roman"/>
        </w:rPr>
      </w:pPr>
    </w:p>
    <w:p w:rsidR="00F30AE0" w:rsidRDefault="000F6760" w:rsidP="00F30AE0">
      <w:pPr>
        <w:spacing w:after="0" w:line="276" w:lineRule="auto"/>
        <w:jc w:val="both"/>
        <w:rPr>
          <w:rFonts w:ascii="Times New Roman" w:hAnsi="Times New Roman" w:cs="Times New Roman"/>
        </w:rPr>
      </w:pPr>
      <w:r w:rsidRPr="00AF5BD8">
        <w:rPr>
          <w:rFonts w:ascii="Times New Roman" w:hAnsi="Times New Roman" w:cs="Times New Roman"/>
        </w:rPr>
        <w:t>However,</w:t>
      </w:r>
      <w:r w:rsidR="001F6595">
        <w:rPr>
          <w:rFonts w:ascii="Times New Roman" w:hAnsi="Times New Roman" w:cs="Times New Roman"/>
        </w:rPr>
        <w:t xml:space="preserve"> it is worth noting that the effect of the zero-nominal growth actually implies a real reduction, in terms of the staffing, operation and functioning of the Secretariat. For example,</w:t>
      </w:r>
      <w:r w:rsidRPr="00AF5BD8">
        <w:rPr>
          <w:rFonts w:ascii="Times New Roman" w:hAnsi="Times New Roman" w:cs="Times New Roman"/>
        </w:rPr>
        <w:t xml:space="preserve"> four staff members hav</w:t>
      </w:r>
      <w:r w:rsidR="001F6595">
        <w:rPr>
          <w:rFonts w:ascii="Times New Roman" w:hAnsi="Times New Roman" w:cs="Times New Roman"/>
        </w:rPr>
        <w:t>e</w:t>
      </w:r>
      <w:r w:rsidRPr="00AF5BD8">
        <w:rPr>
          <w:rFonts w:ascii="Times New Roman" w:hAnsi="Times New Roman" w:cs="Times New Roman"/>
        </w:rPr>
        <w:t xml:space="preserve"> worked </w:t>
      </w:r>
      <w:r w:rsidR="009B5D77">
        <w:rPr>
          <w:rFonts w:ascii="Times New Roman" w:hAnsi="Times New Roman" w:cs="Times New Roman"/>
        </w:rPr>
        <w:t xml:space="preserve">above </w:t>
      </w:r>
      <w:r w:rsidR="001B40C6">
        <w:rPr>
          <w:rFonts w:ascii="Times New Roman" w:hAnsi="Times New Roman" w:cs="Times New Roman"/>
        </w:rPr>
        <w:t xml:space="preserve">the </w:t>
      </w:r>
      <w:r w:rsidR="009B5D77">
        <w:rPr>
          <w:rFonts w:ascii="Times New Roman" w:hAnsi="Times New Roman" w:cs="Times New Roman"/>
        </w:rPr>
        <w:t>percentages covered by the core budget for their position over the period of</w:t>
      </w:r>
      <w:r w:rsidR="00F809A3">
        <w:rPr>
          <w:rFonts w:ascii="Times New Roman" w:hAnsi="Times New Roman" w:cs="Times New Roman"/>
        </w:rPr>
        <w:t xml:space="preserve"> 2016-2018 </w:t>
      </w:r>
      <w:r w:rsidR="009B5D77">
        <w:rPr>
          <w:rFonts w:ascii="Times New Roman" w:hAnsi="Times New Roman" w:cs="Times New Roman"/>
        </w:rPr>
        <w:t>and beyond</w:t>
      </w:r>
      <w:r w:rsidR="00DD36EA">
        <w:rPr>
          <w:rFonts w:ascii="Times New Roman" w:hAnsi="Times New Roman" w:cs="Times New Roman"/>
        </w:rPr>
        <w:t>,</w:t>
      </w:r>
      <w:r w:rsidR="001F6595">
        <w:rPr>
          <w:rFonts w:ascii="Times New Roman" w:hAnsi="Times New Roman" w:cs="Times New Roman"/>
        </w:rPr>
        <w:t xml:space="preserve"> in order to maintain the basic functioning of the Secretariat based on the MOP mandates. As such, </w:t>
      </w:r>
      <w:r w:rsidR="00F809A3">
        <w:rPr>
          <w:rFonts w:ascii="Times New Roman" w:hAnsi="Times New Roman" w:cs="Times New Roman"/>
        </w:rPr>
        <w:t>this scenario will</w:t>
      </w:r>
      <w:r w:rsidR="00F30AE0">
        <w:rPr>
          <w:rFonts w:ascii="Times New Roman" w:hAnsi="Times New Roman" w:cs="Times New Roman"/>
        </w:rPr>
        <w:t>,</w:t>
      </w:r>
      <w:r w:rsidRPr="00AF5BD8">
        <w:rPr>
          <w:rFonts w:ascii="Times New Roman" w:hAnsi="Times New Roman" w:cs="Times New Roman"/>
        </w:rPr>
        <w:t xml:space="preserve"> </w:t>
      </w:r>
      <w:r w:rsidR="00F30AE0">
        <w:rPr>
          <w:rFonts w:ascii="Times New Roman" w:hAnsi="Times New Roman" w:cs="Times New Roman"/>
        </w:rPr>
        <w:t>actually</w:t>
      </w:r>
      <w:r w:rsidR="001B40C6">
        <w:rPr>
          <w:rFonts w:ascii="Times New Roman" w:hAnsi="Times New Roman" w:cs="Times New Roman"/>
        </w:rPr>
        <w:t xml:space="preserve"> </w:t>
      </w:r>
      <w:r w:rsidRPr="00AF5BD8">
        <w:rPr>
          <w:rFonts w:ascii="Times New Roman" w:hAnsi="Times New Roman" w:cs="Times New Roman"/>
        </w:rPr>
        <w:t>lead to a decrease in terms of manpower</w:t>
      </w:r>
      <w:r w:rsidR="007156A8" w:rsidRPr="00AF5BD8">
        <w:rPr>
          <w:rFonts w:ascii="Times New Roman" w:hAnsi="Times New Roman" w:cs="Times New Roman"/>
        </w:rPr>
        <w:t xml:space="preserve"> due to </w:t>
      </w:r>
      <w:r w:rsidR="000B268A" w:rsidRPr="00AF5BD8">
        <w:rPr>
          <w:rFonts w:ascii="Times New Roman" w:hAnsi="Times New Roman" w:cs="Times New Roman"/>
        </w:rPr>
        <w:t xml:space="preserve">the </w:t>
      </w:r>
      <w:r w:rsidR="00DD36EA">
        <w:rPr>
          <w:rFonts w:ascii="Times New Roman" w:hAnsi="Times New Roman" w:cs="Times New Roman"/>
        </w:rPr>
        <w:t xml:space="preserve">increased </w:t>
      </w:r>
      <w:r w:rsidR="000B268A" w:rsidRPr="00AF5BD8">
        <w:rPr>
          <w:rFonts w:ascii="Times New Roman" w:hAnsi="Times New Roman" w:cs="Times New Roman"/>
        </w:rPr>
        <w:t xml:space="preserve">uncertainty of </w:t>
      </w:r>
      <w:r w:rsidR="00DD36EA">
        <w:rPr>
          <w:rFonts w:ascii="Times New Roman" w:hAnsi="Times New Roman" w:cs="Times New Roman"/>
        </w:rPr>
        <w:t>possi</w:t>
      </w:r>
      <w:r w:rsidR="001B40C6">
        <w:rPr>
          <w:rFonts w:ascii="Times New Roman" w:hAnsi="Times New Roman" w:cs="Times New Roman"/>
        </w:rPr>
        <w:t xml:space="preserve">ble </w:t>
      </w:r>
      <w:r w:rsidR="00DD36EA">
        <w:rPr>
          <w:rFonts w:ascii="Times New Roman" w:hAnsi="Times New Roman" w:cs="Times New Roman"/>
        </w:rPr>
        <w:t>sup</w:t>
      </w:r>
      <w:r w:rsidR="001B40C6">
        <w:rPr>
          <w:rFonts w:ascii="Times New Roman" w:hAnsi="Times New Roman" w:cs="Times New Roman"/>
        </w:rPr>
        <w:t xml:space="preserve">plementary funds </w:t>
      </w:r>
      <w:r w:rsidR="00F30AE0">
        <w:rPr>
          <w:rFonts w:ascii="Times New Roman" w:hAnsi="Times New Roman" w:cs="Times New Roman"/>
        </w:rPr>
        <w:t>during</w:t>
      </w:r>
      <w:r w:rsidR="004D07D0">
        <w:rPr>
          <w:rFonts w:ascii="Times New Roman" w:hAnsi="Times New Roman" w:cs="Times New Roman"/>
        </w:rPr>
        <w:t xml:space="preserve"> </w:t>
      </w:r>
      <w:r w:rsidR="00DD36EA">
        <w:rPr>
          <w:rFonts w:ascii="Times New Roman" w:hAnsi="Times New Roman" w:cs="Times New Roman"/>
        </w:rPr>
        <w:t xml:space="preserve">the period of </w:t>
      </w:r>
      <w:r w:rsidR="004D07D0">
        <w:rPr>
          <w:rFonts w:ascii="Times New Roman" w:hAnsi="Times New Roman" w:cs="Times New Roman"/>
        </w:rPr>
        <w:t>2019-2021</w:t>
      </w:r>
      <w:r w:rsidRPr="00AF5BD8">
        <w:rPr>
          <w:rFonts w:ascii="Times New Roman" w:hAnsi="Times New Roman" w:cs="Times New Roman"/>
        </w:rPr>
        <w:t xml:space="preserve">. </w:t>
      </w:r>
    </w:p>
    <w:p w:rsidR="00F30AE0" w:rsidRDefault="00F30AE0" w:rsidP="00F30AE0">
      <w:pPr>
        <w:spacing w:after="0" w:line="276" w:lineRule="auto"/>
        <w:jc w:val="both"/>
        <w:rPr>
          <w:rFonts w:ascii="Times New Roman" w:hAnsi="Times New Roman" w:cs="Times New Roman"/>
        </w:rPr>
      </w:pPr>
    </w:p>
    <w:p w:rsidR="00E93BEA" w:rsidRPr="00AF5BD8" w:rsidRDefault="001F6595" w:rsidP="00F30AE0">
      <w:pPr>
        <w:spacing w:after="0" w:line="276" w:lineRule="auto"/>
        <w:jc w:val="both"/>
        <w:rPr>
          <w:rFonts w:ascii="Times New Roman" w:hAnsi="Times New Roman" w:cs="Times New Roman"/>
        </w:rPr>
      </w:pPr>
      <w:r>
        <w:rPr>
          <w:rFonts w:ascii="Times New Roman" w:hAnsi="Times New Roman" w:cs="Times New Roman"/>
        </w:rPr>
        <w:t>Furthermore,</w:t>
      </w:r>
      <w:r w:rsidR="00EF1659" w:rsidRPr="00AF5BD8">
        <w:rPr>
          <w:rFonts w:ascii="Times New Roman" w:hAnsi="Times New Roman" w:cs="Times New Roman"/>
        </w:rPr>
        <w:t xml:space="preserve"> t</w:t>
      </w:r>
      <w:r w:rsidR="000B268A" w:rsidRPr="00AF5BD8">
        <w:rPr>
          <w:rFonts w:ascii="Times New Roman" w:hAnsi="Times New Roman" w:cs="Times New Roman"/>
        </w:rPr>
        <w:t>he budget for the organization of MOP</w:t>
      </w:r>
      <w:r w:rsidR="001B40C6">
        <w:rPr>
          <w:rFonts w:ascii="Times New Roman" w:hAnsi="Times New Roman" w:cs="Times New Roman"/>
        </w:rPr>
        <w:t>8</w:t>
      </w:r>
      <w:r w:rsidR="000B268A" w:rsidRPr="00AF5BD8">
        <w:rPr>
          <w:rFonts w:ascii="Times New Roman" w:hAnsi="Times New Roman" w:cs="Times New Roman"/>
        </w:rPr>
        <w:t xml:space="preserve"> has been </w:t>
      </w:r>
      <w:r w:rsidR="00EF1659" w:rsidRPr="00AF5BD8">
        <w:rPr>
          <w:rFonts w:ascii="Times New Roman" w:hAnsi="Times New Roman" w:cs="Times New Roman"/>
        </w:rPr>
        <w:t xml:space="preserve">further </w:t>
      </w:r>
      <w:r w:rsidR="000B268A" w:rsidRPr="00AF5BD8">
        <w:rPr>
          <w:rFonts w:ascii="Times New Roman" w:hAnsi="Times New Roman" w:cs="Times New Roman"/>
        </w:rPr>
        <w:t xml:space="preserve">decreased </w:t>
      </w:r>
      <w:r w:rsidR="001B40C6">
        <w:rPr>
          <w:rFonts w:ascii="Times New Roman" w:hAnsi="Times New Roman" w:cs="Times New Roman"/>
        </w:rPr>
        <w:t>compared</w:t>
      </w:r>
      <w:r w:rsidR="00DC1801">
        <w:rPr>
          <w:rFonts w:ascii="Times New Roman" w:hAnsi="Times New Roman" w:cs="Times New Roman"/>
        </w:rPr>
        <w:t xml:space="preserve"> to </w:t>
      </w:r>
      <w:r w:rsidR="001E0F6B">
        <w:rPr>
          <w:rFonts w:ascii="Times New Roman" w:hAnsi="Times New Roman" w:cs="Times New Roman"/>
        </w:rPr>
        <w:t xml:space="preserve">that allocated in the </w:t>
      </w:r>
      <w:r w:rsidR="00DC1801">
        <w:rPr>
          <w:rFonts w:ascii="Times New Roman" w:hAnsi="Times New Roman" w:cs="Times New Roman"/>
        </w:rPr>
        <w:t>2016-2018</w:t>
      </w:r>
      <w:r w:rsidR="001E0F6B">
        <w:rPr>
          <w:rFonts w:ascii="Times New Roman" w:hAnsi="Times New Roman" w:cs="Times New Roman"/>
        </w:rPr>
        <w:t xml:space="preserve"> budget for the organization of MOP7</w:t>
      </w:r>
      <w:r w:rsidR="000B268A" w:rsidRPr="00AF5BD8">
        <w:rPr>
          <w:rFonts w:ascii="Times New Roman" w:hAnsi="Times New Roman" w:cs="Times New Roman"/>
        </w:rPr>
        <w:t xml:space="preserve">. </w:t>
      </w:r>
      <w:r w:rsidR="00EF1659" w:rsidRPr="00AF5BD8">
        <w:rPr>
          <w:rFonts w:ascii="Times New Roman" w:hAnsi="Times New Roman" w:cs="Times New Roman"/>
        </w:rPr>
        <w:t xml:space="preserve">The budgets for translations and for </w:t>
      </w:r>
      <w:r>
        <w:rPr>
          <w:rFonts w:ascii="Times New Roman" w:hAnsi="Times New Roman" w:cs="Times New Roman"/>
        </w:rPr>
        <w:t xml:space="preserve">the organization of the </w:t>
      </w:r>
      <w:r w:rsidR="00EF1659" w:rsidRPr="00AF5BD8">
        <w:rPr>
          <w:rFonts w:ascii="Times New Roman" w:hAnsi="Times New Roman" w:cs="Times New Roman"/>
        </w:rPr>
        <w:t>meetings of the Technical and Standing Committee meetings are</w:t>
      </w:r>
      <w:r>
        <w:rPr>
          <w:rFonts w:ascii="Times New Roman" w:hAnsi="Times New Roman" w:cs="Times New Roman"/>
        </w:rPr>
        <w:t xml:space="preserve"> also</w:t>
      </w:r>
      <w:r w:rsidR="00EF1659" w:rsidRPr="00AF5BD8">
        <w:rPr>
          <w:rFonts w:ascii="Times New Roman" w:hAnsi="Times New Roman" w:cs="Times New Roman"/>
        </w:rPr>
        <w:t xml:space="preserve"> very limited and </w:t>
      </w:r>
      <w:r w:rsidR="00DC1801">
        <w:rPr>
          <w:rFonts w:ascii="Times New Roman" w:hAnsi="Times New Roman" w:cs="Times New Roman"/>
        </w:rPr>
        <w:t>will need to be complemented with voluntary funding. T</w:t>
      </w:r>
      <w:r w:rsidR="00EF1659" w:rsidRPr="00AF5BD8">
        <w:rPr>
          <w:rFonts w:ascii="Times New Roman" w:hAnsi="Times New Roman" w:cs="Times New Roman"/>
        </w:rPr>
        <w:t xml:space="preserve">he </w:t>
      </w:r>
      <w:r w:rsidR="00C05C6A">
        <w:rPr>
          <w:rFonts w:ascii="Times New Roman" w:hAnsi="Times New Roman" w:cs="Times New Roman"/>
        </w:rPr>
        <w:t xml:space="preserve">costs related to the maintenance and hosting of </w:t>
      </w:r>
      <w:r w:rsidR="009569B3">
        <w:rPr>
          <w:rFonts w:ascii="Times New Roman" w:hAnsi="Times New Roman" w:cs="Times New Roman"/>
        </w:rPr>
        <w:t>websites</w:t>
      </w:r>
      <w:r w:rsidR="00EF1659" w:rsidRPr="00AF5BD8">
        <w:rPr>
          <w:rFonts w:ascii="Times New Roman" w:hAnsi="Times New Roman" w:cs="Times New Roman"/>
        </w:rPr>
        <w:t xml:space="preserve"> are not </w:t>
      </w:r>
      <w:r w:rsidR="00DC1801">
        <w:rPr>
          <w:rFonts w:ascii="Times New Roman" w:hAnsi="Times New Roman" w:cs="Times New Roman"/>
        </w:rPr>
        <w:t>covered</w:t>
      </w:r>
      <w:r w:rsidR="00F46A71">
        <w:rPr>
          <w:rFonts w:ascii="Times New Roman" w:hAnsi="Times New Roman" w:cs="Times New Roman"/>
        </w:rPr>
        <w:t xml:space="preserve"> by this budget</w:t>
      </w:r>
      <w:r w:rsidR="00DC1801">
        <w:rPr>
          <w:rFonts w:ascii="Times New Roman" w:hAnsi="Times New Roman" w:cs="Times New Roman"/>
        </w:rPr>
        <w:t>, a</w:t>
      </w:r>
      <w:r w:rsidR="00C05C6A">
        <w:rPr>
          <w:rFonts w:ascii="Times New Roman" w:hAnsi="Times New Roman" w:cs="Times New Roman"/>
        </w:rPr>
        <w:t>nd</w:t>
      </w:r>
      <w:r w:rsidR="00DC1801">
        <w:rPr>
          <w:rFonts w:ascii="Times New Roman" w:hAnsi="Times New Roman" w:cs="Times New Roman"/>
        </w:rPr>
        <w:t xml:space="preserve"> </w:t>
      </w:r>
      <w:r w:rsidR="00F809A3">
        <w:rPr>
          <w:rFonts w:ascii="Times New Roman" w:hAnsi="Times New Roman" w:cs="Times New Roman"/>
        </w:rPr>
        <w:t>other operative costs are reduced to a minimum and will allow the Secretariat to maintain very basic services only.</w:t>
      </w:r>
    </w:p>
    <w:p w:rsidR="00F809A3" w:rsidRDefault="00F809A3" w:rsidP="00E93BEA">
      <w:pPr>
        <w:jc w:val="both"/>
        <w:rPr>
          <w:rFonts w:ascii="Times New Roman" w:hAnsi="Times New Roman" w:cs="Times New Roman"/>
          <w:b/>
        </w:rPr>
      </w:pPr>
    </w:p>
    <w:p w:rsidR="003422CA" w:rsidRDefault="003422CA" w:rsidP="00F30AE0">
      <w:pPr>
        <w:shd w:val="clear" w:color="auto" w:fill="D9D9D9" w:themeFill="background1" w:themeFillShade="D9"/>
        <w:spacing w:after="0"/>
        <w:jc w:val="both"/>
        <w:rPr>
          <w:rFonts w:ascii="Times New Roman" w:hAnsi="Times New Roman" w:cs="Times New Roman"/>
          <w:b/>
          <w:lang w:val="it-IT"/>
        </w:rPr>
      </w:pPr>
      <w:r w:rsidRPr="00895AC7">
        <w:rPr>
          <w:rFonts w:ascii="Times New Roman" w:hAnsi="Times New Roman" w:cs="Times New Roman"/>
          <w:b/>
          <w:lang w:val="it-IT"/>
        </w:rPr>
        <w:t>Scenario 2</w:t>
      </w:r>
      <w:r w:rsidRPr="00895AC7">
        <w:rPr>
          <w:rFonts w:ascii="Times New Roman" w:hAnsi="Times New Roman" w:cs="Times New Roman"/>
          <w:lang w:val="it-IT"/>
        </w:rPr>
        <w:t xml:space="preserve">: </w:t>
      </w:r>
      <w:r w:rsidRPr="00895AC7">
        <w:rPr>
          <w:rFonts w:ascii="Times New Roman" w:hAnsi="Times New Roman" w:cs="Times New Roman"/>
          <w:b/>
          <w:lang w:val="it-IT"/>
        </w:rPr>
        <w:t>Zero real growth</w:t>
      </w:r>
      <w:r w:rsidRPr="00895AC7">
        <w:rPr>
          <w:rFonts w:ascii="Times New Roman" w:hAnsi="Times New Roman" w:cs="Times New Roman"/>
          <w:lang w:val="it-IT"/>
        </w:rPr>
        <w:t xml:space="preserve"> – + </w:t>
      </w:r>
      <w:r w:rsidRPr="00895AC7">
        <w:rPr>
          <w:rFonts w:ascii="Times New Roman" w:hAnsi="Times New Roman" w:cs="Times New Roman"/>
          <w:b/>
          <w:lang w:val="it-IT"/>
        </w:rPr>
        <w:t>4.04%</w:t>
      </w:r>
      <w:r w:rsidR="00AC233A">
        <w:rPr>
          <w:rFonts w:ascii="Times New Roman" w:hAnsi="Times New Roman" w:cs="Times New Roman"/>
          <w:b/>
          <w:lang w:val="it-IT"/>
        </w:rPr>
        <w:t xml:space="preserve"> </w:t>
      </w:r>
      <w:r w:rsidRPr="00895AC7">
        <w:rPr>
          <w:rFonts w:ascii="Times New Roman" w:hAnsi="Times New Roman" w:cs="Times New Roman"/>
          <w:b/>
          <w:lang w:val="it-IT"/>
        </w:rPr>
        <w:t>/ Scenario 1</w:t>
      </w:r>
    </w:p>
    <w:p w:rsidR="00F30AE0" w:rsidRPr="00895AC7" w:rsidRDefault="00F30AE0" w:rsidP="00F30AE0">
      <w:pPr>
        <w:spacing w:after="0"/>
        <w:jc w:val="both"/>
        <w:rPr>
          <w:rFonts w:ascii="Times New Roman" w:hAnsi="Times New Roman" w:cs="Times New Roman"/>
          <w:lang w:val="it-IT"/>
        </w:rPr>
      </w:pPr>
    </w:p>
    <w:tbl>
      <w:tblPr>
        <w:tblStyle w:val="TableGrid"/>
        <w:tblW w:w="0" w:type="auto"/>
        <w:tblInd w:w="108" w:type="dxa"/>
        <w:tblLook w:val="04A0" w:firstRow="1" w:lastRow="0" w:firstColumn="1" w:lastColumn="0" w:noHBand="0" w:noVBand="1"/>
      </w:tblPr>
      <w:tblGrid>
        <w:gridCol w:w="4225"/>
      </w:tblGrid>
      <w:tr w:rsidR="003422CA" w:rsidTr="00F30AE0">
        <w:tc>
          <w:tcPr>
            <w:tcW w:w="4225" w:type="dxa"/>
          </w:tcPr>
          <w:p w:rsidR="003422CA" w:rsidRPr="001D5F14" w:rsidRDefault="003422CA" w:rsidP="00F30AE0">
            <w:pPr>
              <w:jc w:val="both"/>
              <w:rPr>
                <w:sz w:val="22"/>
                <w:szCs w:val="22"/>
              </w:rPr>
            </w:pPr>
            <w:r w:rsidRPr="001D5F14">
              <w:rPr>
                <w:sz w:val="22"/>
                <w:szCs w:val="22"/>
              </w:rPr>
              <w:t>Zero nominal growth</w:t>
            </w:r>
          </w:p>
        </w:tc>
      </w:tr>
      <w:tr w:rsidR="003422CA" w:rsidTr="00F30AE0">
        <w:trPr>
          <w:trHeight w:val="107"/>
        </w:trPr>
        <w:tc>
          <w:tcPr>
            <w:tcW w:w="4225" w:type="dxa"/>
          </w:tcPr>
          <w:p w:rsidR="003422CA" w:rsidRPr="001D5F14" w:rsidRDefault="003422CA" w:rsidP="00F30AE0">
            <w:pPr>
              <w:jc w:val="both"/>
              <w:rPr>
                <w:sz w:val="22"/>
                <w:szCs w:val="22"/>
              </w:rPr>
            </w:pPr>
            <w:r>
              <w:rPr>
                <w:sz w:val="22"/>
                <w:szCs w:val="22"/>
              </w:rPr>
              <w:t xml:space="preserve">+ </w:t>
            </w:r>
            <w:r w:rsidRPr="001D5F14">
              <w:rPr>
                <w:sz w:val="22"/>
                <w:szCs w:val="22"/>
              </w:rPr>
              <w:t>2 %/ year as per estimated inflation rate</w:t>
            </w:r>
          </w:p>
        </w:tc>
      </w:tr>
    </w:tbl>
    <w:p w:rsidR="00F30AE0" w:rsidRDefault="00F30AE0" w:rsidP="00F30AE0">
      <w:pPr>
        <w:spacing w:after="0"/>
        <w:jc w:val="both"/>
        <w:rPr>
          <w:rFonts w:ascii="Times New Roman" w:hAnsi="Times New Roman" w:cs="Times New Roman"/>
        </w:rPr>
      </w:pPr>
    </w:p>
    <w:p w:rsidR="00F01409" w:rsidRPr="00AF5BD8" w:rsidRDefault="0088698A" w:rsidP="00F30AE0">
      <w:pPr>
        <w:spacing w:after="0"/>
        <w:jc w:val="both"/>
        <w:rPr>
          <w:rFonts w:ascii="Times New Roman" w:hAnsi="Times New Roman" w:cs="Times New Roman"/>
        </w:rPr>
      </w:pPr>
      <w:r>
        <w:rPr>
          <w:rFonts w:ascii="Times New Roman" w:hAnsi="Times New Roman" w:cs="Times New Roman"/>
        </w:rPr>
        <w:t>This scenario</w:t>
      </w:r>
      <w:r w:rsidR="00EF1659" w:rsidRPr="00AF5BD8">
        <w:rPr>
          <w:rFonts w:ascii="Times New Roman" w:hAnsi="Times New Roman" w:cs="Times New Roman"/>
        </w:rPr>
        <w:t xml:space="preserve"> aims at covering the loss of purc</w:t>
      </w:r>
      <w:r w:rsidR="001B40C6">
        <w:rPr>
          <w:rFonts w:ascii="Times New Roman" w:hAnsi="Times New Roman" w:cs="Times New Roman"/>
        </w:rPr>
        <w:t xml:space="preserve">hasing power </w:t>
      </w:r>
      <w:r w:rsidR="003D4CC7">
        <w:rPr>
          <w:rFonts w:ascii="Times New Roman" w:hAnsi="Times New Roman" w:cs="Times New Roman"/>
        </w:rPr>
        <w:t>due to inflation, what</w:t>
      </w:r>
      <w:r w:rsidR="000F32E2">
        <w:rPr>
          <w:rFonts w:ascii="Times New Roman" w:hAnsi="Times New Roman" w:cs="Times New Roman"/>
        </w:rPr>
        <w:t xml:space="preserve"> </w:t>
      </w:r>
      <w:r w:rsidR="0021448B">
        <w:rPr>
          <w:rFonts w:ascii="Times New Roman" w:hAnsi="Times New Roman" w:cs="Times New Roman"/>
        </w:rPr>
        <w:t xml:space="preserve">has not been </w:t>
      </w:r>
      <w:r w:rsidR="000F32E2">
        <w:rPr>
          <w:rFonts w:ascii="Times New Roman" w:hAnsi="Times New Roman" w:cs="Times New Roman"/>
        </w:rPr>
        <w:t>done</w:t>
      </w:r>
      <w:r w:rsidR="003D4CC7">
        <w:rPr>
          <w:rFonts w:ascii="Times New Roman" w:hAnsi="Times New Roman" w:cs="Times New Roman"/>
        </w:rPr>
        <w:t xml:space="preserve"> </w:t>
      </w:r>
      <w:r w:rsidR="0021448B">
        <w:rPr>
          <w:rFonts w:ascii="Times New Roman" w:hAnsi="Times New Roman" w:cs="Times New Roman"/>
        </w:rPr>
        <w:t xml:space="preserve">for the last 10 years. </w:t>
      </w:r>
      <w:r w:rsidR="000F32E2">
        <w:rPr>
          <w:rFonts w:ascii="Times New Roman" w:hAnsi="Times New Roman" w:cs="Times New Roman"/>
        </w:rPr>
        <w:t>E</w:t>
      </w:r>
      <w:r w:rsidR="00EF1659" w:rsidRPr="00AF5BD8">
        <w:rPr>
          <w:rFonts w:ascii="Times New Roman" w:hAnsi="Times New Roman" w:cs="Times New Roman"/>
        </w:rPr>
        <w:t>stimated at 2% per year</w:t>
      </w:r>
      <w:r w:rsidR="00F809A3">
        <w:rPr>
          <w:rFonts w:ascii="Times New Roman" w:hAnsi="Times New Roman" w:cs="Times New Roman"/>
        </w:rPr>
        <w:t xml:space="preserve">, </w:t>
      </w:r>
      <w:r w:rsidR="000F32E2">
        <w:rPr>
          <w:rFonts w:ascii="Times New Roman" w:hAnsi="Times New Roman" w:cs="Times New Roman"/>
        </w:rPr>
        <w:t>this leads</w:t>
      </w:r>
      <w:r w:rsidR="00F809A3">
        <w:rPr>
          <w:rFonts w:ascii="Times New Roman" w:hAnsi="Times New Roman" w:cs="Times New Roman"/>
        </w:rPr>
        <w:t xml:space="preserve"> to an incr</w:t>
      </w:r>
      <w:r w:rsidR="008A7D1A">
        <w:rPr>
          <w:rFonts w:ascii="Times New Roman" w:hAnsi="Times New Roman" w:cs="Times New Roman"/>
        </w:rPr>
        <w:t>e</w:t>
      </w:r>
      <w:r w:rsidR="00625E2C">
        <w:rPr>
          <w:rFonts w:ascii="Times New Roman" w:hAnsi="Times New Roman" w:cs="Times New Roman"/>
        </w:rPr>
        <w:t>ase of 4.04</w:t>
      </w:r>
      <w:r w:rsidR="00F809A3">
        <w:rPr>
          <w:rFonts w:ascii="Times New Roman" w:hAnsi="Times New Roman" w:cs="Times New Roman"/>
        </w:rPr>
        <w:t xml:space="preserve"> % in total</w:t>
      </w:r>
      <w:r w:rsidR="00F94340">
        <w:rPr>
          <w:rFonts w:ascii="Times New Roman" w:hAnsi="Times New Roman" w:cs="Times New Roman"/>
        </w:rPr>
        <w:t xml:space="preserve"> compared to Scenario 1</w:t>
      </w:r>
      <w:r w:rsidR="00EF1659" w:rsidRPr="00AF5BD8">
        <w:rPr>
          <w:rFonts w:ascii="Times New Roman" w:hAnsi="Times New Roman" w:cs="Times New Roman"/>
        </w:rPr>
        <w:t>. It can be regarded as the zero real growth scenario. Scenario 2 includes all elements already included in Scenario 1. In addition</w:t>
      </w:r>
      <w:r w:rsidR="00355A86">
        <w:rPr>
          <w:rFonts w:ascii="Times New Roman" w:hAnsi="Times New Roman" w:cs="Times New Roman"/>
        </w:rPr>
        <w:t xml:space="preserve">, </w:t>
      </w:r>
      <w:r w:rsidR="00EF1659" w:rsidRPr="00AF5BD8">
        <w:rPr>
          <w:rFonts w:ascii="Times New Roman" w:hAnsi="Times New Roman" w:cs="Times New Roman"/>
        </w:rPr>
        <w:t>the p</w:t>
      </w:r>
      <w:r w:rsidR="008A7D1A">
        <w:rPr>
          <w:rFonts w:ascii="Times New Roman" w:hAnsi="Times New Roman" w:cs="Times New Roman"/>
        </w:rPr>
        <w:t xml:space="preserve">resent option provides a higher budget for </w:t>
      </w:r>
      <w:r w:rsidR="000F32E2">
        <w:rPr>
          <w:rFonts w:ascii="Times New Roman" w:hAnsi="Times New Roman" w:cs="Times New Roman"/>
        </w:rPr>
        <w:t xml:space="preserve">translations and for </w:t>
      </w:r>
      <w:r w:rsidR="008A7D1A">
        <w:rPr>
          <w:rFonts w:ascii="Times New Roman" w:hAnsi="Times New Roman" w:cs="Times New Roman"/>
        </w:rPr>
        <w:t>the IT service provider</w:t>
      </w:r>
      <w:r w:rsidR="00A04352">
        <w:rPr>
          <w:rFonts w:ascii="Times New Roman" w:hAnsi="Times New Roman" w:cs="Times New Roman"/>
        </w:rPr>
        <w:t xml:space="preserve"> to meet the </w:t>
      </w:r>
      <w:r w:rsidR="00355A86">
        <w:rPr>
          <w:rFonts w:ascii="Times New Roman" w:hAnsi="Times New Roman" w:cs="Times New Roman"/>
        </w:rPr>
        <w:t>real</w:t>
      </w:r>
      <w:r w:rsidR="000F32E2">
        <w:rPr>
          <w:rFonts w:ascii="Times New Roman" w:hAnsi="Times New Roman" w:cs="Times New Roman"/>
        </w:rPr>
        <w:t xml:space="preserve"> costs of these</w:t>
      </w:r>
      <w:r w:rsidR="00A04352">
        <w:rPr>
          <w:rFonts w:ascii="Times New Roman" w:hAnsi="Times New Roman" w:cs="Times New Roman"/>
        </w:rPr>
        <w:t xml:space="preserve"> item</w:t>
      </w:r>
      <w:r w:rsidR="000F32E2">
        <w:rPr>
          <w:rFonts w:ascii="Times New Roman" w:hAnsi="Times New Roman" w:cs="Times New Roman"/>
        </w:rPr>
        <w:t>s</w:t>
      </w:r>
      <w:r w:rsidR="008A7D1A">
        <w:rPr>
          <w:rFonts w:ascii="Times New Roman" w:hAnsi="Times New Roman" w:cs="Times New Roman"/>
        </w:rPr>
        <w:t xml:space="preserve">; </w:t>
      </w:r>
      <w:r w:rsidR="00F30AE0">
        <w:rPr>
          <w:rFonts w:ascii="Times New Roman" w:hAnsi="Times New Roman" w:cs="Times New Roman"/>
        </w:rPr>
        <w:t xml:space="preserve">an </w:t>
      </w:r>
      <w:r w:rsidR="008A7D1A">
        <w:rPr>
          <w:rFonts w:ascii="Times New Roman" w:hAnsi="Times New Roman" w:cs="Times New Roman"/>
        </w:rPr>
        <w:t xml:space="preserve">increased budget for interpretation and </w:t>
      </w:r>
      <w:r w:rsidR="00F30AE0">
        <w:rPr>
          <w:rFonts w:ascii="Times New Roman" w:hAnsi="Times New Roman" w:cs="Times New Roman"/>
        </w:rPr>
        <w:t xml:space="preserve">the </w:t>
      </w:r>
      <w:r w:rsidR="008A7D1A">
        <w:rPr>
          <w:rFonts w:ascii="Times New Roman" w:hAnsi="Times New Roman" w:cs="Times New Roman"/>
        </w:rPr>
        <w:t xml:space="preserve">organization of </w:t>
      </w:r>
      <w:r w:rsidR="008A7D1A">
        <w:rPr>
          <w:rFonts w:ascii="Times New Roman" w:hAnsi="Times New Roman" w:cs="Times New Roman"/>
        </w:rPr>
        <w:lastRenderedPageBreak/>
        <w:t xml:space="preserve">MOP8; and </w:t>
      </w:r>
      <w:r w:rsidR="008A7D1A" w:rsidRPr="00AF5BD8">
        <w:rPr>
          <w:rFonts w:ascii="Times New Roman" w:hAnsi="Times New Roman" w:cs="Times New Roman"/>
        </w:rPr>
        <w:t>a</w:t>
      </w:r>
      <w:r w:rsidR="00355A86">
        <w:rPr>
          <w:rFonts w:ascii="Times New Roman" w:hAnsi="Times New Roman" w:cs="Times New Roman"/>
        </w:rPr>
        <w:t xml:space="preserve"> general</w:t>
      </w:r>
      <w:r w:rsidR="008A7D1A">
        <w:rPr>
          <w:rFonts w:ascii="Times New Roman" w:hAnsi="Times New Roman" w:cs="Times New Roman"/>
        </w:rPr>
        <w:t xml:space="preserve"> </w:t>
      </w:r>
      <w:r w:rsidR="008A7D1A" w:rsidRPr="00AF5BD8">
        <w:rPr>
          <w:rFonts w:ascii="Times New Roman" w:hAnsi="Times New Roman" w:cs="Times New Roman"/>
        </w:rPr>
        <w:t xml:space="preserve">increase of 2 % </w:t>
      </w:r>
      <w:r w:rsidR="00355A86">
        <w:rPr>
          <w:rFonts w:ascii="Times New Roman" w:hAnsi="Times New Roman" w:cs="Times New Roman"/>
        </w:rPr>
        <w:t xml:space="preserve">per year </w:t>
      </w:r>
      <w:r w:rsidR="008A7D1A" w:rsidRPr="00AF5BD8">
        <w:rPr>
          <w:rFonts w:ascii="Times New Roman" w:hAnsi="Times New Roman" w:cs="Times New Roman"/>
        </w:rPr>
        <w:t xml:space="preserve">on all </w:t>
      </w:r>
      <w:r w:rsidR="008A7D1A">
        <w:rPr>
          <w:rFonts w:ascii="Times New Roman" w:hAnsi="Times New Roman" w:cs="Times New Roman"/>
        </w:rPr>
        <w:t xml:space="preserve">remaining </w:t>
      </w:r>
      <w:r w:rsidR="008A7D1A" w:rsidRPr="00AF5BD8">
        <w:rPr>
          <w:rFonts w:ascii="Times New Roman" w:hAnsi="Times New Roman" w:cs="Times New Roman"/>
        </w:rPr>
        <w:t>operative budget lines</w:t>
      </w:r>
      <w:r w:rsidR="00640A28">
        <w:rPr>
          <w:rFonts w:ascii="Times New Roman" w:hAnsi="Times New Roman" w:cs="Times New Roman"/>
        </w:rPr>
        <w:t xml:space="preserve"> to cover the inflation costs</w:t>
      </w:r>
      <w:r w:rsidR="00AD56E2" w:rsidRPr="00AF5BD8">
        <w:rPr>
          <w:rFonts w:ascii="Times New Roman" w:hAnsi="Times New Roman" w:cs="Times New Roman"/>
        </w:rPr>
        <w:t>.</w:t>
      </w:r>
    </w:p>
    <w:p w:rsidR="00EB2EE1" w:rsidRDefault="00EB2EE1" w:rsidP="00AC233A">
      <w:pPr>
        <w:spacing w:after="120"/>
        <w:jc w:val="both"/>
        <w:rPr>
          <w:rFonts w:ascii="Times New Roman" w:hAnsi="Times New Roman" w:cs="Times New Roman"/>
          <w:b/>
        </w:rPr>
      </w:pPr>
    </w:p>
    <w:p w:rsidR="003422CA" w:rsidRDefault="003422CA" w:rsidP="00F30AE0">
      <w:pPr>
        <w:shd w:val="clear" w:color="auto" w:fill="D9D9D9" w:themeFill="background1" w:themeFillShade="D9"/>
        <w:spacing w:after="0"/>
        <w:jc w:val="both"/>
        <w:rPr>
          <w:rFonts w:ascii="Times New Roman" w:hAnsi="Times New Roman" w:cs="Times New Roman"/>
          <w:b/>
        </w:rPr>
      </w:pPr>
      <w:bookmarkStart w:id="3" w:name="_Hlk515960372"/>
      <w:r w:rsidRPr="00AF5BD8">
        <w:rPr>
          <w:rFonts w:ascii="Times New Roman" w:hAnsi="Times New Roman" w:cs="Times New Roman"/>
          <w:b/>
        </w:rPr>
        <w:t>Scenario 3</w:t>
      </w:r>
      <w:r w:rsidRPr="00AF5BD8">
        <w:rPr>
          <w:rFonts w:ascii="Times New Roman" w:hAnsi="Times New Roman" w:cs="Times New Roman"/>
        </w:rPr>
        <w:t xml:space="preserve">:  </w:t>
      </w:r>
      <w:r>
        <w:rPr>
          <w:rFonts w:ascii="Times New Roman" w:hAnsi="Times New Roman" w:cs="Times New Roman"/>
        </w:rPr>
        <w:t xml:space="preserve">+ </w:t>
      </w:r>
      <w:r w:rsidR="00C84A1B">
        <w:rPr>
          <w:rFonts w:ascii="Times New Roman" w:hAnsi="Times New Roman" w:cs="Times New Roman"/>
        </w:rPr>
        <w:t>4</w:t>
      </w:r>
      <w:r>
        <w:rPr>
          <w:rFonts w:ascii="Times New Roman" w:hAnsi="Times New Roman" w:cs="Times New Roman"/>
          <w:b/>
        </w:rPr>
        <w:t>.</w:t>
      </w:r>
      <w:r w:rsidR="00C84A1B">
        <w:rPr>
          <w:rFonts w:ascii="Times New Roman" w:hAnsi="Times New Roman" w:cs="Times New Roman"/>
          <w:b/>
        </w:rPr>
        <w:t>99</w:t>
      </w:r>
      <w:r>
        <w:rPr>
          <w:rFonts w:ascii="Times New Roman" w:hAnsi="Times New Roman" w:cs="Times New Roman"/>
          <w:b/>
        </w:rPr>
        <w:t>%</w:t>
      </w:r>
      <w:r w:rsidR="00AC233A">
        <w:rPr>
          <w:rFonts w:ascii="Times New Roman" w:hAnsi="Times New Roman" w:cs="Times New Roman"/>
          <w:b/>
        </w:rPr>
        <w:t xml:space="preserve"> </w:t>
      </w:r>
      <w:r>
        <w:rPr>
          <w:rFonts w:ascii="Times New Roman" w:hAnsi="Times New Roman" w:cs="Times New Roman"/>
          <w:b/>
        </w:rPr>
        <w:t>/</w:t>
      </w:r>
      <w:r w:rsidR="00AC233A">
        <w:rPr>
          <w:rFonts w:ascii="Times New Roman" w:hAnsi="Times New Roman" w:cs="Times New Roman"/>
          <w:b/>
        </w:rPr>
        <w:t xml:space="preserve"> </w:t>
      </w:r>
      <w:r>
        <w:rPr>
          <w:rFonts w:ascii="Times New Roman" w:hAnsi="Times New Roman" w:cs="Times New Roman"/>
          <w:b/>
        </w:rPr>
        <w:t xml:space="preserve">Scenario 2 </w:t>
      </w:r>
    </w:p>
    <w:p w:rsidR="00F30AE0" w:rsidRDefault="00F30AE0" w:rsidP="00F30AE0">
      <w:pPr>
        <w:spacing w:after="0"/>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4678"/>
      </w:tblGrid>
      <w:tr w:rsidR="003422CA" w:rsidRPr="001D5F14" w:rsidTr="00AC233A">
        <w:tc>
          <w:tcPr>
            <w:tcW w:w="4678" w:type="dxa"/>
          </w:tcPr>
          <w:bookmarkEnd w:id="3"/>
          <w:p w:rsidR="003422CA" w:rsidRPr="002703A2" w:rsidRDefault="003422CA" w:rsidP="00DC1801">
            <w:pPr>
              <w:jc w:val="both"/>
              <w:rPr>
                <w:sz w:val="22"/>
                <w:szCs w:val="22"/>
              </w:rPr>
            </w:pPr>
            <w:r w:rsidRPr="002703A2">
              <w:rPr>
                <w:sz w:val="22"/>
                <w:szCs w:val="22"/>
              </w:rPr>
              <w:t>Zero real growth</w:t>
            </w:r>
          </w:p>
        </w:tc>
      </w:tr>
      <w:tr w:rsidR="003422CA" w:rsidRPr="001D5F14" w:rsidTr="00AC233A">
        <w:trPr>
          <w:trHeight w:val="107"/>
        </w:trPr>
        <w:tc>
          <w:tcPr>
            <w:tcW w:w="4678" w:type="dxa"/>
          </w:tcPr>
          <w:p w:rsidR="003422CA" w:rsidRPr="002703A2" w:rsidRDefault="003422CA" w:rsidP="00DC1801">
            <w:pPr>
              <w:jc w:val="both"/>
              <w:rPr>
                <w:sz w:val="22"/>
                <w:szCs w:val="22"/>
              </w:rPr>
            </w:pPr>
            <w:r>
              <w:rPr>
                <w:sz w:val="22"/>
                <w:szCs w:val="22"/>
              </w:rPr>
              <w:t xml:space="preserve">+ </w:t>
            </w:r>
            <w:r w:rsidRPr="002703A2">
              <w:rPr>
                <w:sz w:val="22"/>
                <w:szCs w:val="22"/>
              </w:rPr>
              <w:t>30 % Information Assistant (G-5)</w:t>
            </w:r>
          </w:p>
        </w:tc>
      </w:tr>
      <w:tr w:rsidR="003422CA" w:rsidRPr="001D5F14" w:rsidTr="00AC233A">
        <w:trPr>
          <w:trHeight w:val="107"/>
        </w:trPr>
        <w:tc>
          <w:tcPr>
            <w:tcW w:w="4678" w:type="dxa"/>
          </w:tcPr>
          <w:p w:rsidR="003422CA" w:rsidRPr="002703A2" w:rsidRDefault="003422CA" w:rsidP="00AC233A">
            <w:pPr>
              <w:rPr>
                <w:sz w:val="22"/>
                <w:szCs w:val="22"/>
              </w:rPr>
            </w:pPr>
            <w:r>
              <w:rPr>
                <w:sz w:val="22"/>
                <w:szCs w:val="22"/>
              </w:rPr>
              <w:t xml:space="preserve">+ </w:t>
            </w:r>
            <w:r w:rsidRPr="002703A2">
              <w:rPr>
                <w:sz w:val="22"/>
                <w:szCs w:val="22"/>
              </w:rPr>
              <w:t xml:space="preserve">30% Programme </w:t>
            </w:r>
            <w:r w:rsidR="00AC233A">
              <w:rPr>
                <w:sz w:val="22"/>
                <w:szCs w:val="22"/>
              </w:rPr>
              <w:t xml:space="preserve">Management </w:t>
            </w:r>
            <w:r w:rsidRPr="002703A2">
              <w:rPr>
                <w:sz w:val="22"/>
                <w:szCs w:val="22"/>
              </w:rPr>
              <w:t>Assistant (G-5)</w:t>
            </w:r>
          </w:p>
        </w:tc>
      </w:tr>
      <w:tr w:rsidR="003422CA" w:rsidRPr="001D5F14" w:rsidTr="00AC233A">
        <w:trPr>
          <w:trHeight w:val="107"/>
        </w:trPr>
        <w:tc>
          <w:tcPr>
            <w:tcW w:w="4678" w:type="dxa"/>
          </w:tcPr>
          <w:p w:rsidR="003422CA" w:rsidRPr="002703A2" w:rsidRDefault="003422CA" w:rsidP="00DC1801">
            <w:pPr>
              <w:jc w:val="both"/>
              <w:rPr>
                <w:sz w:val="22"/>
                <w:szCs w:val="22"/>
              </w:rPr>
            </w:pPr>
            <w:r>
              <w:rPr>
                <w:sz w:val="22"/>
                <w:szCs w:val="22"/>
              </w:rPr>
              <w:t xml:space="preserve">+ </w:t>
            </w:r>
            <w:r w:rsidRPr="002703A2">
              <w:rPr>
                <w:sz w:val="22"/>
                <w:szCs w:val="22"/>
              </w:rPr>
              <w:t>5% operative costs</w:t>
            </w:r>
          </w:p>
        </w:tc>
      </w:tr>
    </w:tbl>
    <w:p w:rsidR="003422CA" w:rsidRDefault="003422CA" w:rsidP="003422CA">
      <w:pPr>
        <w:jc w:val="both"/>
        <w:rPr>
          <w:rFonts w:ascii="Times New Roman" w:hAnsi="Times New Roman" w:cs="Times New Roman"/>
          <w:b/>
        </w:rPr>
      </w:pPr>
    </w:p>
    <w:p w:rsidR="00394568" w:rsidRDefault="00F46548" w:rsidP="00F30AE0">
      <w:pPr>
        <w:spacing w:line="276" w:lineRule="auto"/>
        <w:jc w:val="both"/>
        <w:rPr>
          <w:rFonts w:ascii="Times New Roman" w:hAnsi="Times New Roman" w:cs="Times New Roman"/>
        </w:rPr>
      </w:pPr>
      <w:r w:rsidRPr="00AF5BD8">
        <w:rPr>
          <w:rFonts w:ascii="Times New Roman" w:hAnsi="Times New Roman" w:cs="Times New Roman"/>
        </w:rPr>
        <w:t>Scen</w:t>
      </w:r>
      <w:r w:rsidR="000026A8">
        <w:rPr>
          <w:rFonts w:ascii="Times New Roman" w:hAnsi="Times New Roman" w:cs="Times New Roman"/>
        </w:rPr>
        <w:t>a</w:t>
      </w:r>
      <w:r w:rsidR="00625E2C">
        <w:rPr>
          <w:rFonts w:ascii="Times New Roman" w:hAnsi="Times New Roman" w:cs="Times New Roman"/>
        </w:rPr>
        <w:t xml:space="preserve">rio 3 foresees an increase of </w:t>
      </w:r>
      <w:r w:rsidR="00C84A1B">
        <w:rPr>
          <w:rFonts w:ascii="Times New Roman" w:hAnsi="Times New Roman" w:cs="Times New Roman"/>
        </w:rPr>
        <w:t>4</w:t>
      </w:r>
      <w:r w:rsidR="00625E2C">
        <w:rPr>
          <w:rFonts w:ascii="Times New Roman" w:hAnsi="Times New Roman" w:cs="Times New Roman"/>
        </w:rPr>
        <w:t>.</w:t>
      </w:r>
      <w:r w:rsidR="00C84A1B">
        <w:rPr>
          <w:rFonts w:ascii="Times New Roman" w:hAnsi="Times New Roman" w:cs="Times New Roman"/>
        </w:rPr>
        <w:t>99</w:t>
      </w:r>
      <w:r w:rsidR="000026A8">
        <w:rPr>
          <w:rFonts w:ascii="Times New Roman" w:hAnsi="Times New Roman" w:cs="Times New Roman"/>
        </w:rPr>
        <w:t xml:space="preserve"> </w:t>
      </w:r>
      <w:r w:rsidR="000F32E2">
        <w:rPr>
          <w:rFonts w:ascii="Times New Roman" w:hAnsi="Times New Roman" w:cs="Times New Roman"/>
        </w:rPr>
        <w:t>% compared to Scenario 2</w:t>
      </w:r>
      <w:r w:rsidRPr="00AF5BD8">
        <w:rPr>
          <w:rFonts w:ascii="Times New Roman" w:hAnsi="Times New Roman" w:cs="Times New Roman"/>
        </w:rPr>
        <w:t xml:space="preserve">. It includes all elements of Scenario 2. In addition, it suggests increasing the posts of the Information Assistant and Programme </w:t>
      </w:r>
      <w:r w:rsidR="00640A28">
        <w:rPr>
          <w:rFonts w:ascii="Times New Roman" w:hAnsi="Times New Roman" w:cs="Times New Roman"/>
        </w:rPr>
        <w:t xml:space="preserve">Management </w:t>
      </w:r>
      <w:r w:rsidRPr="00AF5BD8">
        <w:rPr>
          <w:rFonts w:ascii="Times New Roman" w:hAnsi="Times New Roman" w:cs="Times New Roman"/>
        </w:rPr>
        <w:t xml:space="preserve">Assistant </w:t>
      </w:r>
      <w:r w:rsidR="00640A28">
        <w:rPr>
          <w:rFonts w:ascii="Times New Roman" w:hAnsi="Times New Roman" w:cs="Times New Roman"/>
        </w:rPr>
        <w:t xml:space="preserve">(African Initiative) </w:t>
      </w:r>
      <w:r w:rsidRPr="00AF5BD8">
        <w:rPr>
          <w:rFonts w:ascii="Times New Roman" w:hAnsi="Times New Roman" w:cs="Times New Roman"/>
        </w:rPr>
        <w:t>from 50% to 80%</w:t>
      </w:r>
      <w:r w:rsidR="00AF1775">
        <w:rPr>
          <w:rFonts w:ascii="Times New Roman" w:hAnsi="Times New Roman" w:cs="Times New Roman"/>
        </w:rPr>
        <w:t xml:space="preserve"> respectively</w:t>
      </w:r>
      <w:r w:rsidRPr="00AF5BD8">
        <w:rPr>
          <w:rFonts w:ascii="Times New Roman" w:hAnsi="Times New Roman" w:cs="Times New Roman"/>
        </w:rPr>
        <w:t xml:space="preserve">. </w:t>
      </w:r>
      <w:r w:rsidR="004B4173">
        <w:rPr>
          <w:rFonts w:ascii="Times New Roman" w:hAnsi="Times New Roman" w:cs="Times New Roman"/>
        </w:rPr>
        <w:t xml:space="preserve">Both posts have been occupied on 80 % </w:t>
      </w:r>
      <w:r w:rsidR="00F5389D">
        <w:rPr>
          <w:rFonts w:ascii="Times New Roman" w:hAnsi="Times New Roman" w:cs="Times New Roman"/>
        </w:rPr>
        <w:t xml:space="preserve">(partly 100 %) </w:t>
      </w:r>
      <w:r w:rsidR="004B4173">
        <w:rPr>
          <w:rFonts w:ascii="Times New Roman" w:hAnsi="Times New Roman" w:cs="Times New Roman"/>
        </w:rPr>
        <w:t xml:space="preserve">basis for the past </w:t>
      </w:r>
      <w:r w:rsidR="00394568">
        <w:rPr>
          <w:rFonts w:ascii="Times New Roman" w:hAnsi="Times New Roman" w:cs="Times New Roman"/>
        </w:rPr>
        <w:t xml:space="preserve">nine (Information Assistant)/ three (Programme </w:t>
      </w:r>
      <w:r w:rsidR="00640A28">
        <w:rPr>
          <w:rFonts w:ascii="Times New Roman" w:hAnsi="Times New Roman" w:cs="Times New Roman"/>
        </w:rPr>
        <w:t xml:space="preserve">Management </w:t>
      </w:r>
      <w:r w:rsidR="00394568">
        <w:rPr>
          <w:rFonts w:ascii="Times New Roman" w:hAnsi="Times New Roman" w:cs="Times New Roman"/>
        </w:rPr>
        <w:t>Assistant</w:t>
      </w:r>
      <w:r w:rsidR="00640A28">
        <w:rPr>
          <w:rFonts w:ascii="Times New Roman" w:hAnsi="Times New Roman" w:cs="Times New Roman"/>
        </w:rPr>
        <w:t xml:space="preserve"> AI</w:t>
      </w:r>
      <w:r w:rsidR="00394568">
        <w:rPr>
          <w:rFonts w:ascii="Times New Roman" w:hAnsi="Times New Roman" w:cs="Times New Roman"/>
        </w:rPr>
        <w:t xml:space="preserve">) </w:t>
      </w:r>
      <w:r w:rsidR="004B4173">
        <w:rPr>
          <w:rFonts w:ascii="Times New Roman" w:hAnsi="Times New Roman" w:cs="Times New Roman"/>
        </w:rPr>
        <w:t>years</w:t>
      </w:r>
      <w:r w:rsidR="00F5389D">
        <w:rPr>
          <w:rFonts w:ascii="Times New Roman" w:hAnsi="Times New Roman" w:cs="Times New Roman"/>
        </w:rPr>
        <w:t xml:space="preserve"> to be able to cope with the daily workload the Secretariat has been facing</w:t>
      </w:r>
      <w:r w:rsidR="004B4173">
        <w:rPr>
          <w:rFonts w:ascii="Times New Roman" w:hAnsi="Times New Roman" w:cs="Times New Roman"/>
        </w:rPr>
        <w:t xml:space="preserve">. </w:t>
      </w:r>
      <w:r w:rsidR="00F5389D">
        <w:rPr>
          <w:rFonts w:ascii="Times New Roman" w:hAnsi="Times New Roman" w:cs="Times New Roman"/>
        </w:rPr>
        <w:t>Finally, this scenario</w:t>
      </w:r>
      <w:r w:rsidRPr="00AF5BD8">
        <w:rPr>
          <w:rFonts w:ascii="Times New Roman" w:hAnsi="Times New Roman" w:cs="Times New Roman"/>
        </w:rPr>
        <w:t xml:space="preserve"> contains </w:t>
      </w:r>
      <w:r w:rsidR="00AC233A">
        <w:rPr>
          <w:rFonts w:ascii="Times New Roman" w:hAnsi="Times New Roman" w:cs="Times New Roman"/>
        </w:rPr>
        <w:t xml:space="preserve">an </w:t>
      </w:r>
      <w:r w:rsidRPr="00AF5BD8">
        <w:rPr>
          <w:rFonts w:ascii="Times New Roman" w:hAnsi="Times New Roman" w:cs="Times New Roman"/>
        </w:rPr>
        <w:t>additional 5% increase on all operational budget lines.</w:t>
      </w:r>
      <w:r w:rsidR="00145FAA" w:rsidRPr="00145FAA">
        <w:rPr>
          <w:rFonts w:ascii="Times New Roman" w:hAnsi="Times New Roman" w:cs="Times New Roman"/>
        </w:rPr>
        <w:t xml:space="preserve"> </w:t>
      </w:r>
    </w:p>
    <w:p w:rsidR="00AC233A" w:rsidRDefault="00145FAA" w:rsidP="00F30AE0">
      <w:pPr>
        <w:spacing w:after="0" w:line="276" w:lineRule="auto"/>
        <w:jc w:val="both"/>
        <w:rPr>
          <w:rFonts w:ascii="Times New Roman" w:hAnsi="Times New Roman" w:cs="Times New Roman"/>
        </w:rPr>
      </w:pPr>
      <w:r>
        <w:rPr>
          <w:rFonts w:ascii="Times New Roman" w:hAnsi="Times New Roman" w:cs="Times New Roman"/>
        </w:rPr>
        <w:t>The rationale behin</w:t>
      </w:r>
      <w:r w:rsidR="00A35BAE">
        <w:rPr>
          <w:rFonts w:ascii="Times New Roman" w:hAnsi="Times New Roman" w:cs="Times New Roman"/>
        </w:rPr>
        <w:t xml:space="preserve">d this scenario is to </w:t>
      </w:r>
      <w:r w:rsidR="00394568">
        <w:rPr>
          <w:rFonts w:ascii="Times New Roman" w:hAnsi="Times New Roman" w:cs="Times New Roman"/>
        </w:rPr>
        <w:t xml:space="preserve">generally </w:t>
      </w:r>
      <w:r w:rsidR="00A35BAE">
        <w:rPr>
          <w:rFonts w:ascii="Times New Roman" w:hAnsi="Times New Roman" w:cs="Times New Roman"/>
        </w:rPr>
        <w:t>strengthen</w:t>
      </w:r>
      <w:r>
        <w:rPr>
          <w:rFonts w:ascii="Times New Roman" w:hAnsi="Times New Roman" w:cs="Times New Roman"/>
        </w:rPr>
        <w:t xml:space="preserve"> the </w:t>
      </w:r>
      <w:r w:rsidR="000026A8">
        <w:rPr>
          <w:rFonts w:ascii="Times New Roman" w:hAnsi="Times New Roman" w:cs="Times New Roman"/>
        </w:rPr>
        <w:t>overall functioning of the Secretariat operations through a</w:t>
      </w:r>
      <w:r w:rsidR="00AC233A">
        <w:rPr>
          <w:rFonts w:ascii="Times New Roman" w:hAnsi="Times New Roman" w:cs="Times New Roman"/>
        </w:rPr>
        <w:t>n overall</w:t>
      </w:r>
      <w:r w:rsidR="00A35BAE">
        <w:rPr>
          <w:rFonts w:ascii="Times New Roman" w:hAnsi="Times New Roman" w:cs="Times New Roman"/>
        </w:rPr>
        <w:t xml:space="preserve"> </w:t>
      </w:r>
      <w:r w:rsidR="000026A8">
        <w:rPr>
          <w:rFonts w:ascii="Times New Roman" w:hAnsi="Times New Roman" w:cs="Times New Roman"/>
        </w:rPr>
        <w:t xml:space="preserve">slight increase of all </w:t>
      </w:r>
      <w:r w:rsidR="004B4173">
        <w:rPr>
          <w:rFonts w:ascii="Times New Roman" w:hAnsi="Times New Roman" w:cs="Times New Roman"/>
        </w:rPr>
        <w:t>operative costs.</w:t>
      </w:r>
      <w:r w:rsidR="00A35BAE">
        <w:rPr>
          <w:rFonts w:ascii="Times New Roman" w:hAnsi="Times New Roman" w:cs="Times New Roman"/>
        </w:rPr>
        <w:t xml:space="preserve"> </w:t>
      </w:r>
      <w:r w:rsidR="004B4173">
        <w:rPr>
          <w:rFonts w:ascii="Times New Roman" w:hAnsi="Times New Roman" w:cs="Times New Roman"/>
        </w:rPr>
        <w:t>F</w:t>
      </w:r>
      <w:r w:rsidR="00A35BAE">
        <w:rPr>
          <w:rFonts w:ascii="Times New Roman" w:hAnsi="Times New Roman" w:cs="Times New Roman"/>
        </w:rPr>
        <w:t>urther</w:t>
      </w:r>
      <w:r w:rsidR="00AC233A">
        <w:rPr>
          <w:rFonts w:ascii="Times New Roman" w:hAnsi="Times New Roman" w:cs="Times New Roman"/>
        </w:rPr>
        <w:t>more</w:t>
      </w:r>
      <w:r w:rsidR="00A35BAE">
        <w:rPr>
          <w:rFonts w:ascii="Times New Roman" w:hAnsi="Times New Roman" w:cs="Times New Roman"/>
        </w:rPr>
        <w:t xml:space="preserve">, </w:t>
      </w:r>
      <w:r w:rsidR="004B4173">
        <w:rPr>
          <w:rFonts w:ascii="Times New Roman" w:hAnsi="Times New Roman" w:cs="Times New Roman"/>
        </w:rPr>
        <w:t xml:space="preserve">it aims at </w:t>
      </w:r>
      <w:r w:rsidR="00394568">
        <w:rPr>
          <w:rFonts w:ascii="Times New Roman" w:hAnsi="Times New Roman" w:cs="Times New Roman"/>
        </w:rPr>
        <w:t>consolidating</w:t>
      </w:r>
      <w:r w:rsidR="004B4173">
        <w:rPr>
          <w:rFonts w:ascii="Times New Roman" w:hAnsi="Times New Roman" w:cs="Times New Roman"/>
        </w:rPr>
        <w:t xml:space="preserve"> the Secretariat</w:t>
      </w:r>
      <w:r w:rsidR="00D45A3B">
        <w:rPr>
          <w:rFonts w:ascii="Times New Roman" w:hAnsi="Times New Roman" w:cs="Times New Roman"/>
        </w:rPr>
        <w:t>’s</w:t>
      </w:r>
      <w:r w:rsidR="004B4173">
        <w:rPr>
          <w:rFonts w:ascii="Times New Roman" w:hAnsi="Times New Roman" w:cs="Times New Roman"/>
        </w:rPr>
        <w:t xml:space="preserve"> </w:t>
      </w:r>
      <w:r w:rsidR="00394568">
        <w:rPr>
          <w:rFonts w:ascii="Times New Roman" w:hAnsi="Times New Roman" w:cs="Times New Roman"/>
        </w:rPr>
        <w:t xml:space="preserve">team structure </w:t>
      </w:r>
      <w:r w:rsidR="004B4173">
        <w:rPr>
          <w:rFonts w:ascii="Times New Roman" w:hAnsi="Times New Roman" w:cs="Times New Roman"/>
        </w:rPr>
        <w:t>and especially its</w:t>
      </w:r>
      <w:r w:rsidR="00D45A3B">
        <w:rPr>
          <w:rFonts w:ascii="Times New Roman" w:hAnsi="Times New Roman" w:cs="Times New Roman"/>
        </w:rPr>
        <w:t xml:space="preserve"> African u</w:t>
      </w:r>
      <w:r w:rsidR="00AF1775">
        <w:rPr>
          <w:rFonts w:ascii="Times New Roman" w:hAnsi="Times New Roman" w:cs="Times New Roman"/>
        </w:rPr>
        <w:t xml:space="preserve">nit through </w:t>
      </w:r>
      <w:r w:rsidR="00D45A3B">
        <w:rPr>
          <w:rFonts w:ascii="Times New Roman" w:hAnsi="Times New Roman" w:cs="Times New Roman"/>
        </w:rPr>
        <w:t>reliably available/guaranteed</w:t>
      </w:r>
      <w:r w:rsidR="00AF1775">
        <w:rPr>
          <w:rFonts w:ascii="Times New Roman" w:hAnsi="Times New Roman" w:cs="Times New Roman"/>
        </w:rPr>
        <w:t xml:space="preserve"> </w:t>
      </w:r>
      <w:r>
        <w:rPr>
          <w:rFonts w:ascii="Times New Roman" w:hAnsi="Times New Roman" w:cs="Times New Roman"/>
        </w:rPr>
        <w:t xml:space="preserve">administrative </w:t>
      </w:r>
      <w:r w:rsidR="00B02001">
        <w:rPr>
          <w:rFonts w:ascii="Times New Roman" w:hAnsi="Times New Roman" w:cs="Times New Roman"/>
        </w:rPr>
        <w:t>as well as</w:t>
      </w:r>
      <w:r>
        <w:rPr>
          <w:rFonts w:ascii="Times New Roman" w:hAnsi="Times New Roman" w:cs="Times New Roman"/>
        </w:rPr>
        <w:t xml:space="preserve"> information</w:t>
      </w:r>
      <w:r w:rsidR="00394568">
        <w:rPr>
          <w:rFonts w:ascii="Times New Roman" w:hAnsi="Times New Roman" w:cs="Times New Roman"/>
        </w:rPr>
        <w:t xml:space="preserve"> and outreach support</w:t>
      </w:r>
      <w:r w:rsidR="004B4173">
        <w:rPr>
          <w:rFonts w:ascii="Times New Roman" w:hAnsi="Times New Roman" w:cs="Times New Roman"/>
        </w:rPr>
        <w:t xml:space="preserve">. </w:t>
      </w:r>
    </w:p>
    <w:p w:rsidR="00AC233A" w:rsidRDefault="00AC233A" w:rsidP="00F30AE0">
      <w:pPr>
        <w:spacing w:after="0" w:line="276" w:lineRule="auto"/>
        <w:jc w:val="both"/>
        <w:rPr>
          <w:rFonts w:ascii="Times New Roman" w:hAnsi="Times New Roman" w:cs="Times New Roman"/>
        </w:rPr>
      </w:pPr>
    </w:p>
    <w:p w:rsidR="00145FAA" w:rsidRDefault="004B4173" w:rsidP="00F30AE0">
      <w:pPr>
        <w:spacing w:after="0" w:line="276" w:lineRule="auto"/>
        <w:jc w:val="both"/>
        <w:rPr>
          <w:rFonts w:ascii="Times New Roman" w:hAnsi="Times New Roman" w:cs="Times New Roman"/>
        </w:rPr>
      </w:pPr>
      <w:r>
        <w:rPr>
          <w:rFonts w:ascii="Times New Roman" w:hAnsi="Times New Roman" w:cs="Times New Roman"/>
        </w:rPr>
        <w:t>This scenario will</w:t>
      </w:r>
      <w:r w:rsidR="00710698">
        <w:rPr>
          <w:rFonts w:ascii="Times New Roman" w:hAnsi="Times New Roman" w:cs="Times New Roman"/>
        </w:rPr>
        <w:t xml:space="preserve"> </w:t>
      </w:r>
      <w:r>
        <w:rPr>
          <w:rFonts w:ascii="Times New Roman" w:hAnsi="Times New Roman" w:cs="Times New Roman"/>
        </w:rPr>
        <w:t>provide</w:t>
      </w:r>
      <w:r w:rsidR="00AF1775">
        <w:rPr>
          <w:rFonts w:ascii="Times New Roman" w:hAnsi="Times New Roman" w:cs="Times New Roman"/>
        </w:rPr>
        <w:t xml:space="preserve"> </w:t>
      </w:r>
      <w:r w:rsidR="00B02001">
        <w:rPr>
          <w:rFonts w:ascii="Times New Roman" w:hAnsi="Times New Roman" w:cs="Times New Roman"/>
        </w:rPr>
        <w:t xml:space="preserve">the </w:t>
      </w:r>
      <w:r w:rsidR="00D45A3B">
        <w:rPr>
          <w:rFonts w:ascii="Times New Roman" w:hAnsi="Times New Roman" w:cs="Times New Roman"/>
        </w:rPr>
        <w:t xml:space="preserve">Secretariat and the </w:t>
      </w:r>
      <w:r w:rsidR="00394568">
        <w:rPr>
          <w:rFonts w:ascii="Times New Roman" w:hAnsi="Times New Roman" w:cs="Times New Roman"/>
        </w:rPr>
        <w:t xml:space="preserve">African </w:t>
      </w:r>
      <w:r w:rsidR="00B02001">
        <w:rPr>
          <w:rFonts w:ascii="Times New Roman" w:hAnsi="Times New Roman" w:cs="Times New Roman"/>
        </w:rPr>
        <w:t xml:space="preserve">Coordinator with planning security </w:t>
      </w:r>
      <w:r w:rsidR="00E7714A">
        <w:rPr>
          <w:rFonts w:ascii="Times New Roman" w:hAnsi="Times New Roman" w:cs="Times New Roman"/>
        </w:rPr>
        <w:t xml:space="preserve">in terms of general support </w:t>
      </w:r>
      <w:r w:rsidR="00B02001">
        <w:rPr>
          <w:rFonts w:ascii="Times New Roman" w:hAnsi="Times New Roman" w:cs="Times New Roman"/>
        </w:rPr>
        <w:t xml:space="preserve">and </w:t>
      </w:r>
      <w:r w:rsidR="00AC233A">
        <w:rPr>
          <w:rFonts w:ascii="Times New Roman" w:hAnsi="Times New Roman" w:cs="Times New Roman"/>
        </w:rPr>
        <w:t xml:space="preserve">particularly </w:t>
      </w:r>
      <w:r w:rsidR="00B02001">
        <w:rPr>
          <w:rFonts w:ascii="Times New Roman" w:hAnsi="Times New Roman" w:cs="Times New Roman"/>
        </w:rPr>
        <w:t xml:space="preserve">allow </w:t>
      </w:r>
      <w:r w:rsidR="003C20CC">
        <w:rPr>
          <w:rFonts w:ascii="Times New Roman" w:hAnsi="Times New Roman" w:cs="Times New Roman"/>
        </w:rPr>
        <w:t>the African Coordinator</w:t>
      </w:r>
      <w:r w:rsidR="00A35BAE">
        <w:rPr>
          <w:rFonts w:ascii="Times New Roman" w:hAnsi="Times New Roman" w:cs="Times New Roman"/>
        </w:rPr>
        <w:t xml:space="preserve"> to focus on </w:t>
      </w:r>
      <w:r w:rsidR="00E7714A">
        <w:rPr>
          <w:rFonts w:ascii="Times New Roman" w:hAnsi="Times New Roman" w:cs="Times New Roman"/>
        </w:rPr>
        <w:t xml:space="preserve">the core </w:t>
      </w:r>
      <w:r w:rsidR="00A35BAE">
        <w:rPr>
          <w:rFonts w:ascii="Times New Roman" w:hAnsi="Times New Roman" w:cs="Times New Roman"/>
        </w:rPr>
        <w:t>programmatic work</w:t>
      </w:r>
      <w:r w:rsidR="00145FAA">
        <w:rPr>
          <w:rFonts w:ascii="Times New Roman" w:hAnsi="Times New Roman" w:cs="Times New Roman"/>
        </w:rPr>
        <w:t>.</w:t>
      </w:r>
      <w:r w:rsidR="00B02001">
        <w:rPr>
          <w:rFonts w:ascii="Times New Roman" w:hAnsi="Times New Roman" w:cs="Times New Roman"/>
        </w:rPr>
        <w:t xml:space="preserve"> </w:t>
      </w:r>
      <w:r>
        <w:rPr>
          <w:rFonts w:ascii="Times New Roman" w:hAnsi="Times New Roman" w:cs="Times New Roman"/>
        </w:rPr>
        <w:t>It will</w:t>
      </w:r>
      <w:r w:rsidR="00E7714A">
        <w:rPr>
          <w:rFonts w:ascii="Times New Roman" w:hAnsi="Times New Roman" w:cs="Times New Roman"/>
        </w:rPr>
        <w:t xml:space="preserve"> still leave a funding gap for </w:t>
      </w:r>
      <w:r w:rsidR="00A64182">
        <w:rPr>
          <w:rFonts w:ascii="Times New Roman" w:hAnsi="Times New Roman" w:cs="Times New Roman"/>
        </w:rPr>
        <w:t xml:space="preserve">50 % of </w:t>
      </w:r>
      <w:r w:rsidR="00E7714A">
        <w:rPr>
          <w:rFonts w:ascii="Times New Roman" w:hAnsi="Times New Roman" w:cs="Times New Roman"/>
        </w:rPr>
        <w:t xml:space="preserve">the </w:t>
      </w:r>
      <w:r w:rsidR="00A64182">
        <w:rPr>
          <w:rFonts w:ascii="Times New Roman" w:hAnsi="Times New Roman" w:cs="Times New Roman"/>
        </w:rPr>
        <w:t xml:space="preserve">African </w:t>
      </w:r>
      <w:r w:rsidR="00E7714A">
        <w:rPr>
          <w:rFonts w:ascii="Times New Roman" w:hAnsi="Times New Roman" w:cs="Times New Roman"/>
        </w:rPr>
        <w:t>Coordinator post, which is no</w:t>
      </w:r>
      <w:r w:rsidR="00A64182">
        <w:rPr>
          <w:rFonts w:ascii="Times New Roman" w:hAnsi="Times New Roman" w:cs="Times New Roman"/>
        </w:rPr>
        <w:t>t recommended as such.</w:t>
      </w:r>
      <w:r w:rsidR="006F5659">
        <w:rPr>
          <w:rFonts w:ascii="Times New Roman" w:hAnsi="Times New Roman" w:cs="Times New Roman"/>
        </w:rPr>
        <w:t xml:space="preserve"> </w:t>
      </w:r>
      <w:r w:rsidR="00A64182">
        <w:rPr>
          <w:rFonts w:ascii="Times New Roman" w:hAnsi="Times New Roman" w:cs="Times New Roman"/>
        </w:rPr>
        <w:t>H</w:t>
      </w:r>
      <w:r w:rsidR="006F5659">
        <w:rPr>
          <w:rFonts w:ascii="Times New Roman" w:hAnsi="Times New Roman" w:cs="Times New Roman"/>
        </w:rPr>
        <w:t>owever</w:t>
      </w:r>
      <w:r w:rsidR="00A64182">
        <w:rPr>
          <w:rFonts w:ascii="Times New Roman" w:hAnsi="Times New Roman" w:cs="Times New Roman"/>
        </w:rPr>
        <w:t>,</w:t>
      </w:r>
      <w:r w:rsidR="006F5659">
        <w:rPr>
          <w:rFonts w:ascii="Times New Roman" w:hAnsi="Times New Roman" w:cs="Times New Roman"/>
        </w:rPr>
        <w:t xml:space="preserve"> it </w:t>
      </w:r>
      <w:r w:rsidR="00A64182">
        <w:rPr>
          <w:rFonts w:ascii="Times New Roman" w:hAnsi="Times New Roman" w:cs="Times New Roman"/>
        </w:rPr>
        <w:t xml:space="preserve">provides a </w:t>
      </w:r>
      <w:r>
        <w:rPr>
          <w:rFonts w:ascii="Times New Roman" w:hAnsi="Times New Roman" w:cs="Times New Roman"/>
        </w:rPr>
        <w:t>chance</w:t>
      </w:r>
      <w:r w:rsidR="00A64182">
        <w:rPr>
          <w:rFonts w:ascii="Times New Roman" w:hAnsi="Times New Roman" w:cs="Times New Roman"/>
        </w:rPr>
        <w:t xml:space="preserve"> to</w:t>
      </w:r>
      <w:r w:rsidR="006F5659">
        <w:rPr>
          <w:rFonts w:ascii="Times New Roman" w:hAnsi="Times New Roman" w:cs="Times New Roman"/>
        </w:rPr>
        <w:t xml:space="preserve"> </w:t>
      </w:r>
      <w:r w:rsidR="00A64182">
        <w:rPr>
          <w:rFonts w:ascii="Times New Roman" w:hAnsi="Times New Roman" w:cs="Times New Roman"/>
        </w:rPr>
        <w:t>significantly improve</w:t>
      </w:r>
      <w:r w:rsidR="006F5659">
        <w:rPr>
          <w:rFonts w:ascii="Times New Roman" w:hAnsi="Times New Roman" w:cs="Times New Roman"/>
        </w:rPr>
        <w:t xml:space="preserve"> the overall situation of th</w:t>
      </w:r>
      <w:r w:rsidR="00A64182">
        <w:rPr>
          <w:rFonts w:ascii="Times New Roman" w:hAnsi="Times New Roman" w:cs="Times New Roman"/>
        </w:rPr>
        <w:t xml:space="preserve">e </w:t>
      </w:r>
      <w:r>
        <w:rPr>
          <w:rFonts w:ascii="Times New Roman" w:hAnsi="Times New Roman" w:cs="Times New Roman"/>
        </w:rPr>
        <w:t xml:space="preserve">Secretariat and </w:t>
      </w:r>
      <w:r w:rsidR="00A64182">
        <w:rPr>
          <w:rFonts w:ascii="Times New Roman" w:hAnsi="Times New Roman" w:cs="Times New Roman"/>
        </w:rPr>
        <w:t>African</w:t>
      </w:r>
      <w:r w:rsidR="006F5659">
        <w:rPr>
          <w:rFonts w:ascii="Times New Roman" w:hAnsi="Times New Roman" w:cs="Times New Roman"/>
        </w:rPr>
        <w:t xml:space="preserve"> unit </w:t>
      </w:r>
      <w:r>
        <w:rPr>
          <w:rFonts w:ascii="Times New Roman" w:hAnsi="Times New Roman" w:cs="Times New Roman"/>
        </w:rPr>
        <w:t>with</w:t>
      </w:r>
      <w:r w:rsidR="006F5659">
        <w:rPr>
          <w:rFonts w:ascii="Times New Roman" w:hAnsi="Times New Roman" w:cs="Times New Roman"/>
        </w:rPr>
        <w:t xml:space="preserve"> </w:t>
      </w:r>
      <w:r>
        <w:rPr>
          <w:rFonts w:ascii="Times New Roman" w:hAnsi="Times New Roman" w:cs="Times New Roman"/>
        </w:rPr>
        <w:t xml:space="preserve">only </w:t>
      </w:r>
      <w:r w:rsidR="006F5659">
        <w:rPr>
          <w:rFonts w:ascii="Times New Roman" w:hAnsi="Times New Roman" w:cs="Times New Roman"/>
        </w:rPr>
        <w:t xml:space="preserve">relatively small budgetary </w:t>
      </w:r>
      <w:r w:rsidR="00AC233A">
        <w:rPr>
          <w:rFonts w:ascii="Times New Roman" w:hAnsi="Times New Roman" w:cs="Times New Roman"/>
        </w:rPr>
        <w:t>adjustments</w:t>
      </w:r>
      <w:r w:rsidR="006F5659">
        <w:rPr>
          <w:rFonts w:ascii="Times New Roman" w:hAnsi="Times New Roman" w:cs="Times New Roman"/>
        </w:rPr>
        <w:t>.</w:t>
      </w:r>
    </w:p>
    <w:p w:rsidR="00F30AE0" w:rsidRPr="00AF5BD8" w:rsidRDefault="00F30AE0" w:rsidP="00AC233A">
      <w:pPr>
        <w:spacing w:after="120"/>
        <w:jc w:val="both"/>
        <w:rPr>
          <w:rFonts w:ascii="Times New Roman" w:hAnsi="Times New Roman" w:cs="Times New Roman"/>
        </w:rPr>
      </w:pPr>
    </w:p>
    <w:p w:rsidR="003422CA" w:rsidRDefault="003422CA" w:rsidP="00F30AE0">
      <w:pPr>
        <w:shd w:val="clear" w:color="auto" w:fill="D9D9D9" w:themeFill="background1" w:themeFillShade="D9"/>
        <w:spacing w:after="0"/>
        <w:jc w:val="both"/>
        <w:rPr>
          <w:rFonts w:ascii="Times New Roman" w:hAnsi="Times New Roman" w:cs="Times New Roman"/>
          <w:b/>
        </w:rPr>
      </w:pPr>
      <w:r w:rsidRPr="00AF5BD8">
        <w:rPr>
          <w:rFonts w:ascii="Times New Roman" w:hAnsi="Times New Roman" w:cs="Times New Roman"/>
          <w:b/>
        </w:rPr>
        <w:t>Scenario 4</w:t>
      </w:r>
      <w:r w:rsidRPr="00AF5BD8">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b/>
        </w:rPr>
        <w:t>3.7</w:t>
      </w:r>
      <w:r w:rsidR="00D770BB">
        <w:rPr>
          <w:rFonts w:ascii="Times New Roman" w:hAnsi="Times New Roman" w:cs="Times New Roman"/>
          <w:b/>
        </w:rPr>
        <w:t>6</w:t>
      </w:r>
      <w:r w:rsidR="00AC233A" w:rsidRPr="00E502E6">
        <w:rPr>
          <w:rFonts w:ascii="Times New Roman" w:hAnsi="Times New Roman" w:cs="Times New Roman"/>
          <w:b/>
        </w:rPr>
        <w:t xml:space="preserve">% </w:t>
      </w:r>
      <w:r w:rsidR="00AC233A">
        <w:rPr>
          <w:rFonts w:ascii="Times New Roman" w:hAnsi="Times New Roman" w:cs="Times New Roman"/>
          <w:b/>
        </w:rPr>
        <w:t xml:space="preserve">/ </w:t>
      </w:r>
      <w:r>
        <w:rPr>
          <w:rFonts w:ascii="Times New Roman" w:hAnsi="Times New Roman" w:cs="Times New Roman"/>
          <w:b/>
        </w:rPr>
        <w:t>Scenario 3</w:t>
      </w:r>
    </w:p>
    <w:p w:rsidR="00F30AE0" w:rsidRDefault="00F30AE0" w:rsidP="00F30AE0">
      <w:pPr>
        <w:spacing w:after="0"/>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4820"/>
      </w:tblGrid>
      <w:tr w:rsidR="003422CA" w:rsidRPr="002703A2" w:rsidTr="00AC233A">
        <w:tc>
          <w:tcPr>
            <w:tcW w:w="4820" w:type="dxa"/>
          </w:tcPr>
          <w:p w:rsidR="003422CA" w:rsidRPr="002703A2" w:rsidRDefault="003422CA" w:rsidP="00F30AE0">
            <w:pPr>
              <w:jc w:val="both"/>
              <w:rPr>
                <w:sz w:val="22"/>
                <w:szCs w:val="22"/>
              </w:rPr>
            </w:pPr>
            <w:r w:rsidRPr="002703A2">
              <w:rPr>
                <w:sz w:val="22"/>
                <w:szCs w:val="22"/>
              </w:rPr>
              <w:t>Zero real growth</w:t>
            </w:r>
          </w:p>
        </w:tc>
      </w:tr>
      <w:tr w:rsidR="003422CA" w:rsidRPr="002703A2" w:rsidTr="00AC233A">
        <w:trPr>
          <w:trHeight w:val="107"/>
        </w:trPr>
        <w:tc>
          <w:tcPr>
            <w:tcW w:w="4820" w:type="dxa"/>
          </w:tcPr>
          <w:p w:rsidR="003422CA" w:rsidRPr="002703A2" w:rsidRDefault="003422CA" w:rsidP="00F30AE0">
            <w:pPr>
              <w:jc w:val="both"/>
              <w:rPr>
                <w:sz w:val="22"/>
                <w:szCs w:val="22"/>
              </w:rPr>
            </w:pPr>
            <w:r>
              <w:rPr>
                <w:sz w:val="22"/>
                <w:szCs w:val="22"/>
              </w:rPr>
              <w:t xml:space="preserve">+ </w:t>
            </w:r>
            <w:r w:rsidRPr="002703A2">
              <w:rPr>
                <w:sz w:val="22"/>
                <w:szCs w:val="22"/>
              </w:rPr>
              <w:t>30 % Information Assistant (G-5)</w:t>
            </w:r>
          </w:p>
        </w:tc>
      </w:tr>
      <w:tr w:rsidR="003422CA" w:rsidRPr="002703A2" w:rsidTr="00AC233A">
        <w:trPr>
          <w:trHeight w:val="107"/>
        </w:trPr>
        <w:tc>
          <w:tcPr>
            <w:tcW w:w="4820" w:type="dxa"/>
          </w:tcPr>
          <w:p w:rsidR="003422CA" w:rsidRPr="002703A2" w:rsidRDefault="003422CA" w:rsidP="00F30AE0">
            <w:pPr>
              <w:jc w:val="both"/>
              <w:rPr>
                <w:sz w:val="22"/>
                <w:szCs w:val="22"/>
              </w:rPr>
            </w:pPr>
            <w:r>
              <w:rPr>
                <w:sz w:val="22"/>
                <w:szCs w:val="22"/>
              </w:rPr>
              <w:t>+ 5</w:t>
            </w:r>
            <w:r w:rsidRPr="002703A2">
              <w:rPr>
                <w:sz w:val="22"/>
                <w:szCs w:val="22"/>
              </w:rPr>
              <w:t xml:space="preserve">0% </w:t>
            </w:r>
            <w:r>
              <w:rPr>
                <w:sz w:val="22"/>
                <w:szCs w:val="22"/>
              </w:rPr>
              <w:t>Coordinator of African Initiative</w:t>
            </w:r>
            <w:r w:rsidRPr="002703A2">
              <w:rPr>
                <w:sz w:val="22"/>
                <w:szCs w:val="22"/>
              </w:rPr>
              <w:t xml:space="preserve"> (</w:t>
            </w:r>
            <w:r>
              <w:rPr>
                <w:sz w:val="22"/>
                <w:szCs w:val="22"/>
              </w:rPr>
              <w:t>P</w:t>
            </w:r>
            <w:r w:rsidRPr="002703A2">
              <w:rPr>
                <w:sz w:val="22"/>
                <w:szCs w:val="22"/>
              </w:rPr>
              <w:t>-</w:t>
            </w:r>
            <w:r>
              <w:rPr>
                <w:sz w:val="22"/>
                <w:szCs w:val="22"/>
              </w:rPr>
              <w:t>2</w:t>
            </w:r>
            <w:r w:rsidRPr="002703A2">
              <w:rPr>
                <w:sz w:val="22"/>
                <w:szCs w:val="22"/>
              </w:rPr>
              <w:t>)</w:t>
            </w:r>
          </w:p>
        </w:tc>
      </w:tr>
      <w:tr w:rsidR="003422CA" w:rsidRPr="002703A2" w:rsidTr="00AC233A">
        <w:trPr>
          <w:trHeight w:val="107"/>
        </w:trPr>
        <w:tc>
          <w:tcPr>
            <w:tcW w:w="4820" w:type="dxa"/>
          </w:tcPr>
          <w:p w:rsidR="003422CA" w:rsidRPr="002703A2" w:rsidRDefault="003422CA" w:rsidP="00F30AE0">
            <w:pPr>
              <w:jc w:val="both"/>
              <w:rPr>
                <w:sz w:val="22"/>
                <w:szCs w:val="22"/>
              </w:rPr>
            </w:pPr>
            <w:r>
              <w:rPr>
                <w:sz w:val="22"/>
                <w:szCs w:val="22"/>
              </w:rPr>
              <w:t xml:space="preserve">+ </w:t>
            </w:r>
            <w:r w:rsidRPr="002703A2">
              <w:rPr>
                <w:sz w:val="22"/>
                <w:szCs w:val="22"/>
              </w:rPr>
              <w:t>5% operative costs</w:t>
            </w:r>
          </w:p>
        </w:tc>
      </w:tr>
    </w:tbl>
    <w:p w:rsidR="003422CA" w:rsidRDefault="003422CA" w:rsidP="00F30AE0">
      <w:pPr>
        <w:spacing w:after="0"/>
        <w:jc w:val="both"/>
        <w:rPr>
          <w:rFonts w:ascii="Times New Roman" w:hAnsi="Times New Roman" w:cs="Times New Roman"/>
          <w:b/>
        </w:rPr>
      </w:pPr>
    </w:p>
    <w:p w:rsidR="00394568" w:rsidRDefault="001E79BB" w:rsidP="00AC233A">
      <w:pPr>
        <w:spacing w:after="0" w:line="276" w:lineRule="auto"/>
        <w:jc w:val="both"/>
        <w:rPr>
          <w:rFonts w:ascii="Times New Roman" w:hAnsi="Times New Roman" w:cs="Times New Roman"/>
        </w:rPr>
      </w:pPr>
      <w:r w:rsidRPr="00AF5BD8">
        <w:rPr>
          <w:rFonts w:ascii="Times New Roman" w:hAnsi="Times New Roman" w:cs="Times New Roman"/>
        </w:rPr>
        <w:t>Scenar</w:t>
      </w:r>
      <w:r w:rsidR="00625E2C">
        <w:rPr>
          <w:rFonts w:ascii="Times New Roman" w:hAnsi="Times New Roman" w:cs="Times New Roman"/>
        </w:rPr>
        <w:t>io 4 foresees an increase of 3.7</w:t>
      </w:r>
      <w:r w:rsidR="00D770BB">
        <w:rPr>
          <w:rFonts w:ascii="Times New Roman" w:hAnsi="Times New Roman" w:cs="Times New Roman"/>
        </w:rPr>
        <w:t>6</w:t>
      </w:r>
      <w:r w:rsidRPr="00AF5BD8">
        <w:rPr>
          <w:rFonts w:ascii="Times New Roman" w:hAnsi="Times New Roman" w:cs="Times New Roman"/>
        </w:rPr>
        <w:t>%</w:t>
      </w:r>
      <w:r w:rsidR="000F32E2">
        <w:rPr>
          <w:rFonts w:ascii="Times New Roman" w:hAnsi="Times New Roman" w:cs="Times New Roman"/>
        </w:rPr>
        <w:t xml:space="preserve"> compared to Scenario 3</w:t>
      </w:r>
      <w:r w:rsidRPr="00AF5BD8">
        <w:rPr>
          <w:rFonts w:ascii="Times New Roman" w:hAnsi="Times New Roman" w:cs="Times New Roman"/>
        </w:rPr>
        <w:t>. It contains all elements described u</w:t>
      </w:r>
      <w:r w:rsidR="00710698">
        <w:rPr>
          <w:rFonts w:ascii="Times New Roman" w:hAnsi="Times New Roman" w:cs="Times New Roman"/>
        </w:rPr>
        <w:t xml:space="preserve">nder Scenario 3, but </w:t>
      </w:r>
      <w:r w:rsidRPr="00AF5BD8">
        <w:rPr>
          <w:rFonts w:ascii="Times New Roman" w:hAnsi="Times New Roman" w:cs="Times New Roman"/>
        </w:rPr>
        <w:t xml:space="preserve">suggests an increase of the post of </w:t>
      </w:r>
      <w:r w:rsidR="00535D34">
        <w:rPr>
          <w:rFonts w:ascii="Times New Roman" w:hAnsi="Times New Roman" w:cs="Times New Roman"/>
        </w:rPr>
        <w:t xml:space="preserve">African Initiative </w:t>
      </w:r>
      <w:r w:rsidRPr="00AF5BD8">
        <w:rPr>
          <w:rFonts w:ascii="Times New Roman" w:hAnsi="Times New Roman" w:cs="Times New Roman"/>
        </w:rPr>
        <w:t>Coord</w:t>
      </w:r>
      <w:r w:rsidR="00535D34">
        <w:rPr>
          <w:rFonts w:ascii="Times New Roman" w:hAnsi="Times New Roman" w:cs="Times New Roman"/>
        </w:rPr>
        <w:t>inator</w:t>
      </w:r>
      <w:r w:rsidRPr="00AF5BD8">
        <w:rPr>
          <w:rFonts w:ascii="Times New Roman" w:hAnsi="Times New Roman" w:cs="Times New Roman"/>
        </w:rPr>
        <w:t xml:space="preserve"> from 50% to 100% instead of increasing the post of the Programme </w:t>
      </w:r>
      <w:r w:rsidR="00535D34">
        <w:rPr>
          <w:rFonts w:ascii="Times New Roman" w:hAnsi="Times New Roman" w:cs="Times New Roman"/>
        </w:rPr>
        <w:t xml:space="preserve">Management </w:t>
      </w:r>
      <w:r w:rsidRPr="00AF5BD8">
        <w:rPr>
          <w:rFonts w:ascii="Times New Roman" w:hAnsi="Times New Roman" w:cs="Times New Roman"/>
        </w:rPr>
        <w:t>Assistant</w:t>
      </w:r>
      <w:r w:rsidR="00535D34">
        <w:rPr>
          <w:rFonts w:ascii="Times New Roman" w:hAnsi="Times New Roman" w:cs="Times New Roman"/>
        </w:rPr>
        <w:t xml:space="preserve"> (AI)</w:t>
      </w:r>
      <w:r w:rsidRPr="00AF5BD8">
        <w:rPr>
          <w:rFonts w:ascii="Times New Roman" w:hAnsi="Times New Roman" w:cs="Times New Roman"/>
        </w:rPr>
        <w:t xml:space="preserve"> from 50% to 80%. </w:t>
      </w:r>
    </w:p>
    <w:p w:rsidR="00AC233A" w:rsidRDefault="00AC233A" w:rsidP="00AC233A">
      <w:pPr>
        <w:spacing w:after="0" w:line="276" w:lineRule="auto"/>
        <w:jc w:val="both"/>
        <w:rPr>
          <w:rFonts w:ascii="Times New Roman" w:hAnsi="Times New Roman" w:cs="Times New Roman"/>
        </w:rPr>
      </w:pPr>
    </w:p>
    <w:p w:rsidR="00AC233A" w:rsidRDefault="00145FAA" w:rsidP="00AC233A">
      <w:pPr>
        <w:spacing w:after="0" w:line="276" w:lineRule="auto"/>
        <w:jc w:val="both"/>
        <w:rPr>
          <w:rFonts w:ascii="Times New Roman" w:hAnsi="Times New Roman" w:cs="Times New Roman"/>
        </w:rPr>
      </w:pPr>
      <w:r>
        <w:rPr>
          <w:rFonts w:ascii="Times New Roman" w:hAnsi="Times New Roman" w:cs="Times New Roman"/>
        </w:rPr>
        <w:t>The rationale behind th</w:t>
      </w:r>
      <w:r w:rsidR="00D97758">
        <w:rPr>
          <w:rFonts w:ascii="Times New Roman" w:hAnsi="Times New Roman" w:cs="Times New Roman"/>
        </w:rPr>
        <w:t>is scenario is to put a strong</w:t>
      </w:r>
      <w:r>
        <w:rPr>
          <w:rFonts w:ascii="Times New Roman" w:hAnsi="Times New Roman" w:cs="Times New Roman"/>
        </w:rPr>
        <w:t xml:space="preserve"> emph</w:t>
      </w:r>
      <w:r w:rsidR="00D97758">
        <w:rPr>
          <w:rFonts w:ascii="Times New Roman" w:hAnsi="Times New Roman" w:cs="Times New Roman"/>
        </w:rPr>
        <w:t>asis on the pr</w:t>
      </w:r>
      <w:r w:rsidR="00535D34">
        <w:rPr>
          <w:rFonts w:ascii="Times New Roman" w:hAnsi="Times New Roman" w:cs="Times New Roman"/>
        </w:rPr>
        <w:t>ogrammatic work of the African U</w:t>
      </w:r>
      <w:r w:rsidR="00D97758">
        <w:rPr>
          <w:rFonts w:ascii="Times New Roman" w:hAnsi="Times New Roman" w:cs="Times New Roman"/>
        </w:rPr>
        <w:t>nit</w:t>
      </w:r>
      <w:r>
        <w:rPr>
          <w:rFonts w:ascii="Times New Roman" w:hAnsi="Times New Roman" w:cs="Times New Roman"/>
        </w:rPr>
        <w:t xml:space="preserve"> by </w:t>
      </w:r>
      <w:r w:rsidR="006F5659">
        <w:rPr>
          <w:rFonts w:ascii="Times New Roman" w:hAnsi="Times New Roman" w:cs="Times New Roman"/>
        </w:rPr>
        <w:t>securing the full</w:t>
      </w:r>
      <w:r w:rsidR="00C8516C">
        <w:rPr>
          <w:rFonts w:ascii="Times New Roman" w:hAnsi="Times New Roman" w:cs="Times New Roman"/>
        </w:rPr>
        <w:t xml:space="preserve"> position of the Coordinator.</w:t>
      </w:r>
      <w:r>
        <w:rPr>
          <w:rFonts w:ascii="Times New Roman" w:hAnsi="Times New Roman" w:cs="Times New Roman"/>
        </w:rPr>
        <w:t xml:space="preserve"> </w:t>
      </w:r>
      <w:r w:rsidR="000C5BF2">
        <w:rPr>
          <w:rFonts w:ascii="Times New Roman" w:hAnsi="Times New Roman" w:cs="Times New Roman"/>
        </w:rPr>
        <w:t>Compared to Scenario 3 t</w:t>
      </w:r>
      <w:r w:rsidR="00710698">
        <w:rPr>
          <w:rFonts w:ascii="Times New Roman" w:hAnsi="Times New Roman" w:cs="Times New Roman"/>
        </w:rPr>
        <w:t xml:space="preserve">his scenario would </w:t>
      </w:r>
      <w:r w:rsidR="006F5659">
        <w:rPr>
          <w:rFonts w:ascii="Times New Roman" w:hAnsi="Times New Roman" w:cs="Times New Roman"/>
        </w:rPr>
        <w:t>significantly reduce the funding gap</w:t>
      </w:r>
      <w:r w:rsidR="00710698">
        <w:rPr>
          <w:rFonts w:ascii="Times New Roman" w:hAnsi="Times New Roman" w:cs="Times New Roman"/>
        </w:rPr>
        <w:t xml:space="preserve"> for the African unit</w:t>
      </w:r>
      <w:r w:rsidR="000C5BF2">
        <w:rPr>
          <w:rFonts w:ascii="Times New Roman" w:hAnsi="Times New Roman" w:cs="Times New Roman"/>
        </w:rPr>
        <w:t xml:space="preserve"> </w:t>
      </w:r>
      <w:r w:rsidR="00710698">
        <w:rPr>
          <w:rFonts w:ascii="Times New Roman" w:hAnsi="Times New Roman" w:cs="Times New Roman"/>
        </w:rPr>
        <w:t>leaving only a 30 % G-5 position to be covered by ex</w:t>
      </w:r>
      <w:r w:rsidR="006F5659">
        <w:rPr>
          <w:rFonts w:ascii="Times New Roman" w:hAnsi="Times New Roman" w:cs="Times New Roman"/>
        </w:rPr>
        <w:t>ternal funds</w:t>
      </w:r>
      <w:r w:rsidR="000C5BF2">
        <w:rPr>
          <w:rFonts w:ascii="Times New Roman" w:hAnsi="Times New Roman" w:cs="Times New Roman"/>
        </w:rPr>
        <w:t xml:space="preserve">, which is </w:t>
      </w:r>
      <w:r w:rsidR="00AC233A">
        <w:rPr>
          <w:rFonts w:ascii="Times New Roman" w:hAnsi="Times New Roman" w:cs="Times New Roman"/>
        </w:rPr>
        <w:t>easier to manage</w:t>
      </w:r>
      <w:r w:rsidR="00710698">
        <w:rPr>
          <w:rFonts w:ascii="Times New Roman" w:hAnsi="Times New Roman" w:cs="Times New Roman"/>
        </w:rPr>
        <w:t>.</w:t>
      </w:r>
      <w:r w:rsidR="006F5659">
        <w:rPr>
          <w:rFonts w:ascii="Times New Roman" w:hAnsi="Times New Roman" w:cs="Times New Roman"/>
        </w:rPr>
        <w:t xml:space="preserve"> </w:t>
      </w:r>
    </w:p>
    <w:p w:rsidR="00AC233A" w:rsidRDefault="00AC233A" w:rsidP="00AC233A">
      <w:pPr>
        <w:spacing w:after="0" w:line="276" w:lineRule="auto"/>
        <w:jc w:val="both"/>
        <w:rPr>
          <w:rFonts w:ascii="Times New Roman" w:hAnsi="Times New Roman" w:cs="Times New Roman"/>
        </w:rPr>
      </w:pPr>
    </w:p>
    <w:p w:rsidR="00F809A3" w:rsidRDefault="006F5659" w:rsidP="00AC233A">
      <w:pPr>
        <w:spacing w:after="0" w:line="276" w:lineRule="auto"/>
        <w:jc w:val="both"/>
        <w:rPr>
          <w:rFonts w:ascii="Times New Roman" w:hAnsi="Times New Roman" w:cs="Times New Roman"/>
        </w:rPr>
      </w:pPr>
      <w:r>
        <w:rPr>
          <w:rFonts w:ascii="Times New Roman" w:hAnsi="Times New Roman" w:cs="Times New Roman"/>
        </w:rPr>
        <w:t xml:space="preserve">Fundraising efforts </w:t>
      </w:r>
      <w:r w:rsidR="00535D34">
        <w:rPr>
          <w:rFonts w:ascii="Times New Roman" w:hAnsi="Times New Roman" w:cs="Times New Roman"/>
        </w:rPr>
        <w:t>within the African U</w:t>
      </w:r>
      <w:r w:rsidR="000C5BF2">
        <w:rPr>
          <w:rFonts w:ascii="Times New Roman" w:hAnsi="Times New Roman" w:cs="Times New Roman"/>
        </w:rPr>
        <w:t xml:space="preserve">nit </w:t>
      </w:r>
      <w:r>
        <w:rPr>
          <w:rFonts w:ascii="Times New Roman" w:hAnsi="Times New Roman" w:cs="Times New Roman"/>
        </w:rPr>
        <w:t>could focus on implementation activities and the overall delivery of this unit would have potential to incr</w:t>
      </w:r>
      <w:r w:rsidR="00C8516C">
        <w:rPr>
          <w:rFonts w:ascii="Times New Roman" w:hAnsi="Times New Roman" w:cs="Times New Roman"/>
        </w:rPr>
        <w:t>e</w:t>
      </w:r>
      <w:r>
        <w:rPr>
          <w:rFonts w:ascii="Times New Roman" w:hAnsi="Times New Roman" w:cs="Times New Roman"/>
        </w:rPr>
        <w:t xml:space="preserve">ase. </w:t>
      </w:r>
      <w:r w:rsidR="000C5BF2">
        <w:rPr>
          <w:rFonts w:ascii="Times New Roman" w:hAnsi="Times New Roman" w:cs="Times New Roman"/>
        </w:rPr>
        <w:t>The Secretariat</w:t>
      </w:r>
      <w:r w:rsidR="00AC233A">
        <w:rPr>
          <w:rFonts w:ascii="Times New Roman" w:hAnsi="Times New Roman" w:cs="Times New Roman"/>
        </w:rPr>
        <w:t>,</w:t>
      </w:r>
      <w:r w:rsidR="000C5BF2">
        <w:rPr>
          <w:rFonts w:ascii="Times New Roman" w:hAnsi="Times New Roman" w:cs="Times New Roman"/>
        </w:rPr>
        <w:t xml:space="preserve"> </w:t>
      </w:r>
      <w:r w:rsidR="0039593B">
        <w:rPr>
          <w:rFonts w:ascii="Times New Roman" w:hAnsi="Times New Roman" w:cs="Times New Roman"/>
        </w:rPr>
        <w:t xml:space="preserve">including the African </w:t>
      </w:r>
      <w:r w:rsidR="00535D34">
        <w:rPr>
          <w:rFonts w:ascii="Times New Roman" w:hAnsi="Times New Roman" w:cs="Times New Roman"/>
        </w:rPr>
        <w:t>U</w:t>
      </w:r>
      <w:r w:rsidR="0039593B">
        <w:rPr>
          <w:rFonts w:ascii="Times New Roman" w:hAnsi="Times New Roman" w:cs="Times New Roman"/>
        </w:rPr>
        <w:t xml:space="preserve">nit </w:t>
      </w:r>
      <w:r w:rsidR="000C5BF2">
        <w:rPr>
          <w:rFonts w:ascii="Times New Roman" w:hAnsi="Times New Roman" w:cs="Times New Roman"/>
        </w:rPr>
        <w:t>could rely on the usual support through the Information Assistant without having to find new s</w:t>
      </w:r>
      <w:r w:rsidR="00B63DC6">
        <w:rPr>
          <w:rFonts w:ascii="Times New Roman" w:hAnsi="Times New Roman" w:cs="Times New Roman"/>
        </w:rPr>
        <w:t xml:space="preserve">olutions to fill the </w:t>
      </w:r>
      <w:r w:rsidR="0039593B">
        <w:rPr>
          <w:rFonts w:ascii="Times New Roman" w:hAnsi="Times New Roman" w:cs="Times New Roman"/>
        </w:rPr>
        <w:t>funding gap</w:t>
      </w:r>
      <w:r w:rsidR="000C5BF2">
        <w:rPr>
          <w:rFonts w:ascii="Times New Roman" w:hAnsi="Times New Roman" w:cs="Times New Roman"/>
        </w:rPr>
        <w:t xml:space="preserve"> </w:t>
      </w:r>
      <w:r w:rsidR="00AC233A">
        <w:rPr>
          <w:rFonts w:ascii="Times New Roman" w:hAnsi="Times New Roman" w:cs="Times New Roman"/>
        </w:rPr>
        <w:t xml:space="preserve">on a </w:t>
      </w:r>
      <w:r w:rsidR="000C5BF2">
        <w:rPr>
          <w:rFonts w:ascii="Times New Roman" w:hAnsi="Times New Roman" w:cs="Times New Roman"/>
        </w:rPr>
        <w:t xml:space="preserve">yearly basis. </w:t>
      </w:r>
    </w:p>
    <w:p w:rsidR="003422CA" w:rsidRDefault="003422CA" w:rsidP="00F30AE0">
      <w:pPr>
        <w:shd w:val="clear" w:color="auto" w:fill="D9D9D9" w:themeFill="background1" w:themeFillShade="D9"/>
        <w:spacing w:after="0"/>
        <w:jc w:val="both"/>
        <w:rPr>
          <w:rFonts w:ascii="Times New Roman" w:hAnsi="Times New Roman" w:cs="Times New Roman"/>
          <w:b/>
        </w:rPr>
      </w:pPr>
      <w:r w:rsidRPr="00923509">
        <w:rPr>
          <w:rFonts w:ascii="Times New Roman" w:hAnsi="Times New Roman" w:cs="Times New Roman"/>
          <w:b/>
        </w:rPr>
        <w:t>Scenario 5: + 5</w:t>
      </w:r>
      <w:r>
        <w:rPr>
          <w:rFonts w:ascii="Times New Roman" w:hAnsi="Times New Roman" w:cs="Times New Roman"/>
          <w:b/>
        </w:rPr>
        <w:t>.</w:t>
      </w:r>
      <w:r w:rsidRPr="00923509">
        <w:rPr>
          <w:rFonts w:ascii="Times New Roman" w:hAnsi="Times New Roman" w:cs="Times New Roman"/>
          <w:b/>
        </w:rPr>
        <w:t>2</w:t>
      </w:r>
      <w:r w:rsidR="00D770BB">
        <w:rPr>
          <w:rFonts w:ascii="Times New Roman" w:hAnsi="Times New Roman" w:cs="Times New Roman"/>
          <w:b/>
        </w:rPr>
        <w:t>9</w:t>
      </w:r>
      <w:r w:rsidRPr="00923509">
        <w:rPr>
          <w:rFonts w:ascii="Times New Roman" w:hAnsi="Times New Roman" w:cs="Times New Roman"/>
          <w:b/>
        </w:rPr>
        <w:t>%</w:t>
      </w:r>
      <w:r w:rsidR="00AC233A">
        <w:rPr>
          <w:rFonts w:ascii="Times New Roman" w:hAnsi="Times New Roman" w:cs="Times New Roman"/>
          <w:b/>
        </w:rPr>
        <w:t xml:space="preserve"> </w:t>
      </w:r>
      <w:r w:rsidRPr="00923509">
        <w:rPr>
          <w:rFonts w:ascii="Times New Roman" w:hAnsi="Times New Roman" w:cs="Times New Roman"/>
          <w:b/>
        </w:rPr>
        <w:t>/</w:t>
      </w:r>
      <w:r w:rsidR="00AC233A">
        <w:rPr>
          <w:rFonts w:ascii="Times New Roman" w:hAnsi="Times New Roman" w:cs="Times New Roman"/>
          <w:b/>
        </w:rPr>
        <w:t xml:space="preserve"> </w:t>
      </w:r>
      <w:r w:rsidRPr="00923509">
        <w:rPr>
          <w:rFonts w:ascii="Times New Roman" w:hAnsi="Times New Roman" w:cs="Times New Roman"/>
          <w:b/>
        </w:rPr>
        <w:t>Scenario 4</w:t>
      </w:r>
    </w:p>
    <w:p w:rsidR="00F30AE0" w:rsidRPr="00923509" w:rsidRDefault="00F30AE0" w:rsidP="00F30AE0">
      <w:pPr>
        <w:spacing w:after="0"/>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125"/>
      </w:tblGrid>
      <w:tr w:rsidR="003422CA" w:rsidRPr="002703A2" w:rsidTr="00F30AE0">
        <w:tc>
          <w:tcPr>
            <w:tcW w:w="5125" w:type="dxa"/>
          </w:tcPr>
          <w:p w:rsidR="003422CA" w:rsidRPr="002703A2" w:rsidRDefault="003422CA" w:rsidP="00F30AE0">
            <w:pPr>
              <w:jc w:val="both"/>
              <w:rPr>
                <w:sz w:val="22"/>
                <w:szCs w:val="22"/>
              </w:rPr>
            </w:pPr>
            <w:r w:rsidRPr="002703A2">
              <w:rPr>
                <w:sz w:val="22"/>
                <w:szCs w:val="22"/>
              </w:rPr>
              <w:t>Zero real growth</w:t>
            </w:r>
          </w:p>
        </w:tc>
      </w:tr>
      <w:tr w:rsidR="003422CA" w:rsidRPr="002703A2" w:rsidTr="00F30AE0">
        <w:trPr>
          <w:trHeight w:val="107"/>
        </w:trPr>
        <w:tc>
          <w:tcPr>
            <w:tcW w:w="5125" w:type="dxa"/>
          </w:tcPr>
          <w:p w:rsidR="003422CA" w:rsidRPr="002703A2" w:rsidRDefault="003422CA" w:rsidP="00F30AE0">
            <w:pPr>
              <w:jc w:val="both"/>
              <w:rPr>
                <w:sz w:val="22"/>
                <w:szCs w:val="22"/>
              </w:rPr>
            </w:pPr>
            <w:r>
              <w:rPr>
                <w:sz w:val="22"/>
                <w:szCs w:val="22"/>
              </w:rPr>
              <w:lastRenderedPageBreak/>
              <w:t xml:space="preserve">+ </w:t>
            </w:r>
            <w:r w:rsidRPr="002703A2">
              <w:rPr>
                <w:sz w:val="22"/>
                <w:szCs w:val="22"/>
              </w:rPr>
              <w:t>30 % Information Assistant (G-5)</w:t>
            </w:r>
          </w:p>
        </w:tc>
      </w:tr>
      <w:tr w:rsidR="003422CA" w:rsidRPr="002703A2" w:rsidTr="00F30AE0">
        <w:trPr>
          <w:trHeight w:val="107"/>
        </w:trPr>
        <w:tc>
          <w:tcPr>
            <w:tcW w:w="5125" w:type="dxa"/>
          </w:tcPr>
          <w:p w:rsidR="003422CA" w:rsidRPr="002703A2" w:rsidRDefault="003422CA" w:rsidP="00F30AE0">
            <w:pPr>
              <w:ind w:firstLine="142"/>
              <w:jc w:val="both"/>
              <w:rPr>
                <w:sz w:val="22"/>
                <w:szCs w:val="22"/>
              </w:rPr>
            </w:pPr>
            <w:r>
              <w:rPr>
                <w:sz w:val="22"/>
                <w:szCs w:val="22"/>
              </w:rPr>
              <w:t xml:space="preserve">+ </w:t>
            </w:r>
            <w:r w:rsidRPr="002703A2">
              <w:rPr>
                <w:sz w:val="22"/>
                <w:szCs w:val="22"/>
              </w:rPr>
              <w:t xml:space="preserve">30% Programme </w:t>
            </w:r>
            <w:r w:rsidR="00AC233A">
              <w:rPr>
                <w:sz w:val="22"/>
                <w:szCs w:val="22"/>
              </w:rPr>
              <w:t xml:space="preserve">Management </w:t>
            </w:r>
            <w:r w:rsidRPr="002703A2">
              <w:rPr>
                <w:sz w:val="22"/>
                <w:szCs w:val="22"/>
              </w:rPr>
              <w:t>Assistant (G-5)</w:t>
            </w:r>
          </w:p>
        </w:tc>
      </w:tr>
      <w:tr w:rsidR="003422CA" w:rsidRPr="002703A2" w:rsidTr="00F30AE0">
        <w:trPr>
          <w:trHeight w:val="107"/>
        </w:trPr>
        <w:tc>
          <w:tcPr>
            <w:tcW w:w="5125" w:type="dxa"/>
          </w:tcPr>
          <w:p w:rsidR="003422CA" w:rsidRPr="002703A2" w:rsidRDefault="003422CA" w:rsidP="00F30AE0">
            <w:pPr>
              <w:jc w:val="both"/>
              <w:rPr>
                <w:sz w:val="22"/>
                <w:szCs w:val="22"/>
              </w:rPr>
            </w:pPr>
            <w:r>
              <w:rPr>
                <w:sz w:val="22"/>
                <w:szCs w:val="22"/>
              </w:rPr>
              <w:t xml:space="preserve">+ </w:t>
            </w:r>
            <w:r w:rsidRPr="002703A2">
              <w:rPr>
                <w:sz w:val="22"/>
                <w:szCs w:val="22"/>
              </w:rPr>
              <w:t>50% Coordinator of African Initiative (P-2)</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Upgrade Executive Secretary (P-4 to P-5)</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Upgrade Technical Officer (P-3 to P-4)</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Upgrade Associate Programme Officer (P-2 to P-3)</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5% operative costs</w:t>
            </w:r>
          </w:p>
        </w:tc>
      </w:tr>
    </w:tbl>
    <w:p w:rsidR="003422CA" w:rsidRDefault="003422CA" w:rsidP="003422CA">
      <w:pPr>
        <w:jc w:val="both"/>
        <w:rPr>
          <w:rFonts w:ascii="Times New Roman" w:hAnsi="Times New Roman" w:cs="Times New Roman"/>
        </w:rPr>
      </w:pPr>
    </w:p>
    <w:p w:rsidR="00E93BEA" w:rsidRDefault="001E79BB" w:rsidP="00AC233A">
      <w:pPr>
        <w:spacing w:line="276" w:lineRule="auto"/>
        <w:jc w:val="both"/>
        <w:rPr>
          <w:rFonts w:ascii="Times New Roman" w:hAnsi="Times New Roman" w:cs="Times New Roman"/>
        </w:rPr>
      </w:pPr>
      <w:r w:rsidRPr="00AF5BD8">
        <w:rPr>
          <w:rFonts w:ascii="Times New Roman" w:hAnsi="Times New Roman" w:cs="Times New Roman"/>
        </w:rPr>
        <w:t>Scena</w:t>
      </w:r>
      <w:r w:rsidR="00625E2C">
        <w:rPr>
          <w:rFonts w:ascii="Times New Roman" w:hAnsi="Times New Roman" w:cs="Times New Roman"/>
        </w:rPr>
        <w:t>rio 5 foresees an increase of 5.2</w:t>
      </w:r>
      <w:r w:rsidR="00D770BB">
        <w:rPr>
          <w:rFonts w:ascii="Times New Roman" w:hAnsi="Times New Roman" w:cs="Times New Roman"/>
        </w:rPr>
        <w:t>9</w:t>
      </w:r>
      <w:r w:rsidRPr="00AF5BD8">
        <w:rPr>
          <w:rFonts w:ascii="Times New Roman" w:hAnsi="Times New Roman" w:cs="Times New Roman"/>
        </w:rPr>
        <w:t>%</w:t>
      </w:r>
      <w:r w:rsidR="000F32E2">
        <w:rPr>
          <w:rFonts w:ascii="Times New Roman" w:hAnsi="Times New Roman" w:cs="Times New Roman"/>
        </w:rPr>
        <w:t xml:space="preserve"> compared to Scenario 4</w:t>
      </w:r>
      <w:r w:rsidRPr="00AF5BD8">
        <w:rPr>
          <w:rFonts w:ascii="Times New Roman" w:hAnsi="Times New Roman" w:cs="Times New Roman"/>
        </w:rPr>
        <w:t>. This scenario contains all elements of the previous scenarios. In addition, it contains upgrades of three P</w:t>
      </w:r>
      <w:r w:rsidR="00AC233A">
        <w:rPr>
          <w:rFonts w:ascii="Times New Roman" w:hAnsi="Times New Roman" w:cs="Times New Roman"/>
        </w:rPr>
        <w:t>-</w:t>
      </w:r>
      <w:r w:rsidRPr="00AF5BD8">
        <w:rPr>
          <w:rFonts w:ascii="Times New Roman" w:hAnsi="Times New Roman" w:cs="Times New Roman"/>
        </w:rPr>
        <w:t xml:space="preserve">posts </w:t>
      </w:r>
      <w:r w:rsidR="00710698">
        <w:rPr>
          <w:rFonts w:ascii="Times New Roman" w:hAnsi="Times New Roman" w:cs="Times New Roman"/>
        </w:rPr>
        <w:t xml:space="preserve">as of 2021, </w:t>
      </w:r>
      <w:r w:rsidRPr="00AF5BD8">
        <w:rPr>
          <w:rFonts w:ascii="Times New Roman" w:hAnsi="Times New Roman" w:cs="Times New Roman"/>
        </w:rPr>
        <w:t>in accordan</w:t>
      </w:r>
      <w:r w:rsidR="00F81EE1">
        <w:rPr>
          <w:rFonts w:ascii="Times New Roman" w:hAnsi="Times New Roman" w:cs="Times New Roman"/>
        </w:rPr>
        <w:t>ce with the conclusions of the assessment</w:t>
      </w:r>
      <w:r w:rsidRPr="00AF5BD8">
        <w:rPr>
          <w:rFonts w:ascii="Times New Roman" w:hAnsi="Times New Roman" w:cs="Times New Roman"/>
        </w:rPr>
        <w:t xml:space="preserve"> of Secretariat posts undertaken in 2016.</w:t>
      </w:r>
      <w:r w:rsidR="00B02001">
        <w:rPr>
          <w:rFonts w:ascii="Times New Roman" w:hAnsi="Times New Roman" w:cs="Times New Roman"/>
        </w:rPr>
        <w:t xml:space="preserve"> The Secretariat would like to highlight that upgrading all P staff positions is a requirement under the UN staff rules and regulations.</w:t>
      </w:r>
      <w:r w:rsidR="00E062DC">
        <w:rPr>
          <w:rFonts w:ascii="Times New Roman" w:hAnsi="Times New Roman" w:cs="Times New Roman"/>
        </w:rPr>
        <w:t xml:space="preserve"> The upgrade of the missing position of African </w:t>
      </w:r>
      <w:r w:rsidR="006C57BB">
        <w:rPr>
          <w:rFonts w:ascii="Times New Roman" w:hAnsi="Times New Roman" w:cs="Times New Roman"/>
        </w:rPr>
        <w:t xml:space="preserve">Initiative </w:t>
      </w:r>
      <w:r w:rsidR="00E062DC">
        <w:rPr>
          <w:rFonts w:ascii="Times New Roman" w:hAnsi="Times New Roman" w:cs="Times New Roman"/>
        </w:rPr>
        <w:t>Coordinator will be proposed at MOP8.</w:t>
      </w:r>
    </w:p>
    <w:p w:rsidR="00AC233A" w:rsidRPr="00AF5BD8" w:rsidRDefault="00AC233A" w:rsidP="00AC233A">
      <w:pPr>
        <w:spacing w:line="276" w:lineRule="auto"/>
        <w:jc w:val="both"/>
        <w:rPr>
          <w:rFonts w:ascii="Times New Roman" w:hAnsi="Times New Roman" w:cs="Times New Roman"/>
        </w:rPr>
      </w:pPr>
    </w:p>
    <w:p w:rsidR="00B75211" w:rsidRPr="00B75211" w:rsidRDefault="00B75211" w:rsidP="00AC233A">
      <w:pPr>
        <w:pStyle w:val="ListParagraph"/>
        <w:numPr>
          <w:ilvl w:val="0"/>
          <w:numId w:val="3"/>
        </w:numPr>
        <w:shd w:val="clear" w:color="auto" w:fill="D9E2F3" w:themeFill="accent1" w:themeFillTint="33"/>
        <w:ind w:left="270" w:hanging="270"/>
        <w:jc w:val="both"/>
        <w:rPr>
          <w:b/>
          <w:sz w:val="22"/>
          <w:szCs w:val="22"/>
          <w:lang w:val="en-GB"/>
        </w:rPr>
      </w:pPr>
      <w:r w:rsidRPr="00B75211">
        <w:rPr>
          <w:b/>
          <w:sz w:val="22"/>
          <w:szCs w:val="22"/>
          <w:lang w:val="en-GB"/>
        </w:rPr>
        <w:t>Scale of contributions for 2019-2021</w:t>
      </w:r>
    </w:p>
    <w:p w:rsidR="00A04FE2" w:rsidRDefault="00A04FE2" w:rsidP="00317573">
      <w:pPr>
        <w:jc w:val="both"/>
        <w:rPr>
          <w:rFonts w:ascii="Times New Roman" w:hAnsi="Times New Roman" w:cs="Times New Roman"/>
          <w:b/>
          <w:lang w:val="en-GB"/>
        </w:rPr>
      </w:pPr>
    </w:p>
    <w:p w:rsidR="0095281D" w:rsidRPr="0095281D" w:rsidRDefault="0095281D" w:rsidP="00AC233A">
      <w:pPr>
        <w:spacing w:after="0"/>
        <w:jc w:val="both"/>
        <w:rPr>
          <w:rFonts w:ascii="Times New Roman" w:hAnsi="Times New Roman" w:cs="Times New Roman"/>
          <w:u w:val="single"/>
          <w:lang w:val="en-GB"/>
        </w:rPr>
      </w:pPr>
      <w:r w:rsidRPr="0095281D">
        <w:rPr>
          <w:rFonts w:ascii="Times New Roman" w:hAnsi="Times New Roman" w:cs="Times New Roman"/>
          <w:u w:val="single"/>
          <w:lang w:val="en-GB"/>
        </w:rPr>
        <w:t>General introduction</w:t>
      </w:r>
    </w:p>
    <w:p w:rsidR="00AE6A86" w:rsidRDefault="00AE6A86" w:rsidP="00AC233A">
      <w:pPr>
        <w:spacing w:after="0" w:line="276" w:lineRule="auto"/>
        <w:jc w:val="both"/>
        <w:rPr>
          <w:rFonts w:ascii="Times New Roman" w:hAnsi="Times New Roman" w:cs="Times New Roman"/>
        </w:rPr>
      </w:pPr>
      <w:r w:rsidRPr="00AA5E3D">
        <w:rPr>
          <w:rFonts w:ascii="Times New Roman" w:hAnsi="Times New Roman" w:cs="Times New Roman"/>
        </w:rPr>
        <w:t>The UN scale of assessment was applied to calculate AEWA contributions at MOP 1, MOP2 and MOP3. Since MOP4 (2008), however, the apportioning of annual contributions to the AEWA core budget has not strictly followed the UN scale of assessments. The contributions to the remaining budget - after deduction of the minimum contributions and the amount to be withdrawn from the reserve – were negotiated among the Parties.</w:t>
      </w:r>
    </w:p>
    <w:p w:rsidR="00AC233A" w:rsidRPr="00AA5E3D" w:rsidRDefault="00AC233A" w:rsidP="00AC233A">
      <w:pPr>
        <w:spacing w:after="0" w:line="276" w:lineRule="auto"/>
        <w:jc w:val="both"/>
        <w:rPr>
          <w:rFonts w:ascii="Times New Roman" w:hAnsi="Times New Roman" w:cs="Times New Roman"/>
        </w:rPr>
      </w:pPr>
    </w:p>
    <w:p w:rsidR="00532614" w:rsidRDefault="00532614" w:rsidP="00AC233A">
      <w:pPr>
        <w:spacing w:after="0" w:line="276" w:lineRule="auto"/>
        <w:jc w:val="both"/>
        <w:rPr>
          <w:rFonts w:ascii="Times New Roman" w:hAnsi="Times New Roman" w:cs="Times New Roman"/>
        </w:rPr>
      </w:pPr>
      <w:r>
        <w:rPr>
          <w:rFonts w:ascii="Times New Roman" w:hAnsi="Times New Roman" w:cs="Times New Roman"/>
        </w:rPr>
        <w:t xml:space="preserve">The strict application of the UN scale of assessment </w:t>
      </w:r>
      <w:r w:rsidR="00AE6A86">
        <w:rPr>
          <w:rFonts w:ascii="Times New Roman" w:hAnsi="Times New Roman" w:cs="Times New Roman"/>
        </w:rPr>
        <w:t>would</w:t>
      </w:r>
      <w:r>
        <w:rPr>
          <w:rFonts w:ascii="Times New Roman" w:hAnsi="Times New Roman" w:cs="Times New Roman"/>
        </w:rPr>
        <w:t xml:space="preserve"> </w:t>
      </w:r>
      <w:r w:rsidR="00AE6A86" w:rsidRPr="00AA5E3D">
        <w:rPr>
          <w:rFonts w:ascii="Times New Roman" w:hAnsi="Times New Roman" w:cs="Times New Roman"/>
        </w:rPr>
        <w:t>create considerable increases in ca</w:t>
      </w:r>
      <w:r>
        <w:rPr>
          <w:rFonts w:ascii="Times New Roman" w:hAnsi="Times New Roman" w:cs="Times New Roman"/>
        </w:rPr>
        <w:t>se of a number of Parties</w:t>
      </w:r>
      <w:r w:rsidR="00AE6A86" w:rsidRPr="00AA5E3D">
        <w:rPr>
          <w:rFonts w:ascii="Times New Roman" w:hAnsi="Times New Roman" w:cs="Times New Roman"/>
        </w:rPr>
        <w:t>, even if the budget was maintained at a zero nominal growth level. Other countries, however, would benefit from the application of the UN scale of assessments, although they might be willing to</w:t>
      </w:r>
      <w:r w:rsidR="00AE6A86">
        <w:rPr>
          <w:rFonts w:ascii="Times New Roman" w:hAnsi="Times New Roman" w:cs="Times New Roman"/>
        </w:rPr>
        <w:t>,</w:t>
      </w:r>
      <w:r w:rsidR="00AE6A86" w:rsidRPr="00AA5E3D">
        <w:rPr>
          <w:rFonts w:ascii="Times New Roman" w:hAnsi="Times New Roman" w:cs="Times New Roman"/>
        </w:rPr>
        <w:t xml:space="preserve"> at least</w:t>
      </w:r>
      <w:r w:rsidR="00AE6A86">
        <w:rPr>
          <w:rFonts w:ascii="Times New Roman" w:hAnsi="Times New Roman" w:cs="Times New Roman"/>
        </w:rPr>
        <w:t>,</w:t>
      </w:r>
      <w:r w:rsidR="00AE6A86" w:rsidRPr="00AA5E3D">
        <w:rPr>
          <w:rFonts w:ascii="Times New Roman" w:hAnsi="Times New Roman" w:cs="Times New Roman"/>
        </w:rPr>
        <w:t xml:space="preserve"> maintain the current level of financial commitment. </w:t>
      </w:r>
      <w:r w:rsidR="00AE6A86">
        <w:rPr>
          <w:rFonts w:ascii="Times New Roman" w:hAnsi="Times New Roman" w:cs="Times New Roman"/>
        </w:rPr>
        <w:t>T</w:t>
      </w:r>
      <w:r w:rsidR="00AE6A86" w:rsidRPr="00AA5E3D">
        <w:rPr>
          <w:rFonts w:ascii="Times New Roman" w:hAnsi="Times New Roman" w:cs="Times New Roman"/>
        </w:rPr>
        <w:t>he S</w:t>
      </w:r>
      <w:r w:rsidR="00AE6A86">
        <w:rPr>
          <w:rFonts w:ascii="Times New Roman" w:hAnsi="Times New Roman" w:cs="Times New Roman"/>
        </w:rPr>
        <w:t xml:space="preserve">ecretariat </w:t>
      </w:r>
      <w:r w:rsidR="00AE6A86" w:rsidRPr="00AA5E3D">
        <w:rPr>
          <w:rFonts w:ascii="Times New Roman" w:hAnsi="Times New Roman" w:cs="Times New Roman"/>
        </w:rPr>
        <w:t>would like to point out that it will be crucial for the further functioning of the Agreement to choose a scale which will have no negative impact on the total</w:t>
      </w:r>
      <w:r w:rsidR="00AE6A86">
        <w:rPr>
          <w:rFonts w:ascii="Times New Roman" w:hAnsi="Times New Roman" w:cs="Times New Roman"/>
        </w:rPr>
        <w:t xml:space="preserve"> budget to be shared by Parties. </w:t>
      </w:r>
    </w:p>
    <w:p w:rsidR="00532614" w:rsidRDefault="00532614" w:rsidP="00AC233A">
      <w:pPr>
        <w:spacing w:after="0" w:line="276" w:lineRule="auto"/>
        <w:jc w:val="both"/>
        <w:rPr>
          <w:rFonts w:ascii="Times New Roman" w:hAnsi="Times New Roman" w:cs="Times New Roman"/>
        </w:rPr>
      </w:pPr>
    </w:p>
    <w:p w:rsidR="00532614" w:rsidRPr="00532614" w:rsidRDefault="00532614" w:rsidP="00AC233A">
      <w:pPr>
        <w:spacing w:after="0" w:line="276" w:lineRule="auto"/>
        <w:jc w:val="both"/>
        <w:rPr>
          <w:rFonts w:ascii="Times New Roman" w:hAnsi="Times New Roman" w:cs="Times New Roman"/>
          <w:u w:val="single"/>
        </w:rPr>
      </w:pPr>
      <w:r w:rsidRPr="00532614">
        <w:rPr>
          <w:rFonts w:ascii="Times New Roman" w:hAnsi="Times New Roman" w:cs="Times New Roman"/>
          <w:u w:val="single"/>
        </w:rPr>
        <w:t>Method applied to develop the scale of contributions for 2019-2021</w:t>
      </w:r>
    </w:p>
    <w:p w:rsidR="0095281D" w:rsidRDefault="00AE6A86" w:rsidP="00AC233A">
      <w:pPr>
        <w:spacing w:after="0" w:line="276" w:lineRule="auto"/>
        <w:jc w:val="both"/>
        <w:rPr>
          <w:rFonts w:ascii="Times New Roman" w:hAnsi="Times New Roman" w:cs="Times New Roman"/>
        </w:rPr>
      </w:pPr>
      <w:r>
        <w:rPr>
          <w:rFonts w:ascii="Times New Roman" w:hAnsi="Times New Roman" w:cs="Times New Roman"/>
        </w:rPr>
        <w:t>In accordance with the decisions taken at StC12</w:t>
      </w:r>
      <w:r w:rsidR="00AC233A">
        <w:rPr>
          <w:rFonts w:ascii="Times New Roman" w:hAnsi="Times New Roman" w:cs="Times New Roman"/>
        </w:rPr>
        <w:t>,</w:t>
      </w:r>
      <w:r>
        <w:rPr>
          <w:rFonts w:ascii="Times New Roman" w:hAnsi="Times New Roman" w:cs="Times New Roman"/>
        </w:rPr>
        <w:t xml:space="preserve"> the Secretariat has developed a scale of contribution which returns to the UN scale of assessments, as </w:t>
      </w:r>
      <w:r w:rsidRPr="00AA5E3D">
        <w:rPr>
          <w:rFonts w:ascii="Times New Roman" w:hAnsi="Times New Roman" w:cs="Times New Roman"/>
        </w:rPr>
        <w:t>primarily foreseen by the Agreemen</w:t>
      </w:r>
      <w:r>
        <w:rPr>
          <w:rFonts w:ascii="Times New Roman" w:hAnsi="Times New Roman" w:cs="Times New Roman"/>
        </w:rPr>
        <w:t>t, but with a gradual transitional period consisting of two MOP cycles (six years). At the same time</w:t>
      </w:r>
      <w:r w:rsidR="00AC233A">
        <w:rPr>
          <w:rFonts w:ascii="Times New Roman" w:hAnsi="Times New Roman" w:cs="Times New Roman"/>
        </w:rPr>
        <w:t>,</w:t>
      </w:r>
      <w:r>
        <w:rPr>
          <w:rFonts w:ascii="Times New Roman" w:hAnsi="Times New Roman" w:cs="Times New Roman"/>
        </w:rPr>
        <w:t xml:space="preserve"> the calculations take into account the maximum threshold of 20 % as well as the application of a minimum contribution of EUR 2,000. </w:t>
      </w:r>
      <w:r w:rsidR="00C62DE2">
        <w:rPr>
          <w:rFonts w:ascii="Times New Roman" w:hAnsi="Times New Roman" w:cs="Times New Roman"/>
        </w:rPr>
        <w:t xml:space="preserve">Thus, </w:t>
      </w:r>
      <w:r w:rsidR="009C0BC4">
        <w:rPr>
          <w:rFonts w:ascii="Times New Roman" w:hAnsi="Times New Roman" w:cs="Times New Roman"/>
        </w:rPr>
        <w:t>the proposed scale represents a modified version of the UN scale of assessment with integration of the above-mentioned criteria.</w:t>
      </w:r>
    </w:p>
    <w:p w:rsidR="00816B29" w:rsidRPr="00AE6A86" w:rsidRDefault="00816B29" w:rsidP="00AC233A">
      <w:pPr>
        <w:spacing w:after="0" w:line="276" w:lineRule="auto"/>
        <w:jc w:val="both"/>
        <w:rPr>
          <w:rFonts w:ascii="Times New Roman" w:hAnsi="Times New Roman" w:cs="Times New Roman"/>
        </w:rPr>
      </w:pPr>
    </w:p>
    <w:p w:rsidR="00063BF3" w:rsidRDefault="003C5EEA" w:rsidP="00AC233A">
      <w:pPr>
        <w:spacing w:line="276" w:lineRule="auto"/>
        <w:jc w:val="both"/>
        <w:rPr>
          <w:rFonts w:ascii="Times New Roman" w:hAnsi="Times New Roman" w:cs="Times New Roman"/>
          <w:lang w:val="en-GB"/>
        </w:rPr>
      </w:pPr>
      <w:r w:rsidRPr="008039BF">
        <w:rPr>
          <w:rFonts w:ascii="Times New Roman" w:hAnsi="Times New Roman" w:cs="Times New Roman"/>
          <w:b/>
          <w:lang w:val="en-GB"/>
        </w:rPr>
        <w:t>Annex 2</w:t>
      </w:r>
      <w:r w:rsidRPr="00AF5BD8">
        <w:rPr>
          <w:rFonts w:ascii="Times New Roman" w:hAnsi="Times New Roman" w:cs="Times New Roman"/>
          <w:lang w:val="en-GB"/>
        </w:rPr>
        <w:t xml:space="preserve"> provides </w:t>
      </w:r>
      <w:r w:rsidR="00063BF3">
        <w:rPr>
          <w:rFonts w:ascii="Times New Roman" w:hAnsi="Times New Roman" w:cs="Times New Roman"/>
          <w:lang w:val="en-GB"/>
        </w:rPr>
        <w:t>a table showing the contributio</w:t>
      </w:r>
      <w:r w:rsidR="009C0BC4">
        <w:rPr>
          <w:rFonts w:ascii="Times New Roman" w:hAnsi="Times New Roman" w:cs="Times New Roman"/>
          <w:lang w:val="en-GB"/>
        </w:rPr>
        <w:t xml:space="preserve">ns calculated </w:t>
      </w:r>
      <w:r w:rsidR="00063BF3">
        <w:rPr>
          <w:rFonts w:ascii="Times New Roman" w:hAnsi="Times New Roman" w:cs="Times New Roman"/>
          <w:lang w:val="en-GB"/>
        </w:rPr>
        <w:t>on basis of the same amount shared between Parties at MOP6 and without the planned gradual increase or decrease over a period of six years</w:t>
      </w:r>
      <w:r w:rsidR="009C0BC4">
        <w:rPr>
          <w:rFonts w:ascii="Times New Roman" w:hAnsi="Times New Roman" w:cs="Times New Roman"/>
          <w:lang w:val="en-GB"/>
        </w:rPr>
        <w:t>, but taking into account the minimum contribution and maximum threshold</w:t>
      </w:r>
      <w:r w:rsidR="00063BF3">
        <w:rPr>
          <w:rFonts w:ascii="Times New Roman" w:hAnsi="Times New Roman" w:cs="Times New Roman"/>
          <w:lang w:val="en-GB"/>
        </w:rPr>
        <w:t xml:space="preserve"> (Ta</w:t>
      </w:r>
      <w:r w:rsidR="009C0BC4">
        <w:rPr>
          <w:rFonts w:ascii="Times New Roman" w:hAnsi="Times New Roman" w:cs="Times New Roman"/>
          <w:lang w:val="en-GB"/>
        </w:rPr>
        <w:t xml:space="preserve">ble 1). This table </w:t>
      </w:r>
      <w:r w:rsidR="00816B29">
        <w:rPr>
          <w:rFonts w:ascii="Times New Roman" w:hAnsi="Times New Roman" w:cs="Times New Roman"/>
          <w:lang w:val="en-GB"/>
        </w:rPr>
        <w:t>shows</w:t>
      </w:r>
      <w:r w:rsidR="00063BF3">
        <w:rPr>
          <w:rFonts w:ascii="Times New Roman" w:hAnsi="Times New Roman" w:cs="Times New Roman"/>
          <w:lang w:val="en-GB"/>
        </w:rPr>
        <w:t xml:space="preserve"> the difference the application of the UN scale of assessments </w:t>
      </w:r>
      <w:r w:rsidR="009C0BC4">
        <w:rPr>
          <w:rFonts w:ascii="Times New Roman" w:hAnsi="Times New Roman" w:cs="Times New Roman"/>
          <w:lang w:val="en-GB"/>
        </w:rPr>
        <w:t xml:space="preserve">(modified version) will </w:t>
      </w:r>
      <w:r w:rsidR="00063BF3">
        <w:rPr>
          <w:rFonts w:ascii="Times New Roman" w:hAnsi="Times New Roman" w:cs="Times New Roman"/>
          <w:lang w:val="en-GB"/>
        </w:rPr>
        <w:t>make for each country compared to MOP6. It is obvious that while some Parties experience a high increase, other Parties would see their contributions decrease</w:t>
      </w:r>
      <w:r w:rsidR="00816B29">
        <w:rPr>
          <w:rFonts w:ascii="Times New Roman" w:hAnsi="Times New Roman" w:cs="Times New Roman"/>
          <w:lang w:val="en-GB"/>
        </w:rPr>
        <w:t xml:space="preserve">, which is why </w:t>
      </w:r>
      <w:r w:rsidR="009C0BC4">
        <w:rPr>
          <w:rFonts w:ascii="Times New Roman" w:hAnsi="Times New Roman" w:cs="Times New Roman"/>
          <w:lang w:val="en-GB"/>
        </w:rPr>
        <w:t>a transitional period</w:t>
      </w:r>
      <w:r w:rsidR="00816B29">
        <w:rPr>
          <w:rFonts w:ascii="Times New Roman" w:hAnsi="Times New Roman" w:cs="Times New Roman"/>
          <w:lang w:val="en-GB"/>
        </w:rPr>
        <w:t xml:space="preserve"> was proposed</w:t>
      </w:r>
      <w:r w:rsidR="00063BF3">
        <w:rPr>
          <w:rFonts w:ascii="Times New Roman" w:hAnsi="Times New Roman" w:cs="Times New Roman"/>
          <w:lang w:val="en-GB"/>
        </w:rPr>
        <w:t xml:space="preserve">. </w:t>
      </w:r>
    </w:p>
    <w:p w:rsidR="00816B29" w:rsidRDefault="00063BF3" w:rsidP="00AC233A">
      <w:pPr>
        <w:spacing w:line="276" w:lineRule="auto"/>
        <w:jc w:val="both"/>
        <w:rPr>
          <w:rFonts w:ascii="Times New Roman" w:hAnsi="Times New Roman" w:cs="Times New Roman"/>
          <w:lang w:val="en-GB"/>
        </w:rPr>
      </w:pPr>
      <w:r>
        <w:rPr>
          <w:rFonts w:ascii="Times New Roman" w:hAnsi="Times New Roman" w:cs="Times New Roman"/>
          <w:lang w:val="en-GB"/>
        </w:rPr>
        <w:t>Table</w:t>
      </w:r>
      <w:r w:rsidR="00816B29">
        <w:rPr>
          <w:rFonts w:ascii="Times New Roman" w:hAnsi="Times New Roman" w:cs="Times New Roman"/>
          <w:lang w:val="en-GB"/>
        </w:rPr>
        <w:t>s</w:t>
      </w:r>
      <w:r>
        <w:rPr>
          <w:rFonts w:ascii="Times New Roman" w:hAnsi="Times New Roman" w:cs="Times New Roman"/>
          <w:lang w:val="en-GB"/>
        </w:rPr>
        <w:t xml:space="preserve"> 2 – 6 </w:t>
      </w:r>
      <w:r w:rsidR="002E462F">
        <w:rPr>
          <w:rFonts w:ascii="Times New Roman" w:hAnsi="Times New Roman" w:cs="Times New Roman"/>
          <w:lang w:val="en-GB"/>
        </w:rPr>
        <w:t>apply</w:t>
      </w:r>
      <w:r>
        <w:rPr>
          <w:rFonts w:ascii="Times New Roman" w:hAnsi="Times New Roman" w:cs="Times New Roman"/>
          <w:lang w:val="en-GB"/>
        </w:rPr>
        <w:t xml:space="preserve"> th</w:t>
      </w:r>
      <w:r w:rsidR="009C0BC4">
        <w:rPr>
          <w:rFonts w:ascii="Times New Roman" w:hAnsi="Times New Roman" w:cs="Times New Roman"/>
          <w:lang w:val="en-GB"/>
        </w:rPr>
        <w:t xml:space="preserve">e </w:t>
      </w:r>
      <w:r>
        <w:rPr>
          <w:rFonts w:ascii="Times New Roman" w:hAnsi="Times New Roman" w:cs="Times New Roman"/>
          <w:lang w:val="en-GB"/>
        </w:rPr>
        <w:t>calculation</w:t>
      </w:r>
      <w:r w:rsidR="009C0BC4">
        <w:rPr>
          <w:rFonts w:ascii="Times New Roman" w:hAnsi="Times New Roman" w:cs="Times New Roman"/>
          <w:lang w:val="en-GB"/>
        </w:rPr>
        <w:t>s made in Table 1</w:t>
      </w:r>
      <w:r w:rsidR="002E462F">
        <w:rPr>
          <w:rFonts w:ascii="Times New Roman" w:hAnsi="Times New Roman" w:cs="Times New Roman"/>
          <w:lang w:val="en-GB"/>
        </w:rPr>
        <w:t xml:space="preserve"> to the five different </w:t>
      </w:r>
      <w:r w:rsidR="00F6780D">
        <w:rPr>
          <w:rFonts w:ascii="Times New Roman" w:hAnsi="Times New Roman" w:cs="Times New Roman"/>
          <w:lang w:val="en-GB"/>
        </w:rPr>
        <w:t>scenarios</w:t>
      </w:r>
      <w:r>
        <w:rPr>
          <w:rFonts w:ascii="Times New Roman" w:hAnsi="Times New Roman" w:cs="Times New Roman"/>
          <w:lang w:val="en-GB"/>
        </w:rPr>
        <w:t xml:space="preserve">, but </w:t>
      </w:r>
      <w:r w:rsidR="009C0BC4">
        <w:rPr>
          <w:rFonts w:ascii="Times New Roman" w:hAnsi="Times New Roman" w:cs="Times New Roman"/>
          <w:lang w:val="en-GB"/>
        </w:rPr>
        <w:t>applying</w:t>
      </w:r>
      <w:r>
        <w:rPr>
          <w:rFonts w:ascii="Times New Roman" w:hAnsi="Times New Roman" w:cs="Times New Roman"/>
          <w:lang w:val="en-GB"/>
        </w:rPr>
        <w:t xml:space="preserve"> a transitional period, through which the Parties experiencing a</w:t>
      </w:r>
      <w:r w:rsidR="00114C1A">
        <w:rPr>
          <w:rFonts w:ascii="Times New Roman" w:hAnsi="Times New Roman" w:cs="Times New Roman"/>
          <w:lang w:val="en-GB"/>
        </w:rPr>
        <w:t>n</w:t>
      </w:r>
      <w:r>
        <w:rPr>
          <w:rFonts w:ascii="Times New Roman" w:hAnsi="Times New Roman" w:cs="Times New Roman"/>
          <w:lang w:val="en-GB"/>
        </w:rPr>
        <w:t xml:space="preserve"> increase, will see their contributions increase gradually year per year</w:t>
      </w:r>
      <w:r w:rsidR="002E462F">
        <w:rPr>
          <w:rFonts w:ascii="Times New Roman" w:hAnsi="Times New Roman" w:cs="Times New Roman"/>
          <w:lang w:val="en-GB"/>
        </w:rPr>
        <w:t>, while</w:t>
      </w:r>
      <w:r>
        <w:rPr>
          <w:rFonts w:ascii="Times New Roman" w:hAnsi="Times New Roman" w:cs="Times New Roman"/>
          <w:lang w:val="en-GB"/>
        </w:rPr>
        <w:t xml:space="preserve"> </w:t>
      </w:r>
      <w:r w:rsidR="002E462F">
        <w:rPr>
          <w:rFonts w:ascii="Times New Roman" w:hAnsi="Times New Roman" w:cs="Times New Roman"/>
          <w:lang w:val="en-GB"/>
        </w:rPr>
        <w:t>t</w:t>
      </w:r>
      <w:r w:rsidR="009C0BC4">
        <w:rPr>
          <w:rFonts w:ascii="Times New Roman" w:hAnsi="Times New Roman" w:cs="Times New Roman"/>
          <w:lang w:val="en-GB"/>
        </w:rPr>
        <w:t xml:space="preserve">hose Parties </w:t>
      </w:r>
      <w:r>
        <w:rPr>
          <w:rFonts w:ascii="Times New Roman" w:hAnsi="Times New Roman" w:cs="Times New Roman"/>
          <w:lang w:val="en-GB"/>
        </w:rPr>
        <w:t>benefit</w:t>
      </w:r>
      <w:r w:rsidR="009C0BC4">
        <w:rPr>
          <w:rFonts w:ascii="Times New Roman" w:hAnsi="Times New Roman" w:cs="Times New Roman"/>
          <w:lang w:val="en-GB"/>
        </w:rPr>
        <w:t>ting</w:t>
      </w:r>
      <w:r>
        <w:rPr>
          <w:rFonts w:ascii="Times New Roman" w:hAnsi="Times New Roman" w:cs="Times New Roman"/>
          <w:lang w:val="en-GB"/>
        </w:rPr>
        <w:t xml:space="preserve"> from the UN scale of assessment </w:t>
      </w:r>
      <w:r w:rsidR="009C0BC4">
        <w:rPr>
          <w:rFonts w:ascii="Times New Roman" w:hAnsi="Times New Roman" w:cs="Times New Roman"/>
          <w:lang w:val="en-GB"/>
        </w:rPr>
        <w:t xml:space="preserve">will </w:t>
      </w:r>
      <w:r>
        <w:rPr>
          <w:rFonts w:ascii="Times New Roman" w:hAnsi="Times New Roman" w:cs="Times New Roman"/>
          <w:lang w:val="en-GB"/>
        </w:rPr>
        <w:t xml:space="preserve">experience </w:t>
      </w:r>
      <w:r w:rsidR="002E462F">
        <w:rPr>
          <w:rFonts w:ascii="Times New Roman" w:hAnsi="Times New Roman" w:cs="Times New Roman"/>
          <w:lang w:val="en-GB"/>
        </w:rPr>
        <w:t>the</w:t>
      </w:r>
      <w:r>
        <w:rPr>
          <w:rFonts w:ascii="Times New Roman" w:hAnsi="Times New Roman" w:cs="Times New Roman"/>
          <w:lang w:val="en-GB"/>
        </w:rPr>
        <w:t xml:space="preserve"> </w:t>
      </w:r>
      <w:r w:rsidR="00816B29">
        <w:rPr>
          <w:rFonts w:ascii="Times New Roman" w:hAnsi="Times New Roman" w:cs="Times New Roman"/>
          <w:lang w:val="en-GB"/>
        </w:rPr>
        <w:t xml:space="preserve">gradual </w:t>
      </w:r>
      <w:r>
        <w:rPr>
          <w:rFonts w:ascii="Times New Roman" w:hAnsi="Times New Roman" w:cs="Times New Roman"/>
          <w:lang w:val="en-GB"/>
        </w:rPr>
        <w:t xml:space="preserve">decrease of their contributions. </w:t>
      </w:r>
    </w:p>
    <w:p w:rsidR="00063BF3" w:rsidRDefault="002E462F" w:rsidP="00AC233A">
      <w:pPr>
        <w:spacing w:line="276" w:lineRule="auto"/>
        <w:jc w:val="both"/>
        <w:rPr>
          <w:rFonts w:ascii="Times New Roman" w:hAnsi="Times New Roman" w:cs="Times New Roman"/>
          <w:lang w:val="en-GB"/>
        </w:rPr>
      </w:pPr>
      <w:r>
        <w:rPr>
          <w:rFonts w:ascii="Times New Roman" w:hAnsi="Times New Roman" w:cs="Times New Roman"/>
          <w:lang w:val="en-GB"/>
        </w:rPr>
        <w:lastRenderedPageBreak/>
        <w:t xml:space="preserve">It is hoped that this method will allow all countries to adapt </w:t>
      </w:r>
      <w:r w:rsidR="00816B29">
        <w:rPr>
          <w:rFonts w:ascii="Times New Roman" w:hAnsi="Times New Roman" w:cs="Times New Roman"/>
          <w:lang w:val="en-GB"/>
        </w:rPr>
        <w:t xml:space="preserve">equally </w:t>
      </w:r>
      <w:r w:rsidR="00F6780D">
        <w:rPr>
          <w:rFonts w:ascii="Times New Roman" w:hAnsi="Times New Roman" w:cs="Times New Roman"/>
          <w:lang w:val="en-GB"/>
        </w:rPr>
        <w:t>to the new scale.</w:t>
      </w:r>
      <w:r w:rsidR="00213B08">
        <w:rPr>
          <w:rFonts w:ascii="Times New Roman" w:hAnsi="Times New Roman" w:cs="Times New Roman"/>
          <w:lang w:val="en-GB"/>
        </w:rPr>
        <w:t xml:space="preserve"> It should be well noted that due to the transitional period of six years</w:t>
      </w:r>
      <w:r w:rsidR="00816B29">
        <w:rPr>
          <w:rFonts w:ascii="Times New Roman" w:hAnsi="Times New Roman" w:cs="Times New Roman"/>
          <w:lang w:val="en-GB"/>
        </w:rPr>
        <w:t>,</w:t>
      </w:r>
      <w:r w:rsidR="00213B08">
        <w:rPr>
          <w:rFonts w:ascii="Times New Roman" w:hAnsi="Times New Roman" w:cs="Times New Roman"/>
          <w:lang w:val="en-GB"/>
        </w:rPr>
        <w:t xml:space="preserve"> this method will need to be continued at MOP8</w:t>
      </w:r>
      <w:r w:rsidR="00114C1A">
        <w:rPr>
          <w:rFonts w:ascii="Times New Roman" w:hAnsi="Times New Roman" w:cs="Times New Roman"/>
          <w:lang w:val="en-GB"/>
        </w:rPr>
        <w:t xml:space="preserve"> to fully reach the objective</w:t>
      </w:r>
      <w:r w:rsidR="00213B08">
        <w:rPr>
          <w:rFonts w:ascii="Times New Roman" w:hAnsi="Times New Roman" w:cs="Times New Roman"/>
          <w:lang w:val="en-GB"/>
        </w:rPr>
        <w:t xml:space="preserve">. Thus, the present proposal reflects a 50 % move towards the scale of assessment (three of six years in total). </w:t>
      </w:r>
      <w:r w:rsidR="009C0BC4">
        <w:rPr>
          <w:rFonts w:ascii="Times New Roman" w:hAnsi="Times New Roman" w:cs="Times New Roman"/>
          <w:lang w:val="en-GB"/>
        </w:rPr>
        <w:t>Continued at MOP8 in 2021</w:t>
      </w:r>
      <w:r w:rsidR="00816B29">
        <w:rPr>
          <w:rFonts w:ascii="Times New Roman" w:hAnsi="Times New Roman" w:cs="Times New Roman"/>
          <w:lang w:val="en-GB"/>
        </w:rPr>
        <w:t>,</w:t>
      </w:r>
      <w:r w:rsidR="009C0BC4">
        <w:rPr>
          <w:rFonts w:ascii="Times New Roman" w:hAnsi="Times New Roman" w:cs="Times New Roman"/>
          <w:lang w:val="en-GB"/>
        </w:rPr>
        <w:t xml:space="preserve"> the new scale will be introduced without transitional measures at MOP9 in 2025.</w:t>
      </w:r>
    </w:p>
    <w:p w:rsidR="003C5EEA" w:rsidRPr="00AF5BD8" w:rsidRDefault="003C5EEA" w:rsidP="00AC233A">
      <w:pPr>
        <w:spacing w:line="276" w:lineRule="auto"/>
        <w:jc w:val="both"/>
        <w:rPr>
          <w:rFonts w:ascii="Times New Roman" w:hAnsi="Times New Roman" w:cs="Times New Roman"/>
          <w:lang w:val="en-GB"/>
        </w:rPr>
      </w:pPr>
    </w:p>
    <w:p w:rsidR="003C5EEA" w:rsidRPr="00B75211" w:rsidRDefault="003C5EEA" w:rsidP="00317573">
      <w:pPr>
        <w:jc w:val="both"/>
        <w:rPr>
          <w:rFonts w:ascii="Times New Roman" w:hAnsi="Times New Roman" w:cs="Times New Roman"/>
          <w:b/>
          <w:lang w:val="en-GB"/>
        </w:rPr>
      </w:pPr>
    </w:p>
    <w:p w:rsidR="00AC233A" w:rsidRDefault="00AC233A" w:rsidP="00317573">
      <w:pPr>
        <w:jc w:val="both"/>
        <w:rPr>
          <w:rFonts w:ascii="Times New Roman" w:hAnsi="Times New Roman" w:cs="Times New Roman"/>
          <w:lang w:val="en-GB"/>
        </w:rPr>
      </w:pPr>
      <w:r>
        <w:rPr>
          <w:rFonts w:ascii="Times New Roman" w:hAnsi="Times New Roman" w:cs="Times New Roman"/>
          <w:lang w:val="en-GB"/>
        </w:rPr>
        <w:br w:type="page"/>
      </w:r>
    </w:p>
    <w:p w:rsidR="00535D34" w:rsidRPr="00A04FE2" w:rsidRDefault="00A04FE2" w:rsidP="00317573">
      <w:pPr>
        <w:jc w:val="both"/>
        <w:rPr>
          <w:rFonts w:ascii="Times New Roman" w:hAnsi="Times New Roman" w:cs="Times New Roman"/>
          <w:b/>
          <w:lang w:val="en-GB"/>
        </w:rPr>
      </w:pPr>
      <w:r w:rsidRPr="00A04FE2">
        <w:rPr>
          <w:rFonts w:ascii="Times New Roman" w:hAnsi="Times New Roman" w:cs="Times New Roman"/>
          <w:b/>
          <w:lang w:val="en-GB"/>
        </w:rPr>
        <w:lastRenderedPageBreak/>
        <w:t>Annex 1</w:t>
      </w:r>
      <w:r w:rsidR="002152FD">
        <w:rPr>
          <w:rFonts w:ascii="Times New Roman" w:hAnsi="Times New Roman" w:cs="Times New Roman"/>
          <w:b/>
          <w:lang w:val="en-GB"/>
        </w:rPr>
        <w:t>: Budget scenarios 2019-2021</w:t>
      </w:r>
    </w:p>
    <w:p w:rsidR="00A04FE2" w:rsidRPr="00535D34" w:rsidRDefault="00535D34" w:rsidP="00317573">
      <w:pPr>
        <w:jc w:val="both"/>
        <w:rPr>
          <w:rFonts w:ascii="Times New Roman" w:hAnsi="Times New Roman" w:cs="Times New Roman"/>
        </w:rPr>
      </w:pPr>
      <w:r w:rsidRPr="00D8137C">
        <w:rPr>
          <w:rFonts w:ascii="Times New Roman" w:hAnsi="Times New Roman" w:cs="Times New Roman"/>
          <w:b/>
        </w:rPr>
        <w:t>Scenar</w:t>
      </w:r>
      <w:r w:rsidRPr="00AF5BD8">
        <w:rPr>
          <w:rFonts w:ascii="Times New Roman" w:hAnsi="Times New Roman" w:cs="Times New Roman"/>
          <w:b/>
        </w:rPr>
        <w:t>io 1</w:t>
      </w:r>
      <w:r w:rsidRPr="00AF5BD8">
        <w:rPr>
          <w:rFonts w:ascii="Times New Roman" w:hAnsi="Times New Roman" w:cs="Times New Roman"/>
        </w:rPr>
        <w:t xml:space="preserve">: </w:t>
      </w:r>
      <w:r w:rsidRPr="002703A2">
        <w:rPr>
          <w:rFonts w:ascii="Times New Roman" w:hAnsi="Times New Roman" w:cs="Times New Roman"/>
          <w:b/>
        </w:rPr>
        <w:t>Zero nominal growth</w:t>
      </w:r>
      <w:r>
        <w:rPr>
          <w:rFonts w:ascii="Times New Roman" w:hAnsi="Times New Roman" w:cs="Times New Roman"/>
        </w:rPr>
        <w:t xml:space="preserve"> – </w:t>
      </w:r>
      <w:r w:rsidRPr="00E502E6">
        <w:rPr>
          <w:rFonts w:ascii="Times New Roman" w:hAnsi="Times New Roman" w:cs="Times New Roman"/>
          <w:b/>
        </w:rPr>
        <w:t>0 % increase</w:t>
      </w:r>
    </w:p>
    <w:p w:rsidR="00A04FE2" w:rsidRPr="00654ADB" w:rsidRDefault="00D770BB" w:rsidP="00317573">
      <w:pPr>
        <w:jc w:val="both"/>
        <w:rPr>
          <w:rFonts w:ascii="Times New Roman" w:hAnsi="Times New Roman" w:cs="Times New Roman"/>
          <w:b/>
          <w:lang w:val="en-GB"/>
        </w:rPr>
      </w:pPr>
      <w:r w:rsidRPr="00D770BB">
        <w:rPr>
          <w:noProof/>
          <w:lang w:val="de-DE" w:eastAsia="de-DE"/>
        </w:rPr>
        <w:drawing>
          <wp:inline distT="0" distB="0" distL="0" distR="0">
            <wp:extent cx="5943600" cy="72167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216734"/>
                    </a:xfrm>
                    <a:prstGeom prst="rect">
                      <a:avLst/>
                    </a:prstGeom>
                    <a:noFill/>
                    <a:ln>
                      <a:noFill/>
                    </a:ln>
                  </pic:spPr>
                </pic:pic>
              </a:graphicData>
            </a:graphic>
          </wp:inline>
        </w:drawing>
      </w:r>
    </w:p>
    <w:p w:rsidR="00816B29" w:rsidRDefault="00816B29" w:rsidP="00317573">
      <w:pPr>
        <w:jc w:val="both"/>
        <w:rPr>
          <w:rFonts w:ascii="Times New Roman" w:hAnsi="Times New Roman" w:cs="Times New Roman"/>
          <w:b/>
          <w:lang w:val="en-GB"/>
        </w:rPr>
      </w:pPr>
      <w:r>
        <w:rPr>
          <w:rFonts w:ascii="Times New Roman" w:hAnsi="Times New Roman" w:cs="Times New Roman"/>
          <w:b/>
          <w:lang w:val="en-GB"/>
        </w:rPr>
        <w:br w:type="page"/>
      </w:r>
    </w:p>
    <w:p w:rsidR="00535D34" w:rsidRPr="00895AC7" w:rsidRDefault="00535D34" w:rsidP="00535D34">
      <w:pPr>
        <w:jc w:val="both"/>
        <w:rPr>
          <w:rFonts w:ascii="Times New Roman" w:hAnsi="Times New Roman" w:cs="Times New Roman"/>
          <w:lang w:val="it-IT"/>
        </w:rPr>
      </w:pPr>
      <w:r w:rsidRPr="00895AC7">
        <w:rPr>
          <w:rFonts w:ascii="Times New Roman" w:hAnsi="Times New Roman" w:cs="Times New Roman"/>
          <w:b/>
          <w:lang w:val="it-IT"/>
        </w:rPr>
        <w:lastRenderedPageBreak/>
        <w:t>Scenario 2</w:t>
      </w:r>
      <w:r w:rsidRPr="00895AC7">
        <w:rPr>
          <w:rFonts w:ascii="Times New Roman" w:hAnsi="Times New Roman" w:cs="Times New Roman"/>
          <w:lang w:val="it-IT"/>
        </w:rPr>
        <w:t xml:space="preserve">: </w:t>
      </w:r>
      <w:r w:rsidRPr="00895AC7">
        <w:rPr>
          <w:rFonts w:ascii="Times New Roman" w:hAnsi="Times New Roman" w:cs="Times New Roman"/>
          <w:b/>
          <w:lang w:val="it-IT"/>
        </w:rPr>
        <w:t>Zero real growth</w:t>
      </w:r>
      <w:r w:rsidRPr="00895AC7">
        <w:rPr>
          <w:rFonts w:ascii="Times New Roman" w:hAnsi="Times New Roman" w:cs="Times New Roman"/>
          <w:lang w:val="it-IT"/>
        </w:rPr>
        <w:t xml:space="preserve"> – + </w:t>
      </w:r>
      <w:r w:rsidRPr="00895AC7">
        <w:rPr>
          <w:rFonts w:ascii="Times New Roman" w:hAnsi="Times New Roman" w:cs="Times New Roman"/>
          <w:b/>
          <w:lang w:val="it-IT"/>
        </w:rPr>
        <w:t>4.04%/ Scenario 1</w:t>
      </w:r>
    </w:p>
    <w:p w:rsidR="00A04FE2" w:rsidRPr="00654ADB" w:rsidRDefault="00D770BB" w:rsidP="00317573">
      <w:pPr>
        <w:jc w:val="both"/>
        <w:rPr>
          <w:b/>
          <w:lang w:val="en-GB"/>
        </w:rPr>
      </w:pPr>
      <w:r w:rsidRPr="00D770BB">
        <w:rPr>
          <w:noProof/>
          <w:lang w:val="de-DE" w:eastAsia="de-DE"/>
        </w:rPr>
        <w:drawing>
          <wp:inline distT="0" distB="0" distL="0" distR="0">
            <wp:extent cx="5943600" cy="711730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117307"/>
                    </a:xfrm>
                    <a:prstGeom prst="rect">
                      <a:avLst/>
                    </a:prstGeom>
                    <a:noFill/>
                    <a:ln>
                      <a:noFill/>
                    </a:ln>
                  </pic:spPr>
                </pic:pic>
              </a:graphicData>
            </a:graphic>
          </wp:inline>
        </w:drawing>
      </w:r>
    </w:p>
    <w:p w:rsidR="002833F9" w:rsidRPr="00654ADB" w:rsidRDefault="002833F9" w:rsidP="00317573">
      <w:pPr>
        <w:jc w:val="both"/>
        <w:rPr>
          <w:rFonts w:ascii="Times New Roman" w:hAnsi="Times New Roman" w:cs="Times New Roman"/>
          <w:b/>
          <w:i/>
          <w:lang w:val="en-GB"/>
        </w:rPr>
      </w:pPr>
    </w:p>
    <w:p w:rsidR="002833F9" w:rsidRDefault="002833F9" w:rsidP="00317573">
      <w:pPr>
        <w:jc w:val="both"/>
        <w:rPr>
          <w:rFonts w:ascii="Times New Roman" w:hAnsi="Times New Roman" w:cs="Times New Roman"/>
          <w:b/>
          <w:i/>
          <w:lang w:val="en-GB"/>
        </w:rPr>
      </w:pPr>
    </w:p>
    <w:p w:rsidR="00FC6423" w:rsidRDefault="00FC6423" w:rsidP="00317573">
      <w:pPr>
        <w:jc w:val="both"/>
        <w:rPr>
          <w:rFonts w:ascii="Times New Roman" w:hAnsi="Times New Roman" w:cs="Times New Roman"/>
          <w:b/>
          <w:i/>
          <w:lang w:val="en-GB"/>
        </w:rPr>
      </w:pPr>
    </w:p>
    <w:p w:rsidR="00FC6423" w:rsidRDefault="00FC6423" w:rsidP="00317573">
      <w:pPr>
        <w:jc w:val="both"/>
        <w:rPr>
          <w:rFonts w:ascii="Times New Roman" w:hAnsi="Times New Roman" w:cs="Times New Roman"/>
          <w:b/>
          <w:i/>
          <w:lang w:val="en-GB"/>
        </w:rPr>
      </w:pPr>
    </w:p>
    <w:p w:rsidR="00FC6423" w:rsidRDefault="00FC6423" w:rsidP="00317573">
      <w:pPr>
        <w:jc w:val="both"/>
        <w:rPr>
          <w:rFonts w:ascii="Times New Roman" w:hAnsi="Times New Roman" w:cs="Times New Roman"/>
          <w:b/>
          <w:i/>
          <w:lang w:val="en-GB"/>
        </w:rPr>
      </w:pPr>
    </w:p>
    <w:p w:rsidR="00816B29" w:rsidRPr="00654ADB" w:rsidRDefault="00816B29" w:rsidP="00317573">
      <w:pPr>
        <w:jc w:val="both"/>
        <w:rPr>
          <w:rFonts w:ascii="Times New Roman" w:hAnsi="Times New Roman" w:cs="Times New Roman"/>
          <w:b/>
          <w:i/>
          <w:lang w:val="en-GB"/>
        </w:rPr>
      </w:pPr>
    </w:p>
    <w:p w:rsidR="00535D34" w:rsidRDefault="00535D34" w:rsidP="00C05C6A">
      <w:pPr>
        <w:rPr>
          <w:rFonts w:ascii="Times New Roman" w:hAnsi="Times New Roman" w:cs="Times New Roman"/>
          <w:b/>
        </w:rPr>
      </w:pPr>
      <w:r w:rsidRPr="00AF5BD8">
        <w:rPr>
          <w:rFonts w:ascii="Times New Roman" w:hAnsi="Times New Roman" w:cs="Times New Roman"/>
          <w:b/>
        </w:rPr>
        <w:t>Scenario 3</w:t>
      </w:r>
      <w:r w:rsidRPr="00AF5BD8">
        <w:rPr>
          <w:rFonts w:ascii="Times New Roman" w:hAnsi="Times New Roman" w:cs="Times New Roman"/>
        </w:rPr>
        <w:t xml:space="preserve">:  </w:t>
      </w:r>
      <w:r w:rsidR="00C84A1B">
        <w:rPr>
          <w:rFonts w:ascii="Times New Roman" w:hAnsi="Times New Roman" w:cs="Times New Roman"/>
        </w:rPr>
        <w:t>+ 4.99</w:t>
      </w:r>
      <w:r>
        <w:rPr>
          <w:rFonts w:ascii="Times New Roman" w:hAnsi="Times New Roman" w:cs="Times New Roman"/>
          <w:b/>
        </w:rPr>
        <w:t xml:space="preserve">%/Scenario 2 </w:t>
      </w:r>
    </w:p>
    <w:p w:rsidR="00A04FE2" w:rsidRPr="00654ADB" w:rsidRDefault="00D770BB" w:rsidP="00317573">
      <w:pPr>
        <w:jc w:val="both"/>
        <w:rPr>
          <w:rFonts w:ascii="Times New Roman" w:hAnsi="Times New Roman" w:cs="Times New Roman"/>
          <w:b/>
          <w:lang w:val="en-GB"/>
        </w:rPr>
      </w:pPr>
      <w:r w:rsidRPr="00D770BB">
        <w:rPr>
          <w:noProof/>
          <w:lang w:val="de-DE" w:eastAsia="de-DE"/>
        </w:rPr>
        <w:lastRenderedPageBreak/>
        <w:drawing>
          <wp:inline distT="0" distB="0" distL="0" distR="0">
            <wp:extent cx="5943600" cy="7223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223654"/>
                    </a:xfrm>
                    <a:prstGeom prst="rect">
                      <a:avLst/>
                    </a:prstGeom>
                    <a:noFill/>
                    <a:ln>
                      <a:noFill/>
                    </a:ln>
                  </pic:spPr>
                </pic:pic>
              </a:graphicData>
            </a:graphic>
          </wp:inline>
        </w:drawing>
      </w:r>
    </w:p>
    <w:p w:rsidR="00A04FE2" w:rsidRPr="00654ADB" w:rsidRDefault="00A04FE2">
      <w:pPr>
        <w:rPr>
          <w:rFonts w:ascii="Times New Roman" w:hAnsi="Times New Roman" w:cs="Times New Roman"/>
          <w:b/>
          <w:lang w:val="en-GB"/>
        </w:rPr>
      </w:pPr>
      <w:r w:rsidRPr="00654ADB">
        <w:rPr>
          <w:rFonts w:ascii="Times New Roman" w:hAnsi="Times New Roman" w:cs="Times New Roman"/>
          <w:b/>
          <w:lang w:val="en-GB"/>
        </w:rPr>
        <w:br w:type="page"/>
      </w:r>
    </w:p>
    <w:p w:rsidR="00535D34" w:rsidRDefault="00535D34" w:rsidP="00535D34">
      <w:pPr>
        <w:jc w:val="both"/>
        <w:rPr>
          <w:rFonts w:ascii="Times New Roman" w:hAnsi="Times New Roman" w:cs="Times New Roman"/>
          <w:b/>
        </w:rPr>
      </w:pPr>
      <w:r w:rsidRPr="00AF5BD8">
        <w:rPr>
          <w:rFonts w:ascii="Times New Roman" w:hAnsi="Times New Roman" w:cs="Times New Roman"/>
          <w:b/>
        </w:rPr>
        <w:lastRenderedPageBreak/>
        <w:t>Scenario 4</w:t>
      </w:r>
      <w:r w:rsidRPr="00AF5BD8">
        <w:rPr>
          <w:rFonts w:ascii="Times New Roman" w:hAnsi="Times New Roman" w:cs="Times New Roman"/>
        </w:rPr>
        <w:t>:</w:t>
      </w:r>
      <w:r>
        <w:rPr>
          <w:rFonts w:ascii="Times New Roman" w:hAnsi="Times New Roman" w:cs="Times New Roman"/>
        </w:rPr>
        <w:t xml:space="preserve"> + </w:t>
      </w:r>
      <w:r w:rsidR="00C84A1B">
        <w:rPr>
          <w:rFonts w:ascii="Times New Roman" w:hAnsi="Times New Roman" w:cs="Times New Roman"/>
          <w:b/>
        </w:rPr>
        <w:t>3.7</w:t>
      </w:r>
      <w:r w:rsidR="00D770BB">
        <w:rPr>
          <w:rFonts w:ascii="Times New Roman" w:hAnsi="Times New Roman" w:cs="Times New Roman"/>
          <w:b/>
        </w:rPr>
        <w:t>6</w:t>
      </w:r>
      <w:r w:rsidRPr="00E502E6">
        <w:rPr>
          <w:rFonts w:ascii="Times New Roman" w:hAnsi="Times New Roman" w:cs="Times New Roman"/>
          <w:b/>
        </w:rPr>
        <w:t>% increase</w:t>
      </w:r>
      <w:r>
        <w:rPr>
          <w:rFonts w:ascii="Times New Roman" w:hAnsi="Times New Roman" w:cs="Times New Roman"/>
          <w:b/>
        </w:rPr>
        <w:t>/Scenario 3</w:t>
      </w:r>
    </w:p>
    <w:p w:rsidR="00A04FE2" w:rsidRPr="00654ADB" w:rsidRDefault="00D770BB" w:rsidP="00317573">
      <w:pPr>
        <w:jc w:val="both"/>
        <w:rPr>
          <w:rFonts w:ascii="Times New Roman" w:hAnsi="Times New Roman" w:cs="Times New Roman"/>
          <w:b/>
          <w:lang w:val="en-GB"/>
        </w:rPr>
      </w:pPr>
      <w:r w:rsidRPr="00D770BB">
        <w:rPr>
          <w:noProof/>
          <w:lang w:val="de-DE" w:eastAsia="de-DE"/>
        </w:rPr>
        <w:drawing>
          <wp:inline distT="0" distB="0" distL="0" distR="0">
            <wp:extent cx="5943600" cy="7379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379970"/>
                    </a:xfrm>
                    <a:prstGeom prst="rect">
                      <a:avLst/>
                    </a:prstGeom>
                    <a:noFill/>
                    <a:ln>
                      <a:noFill/>
                    </a:ln>
                  </pic:spPr>
                </pic:pic>
              </a:graphicData>
            </a:graphic>
          </wp:inline>
        </w:drawing>
      </w:r>
    </w:p>
    <w:p w:rsidR="00A04FE2" w:rsidRPr="00654ADB" w:rsidRDefault="00A04FE2" w:rsidP="00317573">
      <w:pPr>
        <w:jc w:val="both"/>
        <w:rPr>
          <w:rFonts w:ascii="Times New Roman" w:hAnsi="Times New Roman" w:cs="Times New Roman"/>
          <w:b/>
          <w:lang w:val="en-GB"/>
        </w:rPr>
      </w:pPr>
    </w:p>
    <w:p w:rsidR="00337896" w:rsidRPr="00654ADB" w:rsidRDefault="00337896">
      <w:pPr>
        <w:rPr>
          <w:rFonts w:ascii="Times New Roman" w:hAnsi="Times New Roman" w:cs="Times New Roman"/>
          <w:b/>
          <w:lang w:val="en-GB"/>
        </w:rPr>
      </w:pPr>
      <w:r w:rsidRPr="00654ADB">
        <w:rPr>
          <w:rFonts w:ascii="Times New Roman" w:hAnsi="Times New Roman" w:cs="Times New Roman"/>
          <w:b/>
          <w:lang w:val="en-GB"/>
        </w:rPr>
        <w:br w:type="page"/>
      </w:r>
    </w:p>
    <w:p w:rsidR="00535D34" w:rsidRPr="00923509" w:rsidRDefault="00535D34" w:rsidP="00535D34">
      <w:pPr>
        <w:jc w:val="both"/>
        <w:rPr>
          <w:rFonts w:ascii="Times New Roman" w:hAnsi="Times New Roman" w:cs="Times New Roman"/>
          <w:b/>
        </w:rPr>
      </w:pPr>
      <w:r w:rsidRPr="00923509">
        <w:rPr>
          <w:rFonts w:ascii="Times New Roman" w:hAnsi="Times New Roman" w:cs="Times New Roman"/>
          <w:b/>
        </w:rPr>
        <w:lastRenderedPageBreak/>
        <w:t>Scenario 5: + 5</w:t>
      </w:r>
      <w:r>
        <w:rPr>
          <w:rFonts w:ascii="Times New Roman" w:hAnsi="Times New Roman" w:cs="Times New Roman"/>
          <w:b/>
        </w:rPr>
        <w:t>.</w:t>
      </w:r>
      <w:r w:rsidRPr="00923509">
        <w:rPr>
          <w:rFonts w:ascii="Times New Roman" w:hAnsi="Times New Roman" w:cs="Times New Roman"/>
          <w:b/>
        </w:rPr>
        <w:t>2</w:t>
      </w:r>
      <w:r w:rsidR="00D770BB">
        <w:rPr>
          <w:rFonts w:ascii="Times New Roman" w:hAnsi="Times New Roman" w:cs="Times New Roman"/>
          <w:b/>
        </w:rPr>
        <w:t>9</w:t>
      </w:r>
      <w:r w:rsidRPr="00923509">
        <w:rPr>
          <w:rFonts w:ascii="Times New Roman" w:hAnsi="Times New Roman" w:cs="Times New Roman"/>
          <w:b/>
        </w:rPr>
        <w:t>%/Scenario 4</w:t>
      </w:r>
    </w:p>
    <w:p w:rsidR="00A04FE2" w:rsidRPr="00654ADB" w:rsidRDefault="00D770BB" w:rsidP="00317573">
      <w:pPr>
        <w:jc w:val="both"/>
        <w:rPr>
          <w:rFonts w:ascii="Times New Roman" w:hAnsi="Times New Roman" w:cs="Times New Roman"/>
          <w:b/>
        </w:rPr>
      </w:pPr>
      <w:r w:rsidRPr="00D770BB">
        <w:rPr>
          <w:noProof/>
          <w:lang w:val="de-DE" w:eastAsia="de-DE"/>
        </w:rPr>
        <w:drawing>
          <wp:inline distT="0" distB="0" distL="0" distR="0">
            <wp:extent cx="5943600" cy="73103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310348"/>
                    </a:xfrm>
                    <a:prstGeom prst="rect">
                      <a:avLst/>
                    </a:prstGeom>
                    <a:noFill/>
                    <a:ln>
                      <a:noFill/>
                    </a:ln>
                  </pic:spPr>
                </pic:pic>
              </a:graphicData>
            </a:graphic>
          </wp:inline>
        </w:drawing>
      </w:r>
    </w:p>
    <w:p w:rsidR="0077702F" w:rsidRPr="00654ADB" w:rsidRDefault="0077702F">
      <w:pPr>
        <w:rPr>
          <w:rFonts w:ascii="Times New Roman" w:hAnsi="Times New Roman" w:cs="Times New Roman"/>
          <w:b/>
          <w:lang w:val="en-GB"/>
        </w:rPr>
      </w:pPr>
      <w:r w:rsidRPr="00654ADB">
        <w:rPr>
          <w:rFonts w:ascii="Times New Roman" w:hAnsi="Times New Roman" w:cs="Times New Roman"/>
          <w:b/>
          <w:lang w:val="en-GB"/>
        </w:rPr>
        <w:br w:type="page"/>
      </w:r>
    </w:p>
    <w:p w:rsidR="00AE5306" w:rsidRDefault="0072013D" w:rsidP="0072013D">
      <w:pPr>
        <w:rPr>
          <w:rFonts w:ascii="Times New Roman" w:hAnsi="Times New Roman" w:cs="Times New Roman"/>
          <w:b/>
          <w:lang w:val="en-GB"/>
        </w:rPr>
      </w:pPr>
      <w:r>
        <w:rPr>
          <w:rFonts w:ascii="Times New Roman" w:hAnsi="Times New Roman" w:cs="Times New Roman"/>
          <w:b/>
          <w:lang w:val="en-GB"/>
        </w:rPr>
        <w:lastRenderedPageBreak/>
        <w:t xml:space="preserve">Annex </w:t>
      </w:r>
      <w:r w:rsidR="002152FD" w:rsidRPr="002152FD">
        <w:rPr>
          <w:rFonts w:ascii="Times New Roman" w:hAnsi="Times New Roman" w:cs="Times New Roman"/>
          <w:b/>
          <w:lang w:val="en-GB"/>
        </w:rPr>
        <w:t xml:space="preserve">2: </w:t>
      </w:r>
      <w:r w:rsidR="008F1F54">
        <w:rPr>
          <w:rFonts w:ascii="Times New Roman" w:hAnsi="Times New Roman" w:cs="Times New Roman"/>
          <w:b/>
          <w:lang w:val="en-GB"/>
        </w:rPr>
        <w:t>Scale of assessment to be applied for 2019-2021</w:t>
      </w:r>
    </w:p>
    <w:p w:rsidR="0095281D" w:rsidRDefault="0095281D" w:rsidP="0072013D">
      <w:pPr>
        <w:rPr>
          <w:rFonts w:ascii="Times New Roman" w:hAnsi="Times New Roman" w:cs="Times New Roman"/>
          <w:b/>
          <w:lang w:val="en-GB"/>
        </w:rPr>
      </w:pPr>
      <w:r>
        <w:rPr>
          <w:rFonts w:ascii="Times New Roman" w:hAnsi="Times New Roman" w:cs="Times New Roman"/>
          <w:b/>
          <w:lang w:val="en-GB"/>
        </w:rPr>
        <w:t>Table 1: Contributions without transitional period</w:t>
      </w:r>
    </w:p>
    <w:p w:rsidR="008F1F54" w:rsidRDefault="008F1F54" w:rsidP="0072013D">
      <w:pPr>
        <w:rPr>
          <w:rFonts w:ascii="Times New Roman" w:hAnsi="Times New Roman" w:cs="Times New Roman"/>
          <w:b/>
          <w:lang w:val="en-GB"/>
        </w:rPr>
      </w:pPr>
      <w:r w:rsidRPr="008F1F54">
        <w:rPr>
          <w:rFonts w:ascii="Times New Roman" w:hAnsi="Times New Roman" w:cs="Times New Roman"/>
          <w:b/>
          <w:lang w:val="en-GB"/>
        </w:rPr>
        <w:t xml:space="preserve"> </w:t>
      </w:r>
      <w:r w:rsidR="00DE25EF" w:rsidRPr="00DE25EF">
        <w:rPr>
          <w:noProof/>
          <w:lang w:val="de-DE" w:eastAsia="de-DE"/>
        </w:rPr>
        <w:drawing>
          <wp:inline distT="0" distB="0" distL="0" distR="0">
            <wp:extent cx="5943600" cy="7396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396325"/>
                    </a:xfrm>
                    <a:prstGeom prst="rect">
                      <a:avLst/>
                    </a:prstGeom>
                    <a:noFill/>
                    <a:ln>
                      <a:noFill/>
                    </a:ln>
                  </pic:spPr>
                </pic:pic>
              </a:graphicData>
            </a:graphic>
          </wp:inline>
        </w:drawing>
      </w:r>
    </w:p>
    <w:p w:rsidR="008F1F54" w:rsidRDefault="008F1F54" w:rsidP="0072013D">
      <w:pPr>
        <w:rPr>
          <w:rFonts w:ascii="Times New Roman" w:hAnsi="Times New Roman" w:cs="Times New Roman"/>
          <w:b/>
          <w:lang w:val="en-GB"/>
        </w:rPr>
      </w:pPr>
      <w:r w:rsidRPr="008F1F54">
        <w:rPr>
          <w:noProof/>
          <w:lang w:val="de-DE" w:eastAsia="de-DE"/>
        </w:rPr>
        <w:lastRenderedPageBreak/>
        <w:drawing>
          <wp:inline distT="0" distB="0" distL="0" distR="0">
            <wp:extent cx="5943600" cy="412071"/>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12071"/>
                    </a:xfrm>
                    <a:prstGeom prst="rect">
                      <a:avLst/>
                    </a:prstGeom>
                    <a:noFill/>
                    <a:ln>
                      <a:noFill/>
                    </a:ln>
                  </pic:spPr>
                </pic:pic>
              </a:graphicData>
            </a:graphic>
          </wp:inline>
        </w:drawing>
      </w:r>
      <w:r w:rsidR="00DE25EF" w:rsidRPr="00DE25EF">
        <w:rPr>
          <w:rFonts w:ascii="Times New Roman" w:hAnsi="Times New Roman" w:cs="Times New Roman"/>
          <w:b/>
          <w:lang w:val="en-GB"/>
        </w:rPr>
        <w:t xml:space="preserve"> </w:t>
      </w:r>
      <w:r w:rsidR="00DE25EF" w:rsidRPr="00DE25EF">
        <w:rPr>
          <w:noProof/>
          <w:lang w:val="de-DE" w:eastAsia="de-DE"/>
        </w:rPr>
        <w:drawing>
          <wp:inline distT="0" distB="0" distL="0" distR="0">
            <wp:extent cx="5943600" cy="379943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799434"/>
                    </a:xfrm>
                    <a:prstGeom prst="rect">
                      <a:avLst/>
                    </a:prstGeom>
                    <a:noFill/>
                    <a:ln>
                      <a:noFill/>
                    </a:ln>
                  </pic:spPr>
                </pic:pic>
              </a:graphicData>
            </a:graphic>
          </wp:inline>
        </w:drawing>
      </w:r>
    </w:p>
    <w:p w:rsidR="008F1F54" w:rsidRDefault="008F1F54" w:rsidP="0072013D">
      <w:pPr>
        <w:rPr>
          <w:rFonts w:ascii="Times New Roman" w:hAnsi="Times New Roman" w:cs="Times New Roman"/>
          <w:b/>
          <w:lang w:val="en-GB"/>
        </w:rPr>
      </w:pPr>
    </w:p>
    <w:p w:rsidR="008F1F54" w:rsidRDefault="008F1F54" w:rsidP="0072013D">
      <w:pPr>
        <w:rPr>
          <w:rFonts w:ascii="Times New Roman" w:hAnsi="Times New Roman" w:cs="Times New Roman"/>
          <w:b/>
          <w:lang w:val="en-GB"/>
        </w:rPr>
      </w:pPr>
    </w:p>
    <w:p w:rsidR="008F1F54" w:rsidRDefault="008F1F54" w:rsidP="0072013D">
      <w:pPr>
        <w:rPr>
          <w:rFonts w:ascii="Times New Roman" w:hAnsi="Times New Roman" w:cs="Times New Roman"/>
          <w:b/>
          <w:lang w:val="en-GB"/>
        </w:rPr>
      </w:pPr>
    </w:p>
    <w:p w:rsidR="008F1F54" w:rsidRDefault="008F1F54" w:rsidP="0072013D">
      <w:pPr>
        <w:rPr>
          <w:rFonts w:ascii="Times New Roman" w:hAnsi="Times New Roman" w:cs="Times New Roman"/>
          <w:b/>
          <w:lang w:val="en-GB"/>
        </w:rPr>
      </w:pPr>
    </w:p>
    <w:p w:rsidR="008F1F54" w:rsidRDefault="008F1F54" w:rsidP="0072013D">
      <w:pPr>
        <w:rPr>
          <w:rFonts w:ascii="Times New Roman" w:hAnsi="Times New Roman" w:cs="Times New Roman"/>
          <w:b/>
          <w:lang w:val="en-GB"/>
        </w:rPr>
      </w:pPr>
    </w:p>
    <w:p w:rsidR="008F1F54" w:rsidRDefault="008F1F54" w:rsidP="0072013D">
      <w:pPr>
        <w:rPr>
          <w:rFonts w:ascii="Times New Roman" w:hAnsi="Times New Roman" w:cs="Times New Roman"/>
          <w:b/>
          <w:lang w:val="en-GB"/>
        </w:rPr>
      </w:pPr>
    </w:p>
    <w:p w:rsidR="008F1F54" w:rsidRDefault="008F1F54" w:rsidP="0072013D">
      <w:pPr>
        <w:rPr>
          <w:rFonts w:ascii="Times New Roman" w:hAnsi="Times New Roman" w:cs="Times New Roman"/>
          <w:b/>
          <w:lang w:val="en-GB"/>
        </w:rPr>
      </w:pPr>
    </w:p>
    <w:p w:rsidR="00DE25EF" w:rsidRDefault="00DE25EF">
      <w:pPr>
        <w:rPr>
          <w:rFonts w:ascii="Times New Roman" w:hAnsi="Times New Roman" w:cs="Times New Roman"/>
          <w:b/>
          <w:lang w:val="en-GB"/>
        </w:rPr>
      </w:pPr>
      <w:r>
        <w:rPr>
          <w:rFonts w:ascii="Times New Roman" w:hAnsi="Times New Roman" w:cs="Times New Roman"/>
          <w:b/>
          <w:lang w:val="en-GB"/>
        </w:rPr>
        <w:br w:type="page"/>
      </w:r>
    </w:p>
    <w:p w:rsidR="0072013D" w:rsidRDefault="0095281D" w:rsidP="0072013D">
      <w:r>
        <w:rPr>
          <w:rFonts w:ascii="Times New Roman" w:hAnsi="Times New Roman" w:cs="Times New Roman"/>
          <w:b/>
          <w:lang w:val="en-GB"/>
        </w:rPr>
        <w:lastRenderedPageBreak/>
        <w:t xml:space="preserve">Table 2: </w:t>
      </w:r>
      <w:r w:rsidR="0072013D">
        <w:rPr>
          <w:rFonts w:ascii="Times New Roman" w:hAnsi="Times New Roman" w:cs="Times New Roman"/>
          <w:b/>
          <w:lang w:val="en-GB"/>
        </w:rPr>
        <w:t>C</w:t>
      </w:r>
      <w:r w:rsidR="00AE5306">
        <w:rPr>
          <w:rFonts w:ascii="Times New Roman" w:hAnsi="Times New Roman" w:cs="Times New Roman"/>
          <w:b/>
          <w:lang w:val="en-GB"/>
        </w:rPr>
        <w:t>ontributions S</w:t>
      </w:r>
      <w:r w:rsidR="0072013D">
        <w:rPr>
          <w:rFonts w:ascii="Times New Roman" w:hAnsi="Times New Roman" w:cs="Times New Roman"/>
          <w:b/>
          <w:lang w:val="en-GB"/>
        </w:rPr>
        <w:t>cenario 1</w:t>
      </w:r>
    </w:p>
    <w:p w:rsidR="004E7BDB" w:rsidRDefault="000316EC" w:rsidP="0072013D">
      <w:r w:rsidRPr="000316EC">
        <w:t xml:space="preserve"> </w:t>
      </w:r>
      <w:r w:rsidRPr="000316EC">
        <w:rPr>
          <w:noProof/>
          <w:lang w:val="de-DE" w:eastAsia="de-DE"/>
        </w:rPr>
        <w:drawing>
          <wp:inline distT="0" distB="0" distL="0" distR="0">
            <wp:extent cx="5943600" cy="714437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144378"/>
                    </a:xfrm>
                    <a:prstGeom prst="rect">
                      <a:avLst/>
                    </a:prstGeom>
                    <a:noFill/>
                    <a:ln>
                      <a:noFill/>
                    </a:ln>
                  </pic:spPr>
                </pic:pic>
              </a:graphicData>
            </a:graphic>
          </wp:inline>
        </w:drawing>
      </w:r>
      <w:r w:rsidRPr="000316EC">
        <w:t xml:space="preserve"> </w:t>
      </w:r>
    </w:p>
    <w:p w:rsidR="0072013D" w:rsidRDefault="000316EC" w:rsidP="0072013D">
      <w:pPr>
        <w:rPr>
          <w:rFonts w:ascii="Times New Roman" w:hAnsi="Times New Roman" w:cs="Times New Roman"/>
          <w:lang w:val="en-GB"/>
        </w:rPr>
      </w:pPr>
      <w:r w:rsidRPr="000316EC">
        <w:rPr>
          <w:noProof/>
          <w:lang w:val="de-DE" w:eastAsia="de-DE"/>
        </w:rPr>
        <w:lastRenderedPageBreak/>
        <w:drawing>
          <wp:inline distT="0" distB="0" distL="0" distR="0">
            <wp:extent cx="5943600" cy="716748"/>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16748"/>
                    </a:xfrm>
                    <a:prstGeom prst="rect">
                      <a:avLst/>
                    </a:prstGeom>
                    <a:noFill/>
                    <a:ln>
                      <a:noFill/>
                    </a:ln>
                  </pic:spPr>
                </pic:pic>
              </a:graphicData>
            </a:graphic>
          </wp:inline>
        </w:drawing>
      </w:r>
      <w:r w:rsidR="0072013D" w:rsidRPr="0072013D">
        <w:rPr>
          <w:rFonts w:ascii="Times New Roman" w:hAnsi="Times New Roman" w:cs="Times New Roman"/>
          <w:lang w:val="en-GB"/>
        </w:rPr>
        <w:t xml:space="preserve">  </w:t>
      </w:r>
      <w:r w:rsidRPr="000316EC">
        <w:t xml:space="preserve"> </w:t>
      </w:r>
      <w:r w:rsidR="0072013D" w:rsidRPr="0072013D">
        <w:rPr>
          <w:noProof/>
          <w:lang w:val="de-DE" w:eastAsia="de-DE"/>
        </w:rPr>
        <w:drawing>
          <wp:inline distT="0" distB="0" distL="0" distR="0">
            <wp:extent cx="5943600" cy="69750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6975064"/>
                    </a:xfrm>
                    <a:prstGeom prst="rect">
                      <a:avLst/>
                    </a:prstGeom>
                    <a:noFill/>
                    <a:ln>
                      <a:noFill/>
                    </a:ln>
                  </pic:spPr>
                </pic:pic>
              </a:graphicData>
            </a:graphic>
          </wp:inline>
        </w:drawing>
      </w:r>
    </w:p>
    <w:p w:rsidR="00AE5306" w:rsidRDefault="00AE5306"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AE5306" w:rsidRPr="00AE5306" w:rsidRDefault="0095281D" w:rsidP="0072013D">
      <w:pPr>
        <w:rPr>
          <w:rFonts w:ascii="Times New Roman" w:hAnsi="Times New Roman" w:cs="Times New Roman"/>
          <w:b/>
          <w:lang w:val="en-GB"/>
        </w:rPr>
      </w:pPr>
      <w:r>
        <w:rPr>
          <w:rFonts w:ascii="Times New Roman" w:hAnsi="Times New Roman" w:cs="Times New Roman"/>
          <w:b/>
          <w:lang w:val="en-GB"/>
        </w:rPr>
        <w:lastRenderedPageBreak/>
        <w:t xml:space="preserve">Table 3: </w:t>
      </w:r>
      <w:r w:rsidR="00AE5306" w:rsidRPr="00AE5306">
        <w:rPr>
          <w:rFonts w:ascii="Times New Roman" w:hAnsi="Times New Roman" w:cs="Times New Roman"/>
          <w:b/>
          <w:lang w:val="en-GB"/>
        </w:rPr>
        <w:t>Contributions Scenario 2</w:t>
      </w:r>
    </w:p>
    <w:p w:rsidR="00AE5306" w:rsidRDefault="004E7BDB" w:rsidP="0072013D">
      <w:pPr>
        <w:rPr>
          <w:rFonts w:ascii="Times New Roman" w:hAnsi="Times New Roman" w:cs="Times New Roman"/>
          <w:lang w:val="en-GB"/>
        </w:rPr>
      </w:pPr>
      <w:r w:rsidRPr="004E7BDB">
        <w:rPr>
          <w:noProof/>
          <w:lang w:val="de-DE" w:eastAsia="de-DE"/>
        </w:rPr>
        <w:drawing>
          <wp:inline distT="0" distB="0" distL="0" distR="0">
            <wp:extent cx="5943600" cy="71443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144378"/>
                    </a:xfrm>
                    <a:prstGeom prst="rect">
                      <a:avLst/>
                    </a:prstGeom>
                    <a:noFill/>
                    <a:ln>
                      <a:noFill/>
                    </a:ln>
                  </pic:spPr>
                </pic:pic>
              </a:graphicData>
            </a:graphic>
          </wp:inline>
        </w:drawing>
      </w:r>
      <w:r w:rsidR="00AE5306" w:rsidRPr="00AE5306">
        <w:rPr>
          <w:rFonts w:ascii="Times New Roman" w:hAnsi="Times New Roman" w:cs="Times New Roman"/>
          <w:lang w:val="en-GB"/>
        </w:rPr>
        <w:t xml:space="preserve"> </w:t>
      </w:r>
    </w:p>
    <w:p w:rsidR="00AE5306" w:rsidRDefault="004E7BDB" w:rsidP="0072013D">
      <w:pPr>
        <w:rPr>
          <w:rFonts w:ascii="Times New Roman" w:hAnsi="Times New Roman" w:cs="Times New Roman"/>
          <w:lang w:val="en-GB"/>
        </w:rPr>
      </w:pPr>
      <w:r w:rsidRPr="004E7BDB">
        <w:rPr>
          <w:noProof/>
          <w:lang w:val="de-DE" w:eastAsia="de-DE"/>
        </w:rPr>
        <w:lastRenderedPageBreak/>
        <w:drawing>
          <wp:inline distT="0" distB="0" distL="0" distR="0">
            <wp:extent cx="5943600" cy="716748"/>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16748"/>
                    </a:xfrm>
                    <a:prstGeom prst="rect">
                      <a:avLst/>
                    </a:prstGeom>
                    <a:noFill/>
                    <a:ln>
                      <a:noFill/>
                    </a:ln>
                  </pic:spPr>
                </pic:pic>
              </a:graphicData>
            </a:graphic>
          </wp:inline>
        </w:drawing>
      </w:r>
      <w:r w:rsidR="00AE5306" w:rsidRPr="00AE5306">
        <w:rPr>
          <w:noProof/>
          <w:lang w:val="de-DE" w:eastAsia="de-DE"/>
        </w:rPr>
        <w:drawing>
          <wp:inline distT="0" distB="0" distL="0" distR="0">
            <wp:extent cx="5943600" cy="69750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6975064"/>
                    </a:xfrm>
                    <a:prstGeom prst="rect">
                      <a:avLst/>
                    </a:prstGeom>
                    <a:noFill/>
                    <a:ln>
                      <a:noFill/>
                    </a:ln>
                  </pic:spPr>
                </pic:pic>
              </a:graphicData>
            </a:graphic>
          </wp:inline>
        </w:drawing>
      </w:r>
    </w:p>
    <w:p w:rsidR="00AE5306" w:rsidRDefault="00AE5306"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AE5306" w:rsidRPr="00AE5306" w:rsidRDefault="0095281D" w:rsidP="0072013D">
      <w:pPr>
        <w:rPr>
          <w:rFonts w:ascii="Times New Roman" w:hAnsi="Times New Roman" w:cs="Times New Roman"/>
          <w:b/>
          <w:lang w:val="en-GB"/>
        </w:rPr>
      </w:pPr>
      <w:r>
        <w:rPr>
          <w:rFonts w:ascii="Times New Roman" w:hAnsi="Times New Roman" w:cs="Times New Roman"/>
          <w:b/>
          <w:lang w:val="en-GB"/>
        </w:rPr>
        <w:lastRenderedPageBreak/>
        <w:t xml:space="preserve">Table 4: </w:t>
      </w:r>
      <w:r w:rsidR="00AE5306" w:rsidRPr="00AE5306">
        <w:rPr>
          <w:rFonts w:ascii="Times New Roman" w:hAnsi="Times New Roman" w:cs="Times New Roman"/>
          <w:b/>
          <w:lang w:val="en-GB"/>
        </w:rPr>
        <w:t>Contributions Scenario 3</w:t>
      </w:r>
    </w:p>
    <w:p w:rsidR="004E7BDB" w:rsidRDefault="008F1F54" w:rsidP="0072013D">
      <w:pPr>
        <w:rPr>
          <w:rFonts w:ascii="Times New Roman" w:hAnsi="Times New Roman" w:cs="Times New Roman"/>
          <w:lang w:val="en-GB"/>
        </w:rPr>
      </w:pPr>
      <w:r w:rsidRPr="008F1F54">
        <w:rPr>
          <w:rFonts w:ascii="Times New Roman" w:hAnsi="Times New Roman" w:cs="Times New Roman"/>
          <w:lang w:val="en-GB"/>
        </w:rPr>
        <w:t xml:space="preserve"> </w:t>
      </w:r>
      <w:r w:rsidR="004E7BDB" w:rsidRPr="004E7BDB">
        <w:rPr>
          <w:noProof/>
          <w:lang w:val="de-DE" w:eastAsia="de-DE"/>
        </w:rPr>
        <w:drawing>
          <wp:inline distT="0" distB="0" distL="0" distR="0">
            <wp:extent cx="5943600" cy="714437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7144378"/>
                    </a:xfrm>
                    <a:prstGeom prst="rect">
                      <a:avLst/>
                    </a:prstGeom>
                    <a:noFill/>
                    <a:ln>
                      <a:noFill/>
                    </a:ln>
                  </pic:spPr>
                </pic:pic>
              </a:graphicData>
            </a:graphic>
          </wp:inline>
        </w:drawing>
      </w:r>
      <w:r w:rsidR="004E7BDB" w:rsidRPr="004E7BDB">
        <w:rPr>
          <w:rFonts w:ascii="Times New Roman" w:hAnsi="Times New Roman" w:cs="Times New Roman"/>
          <w:lang w:val="en-GB"/>
        </w:rPr>
        <w:t xml:space="preserve"> </w:t>
      </w:r>
    </w:p>
    <w:p w:rsidR="008F1F54" w:rsidRDefault="004E7BDB" w:rsidP="0072013D">
      <w:pPr>
        <w:rPr>
          <w:rFonts w:ascii="Times New Roman" w:hAnsi="Times New Roman" w:cs="Times New Roman"/>
          <w:lang w:val="en-GB"/>
        </w:rPr>
      </w:pPr>
      <w:r w:rsidRPr="004E7BDB">
        <w:rPr>
          <w:noProof/>
          <w:lang w:val="de-DE" w:eastAsia="de-DE"/>
        </w:rPr>
        <w:lastRenderedPageBreak/>
        <w:drawing>
          <wp:inline distT="0" distB="0" distL="0" distR="0">
            <wp:extent cx="5943600" cy="716748"/>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716748"/>
                    </a:xfrm>
                    <a:prstGeom prst="rect">
                      <a:avLst/>
                    </a:prstGeom>
                    <a:noFill/>
                    <a:ln>
                      <a:noFill/>
                    </a:ln>
                  </pic:spPr>
                </pic:pic>
              </a:graphicData>
            </a:graphic>
          </wp:inline>
        </w:drawing>
      </w:r>
      <w:r w:rsidR="008F1F54" w:rsidRPr="008F1F54">
        <w:rPr>
          <w:noProof/>
          <w:lang w:val="de-DE" w:eastAsia="de-DE"/>
        </w:rPr>
        <w:drawing>
          <wp:inline distT="0" distB="0" distL="0" distR="0">
            <wp:extent cx="5943600" cy="69750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6975064"/>
                    </a:xfrm>
                    <a:prstGeom prst="rect">
                      <a:avLst/>
                    </a:prstGeom>
                    <a:noFill/>
                    <a:ln>
                      <a:noFill/>
                    </a:ln>
                  </pic:spPr>
                </pic:pic>
              </a:graphicData>
            </a:graphic>
          </wp:inline>
        </w:drawing>
      </w:r>
    </w:p>
    <w:p w:rsidR="008F1F54" w:rsidRDefault="008F1F54"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F1F54" w:rsidRPr="008F1F54" w:rsidRDefault="0095281D" w:rsidP="0072013D">
      <w:pPr>
        <w:rPr>
          <w:rFonts w:ascii="Times New Roman" w:hAnsi="Times New Roman" w:cs="Times New Roman"/>
          <w:b/>
          <w:lang w:val="en-GB"/>
        </w:rPr>
      </w:pPr>
      <w:r>
        <w:rPr>
          <w:rFonts w:ascii="Times New Roman" w:hAnsi="Times New Roman" w:cs="Times New Roman"/>
          <w:b/>
          <w:lang w:val="en-GB"/>
        </w:rPr>
        <w:lastRenderedPageBreak/>
        <w:t xml:space="preserve">Table 5: </w:t>
      </w:r>
      <w:r w:rsidR="008F1F54" w:rsidRPr="008F1F54">
        <w:rPr>
          <w:rFonts w:ascii="Times New Roman" w:hAnsi="Times New Roman" w:cs="Times New Roman"/>
          <w:b/>
          <w:lang w:val="en-GB"/>
        </w:rPr>
        <w:t>Contributions Scenario 4</w:t>
      </w:r>
    </w:p>
    <w:p w:rsidR="008F1F54" w:rsidRDefault="008F1F54" w:rsidP="0072013D">
      <w:pPr>
        <w:rPr>
          <w:rFonts w:ascii="Times New Roman" w:hAnsi="Times New Roman" w:cs="Times New Roman"/>
          <w:lang w:val="en-GB"/>
        </w:rPr>
      </w:pPr>
      <w:r w:rsidRPr="008F1F54">
        <w:rPr>
          <w:rFonts w:ascii="Times New Roman" w:hAnsi="Times New Roman" w:cs="Times New Roman"/>
          <w:lang w:val="en-GB"/>
        </w:rPr>
        <w:t xml:space="preserve"> </w:t>
      </w:r>
      <w:r w:rsidR="004E7BDB" w:rsidRPr="004E7BDB">
        <w:rPr>
          <w:noProof/>
          <w:lang w:val="de-DE" w:eastAsia="de-DE"/>
        </w:rPr>
        <w:drawing>
          <wp:inline distT="0" distB="0" distL="0" distR="0">
            <wp:extent cx="5943600" cy="714437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7144378"/>
                    </a:xfrm>
                    <a:prstGeom prst="rect">
                      <a:avLst/>
                    </a:prstGeom>
                    <a:noFill/>
                    <a:ln>
                      <a:noFill/>
                    </a:ln>
                  </pic:spPr>
                </pic:pic>
              </a:graphicData>
            </a:graphic>
          </wp:inline>
        </w:drawing>
      </w:r>
    </w:p>
    <w:p w:rsidR="004E7BDB" w:rsidRDefault="004E7BDB" w:rsidP="0072013D">
      <w:pPr>
        <w:rPr>
          <w:rFonts w:ascii="Times New Roman" w:hAnsi="Times New Roman" w:cs="Times New Roman"/>
          <w:lang w:val="en-GB"/>
        </w:rPr>
      </w:pPr>
    </w:p>
    <w:p w:rsidR="008F1F54" w:rsidRDefault="004E7BDB" w:rsidP="0072013D">
      <w:pPr>
        <w:rPr>
          <w:rFonts w:ascii="Times New Roman" w:hAnsi="Times New Roman" w:cs="Times New Roman"/>
          <w:lang w:val="en-GB"/>
        </w:rPr>
      </w:pPr>
      <w:r w:rsidRPr="004E7BDB">
        <w:rPr>
          <w:noProof/>
          <w:lang w:val="de-DE" w:eastAsia="de-DE"/>
        </w:rPr>
        <w:lastRenderedPageBreak/>
        <w:drawing>
          <wp:inline distT="0" distB="0" distL="0" distR="0">
            <wp:extent cx="5943600" cy="716748"/>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716748"/>
                    </a:xfrm>
                    <a:prstGeom prst="rect">
                      <a:avLst/>
                    </a:prstGeom>
                    <a:noFill/>
                    <a:ln>
                      <a:noFill/>
                    </a:ln>
                  </pic:spPr>
                </pic:pic>
              </a:graphicData>
            </a:graphic>
          </wp:inline>
        </w:drawing>
      </w:r>
      <w:r w:rsidR="008F1F54" w:rsidRPr="008F1F54">
        <w:rPr>
          <w:noProof/>
          <w:lang w:val="de-DE" w:eastAsia="de-DE"/>
        </w:rPr>
        <w:drawing>
          <wp:inline distT="0" distB="0" distL="0" distR="0">
            <wp:extent cx="5943600" cy="69750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6975064"/>
                    </a:xfrm>
                    <a:prstGeom prst="rect">
                      <a:avLst/>
                    </a:prstGeom>
                    <a:noFill/>
                    <a:ln>
                      <a:noFill/>
                    </a:ln>
                  </pic:spPr>
                </pic:pic>
              </a:graphicData>
            </a:graphic>
          </wp:inline>
        </w:drawing>
      </w:r>
    </w:p>
    <w:p w:rsidR="008F1F54" w:rsidRDefault="008F1F54"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16B29" w:rsidRDefault="00816B29" w:rsidP="0072013D">
      <w:pPr>
        <w:rPr>
          <w:rFonts w:ascii="Times New Roman" w:hAnsi="Times New Roman" w:cs="Times New Roman"/>
          <w:lang w:val="en-GB"/>
        </w:rPr>
      </w:pPr>
    </w:p>
    <w:p w:rsidR="008F1F54" w:rsidRPr="008F1F54" w:rsidRDefault="0095281D" w:rsidP="0072013D">
      <w:pPr>
        <w:rPr>
          <w:rFonts w:ascii="Times New Roman" w:hAnsi="Times New Roman" w:cs="Times New Roman"/>
          <w:b/>
          <w:lang w:val="en-GB"/>
        </w:rPr>
      </w:pPr>
      <w:r>
        <w:rPr>
          <w:rFonts w:ascii="Times New Roman" w:hAnsi="Times New Roman" w:cs="Times New Roman"/>
          <w:b/>
          <w:lang w:val="en-GB"/>
        </w:rPr>
        <w:lastRenderedPageBreak/>
        <w:t xml:space="preserve">Table 6: </w:t>
      </w:r>
      <w:r w:rsidR="008F1F54" w:rsidRPr="008F1F54">
        <w:rPr>
          <w:rFonts w:ascii="Times New Roman" w:hAnsi="Times New Roman" w:cs="Times New Roman"/>
          <w:b/>
          <w:lang w:val="en-GB"/>
        </w:rPr>
        <w:t>Contributions Scenario 5</w:t>
      </w:r>
    </w:p>
    <w:p w:rsidR="008F1F54" w:rsidRDefault="004E7BDB" w:rsidP="0072013D">
      <w:pPr>
        <w:rPr>
          <w:rFonts w:ascii="Times New Roman" w:hAnsi="Times New Roman" w:cs="Times New Roman"/>
          <w:lang w:val="en-GB"/>
        </w:rPr>
      </w:pPr>
      <w:r w:rsidRPr="004E7BDB">
        <w:rPr>
          <w:noProof/>
          <w:lang w:val="de-DE" w:eastAsia="de-DE"/>
        </w:rPr>
        <w:drawing>
          <wp:inline distT="0" distB="0" distL="0" distR="0">
            <wp:extent cx="5943600" cy="714437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7144378"/>
                    </a:xfrm>
                    <a:prstGeom prst="rect">
                      <a:avLst/>
                    </a:prstGeom>
                    <a:noFill/>
                    <a:ln>
                      <a:noFill/>
                    </a:ln>
                  </pic:spPr>
                </pic:pic>
              </a:graphicData>
            </a:graphic>
          </wp:inline>
        </w:drawing>
      </w:r>
    </w:p>
    <w:p w:rsidR="008F1F54" w:rsidRDefault="008F1F54" w:rsidP="0072013D">
      <w:pPr>
        <w:rPr>
          <w:rFonts w:ascii="Times New Roman" w:hAnsi="Times New Roman" w:cs="Times New Roman"/>
          <w:lang w:val="en-GB"/>
        </w:rPr>
      </w:pPr>
    </w:p>
    <w:p w:rsidR="008F1F54" w:rsidRDefault="008F1F54" w:rsidP="0072013D">
      <w:pPr>
        <w:rPr>
          <w:rFonts w:ascii="Times New Roman" w:hAnsi="Times New Roman" w:cs="Times New Roman"/>
          <w:lang w:val="en-GB"/>
        </w:rPr>
      </w:pPr>
    </w:p>
    <w:p w:rsidR="008F1F54" w:rsidRPr="00BC31C5" w:rsidRDefault="004E7BDB" w:rsidP="0072013D">
      <w:pPr>
        <w:rPr>
          <w:rFonts w:ascii="Times New Roman" w:hAnsi="Times New Roman" w:cs="Times New Roman"/>
          <w:lang w:val="en-GB"/>
        </w:rPr>
      </w:pPr>
      <w:r w:rsidRPr="004E7BDB">
        <w:rPr>
          <w:noProof/>
          <w:lang w:val="de-DE" w:eastAsia="de-DE"/>
        </w:rPr>
        <w:lastRenderedPageBreak/>
        <w:drawing>
          <wp:inline distT="0" distB="0" distL="0" distR="0">
            <wp:extent cx="5943600" cy="716748"/>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716748"/>
                    </a:xfrm>
                    <a:prstGeom prst="rect">
                      <a:avLst/>
                    </a:prstGeom>
                    <a:noFill/>
                    <a:ln>
                      <a:noFill/>
                    </a:ln>
                  </pic:spPr>
                </pic:pic>
              </a:graphicData>
            </a:graphic>
          </wp:inline>
        </w:drawing>
      </w:r>
      <w:r w:rsidR="008F1F54" w:rsidRPr="008F1F54">
        <w:rPr>
          <w:rFonts w:ascii="Times New Roman" w:hAnsi="Times New Roman" w:cs="Times New Roman"/>
          <w:lang w:val="en-GB"/>
        </w:rPr>
        <w:t xml:space="preserve"> </w:t>
      </w:r>
      <w:r w:rsidR="008F1F54" w:rsidRPr="008F1F54">
        <w:rPr>
          <w:noProof/>
          <w:lang w:val="de-DE" w:eastAsia="de-DE"/>
        </w:rPr>
        <w:drawing>
          <wp:inline distT="0" distB="0" distL="0" distR="0">
            <wp:extent cx="5943600" cy="697506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6975064"/>
                    </a:xfrm>
                    <a:prstGeom prst="rect">
                      <a:avLst/>
                    </a:prstGeom>
                    <a:noFill/>
                    <a:ln>
                      <a:noFill/>
                    </a:ln>
                  </pic:spPr>
                </pic:pic>
              </a:graphicData>
            </a:graphic>
          </wp:inline>
        </w:drawing>
      </w:r>
    </w:p>
    <w:sectPr w:rsidR="008F1F54" w:rsidRPr="00BC31C5" w:rsidSect="0065486F">
      <w:headerReference w:type="default" r:id="rId35"/>
      <w:footerReference w:type="default" r:id="rId36"/>
      <w:pgSz w:w="11907" w:h="16840" w:code="9"/>
      <w:pgMar w:top="976"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3A" w:rsidRDefault="00AC233A" w:rsidP="007A39F7">
      <w:pPr>
        <w:spacing w:after="0" w:line="240" w:lineRule="auto"/>
      </w:pPr>
      <w:r>
        <w:separator/>
      </w:r>
    </w:p>
  </w:endnote>
  <w:endnote w:type="continuationSeparator" w:id="0">
    <w:p w:rsidR="00AC233A" w:rsidRDefault="00AC233A"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3A" w:rsidRPr="00895AC7" w:rsidRDefault="00AC233A">
    <w:pPr>
      <w:pStyle w:val="Footer"/>
      <w:jc w:val="center"/>
      <w:rPr>
        <w:rFonts w:ascii="Times New Roman" w:hAnsi="Times New Roman" w:cs="Times New Roman"/>
        <w:sz w:val="20"/>
        <w:szCs w:val="20"/>
      </w:rPr>
    </w:pPr>
  </w:p>
  <w:p w:rsidR="00AC233A" w:rsidRPr="00895AC7" w:rsidRDefault="00AC233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7732"/>
      <w:docPartObj>
        <w:docPartGallery w:val="Page Numbers (Bottom of Page)"/>
        <w:docPartUnique/>
      </w:docPartObj>
    </w:sdtPr>
    <w:sdtEndPr>
      <w:rPr>
        <w:rFonts w:ascii="Times New Roman" w:hAnsi="Times New Roman" w:cs="Times New Roman"/>
        <w:noProof/>
        <w:sz w:val="20"/>
        <w:szCs w:val="20"/>
      </w:rPr>
    </w:sdtEndPr>
    <w:sdtContent>
      <w:p w:rsidR="00AC233A" w:rsidRPr="00895AC7" w:rsidRDefault="00AC233A">
        <w:pPr>
          <w:pStyle w:val="Footer"/>
          <w:jc w:val="center"/>
          <w:rPr>
            <w:rFonts w:ascii="Times New Roman" w:hAnsi="Times New Roman" w:cs="Times New Roman"/>
            <w:sz w:val="20"/>
            <w:szCs w:val="20"/>
          </w:rPr>
        </w:pPr>
        <w:r w:rsidRPr="00895AC7">
          <w:rPr>
            <w:rFonts w:ascii="Times New Roman" w:hAnsi="Times New Roman" w:cs="Times New Roman"/>
            <w:sz w:val="20"/>
            <w:szCs w:val="20"/>
          </w:rPr>
          <w:fldChar w:fldCharType="begin"/>
        </w:r>
        <w:r w:rsidRPr="00895AC7">
          <w:rPr>
            <w:rFonts w:ascii="Times New Roman" w:hAnsi="Times New Roman" w:cs="Times New Roman"/>
            <w:sz w:val="20"/>
            <w:szCs w:val="20"/>
          </w:rPr>
          <w:instrText xml:space="preserve"> PAGE   \* MERGEFORMAT </w:instrText>
        </w:r>
        <w:r w:rsidRPr="00895AC7">
          <w:rPr>
            <w:rFonts w:ascii="Times New Roman" w:hAnsi="Times New Roman" w:cs="Times New Roman"/>
            <w:sz w:val="20"/>
            <w:szCs w:val="20"/>
          </w:rPr>
          <w:fldChar w:fldCharType="separate"/>
        </w:r>
        <w:r w:rsidR="0084710F">
          <w:rPr>
            <w:rFonts w:ascii="Times New Roman" w:hAnsi="Times New Roman" w:cs="Times New Roman"/>
            <w:noProof/>
            <w:sz w:val="20"/>
            <w:szCs w:val="20"/>
          </w:rPr>
          <w:t>22</w:t>
        </w:r>
        <w:r w:rsidRPr="00895AC7">
          <w:rPr>
            <w:rFonts w:ascii="Times New Roman" w:hAnsi="Times New Roman" w:cs="Times New Roman"/>
            <w:noProof/>
            <w:sz w:val="20"/>
            <w:szCs w:val="20"/>
          </w:rPr>
          <w:fldChar w:fldCharType="end"/>
        </w:r>
      </w:p>
    </w:sdtContent>
  </w:sdt>
  <w:p w:rsidR="00AC233A" w:rsidRPr="00895AC7" w:rsidRDefault="00AC233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3A" w:rsidRDefault="00AC233A" w:rsidP="007A39F7">
      <w:pPr>
        <w:spacing w:after="0" w:line="240" w:lineRule="auto"/>
      </w:pPr>
      <w:r>
        <w:separator/>
      </w:r>
    </w:p>
  </w:footnote>
  <w:footnote w:type="continuationSeparator" w:id="0">
    <w:p w:rsidR="00AC233A" w:rsidRDefault="00AC233A" w:rsidP="007A39F7">
      <w:pPr>
        <w:spacing w:after="0" w:line="240" w:lineRule="auto"/>
      </w:pPr>
      <w:r>
        <w:continuationSeparator/>
      </w:r>
    </w:p>
  </w:footnote>
  <w:footnote w:id="1">
    <w:p w:rsidR="00AC233A" w:rsidRPr="00F7407A" w:rsidRDefault="00AC233A">
      <w:pPr>
        <w:pStyle w:val="FootnoteText"/>
        <w:rPr>
          <w:rFonts w:ascii="Times New Roman" w:hAnsi="Times New Roman" w:cs="Times New Roman"/>
        </w:rPr>
      </w:pPr>
      <w:r w:rsidRPr="00F7407A">
        <w:rPr>
          <w:rStyle w:val="FootnoteReference"/>
          <w:rFonts w:ascii="Times New Roman" w:hAnsi="Times New Roman" w:cs="Times New Roman"/>
        </w:rPr>
        <w:footnoteRef/>
      </w:r>
      <w:r w:rsidRPr="00F7407A">
        <w:rPr>
          <w:rFonts w:ascii="Times New Roman" w:hAnsi="Times New Roman" w:cs="Times New Roman"/>
        </w:rPr>
        <w:t xml:space="preserve"> 1 Associate Porgramme Officer for Single Species Action Plans</w:t>
      </w:r>
    </w:p>
    <w:p w:rsidR="00AC233A" w:rsidRPr="00F7407A" w:rsidRDefault="00AC233A">
      <w:pPr>
        <w:pStyle w:val="FootnoteText"/>
        <w:rPr>
          <w:rFonts w:ascii="Times New Roman" w:hAnsi="Times New Roman" w:cs="Times New Roman"/>
        </w:rPr>
      </w:pPr>
      <w:r w:rsidRPr="00F7407A">
        <w:rPr>
          <w:rFonts w:ascii="Times New Roman" w:hAnsi="Times New Roman" w:cs="Times New Roman"/>
        </w:rPr>
        <w:t xml:space="preserve">   1 Coordinator for the European Goose Management Platform</w:t>
      </w:r>
    </w:p>
    <w:p w:rsidR="00AC233A" w:rsidRPr="00F7407A" w:rsidRDefault="00AC233A">
      <w:pPr>
        <w:pStyle w:val="FootnoteText"/>
        <w:rPr>
          <w:rFonts w:ascii="Times New Roman" w:hAnsi="Times New Roman" w:cs="Times New Roman"/>
        </w:rPr>
      </w:pPr>
      <w:r w:rsidRPr="00F7407A">
        <w:rPr>
          <w:rFonts w:ascii="Times New Roman" w:hAnsi="Times New Roman" w:cs="Times New Roman"/>
        </w:rPr>
        <w:t xml:space="preserve">   0.5 African Initiative Coordi</w:t>
      </w:r>
      <w:r>
        <w:rPr>
          <w:rFonts w:ascii="Times New Roman" w:hAnsi="Times New Roman" w:cs="Times New Roman"/>
        </w:rPr>
        <w:t>nat</w:t>
      </w:r>
      <w:r w:rsidRPr="00F7407A">
        <w:rPr>
          <w:rFonts w:ascii="Times New Roman" w:hAnsi="Times New Roman" w:cs="Times New Roman"/>
        </w:rPr>
        <w:t>or</w:t>
      </w:r>
    </w:p>
  </w:footnote>
  <w:footnote w:id="2">
    <w:p w:rsidR="00AC233A" w:rsidRPr="00F7407A" w:rsidRDefault="00AC233A">
      <w:pPr>
        <w:pStyle w:val="FootnoteText"/>
        <w:rPr>
          <w:rFonts w:ascii="Times New Roman" w:hAnsi="Times New Roman" w:cs="Times New Roman"/>
        </w:rPr>
      </w:pPr>
      <w:r w:rsidRPr="00F7407A">
        <w:rPr>
          <w:rStyle w:val="FootnoteReference"/>
          <w:rFonts w:ascii="Times New Roman" w:hAnsi="Times New Roman" w:cs="Times New Roman"/>
        </w:rPr>
        <w:footnoteRef/>
      </w:r>
      <w:r w:rsidRPr="00F7407A">
        <w:rPr>
          <w:rFonts w:ascii="Times New Roman" w:hAnsi="Times New Roman" w:cs="Times New Roman"/>
        </w:rPr>
        <w:t xml:space="preserve"> 1 Programme Management Assistant for the European Goose Manag</w:t>
      </w:r>
      <w:r>
        <w:rPr>
          <w:rFonts w:ascii="Times New Roman" w:hAnsi="Times New Roman" w:cs="Times New Roman"/>
        </w:rPr>
        <w:t>e</w:t>
      </w:r>
      <w:r w:rsidRPr="00F7407A">
        <w:rPr>
          <w:rFonts w:ascii="Times New Roman" w:hAnsi="Times New Roman" w:cs="Times New Roman"/>
        </w:rPr>
        <w:t>ment Platform</w:t>
      </w:r>
    </w:p>
    <w:p w:rsidR="00AC233A" w:rsidRPr="00F7407A" w:rsidRDefault="00AC233A">
      <w:pPr>
        <w:pStyle w:val="FootnoteText"/>
        <w:rPr>
          <w:rFonts w:ascii="Times New Roman" w:hAnsi="Times New Roman" w:cs="Times New Roman"/>
        </w:rPr>
      </w:pPr>
      <w:r w:rsidRPr="00F7407A">
        <w:rPr>
          <w:rFonts w:ascii="Times New Roman" w:hAnsi="Times New Roman" w:cs="Times New Roman"/>
        </w:rPr>
        <w:t xml:space="preserve">   0.3 Information Assistant</w:t>
      </w:r>
    </w:p>
    <w:p w:rsidR="00AC233A" w:rsidRPr="00F7407A" w:rsidRDefault="00AC233A">
      <w:pPr>
        <w:pStyle w:val="FootnoteText"/>
        <w:rPr>
          <w:rFonts w:ascii="Times New Roman" w:hAnsi="Times New Roman" w:cs="Times New Roman"/>
        </w:rPr>
      </w:pPr>
      <w:r w:rsidRPr="00F7407A">
        <w:rPr>
          <w:rFonts w:ascii="Times New Roman" w:hAnsi="Times New Roman" w:cs="Times New Roman"/>
        </w:rPr>
        <w:t xml:space="preserve">   0.3 Programme Management Assistant for the African Initiative</w:t>
      </w:r>
    </w:p>
    <w:p w:rsidR="00AC233A" w:rsidRPr="00F7407A" w:rsidRDefault="00AC233A">
      <w:pPr>
        <w:pStyle w:val="FootnoteText"/>
        <w:rPr>
          <w:rFonts w:ascii="Times New Roman" w:hAnsi="Times New Roman" w:cs="Times New Roman"/>
        </w:rPr>
      </w:pPr>
      <w:r w:rsidRPr="00F7407A">
        <w:rPr>
          <w:rFonts w:ascii="Times New Roman" w:hAnsi="Times New Roman" w:cs="Times New Roman"/>
        </w:rPr>
        <w:t xml:space="preserve">   0.25 Programme Management Assistant for the Science, Implementation and Compliance Unit </w:t>
      </w:r>
    </w:p>
  </w:footnote>
  <w:footnote w:id="3">
    <w:p w:rsidR="00AC233A" w:rsidRPr="001D0DA3" w:rsidRDefault="00AC233A">
      <w:pPr>
        <w:pStyle w:val="FootnoteText"/>
        <w:rPr>
          <w:rFonts w:ascii="Times New Roman" w:hAnsi="Times New Roman" w:cs="Times New Roman"/>
        </w:rPr>
      </w:pPr>
      <w:r w:rsidRPr="001D0DA3">
        <w:rPr>
          <w:rStyle w:val="FootnoteReference"/>
          <w:rFonts w:ascii="Times New Roman" w:hAnsi="Times New Roman" w:cs="Times New Roman"/>
        </w:rPr>
        <w:footnoteRef/>
      </w:r>
      <w:r w:rsidRPr="001D0DA3">
        <w:rPr>
          <w:rFonts w:ascii="Times New Roman" w:hAnsi="Times New Roman" w:cs="Times New Roman"/>
        </w:rPr>
        <w:t xml:space="preserve"> The 2016-2018 budget contains four different translation budget lines related to different meetings.</w:t>
      </w:r>
    </w:p>
  </w:footnote>
  <w:footnote w:id="4">
    <w:p w:rsidR="00AC233A" w:rsidRPr="00CC6736" w:rsidRDefault="00AC233A">
      <w:pPr>
        <w:pStyle w:val="FootnoteText"/>
        <w:rPr>
          <w:rFonts w:ascii="Times New Roman" w:hAnsi="Times New Roman" w:cs="Times New Roman"/>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Pr="00CC6736">
        <w:rPr>
          <w:rFonts w:ascii="Times New Roman" w:hAnsi="Times New Roman" w:cs="Times New Roman"/>
        </w:rPr>
        <w:t>Science, Implementation and Compliance Unit</w:t>
      </w:r>
      <w:r>
        <w:rPr>
          <w:rFonts w:ascii="Times New Roman" w:hAnsi="Times New Roman" w:cs="Times New Roman"/>
        </w:rPr>
        <w:t>.</w:t>
      </w:r>
    </w:p>
  </w:footnote>
  <w:footnote w:id="5">
    <w:p w:rsidR="00AC233A" w:rsidRPr="002C56D3" w:rsidRDefault="00AC233A">
      <w:pPr>
        <w:pStyle w:val="FootnoteText"/>
        <w:rPr>
          <w:rFonts w:ascii="Times New Roman" w:hAnsi="Times New Roman" w:cs="Times New Roman"/>
          <w:lang w:val="de-DE"/>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Pr="002C56D3">
        <w:rPr>
          <w:rFonts w:ascii="Times New Roman" w:hAnsi="Times New Roman" w:cs="Times New Roman"/>
          <w:lang w:val="de-DE"/>
        </w:rPr>
        <w:t>African Initiative</w:t>
      </w:r>
      <w:r>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AC233A" w:rsidRPr="00895AC7" w:rsidTr="00AC233A">
      <w:trPr>
        <w:trHeight w:val="1256"/>
      </w:trPr>
      <w:tc>
        <w:tcPr>
          <w:tcW w:w="1147" w:type="pct"/>
        </w:tcPr>
        <w:p w:rsidR="00AC233A" w:rsidRPr="00895AC7" w:rsidRDefault="00AC233A" w:rsidP="00895AC7">
          <w:pPr>
            <w:spacing w:after="0" w:line="240" w:lineRule="auto"/>
            <w:rPr>
              <w:rFonts w:ascii="Times New Roman" w:eastAsia="Times New Roman" w:hAnsi="Times New Roman" w:cs="Times New Roman"/>
              <w:sz w:val="24"/>
              <w:szCs w:val="24"/>
              <w:lang w:val="en-GB"/>
            </w:rPr>
          </w:pPr>
          <w:bookmarkStart w:id="0" w:name="_Hlk513643711"/>
          <w:r w:rsidRPr="00895AC7">
            <w:rPr>
              <w:rFonts w:ascii="Times New Roman" w:eastAsia="Times New Roman" w:hAnsi="Times New Roman" w:cs="Times New Roman"/>
              <w:noProof/>
              <w:sz w:val="24"/>
              <w:szCs w:val="24"/>
              <w:lang w:val="de-DE" w:eastAsia="de-DE"/>
            </w:rPr>
            <w:drawing>
              <wp:inline distT="0" distB="0" distL="0" distR="0" wp14:anchorId="69BAD80A" wp14:editId="3FFEDA04">
                <wp:extent cx="800100" cy="666750"/>
                <wp:effectExtent l="0" t="0" r="0" b="0"/>
                <wp:docPr id="7" name="Picture 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AC233A" w:rsidRPr="00895AC7" w:rsidRDefault="00AC233A" w:rsidP="00895AC7">
          <w:pPr>
            <w:spacing w:after="0" w:line="240" w:lineRule="auto"/>
            <w:jc w:val="center"/>
            <w:rPr>
              <w:rFonts w:ascii="Times New Roman" w:eastAsia="Times New Roman" w:hAnsi="Times New Roman" w:cs="Times New Roman"/>
              <w:i/>
              <w:lang w:val="en-GB"/>
            </w:rPr>
          </w:pPr>
          <w:r w:rsidRPr="00895AC7">
            <w:rPr>
              <w:rFonts w:ascii="Times New Roman" w:eastAsia="Times New Roman" w:hAnsi="Times New Roman" w:cs="Times New Roman"/>
              <w:i/>
              <w:lang w:val="en-GB"/>
            </w:rPr>
            <w:t>AGREEMENT ON THE CONSERVATION OF</w:t>
          </w:r>
        </w:p>
        <w:p w:rsidR="00AC233A" w:rsidRPr="00895AC7" w:rsidRDefault="00AC233A" w:rsidP="00895AC7">
          <w:pPr>
            <w:spacing w:after="0" w:line="240" w:lineRule="auto"/>
            <w:jc w:val="center"/>
            <w:rPr>
              <w:rFonts w:ascii="Times New Roman" w:eastAsia="Times New Roman" w:hAnsi="Times New Roman" w:cs="Times New Roman"/>
              <w:sz w:val="24"/>
              <w:szCs w:val="24"/>
              <w:lang w:val="en-GB"/>
            </w:rPr>
          </w:pPr>
          <w:r w:rsidRPr="00895AC7">
            <w:rPr>
              <w:rFonts w:ascii="Times New Roman" w:eastAsia="Times New Roman" w:hAnsi="Times New Roman" w:cs="Times New Roman"/>
              <w:i/>
              <w:lang w:val="en-GB"/>
            </w:rPr>
            <w:t>AFRICAN-EURASIAN MIGRATORY WATERBIRDS</w:t>
          </w:r>
        </w:p>
      </w:tc>
      <w:tc>
        <w:tcPr>
          <w:tcW w:w="1194" w:type="pct"/>
        </w:tcPr>
        <w:p w:rsidR="00AC233A" w:rsidRPr="00895AC7" w:rsidRDefault="00AC233A" w:rsidP="00895AC7">
          <w:pPr>
            <w:spacing w:after="0" w:line="276" w:lineRule="auto"/>
            <w:jc w:val="right"/>
            <w:rPr>
              <w:rFonts w:ascii="Times New Roman" w:eastAsia="Times New Roman" w:hAnsi="Times New Roman" w:cs="Times New Roman"/>
              <w:i/>
              <w:iCs/>
              <w:sz w:val="20"/>
              <w:szCs w:val="20"/>
              <w:lang w:val="it-IT"/>
            </w:rPr>
          </w:pPr>
          <w:r w:rsidRPr="00895AC7">
            <w:rPr>
              <w:rFonts w:ascii="Times New Roman" w:eastAsia="Times New Roman" w:hAnsi="Times New Roman" w:cs="Times New Roman"/>
              <w:i/>
              <w:iCs/>
              <w:sz w:val="20"/>
              <w:szCs w:val="20"/>
              <w:lang w:val="it-IT"/>
            </w:rPr>
            <w:t>Doc. AEWA/StC13.</w:t>
          </w:r>
          <w:r>
            <w:rPr>
              <w:rFonts w:ascii="Times New Roman" w:eastAsia="Times New Roman" w:hAnsi="Times New Roman" w:cs="Times New Roman"/>
              <w:i/>
              <w:iCs/>
              <w:sz w:val="20"/>
              <w:szCs w:val="20"/>
              <w:lang w:val="it-IT"/>
            </w:rPr>
            <w:t>33</w:t>
          </w:r>
          <w:r w:rsidRPr="00895AC7">
            <w:rPr>
              <w:rFonts w:ascii="Times New Roman" w:eastAsia="Times New Roman" w:hAnsi="Times New Roman" w:cs="Times New Roman"/>
              <w:i/>
              <w:iCs/>
              <w:sz w:val="20"/>
              <w:szCs w:val="20"/>
              <w:lang w:val="it-IT"/>
            </w:rPr>
            <w:t xml:space="preserve"> </w:t>
          </w:r>
        </w:p>
        <w:p w:rsidR="00AC233A" w:rsidRPr="00895AC7" w:rsidRDefault="00AC233A" w:rsidP="00895AC7">
          <w:pPr>
            <w:spacing w:after="0" w:line="276" w:lineRule="auto"/>
            <w:jc w:val="right"/>
            <w:rPr>
              <w:rFonts w:ascii="Times New Roman" w:eastAsia="Times New Roman" w:hAnsi="Times New Roman" w:cs="Times New Roman"/>
              <w:i/>
              <w:iCs/>
              <w:sz w:val="20"/>
              <w:szCs w:val="20"/>
              <w:lang w:val="it-IT"/>
            </w:rPr>
          </w:pPr>
          <w:r w:rsidRPr="00895AC7">
            <w:rPr>
              <w:rFonts w:ascii="Times New Roman" w:eastAsia="Times New Roman" w:hAnsi="Times New Roman" w:cs="Times New Roman"/>
              <w:i/>
              <w:iCs/>
              <w:sz w:val="20"/>
              <w:szCs w:val="20"/>
              <w:lang w:val="it-IT"/>
            </w:rPr>
            <w:t>Agenda item</w:t>
          </w:r>
          <w:r>
            <w:rPr>
              <w:rFonts w:ascii="Times New Roman" w:eastAsia="Times New Roman" w:hAnsi="Times New Roman" w:cs="Times New Roman"/>
              <w:i/>
              <w:iCs/>
              <w:sz w:val="20"/>
              <w:szCs w:val="20"/>
              <w:lang w:val="it-IT"/>
            </w:rPr>
            <w:t xml:space="preserve"> 20 d/e</w:t>
          </w:r>
        </w:p>
        <w:p w:rsidR="00AC233A" w:rsidRPr="00895AC7" w:rsidRDefault="00AC233A" w:rsidP="00895AC7">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08 June 2018</w:t>
          </w:r>
        </w:p>
      </w:tc>
    </w:tr>
    <w:tr w:rsidR="00AC233A" w:rsidRPr="00895AC7" w:rsidTr="00AC233A">
      <w:tc>
        <w:tcPr>
          <w:tcW w:w="5000" w:type="pct"/>
          <w:gridSpan w:val="3"/>
        </w:tcPr>
        <w:p w:rsidR="00AC233A" w:rsidRPr="00895AC7" w:rsidRDefault="00AC233A" w:rsidP="00895AC7">
          <w:pPr>
            <w:spacing w:after="0" w:line="240" w:lineRule="auto"/>
            <w:jc w:val="center"/>
            <w:rPr>
              <w:rFonts w:ascii="Times New Roman" w:eastAsia="Times New Roman" w:hAnsi="Times New Roman" w:cs="Times New Roman"/>
              <w:b/>
              <w:bCs/>
              <w:caps/>
              <w:sz w:val="26"/>
              <w:szCs w:val="26"/>
              <w:lang w:val="en-GB"/>
            </w:rPr>
          </w:pPr>
          <w:r w:rsidRPr="00895AC7">
            <w:rPr>
              <w:rFonts w:ascii="Times New Roman" w:eastAsia="Times New Roman" w:hAnsi="Times New Roman" w:cs="Times New Roman"/>
              <w:b/>
              <w:bCs/>
              <w:sz w:val="26"/>
              <w:szCs w:val="26"/>
              <w:lang w:val="en-GB"/>
            </w:rPr>
            <w:t>13</w:t>
          </w:r>
          <w:r w:rsidRPr="00895AC7">
            <w:rPr>
              <w:rFonts w:ascii="Times New Roman" w:eastAsia="Times New Roman" w:hAnsi="Times New Roman" w:cs="Times New Roman"/>
              <w:b/>
              <w:bCs/>
              <w:sz w:val="26"/>
              <w:szCs w:val="26"/>
              <w:vertAlign w:val="superscript"/>
              <w:lang w:val="en-GB"/>
            </w:rPr>
            <w:t>th</w:t>
          </w:r>
          <w:r w:rsidRPr="00895AC7">
            <w:rPr>
              <w:rFonts w:ascii="Times New Roman" w:eastAsia="Times New Roman" w:hAnsi="Times New Roman" w:cs="Times New Roman"/>
              <w:b/>
              <w:bCs/>
              <w:sz w:val="26"/>
              <w:szCs w:val="26"/>
              <w:lang w:val="en-GB"/>
            </w:rPr>
            <w:t xml:space="preserve"> </w:t>
          </w:r>
          <w:r w:rsidRPr="00895AC7">
            <w:rPr>
              <w:rFonts w:ascii="Times New Roman" w:eastAsia="Times New Roman" w:hAnsi="Times New Roman" w:cs="Times New Roman"/>
              <w:b/>
              <w:bCs/>
              <w:caps/>
              <w:sz w:val="26"/>
              <w:szCs w:val="26"/>
              <w:lang w:val="en-GB"/>
            </w:rPr>
            <w:t>Meeting of the STANDING COMMITTEE</w:t>
          </w:r>
        </w:p>
        <w:p w:rsidR="00AC233A" w:rsidRPr="00895AC7" w:rsidRDefault="00AC233A" w:rsidP="00895AC7">
          <w:pPr>
            <w:spacing w:after="0" w:line="240" w:lineRule="auto"/>
            <w:jc w:val="center"/>
            <w:rPr>
              <w:rFonts w:ascii="Times New Roman" w:eastAsia="Times New Roman" w:hAnsi="Times New Roman" w:cs="Times New Roman"/>
              <w:i/>
              <w:lang w:val="en-GB"/>
            </w:rPr>
          </w:pPr>
          <w:r w:rsidRPr="00895AC7">
            <w:rPr>
              <w:rFonts w:ascii="Times New Roman" w:eastAsia="Times New Roman" w:hAnsi="Times New Roman" w:cs="Times New Roman"/>
              <w:i/>
              <w:iCs/>
              <w:lang w:val="en-GB"/>
            </w:rPr>
            <w:t>03 - 05 July 2018, The Hague, the Netherlands</w:t>
          </w:r>
        </w:p>
      </w:tc>
    </w:tr>
    <w:tr w:rsidR="00AC233A" w:rsidRPr="00895AC7" w:rsidTr="00AC233A">
      <w:trPr>
        <w:trHeight w:val="270"/>
      </w:trPr>
      <w:tc>
        <w:tcPr>
          <w:tcW w:w="5000" w:type="pct"/>
          <w:gridSpan w:val="3"/>
          <w:vAlign w:val="center"/>
        </w:tcPr>
        <w:p w:rsidR="00AC233A" w:rsidRPr="00895AC7" w:rsidRDefault="00AC233A" w:rsidP="00895AC7">
          <w:pPr>
            <w:spacing w:after="0" w:line="240" w:lineRule="auto"/>
            <w:rPr>
              <w:rFonts w:ascii="Times New Roman" w:eastAsia="Times New Roman" w:hAnsi="Times New Roman" w:cs="Times New Roman"/>
              <w:bCs/>
              <w:i/>
              <w:sz w:val="24"/>
              <w:szCs w:val="24"/>
              <w:lang w:val="en-GB"/>
            </w:rPr>
          </w:pPr>
        </w:p>
      </w:tc>
    </w:tr>
    <w:bookmarkEnd w:id="0"/>
  </w:tbl>
  <w:p w:rsidR="00AC233A" w:rsidRDefault="00AC2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3A" w:rsidRPr="00895AC7" w:rsidRDefault="00AC233A" w:rsidP="0089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21A"/>
    <w:multiLevelType w:val="hybridMultilevel"/>
    <w:tmpl w:val="2F44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07046"/>
    <w:multiLevelType w:val="hybridMultilevel"/>
    <w:tmpl w:val="B5EA5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54A25"/>
    <w:rsid w:val="000026A8"/>
    <w:rsid w:val="000076FF"/>
    <w:rsid w:val="00007C7F"/>
    <w:rsid w:val="000123D0"/>
    <w:rsid w:val="00012D31"/>
    <w:rsid w:val="000137ED"/>
    <w:rsid w:val="00026D35"/>
    <w:rsid w:val="000316EC"/>
    <w:rsid w:val="00033BFD"/>
    <w:rsid w:val="000522D3"/>
    <w:rsid w:val="000578CB"/>
    <w:rsid w:val="0005794A"/>
    <w:rsid w:val="00063BF3"/>
    <w:rsid w:val="0006682C"/>
    <w:rsid w:val="000755BB"/>
    <w:rsid w:val="00085A15"/>
    <w:rsid w:val="0009007F"/>
    <w:rsid w:val="000B268A"/>
    <w:rsid w:val="000B2CE9"/>
    <w:rsid w:val="000C5BF2"/>
    <w:rsid w:val="000C7CE4"/>
    <w:rsid w:val="000E3139"/>
    <w:rsid w:val="000F32E2"/>
    <w:rsid w:val="000F6760"/>
    <w:rsid w:val="00104DCF"/>
    <w:rsid w:val="00104EB2"/>
    <w:rsid w:val="00114C1A"/>
    <w:rsid w:val="001306FA"/>
    <w:rsid w:val="00142482"/>
    <w:rsid w:val="00145FAA"/>
    <w:rsid w:val="00152AE4"/>
    <w:rsid w:val="00173FF4"/>
    <w:rsid w:val="001916B1"/>
    <w:rsid w:val="001B40C6"/>
    <w:rsid w:val="001B4204"/>
    <w:rsid w:val="001C40C7"/>
    <w:rsid w:val="001D0094"/>
    <w:rsid w:val="001D0DA3"/>
    <w:rsid w:val="001D5F14"/>
    <w:rsid w:val="001E0F6B"/>
    <w:rsid w:val="001E79BB"/>
    <w:rsid w:val="001F3D27"/>
    <w:rsid w:val="001F6595"/>
    <w:rsid w:val="002023BB"/>
    <w:rsid w:val="00213B08"/>
    <w:rsid w:val="00213B0D"/>
    <w:rsid w:val="0021448B"/>
    <w:rsid w:val="002152FD"/>
    <w:rsid w:val="00216C94"/>
    <w:rsid w:val="0022291A"/>
    <w:rsid w:val="00240E13"/>
    <w:rsid w:val="0024346E"/>
    <w:rsid w:val="002569A1"/>
    <w:rsid w:val="00262D5E"/>
    <w:rsid w:val="002703A2"/>
    <w:rsid w:val="002833F9"/>
    <w:rsid w:val="00284E47"/>
    <w:rsid w:val="00290B3B"/>
    <w:rsid w:val="002930C6"/>
    <w:rsid w:val="002B0EF2"/>
    <w:rsid w:val="002B308F"/>
    <w:rsid w:val="002C2BA4"/>
    <w:rsid w:val="002C56D3"/>
    <w:rsid w:val="002E1C12"/>
    <w:rsid w:val="002E3D10"/>
    <w:rsid w:val="002E462F"/>
    <w:rsid w:val="002F03AE"/>
    <w:rsid w:val="002F2B6B"/>
    <w:rsid w:val="00317573"/>
    <w:rsid w:val="003278A5"/>
    <w:rsid w:val="00330438"/>
    <w:rsid w:val="00337896"/>
    <w:rsid w:val="0034096D"/>
    <w:rsid w:val="003422CA"/>
    <w:rsid w:val="003453F2"/>
    <w:rsid w:val="00355A86"/>
    <w:rsid w:val="00373394"/>
    <w:rsid w:val="00375100"/>
    <w:rsid w:val="00394568"/>
    <w:rsid w:val="0039593B"/>
    <w:rsid w:val="003B3E89"/>
    <w:rsid w:val="003B48F4"/>
    <w:rsid w:val="003C20CC"/>
    <w:rsid w:val="003C5EEA"/>
    <w:rsid w:val="003D4CC7"/>
    <w:rsid w:val="003F3B0E"/>
    <w:rsid w:val="003F3DD6"/>
    <w:rsid w:val="003F3ED8"/>
    <w:rsid w:val="00400D0E"/>
    <w:rsid w:val="00404142"/>
    <w:rsid w:val="004054F2"/>
    <w:rsid w:val="00406F03"/>
    <w:rsid w:val="004161FB"/>
    <w:rsid w:val="00421774"/>
    <w:rsid w:val="00440371"/>
    <w:rsid w:val="00457C56"/>
    <w:rsid w:val="004647DE"/>
    <w:rsid w:val="0047288D"/>
    <w:rsid w:val="004840EA"/>
    <w:rsid w:val="0048519D"/>
    <w:rsid w:val="004914A3"/>
    <w:rsid w:val="00494D21"/>
    <w:rsid w:val="004960AE"/>
    <w:rsid w:val="004B153A"/>
    <w:rsid w:val="004B4173"/>
    <w:rsid w:val="004C0486"/>
    <w:rsid w:val="004D07D0"/>
    <w:rsid w:val="004D28C0"/>
    <w:rsid w:val="004D7342"/>
    <w:rsid w:val="004E7BDB"/>
    <w:rsid w:val="004F4705"/>
    <w:rsid w:val="00522C38"/>
    <w:rsid w:val="00532614"/>
    <w:rsid w:val="00532831"/>
    <w:rsid w:val="00535056"/>
    <w:rsid w:val="00535D34"/>
    <w:rsid w:val="005437D5"/>
    <w:rsid w:val="0054787C"/>
    <w:rsid w:val="005562EE"/>
    <w:rsid w:val="00575089"/>
    <w:rsid w:val="00580FEA"/>
    <w:rsid w:val="00582208"/>
    <w:rsid w:val="00583F37"/>
    <w:rsid w:val="005A74F8"/>
    <w:rsid w:val="005C4ADF"/>
    <w:rsid w:val="005F77D0"/>
    <w:rsid w:val="006023EE"/>
    <w:rsid w:val="00607922"/>
    <w:rsid w:val="006201DE"/>
    <w:rsid w:val="00625E2C"/>
    <w:rsid w:val="0063481C"/>
    <w:rsid w:val="00640379"/>
    <w:rsid w:val="00640A28"/>
    <w:rsid w:val="0065486F"/>
    <w:rsid w:val="00654ADB"/>
    <w:rsid w:val="00660FFA"/>
    <w:rsid w:val="00662D2A"/>
    <w:rsid w:val="00671B10"/>
    <w:rsid w:val="00690BEB"/>
    <w:rsid w:val="00693E21"/>
    <w:rsid w:val="006942FF"/>
    <w:rsid w:val="006A1824"/>
    <w:rsid w:val="006B4AE4"/>
    <w:rsid w:val="006B7288"/>
    <w:rsid w:val="006C57BB"/>
    <w:rsid w:val="006D3B22"/>
    <w:rsid w:val="006E6712"/>
    <w:rsid w:val="006F5659"/>
    <w:rsid w:val="00700F89"/>
    <w:rsid w:val="00701393"/>
    <w:rsid w:val="00703EF3"/>
    <w:rsid w:val="00710698"/>
    <w:rsid w:val="00715571"/>
    <w:rsid w:val="007156A8"/>
    <w:rsid w:val="0072013D"/>
    <w:rsid w:val="007317B5"/>
    <w:rsid w:val="00734A7D"/>
    <w:rsid w:val="00754792"/>
    <w:rsid w:val="0076223B"/>
    <w:rsid w:val="0077702F"/>
    <w:rsid w:val="00781A1C"/>
    <w:rsid w:val="00786262"/>
    <w:rsid w:val="007A39F7"/>
    <w:rsid w:val="007C161C"/>
    <w:rsid w:val="007D02BE"/>
    <w:rsid w:val="007F245E"/>
    <w:rsid w:val="008039BF"/>
    <w:rsid w:val="008057B2"/>
    <w:rsid w:val="00811AC9"/>
    <w:rsid w:val="00816B29"/>
    <w:rsid w:val="00822BA5"/>
    <w:rsid w:val="00825D88"/>
    <w:rsid w:val="0083496C"/>
    <w:rsid w:val="0084710F"/>
    <w:rsid w:val="00851E1E"/>
    <w:rsid w:val="00854A25"/>
    <w:rsid w:val="008607EF"/>
    <w:rsid w:val="00875B3C"/>
    <w:rsid w:val="0088698A"/>
    <w:rsid w:val="00895AC7"/>
    <w:rsid w:val="008A46D9"/>
    <w:rsid w:val="008A7D1A"/>
    <w:rsid w:val="008B658B"/>
    <w:rsid w:val="008E0D68"/>
    <w:rsid w:val="008F1F54"/>
    <w:rsid w:val="008F6E65"/>
    <w:rsid w:val="009041FF"/>
    <w:rsid w:val="009166BA"/>
    <w:rsid w:val="00923509"/>
    <w:rsid w:val="009237B5"/>
    <w:rsid w:val="00941070"/>
    <w:rsid w:val="0095248B"/>
    <w:rsid w:val="0095281D"/>
    <w:rsid w:val="009569B3"/>
    <w:rsid w:val="009611AD"/>
    <w:rsid w:val="0096749B"/>
    <w:rsid w:val="00974601"/>
    <w:rsid w:val="00987423"/>
    <w:rsid w:val="009B1E2E"/>
    <w:rsid w:val="009B5D77"/>
    <w:rsid w:val="009C0BC4"/>
    <w:rsid w:val="009D65E8"/>
    <w:rsid w:val="009E2673"/>
    <w:rsid w:val="009E2AA5"/>
    <w:rsid w:val="009F2BA9"/>
    <w:rsid w:val="00A03259"/>
    <w:rsid w:val="00A04352"/>
    <w:rsid w:val="00A04FE2"/>
    <w:rsid w:val="00A35BAE"/>
    <w:rsid w:val="00A54267"/>
    <w:rsid w:val="00A56408"/>
    <w:rsid w:val="00A57F62"/>
    <w:rsid w:val="00A64182"/>
    <w:rsid w:val="00A80991"/>
    <w:rsid w:val="00A90371"/>
    <w:rsid w:val="00A925FB"/>
    <w:rsid w:val="00AC233A"/>
    <w:rsid w:val="00AD2E14"/>
    <w:rsid w:val="00AD56E2"/>
    <w:rsid w:val="00AD6A72"/>
    <w:rsid w:val="00AE26E0"/>
    <w:rsid w:val="00AE5306"/>
    <w:rsid w:val="00AE6A86"/>
    <w:rsid w:val="00AE756A"/>
    <w:rsid w:val="00AF1775"/>
    <w:rsid w:val="00AF48C7"/>
    <w:rsid w:val="00AF5BD8"/>
    <w:rsid w:val="00B02001"/>
    <w:rsid w:val="00B02111"/>
    <w:rsid w:val="00B22557"/>
    <w:rsid w:val="00B31BE8"/>
    <w:rsid w:val="00B3374A"/>
    <w:rsid w:val="00B3637E"/>
    <w:rsid w:val="00B52F59"/>
    <w:rsid w:val="00B619B7"/>
    <w:rsid w:val="00B63DC6"/>
    <w:rsid w:val="00B65191"/>
    <w:rsid w:val="00B75211"/>
    <w:rsid w:val="00B93991"/>
    <w:rsid w:val="00B97114"/>
    <w:rsid w:val="00BA1EFB"/>
    <w:rsid w:val="00BC2AE0"/>
    <w:rsid w:val="00BC31C5"/>
    <w:rsid w:val="00BC65C6"/>
    <w:rsid w:val="00BD4022"/>
    <w:rsid w:val="00C04031"/>
    <w:rsid w:val="00C05C6A"/>
    <w:rsid w:val="00C07A8F"/>
    <w:rsid w:val="00C264CA"/>
    <w:rsid w:val="00C26891"/>
    <w:rsid w:val="00C60480"/>
    <w:rsid w:val="00C62DE2"/>
    <w:rsid w:val="00C64918"/>
    <w:rsid w:val="00C670A8"/>
    <w:rsid w:val="00C7071B"/>
    <w:rsid w:val="00C72155"/>
    <w:rsid w:val="00C84A1B"/>
    <w:rsid w:val="00C8516C"/>
    <w:rsid w:val="00C92FA2"/>
    <w:rsid w:val="00CA074F"/>
    <w:rsid w:val="00CA0BD0"/>
    <w:rsid w:val="00CB2355"/>
    <w:rsid w:val="00CB7FB9"/>
    <w:rsid w:val="00CC53BA"/>
    <w:rsid w:val="00CC6736"/>
    <w:rsid w:val="00CC6BF5"/>
    <w:rsid w:val="00CE19F6"/>
    <w:rsid w:val="00CF238C"/>
    <w:rsid w:val="00D0091E"/>
    <w:rsid w:val="00D10EE8"/>
    <w:rsid w:val="00D20D07"/>
    <w:rsid w:val="00D31698"/>
    <w:rsid w:val="00D348B8"/>
    <w:rsid w:val="00D34BEC"/>
    <w:rsid w:val="00D368AB"/>
    <w:rsid w:val="00D45A3B"/>
    <w:rsid w:val="00D52D1B"/>
    <w:rsid w:val="00D65B26"/>
    <w:rsid w:val="00D770BB"/>
    <w:rsid w:val="00D77CC1"/>
    <w:rsid w:val="00D80CC2"/>
    <w:rsid w:val="00D8137C"/>
    <w:rsid w:val="00D91A33"/>
    <w:rsid w:val="00D91F1E"/>
    <w:rsid w:val="00D97758"/>
    <w:rsid w:val="00DA2150"/>
    <w:rsid w:val="00DC1801"/>
    <w:rsid w:val="00DC69E2"/>
    <w:rsid w:val="00DD36EA"/>
    <w:rsid w:val="00DD7EDF"/>
    <w:rsid w:val="00DE25EF"/>
    <w:rsid w:val="00DE415F"/>
    <w:rsid w:val="00E0483A"/>
    <w:rsid w:val="00E0562E"/>
    <w:rsid w:val="00E062DC"/>
    <w:rsid w:val="00E1131E"/>
    <w:rsid w:val="00E16846"/>
    <w:rsid w:val="00E427AD"/>
    <w:rsid w:val="00E502E6"/>
    <w:rsid w:val="00E51C94"/>
    <w:rsid w:val="00E604E8"/>
    <w:rsid w:val="00E64E6B"/>
    <w:rsid w:val="00E71928"/>
    <w:rsid w:val="00E7714A"/>
    <w:rsid w:val="00E87E3B"/>
    <w:rsid w:val="00E91C84"/>
    <w:rsid w:val="00E933E6"/>
    <w:rsid w:val="00E93BEA"/>
    <w:rsid w:val="00EA02D4"/>
    <w:rsid w:val="00EA0B40"/>
    <w:rsid w:val="00EB2EE1"/>
    <w:rsid w:val="00EC3EFB"/>
    <w:rsid w:val="00EC441F"/>
    <w:rsid w:val="00EE1BA4"/>
    <w:rsid w:val="00EE23BC"/>
    <w:rsid w:val="00EE5D58"/>
    <w:rsid w:val="00EF1659"/>
    <w:rsid w:val="00F00F90"/>
    <w:rsid w:val="00F01409"/>
    <w:rsid w:val="00F20245"/>
    <w:rsid w:val="00F20410"/>
    <w:rsid w:val="00F30490"/>
    <w:rsid w:val="00F30AE0"/>
    <w:rsid w:val="00F46548"/>
    <w:rsid w:val="00F46A71"/>
    <w:rsid w:val="00F5389D"/>
    <w:rsid w:val="00F665F7"/>
    <w:rsid w:val="00F6780D"/>
    <w:rsid w:val="00F7407A"/>
    <w:rsid w:val="00F809A3"/>
    <w:rsid w:val="00F81EE1"/>
    <w:rsid w:val="00F86B8B"/>
    <w:rsid w:val="00F94120"/>
    <w:rsid w:val="00F94340"/>
    <w:rsid w:val="00FA7DBE"/>
    <w:rsid w:val="00FC6423"/>
    <w:rsid w:val="00FD771A"/>
    <w:rsid w:val="00FE23DF"/>
    <w:rsid w:val="00FE479C"/>
    <w:rsid w:val="00FE6195"/>
    <w:rsid w:val="00FE74B9"/>
    <w:rsid w:val="00FF2E0C"/>
    <w:rsid w:val="00FF5253"/>
    <w:rsid w:val="00FF55AB"/>
    <w:rsid w:val="00FF5653"/>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42AB2EB"/>
  <w15:docId w15:val="{A73A251D-2465-4557-A9C8-5BE9F63C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iPriority w:val="99"/>
    <w:semiHidden/>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styleId="UnresolvedMention">
    <w:name w:val="Unresolved Mention"/>
    <w:basedOn w:val="DefaultParagraphFont"/>
    <w:uiPriority w:val="99"/>
    <w:semiHidden/>
    <w:unhideWhenUsed/>
    <w:rsid w:val="00330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18_financial_admin_en_new%20bank%20details.pdf"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2.xml"/><Relationship Id="rId10" Type="http://schemas.openxmlformats.org/officeDocument/2006/relationships/hyperlink" Target="https://www.cms.int/sites/default/files/document/cms_cop12_res.12.2_financial-and-administrative_matters_e.pdf" TargetMode="Externa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9A61-605C-4E0F-AEFE-B859D3A5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Lehmann</dc:creator>
  <cp:lastModifiedBy>Jolanta Kremer</cp:lastModifiedBy>
  <cp:revision>9</cp:revision>
  <cp:lastPrinted>2018-06-11T09:36:00Z</cp:lastPrinted>
  <dcterms:created xsi:type="dcterms:W3CDTF">2018-06-08T07:15:00Z</dcterms:created>
  <dcterms:modified xsi:type="dcterms:W3CDTF">2018-06-11T09:38:00Z</dcterms:modified>
</cp:coreProperties>
</file>