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420BA" w14:textId="655EFE3D" w:rsidR="000A3393" w:rsidRDefault="000A3393" w:rsidP="00F87B57">
      <w:pPr>
        <w:pStyle w:val="Title"/>
        <w:spacing w:after="0"/>
        <w:jc w:val="center"/>
        <w:rPr>
          <w:rFonts w:ascii="Times New Roman" w:hAnsi="Times New Roman" w:cs="Times New Roman"/>
          <w:b/>
          <w:bCs/>
          <w:sz w:val="22"/>
          <w:szCs w:val="22"/>
        </w:rPr>
      </w:pPr>
    </w:p>
    <w:p w14:paraId="084C4D4B" w14:textId="73665B3D" w:rsidR="000A3393" w:rsidRDefault="000A3393" w:rsidP="000A3393">
      <w:pPr>
        <w:rPr>
          <w:lang w:eastAsia="en-GB"/>
        </w:rPr>
      </w:pPr>
    </w:p>
    <w:p w14:paraId="38C71A43" w14:textId="77777777" w:rsidR="000A3393" w:rsidRDefault="000A3393" w:rsidP="000A3393">
      <w:pPr>
        <w:rPr>
          <w:lang w:eastAsia="en-GB"/>
        </w:rPr>
      </w:pPr>
    </w:p>
    <w:p w14:paraId="39C168D2" w14:textId="77777777" w:rsidR="000A3393" w:rsidRDefault="000A3393" w:rsidP="000A3393">
      <w:pPr>
        <w:pStyle w:val="Title"/>
        <w:spacing w:after="0"/>
        <w:jc w:val="center"/>
        <w:rPr>
          <w:rFonts w:ascii="Times New Roman" w:hAnsi="Times New Roman"/>
          <w:b/>
          <w:bCs/>
          <w:sz w:val="40"/>
          <w:szCs w:val="40"/>
        </w:rPr>
      </w:pPr>
      <w:r w:rsidRPr="004C5D4F">
        <w:rPr>
          <w:rFonts w:ascii="Times New Roman" w:hAnsi="Times New Roman"/>
          <w:b/>
          <w:bCs/>
          <w:sz w:val="40"/>
          <w:szCs w:val="40"/>
        </w:rPr>
        <w:t xml:space="preserve">Conservation Brief for the AEWA International </w:t>
      </w:r>
    </w:p>
    <w:p w14:paraId="4BDF0453" w14:textId="77777777" w:rsidR="000A3393" w:rsidRDefault="000A3393" w:rsidP="000A3393">
      <w:pPr>
        <w:pStyle w:val="Title"/>
        <w:spacing w:after="0"/>
        <w:jc w:val="center"/>
        <w:rPr>
          <w:rFonts w:ascii="Times New Roman" w:hAnsi="Times New Roman"/>
          <w:b/>
          <w:bCs/>
          <w:sz w:val="40"/>
          <w:szCs w:val="40"/>
        </w:rPr>
      </w:pPr>
      <w:r w:rsidRPr="004C5D4F">
        <w:rPr>
          <w:rFonts w:ascii="Times New Roman" w:hAnsi="Times New Roman"/>
          <w:b/>
          <w:bCs/>
          <w:sz w:val="40"/>
          <w:szCs w:val="40"/>
        </w:rPr>
        <w:t xml:space="preserve">Single Species Action Plan for the Conservation of the </w:t>
      </w:r>
      <w:proofErr w:type="spellStart"/>
      <w:r w:rsidRPr="004C5D4F">
        <w:rPr>
          <w:rFonts w:ascii="Times New Roman" w:hAnsi="Times New Roman"/>
          <w:b/>
          <w:bCs/>
          <w:sz w:val="40"/>
          <w:szCs w:val="40"/>
        </w:rPr>
        <w:t>Maccoa</w:t>
      </w:r>
      <w:proofErr w:type="spellEnd"/>
      <w:r w:rsidRPr="004C5D4F">
        <w:rPr>
          <w:rFonts w:ascii="Times New Roman" w:hAnsi="Times New Roman"/>
          <w:b/>
          <w:bCs/>
          <w:sz w:val="40"/>
          <w:szCs w:val="40"/>
        </w:rPr>
        <w:t xml:space="preserve"> Duck</w:t>
      </w:r>
    </w:p>
    <w:p w14:paraId="45B5BB4B" w14:textId="77777777" w:rsidR="000A3393" w:rsidRPr="00B32124" w:rsidRDefault="000A3393" w:rsidP="000A3393">
      <w:pPr>
        <w:rPr>
          <w:sz w:val="40"/>
          <w:szCs w:val="40"/>
          <w:lang w:eastAsia="en-GB"/>
        </w:rPr>
      </w:pPr>
    </w:p>
    <w:p w14:paraId="67DF0F99" w14:textId="77777777" w:rsidR="000A3393" w:rsidRPr="004C5D4F" w:rsidRDefault="000A3393" w:rsidP="000A3393">
      <w:pPr>
        <w:pStyle w:val="Title"/>
        <w:spacing w:after="0"/>
        <w:jc w:val="center"/>
        <w:rPr>
          <w:rFonts w:ascii="Times New Roman" w:hAnsi="Times New Roman"/>
          <w:b/>
          <w:bCs/>
          <w:sz w:val="40"/>
          <w:szCs w:val="40"/>
        </w:rPr>
      </w:pPr>
      <w:proofErr w:type="spellStart"/>
      <w:r w:rsidRPr="004C5D4F">
        <w:rPr>
          <w:rFonts w:ascii="Times New Roman" w:hAnsi="Times New Roman"/>
          <w:b/>
          <w:bCs/>
          <w:i/>
          <w:iCs/>
          <w:sz w:val="40"/>
          <w:szCs w:val="40"/>
        </w:rPr>
        <w:t>Oxyura</w:t>
      </w:r>
      <w:proofErr w:type="spellEnd"/>
      <w:r w:rsidRPr="004C5D4F">
        <w:rPr>
          <w:rFonts w:ascii="Times New Roman" w:hAnsi="Times New Roman"/>
          <w:b/>
          <w:bCs/>
          <w:i/>
          <w:iCs/>
          <w:sz w:val="40"/>
          <w:szCs w:val="40"/>
        </w:rPr>
        <w:t xml:space="preserve"> </w:t>
      </w:r>
      <w:proofErr w:type="spellStart"/>
      <w:r w:rsidRPr="004C5D4F">
        <w:rPr>
          <w:rFonts w:ascii="Times New Roman" w:hAnsi="Times New Roman"/>
          <w:b/>
          <w:bCs/>
          <w:i/>
          <w:iCs/>
          <w:sz w:val="40"/>
          <w:szCs w:val="40"/>
        </w:rPr>
        <w:t>maccoa</w:t>
      </w:r>
      <w:proofErr w:type="spellEnd"/>
    </w:p>
    <w:p w14:paraId="4E053B51" w14:textId="77777777" w:rsidR="000A3393" w:rsidRPr="000A3393" w:rsidRDefault="000A3393" w:rsidP="000A3393">
      <w:pPr>
        <w:rPr>
          <w:lang w:eastAsia="en-GB"/>
        </w:rPr>
      </w:pPr>
    </w:p>
    <w:p w14:paraId="35862C63" w14:textId="77777777" w:rsidR="000A3393" w:rsidRPr="000A3393" w:rsidRDefault="000A3393" w:rsidP="000A3393">
      <w:pPr>
        <w:rPr>
          <w:lang w:eastAsia="en-GB"/>
        </w:rPr>
      </w:pPr>
    </w:p>
    <w:p w14:paraId="78ACD3A5" w14:textId="77777777" w:rsidR="000A3393" w:rsidRPr="000A3393" w:rsidRDefault="000A3393" w:rsidP="000A3393">
      <w:pPr>
        <w:rPr>
          <w:lang w:eastAsia="en-GB"/>
        </w:rPr>
      </w:pPr>
    </w:p>
    <w:p w14:paraId="52943FF3" w14:textId="77777777" w:rsidR="000A3393" w:rsidRPr="000A3393" w:rsidRDefault="000A3393" w:rsidP="000A3393">
      <w:pPr>
        <w:rPr>
          <w:lang w:eastAsia="en-GB"/>
        </w:rPr>
      </w:pPr>
    </w:p>
    <w:p w14:paraId="190DF802" w14:textId="77777777" w:rsidR="000A3393" w:rsidRDefault="000A3393" w:rsidP="000A3393">
      <w:pPr>
        <w:rPr>
          <w:rFonts w:ascii="Times New Roman" w:eastAsia="Arial" w:hAnsi="Times New Roman"/>
          <w:b/>
          <w:bCs/>
          <w:color w:val="000000"/>
          <w:sz w:val="22"/>
          <w:szCs w:val="22"/>
          <w:lang w:eastAsia="en-GB"/>
        </w:rPr>
      </w:pPr>
    </w:p>
    <w:p w14:paraId="333A66B9" w14:textId="77777777" w:rsidR="000A3393" w:rsidRDefault="000A3393" w:rsidP="000A3393">
      <w:pPr>
        <w:rPr>
          <w:rFonts w:ascii="Times New Roman" w:eastAsia="Arial" w:hAnsi="Times New Roman"/>
          <w:b/>
          <w:bCs/>
          <w:color w:val="000000"/>
          <w:sz w:val="22"/>
          <w:szCs w:val="22"/>
          <w:lang w:eastAsia="en-GB"/>
        </w:rPr>
      </w:pPr>
    </w:p>
    <w:p w14:paraId="53D1EC85" w14:textId="1D6F77A8" w:rsidR="000A3393" w:rsidRDefault="000A3393" w:rsidP="000A3393">
      <w:pPr>
        <w:tabs>
          <w:tab w:val="left" w:pos="4220"/>
        </w:tabs>
        <w:rPr>
          <w:rFonts w:ascii="Times New Roman" w:eastAsia="Arial" w:hAnsi="Times New Roman"/>
          <w:b/>
          <w:bCs/>
          <w:color w:val="000000"/>
          <w:sz w:val="22"/>
          <w:szCs w:val="22"/>
          <w:lang w:eastAsia="en-GB"/>
        </w:rPr>
      </w:pPr>
      <w:r>
        <w:rPr>
          <w:rFonts w:ascii="Times New Roman" w:eastAsia="Arial" w:hAnsi="Times New Roman"/>
          <w:b/>
          <w:bCs/>
          <w:color w:val="000000"/>
          <w:sz w:val="22"/>
          <w:szCs w:val="22"/>
          <w:lang w:eastAsia="en-GB"/>
        </w:rPr>
        <w:tab/>
      </w:r>
    </w:p>
    <w:p w14:paraId="3AC66C1A" w14:textId="231FFE67" w:rsidR="000A3393" w:rsidRPr="000A3393" w:rsidRDefault="000A3393" w:rsidP="000A3393">
      <w:pPr>
        <w:tabs>
          <w:tab w:val="left" w:pos="4220"/>
        </w:tabs>
        <w:rPr>
          <w:lang w:eastAsia="en-GB"/>
        </w:rPr>
        <w:sectPr w:rsidR="000A3393" w:rsidRPr="000A3393" w:rsidSect="000A3393">
          <w:headerReference w:type="even" r:id="rId8"/>
          <w:headerReference w:type="default" r:id="rId9"/>
          <w:footerReference w:type="even" r:id="rId10"/>
          <w:footerReference w:type="default" r:id="rId11"/>
          <w:headerReference w:type="first" r:id="rId12"/>
          <w:footerReference w:type="first" r:id="rId13"/>
          <w:pgSz w:w="12240" w:h="15840" w:code="1"/>
          <w:pgMar w:top="1138" w:right="1138" w:bottom="1138" w:left="1138" w:header="288" w:footer="288" w:gutter="0"/>
          <w:cols w:space="708"/>
          <w:titlePg/>
          <w:docGrid w:linePitch="360"/>
        </w:sectPr>
      </w:pPr>
      <w:r>
        <w:rPr>
          <w:lang w:eastAsia="en-GB"/>
        </w:rPr>
        <w:tab/>
      </w:r>
    </w:p>
    <w:p w14:paraId="0B560C27" w14:textId="77777777" w:rsidR="00F87B57" w:rsidRDefault="00F87B57" w:rsidP="00F87B57">
      <w:pPr>
        <w:spacing w:line="276" w:lineRule="auto"/>
        <w:jc w:val="center"/>
        <w:rPr>
          <w:rFonts w:ascii="Times New Roman" w:eastAsia="Arial" w:hAnsi="Times New Roman"/>
          <w:bCs/>
          <w:sz w:val="32"/>
          <w:szCs w:val="32"/>
          <w:lang w:val="en-US"/>
        </w:rPr>
      </w:pPr>
      <w:bookmarkStart w:id="2" w:name="_Hlk105579542"/>
    </w:p>
    <w:p w14:paraId="65904194" w14:textId="77777777" w:rsidR="00D27E3A" w:rsidRDefault="00F87B57" w:rsidP="00F87B57">
      <w:pPr>
        <w:spacing w:line="276" w:lineRule="auto"/>
        <w:jc w:val="center"/>
        <w:rPr>
          <w:rFonts w:ascii="Times New Roman" w:eastAsia="Arial" w:hAnsi="Times New Roman"/>
          <w:bCs/>
          <w:sz w:val="40"/>
          <w:szCs w:val="40"/>
          <w:lang w:val="en-US"/>
        </w:rPr>
      </w:pPr>
      <w:r w:rsidRPr="004C5D4F">
        <w:rPr>
          <w:rFonts w:ascii="Times New Roman" w:eastAsia="Arial" w:hAnsi="Times New Roman"/>
          <w:bCs/>
          <w:sz w:val="40"/>
          <w:szCs w:val="40"/>
          <w:lang w:val="en-US"/>
        </w:rPr>
        <w:t xml:space="preserve">Agreement on the Conservation of </w:t>
      </w:r>
    </w:p>
    <w:p w14:paraId="07D3F5EA" w14:textId="717ABAAF" w:rsidR="00F87B57" w:rsidRPr="00D27E3A" w:rsidRDefault="00F87B57" w:rsidP="00D27E3A">
      <w:pPr>
        <w:spacing w:line="276" w:lineRule="auto"/>
        <w:jc w:val="center"/>
        <w:rPr>
          <w:rFonts w:ascii="Times New Roman" w:eastAsia="Arial" w:hAnsi="Times New Roman"/>
          <w:bCs/>
          <w:sz w:val="40"/>
          <w:szCs w:val="40"/>
          <w:lang w:val="en-US"/>
        </w:rPr>
      </w:pPr>
      <w:r w:rsidRPr="004C5D4F">
        <w:rPr>
          <w:rFonts w:ascii="Times New Roman" w:eastAsia="Arial" w:hAnsi="Times New Roman"/>
          <w:bCs/>
          <w:sz w:val="40"/>
          <w:szCs w:val="40"/>
          <w:lang w:val="en-US"/>
        </w:rPr>
        <w:t>African-Eurasian</w:t>
      </w:r>
      <w:r w:rsidR="00D27E3A">
        <w:rPr>
          <w:rFonts w:ascii="Times New Roman" w:eastAsia="Arial" w:hAnsi="Times New Roman"/>
          <w:bCs/>
          <w:sz w:val="40"/>
          <w:szCs w:val="40"/>
          <w:lang w:val="en-US"/>
        </w:rPr>
        <w:t xml:space="preserve"> </w:t>
      </w:r>
      <w:r w:rsidRPr="004C5D4F">
        <w:rPr>
          <w:rFonts w:ascii="Times New Roman" w:hAnsi="Times New Roman"/>
          <w:bCs/>
          <w:sz w:val="40"/>
          <w:szCs w:val="40"/>
          <w:lang w:val="en-US"/>
        </w:rPr>
        <w:t>Migratory Waterbirds (AEWA)</w:t>
      </w:r>
    </w:p>
    <w:bookmarkEnd w:id="2"/>
    <w:p w14:paraId="5FBDC0E6" w14:textId="77777777" w:rsidR="00F87B57" w:rsidRPr="00B32124" w:rsidRDefault="00F87B57" w:rsidP="00B32124">
      <w:pPr>
        <w:pStyle w:val="Title"/>
        <w:spacing w:after="0"/>
        <w:rPr>
          <w:rFonts w:ascii="Times New Roman" w:hAnsi="Times New Roman" w:cs="Times New Roman"/>
          <w:b/>
          <w:bCs/>
          <w:sz w:val="40"/>
          <w:szCs w:val="40"/>
        </w:rPr>
      </w:pPr>
    </w:p>
    <w:p w14:paraId="14CD5F21" w14:textId="77777777" w:rsidR="00D27E3A" w:rsidRDefault="00E95F8B" w:rsidP="00D27E3A">
      <w:pPr>
        <w:pStyle w:val="Title"/>
        <w:spacing w:after="0"/>
        <w:jc w:val="center"/>
        <w:rPr>
          <w:rFonts w:ascii="Times New Roman" w:hAnsi="Times New Roman"/>
          <w:b/>
          <w:bCs/>
          <w:sz w:val="40"/>
          <w:szCs w:val="40"/>
        </w:rPr>
      </w:pPr>
      <w:bookmarkStart w:id="3" w:name="_Hlk109384866"/>
      <w:r w:rsidRPr="004C5D4F">
        <w:rPr>
          <w:rFonts w:ascii="Times New Roman" w:hAnsi="Times New Roman"/>
          <w:b/>
          <w:bCs/>
          <w:sz w:val="40"/>
          <w:szCs w:val="40"/>
        </w:rPr>
        <w:t xml:space="preserve">Conservation Brief for the AEWA International </w:t>
      </w:r>
    </w:p>
    <w:p w14:paraId="3CB50C60" w14:textId="273419C5" w:rsidR="004C5D4F" w:rsidRDefault="00E95F8B" w:rsidP="00D27E3A">
      <w:pPr>
        <w:pStyle w:val="Title"/>
        <w:spacing w:after="0"/>
        <w:jc w:val="center"/>
        <w:rPr>
          <w:rFonts w:ascii="Times New Roman" w:hAnsi="Times New Roman"/>
          <w:b/>
          <w:bCs/>
          <w:sz w:val="40"/>
          <w:szCs w:val="40"/>
        </w:rPr>
      </w:pPr>
      <w:r w:rsidRPr="004C5D4F">
        <w:rPr>
          <w:rFonts w:ascii="Times New Roman" w:hAnsi="Times New Roman"/>
          <w:b/>
          <w:bCs/>
          <w:sz w:val="40"/>
          <w:szCs w:val="40"/>
        </w:rPr>
        <w:t xml:space="preserve">Single Species Action Plan for the Conservation of the </w:t>
      </w:r>
      <w:proofErr w:type="spellStart"/>
      <w:r w:rsidRPr="004C5D4F">
        <w:rPr>
          <w:rFonts w:ascii="Times New Roman" w:hAnsi="Times New Roman"/>
          <w:b/>
          <w:bCs/>
          <w:sz w:val="40"/>
          <w:szCs w:val="40"/>
        </w:rPr>
        <w:t>Maccoa</w:t>
      </w:r>
      <w:proofErr w:type="spellEnd"/>
      <w:r w:rsidRPr="004C5D4F">
        <w:rPr>
          <w:rFonts w:ascii="Times New Roman" w:hAnsi="Times New Roman"/>
          <w:b/>
          <w:bCs/>
          <w:sz w:val="40"/>
          <w:szCs w:val="40"/>
        </w:rPr>
        <w:t xml:space="preserve"> Duck</w:t>
      </w:r>
    </w:p>
    <w:bookmarkEnd w:id="3"/>
    <w:p w14:paraId="4C465D73" w14:textId="77777777" w:rsidR="004C5D4F" w:rsidRPr="00B32124" w:rsidRDefault="004C5D4F" w:rsidP="00B32124">
      <w:pPr>
        <w:rPr>
          <w:sz w:val="40"/>
          <w:szCs w:val="40"/>
          <w:lang w:eastAsia="en-GB"/>
        </w:rPr>
      </w:pPr>
    </w:p>
    <w:p w14:paraId="7B20B9DE" w14:textId="0C58BB85" w:rsidR="00C2623E" w:rsidRPr="004C5D4F" w:rsidRDefault="00E95F8B" w:rsidP="00D27E3A">
      <w:pPr>
        <w:pStyle w:val="Title"/>
        <w:spacing w:after="0"/>
        <w:jc w:val="center"/>
        <w:rPr>
          <w:rFonts w:ascii="Times New Roman" w:hAnsi="Times New Roman"/>
          <w:b/>
          <w:bCs/>
          <w:sz w:val="40"/>
          <w:szCs w:val="40"/>
        </w:rPr>
      </w:pPr>
      <w:proofErr w:type="spellStart"/>
      <w:r w:rsidRPr="004C5D4F">
        <w:rPr>
          <w:rFonts w:ascii="Times New Roman" w:hAnsi="Times New Roman"/>
          <w:b/>
          <w:bCs/>
          <w:i/>
          <w:iCs/>
          <w:sz w:val="40"/>
          <w:szCs w:val="40"/>
        </w:rPr>
        <w:t>Oxyura</w:t>
      </w:r>
      <w:proofErr w:type="spellEnd"/>
      <w:r w:rsidRPr="004C5D4F">
        <w:rPr>
          <w:rFonts w:ascii="Times New Roman" w:hAnsi="Times New Roman"/>
          <w:b/>
          <w:bCs/>
          <w:i/>
          <w:iCs/>
          <w:sz w:val="40"/>
          <w:szCs w:val="40"/>
        </w:rPr>
        <w:t xml:space="preserve"> </w:t>
      </w:r>
      <w:proofErr w:type="spellStart"/>
      <w:r w:rsidRPr="004C5D4F">
        <w:rPr>
          <w:rFonts w:ascii="Times New Roman" w:hAnsi="Times New Roman"/>
          <w:b/>
          <w:bCs/>
          <w:i/>
          <w:iCs/>
          <w:sz w:val="40"/>
          <w:szCs w:val="40"/>
        </w:rPr>
        <w:t>maccoa</w:t>
      </w:r>
      <w:proofErr w:type="spellEnd"/>
    </w:p>
    <w:p w14:paraId="00DDDECD" w14:textId="42FB85AD" w:rsidR="00E95F8B" w:rsidRDefault="00E95F8B" w:rsidP="00D27E3A">
      <w:pPr>
        <w:jc w:val="center"/>
        <w:rPr>
          <w:sz w:val="28"/>
          <w:szCs w:val="28"/>
          <w:lang w:eastAsia="en-GB"/>
        </w:rPr>
      </w:pPr>
    </w:p>
    <w:p w14:paraId="6704FB4B" w14:textId="77777777" w:rsidR="00D27E3A" w:rsidRPr="004C5D4F" w:rsidRDefault="00D27E3A" w:rsidP="00B32124">
      <w:pPr>
        <w:rPr>
          <w:sz w:val="28"/>
          <w:szCs w:val="28"/>
          <w:lang w:eastAsia="en-GB"/>
        </w:rPr>
      </w:pPr>
    </w:p>
    <w:p w14:paraId="33CCF6E6" w14:textId="77777777" w:rsidR="00D27E3A" w:rsidRDefault="00D27E3A" w:rsidP="00D27E3A">
      <w:pPr>
        <w:jc w:val="center"/>
        <w:rPr>
          <w:rFonts w:ascii="Times New Roman" w:hAnsi="Times New Roman"/>
          <w:i/>
        </w:rPr>
      </w:pPr>
      <w:bookmarkStart w:id="4" w:name="_Hlk109901485"/>
      <w:r w:rsidRPr="00F87B57">
        <w:rPr>
          <w:rFonts w:ascii="Times New Roman" w:hAnsi="Times New Roman"/>
          <w:i/>
        </w:rPr>
        <w:t xml:space="preserve">(To be used in conjunction with the ISSAP published in April 2007 – please access </w:t>
      </w:r>
      <w:hyperlink r:id="rId14" w:history="1">
        <w:r w:rsidRPr="00F87B57">
          <w:rPr>
            <w:rStyle w:val="Hyperlink"/>
            <w:rFonts w:ascii="Times New Roman" w:hAnsi="Times New Roman"/>
            <w:i/>
          </w:rPr>
          <w:t>here</w:t>
        </w:r>
      </w:hyperlink>
      <w:r w:rsidRPr="00F87B57">
        <w:rPr>
          <w:rFonts w:ascii="Times New Roman" w:hAnsi="Times New Roman"/>
          <w:i/>
        </w:rPr>
        <w:t>)</w:t>
      </w:r>
    </w:p>
    <w:p w14:paraId="59289C23" w14:textId="77777777" w:rsidR="00D27E3A" w:rsidRPr="00F87B57" w:rsidRDefault="00D27E3A" w:rsidP="00D27E3A">
      <w:pPr>
        <w:jc w:val="center"/>
        <w:rPr>
          <w:rFonts w:ascii="Times New Roman" w:hAnsi="Times New Roman"/>
          <w:i/>
          <w:sz w:val="28"/>
          <w:szCs w:val="28"/>
        </w:rPr>
      </w:pPr>
    </w:p>
    <w:p w14:paraId="59A20C76" w14:textId="77777777" w:rsidR="00D27E3A" w:rsidRPr="00F87B57" w:rsidRDefault="00D27E3A" w:rsidP="00B32124">
      <w:pPr>
        <w:rPr>
          <w:rFonts w:ascii="Times New Roman" w:hAnsi="Times New Roman"/>
          <w:i/>
          <w:sz w:val="28"/>
          <w:szCs w:val="28"/>
        </w:rPr>
      </w:pPr>
    </w:p>
    <w:p w14:paraId="38C4ED53" w14:textId="77777777" w:rsidR="00D27E3A" w:rsidRPr="004B6508" w:rsidRDefault="00D27E3A" w:rsidP="00D27E3A">
      <w:pPr>
        <w:spacing w:line="276" w:lineRule="auto"/>
        <w:jc w:val="center"/>
        <w:rPr>
          <w:rFonts w:ascii="Times New Roman" w:eastAsia="Arial" w:hAnsi="Times New Roman"/>
          <w:b/>
          <w:bCs/>
          <w:sz w:val="28"/>
          <w:szCs w:val="28"/>
          <w:lang w:val="en-US"/>
        </w:rPr>
      </w:pPr>
      <w:bookmarkStart w:id="5" w:name="_Hlk103250781"/>
      <w:r w:rsidRPr="004B6508">
        <w:rPr>
          <w:rFonts w:ascii="Times New Roman" w:eastAsia="Arial" w:hAnsi="Times New Roman"/>
          <w:b/>
          <w:bCs/>
          <w:sz w:val="28"/>
          <w:szCs w:val="28"/>
          <w:lang w:val="en-US"/>
        </w:rPr>
        <w:t>May 2022</w:t>
      </w:r>
    </w:p>
    <w:p w14:paraId="253F6BCD" w14:textId="77777777" w:rsidR="00D27E3A" w:rsidRPr="00B32124" w:rsidRDefault="00D27E3A" w:rsidP="00B32124">
      <w:pPr>
        <w:spacing w:line="276" w:lineRule="auto"/>
        <w:rPr>
          <w:rFonts w:ascii="Times New Roman" w:eastAsia="Arial" w:hAnsi="Times New Roman"/>
          <w:b/>
          <w:bCs/>
          <w:i/>
          <w:iCs/>
          <w:sz w:val="40"/>
          <w:szCs w:val="40"/>
          <w:lang w:val="en-US"/>
        </w:rPr>
      </w:pPr>
    </w:p>
    <w:p w14:paraId="0D1767E0" w14:textId="77777777" w:rsidR="00D27E3A" w:rsidRPr="00BB3491" w:rsidRDefault="00D27E3A" w:rsidP="00D27E3A">
      <w:pPr>
        <w:spacing w:line="276" w:lineRule="auto"/>
        <w:jc w:val="center"/>
        <w:rPr>
          <w:rFonts w:ascii="Times New Roman" w:eastAsia="Arial" w:hAnsi="Times New Roman"/>
          <w:b/>
          <w:bCs/>
          <w:sz w:val="28"/>
          <w:szCs w:val="28"/>
          <w:lang w:val="en-US"/>
        </w:rPr>
      </w:pPr>
      <w:r w:rsidRPr="00BB3491">
        <w:rPr>
          <w:rFonts w:ascii="Times New Roman" w:eastAsia="Arial" w:hAnsi="Times New Roman"/>
          <w:b/>
          <w:bCs/>
          <w:sz w:val="28"/>
          <w:szCs w:val="28"/>
          <w:lang w:val="en-US"/>
        </w:rPr>
        <w:t>Produced by the AEWA Technical Committee</w:t>
      </w:r>
    </w:p>
    <w:p w14:paraId="55F8AC07" w14:textId="77777777" w:rsidR="00D27E3A" w:rsidRPr="00687A0C" w:rsidRDefault="00D27E3A" w:rsidP="00D27E3A">
      <w:pPr>
        <w:spacing w:line="276" w:lineRule="auto"/>
        <w:jc w:val="center"/>
        <w:rPr>
          <w:rFonts w:ascii="Times New Roman" w:eastAsia="Arial" w:hAnsi="Times New Roman"/>
          <w:b/>
          <w:bCs/>
          <w:sz w:val="28"/>
          <w:szCs w:val="28"/>
          <w:lang w:val="en-US"/>
        </w:rPr>
      </w:pPr>
      <w:r w:rsidRPr="00BB3491">
        <w:rPr>
          <w:rFonts w:ascii="Times New Roman" w:eastAsia="Arial" w:hAnsi="Times New Roman"/>
          <w:b/>
          <w:bCs/>
          <w:sz w:val="28"/>
          <w:szCs w:val="28"/>
          <w:lang w:val="en-US"/>
        </w:rPr>
        <w:t>Compiled by Paul Buckley</w:t>
      </w:r>
      <w:bookmarkEnd w:id="5"/>
    </w:p>
    <w:p w14:paraId="0EB448BF" w14:textId="35577312" w:rsidR="004C5D4F" w:rsidRPr="004C5D4F" w:rsidRDefault="004C5D4F" w:rsidP="004C5D4F">
      <w:pPr>
        <w:jc w:val="center"/>
        <w:rPr>
          <w:sz w:val="28"/>
          <w:szCs w:val="28"/>
          <w:lang w:eastAsia="en-GB"/>
        </w:rPr>
      </w:pPr>
    </w:p>
    <w:p w14:paraId="76E64F67" w14:textId="45296375" w:rsidR="004C5D4F" w:rsidRDefault="004C5D4F" w:rsidP="004C5D4F">
      <w:pPr>
        <w:jc w:val="center"/>
        <w:rPr>
          <w:sz w:val="28"/>
          <w:szCs w:val="28"/>
          <w:lang w:eastAsia="en-GB"/>
        </w:rPr>
      </w:pPr>
    </w:p>
    <w:p w14:paraId="5FD958F7" w14:textId="3643294E" w:rsidR="00D27E3A" w:rsidRDefault="00D27E3A" w:rsidP="004C5D4F">
      <w:pPr>
        <w:jc w:val="center"/>
        <w:rPr>
          <w:sz w:val="28"/>
          <w:szCs w:val="28"/>
          <w:lang w:eastAsia="en-GB"/>
        </w:rPr>
      </w:pPr>
    </w:p>
    <w:p w14:paraId="499472B2" w14:textId="5F00FCF1" w:rsidR="00D27E3A" w:rsidRDefault="00D27E3A" w:rsidP="004C5D4F">
      <w:pPr>
        <w:jc w:val="center"/>
        <w:rPr>
          <w:sz w:val="28"/>
          <w:szCs w:val="28"/>
          <w:lang w:eastAsia="en-GB"/>
        </w:rPr>
      </w:pPr>
    </w:p>
    <w:p w14:paraId="43F48111" w14:textId="16084903" w:rsidR="00D27E3A" w:rsidRDefault="00D27E3A" w:rsidP="004C5D4F">
      <w:pPr>
        <w:jc w:val="center"/>
        <w:rPr>
          <w:sz w:val="28"/>
          <w:szCs w:val="28"/>
          <w:lang w:eastAsia="en-GB"/>
        </w:rPr>
      </w:pPr>
    </w:p>
    <w:p w14:paraId="56E5B7C7" w14:textId="0C6E50A3" w:rsidR="00D27E3A" w:rsidRDefault="00D27E3A" w:rsidP="004C5D4F">
      <w:pPr>
        <w:jc w:val="center"/>
        <w:rPr>
          <w:sz w:val="28"/>
          <w:szCs w:val="28"/>
          <w:lang w:eastAsia="en-GB"/>
        </w:rPr>
      </w:pPr>
    </w:p>
    <w:p w14:paraId="7F183BB4" w14:textId="5FB754F6" w:rsidR="00B32124" w:rsidRDefault="00B32124" w:rsidP="004C5D4F">
      <w:pPr>
        <w:jc w:val="center"/>
        <w:rPr>
          <w:sz w:val="28"/>
          <w:szCs w:val="28"/>
          <w:lang w:eastAsia="en-GB"/>
        </w:rPr>
      </w:pPr>
    </w:p>
    <w:p w14:paraId="174342DA" w14:textId="151D74BD" w:rsidR="00B32124" w:rsidRDefault="00B32124" w:rsidP="004C5D4F">
      <w:pPr>
        <w:jc w:val="center"/>
        <w:rPr>
          <w:sz w:val="28"/>
          <w:szCs w:val="28"/>
          <w:lang w:eastAsia="en-GB"/>
        </w:rPr>
      </w:pPr>
    </w:p>
    <w:p w14:paraId="26142CC3" w14:textId="6F05EDDC" w:rsidR="00915F71" w:rsidRDefault="00915F71" w:rsidP="004C5D4F">
      <w:pPr>
        <w:jc w:val="center"/>
        <w:rPr>
          <w:sz w:val="28"/>
          <w:szCs w:val="28"/>
          <w:lang w:eastAsia="en-GB"/>
        </w:rPr>
      </w:pPr>
    </w:p>
    <w:p w14:paraId="5182F387" w14:textId="27C55D62" w:rsidR="00915F71" w:rsidRDefault="00915F71" w:rsidP="004C5D4F">
      <w:pPr>
        <w:jc w:val="center"/>
        <w:rPr>
          <w:sz w:val="28"/>
          <w:szCs w:val="28"/>
          <w:lang w:eastAsia="en-GB"/>
        </w:rPr>
      </w:pPr>
    </w:p>
    <w:p w14:paraId="599C3C30" w14:textId="59BDD122" w:rsidR="00915F71" w:rsidRDefault="00915F71" w:rsidP="004C5D4F">
      <w:pPr>
        <w:jc w:val="center"/>
        <w:rPr>
          <w:sz w:val="28"/>
          <w:szCs w:val="28"/>
          <w:lang w:eastAsia="en-GB"/>
        </w:rPr>
      </w:pPr>
    </w:p>
    <w:p w14:paraId="04B4F769" w14:textId="77777777" w:rsidR="00915F71" w:rsidRDefault="00915F71" w:rsidP="004C5D4F">
      <w:pPr>
        <w:jc w:val="center"/>
        <w:rPr>
          <w:sz w:val="28"/>
          <w:szCs w:val="28"/>
          <w:lang w:eastAsia="en-GB"/>
        </w:rPr>
      </w:pPr>
    </w:p>
    <w:p w14:paraId="112C1713" w14:textId="436C5B89" w:rsidR="00D52951" w:rsidRDefault="00915F71" w:rsidP="00915F71">
      <w:pPr>
        <w:jc w:val="center"/>
        <w:rPr>
          <w:sz w:val="28"/>
          <w:szCs w:val="28"/>
          <w:lang w:eastAsia="en-GB"/>
        </w:rPr>
      </w:pPr>
      <w:r w:rsidRPr="001445E2">
        <w:rPr>
          <w:rFonts w:ascii="Times New Roman" w:eastAsia="Arial" w:hAnsi="Times New Roman"/>
          <w:i/>
          <w:iCs/>
          <w:sz w:val="28"/>
          <w:szCs w:val="28"/>
          <w:lang w:val="en-US"/>
        </w:rPr>
        <w:t>Prepared with funding from the Department for Environment, Food and Rural Affairs, United Kingdom</w:t>
      </w:r>
    </w:p>
    <w:bookmarkEnd w:id="4" w:displacedByCustomXml="next"/>
    <w:sdt>
      <w:sdtPr>
        <w:rPr>
          <w:rFonts w:ascii="Cambria" w:eastAsia="MS Mincho" w:hAnsi="Cambria" w:cs="Times New Roman"/>
          <w:color w:val="auto"/>
          <w:sz w:val="24"/>
          <w:szCs w:val="24"/>
          <w:lang w:val="en-GB"/>
        </w:rPr>
        <w:id w:val="-1536731759"/>
        <w:docPartObj>
          <w:docPartGallery w:val="Table of Contents"/>
          <w:docPartUnique/>
        </w:docPartObj>
      </w:sdtPr>
      <w:sdtEndPr>
        <w:rPr>
          <w:b/>
          <w:bCs/>
          <w:noProof/>
        </w:rPr>
      </w:sdtEndPr>
      <w:sdtContent>
        <w:p w14:paraId="6007494F" w14:textId="367C1B66" w:rsidR="00D52951" w:rsidRPr="00D52951" w:rsidRDefault="00D52951">
          <w:pPr>
            <w:pStyle w:val="TOCHeading"/>
            <w:rPr>
              <w:rFonts w:ascii="Times New Roman" w:hAnsi="Times New Roman" w:cs="Times New Roman"/>
            </w:rPr>
          </w:pPr>
          <w:r w:rsidRPr="00D52951">
            <w:rPr>
              <w:rFonts w:ascii="Times New Roman" w:hAnsi="Times New Roman" w:cs="Times New Roman"/>
            </w:rPr>
            <w:t>Contents</w:t>
          </w:r>
        </w:p>
        <w:p w14:paraId="25129781" w14:textId="795A5F73" w:rsidR="00D52951" w:rsidRPr="00D52951" w:rsidRDefault="00D52951" w:rsidP="00D52951">
          <w:pPr>
            <w:pStyle w:val="TOC2"/>
            <w:tabs>
              <w:tab w:val="right" w:leader="dot" w:pos="9350"/>
            </w:tabs>
            <w:ind w:left="0"/>
            <w:rPr>
              <w:rFonts w:ascii="Times New Roman" w:hAnsi="Times New Roman"/>
              <w:noProof/>
              <w:sz w:val="22"/>
              <w:szCs w:val="22"/>
            </w:rPr>
          </w:pPr>
          <w:r w:rsidRPr="00D52951">
            <w:rPr>
              <w:rFonts w:ascii="Times New Roman" w:hAnsi="Times New Roman"/>
            </w:rPr>
            <w:fldChar w:fldCharType="begin"/>
          </w:r>
          <w:r w:rsidRPr="00D52951">
            <w:rPr>
              <w:rFonts w:ascii="Times New Roman" w:hAnsi="Times New Roman"/>
            </w:rPr>
            <w:instrText xml:space="preserve"> TOC \o "1-3" \h \z \u </w:instrText>
          </w:r>
          <w:r w:rsidRPr="00D52951">
            <w:rPr>
              <w:rFonts w:ascii="Times New Roman" w:hAnsi="Times New Roman"/>
            </w:rPr>
            <w:fldChar w:fldCharType="separate"/>
          </w:r>
          <w:hyperlink w:anchor="_Toc109898615" w:history="1">
            <w:r w:rsidRPr="00D52951">
              <w:rPr>
                <w:rStyle w:val="Hyperlink"/>
                <w:rFonts w:ascii="Times New Roman" w:hAnsi="Times New Roman"/>
                <w:noProof/>
                <w:sz w:val="22"/>
                <w:szCs w:val="22"/>
              </w:rPr>
              <w:t>OVERVIEW AND SUMMARY</w:t>
            </w:r>
            <w:r w:rsidRPr="00D52951">
              <w:rPr>
                <w:rFonts w:ascii="Times New Roman" w:hAnsi="Times New Roman"/>
                <w:noProof/>
                <w:webHidden/>
                <w:sz w:val="22"/>
                <w:szCs w:val="22"/>
              </w:rPr>
              <w:tab/>
            </w:r>
            <w:r w:rsidRPr="00D52951">
              <w:rPr>
                <w:rFonts w:ascii="Times New Roman" w:hAnsi="Times New Roman"/>
                <w:noProof/>
                <w:webHidden/>
                <w:sz w:val="22"/>
                <w:szCs w:val="22"/>
              </w:rPr>
              <w:fldChar w:fldCharType="begin"/>
            </w:r>
            <w:r w:rsidRPr="00D52951">
              <w:rPr>
                <w:rFonts w:ascii="Times New Roman" w:hAnsi="Times New Roman"/>
                <w:noProof/>
                <w:webHidden/>
                <w:sz w:val="22"/>
                <w:szCs w:val="22"/>
              </w:rPr>
              <w:instrText xml:space="preserve"> PAGEREF _Toc109898615 \h </w:instrText>
            </w:r>
            <w:r w:rsidRPr="00D52951">
              <w:rPr>
                <w:rFonts w:ascii="Times New Roman" w:hAnsi="Times New Roman"/>
                <w:noProof/>
                <w:webHidden/>
                <w:sz w:val="22"/>
                <w:szCs w:val="22"/>
              </w:rPr>
            </w:r>
            <w:r w:rsidRPr="00D52951">
              <w:rPr>
                <w:rFonts w:ascii="Times New Roman" w:hAnsi="Times New Roman"/>
                <w:noProof/>
                <w:webHidden/>
                <w:sz w:val="22"/>
                <w:szCs w:val="22"/>
              </w:rPr>
              <w:fldChar w:fldCharType="separate"/>
            </w:r>
            <w:r w:rsidR="00223B3E">
              <w:rPr>
                <w:rFonts w:ascii="Times New Roman" w:hAnsi="Times New Roman"/>
                <w:noProof/>
                <w:webHidden/>
                <w:sz w:val="22"/>
                <w:szCs w:val="22"/>
              </w:rPr>
              <w:t>4</w:t>
            </w:r>
            <w:r w:rsidRPr="00D52951">
              <w:rPr>
                <w:rFonts w:ascii="Times New Roman" w:hAnsi="Times New Roman"/>
                <w:noProof/>
                <w:webHidden/>
                <w:sz w:val="22"/>
                <w:szCs w:val="22"/>
              </w:rPr>
              <w:fldChar w:fldCharType="end"/>
            </w:r>
          </w:hyperlink>
        </w:p>
        <w:p w14:paraId="554B08A7" w14:textId="31931DF3" w:rsidR="00D52951" w:rsidRPr="00D52951" w:rsidRDefault="00223B3E" w:rsidP="00D52951">
          <w:pPr>
            <w:pStyle w:val="TOC2"/>
            <w:tabs>
              <w:tab w:val="right" w:leader="dot" w:pos="9350"/>
            </w:tabs>
            <w:ind w:left="0"/>
            <w:rPr>
              <w:rFonts w:ascii="Times New Roman" w:hAnsi="Times New Roman"/>
              <w:noProof/>
              <w:sz w:val="22"/>
              <w:szCs w:val="22"/>
            </w:rPr>
          </w:pPr>
          <w:hyperlink w:anchor="_Toc109898616" w:history="1">
            <w:r w:rsidR="00D52951" w:rsidRPr="00D52951">
              <w:rPr>
                <w:rStyle w:val="Hyperlink"/>
                <w:rFonts w:ascii="Times New Roman" w:hAnsi="Times New Roman"/>
                <w:noProof/>
                <w:sz w:val="22"/>
                <w:szCs w:val="22"/>
              </w:rPr>
              <w:t>1. INTRODUCTION &amp; BASIC DATA</w:t>
            </w:r>
            <w:r w:rsidR="00D52951" w:rsidRPr="00D52951">
              <w:rPr>
                <w:rFonts w:ascii="Times New Roman" w:hAnsi="Times New Roman"/>
                <w:noProof/>
                <w:webHidden/>
                <w:sz w:val="22"/>
                <w:szCs w:val="22"/>
              </w:rPr>
              <w:tab/>
            </w:r>
            <w:r w:rsidR="00D52951" w:rsidRPr="00D52951">
              <w:rPr>
                <w:rFonts w:ascii="Times New Roman" w:hAnsi="Times New Roman"/>
                <w:noProof/>
                <w:webHidden/>
                <w:sz w:val="22"/>
                <w:szCs w:val="22"/>
              </w:rPr>
              <w:fldChar w:fldCharType="begin"/>
            </w:r>
            <w:r w:rsidR="00D52951" w:rsidRPr="00D52951">
              <w:rPr>
                <w:rFonts w:ascii="Times New Roman" w:hAnsi="Times New Roman"/>
                <w:noProof/>
                <w:webHidden/>
                <w:sz w:val="22"/>
                <w:szCs w:val="22"/>
              </w:rPr>
              <w:instrText xml:space="preserve"> PAGEREF _Toc109898616 \h </w:instrText>
            </w:r>
            <w:r w:rsidR="00D52951" w:rsidRPr="00D52951">
              <w:rPr>
                <w:rFonts w:ascii="Times New Roman" w:hAnsi="Times New Roman"/>
                <w:noProof/>
                <w:webHidden/>
                <w:sz w:val="22"/>
                <w:szCs w:val="22"/>
              </w:rPr>
            </w:r>
            <w:r w:rsidR="00D52951" w:rsidRPr="00D52951">
              <w:rPr>
                <w:rFonts w:ascii="Times New Roman" w:hAnsi="Times New Roman"/>
                <w:noProof/>
                <w:webHidden/>
                <w:sz w:val="22"/>
                <w:szCs w:val="22"/>
              </w:rPr>
              <w:fldChar w:fldCharType="separate"/>
            </w:r>
            <w:r>
              <w:rPr>
                <w:rFonts w:ascii="Times New Roman" w:hAnsi="Times New Roman"/>
                <w:noProof/>
                <w:webHidden/>
                <w:sz w:val="22"/>
                <w:szCs w:val="22"/>
              </w:rPr>
              <w:t>5</w:t>
            </w:r>
            <w:r w:rsidR="00D52951" w:rsidRPr="00D52951">
              <w:rPr>
                <w:rFonts w:ascii="Times New Roman" w:hAnsi="Times New Roman"/>
                <w:noProof/>
                <w:webHidden/>
                <w:sz w:val="22"/>
                <w:szCs w:val="22"/>
              </w:rPr>
              <w:fldChar w:fldCharType="end"/>
            </w:r>
          </w:hyperlink>
        </w:p>
        <w:p w14:paraId="3A97D1E0" w14:textId="75508838" w:rsidR="00D52951" w:rsidRPr="00D52951" w:rsidRDefault="00223B3E" w:rsidP="00D52951">
          <w:pPr>
            <w:pStyle w:val="TOC2"/>
            <w:tabs>
              <w:tab w:val="right" w:leader="dot" w:pos="9350"/>
            </w:tabs>
            <w:ind w:left="0"/>
            <w:rPr>
              <w:rFonts w:ascii="Times New Roman" w:hAnsi="Times New Roman"/>
              <w:noProof/>
              <w:sz w:val="22"/>
              <w:szCs w:val="22"/>
            </w:rPr>
          </w:pPr>
          <w:hyperlink w:anchor="_Toc109898617" w:history="1">
            <w:r w:rsidR="00D52951" w:rsidRPr="00D52951">
              <w:rPr>
                <w:rStyle w:val="Hyperlink"/>
                <w:rFonts w:ascii="Times New Roman" w:hAnsi="Times New Roman"/>
                <w:noProof/>
                <w:sz w:val="22"/>
                <w:szCs w:val="22"/>
              </w:rPr>
              <w:t>2. ACTION FRAMEWORK REVIEW</w:t>
            </w:r>
            <w:r w:rsidR="00D52951" w:rsidRPr="00D52951">
              <w:rPr>
                <w:rFonts w:ascii="Times New Roman" w:hAnsi="Times New Roman"/>
                <w:noProof/>
                <w:webHidden/>
                <w:sz w:val="22"/>
                <w:szCs w:val="22"/>
              </w:rPr>
              <w:tab/>
            </w:r>
            <w:r w:rsidR="00D52951" w:rsidRPr="00D52951">
              <w:rPr>
                <w:rFonts w:ascii="Times New Roman" w:hAnsi="Times New Roman"/>
                <w:noProof/>
                <w:webHidden/>
                <w:sz w:val="22"/>
                <w:szCs w:val="22"/>
              </w:rPr>
              <w:fldChar w:fldCharType="begin"/>
            </w:r>
            <w:r w:rsidR="00D52951" w:rsidRPr="00D52951">
              <w:rPr>
                <w:rFonts w:ascii="Times New Roman" w:hAnsi="Times New Roman"/>
                <w:noProof/>
                <w:webHidden/>
                <w:sz w:val="22"/>
                <w:szCs w:val="22"/>
              </w:rPr>
              <w:instrText xml:space="preserve"> PAGEREF _Toc109898617 \h </w:instrText>
            </w:r>
            <w:r w:rsidR="00D52951" w:rsidRPr="00D52951">
              <w:rPr>
                <w:rFonts w:ascii="Times New Roman" w:hAnsi="Times New Roman"/>
                <w:noProof/>
                <w:webHidden/>
                <w:sz w:val="22"/>
                <w:szCs w:val="22"/>
              </w:rPr>
            </w:r>
            <w:r w:rsidR="00D52951" w:rsidRPr="00D52951">
              <w:rPr>
                <w:rFonts w:ascii="Times New Roman" w:hAnsi="Times New Roman"/>
                <w:noProof/>
                <w:webHidden/>
                <w:sz w:val="22"/>
                <w:szCs w:val="22"/>
              </w:rPr>
              <w:fldChar w:fldCharType="separate"/>
            </w:r>
            <w:r>
              <w:rPr>
                <w:rFonts w:ascii="Times New Roman" w:hAnsi="Times New Roman"/>
                <w:noProof/>
                <w:webHidden/>
                <w:sz w:val="22"/>
                <w:szCs w:val="22"/>
              </w:rPr>
              <w:t>6</w:t>
            </w:r>
            <w:r w:rsidR="00D52951" w:rsidRPr="00D52951">
              <w:rPr>
                <w:rFonts w:ascii="Times New Roman" w:hAnsi="Times New Roman"/>
                <w:noProof/>
                <w:webHidden/>
                <w:sz w:val="22"/>
                <w:szCs w:val="22"/>
              </w:rPr>
              <w:fldChar w:fldCharType="end"/>
            </w:r>
          </w:hyperlink>
        </w:p>
        <w:p w14:paraId="6D5B44BB" w14:textId="24374D14" w:rsidR="00D52951" w:rsidRPr="00D52951" w:rsidRDefault="00223B3E">
          <w:pPr>
            <w:pStyle w:val="TOC1"/>
            <w:tabs>
              <w:tab w:val="right" w:leader="dot" w:pos="9350"/>
            </w:tabs>
            <w:rPr>
              <w:rFonts w:ascii="Times New Roman" w:hAnsi="Times New Roman"/>
              <w:noProof/>
              <w:sz w:val="22"/>
              <w:szCs w:val="22"/>
            </w:rPr>
          </w:pPr>
          <w:hyperlink w:anchor="_Toc109898618" w:history="1">
            <w:r w:rsidR="00D52951" w:rsidRPr="00D52951">
              <w:rPr>
                <w:rStyle w:val="Hyperlink"/>
                <w:rFonts w:ascii="Times New Roman" w:hAnsi="Times New Roman"/>
                <w:noProof/>
                <w:sz w:val="22"/>
                <w:szCs w:val="22"/>
              </w:rPr>
              <w:t>3. BIOLOGICAL ASSESSMENT</w:t>
            </w:r>
            <w:r w:rsidR="00D52951" w:rsidRPr="00D52951">
              <w:rPr>
                <w:rFonts w:ascii="Times New Roman" w:hAnsi="Times New Roman"/>
                <w:noProof/>
                <w:webHidden/>
                <w:sz w:val="22"/>
                <w:szCs w:val="22"/>
              </w:rPr>
              <w:tab/>
            </w:r>
            <w:r w:rsidR="00D52951" w:rsidRPr="00D52951">
              <w:rPr>
                <w:rFonts w:ascii="Times New Roman" w:hAnsi="Times New Roman"/>
                <w:noProof/>
                <w:webHidden/>
                <w:sz w:val="22"/>
                <w:szCs w:val="22"/>
              </w:rPr>
              <w:fldChar w:fldCharType="begin"/>
            </w:r>
            <w:r w:rsidR="00D52951" w:rsidRPr="00D52951">
              <w:rPr>
                <w:rFonts w:ascii="Times New Roman" w:hAnsi="Times New Roman"/>
                <w:noProof/>
                <w:webHidden/>
                <w:sz w:val="22"/>
                <w:szCs w:val="22"/>
              </w:rPr>
              <w:instrText xml:space="preserve"> PAGEREF _Toc109898618 \h </w:instrText>
            </w:r>
            <w:r w:rsidR="00D52951" w:rsidRPr="00D52951">
              <w:rPr>
                <w:rFonts w:ascii="Times New Roman" w:hAnsi="Times New Roman"/>
                <w:noProof/>
                <w:webHidden/>
                <w:sz w:val="22"/>
                <w:szCs w:val="22"/>
              </w:rPr>
            </w:r>
            <w:r w:rsidR="00D52951" w:rsidRPr="00D52951">
              <w:rPr>
                <w:rFonts w:ascii="Times New Roman" w:hAnsi="Times New Roman"/>
                <w:noProof/>
                <w:webHidden/>
                <w:sz w:val="22"/>
                <w:szCs w:val="22"/>
              </w:rPr>
              <w:fldChar w:fldCharType="separate"/>
            </w:r>
            <w:r>
              <w:rPr>
                <w:rFonts w:ascii="Times New Roman" w:hAnsi="Times New Roman"/>
                <w:noProof/>
                <w:webHidden/>
                <w:sz w:val="22"/>
                <w:szCs w:val="22"/>
              </w:rPr>
              <w:t>16</w:t>
            </w:r>
            <w:r w:rsidR="00D52951" w:rsidRPr="00D52951">
              <w:rPr>
                <w:rFonts w:ascii="Times New Roman" w:hAnsi="Times New Roman"/>
                <w:noProof/>
                <w:webHidden/>
                <w:sz w:val="22"/>
                <w:szCs w:val="22"/>
              </w:rPr>
              <w:fldChar w:fldCharType="end"/>
            </w:r>
          </w:hyperlink>
        </w:p>
        <w:p w14:paraId="6168A946" w14:textId="7D36AB0B" w:rsidR="00D52951" w:rsidRPr="00D52951" w:rsidRDefault="00223B3E">
          <w:pPr>
            <w:pStyle w:val="TOC1"/>
            <w:tabs>
              <w:tab w:val="right" w:leader="dot" w:pos="9350"/>
            </w:tabs>
            <w:rPr>
              <w:rFonts w:ascii="Times New Roman" w:hAnsi="Times New Roman"/>
              <w:noProof/>
              <w:sz w:val="22"/>
              <w:szCs w:val="22"/>
            </w:rPr>
          </w:pPr>
          <w:hyperlink w:anchor="_Toc109898619" w:history="1">
            <w:r w:rsidR="00D52951" w:rsidRPr="00D52951">
              <w:rPr>
                <w:rStyle w:val="Hyperlink"/>
                <w:rFonts w:ascii="Times New Roman" w:hAnsi="Times New Roman"/>
                <w:noProof/>
                <w:sz w:val="22"/>
                <w:szCs w:val="22"/>
              </w:rPr>
              <w:t>4. PROBLEM ANALYSIS</w:t>
            </w:r>
            <w:r w:rsidR="00D52951" w:rsidRPr="00D52951">
              <w:rPr>
                <w:rFonts w:ascii="Times New Roman" w:hAnsi="Times New Roman"/>
                <w:noProof/>
                <w:webHidden/>
                <w:sz w:val="22"/>
                <w:szCs w:val="22"/>
              </w:rPr>
              <w:tab/>
            </w:r>
            <w:r w:rsidR="00D52951" w:rsidRPr="00D52951">
              <w:rPr>
                <w:rFonts w:ascii="Times New Roman" w:hAnsi="Times New Roman"/>
                <w:noProof/>
                <w:webHidden/>
                <w:sz w:val="22"/>
                <w:szCs w:val="22"/>
              </w:rPr>
              <w:fldChar w:fldCharType="begin"/>
            </w:r>
            <w:r w:rsidR="00D52951" w:rsidRPr="00D52951">
              <w:rPr>
                <w:rFonts w:ascii="Times New Roman" w:hAnsi="Times New Roman"/>
                <w:noProof/>
                <w:webHidden/>
                <w:sz w:val="22"/>
                <w:szCs w:val="22"/>
              </w:rPr>
              <w:instrText xml:space="preserve"> PAGEREF _Toc109898619 \h </w:instrText>
            </w:r>
            <w:r w:rsidR="00D52951" w:rsidRPr="00D52951">
              <w:rPr>
                <w:rFonts w:ascii="Times New Roman" w:hAnsi="Times New Roman"/>
                <w:noProof/>
                <w:webHidden/>
                <w:sz w:val="22"/>
                <w:szCs w:val="22"/>
              </w:rPr>
            </w:r>
            <w:r w:rsidR="00D52951" w:rsidRPr="00D52951">
              <w:rPr>
                <w:rFonts w:ascii="Times New Roman" w:hAnsi="Times New Roman"/>
                <w:noProof/>
                <w:webHidden/>
                <w:sz w:val="22"/>
                <w:szCs w:val="22"/>
              </w:rPr>
              <w:fldChar w:fldCharType="separate"/>
            </w:r>
            <w:r>
              <w:rPr>
                <w:rFonts w:ascii="Times New Roman" w:hAnsi="Times New Roman"/>
                <w:noProof/>
                <w:webHidden/>
                <w:sz w:val="22"/>
                <w:szCs w:val="22"/>
              </w:rPr>
              <w:t>20</w:t>
            </w:r>
            <w:r w:rsidR="00D52951" w:rsidRPr="00D52951">
              <w:rPr>
                <w:rFonts w:ascii="Times New Roman" w:hAnsi="Times New Roman"/>
                <w:noProof/>
                <w:webHidden/>
                <w:sz w:val="22"/>
                <w:szCs w:val="22"/>
              </w:rPr>
              <w:fldChar w:fldCharType="end"/>
            </w:r>
          </w:hyperlink>
        </w:p>
        <w:p w14:paraId="0732DFA3" w14:textId="5A842650" w:rsidR="00D52951" w:rsidRPr="00D52951" w:rsidRDefault="00223B3E">
          <w:pPr>
            <w:pStyle w:val="TOC1"/>
            <w:tabs>
              <w:tab w:val="right" w:leader="dot" w:pos="9350"/>
            </w:tabs>
            <w:rPr>
              <w:rFonts w:ascii="Times New Roman" w:hAnsi="Times New Roman"/>
              <w:noProof/>
              <w:sz w:val="22"/>
              <w:szCs w:val="22"/>
            </w:rPr>
          </w:pPr>
          <w:hyperlink w:anchor="_Toc109898620" w:history="1">
            <w:r w:rsidR="00D52951" w:rsidRPr="00D52951">
              <w:rPr>
                <w:rStyle w:val="Hyperlink"/>
                <w:rFonts w:ascii="Times New Roman" w:hAnsi="Times New Roman"/>
                <w:noProof/>
                <w:sz w:val="22"/>
                <w:szCs w:val="22"/>
              </w:rPr>
              <w:t>5. CONTACTS &amp; REFERENCES</w:t>
            </w:r>
            <w:r w:rsidR="00D52951" w:rsidRPr="00D52951">
              <w:rPr>
                <w:rFonts w:ascii="Times New Roman" w:hAnsi="Times New Roman"/>
                <w:noProof/>
                <w:webHidden/>
                <w:sz w:val="22"/>
                <w:szCs w:val="22"/>
              </w:rPr>
              <w:tab/>
            </w:r>
            <w:r w:rsidR="00D52951" w:rsidRPr="00D52951">
              <w:rPr>
                <w:rFonts w:ascii="Times New Roman" w:hAnsi="Times New Roman"/>
                <w:noProof/>
                <w:webHidden/>
                <w:sz w:val="22"/>
                <w:szCs w:val="22"/>
              </w:rPr>
              <w:fldChar w:fldCharType="begin"/>
            </w:r>
            <w:r w:rsidR="00D52951" w:rsidRPr="00D52951">
              <w:rPr>
                <w:rFonts w:ascii="Times New Roman" w:hAnsi="Times New Roman"/>
                <w:noProof/>
                <w:webHidden/>
                <w:sz w:val="22"/>
                <w:szCs w:val="22"/>
              </w:rPr>
              <w:instrText xml:space="preserve"> PAGEREF _Toc109898620 \h </w:instrText>
            </w:r>
            <w:r w:rsidR="00D52951" w:rsidRPr="00D52951">
              <w:rPr>
                <w:rFonts w:ascii="Times New Roman" w:hAnsi="Times New Roman"/>
                <w:noProof/>
                <w:webHidden/>
                <w:sz w:val="22"/>
                <w:szCs w:val="22"/>
              </w:rPr>
            </w:r>
            <w:r w:rsidR="00D52951" w:rsidRPr="00D52951">
              <w:rPr>
                <w:rFonts w:ascii="Times New Roman" w:hAnsi="Times New Roman"/>
                <w:noProof/>
                <w:webHidden/>
                <w:sz w:val="22"/>
                <w:szCs w:val="22"/>
              </w:rPr>
              <w:fldChar w:fldCharType="separate"/>
            </w:r>
            <w:r>
              <w:rPr>
                <w:rFonts w:ascii="Times New Roman" w:hAnsi="Times New Roman"/>
                <w:noProof/>
                <w:webHidden/>
                <w:sz w:val="22"/>
                <w:szCs w:val="22"/>
              </w:rPr>
              <w:t>21</w:t>
            </w:r>
            <w:r w:rsidR="00D52951" w:rsidRPr="00D52951">
              <w:rPr>
                <w:rFonts w:ascii="Times New Roman" w:hAnsi="Times New Roman"/>
                <w:noProof/>
                <w:webHidden/>
                <w:sz w:val="22"/>
                <w:szCs w:val="22"/>
              </w:rPr>
              <w:fldChar w:fldCharType="end"/>
            </w:r>
          </w:hyperlink>
        </w:p>
        <w:p w14:paraId="129436BD" w14:textId="0836B9A1" w:rsidR="00D52951" w:rsidRDefault="00D52951">
          <w:r w:rsidRPr="00D52951">
            <w:rPr>
              <w:rFonts w:ascii="Times New Roman" w:hAnsi="Times New Roman"/>
              <w:b/>
              <w:bCs/>
              <w:noProof/>
            </w:rPr>
            <w:fldChar w:fldCharType="end"/>
          </w:r>
        </w:p>
      </w:sdtContent>
    </w:sdt>
    <w:p w14:paraId="1A4C702E" w14:textId="017849EA" w:rsidR="00B32124" w:rsidRDefault="00B32124" w:rsidP="00D52951">
      <w:pPr>
        <w:rPr>
          <w:sz w:val="28"/>
          <w:szCs w:val="28"/>
          <w:lang w:eastAsia="en-GB"/>
        </w:rPr>
      </w:pPr>
    </w:p>
    <w:p w14:paraId="7EB84822" w14:textId="70BDFB33" w:rsidR="00B32124" w:rsidRDefault="00B32124" w:rsidP="004C5D4F">
      <w:pPr>
        <w:jc w:val="center"/>
        <w:rPr>
          <w:sz w:val="28"/>
          <w:szCs w:val="28"/>
          <w:lang w:eastAsia="en-GB"/>
        </w:rPr>
      </w:pPr>
    </w:p>
    <w:p w14:paraId="435ABB87" w14:textId="0AD913EC" w:rsidR="00D52951" w:rsidRDefault="00D52951" w:rsidP="004C5D4F">
      <w:pPr>
        <w:jc w:val="center"/>
        <w:rPr>
          <w:sz w:val="28"/>
          <w:szCs w:val="28"/>
          <w:lang w:eastAsia="en-GB"/>
        </w:rPr>
      </w:pPr>
    </w:p>
    <w:p w14:paraId="44DDEB19" w14:textId="1090F7ED" w:rsidR="00D52951" w:rsidRDefault="00D52951" w:rsidP="004C5D4F">
      <w:pPr>
        <w:jc w:val="center"/>
        <w:rPr>
          <w:sz w:val="28"/>
          <w:szCs w:val="28"/>
          <w:lang w:eastAsia="en-GB"/>
        </w:rPr>
      </w:pPr>
    </w:p>
    <w:p w14:paraId="2483EA69" w14:textId="73C4712B" w:rsidR="00D52951" w:rsidRDefault="00D52951" w:rsidP="004C5D4F">
      <w:pPr>
        <w:jc w:val="center"/>
        <w:rPr>
          <w:sz w:val="28"/>
          <w:szCs w:val="28"/>
          <w:lang w:eastAsia="en-GB"/>
        </w:rPr>
      </w:pPr>
    </w:p>
    <w:p w14:paraId="52367335" w14:textId="0DEEAA60" w:rsidR="00D52951" w:rsidRDefault="00D52951" w:rsidP="004C5D4F">
      <w:pPr>
        <w:jc w:val="center"/>
        <w:rPr>
          <w:sz w:val="28"/>
          <w:szCs w:val="28"/>
          <w:lang w:eastAsia="en-GB"/>
        </w:rPr>
      </w:pPr>
    </w:p>
    <w:p w14:paraId="180ACA7E" w14:textId="7106FE4A" w:rsidR="00D52951" w:rsidRDefault="00D52951" w:rsidP="004C5D4F">
      <w:pPr>
        <w:jc w:val="center"/>
        <w:rPr>
          <w:sz w:val="28"/>
          <w:szCs w:val="28"/>
          <w:lang w:eastAsia="en-GB"/>
        </w:rPr>
      </w:pPr>
    </w:p>
    <w:p w14:paraId="345657C4" w14:textId="6F71CFD8" w:rsidR="00D52951" w:rsidRDefault="00D52951" w:rsidP="004C5D4F">
      <w:pPr>
        <w:jc w:val="center"/>
        <w:rPr>
          <w:sz w:val="28"/>
          <w:szCs w:val="28"/>
          <w:lang w:eastAsia="en-GB"/>
        </w:rPr>
      </w:pPr>
    </w:p>
    <w:p w14:paraId="7C3F82E8" w14:textId="2B8DFEC9" w:rsidR="00D52951" w:rsidRDefault="00D52951" w:rsidP="004C5D4F">
      <w:pPr>
        <w:jc w:val="center"/>
        <w:rPr>
          <w:sz w:val="28"/>
          <w:szCs w:val="28"/>
          <w:lang w:eastAsia="en-GB"/>
        </w:rPr>
      </w:pPr>
    </w:p>
    <w:p w14:paraId="01742C48" w14:textId="60D36FAA" w:rsidR="00D52951" w:rsidRDefault="00D52951" w:rsidP="004C5D4F">
      <w:pPr>
        <w:jc w:val="center"/>
        <w:rPr>
          <w:sz w:val="28"/>
          <w:szCs w:val="28"/>
          <w:lang w:eastAsia="en-GB"/>
        </w:rPr>
      </w:pPr>
    </w:p>
    <w:p w14:paraId="2A6FBEBA" w14:textId="1BF4AF14" w:rsidR="00D52951" w:rsidRDefault="00D52951" w:rsidP="004C5D4F">
      <w:pPr>
        <w:jc w:val="center"/>
        <w:rPr>
          <w:sz w:val="28"/>
          <w:szCs w:val="28"/>
          <w:lang w:eastAsia="en-GB"/>
        </w:rPr>
      </w:pPr>
    </w:p>
    <w:p w14:paraId="14ED4D03" w14:textId="6EB02F26" w:rsidR="00D52951" w:rsidRDefault="00D52951" w:rsidP="004C5D4F">
      <w:pPr>
        <w:jc w:val="center"/>
        <w:rPr>
          <w:sz w:val="28"/>
          <w:szCs w:val="28"/>
          <w:lang w:eastAsia="en-GB"/>
        </w:rPr>
      </w:pPr>
    </w:p>
    <w:p w14:paraId="780DB472" w14:textId="40D06C21" w:rsidR="00D52951" w:rsidRDefault="00D52951" w:rsidP="004C5D4F">
      <w:pPr>
        <w:jc w:val="center"/>
        <w:rPr>
          <w:sz w:val="28"/>
          <w:szCs w:val="28"/>
          <w:lang w:eastAsia="en-GB"/>
        </w:rPr>
      </w:pPr>
    </w:p>
    <w:p w14:paraId="16D10B6D" w14:textId="6CB01B7A" w:rsidR="00D52951" w:rsidRDefault="00D52951" w:rsidP="004C5D4F">
      <w:pPr>
        <w:jc w:val="center"/>
        <w:rPr>
          <w:sz w:val="28"/>
          <w:szCs w:val="28"/>
          <w:lang w:eastAsia="en-GB"/>
        </w:rPr>
      </w:pPr>
    </w:p>
    <w:p w14:paraId="3B1B1114" w14:textId="186B0C8D" w:rsidR="00D52951" w:rsidRDefault="00D52951" w:rsidP="004C5D4F">
      <w:pPr>
        <w:jc w:val="center"/>
        <w:rPr>
          <w:sz w:val="28"/>
          <w:szCs w:val="28"/>
          <w:lang w:eastAsia="en-GB"/>
        </w:rPr>
      </w:pPr>
    </w:p>
    <w:p w14:paraId="5DCD405B" w14:textId="262AD9AC" w:rsidR="00D52951" w:rsidRDefault="00D52951" w:rsidP="004C5D4F">
      <w:pPr>
        <w:jc w:val="center"/>
        <w:rPr>
          <w:sz w:val="28"/>
          <w:szCs w:val="28"/>
          <w:lang w:eastAsia="en-GB"/>
        </w:rPr>
      </w:pPr>
    </w:p>
    <w:p w14:paraId="54ED6390" w14:textId="3211817A" w:rsidR="00D52951" w:rsidRDefault="00D52951" w:rsidP="004C5D4F">
      <w:pPr>
        <w:jc w:val="center"/>
        <w:rPr>
          <w:sz w:val="28"/>
          <w:szCs w:val="28"/>
          <w:lang w:eastAsia="en-GB"/>
        </w:rPr>
      </w:pPr>
    </w:p>
    <w:p w14:paraId="64A0E9F4" w14:textId="0C3C1E2B" w:rsidR="00D52951" w:rsidRDefault="00D52951" w:rsidP="004C5D4F">
      <w:pPr>
        <w:jc w:val="center"/>
        <w:rPr>
          <w:sz w:val="28"/>
          <w:szCs w:val="28"/>
          <w:lang w:eastAsia="en-GB"/>
        </w:rPr>
      </w:pPr>
    </w:p>
    <w:p w14:paraId="795E1A01" w14:textId="2A189605" w:rsidR="00D52951" w:rsidRDefault="00D52951" w:rsidP="004C5D4F">
      <w:pPr>
        <w:jc w:val="center"/>
        <w:rPr>
          <w:sz w:val="28"/>
          <w:szCs w:val="28"/>
          <w:lang w:eastAsia="en-GB"/>
        </w:rPr>
      </w:pPr>
    </w:p>
    <w:p w14:paraId="0C4008D3" w14:textId="0F9F3350" w:rsidR="00D52951" w:rsidRDefault="00D52951" w:rsidP="004C5D4F">
      <w:pPr>
        <w:jc w:val="center"/>
        <w:rPr>
          <w:sz w:val="28"/>
          <w:szCs w:val="28"/>
          <w:lang w:eastAsia="en-GB"/>
        </w:rPr>
      </w:pPr>
    </w:p>
    <w:p w14:paraId="6980416D" w14:textId="785AE9BB" w:rsidR="00D52951" w:rsidRDefault="00D52951" w:rsidP="004C5D4F">
      <w:pPr>
        <w:jc w:val="center"/>
        <w:rPr>
          <w:sz w:val="28"/>
          <w:szCs w:val="28"/>
          <w:lang w:eastAsia="en-GB"/>
        </w:rPr>
      </w:pPr>
    </w:p>
    <w:p w14:paraId="52C5A3CB" w14:textId="03297C24" w:rsidR="00D52951" w:rsidRDefault="00D52951" w:rsidP="004C5D4F">
      <w:pPr>
        <w:jc w:val="center"/>
        <w:rPr>
          <w:sz w:val="28"/>
          <w:szCs w:val="28"/>
          <w:lang w:eastAsia="en-GB"/>
        </w:rPr>
      </w:pPr>
    </w:p>
    <w:p w14:paraId="698C18F0" w14:textId="3EA5A14E" w:rsidR="00D52951" w:rsidRDefault="00D52951" w:rsidP="004C5D4F">
      <w:pPr>
        <w:jc w:val="center"/>
        <w:rPr>
          <w:sz w:val="28"/>
          <w:szCs w:val="28"/>
          <w:lang w:eastAsia="en-GB"/>
        </w:rPr>
      </w:pPr>
    </w:p>
    <w:p w14:paraId="732A1050" w14:textId="2FC0CB3E" w:rsidR="00D52951" w:rsidRDefault="00D52951" w:rsidP="004C5D4F">
      <w:pPr>
        <w:jc w:val="center"/>
        <w:rPr>
          <w:sz w:val="28"/>
          <w:szCs w:val="28"/>
          <w:lang w:eastAsia="en-GB"/>
        </w:rPr>
      </w:pPr>
    </w:p>
    <w:p w14:paraId="1241DEDF" w14:textId="040FC038" w:rsidR="00D52951" w:rsidRDefault="00D52951" w:rsidP="004C5D4F">
      <w:pPr>
        <w:jc w:val="center"/>
        <w:rPr>
          <w:sz w:val="28"/>
          <w:szCs w:val="28"/>
          <w:lang w:eastAsia="en-GB"/>
        </w:rPr>
      </w:pPr>
    </w:p>
    <w:p w14:paraId="6B4DE874" w14:textId="77777777" w:rsidR="00D52951" w:rsidRDefault="00D52951" w:rsidP="004C5D4F">
      <w:pPr>
        <w:jc w:val="center"/>
        <w:rPr>
          <w:sz w:val="28"/>
          <w:szCs w:val="28"/>
          <w:lang w:eastAsia="en-GB"/>
        </w:rPr>
      </w:pPr>
    </w:p>
    <w:p w14:paraId="2CD6BAE7" w14:textId="36617720" w:rsidR="00D27E3A" w:rsidRDefault="00D27E3A" w:rsidP="004C5D4F">
      <w:pPr>
        <w:jc w:val="center"/>
        <w:rPr>
          <w:sz w:val="28"/>
          <w:szCs w:val="28"/>
          <w:lang w:eastAsia="en-GB"/>
        </w:rPr>
      </w:pPr>
    </w:p>
    <w:p w14:paraId="5423D201" w14:textId="7D3C3FDC" w:rsidR="008D6BD5" w:rsidRDefault="008D6BD5" w:rsidP="004C5D4F">
      <w:pPr>
        <w:jc w:val="center"/>
        <w:rPr>
          <w:sz w:val="28"/>
          <w:szCs w:val="28"/>
          <w:lang w:eastAsia="en-GB"/>
        </w:rPr>
      </w:pPr>
    </w:p>
    <w:p w14:paraId="0B6AD06A" w14:textId="77777777" w:rsidR="008D6BD5" w:rsidRDefault="008D6BD5" w:rsidP="004C5D4F">
      <w:pPr>
        <w:jc w:val="center"/>
        <w:rPr>
          <w:sz w:val="28"/>
          <w:szCs w:val="28"/>
          <w:lang w:eastAsia="en-GB"/>
        </w:rPr>
      </w:pPr>
    </w:p>
    <w:p w14:paraId="04E5D83A" w14:textId="77777777" w:rsidR="00D27E3A" w:rsidRPr="004C5D4F" w:rsidRDefault="00D27E3A" w:rsidP="004C5D4F">
      <w:pPr>
        <w:jc w:val="center"/>
        <w:rPr>
          <w:sz w:val="28"/>
          <w:szCs w:val="28"/>
          <w:lang w:eastAsia="en-GB"/>
        </w:rPr>
      </w:pPr>
    </w:p>
    <w:p w14:paraId="0909BD56" w14:textId="0203B3AD" w:rsidR="00C2623E" w:rsidRPr="00A90F67" w:rsidRDefault="00C2623E" w:rsidP="00B32124">
      <w:pPr>
        <w:pStyle w:val="Heading2"/>
        <w:spacing w:before="0" w:after="0" w:line="240" w:lineRule="auto"/>
        <w:contextualSpacing w:val="0"/>
        <w:rPr>
          <w:rFonts w:ascii="Times New Roman" w:hAnsi="Times New Roman" w:cs="Times New Roman"/>
          <w:b/>
          <w:sz w:val="22"/>
          <w:szCs w:val="22"/>
        </w:rPr>
      </w:pPr>
      <w:bookmarkStart w:id="6" w:name="_Toc109898615"/>
      <w:r w:rsidRPr="00A90F67">
        <w:rPr>
          <w:rFonts w:ascii="Times New Roman" w:hAnsi="Times New Roman" w:cs="Times New Roman"/>
          <w:b/>
          <w:sz w:val="22"/>
          <w:szCs w:val="22"/>
        </w:rPr>
        <w:lastRenderedPageBreak/>
        <w:t>OVERVIEW</w:t>
      </w:r>
      <w:r w:rsidR="00B32124">
        <w:rPr>
          <w:rFonts w:ascii="Times New Roman" w:hAnsi="Times New Roman" w:cs="Times New Roman"/>
          <w:b/>
          <w:sz w:val="22"/>
          <w:szCs w:val="22"/>
        </w:rPr>
        <w:t xml:space="preserve"> AND</w:t>
      </w:r>
      <w:r w:rsidRPr="00A90F67">
        <w:rPr>
          <w:rFonts w:ascii="Times New Roman" w:hAnsi="Times New Roman" w:cs="Times New Roman"/>
          <w:b/>
          <w:sz w:val="22"/>
          <w:szCs w:val="22"/>
        </w:rPr>
        <w:t xml:space="preserve"> SUMMARY</w:t>
      </w:r>
      <w:bookmarkEnd w:id="6"/>
      <w:r w:rsidRPr="00A90F67">
        <w:rPr>
          <w:rFonts w:ascii="Times New Roman" w:hAnsi="Times New Roman" w:cs="Times New Roman"/>
          <w:b/>
          <w:sz w:val="22"/>
          <w:szCs w:val="22"/>
        </w:rPr>
        <w:t xml:space="preserve"> </w:t>
      </w:r>
    </w:p>
    <w:p w14:paraId="55B14D0E" w14:textId="77777777" w:rsidR="00C2623E" w:rsidRPr="00A90F67" w:rsidRDefault="00C2623E" w:rsidP="00C2623E">
      <w:pPr>
        <w:rPr>
          <w:rFonts w:ascii="Times New Roman" w:hAnsi="Times New Roman"/>
          <w:sz w:val="22"/>
          <w:szCs w:val="22"/>
          <w:lang w:eastAsia="en-GB"/>
        </w:rPr>
      </w:pPr>
    </w:p>
    <w:p w14:paraId="0DE5F080" w14:textId="77777777" w:rsidR="00C2623E" w:rsidRPr="00F87B57" w:rsidRDefault="00C2623E" w:rsidP="00F87B57">
      <w:pPr>
        <w:jc w:val="both"/>
        <w:rPr>
          <w:rFonts w:ascii="Times New Roman" w:hAnsi="Times New Roman"/>
          <w:sz w:val="22"/>
          <w:szCs w:val="22"/>
          <w:lang w:eastAsia="en-GB"/>
        </w:rPr>
      </w:pPr>
      <w:r w:rsidRPr="00F87B57">
        <w:rPr>
          <w:rFonts w:ascii="Times New Roman" w:hAnsi="Times New Roman"/>
          <w:sz w:val="22"/>
          <w:szCs w:val="22"/>
          <w:lang w:eastAsia="en-GB"/>
        </w:rPr>
        <w:t xml:space="preserve">The AEWA International Single Species Action Plan (ISSAP) for the conservation of the </w:t>
      </w:r>
      <w:proofErr w:type="spellStart"/>
      <w:r w:rsidRPr="00F87B57">
        <w:rPr>
          <w:rFonts w:ascii="Times New Roman" w:hAnsi="Times New Roman"/>
          <w:sz w:val="22"/>
          <w:szCs w:val="22"/>
          <w:lang w:eastAsia="en-GB"/>
        </w:rPr>
        <w:t>Maccoa</w:t>
      </w:r>
      <w:proofErr w:type="spellEnd"/>
      <w:r w:rsidRPr="00F87B57">
        <w:rPr>
          <w:rFonts w:ascii="Times New Roman" w:hAnsi="Times New Roman"/>
          <w:sz w:val="22"/>
          <w:szCs w:val="22"/>
          <w:lang w:eastAsia="en-GB"/>
        </w:rPr>
        <w:t xml:space="preserve"> Duck was published in April 2007. The 7th session of the Meeting of the Parties to AEWA in 2018 requested the AEWA Technical Committee to produce a shorter conservation brief for this ISSAP, since it was lacking an international coordination mechanism, in order to highlight any new scientific information and/or threats as well as to boost implementation and re-engage relevant range states. This Conservation Brief shall be used in conjunction with the full ISSAP.</w:t>
      </w:r>
    </w:p>
    <w:p w14:paraId="49480CE1" w14:textId="77777777" w:rsidR="00C2623E" w:rsidRPr="00F87B57" w:rsidRDefault="00C2623E" w:rsidP="00F87B57">
      <w:pPr>
        <w:jc w:val="both"/>
        <w:rPr>
          <w:rFonts w:ascii="Times New Roman" w:hAnsi="Times New Roman"/>
          <w:sz w:val="22"/>
          <w:szCs w:val="22"/>
          <w:lang w:eastAsia="en-GB"/>
        </w:rPr>
      </w:pPr>
    </w:p>
    <w:p w14:paraId="6C22FE49" w14:textId="77777777" w:rsidR="00C2623E" w:rsidRPr="00F87B57" w:rsidRDefault="00C2623E" w:rsidP="00F87B57">
      <w:pPr>
        <w:spacing w:after="150"/>
        <w:jc w:val="both"/>
        <w:rPr>
          <w:rFonts w:ascii="Times New Roman" w:hAnsi="Times New Roman"/>
          <w:sz w:val="22"/>
          <w:szCs w:val="22"/>
        </w:rPr>
      </w:pPr>
      <w:r w:rsidRPr="00F87B57">
        <w:rPr>
          <w:rFonts w:ascii="Times New Roman" w:eastAsia="Times New Roman" w:hAnsi="Times New Roman"/>
          <w:sz w:val="22"/>
          <w:szCs w:val="22"/>
          <w:lang w:eastAsia="en-GB"/>
        </w:rPr>
        <w:t xml:space="preserve">Three populations of the </w:t>
      </w:r>
      <w:proofErr w:type="spellStart"/>
      <w:r w:rsidRPr="00F87B57">
        <w:rPr>
          <w:rFonts w:ascii="Times New Roman" w:eastAsia="Times New Roman" w:hAnsi="Times New Roman"/>
          <w:sz w:val="22"/>
          <w:szCs w:val="22"/>
          <w:lang w:eastAsia="en-GB"/>
        </w:rPr>
        <w:t>Maccoa</w:t>
      </w:r>
      <w:proofErr w:type="spellEnd"/>
      <w:r w:rsidRPr="00F87B57">
        <w:rPr>
          <w:rFonts w:ascii="Times New Roman" w:eastAsia="Times New Roman" w:hAnsi="Times New Roman"/>
          <w:sz w:val="22"/>
          <w:szCs w:val="22"/>
          <w:lang w:eastAsia="en-GB"/>
        </w:rPr>
        <w:t xml:space="preserve"> Duck </w:t>
      </w:r>
      <w:proofErr w:type="spellStart"/>
      <w:r w:rsidRPr="00F87B57">
        <w:rPr>
          <w:rFonts w:ascii="Times New Roman" w:eastAsia="Times New Roman" w:hAnsi="Times New Roman"/>
          <w:i/>
          <w:iCs/>
          <w:sz w:val="22"/>
          <w:szCs w:val="22"/>
          <w:lang w:eastAsia="en-GB"/>
        </w:rPr>
        <w:t>Oxyura</w:t>
      </w:r>
      <w:proofErr w:type="spellEnd"/>
      <w:r w:rsidRPr="00F87B57">
        <w:rPr>
          <w:rFonts w:ascii="Times New Roman" w:eastAsia="Times New Roman" w:hAnsi="Times New Roman"/>
          <w:i/>
          <w:iCs/>
          <w:sz w:val="22"/>
          <w:szCs w:val="22"/>
          <w:lang w:eastAsia="en-GB"/>
        </w:rPr>
        <w:t xml:space="preserve"> </w:t>
      </w:r>
      <w:proofErr w:type="spellStart"/>
      <w:r w:rsidRPr="00F87B57">
        <w:rPr>
          <w:rFonts w:ascii="Times New Roman" w:eastAsia="Times New Roman" w:hAnsi="Times New Roman"/>
          <w:i/>
          <w:iCs/>
          <w:sz w:val="22"/>
          <w:szCs w:val="22"/>
          <w:lang w:eastAsia="en-GB"/>
        </w:rPr>
        <w:t>maccoa</w:t>
      </w:r>
      <w:proofErr w:type="spellEnd"/>
      <w:r w:rsidRPr="00F87B57">
        <w:rPr>
          <w:rFonts w:ascii="Times New Roman" w:eastAsia="Times New Roman" w:hAnsi="Times New Roman"/>
          <w:sz w:val="22"/>
          <w:szCs w:val="22"/>
          <w:lang w:eastAsia="en-GB"/>
        </w:rPr>
        <w:t xml:space="preserve"> occur: the Eastern African population is focused on Tanzania and Kenya, while the Ethiopian population is treated distinctly and is not thought to migrate across national boundaries. The Southern African population has its stronghold in South Africa and Namibia but there are also populations in Botswana and Zimbabwe. This species was globally up listed to Vulnerable in 2017 and further to Endangered in 2021 as recent estimates suggest it may have undergone a very rapid population decline. Data suggests a c. 78% decline in Southern Africa between 2008 and 2017 (S. Nagy </w:t>
      </w:r>
      <w:r w:rsidRPr="00F87B57">
        <w:rPr>
          <w:rFonts w:ascii="Times New Roman" w:eastAsia="Times New Roman" w:hAnsi="Times New Roman"/>
          <w:i/>
          <w:iCs/>
          <w:sz w:val="22"/>
          <w:szCs w:val="22"/>
          <w:lang w:eastAsia="en-GB"/>
        </w:rPr>
        <w:t xml:space="preserve">in </w:t>
      </w:r>
      <w:proofErr w:type="spellStart"/>
      <w:r w:rsidRPr="00F87B57">
        <w:rPr>
          <w:rFonts w:ascii="Times New Roman" w:eastAsia="Times New Roman" w:hAnsi="Times New Roman"/>
          <w:i/>
          <w:iCs/>
          <w:sz w:val="22"/>
          <w:szCs w:val="22"/>
          <w:lang w:eastAsia="en-GB"/>
        </w:rPr>
        <w:t>litt</w:t>
      </w:r>
      <w:proofErr w:type="spellEnd"/>
      <w:r w:rsidRPr="00F87B57">
        <w:rPr>
          <w:rFonts w:ascii="Times New Roman" w:eastAsia="Times New Roman" w:hAnsi="Times New Roman"/>
          <w:sz w:val="22"/>
          <w:szCs w:val="22"/>
          <w:lang w:eastAsia="en-GB"/>
        </w:rPr>
        <w:t xml:space="preserve">. 2017; Nagy &amp; Langendoen </w:t>
      </w:r>
      <w:r w:rsidRPr="00F87B57">
        <w:rPr>
          <w:rFonts w:ascii="Times New Roman" w:eastAsia="Times New Roman" w:hAnsi="Times New Roman"/>
          <w:i/>
          <w:iCs/>
          <w:sz w:val="22"/>
          <w:szCs w:val="22"/>
          <w:lang w:eastAsia="en-GB"/>
        </w:rPr>
        <w:t>in prep</w:t>
      </w:r>
      <w:r w:rsidRPr="00F87B57">
        <w:rPr>
          <w:rFonts w:ascii="Times New Roman" w:eastAsia="Times New Roman" w:hAnsi="Times New Roman"/>
          <w:sz w:val="22"/>
          <w:szCs w:val="22"/>
          <w:lang w:eastAsia="en-GB"/>
        </w:rPr>
        <w:t>) although the population in Botswana and Namibia may be stable. The population in Eastern Africa has undergone a severe long-term fall and is possibly on the verge of extinction with records from only a few sites in Tanzania and just three birds reported in a recent count in Kenya. (N. Baker, D. Turner </w:t>
      </w:r>
      <w:r w:rsidRPr="00F87B57">
        <w:rPr>
          <w:rFonts w:ascii="Times New Roman" w:eastAsia="Times New Roman" w:hAnsi="Times New Roman"/>
          <w:i/>
          <w:iCs/>
          <w:sz w:val="22"/>
          <w:szCs w:val="22"/>
          <w:lang w:eastAsia="en-GB"/>
        </w:rPr>
        <w:t xml:space="preserve">in </w:t>
      </w:r>
      <w:proofErr w:type="spellStart"/>
      <w:r w:rsidRPr="00F87B57">
        <w:rPr>
          <w:rFonts w:ascii="Times New Roman" w:eastAsia="Times New Roman" w:hAnsi="Times New Roman"/>
          <w:i/>
          <w:iCs/>
          <w:sz w:val="22"/>
          <w:szCs w:val="22"/>
          <w:lang w:eastAsia="en-GB"/>
        </w:rPr>
        <w:t>litt</w:t>
      </w:r>
      <w:proofErr w:type="spellEnd"/>
      <w:r w:rsidRPr="00F87B57">
        <w:rPr>
          <w:rFonts w:ascii="Times New Roman" w:eastAsia="Times New Roman" w:hAnsi="Times New Roman"/>
          <w:i/>
          <w:iCs/>
          <w:sz w:val="22"/>
          <w:szCs w:val="22"/>
          <w:lang w:eastAsia="en-GB"/>
        </w:rPr>
        <w:t xml:space="preserve">.).  </w:t>
      </w:r>
      <w:r w:rsidRPr="00F87B57">
        <w:rPr>
          <w:rFonts w:ascii="Times New Roman" w:hAnsi="Times New Roman"/>
          <w:sz w:val="22"/>
          <w:szCs w:val="22"/>
        </w:rPr>
        <w:t>There is little recent information from Ethiopia, but a similar decline is considered probable.</w:t>
      </w:r>
    </w:p>
    <w:p w14:paraId="15821B9A" w14:textId="77777777" w:rsidR="00C2623E" w:rsidRPr="00F87B57" w:rsidRDefault="00C2623E" w:rsidP="00F87B57">
      <w:pPr>
        <w:spacing w:after="150"/>
        <w:jc w:val="both"/>
        <w:rPr>
          <w:rFonts w:ascii="Times New Roman" w:eastAsia="Times New Roman" w:hAnsi="Times New Roman"/>
          <w:color w:val="000000" w:themeColor="text1"/>
          <w:sz w:val="22"/>
          <w:szCs w:val="22"/>
          <w:lang w:eastAsia="en-GB"/>
        </w:rPr>
      </w:pPr>
      <w:r w:rsidRPr="00F87B57">
        <w:rPr>
          <w:rFonts w:ascii="Times New Roman" w:eastAsia="Times New Roman" w:hAnsi="Times New Roman"/>
          <w:color w:val="000000" w:themeColor="text1"/>
          <w:sz w:val="22"/>
          <w:szCs w:val="22"/>
          <w:lang w:eastAsia="en-GB"/>
        </w:rPr>
        <w:t xml:space="preserve">Unfortunately, there is little evidence that much targeted conservation work has occurred since the production of the International Action Plan in 2007.  In East Africa there are few recent records, and it is not clear what has caused the decline or what could halt it. In Southern Africa the species seems not yet to be a high enough priority for urgent action and the </w:t>
      </w:r>
      <w:r w:rsidRPr="00F87B57">
        <w:rPr>
          <w:rFonts w:ascii="Times New Roman" w:hAnsi="Times New Roman"/>
          <w:sz w:val="22"/>
          <w:szCs w:val="22"/>
        </w:rPr>
        <w:t>African Gamebird Research Education and Development Trust</w:t>
      </w:r>
      <w:r w:rsidRPr="00F87B57">
        <w:rPr>
          <w:rFonts w:ascii="Times New Roman" w:eastAsia="Times New Roman" w:hAnsi="Times New Roman"/>
          <w:color w:val="000000" w:themeColor="text1"/>
          <w:sz w:val="22"/>
          <w:szCs w:val="22"/>
          <w:lang w:eastAsia="en-GB"/>
        </w:rPr>
        <w:t>((AGRED) who were to lead on the plan have closed.  Some generic wetland conservation, management and restoration will benefit this species, but this seems not to be stemming the declines.  However, at the site level there are often apparent causes of decline and tackling these should not await a wider population understanding.</w:t>
      </w:r>
    </w:p>
    <w:p w14:paraId="3B6997C5" w14:textId="77777777" w:rsidR="00C2623E" w:rsidRPr="00F87B57" w:rsidRDefault="00C2623E" w:rsidP="00F87B57">
      <w:pPr>
        <w:spacing w:after="150"/>
        <w:jc w:val="both"/>
        <w:rPr>
          <w:rFonts w:ascii="Times New Roman" w:eastAsia="Times New Roman" w:hAnsi="Times New Roman"/>
          <w:color w:val="000000" w:themeColor="text1"/>
          <w:sz w:val="22"/>
          <w:szCs w:val="22"/>
          <w:lang w:eastAsia="en-GB"/>
        </w:rPr>
      </w:pPr>
      <w:r w:rsidRPr="00F87B57">
        <w:rPr>
          <w:rFonts w:ascii="Times New Roman" w:eastAsia="Times New Roman" w:hAnsi="Times New Roman"/>
          <w:color w:val="000000" w:themeColor="text1"/>
          <w:sz w:val="22"/>
          <w:szCs w:val="22"/>
          <w:lang w:eastAsia="en-GB"/>
        </w:rPr>
        <w:t xml:space="preserve">The status of the species warrants urgent actions, focused on Southern Africa and the few sites in East Africa where the population is still viable.  Immediate priorities are to identify and protect the most important remaining sites and ensure their good management especially of water levels and quality. Research is urgently needed to answer some of the outstanding uncertainties about its conservation needs (especially re: impacts of pollution, alien species, fishing and disturbance). These potential threats and their solutions will need to be assessed and prioritised at each key remaining site. Awareness raising is needed amongst key statutory bodies and communities living around sites with </w:t>
      </w:r>
      <w:proofErr w:type="spellStart"/>
      <w:r w:rsidRPr="00F87B57">
        <w:rPr>
          <w:rFonts w:ascii="Times New Roman" w:eastAsia="Times New Roman" w:hAnsi="Times New Roman"/>
          <w:color w:val="000000" w:themeColor="text1"/>
          <w:sz w:val="22"/>
          <w:szCs w:val="22"/>
          <w:lang w:eastAsia="en-GB"/>
        </w:rPr>
        <w:t>Maccoa</w:t>
      </w:r>
      <w:proofErr w:type="spellEnd"/>
      <w:r w:rsidRPr="00F87B57">
        <w:rPr>
          <w:rFonts w:ascii="Times New Roman" w:eastAsia="Times New Roman" w:hAnsi="Times New Roman"/>
          <w:color w:val="000000" w:themeColor="text1"/>
          <w:sz w:val="22"/>
          <w:szCs w:val="22"/>
          <w:lang w:eastAsia="en-GB"/>
        </w:rPr>
        <w:t xml:space="preserve"> Duck.  </w:t>
      </w:r>
    </w:p>
    <w:p w14:paraId="5CF03C94" w14:textId="77777777" w:rsidR="00C2623E" w:rsidRPr="00A90F67" w:rsidRDefault="00C2623E" w:rsidP="00F87B57">
      <w:pPr>
        <w:spacing w:after="150"/>
        <w:jc w:val="both"/>
        <w:rPr>
          <w:rFonts w:ascii="Times New Roman" w:eastAsia="Times New Roman" w:hAnsi="Times New Roman"/>
          <w:color w:val="000000" w:themeColor="text1"/>
          <w:sz w:val="22"/>
          <w:szCs w:val="22"/>
          <w:lang w:eastAsia="en-GB"/>
        </w:rPr>
      </w:pPr>
      <w:r w:rsidRPr="00F87B57">
        <w:rPr>
          <w:rFonts w:ascii="Times New Roman" w:eastAsia="Times New Roman" w:hAnsi="Times New Roman"/>
          <w:color w:val="000000" w:themeColor="text1"/>
          <w:sz w:val="22"/>
          <w:szCs w:val="22"/>
          <w:lang w:eastAsia="en-GB"/>
        </w:rPr>
        <w:t>The use of concise National Action Plans may be a quick cost-effective way of agreeing and communicating the priority actions in each country.  Key sites identified will need rapid assessment of individual threats and a comprehensive site-specific approach.  This species is a high priority for immediate establishment and operation of an International Species Working Group (ISWG).  This formal network should include full participation of Government representatives to help ensure meaningful conservation measures are taken and to encourage and share good practice.  There is already some limited NGO action for the species and from these one or more champions may be identified to help facilitate the ISWG.</w:t>
      </w:r>
    </w:p>
    <w:p w14:paraId="0750D5B5" w14:textId="496CA584" w:rsidR="00C2623E" w:rsidRDefault="00C2623E" w:rsidP="00C2623E">
      <w:pPr>
        <w:rPr>
          <w:rFonts w:ascii="Times New Roman" w:hAnsi="Times New Roman"/>
          <w:sz w:val="22"/>
          <w:szCs w:val="22"/>
          <w:lang w:eastAsia="en-GB"/>
        </w:rPr>
      </w:pPr>
    </w:p>
    <w:p w14:paraId="68169317" w14:textId="4515C6E7" w:rsidR="00B32124" w:rsidRDefault="00B32124" w:rsidP="00C2623E">
      <w:pPr>
        <w:rPr>
          <w:rFonts w:ascii="Times New Roman" w:hAnsi="Times New Roman"/>
          <w:sz w:val="22"/>
          <w:szCs w:val="22"/>
          <w:lang w:eastAsia="en-GB"/>
        </w:rPr>
      </w:pPr>
    </w:p>
    <w:p w14:paraId="21164EB1" w14:textId="6FD590BF" w:rsidR="00B32124" w:rsidRDefault="00B32124" w:rsidP="00C2623E">
      <w:pPr>
        <w:rPr>
          <w:rFonts w:ascii="Times New Roman" w:hAnsi="Times New Roman"/>
          <w:sz w:val="22"/>
          <w:szCs w:val="22"/>
          <w:lang w:eastAsia="en-GB"/>
        </w:rPr>
      </w:pPr>
    </w:p>
    <w:p w14:paraId="6F1EF548" w14:textId="77777777" w:rsidR="00B32124" w:rsidRDefault="00B32124" w:rsidP="00C2623E">
      <w:pPr>
        <w:rPr>
          <w:rFonts w:ascii="Times New Roman" w:hAnsi="Times New Roman"/>
          <w:sz w:val="22"/>
          <w:szCs w:val="22"/>
          <w:lang w:eastAsia="en-GB"/>
        </w:rPr>
      </w:pPr>
    </w:p>
    <w:p w14:paraId="49A1E0EF" w14:textId="77777777" w:rsidR="00F87B57" w:rsidRPr="00A90F67" w:rsidRDefault="00F87B57" w:rsidP="00C2623E">
      <w:pPr>
        <w:rPr>
          <w:rFonts w:ascii="Times New Roman" w:hAnsi="Times New Roman"/>
          <w:sz w:val="22"/>
          <w:szCs w:val="22"/>
          <w:lang w:eastAsia="en-GB"/>
        </w:rPr>
      </w:pPr>
    </w:p>
    <w:p w14:paraId="43232F5C" w14:textId="2CDDAC43" w:rsidR="00C2623E" w:rsidRPr="00A90F67" w:rsidRDefault="00C2623E" w:rsidP="00B32124">
      <w:pPr>
        <w:pStyle w:val="Heading2"/>
        <w:spacing w:before="0" w:after="0" w:line="240" w:lineRule="auto"/>
        <w:contextualSpacing w:val="0"/>
        <w:rPr>
          <w:rFonts w:ascii="Times New Roman" w:hAnsi="Times New Roman" w:cs="Times New Roman"/>
          <w:b/>
          <w:sz w:val="22"/>
          <w:szCs w:val="22"/>
        </w:rPr>
      </w:pPr>
      <w:bookmarkStart w:id="7" w:name="_Toc109898616"/>
      <w:r w:rsidRPr="00A90F67">
        <w:rPr>
          <w:rFonts w:ascii="Times New Roman" w:hAnsi="Times New Roman" w:cs="Times New Roman"/>
          <w:b/>
          <w:sz w:val="22"/>
          <w:szCs w:val="22"/>
        </w:rPr>
        <w:lastRenderedPageBreak/>
        <w:t>1</w:t>
      </w:r>
      <w:r w:rsidR="00B32124">
        <w:rPr>
          <w:rFonts w:ascii="Times New Roman" w:hAnsi="Times New Roman" w:cs="Times New Roman"/>
          <w:b/>
          <w:sz w:val="22"/>
          <w:szCs w:val="22"/>
        </w:rPr>
        <w:t xml:space="preserve">. </w:t>
      </w:r>
      <w:r w:rsidRPr="00A90F67">
        <w:rPr>
          <w:rFonts w:ascii="Times New Roman" w:hAnsi="Times New Roman" w:cs="Times New Roman"/>
          <w:b/>
          <w:sz w:val="22"/>
          <w:szCs w:val="22"/>
        </w:rPr>
        <w:t>INTRODUCTION &amp; BASIC DATA</w:t>
      </w:r>
      <w:bookmarkEnd w:id="7"/>
    </w:p>
    <w:p w14:paraId="37DCB583" w14:textId="77777777" w:rsidR="00C2623E" w:rsidRPr="00A90F67" w:rsidRDefault="00C2623E" w:rsidP="00C2623E">
      <w:pPr>
        <w:rPr>
          <w:rFonts w:ascii="Times New Roman" w:hAnsi="Times New Roman"/>
          <w:sz w:val="22"/>
          <w:szCs w:val="22"/>
        </w:rPr>
      </w:pPr>
    </w:p>
    <w:p w14:paraId="292C3B4F" w14:textId="72B5729D" w:rsidR="00C2623E" w:rsidRPr="00A90F67" w:rsidRDefault="00C2623E" w:rsidP="00C2623E">
      <w:pPr>
        <w:numPr>
          <w:ilvl w:val="0"/>
          <w:numId w:val="13"/>
        </w:numPr>
        <w:ind w:left="360" w:hanging="360"/>
        <w:contextualSpacing/>
        <w:jc w:val="both"/>
        <w:rPr>
          <w:rFonts w:ascii="Times New Roman" w:hAnsi="Times New Roman"/>
          <w:iCs/>
          <w:sz w:val="22"/>
          <w:szCs w:val="22"/>
        </w:rPr>
      </w:pPr>
      <w:r w:rsidRPr="00A90F67">
        <w:rPr>
          <w:rFonts w:ascii="Times New Roman" w:hAnsi="Times New Roman"/>
          <w:sz w:val="22"/>
          <w:szCs w:val="22"/>
        </w:rPr>
        <w:t xml:space="preserve">Conservation Brief for </w:t>
      </w:r>
      <w:r w:rsidR="004B6508">
        <w:rPr>
          <w:rFonts w:ascii="Times New Roman" w:hAnsi="Times New Roman"/>
          <w:sz w:val="22"/>
          <w:szCs w:val="22"/>
        </w:rPr>
        <w:t xml:space="preserve">the </w:t>
      </w:r>
      <w:r w:rsidRPr="00A90F67">
        <w:rPr>
          <w:rFonts w:ascii="Times New Roman" w:hAnsi="Times New Roman"/>
          <w:sz w:val="22"/>
          <w:szCs w:val="22"/>
        </w:rPr>
        <w:t>AEWA International Single Species Action Plan for the</w:t>
      </w:r>
      <w:r w:rsidR="00DA7862">
        <w:rPr>
          <w:rFonts w:ascii="Times New Roman" w:hAnsi="Times New Roman"/>
          <w:sz w:val="22"/>
          <w:szCs w:val="22"/>
        </w:rPr>
        <w:t xml:space="preserve"> Conservation of the</w:t>
      </w:r>
      <w:r w:rsidRPr="00A90F67">
        <w:rPr>
          <w:rFonts w:ascii="Times New Roman" w:hAnsi="Times New Roman"/>
          <w:sz w:val="22"/>
          <w:szCs w:val="22"/>
        </w:rPr>
        <w:t xml:space="preserve"> </w:t>
      </w:r>
      <w:proofErr w:type="spellStart"/>
      <w:r w:rsidRPr="00A90F67">
        <w:rPr>
          <w:rFonts w:ascii="Times New Roman" w:hAnsi="Times New Roman"/>
          <w:iCs/>
          <w:sz w:val="22"/>
          <w:szCs w:val="22"/>
        </w:rPr>
        <w:t>Maccoa</w:t>
      </w:r>
      <w:proofErr w:type="spellEnd"/>
      <w:r w:rsidRPr="00A90F67">
        <w:rPr>
          <w:rFonts w:ascii="Times New Roman" w:hAnsi="Times New Roman"/>
          <w:iCs/>
          <w:sz w:val="22"/>
          <w:szCs w:val="22"/>
        </w:rPr>
        <w:t xml:space="preserve"> Duck (</w:t>
      </w:r>
      <w:proofErr w:type="spellStart"/>
      <w:r w:rsidRPr="00A90F67">
        <w:rPr>
          <w:rFonts w:ascii="Times New Roman" w:hAnsi="Times New Roman"/>
          <w:i/>
          <w:sz w:val="22"/>
          <w:szCs w:val="22"/>
        </w:rPr>
        <w:t>Oxyura</w:t>
      </w:r>
      <w:proofErr w:type="spellEnd"/>
      <w:r w:rsidRPr="00A90F67">
        <w:rPr>
          <w:rFonts w:ascii="Times New Roman" w:hAnsi="Times New Roman"/>
          <w:i/>
          <w:sz w:val="22"/>
          <w:szCs w:val="22"/>
        </w:rPr>
        <w:t xml:space="preserve"> </w:t>
      </w:r>
      <w:proofErr w:type="spellStart"/>
      <w:r w:rsidRPr="00A90F67">
        <w:rPr>
          <w:rFonts w:ascii="Times New Roman" w:hAnsi="Times New Roman"/>
          <w:i/>
          <w:sz w:val="22"/>
          <w:szCs w:val="22"/>
        </w:rPr>
        <w:t>maccoa</w:t>
      </w:r>
      <w:proofErr w:type="spellEnd"/>
      <w:r w:rsidRPr="00A90F67">
        <w:rPr>
          <w:rFonts w:ascii="Times New Roman" w:hAnsi="Times New Roman"/>
          <w:iCs/>
          <w:sz w:val="22"/>
          <w:szCs w:val="22"/>
        </w:rPr>
        <w:t xml:space="preserve">). Full Action plan at  </w:t>
      </w:r>
      <w:hyperlink r:id="rId15" w:history="1">
        <w:r w:rsidRPr="00A90F67">
          <w:rPr>
            <w:rFonts w:ascii="Times New Roman" w:hAnsi="Times New Roman"/>
            <w:color w:val="0000FF"/>
            <w:sz w:val="22"/>
            <w:szCs w:val="22"/>
            <w:u w:val="single"/>
          </w:rPr>
          <w:t xml:space="preserve">International Single Species Action Plan for the Conservation of the </w:t>
        </w:r>
        <w:proofErr w:type="spellStart"/>
        <w:r w:rsidRPr="00A90F67">
          <w:rPr>
            <w:rFonts w:ascii="Times New Roman" w:hAnsi="Times New Roman"/>
            <w:color w:val="0000FF"/>
            <w:sz w:val="22"/>
            <w:szCs w:val="22"/>
            <w:u w:val="single"/>
          </w:rPr>
          <w:t>Maccoa</w:t>
        </w:r>
        <w:proofErr w:type="spellEnd"/>
        <w:r w:rsidRPr="00A90F67">
          <w:rPr>
            <w:rFonts w:ascii="Times New Roman" w:hAnsi="Times New Roman"/>
            <w:color w:val="0000FF"/>
            <w:sz w:val="22"/>
            <w:szCs w:val="22"/>
            <w:u w:val="single"/>
          </w:rPr>
          <w:t xml:space="preserve"> Duck (TS No. 14) | AEWA (unep-aewa.org)</w:t>
        </w:r>
      </w:hyperlink>
    </w:p>
    <w:p w14:paraId="20EBFB93" w14:textId="3FDDD78F" w:rsidR="00C2623E" w:rsidRPr="00A90F67" w:rsidRDefault="00C2623E" w:rsidP="00C2623E">
      <w:pPr>
        <w:numPr>
          <w:ilvl w:val="0"/>
          <w:numId w:val="13"/>
        </w:numPr>
        <w:ind w:left="360" w:hanging="360"/>
        <w:contextualSpacing/>
        <w:jc w:val="both"/>
        <w:rPr>
          <w:rFonts w:ascii="Times New Roman" w:hAnsi="Times New Roman"/>
          <w:sz w:val="22"/>
          <w:szCs w:val="22"/>
        </w:rPr>
      </w:pPr>
      <w:r w:rsidRPr="00A90F67">
        <w:rPr>
          <w:rFonts w:ascii="Times New Roman" w:hAnsi="Times New Roman"/>
          <w:sz w:val="22"/>
          <w:szCs w:val="22"/>
        </w:rPr>
        <w:t>Compiled by</w:t>
      </w:r>
      <w:r>
        <w:rPr>
          <w:rFonts w:ascii="Times New Roman" w:hAnsi="Times New Roman"/>
          <w:sz w:val="22"/>
          <w:szCs w:val="22"/>
        </w:rPr>
        <w:t xml:space="preserve"> </w:t>
      </w:r>
      <w:r w:rsidRPr="00A90F67">
        <w:rPr>
          <w:rFonts w:ascii="Times New Roman" w:hAnsi="Times New Roman"/>
          <w:sz w:val="22"/>
          <w:szCs w:val="22"/>
        </w:rPr>
        <w:t>Paul Buckley.  Additional experts contributing</w:t>
      </w:r>
      <w:r w:rsidR="004B6508">
        <w:rPr>
          <w:rFonts w:ascii="Times New Roman" w:hAnsi="Times New Roman"/>
          <w:sz w:val="22"/>
          <w:szCs w:val="22"/>
        </w:rPr>
        <w:t>:</w:t>
      </w:r>
      <w:r w:rsidRPr="00A90F67">
        <w:rPr>
          <w:rFonts w:ascii="Times New Roman" w:hAnsi="Times New Roman"/>
          <w:sz w:val="22"/>
          <w:szCs w:val="22"/>
        </w:rPr>
        <w:t xml:space="preserve"> Neil Baker (Tanzania), Aldo </w:t>
      </w:r>
      <w:proofErr w:type="spellStart"/>
      <w:r w:rsidRPr="00A90F67">
        <w:rPr>
          <w:rFonts w:ascii="Times New Roman" w:hAnsi="Times New Roman"/>
          <w:sz w:val="22"/>
          <w:szCs w:val="22"/>
        </w:rPr>
        <w:t>Berruti</w:t>
      </w:r>
      <w:proofErr w:type="spellEnd"/>
      <w:r w:rsidRPr="00A90F67">
        <w:rPr>
          <w:rFonts w:ascii="Times New Roman" w:hAnsi="Times New Roman"/>
          <w:sz w:val="22"/>
          <w:szCs w:val="22"/>
        </w:rPr>
        <w:t xml:space="preserve"> and Doug </w:t>
      </w:r>
      <w:proofErr w:type="spellStart"/>
      <w:r w:rsidRPr="00A90F67">
        <w:rPr>
          <w:rFonts w:ascii="Times New Roman" w:hAnsi="Times New Roman"/>
          <w:sz w:val="22"/>
          <w:szCs w:val="22"/>
        </w:rPr>
        <w:t>Harebottle</w:t>
      </w:r>
      <w:proofErr w:type="spellEnd"/>
      <w:r w:rsidRPr="00A90F67">
        <w:rPr>
          <w:rFonts w:ascii="Times New Roman" w:hAnsi="Times New Roman"/>
          <w:sz w:val="22"/>
          <w:szCs w:val="22"/>
        </w:rPr>
        <w:t xml:space="preserve"> (South Africa), Chris Brewster and Stephanie Tyler (Botswana), Don Turner and Peter Njoroge (Kenya), Colin Baker and Julia </w:t>
      </w:r>
      <w:proofErr w:type="spellStart"/>
      <w:r w:rsidRPr="00A90F67">
        <w:rPr>
          <w:rFonts w:ascii="Times New Roman" w:hAnsi="Times New Roman"/>
          <w:sz w:val="22"/>
          <w:szCs w:val="22"/>
        </w:rPr>
        <w:t>Pierini</w:t>
      </w:r>
      <w:proofErr w:type="spellEnd"/>
      <w:r w:rsidRPr="00A90F67">
        <w:rPr>
          <w:rFonts w:ascii="Times New Roman" w:hAnsi="Times New Roman"/>
          <w:sz w:val="22"/>
          <w:szCs w:val="22"/>
        </w:rPr>
        <w:t xml:space="preserve"> (Zimbabwe)</w:t>
      </w:r>
      <w:r w:rsidR="004B6508">
        <w:rPr>
          <w:rFonts w:ascii="Times New Roman" w:hAnsi="Times New Roman"/>
          <w:sz w:val="22"/>
          <w:szCs w:val="22"/>
        </w:rPr>
        <w:t>,</w:t>
      </w:r>
      <w:r w:rsidRPr="00A90F67">
        <w:rPr>
          <w:rFonts w:ascii="Times New Roman" w:hAnsi="Times New Roman"/>
          <w:sz w:val="22"/>
          <w:szCs w:val="22"/>
        </w:rPr>
        <w:t xml:space="preserve"> Holger </w:t>
      </w:r>
      <w:proofErr w:type="spellStart"/>
      <w:r w:rsidRPr="00A90F67">
        <w:rPr>
          <w:rFonts w:ascii="Times New Roman" w:hAnsi="Times New Roman"/>
          <w:sz w:val="22"/>
          <w:szCs w:val="22"/>
        </w:rPr>
        <w:t>Kolberg</w:t>
      </w:r>
      <w:proofErr w:type="spellEnd"/>
      <w:r w:rsidRPr="00A90F67">
        <w:rPr>
          <w:rFonts w:ascii="Times New Roman" w:hAnsi="Times New Roman"/>
          <w:sz w:val="22"/>
          <w:szCs w:val="22"/>
        </w:rPr>
        <w:t xml:space="preserve"> (Namibia), Michael Mills (Angola).</w:t>
      </w:r>
    </w:p>
    <w:p w14:paraId="181F00E2" w14:textId="41C22EFC" w:rsidR="00C2623E" w:rsidRPr="00F87B57" w:rsidRDefault="00C2623E" w:rsidP="00C2623E">
      <w:pPr>
        <w:numPr>
          <w:ilvl w:val="0"/>
          <w:numId w:val="13"/>
        </w:numPr>
        <w:ind w:left="360" w:hanging="360"/>
        <w:contextualSpacing/>
        <w:jc w:val="both"/>
        <w:rPr>
          <w:rFonts w:ascii="Times New Roman" w:hAnsi="Times New Roman"/>
          <w:sz w:val="22"/>
          <w:szCs w:val="22"/>
        </w:rPr>
      </w:pPr>
      <w:r w:rsidRPr="00F87B57">
        <w:rPr>
          <w:rFonts w:ascii="Times New Roman" w:hAnsi="Times New Roman"/>
          <w:b/>
          <w:bCs/>
          <w:sz w:val="22"/>
          <w:szCs w:val="22"/>
        </w:rPr>
        <w:t>Technical Committee adoption</w:t>
      </w:r>
      <w:r w:rsidRPr="00F87B57">
        <w:rPr>
          <w:rFonts w:ascii="Times New Roman" w:hAnsi="Times New Roman"/>
          <w:sz w:val="22"/>
          <w:szCs w:val="22"/>
        </w:rPr>
        <w:t xml:space="preserve">: </w:t>
      </w:r>
      <w:r w:rsidRPr="00F87B57">
        <w:rPr>
          <w:rFonts w:ascii="Times New Roman" w:hAnsi="Times New Roman"/>
          <w:i/>
          <w:iCs/>
          <w:sz w:val="22"/>
          <w:szCs w:val="22"/>
        </w:rPr>
        <w:t>Adopted by the AEWA Technical Committee in May 2022</w:t>
      </w:r>
      <w:r w:rsidR="00046915">
        <w:rPr>
          <w:rFonts w:ascii="Times New Roman" w:hAnsi="Times New Roman"/>
          <w:i/>
          <w:iCs/>
          <w:sz w:val="22"/>
          <w:szCs w:val="22"/>
        </w:rPr>
        <w:t>.</w:t>
      </w:r>
    </w:p>
    <w:p w14:paraId="7871A6B4" w14:textId="3CA35E38" w:rsidR="00C2623E" w:rsidRPr="00A90F67" w:rsidRDefault="00C2623E" w:rsidP="00C2623E">
      <w:pPr>
        <w:numPr>
          <w:ilvl w:val="0"/>
          <w:numId w:val="13"/>
        </w:numPr>
        <w:ind w:left="360" w:hanging="360"/>
        <w:contextualSpacing/>
        <w:jc w:val="both"/>
        <w:rPr>
          <w:rFonts w:ascii="Times New Roman" w:hAnsi="Times New Roman"/>
          <w:sz w:val="22"/>
          <w:szCs w:val="22"/>
        </w:rPr>
      </w:pPr>
      <w:r w:rsidRPr="00A90F67">
        <w:rPr>
          <w:rFonts w:ascii="Times New Roman" w:hAnsi="Times New Roman"/>
          <w:b/>
          <w:bCs/>
          <w:sz w:val="22"/>
          <w:szCs w:val="22"/>
        </w:rPr>
        <w:t>Introduction</w:t>
      </w:r>
      <w:r w:rsidRPr="00A90F67">
        <w:rPr>
          <w:rFonts w:ascii="Times New Roman" w:hAnsi="Times New Roman"/>
          <w:sz w:val="22"/>
          <w:szCs w:val="22"/>
        </w:rPr>
        <w:t xml:space="preserve">: The original International Species Action Plan was published in 2007 and adopted at MOP4 in 2008. It was originally published with timelines for implementation through to 2010 but actions were considered to be current beyond that date.  It was further extended through agreement of Resolution 7.5 at </w:t>
      </w:r>
      <w:r>
        <w:rPr>
          <w:rFonts w:ascii="Times New Roman" w:hAnsi="Times New Roman"/>
          <w:sz w:val="22"/>
          <w:szCs w:val="22"/>
        </w:rPr>
        <w:t>M</w:t>
      </w:r>
      <w:r w:rsidRPr="00A90F67">
        <w:rPr>
          <w:rFonts w:ascii="Times New Roman" w:hAnsi="Times New Roman"/>
          <w:sz w:val="22"/>
          <w:szCs w:val="22"/>
        </w:rPr>
        <w:t>OP7 through the period from 2019 to 2028.  Recommendations were to consider the production of this Conservation Brief, and to re-establish efforts to organise international coordination of implementation which was proposed at the time of the ISSAP publication but never put into place.</w:t>
      </w:r>
    </w:p>
    <w:p w14:paraId="3B1547F8" w14:textId="609F7645" w:rsidR="00C2623E" w:rsidRDefault="00C2623E" w:rsidP="00C2623E">
      <w:pPr>
        <w:pStyle w:val="ListParagraph"/>
        <w:spacing w:line="240" w:lineRule="auto"/>
        <w:ind w:left="360"/>
        <w:rPr>
          <w:rFonts w:ascii="Times New Roman" w:hAnsi="Times New Roman" w:cs="Times New Roman"/>
        </w:rPr>
      </w:pPr>
    </w:p>
    <w:p w14:paraId="60891C9E" w14:textId="77777777" w:rsidR="00F87B57" w:rsidRPr="00A90F67" w:rsidRDefault="00F87B57" w:rsidP="00C2623E">
      <w:pPr>
        <w:pStyle w:val="ListParagraph"/>
        <w:spacing w:line="240" w:lineRule="auto"/>
        <w:ind w:left="360"/>
        <w:rPr>
          <w:rFonts w:ascii="Times New Roman" w:hAnsi="Times New Roman" w:cs="Times New Roman"/>
        </w:rPr>
      </w:pPr>
    </w:p>
    <w:p w14:paraId="3A76C33F" w14:textId="07FEF03E" w:rsidR="00C2623E" w:rsidRDefault="00C2623E" w:rsidP="00E05FCD">
      <w:pPr>
        <w:spacing w:line="276" w:lineRule="auto"/>
        <w:contextualSpacing/>
        <w:rPr>
          <w:rFonts w:ascii="Times New Roman" w:hAnsi="Times New Roman"/>
          <w:b/>
          <w:bCs/>
          <w:sz w:val="22"/>
          <w:szCs w:val="22"/>
        </w:rPr>
      </w:pPr>
      <w:r w:rsidRPr="00A90F67">
        <w:rPr>
          <w:rFonts w:ascii="Times New Roman" w:hAnsi="Times New Roman"/>
          <w:b/>
          <w:bCs/>
          <w:sz w:val="22"/>
          <w:szCs w:val="22"/>
        </w:rPr>
        <w:t xml:space="preserve">Table 1. Review of Basic Data </w:t>
      </w:r>
    </w:p>
    <w:p w14:paraId="5A5339B0" w14:textId="77777777" w:rsidR="00046915" w:rsidRPr="00A90F67" w:rsidRDefault="00046915" w:rsidP="00E05FCD">
      <w:pPr>
        <w:spacing w:line="276" w:lineRule="auto"/>
        <w:contextualSpacing/>
        <w:rPr>
          <w:rFonts w:ascii="Times New Roman" w:hAnsi="Times New Roman"/>
          <w:b/>
          <w:bCs/>
          <w:sz w:val="22"/>
          <w:szCs w:val="22"/>
        </w:rPr>
      </w:pPr>
    </w:p>
    <w:tbl>
      <w:tblPr>
        <w:tblStyle w:val="TableGrid"/>
        <w:tblW w:w="9535" w:type="dxa"/>
        <w:jc w:val="center"/>
        <w:tblLook w:val="04A0" w:firstRow="1" w:lastRow="0" w:firstColumn="1" w:lastColumn="0" w:noHBand="0" w:noVBand="1"/>
      </w:tblPr>
      <w:tblGrid>
        <w:gridCol w:w="2173"/>
        <w:gridCol w:w="3492"/>
        <w:gridCol w:w="3870"/>
      </w:tblGrid>
      <w:tr w:rsidR="00C2623E" w:rsidRPr="00A90F67" w14:paraId="5BF50B20" w14:textId="77777777" w:rsidTr="00730477">
        <w:trPr>
          <w:trHeight w:val="495"/>
          <w:jc w:val="center"/>
        </w:trPr>
        <w:tc>
          <w:tcPr>
            <w:tcW w:w="2173" w:type="dxa"/>
            <w:shd w:val="clear" w:color="auto" w:fill="E7E6E6" w:themeFill="background2"/>
          </w:tcPr>
          <w:p w14:paraId="792D0CAB" w14:textId="77777777" w:rsidR="00C2623E" w:rsidRPr="00A90F67" w:rsidRDefault="00C2623E" w:rsidP="00BA00EA">
            <w:pPr>
              <w:contextualSpacing/>
              <w:rPr>
                <w:rFonts w:ascii="Times New Roman" w:hAnsi="Times New Roman"/>
                <w:sz w:val="22"/>
                <w:szCs w:val="22"/>
              </w:rPr>
            </w:pPr>
            <w:r w:rsidRPr="00A90F67">
              <w:rPr>
                <w:rFonts w:ascii="Times New Roman" w:hAnsi="Times New Roman"/>
                <w:sz w:val="22"/>
                <w:szCs w:val="22"/>
              </w:rPr>
              <w:t>Populations covered by the Plan:</w:t>
            </w:r>
          </w:p>
        </w:tc>
        <w:tc>
          <w:tcPr>
            <w:tcW w:w="3492" w:type="dxa"/>
            <w:shd w:val="clear" w:color="auto" w:fill="E7E6E6" w:themeFill="background2"/>
          </w:tcPr>
          <w:p w14:paraId="504BF295" w14:textId="77777777" w:rsidR="00C2623E" w:rsidRPr="00A90F67" w:rsidRDefault="00C2623E" w:rsidP="00BA00EA">
            <w:pPr>
              <w:contextualSpacing/>
              <w:rPr>
                <w:rFonts w:ascii="Times New Roman" w:hAnsi="Times New Roman"/>
                <w:sz w:val="22"/>
                <w:szCs w:val="22"/>
              </w:rPr>
            </w:pPr>
            <w:r w:rsidRPr="00A90F67">
              <w:rPr>
                <w:rFonts w:ascii="Times New Roman" w:hAnsi="Times New Roman"/>
                <w:sz w:val="22"/>
                <w:szCs w:val="22"/>
              </w:rPr>
              <w:t>Eastern Africa</w:t>
            </w:r>
            <w:r>
              <w:rPr>
                <w:rFonts w:ascii="Times New Roman" w:hAnsi="Times New Roman"/>
                <w:sz w:val="22"/>
                <w:szCs w:val="22"/>
              </w:rPr>
              <w:t xml:space="preserve"> and Ethiopia populations</w:t>
            </w:r>
          </w:p>
        </w:tc>
        <w:tc>
          <w:tcPr>
            <w:tcW w:w="3870" w:type="dxa"/>
            <w:shd w:val="clear" w:color="auto" w:fill="E7E6E6" w:themeFill="background2"/>
          </w:tcPr>
          <w:p w14:paraId="0CA61EB7" w14:textId="77777777" w:rsidR="00C2623E" w:rsidRPr="00A90F67" w:rsidRDefault="00C2623E" w:rsidP="00BA00EA">
            <w:pPr>
              <w:contextualSpacing/>
              <w:rPr>
                <w:rFonts w:ascii="Times New Roman" w:hAnsi="Times New Roman"/>
                <w:sz w:val="22"/>
                <w:szCs w:val="22"/>
              </w:rPr>
            </w:pPr>
            <w:r w:rsidRPr="00A90F67">
              <w:rPr>
                <w:rFonts w:ascii="Times New Roman" w:hAnsi="Times New Roman"/>
                <w:sz w:val="22"/>
                <w:szCs w:val="22"/>
              </w:rPr>
              <w:t>Southern Africa</w:t>
            </w:r>
            <w:r>
              <w:rPr>
                <w:rFonts w:ascii="Times New Roman" w:hAnsi="Times New Roman"/>
                <w:sz w:val="22"/>
                <w:szCs w:val="22"/>
              </w:rPr>
              <w:t xml:space="preserve"> population</w:t>
            </w:r>
          </w:p>
        </w:tc>
      </w:tr>
      <w:tr w:rsidR="00C2623E" w:rsidRPr="00A90F67" w14:paraId="3C7877D4" w14:textId="77777777" w:rsidTr="00730477">
        <w:trPr>
          <w:trHeight w:val="1271"/>
          <w:jc w:val="center"/>
        </w:trPr>
        <w:tc>
          <w:tcPr>
            <w:tcW w:w="2173" w:type="dxa"/>
          </w:tcPr>
          <w:p w14:paraId="62B8B0C0" w14:textId="77777777" w:rsidR="00C2623E" w:rsidRPr="00A90F67" w:rsidRDefault="00C2623E" w:rsidP="00C036A0">
            <w:pPr>
              <w:contextualSpacing/>
              <w:rPr>
                <w:rFonts w:ascii="Times New Roman" w:hAnsi="Times New Roman"/>
                <w:sz w:val="22"/>
                <w:szCs w:val="22"/>
              </w:rPr>
            </w:pPr>
            <w:r w:rsidRPr="00A90F67">
              <w:rPr>
                <w:rFonts w:ascii="Times New Roman" w:hAnsi="Times New Roman"/>
                <w:sz w:val="22"/>
                <w:szCs w:val="22"/>
              </w:rPr>
              <w:t>AEWA Table 1 category, also indicating possible change since ISSAP adoption (Y/N – if yes, indicate new versus old listing)</w:t>
            </w:r>
          </w:p>
        </w:tc>
        <w:tc>
          <w:tcPr>
            <w:tcW w:w="3492" w:type="dxa"/>
          </w:tcPr>
          <w:p w14:paraId="6261A5B1" w14:textId="77777777" w:rsidR="00C2623E" w:rsidRPr="00A90F67" w:rsidRDefault="00C2623E" w:rsidP="00C036A0">
            <w:pPr>
              <w:contextualSpacing/>
              <w:rPr>
                <w:rFonts w:ascii="Times New Roman" w:hAnsi="Times New Roman"/>
                <w:sz w:val="22"/>
                <w:szCs w:val="22"/>
              </w:rPr>
            </w:pPr>
            <w:r w:rsidRPr="00A90F67">
              <w:rPr>
                <w:rFonts w:ascii="Times New Roman" w:hAnsi="Times New Roman"/>
                <w:sz w:val="22"/>
                <w:szCs w:val="22"/>
              </w:rPr>
              <w:t>AEWA Column A 1b 1c (&lt;10,000 individuals)</w:t>
            </w:r>
          </w:p>
          <w:p w14:paraId="571E5F60" w14:textId="77777777" w:rsidR="00C2623E" w:rsidRPr="00A90F67" w:rsidRDefault="00C2623E" w:rsidP="00C036A0">
            <w:pPr>
              <w:contextualSpacing/>
              <w:rPr>
                <w:rFonts w:ascii="Times New Roman" w:hAnsi="Times New Roman"/>
                <w:sz w:val="22"/>
                <w:szCs w:val="22"/>
              </w:rPr>
            </w:pPr>
            <w:r w:rsidRPr="00A90F67">
              <w:rPr>
                <w:rFonts w:ascii="Times New Roman" w:hAnsi="Times New Roman"/>
                <w:sz w:val="22"/>
                <w:szCs w:val="22"/>
              </w:rPr>
              <w:t>No change</w:t>
            </w:r>
          </w:p>
        </w:tc>
        <w:tc>
          <w:tcPr>
            <w:tcW w:w="3870" w:type="dxa"/>
          </w:tcPr>
          <w:p w14:paraId="433DCB2E" w14:textId="77777777" w:rsidR="00C2623E" w:rsidRPr="00A90F67" w:rsidRDefault="00C2623E" w:rsidP="00C036A0">
            <w:pPr>
              <w:contextualSpacing/>
              <w:rPr>
                <w:rFonts w:ascii="Times New Roman" w:hAnsi="Times New Roman"/>
                <w:sz w:val="22"/>
                <w:szCs w:val="22"/>
              </w:rPr>
            </w:pPr>
            <w:r w:rsidRPr="00A90F67">
              <w:rPr>
                <w:rFonts w:ascii="Times New Roman" w:hAnsi="Times New Roman"/>
                <w:sz w:val="22"/>
                <w:szCs w:val="22"/>
              </w:rPr>
              <w:t>AEWA Column A 1b 1c (less than 10,000 individuals)</w:t>
            </w:r>
          </w:p>
          <w:p w14:paraId="34A86D5E" w14:textId="77777777" w:rsidR="00C2623E" w:rsidRPr="00A90F67" w:rsidRDefault="00C2623E" w:rsidP="00C036A0">
            <w:pPr>
              <w:contextualSpacing/>
              <w:rPr>
                <w:rFonts w:ascii="Times New Roman" w:hAnsi="Times New Roman"/>
                <w:sz w:val="22"/>
                <w:szCs w:val="22"/>
              </w:rPr>
            </w:pPr>
            <w:r w:rsidRPr="00A90F67">
              <w:rPr>
                <w:rFonts w:ascii="Times New Roman" w:hAnsi="Times New Roman"/>
                <w:sz w:val="22"/>
                <w:szCs w:val="22"/>
              </w:rPr>
              <w:t>No change</w:t>
            </w:r>
          </w:p>
        </w:tc>
      </w:tr>
      <w:tr w:rsidR="00C2623E" w:rsidRPr="00A90F67" w14:paraId="661948BF" w14:textId="77777777" w:rsidTr="00730477">
        <w:trPr>
          <w:trHeight w:val="1007"/>
          <w:jc w:val="center"/>
        </w:trPr>
        <w:tc>
          <w:tcPr>
            <w:tcW w:w="2173" w:type="dxa"/>
          </w:tcPr>
          <w:p w14:paraId="7499E132" w14:textId="77777777" w:rsidR="00C2623E" w:rsidRPr="00A90F67" w:rsidRDefault="00C2623E" w:rsidP="00C036A0">
            <w:pPr>
              <w:contextualSpacing/>
              <w:rPr>
                <w:rFonts w:ascii="Times New Roman" w:hAnsi="Times New Roman"/>
                <w:sz w:val="22"/>
                <w:szCs w:val="22"/>
              </w:rPr>
            </w:pPr>
            <w:r w:rsidRPr="00A90F67">
              <w:rPr>
                <w:rFonts w:ascii="Times New Roman" w:hAnsi="Times New Roman"/>
                <w:sz w:val="22"/>
                <w:szCs w:val="22"/>
              </w:rPr>
              <w:t>Change in global, regional and/or sub-regional Red List status (Y/N - if yes, indicate new versus old listing)</w:t>
            </w:r>
          </w:p>
        </w:tc>
        <w:tc>
          <w:tcPr>
            <w:tcW w:w="3492" w:type="dxa"/>
          </w:tcPr>
          <w:p w14:paraId="4E612B8E" w14:textId="77777777" w:rsidR="00C2623E" w:rsidRPr="00A90F67" w:rsidRDefault="00C2623E" w:rsidP="00C036A0">
            <w:pPr>
              <w:contextualSpacing/>
              <w:rPr>
                <w:rFonts w:ascii="Times New Roman" w:hAnsi="Times New Roman"/>
                <w:sz w:val="22"/>
                <w:szCs w:val="22"/>
              </w:rPr>
            </w:pPr>
            <w:r w:rsidRPr="00A90F67">
              <w:rPr>
                <w:rFonts w:ascii="Times New Roman" w:hAnsi="Times New Roman"/>
                <w:sz w:val="22"/>
                <w:szCs w:val="22"/>
              </w:rPr>
              <w:t>Global status is Endangered as of 2021 (it was Least Concern (LC) at the time of the ISSAP, up listed to Near Threatened</w:t>
            </w:r>
            <w:r>
              <w:rPr>
                <w:rFonts w:ascii="Times New Roman" w:hAnsi="Times New Roman"/>
                <w:sz w:val="22"/>
                <w:szCs w:val="22"/>
              </w:rPr>
              <w:t xml:space="preserve"> (NT)</w:t>
            </w:r>
            <w:r w:rsidRPr="00A90F67">
              <w:rPr>
                <w:rFonts w:ascii="Times New Roman" w:hAnsi="Times New Roman"/>
                <w:sz w:val="22"/>
                <w:szCs w:val="22"/>
              </w:rPr>
              <w:t xml:space="preserve"> in 2007 and Vulnerable in 2017)</w:t>
            </w:r>
          </w:p>
        </w:tc>
        <w:tc>
          <w:tcPr>
            <w:tcW w:w="3870" w:type="dxa"/>
          </w:tcPr>
          <w:p w14:paraId="00D0D21D" w14:textId="77777777" w:rsidR="00C2623E" w:rsidRPr="00A90F67" w:rsidRDefault="00C2623E" w:rsidP="00C036A0">
            <w:pPr>
              <w:contextualSpacing/>
              <w:rPr>
                <w:rFonts w:ascii="Times New Roman" w:hAnsi="Times New Roman"/>
                <w:sz w:val="22"/>
                <w:szCs w:val="22"/>
              </w:rPr>
            </w:pPr>
            <w:r w:rsidRPr="00A90F67">
              <w:rPr>
                <w:rFonts w:ascii="Times New Roman" w:hAnsi="Times New Roman"/>
                <w:sz w:val="22"/>
                <w:szCs w:val="22"/>
              </w:rPr>
              <w:t>Global status is Endangered as of 2021 (it was Least Concern (LC) at the time of the ISSAP, up listed to Near Threatened</w:t>
            </w:r>
            <w:r>
              <w:rPr>
                <w:rFonts w:ascii="Times New Roman" w:hAnsi="Times New Roman"/>
                <w:sz w:val="22"/>
                <w:szCs w:val="22"/>
              </w:rPr>
              <w:t xml:space="preserve"> (NT)</w:t>
            </w:r>
            <w:r w:rsidRPr="00A90F67">
              <w:rPr>
                <w:rFonts w:ascii="Times New Roman" w:hAnsi="Times New Roman"/>
                <w:sz w:val="22"/>
                <w:szCs w:val="22"/>
              </w:rPr>
              <w:t xml:space="preserve"> in 2007 and Vulnerable in 2017)</w:t>
            </w:r>
          </w:p>
        </w:tc>
      </w:tr>
      <w:tr w:rsidR="00C2623E" w:rsidRPr="00A90F67" w14:paraId="6DF76D51" w14:textId="77777777" w:rsidTr="00730477">
        <w:trPr>
          <w:trHeight w:val="495"/>
          <w:jc w:val="center"/>
        </w:trPr>
        <w:tc>
          <w:tcPr>
            <w:tcW w:w="2173" w:type="dxa"/>
          </w:tcPr>
          <w:p w14:paraId="7308B9A7" w14:textId="77777777" w:rsidR="00C2623E" w:rsidRPr="00A90F67" w:rsidRDefault="00C2623E" w:rsidP="00C036A0">
            <w:pPr>
              <w:contextualSpacing/>
              <w:rPr>
                <w:rFonts w:ascii="Times New Roman" w:hAnsi="Times New Roman"/>
                <w:sz w:val="22"/>
                <w:szCs w:val="22"/>
              </w:rPr>
            </w:pPr>
            <w:r w:rsidRPr="00A90F67">
              <w:rPr>
                <w:rFonts w:ascii="Times New Roman" w:hAnsi="Times New Roman"/>
                <w:sz w:val="22"/>
                <w:szCs w:val="22"/>
              </w:rPr>
              <w:t>Change in Principal Range States, i.e. countries regularly hosting over 1% of the biogeographic population (Y/N). If yes list changes per population.</w:t>
            </w:r>
          </w:p>
        </w:tc>
        <w:tc>
          <w:tcPr>
            <w:tcW w:w="3492" w:type="dxa"/>
          </w:tcPr>
          <w:p w14:paraId="30C7210C" w14:textId="77777777" w:rsidR="00C2623E" w:rsidRPr="00A90F67" w:rsidRDefault="00C2623E" w:rsidP="00C036A0">
            <w:pPr>
              <w:contextualSpacing/>
              <w:rPr>
                <w:rFonts w:ascii="Times New Roman" w:hAnsi="Times New Roman"/>
                <w:sz w:val="22"/>
                <w:szCs w:val="22"/>
              </w:rPr>
            </w:pPr>
            <w:r w:rsidRPr="00A90F67">
              <w:rPr>
                <w:rFonts w:ascii="Times New Roman" w:hAnsi="Times New Roman"/>
                <w:sz w:val="22"/>
                <w:szCs w:val="22"/>
              </w:rPr>
              <w:t>Total population estimated at 2,000 to 3,500 in 2005 primarily in Kenya (1,000), Ethiopia (500-2,000), Tanzania (500), Eritrea (5).</w:t>
            </w:r>
          </w:p>
          <w:p w14:paraId="624B9A0E" w14:textId="77777777" w:rsidR="00C2623E" w:rsidRPr="00A90F67" w:rsidRDefault="00C2623E" w:rsidP="00C036A0">
            <w:pPr>
              <w:contextualSpacing/>
              <w:rPr>
                <w:rFonts w:ascii="Times New Roman" w:hAnsi="Times New Roman"/>
                <w:sz w:val="22"/>
                <w:szCs w:val="22"/>
              </w:rPr>
            </w:pPr>
            <w:r w:rsidRPr="00A90F67">
              <w:rPr>
                <w:rFonts w:ascii="Times New Roman" w:hAnsi="Times New Roman"/>
                <w:sz w:val="22"/>
                <w:szCs w:val="22"/>
              </w:rPr>
              <w:t>However, since then a sharp decline has occurred with population possibly below 300 in total (&lt;100 in Tanzania and &lt;50 in Kenya)</w:t>
            </w:r>
          </w:p>
          <w:p w14:paraId="0961FCFB" w14:textId="77777777" w:rsidR="00C2623E" w:rsidRPr="00A90F67" w:rsidRDefault="00C2623E" w:rsidP="00C036A0">
            <w:pPr>
              <w:contextualSpacing/>
              <w:rPr>
                <w:rFonts w:ascii="Times New Roman" w:hAnsi="Times New Roman"/>
                <w:sz w:val="22"/>
                <w:szCs w:val="22"/>
              </w:rPr>
            </w:pPr>
            <w:r w:rsidRPr="00A90F67">
              <w:rPr>
                <w:rFonts w:ascii="Times New Roman" w:hAnsi="Times New Roman"/>
                <w:sz w:val="22"/>
                <w:szCs w:val="22"/>
              </w:rPr>
              <w:t>Previously in Uganda and Rwanda – now probably extinct. Recorded from a new site north of known range in Ethiopia but otherwise little information.</w:t>
            </w:r>
          </w:p>
        </w:tc>
        <w:tc>
          <w:tcPr>
            <w:tcW w:w="3870" w:type="dxa"/>
          </w:tcPr>
          <w:p w14:paraId="0F32E042" w14:textId="77777777" w:rsidR="00C2623E" w:rsidRPr="00A90F67" w:rsidRDefault="00C2623E" w:rsidP="00C036A0">
            <w:pPr>
              <w:contextualSpacing/>
              <w:rPr>
                <w:rFonts w:ascii="Times New Roman" w:hAnsi="Times New Roman"/>
                <w:sz w:val="22"/>
                <w:szCs w:val="22"/>
              </w:rPr>
            </w:pPr>
            <w:r w:rsidRPr="00A90F67">
              <w:rPr>
                <w:rFonts w:ascii="Times New Roman" w:hAnsi="Times New Roman"/>
                <w:sz w:val="22"/>
                <w:szCs w:val="22"/>
              </w:rPr>
              <w:t>Total population estimated at 7,000 to 8,250 in 2005 primarily in South Africa (4,500 to 5,500), Namibia (2,000), Botswana (300), Zimbabwe (100-300), Angola (50).</w:t>
            </w:r>
          </w:p>
          <w:p w14:paraId="2DD20ADC" w14:textId="77777777" w:rsidR="00C2623E" w:rsidRPr="00A90F67" w:rsidRDefault="00C2623E" w:rsidP="00C036A0">
            <w:pPr>
              <w:contextualSpacing/>
              <w:rPr>
                <w:rFonts w:ascii="Times New Roman" w:hAnsi="Times New Roman"/>
                <w:sz w:val="22"/>
                <w:szCs w:val="22"/>
              </w:rPr>
            </w:pPr>
            <w:r w:rsidRPr="00A90F67">
              <w:rPr>
                <w:rFonts w:ascii="Times New Roman" w:hAnsi="Times New Roman"/>
                <w:sz w:val="22"/>
                <w:szCs w:val="22"/>
              </w:rPr>
              <w:t>No clear evidence since but IWC and Southern African Bird Atlas data gives evidence of further decline which is also suggested from Zimbabwe where recent records from only two sites.  Maybe stable in Botswana and Namibia. Probably no longer present in Angola.</w:t>
            </w:r>
          </w:p>
        </w:tc>
      </w:tr>
    </w:tbl>
    <w:p w14:paraId="48299CA2" w14:textId="77777777" w:rsidR="00C2623E" w:rsidRPr="00A90F67" w:rsidRDefault="00C2623E" w:rsidP="00C2623E">
      <w:pPr>
        <w:contextualSpacing/>
        <w:rPr>
          <w:rFonts w:ascii="Times New Roman" w:hAnsi="Times New Roman"/>
          <w:sz w:val="22"/>
          <w:szCs w:val="22"/>
        </w:rPr>
      </w:pPr>
    </w:p>
    <w:p w14:paraId="4088E4F9" w14:textId="3811FBAC" w:rsidR="00C2623E" w:rsidRPr="00A90F67" w:rsidRDefault="00C2623E" w:rsidP="00B32124">
      <w:pPr>
        <w:pStyle w:val="Heading2"/>
        <w:spacing w:before="0" w:after="0" w:line="240" w:lineRule="auto"/>
        <w:contextualSpacing w:val="0"/>
        <w:rPr>
          <w:rFonts w:ascii="Times New Roman" w:hAnsi="Times New Roman" w:cs="Times New Roman"/>
          <w:b/>
          <w:sz w:val="22"/>
          <w:szCs w:val="22"/>
        </w:rPr>
      </w:pPr>
      <w:bookmarkStart w:id="8" w:name="_Toc109898617"/>
      <w:r w:rsidRPr="00A90F67">
        <w:rPr>
          <w:rFonts w:ascii="Times New Roman" w:hAnsi="Times New Roman" w:cs="Times New Roman"/>
          <w:b/>
          <w:sz w:val="22"/>
          <w:szCs w:val="22"/>
        </w:rPr>
        <w:lastRenderedPageBreak/>
        <w:t>2</w:t>
      </w:r>
      <w:r w:rsidR="00B32124">
        <w:rPr>
          <w:rFonts w:ascii="Times New Roman" w:hAnsi="Times New Roman" w:cs="Times New Roman"/>
          <w:b/>
          <w:sz w:val="22"/>
          <w:szCs w:val="22"/>
        </w:rPr>
        <w:t xml:space="preserve">. </w:t>
      </w:r>
      <w:r w:rsidRPr="00A90F67">
        <w:rPr>
          <w:rFonts w:ascii="Times New Roman" w:hAnsi="Times New Roman" w:cs="Times New Roman"/>
          <w:b/>
          <w:sz w:val="22"/>
          <w:szCs w:val="22"/>
        </w:rPr>
        <w:t>ACTION FRAMEWORK REVIEW</w:t>
      </w:r>
      <w:bookmarkEnd w:id="8"/>
    </w:p>
    <w:p w14:paraId="5EC4EC50" w14:textId="77777777" w:rsidR="00C2623E" w:rsidRPr="00A90F67" w:rsidRDefault="00C2623E" w:rsidP="00C2623E">
      <w:pPr>
        <w:rPr>
          <w:rFonts w:ascii="Times New Roman" w:hAnsi="Times New Roman"/>
          <w:sz w:val="22"/>
          <w:szCs w:val="22"/>
        </w:rPr>
      </w:pPr>
    </w:p>
    <w:p w14:paraId="6332C6A1" w14:textId="0B92E4C4" w:rsidR="00F87B57" w:rsidRDefault="00C2623E" w:rsidP="00C2623E">
      <w:pPr>
        <w:numPr>
          <w:ilvl w:val="0"/>
          <w:numId w:val="5"/>
        </w:numPr>
        <w:ind w:left="360" w:hanging="360"/>
        <w:contextualSpacing/>
        <w:jc w:val="both"/>
        <w:rPr>
          <w:rFonts w:ascii="Times New Roman" w:hAnsi="Times New Roman"/>
          <w:sz w:val="22"/>
          <w:szCs w:val="22"/>
        </w:rPr>
      </w:pPr>
      <w:r w:rsidRPr="00A90F67">
        <w:rPr>
          <w:rFonts w:ascii="Times New Roman" w:hAnsi="Times New Roman"/>
          <w:b/>
          <w:sz w:val="22"/>
          <w:szCs w:val="22"/>
        </w:rPr>
        <w:t>Adopted International Action Plan Goal and Purpose</w:t>
      </w:r>
      <w:r w:rsidR="00BA00EA">
        <w:rPr>
          <w:rFonts w:ascii="Times New Roman" w:hAnsi="Times New Roman"/>
          <w:b/>
          <w:sz w:val="22"/>
          <w:szCs w:val="22"/>
        </w:rPr>
        <w:t>:</w:t>
      </w:r>
      <w:r w:rsidRPr="00A90F67">
        <w:rPr>
          <w:rFonts w:ascii="Times New Roman" w:hAnsi="Times New Roman"/>
          <w:sz w:val="22"/>
          <w:szCs w:val="22"/>
        </w:rPr>
        <w:t xml:space="preserve"> </w:t>
      </w:r>
    </w:p>
    <w:p w14:paraId="43AA9A52" w14:textId="1BF92CB1" w:rsidR="00C2623E" w:rsidRPr="00A90F67" w:rsidRDefault="00F87B57" w:rsidP="00BA00EA">
      <w:pPr>
        <w:ind w:left="360"/>
        <w:contextualSpacing/>
        <w:jc w:val="both"/>
        <w:rPr>
          <w:rFonts w:ascii="Times New Roman" w:hAnsi="Times New Roman"/>
          <w:sz w:val="22"/>
          <w:szCs w:val="22"/>
        </w:rPr>
      </w:pPr>
      <w:r>
        <w:rPr>
          <w:rFonts w:ascii="Times New Roman" w:hAnsi="Times New Roman"/>
          <w:sz w:val="22"/>
          <w:szCs w:val="22"/>
          <w:u w:val="single"/>
        </w:rPr>
        <w:t>Goal</w:t>
      </w:r>
      <w:r w:rsidR="00C2623E" w:rsidRPr="00A90F67">
        <w:rPr>
          <w:rFonts w:ascii="Times New Roman" w:hAnsi="Times New Roman"/>
          <w:sz w:val="22"/>
          <w:szCs w:val="22"/>
        </w:rPr>
        <w:t xml:space="preserve">: to stabilise or increase natural populations of </w:t>
      </w:r>
      <w:proofErr w:type="spellStart"/>
      <w:r w:rsidR="00C2623E" w:rsidRPr="00A90F67">
        <w:rPr>
          <w:rFonts w:ascii="Times New Roman" w:hAnsi="Times New Roman"/>
          <w:sz w:val="22"/>
          <w:szCs w:val="22"/>
        </w:rPr>
        <w:t>Maccoa</w:t>
      </w:r>
      <w:proofErr w:type="spellEnd"/>
      <w:r w:rsidR="00C2623E" w:rsidRPr="00A90F67">
        <w:rPr>
          <w:rFonts w:ascii="Times New Roman" w:hAnsi="Times New Roman"/>
          <w:sz w:val="22"/>
          <w:szCs w:val="22"/>
        </w:rPr>
        <w:t xml:space="preserve"> Duck as indicators of sustainable wetland management for the benefit of people in Africa by 2010</w:t>
      </w:r>
      <w:r w:rsidR="00B2667C">
        <w:rPr>
          <w:rFonts w:ascii="Times New Roman" w:hAnsi="Times New Roman"/>
          <w:sz w:val="22"/>
          <w:szCs w:val="22"/>
        </w:rPr>
        <w:t>;</w:t>
      </w:r>
    </w:p>
    <w:p w14:paraId="02EF0CCA" w14:textId="209E362B" w:rsidR="00C2623E" w:rsidRPr="00A90F67" w:rsidRDefault="00C2623E" w:rsidP="00C2623E">
      <w:pPr>
        <w:ind w:left="360"/>
        <w:contextualSpacing/>
        <w:jc w:val="both"/>
        <w:rPr>
          <w:rFonts w:ascii="Times New Roman" w:hAnsi="Times New Roman"/>
          <w:sz w:val="22"/>
          <w:szCs w:val="22"/>
        </w:rPr>
      </w:pPr>
      <w:r w:rsidRPr="00A90F67">
        <w:rPr>
          <w:rFonts w:ascii="Times New Roman" w:hAnsi="Times New Roman"/>
          <w:sz w:val="22"/>
          <w:szCs w:val="22"/>
          <w:u w:val="single"/>
        </w:rPr>
        <w:t>P</w:t>
      </w:r>
      <w:r w:rsidR="00F87B57">
        <w:rPr>
          <w:rFonts w:ascii="Times New Roman" w:hAnsi="Times New Roman"/>
          <w:sz w:val="22"/>
          <w:szCs w:val="22"/>
          <w:u w:val="single"/>
        </w:rPr>
        <w:t>roject p</w:t>
      </w:r>
      <w:r w:rsidRPr="00A90F67">
        <w:rPr>
          <w:rFonts w:ascii="Times New Roman" w:hAnsi="Times New Roman"/>
          <w:sz w:val="22"/>
          <w:szCs w:val="22"/>
          <w:u w:val="single"/>
        </w:rPr>
        <w:t>urpose</w:t>
      </w:r>
      <w:r w:rsidRPr="00A90F67">
        <w:rPr>
          <w:rFonts w:ascii="Times New Roman" w:hAnsi="Times New Roman"/>
          <w:sz w:val="22"/>
          <w:szCs w:val="22"/>
        </w:rPr>
        <w:t xml:space="preserve">: To define the threats and take mitigating action based on improved knowledge based on cooperative partnerships (No indicators at Aim or Purpose level).  </w:t>
      </w:r>
    </w:p>
    <w:p w14:paraId="27CA626C" w14:textId="77777777" w:rsidR="00C2623E" w:rsidRPr="00A90F67" w:rsidRDefault="00C2623E" w:rsidP="00C2623E">
      <w:pPr>
        <w:jc w:val="both"/>
        <w:rPr>
          <w:rFonts w:ascii="Times New Roman" w:hAnsi="Times New Roman"/>
          <w:sz w:val="22"/>
          <w:szCs w:val="22"/>
        </w:rPr>
      </w:pPr>
    </w:p>
    <w:p w14:paraId="1A2E9631" w14:textId="7090C604" w:rsidR="00C2623E" w:rsidRDefault="00C2623E" w:rsidP="00C2623E">
      <w:pPr>
        <w:jc w:val="both"/>
        <w:rPr>
          <w:rFonts w:ascii="Times New Roman" w:hAnsi="Times New Roman"/>
          <w:sz w:val="22"/>
          <w:szCs w:val="22"/>
        </w:rPr>
      </w:pPr>
      <w:r w:rsidRPr="00A90F67">
        <w:rPr>
          <w:rFonts w:ascii="Times New Roman" w:hAnsi="Times New Roman"/>
          <w:b/>
          <w:sz w:val="22"/>
          <w:szCs w:val="22"/>
        </w:rPr>
        <w:t xml:space="preserve">The Table below is adapted from the original Action Plan action framework </w:t>
      </w:r>
      <w:r w:rsidRPr="00A90F67">
        <w:rPr>
          <w:rFonts w:ascii="Times New Roman" w:hAnsi="Times New Roman"/>
          <w:sz w:val="22"/>
          <w:szCs w:val="22"/>
        </w:rPr>
        <w:t xml:space="preserve">showing the </w:t>
      </w:r>
      <w:r w:rsidRPr="00A90F67">
        <w:rPr>
          <w:rFonts w:ascii="Times New Roman" w:hAnsi="Times New Roman"/>
          <w:b/>
          <w:sz w:val="22"/>
          <w:szCs w:val="22"/>
        </w:rPr>
        <w:t>objectives</w:t>
      </w:r>
      <w:r w:rsidRPr="00A90F67">
        <w:rPr>
          <w:rFonts w:ascii="Times New Roman" w:hAnsi="Times New Roman"/>
          <w:sz w:val="22"/>
          <w:szCs w:val="22"/>
        </w:rPr>
        <w:t xml:space="preserve">, associated </w:t>
      </w:r>
      <w:r w:rsidRPr="00A90F67">
        <w:rPr>
          <w:rFonts w:ascii="Times New Roman" w:hAnsi="Times New Roman"/>
          <w:b/>
          <w:sz w:val="22"/>
          <w:szCs w:val="22"/>
        </w:rPr>
        <w:t>problems</w:t>
      </w:r>
      <w:r w:rsidRPr="00A90F67">
        <w:rPr>
          <w:rFonts w:ascii="Times New Roman" w:hAnsi="Times New Roman"/>
          <w:sz w:val="22"/>
          <w:szCs w:val="22"/>
        </w:rPr>
        <w:t xml:space="preserve">, </w:t>
      </w:r>
      <w:r w:rsidRPr="00A90F67">
        <w:rPr>
          <w:rFonts w:ascii="Times New Roman" w:hAnsi="Times New Roman"/>
          <w:b/>
          <w:sz w:val="22"/>
          <w:szCs w:val="22"/>
        </w:rPr>
        <w:t>results</w:t>
      </w:r>
      <w:r w:rsidRPr="00A90F67">
        <w:rPr>
          <w:rFonts w:ascii="Times New Roman" w:hAnsi="Times New Roman"/>
          <w:sz w:val="22"/>
          <w:szCs w:val="22"/>
        </w:rPr>
        <w:t xml:space="preserve"> and </w:t>
      </w:r>
      <w:r w:rsidRPr="00A90F67">
        <w:rPr>
          <w:rFonts w:ascii="Times New Roman" w:hAnsi="Times New Roman"/>
          <w:b/>
          <w:sz w:val="22"/>
          <w:szCs w:val="22"/>
        </w:rPr>
        <w:t xml:space="preserve">actions </w:t>
      </w:r>
      <w:r w:rsidRPr="00A90F67">
        <w:rPr>
          <w:rFonts w:ascii="Times New Roman" w:hAnsi="Times New Roman"/>
          <w:bCs/>
          <w:sz w:val="22"/>
          <w:szCs w:val="22"/>
        </w:rPr>
        <w:t>into the new action framework template adopted at MOP4 (shown below).</w:t>
      </w:r>
      <w:r w:rsidRPr="00A90F67">
        <w:rPr>
          <w:rFonts w:ascii="Times New Roman" w:hAnsi="Times New Roman"/>
          <w:sz w:val="22"/>
          <w:szCs w:val="22"/>
        </w:rPr>
        <w:t xml:space="preserve"> Changes in the prioritization of actions based on the revised threat assessment and additional recommendations for action are shown </w:t>
      </w:r>
      <w:r w:rsidRPr="00A90F67">
        <w:rPr>
          <w:rFonts w:ascii="Times New Roman" w:hAnsi="Times New Roman"/>
          <w:color w:val="FF0000"/>
          <w:sz w:val="22"/>
          <w:szCs w:val="22"/>
        </w:rPr>
        <w:t>in red font</w:t>
      </w:r>
      <w:r w:rsidRPr="00A90F67">
        <w:rPr>
          <w:rFonts w:ascii="Times New Roman" w:hAnsi="Times New Roman"/>
          <w:sz w:val="22"/>
          <w:szCs w:val="22"/>
        </w:rPr>
        <w:t xml:space="preserve">. </w:t>
      </w:r>
    </w:p>
    <w:p w14:paraId="7D0982B5" w14:textId="70E85250" w:rsidR="00F87B57" w:rsidRDefault="00F87B57" w:rsidP="00C2623E">
      <w:pPr>
        <w:jc w:val="both"/>
        <w:rPr>
          <w:rFonts w:ascii="Times New Roman" w:hAnsi="Times New Roman"/>
          <w:sz w:val="22"/>
          <w:szCs w:val="22"/>
        </w:rPr>
      </w:pPr>
    </w:p>
    <w:p w14:paraId="2281328E" w14:textId="77777777" w:rsidR="00730477" w:rsidRDefault="00730477" w:rsidP="00C2623E">
      <w:pPr>
        <w:jc w:val="both"/>
        <w:rPr>
          <w:rFonts w:ascii="Times New Roman" w:hAnsi="Times New Roman"/>
          <w:sz w:val="22"/>
          <w:szCs w:val="22"/>
        </w:rPr>
        <w:sectPr w:rsidR="00730477" w:rsidSect="00B32124">
          <w:headerReference w:type="first" r:id="rId16"/>
          <w:pgSz w:w="12240" w:h="15840" w:code="1"/>
          <w:pgMar w:top="1440" w:right="1440" w:bottom="1440" w:left="1440" w:header="432" w:footer="288" w:gutter="0"/>
          <w:cols w:space="708"/>
          <w:titlePg/>
          <w:docGrid w:linePitch="360"/>
        </w:sectPr>
      </w:pPr>
    </w:p>
    <w:p w14:paraId="08448ED3" w14:textId="45D8F37F" w:rsidR="00C2623E" w:rsidRDefault="00C2623E" w:rsidP="00C2623E">
      <w:pPr>
        <w:rPr>
          <w:rFonts w:ascii="Times New Roman" w:hAnsi="Times New Roman"/>
          <w:b/>
          <w:sz w:val="22"/>
          <w:szCs w:val="22"/>
        </w:rPr>
      </w:pPr>
      <w:r w:rsidRPr="00A90F67">
        <w:rPr>
          <w:rFonts w:ascii="Times New Roman" w:hAnsi="Times New Roman"/>
          <w:b/>
          <w:sz w:val="22"/>
          <w:szCs w:val="22"/>
        </w:rPr>
        <w:lastRenderedPageBreak/>
        <w:t>Table 2. Review of Action Framework</w:t>
      </w:r>
    </w:p>
    <w:p w14:paraId="2F0231D2" w14:textId="77777777" w:rsidR="00046915" w:rsidRPr="00A90F67" w:rsidRDefault="00046915" w:rsidP="00C2623E">
      <w:pPr>
        <w:rPr>
          <w:rFonts w:ascii="Times New Roman" w:hAnsi="Times New Roman"/>
          <w:b/>
          <w:sz w:val="22"/>
          <w:szCs w:val="22"/>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553"/>
        <w:gridCol w:w="18"/>
        <w:gridCol w:w="1547"/>
        <w:gridCol w:w="3158"/>
        <w:gridCol w:w="1358"/>
        <w:gridCol w:w="1290"/>
        <w:gridCol w:w="1982"/>
        <w:gridCol w:w="2049"/>
      </w:tblGrid>
      <w:tr w:rsidR="00C2623E" w:rsidRPr="00A90F67" w14:paraId="1C515C88" w14:textId="77777777" w:rsidTr="00730477">
        <w:trPr>
          <w:trHeight w:val="231"/>
          <w:jc w:val="center"/>
        </w:trPr>
        <w:tc>
          <w:tcPr>
            <w:tcW w:w="5000" w:type="pct"/>
            <w:gridSpan w:val="8"/>
            <w:shd w:val="clear" w:color="auto" w:fill="E7E6E6" w:themeFill="background2"/>
          </w:tcPr>
          <w:p w14:paraId="4927F0E5" w14:textId="77777777" w:rsidR="00C2623E" w:rsidRPr="00A90F67" w:rsidRDefault="00C2623E" w:rsidP="00C036A0">
            <w:pPr>
              <w:widowControl w:val="0"/>
              <w:rPr>
                <w:rFonts w:ascii="Times New Roman" w:hAnsi="Times New Roman"/>
                <w:b/>
                <w:i/>
                <w:sz w:val="22"/>
                <w:szCs w:val="22"/>
              </w:rPr>
            </w:pPr>
            <w:bookmarkStart w:id="9" w:name="_Hlk65751073"/>
            <w:r w:rsidRPr="00A90F67">
              <w:rPr>
                <w:rFonts w:ascii="Times New Roman" w:hAnsi="Times New Roman"/>
                <w:b/>
                <w:i/>
                <w:sz w:val="22"/>
                <w:szCs w:val="22"/>
              </w:rPr>
              <w:t xml:space="preserve">Objective 1: Protect breeding habitats and enhance their suitability and management for </w:t>
            </w:r>
            <w:proofErr w:type="spellStart"/>
            <w:r w:rsidRPr="00A90F67">
              <w:rPr>
                <w:rFonts w:ascii="Times New Roman" w:hAnsi="Times New Roman"/>
                <w:b/>
                <w:i/>
                <w:sz w:val="22"/>
                <w:szCs w:val="22"/>
              </w:rPr>
              <w:t>Maccoa</w:t>
            </w:r>
            <w:proofErr w:type="spellEnd"/>
            <w:r w:rsidRPr="00A90F67">
              <w:rPr>
                <w:rFonts w:ascii="Times New Roman" w:hAnsi="Times New Roman"/>
                <w:b/>
                <w:i/>
                <w:sz w:val="22"/>
                <w:szCs w:val="22"/>
              </w:rPr>
              <w:t xml:space="preserve"> Duck</w:t>
            </w:r>
          </w:p>
        </w:tc>
      </w:tr>
      <w:tr w:rsidR="00C2623E" w:rsidRPr="00A90F67" w14:paraId="35B7F1B4" w14:textId="77777777" w:rsidTr="00B32124">
        <w:trPr>
          <w:trHeight w:val="463"/>
          <w:jc w:val="center"/>
        </w:trPr>
        <w:tc>
          <w:tcPr>
            <w:tcW w:w="606" w:type="pct"/>
            <w:gridSpan w:val="2"/>
          </w:tcPr>
          <w:p w14:paraId="785790FD" w14:textId="77777777" w:rsidR="00C2623E" w:rsidRPr="00A90F67" w:rsidRDefault="00C2623E" w:rsidP="00C036A0">
            <w:pPr>
              <w:jc w:val="center"/>
              <w:rPr>
                <w:rFonts w:ascii="Times New Roman" w:hAnsi="Times New Roman"/>
                <w:b/>
                <w:sz w:val="22"/>
                <w:szCs w:val="22"/>
              </w:rPr>
            </w:pPr>
            <w:r w:rsidRPr="00A90F67">
              <w:rPr>
                <w:rFonts w:ascii="Times New Roman" w:hAnsi="Times New Roman"/>
                <w:b/>
                <w:sz w:val="22"/>
                <w:szCs w:val="22"/>
              </w:rPr>
              <w:t>Problem</w:t>
            </w:r>
          </w:p>
          <w:p w14:paraId="526233F8" w14:textId="77777777" w:rsidR="00C2623E" w:rsidRPr="00A90F67" w:rsidRDefault="00C2623E" w:rsidP="00C036A0">
            <w:pPr>
              <w:jc w:val="center"/>
              <w:rPr>
                <w:rFonts w:ascii="Times New Roman" w:hAnsi="Times New Roman"/>
                <w:b/>
                <w:sz w:val="22"/>
                <w:szCs w:val="22"/>
              </w:rPr>
            </w:pPr>
          </w:p>
          <w:p w14:paraId="1C7086E4" w14:textId="77777777" w:rsidR="00C2623E" w:rsidRPr="00A90F67" w:rsidRDefault="00C2623E" w:rsidP="00C036A0">
            <w:pPr>
              <w:jc w:val="center"/>
              <w:rPr>
                <w:rFonts w:ascii="Times New Roman" w:hAnsi="Times New Roman"/>
                <w:b/>
                <w:sz w:val="22"/>
                <w:szCs w:val="22"/>
              </w:rPr>
            </w:pPr>
            <w:r w:rsidRPr="00A90F67">
              <w:rPr>
                <w:rFonts w:ascii="Times New Roman" w:hAnsi="Times New Roman"/>
                <w:sz w:val="22"/>
                <w:szCs w:val="22"/>
              </w:rPr>
              <w:t>Unnaturally low breeding success</w:t>
            </w:r>
          </w:p>
        </w:tc>
        <w:tc>
          <w:tcPr>
            <w:tcW w:w="597" w:type="pct"/>
            <w:tcMar>
              <w:top w:w="100" w:type="dxa"/>
              <w:left w:w="80" w:type="dxa"/>
              <w:bottom w:w="100" w:type="dxa"/>
              <w:right w:w="80" w:type="dxa"/>
            </w:tcMar>
          </w:tcPr>
          <w:p w14:paraId="23F38B7B" w14:textId="77777777" w:rsidR="00C2623E" w:rsidRPr="00A90F67" w:rsidRDefault="00C2623E" w:rsidP="00C036A0">
            <w:pPr>
              <w:jc w:val="center"/>
              <w:rPr>
                <w:rFonts w:ascii="Times New Roman" w:hAnsi="Times New Roman"/>
                <w:b/>
                <w:sz w:val="22"/>
                <w:szCs w:val="22"/>
              </w:rPr>
            </w:pPr>
            <w:r w:rsidRPr="00A90F67">
              <w:rPr>
                <w:rFonts w:ascii="Times New Roman" w:hAnsi="Times New Roman"/>
                <w:b/>
                <w:sz w:val="22"/>
                <w:szCs w:val="22"/>
              </w:rPr>
              <w:t>Result</w:t>
            </w:r>
          </w:p>
        </w:tc>
        <w:tc>
          <w:tcPr>
            <w:tcW w:w="1219" w:type="pct"/>
            <w:tcMar>
              <w:top w:w="100" w:type="dxa"/>
              <w:left w:w="80" w:type="dxa"/>
              <w:bottom w:w="100" w:type="dxa"/>
              <w:right w:w="80" w:type="dxa"/>
            </w:tcMar>
          </w:tcPr>
          <w:p w14:paraId="513ABF6E" w14:textId="77777777" w:rsidR="00C2623E" w:rsidRPr="00A90F67" w:rsidRDefault="00C2623E" w:rsidP="00C036A0">
            <w:pPr>
              <w:jc w:val="center"/>
              <w:rPr>
                <w:rFonts w:ascii="Times New Roman" w:hAnsi="Times New Roman"/>
                <w:sz w:val="22"/>
                <w:szCs w:val="22"/>
              </w:rPr>
            </w:pPr>
            <w:r w:rsidRPr="00A90F67">
              <w:rPr>
                <w:rFonts w:ascii="Times New Roman" w:hAnsi="Times New Roman"/>
                <w:b/>
                <w:sz w:val="22"/>
                <w:szCs w:val="22"/>
              </w:rPr>
              <w:t>Action</w:t>
            </w:r>
          </w:p>
        </w:tc>
        <w:tc>
          <w:tcPr>
            <w:tcW w:w="524" w:type="pct"/>
            <w:tcMar>
              <w:top w:w="100" w:type="dxa"/>
              <w:left w:w="80" w:type="dxa"/>
              <w:bottom w:w="100" w:type="dxa"/>
              <w:right w:w="80" w:type="dxa"/>
            </w:tcMar>
          </w:tcPr>
          <w:p w14:paraId="55CEBF51" w14:textId="77777777" w:rsidR="00C2623E" w:rsidRDefault="00C2623E" w:rsidP="00C036A0">
            <w:pPr>
              <w:jc w:val="center"/>
              <w:rPr>
                <w:rFonts w:ascii="Times New Roman" w:hAnsi="Times New Roman"/>
                <w:b/>
                <w:sz w:val="22"/>
                <w:szCs w:val="22"/>
              </w:rPr>
            </w:pPr>
            <w:r w:rsidRPr="00A90F67">
              <w:rPr>
                <w:rFonts w:ascii="Times New Roman" w:hAnsi="Times New Roman"/>
                <w:b/>
                <w:sz w:val="22"/>
                <w:szCs w:val="22"/>
              </w:rPr>
              <w:t>Priority</w:t>
            </w:r>
          </w:p>
          <w:p w14:paraId="778E76E4" w14:textId="77777777" w:rsidR="00C2623E" w:rsidRPr="00A90F67" w:rsidRDefault="00C2623E" w:rsidP="00C036A0">
            <w:pPr>
              <w:jc w:val="center"/>
              <w:rPr>
                <w:rFonts w:ascii="Times New Roman" w:hAnsi="Times New Roman"/>
                <w:sz w:val="22"/>
                <w:szCs w:val="22"/>
              </w:rPr>
            </w:pPr>
            <w:r w:rsidRPr="00345ECE">
              <w:rPr>
                <w:rFonts w:ascii="Times New Roman" w:hAnsi="Times New Roman"/>
                <w:b/>
                <w:color w:val="FF0000"/>
                <w:sz w:val="22"/>
                <w:szCs w:val="22"/>
              </w:rPr>
              <w:t>(Revised)</w:t>
            </w:r>
          </w:p>
        </w:tc>
        <w:tc>
          <w:tcPr>
            <w:tcW w:w="498" w:type="pct"/>
            <w:tcMar>
              <w:top w:w="100" w:type="dxa"/>
              <w:left w:w="80" w:type="dxa"/>
              <w:bottom w:w="100" w:type="dxa"/>
              <w:right w:w="80" w:type="dxa"/>
            </w:tcMar>
          </w:tcPr>
          <w:p w14:paraId="2F73FB52" w14:textId="77777777" w:rsidR="00C2623E" w:rsidRPr="00345ECE" w:rsidRDefault="00C2623E" w:rsidP="00C036A0">
            <w:pPr>
              <w:jc w:val="center"/>
              <w:rPr>
                <w:rFonts w:ascii="Times New Roman" w:hAnsi="Times New Roman"/>
                <w:b/>
                <w:color w:val="FF0000"/>
                <w:sz w:val="22"/>
                <w:szCs w:val="22"/>
              </w:rPr>
            </w:pPr>
            <w:r w:rsidRPr="00345ECE">
              <w:rPr>
                <w:rFonts w:ascii="Times New Roman" w:hAnsi="Times New Roman"/>
                <w:b/>
                <w:color w:val="FF0000"/>
                <w:sz w:val="22"/>
                <w:szCs w:val="22"/>
              </w:rPr>
              <w:t>Time scale</w:t>
            </w:r>
          </w:p>
          <w:p w14:paraId="0F7D413F" w14:textId="77777777" w:rsidR="00C2623E" w:rsidRPr="00A90F67" w:rsidRDefault="00C2623E" w:rsidP="00C036A0">
            <w:pPr>
              <w:jc w:val="center"/>
              <w:rPr>
                <w:rFonts w:ascii="Times New Roman" w:hAnsi="Times New Roman"/>
                <w:sz w:val="22"/>
                <w:szCs w:val="22"/>
              </w:rPr>
            </w:pPr>
            <w:r w:rsidRPr="00345ECE">
              <w:rPr>
                <w:rFonts w:ascii="Times New Roman" w:hAnsi="Times New Roman"/>
                <w:b/>
                <w:color w:val="FF0000"/>
                <w:sz w:val="22"/>
                <w:szCs w:val="22"/>
              </w:rPr>
              <w:t>(Revised)</w:t>
            </w:r>
          </w:p>
        </w:tc>
        <w:tc>
          <w:tcPr>
            <w:tcW w:w="765" w:type="pct"/>
          </w:tcPr>
          <w:p w14:paraId="533CDA2A" w14:textId="77777777" w:rsidR="00C2623E" w:rsidRPr="00A90F67" w:rsidRDefault="00C2623E" w:rsidP="00C036A0">
            <w:pPr>
              <w:jc w:val="center"/>
              <w:rPr>
                <w:rFonts w:ascii="Times New Roman" w:hAnsi="Times New Roman"/>
                <w:b/>
                <w:sz w:val="22"/>
                <w:szCs w:val="22"/>
              </w:rPr>
            </w:pPr>
            <w:r w:rsidRPr="00A90F67">
              <w:rPr>
                <w:rFonts w:ascii="Times New Roman" w:hAnsi="Times New Roman"/>
                <w:b/>
                <w:sz w:val="22"/>
                <w:szCs w:val="22"/>
              </w:rPr>
              <w:t>Organisations responsible</w:t>
            </w:r>
          </w:p>
        </w:tc>
        <w:tc>
          <w:tcPr>
            <w:tcW w:w="791" w:type="pct"/>
          </w:tcPr>
          <w:p w14:paraId="608A53A6" w14:textId="4EE4FD2B" w:rsidR="00C2623E" w:rsidRPr="00A90F67" w:rsidRDefault="00C2623E" w:rsidP="00C036A0">
            <w:pPr>
              <w:jc w:val="center"/>
              <w:rPr>
                <w:rFonts w:ascii="Times New Roman" w:hAnsi="Times New Roman"/>
                <w:b/>
                <w:sz w:val="22"/>
                <w:szCs w:val="22"/>
              </w:rPr>
            </w:pPr>
            <w:r w:rsidRPr="00A90F67">
              <w:rPr>
                <w:rFonts w:ascii="Times New Roman" w:hAnsi="Times New Roman"/>
                <w:b/>
                <w:sz w:val="22"/>
                <w:szCs w:val="22"/>
              </w:rPr>
              <w:t xml:space="preserve">Implementation status and </w:t>
            </w:r>
            <w:r w:rsidR="00DA7862" w:rsidRPr="00DA7862">
              <w:rPr>
                <w:rFonts w:ascii="Times New Roman" w:hAnsi="Times New Roman"/>
                <w:b/>
                <w:color w:val="FF0000"/>
                <w:sz w:val="22"/>
                <w:szCs w:val="22"/>
              </w:rPr>
              <w:t>r</w:t>
            </w:r>
            <w:r w:rsidRPr="00A90F67">
              <w:rPr>
                <w:rFonts w:ascii="Times New Roman" w:hAnsi="Times New Roman"/>
                <w:b/>
                <w:color w:val="FF0000"/>
                <w:sz w:val="22"/>
                <w:szCs w:val="22"/>
              </w:rPr>
              <w:t>ecommendations</w:t>
            </w:r>
          </w:p>
        </w:tc>
      </w:tr>
      <w:tr w:rsidR="00C2623E" w:rsidRPr="00A90F67" w14:paraId="24354894" w14:textId="77777777" w:rsidTr="00B32124">
        <w:trPr>
          <w:trHeight w:val="794"/>
          <w:jc w:val="center"/>
        </w:trPr>
        <w:tc>
          <w:tcPr>
            <w:tcW w:w="606" w:type="pct"/>
            <w:gridSpan w:val="2"/>
            <w:vMerge w:val="restart"/>
          </w:tcPr>
          <w:p w14:paraId="6CC05D88"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Drainage and loss of wetlands</w:t>
            </w:r>
          </w:p>
        </w:tc>
        <w:tc>
          <w:tcPr>
            <w:tcW w:w="597" w:type="pct"/>
            <w:vMerge w:val="restart"/>
            <w:tcMar>
              <w:top w:w="100" w:type="dxa"/>
              <w:left w:w="80" w:type="dxa"/>
              <w:bottom w:w="100" w:type="dxa"/>
              <w:right w:w="80" w:type="dxa"/>
            </w:tcMar>
          </w:tcPr>
          <w:p w14:paraId="2AD10DC3"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Result 1.1</w:t>
            </w:r>
          </w:p>
          <w:p w14:paraId="3109C649"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 xml:space="preserve">Stop wetland loss in key </w:t>
            </w:r>
            <w:proofErr w:type="spellStart"/>
            <w:r w:rsidRPr="00A90F67">
              <w:rPr>
                <w:rFonts w:ascii="Times New Roman" w:hAnsi="Times New Roman"/>
                <w:sz w:val="22"/>
                <w:szCs w:val="22"/>
              </w:rPr>
              <w:t>Maccoa</w:t>
            </w:r>
            <w:proofErr w:type="spellEnd"/>
            <w:r w:rsidRPr="00A90F67">
              <w:rPr>
                <w:rFonts w:ascii="Times New Roman" w:hAnsi="Times New Roman"/>
                <w:sz w:val="22"/>
                <w:szCs w:val="22"/>
              </w:rPr>
              <w:t xml:space="preserve"> Duck (MD) areas</w:t>
            </w:r>
          </w:p>
          <w:p w14:paraId="5F08AD31"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(Assigned as a priority for all states but especially Kenya and South Africa)</w:t>
            </w:r>
          </w:p>
        </w:tc>
        <w:tc>
          <w:tcPr>
            <w:tcW w:w="1219" w:type="pct"/>
            <w:tcMar>
              <w:top w:w="100" w:type="dxa"/>
              <w:left w:w="80" w:type="dxa"/>
              <w:bottom w:w="100" w:type="dxa"/>
              <w:right w:w="80" w:type="dxa"/>
            </w:tcMar>
          </w:tcPr>
          <w:p w14:paraId="6AE9265C"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1.1.1/3</w:t>
            </w:r>
            <w:r w:rsidRPr="00A90F67">
              <w:rPr>
                <w:rFonts w:ascii="Times New Roman" w:eastAsia="Times New Roman" w:hAnsi="Times New Roman"/>
                <w:sz w:val="22"/>
                <w:szCs w:val="22"/>
              </w:rPr>
              <w:t xml:space="preserve">. </w:t>
            </w:r>
            <w:r w:rsidRPr="00A90F67">
              <w:rPr>
                <w:rFonts w:ascii="Times New Roman" w:hAnsi="Times New Roman"/>
                <w:sz w:val="22"/>
                <w:szCs w:val="22"/>
              </w:rPr>
              <w:t>Compile a comprehensive list of MD areas and identify key sites where conversion is a problem</w:t>
            </w:r>
          </w:p>
        </w:tc>
        <w:tc>
          <w:tcPr>
            <w:tcW w:w="524" w:type="pct"/>
            <w:tcMar>
              <w:top w:w="100" w:type="dxa"/>
              <w:left w:w="80" w:type="dxa"/>
              <w:bottom w:w="100" w:type="dxa"/>
              <w:right w:w="80" w:type="dxa"/>
            </w:tcMar>
          </w:tcPr>
          <w:p w14:paraId="0D719767"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Not given</w:t>
            </w:r>
          </w:p>
          <w:p w14:paraId="59CA072F" w14:textId="77777777" w:rsidR="00C2623E" w:rsidRPr="00A90F67" w:rsidRDefault="00C2623E" w:rsidP="00C036A0">
            <w:pPr>
              <w:rPr>
                <w:rFonts w:ascii="Times New Roman" w:hAnsi="Times New Roman"/>
                <w:sz w:val="22"/>
                <w:szCs w:val="22"/>
              </w:rPr>
            </w:pPr>
          </w:p>
          <w:p w14:paraId="36827BD4" w14:textId="77777777" w:rsidR="00C2623E" w:rsidRPr="00A90F67" w:rsidRDefault="00C2623E" w:rsidP="00C036A0">
            <w:pPr>
              <w:rPr>
                <w:rFonts w:ascii="Times New Roman" w:hAnsi="Times New Roman"/>
                <w:sz w:val="22"/>
                <w:szCs w:val="22"/>
              </w:rPr>
            </w:pPr>
            <w:r w:rsidRPr="00A90F67">
              <w:rPr>
                <w:rFonts w:ascii="Times New Roman" w:hAnsi="Times New Roman"/>
                <w:color w:val="FF0000"/>
                <w:sz w:val="22"/>
                <w:szCs w:val="22"/>
              </w:rPr>
              <w:t>Revise to Essential</w:t>
            </w:r>
          </w:p>
        </w:tc>
        <w:tc>
          <w:tcPr>
            <w:tcW w:w="498" w:type="pct"/>
            <w:tcMar>
              <w:top w:w="100" w:type="dxa"/>
              <w:left w:w="80" w:type="dxa"/>
              <w:bottom w:w="100" w:type="dxa"/>
              <w:right w:w="80" w:type="dxa"/>
            </w:tcMar>
          </w:tcPr>
          <w:p w14:paraId="46D5411E" w14:textId="77777777" w:rsidR="00C2623E" w:rsidRPr="00A90F67" w:rsidRDefault="00C2623E" w:rsidP="00C036A0">
            <w:pPr>
              <w:rPr>
                <w:rFonts w:ascii="Times New Roman" w:hAnsi="Times New Roman"/>
                <w:sz w:val="22"/>
                <w:szCs w:val="22"/>
              </w:rPr>
            </w:pPr>
            <w:r w:rsidRPr="00A90F67">
              <w:rPr>
                <w:rFonts w:ascii="Times New Roman" w:hAnsi="Times New Roman"/>
                <w:color w:val="FF0000"/>
                <w:sz w:val="22"/>
                <w:szCs w:val="22"/>
              </w:rPr>
              <w:t>2023</w:t>
            </w:r>
          </w:p>
        </w:tc>
        <w:tc>
          <w:tcPr>
            <w:tcW w:w="765" w:type="pct"/>
          </w:tcPr>
          <w:p w14:paraId="7E2FF236"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 xml:space="preserve">Govts, NGOs </w:t>
            </w:r>
          </w:p>
          <w:p w14:paraId="106C0B6A"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National research Foundation (NRF-SA)</w:t>
            </w:r>
          </w:p>
        </w:tc>
        <w:tc>
          <w:tcPr>
            <w:tcW w:w="791" w:type="pct"/>
          </w:tcPr>
          <w:p w14:paraId="1BFE967C"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Some sites are known but no inventory.  Some additional sites on newer waterbodies e.g. in Botswana</w:t>
            </w:r>
          </w:p>
          <w:p w14:paraId="10DFD6A3"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 xml:space="preserve">Lake </w:t>
            </w:r>
            <w:proofErr w:type="spellStart"/>
            <w:r w:rsidRPr="00A90F67">
              <w:rPr>
                <w:rFonts w:ascii="Times New Roman" w:hAnsi="Times New Roman"/>
                <w:sz w:val="22"/>
                <w:szCs w:val="22"/>
              </w:rPr>
              <w:t>Ashenge</w:t>
            </w:r>
            <w:proofErr w:type="spellEnd"/>
            <w:r w:rsidRPr="00A90F67">
              <w:rPr>
                <w:rFonts w:ascii="Times New Roman" w:hAnsi="Times New Roman"/>
                <w:sz w:val="22"/>
                <w:szCs w:val="22"/>
              </w:rPr>
              <w:t xml:space="preserve"> in Ethiopia is a range extension but little other data from the country (Alemayehu et al 2017).</w:t>
            </w:r>
          </w:p>
          <w:p w14:paraId="7639D88B" w14:textId="77777777" w:rsidR="00C2623E" w:rsidRPr="00A90F67" w:rsidRDefault="00C2623E" w:rsidP="00C036A0">
            <w:pPr>
              <w:rPr>
                <w:rFonts w:ascii="Times New Roman" w:hAnsi="Times New Roman"/>
                <w:sz w:val="22"/>
                <w:szCs w:val="22"/>
              </w:rPr>
            </w:pPr>
            <w:r w:rsidRPr="00A90F67">
              <w:rPr>
                <w:rFonts w:ascii="Times New Roman" w:hAnsi="Times New Roman"/>
                <w:color w:val="FF0000"/>
                <w:sz w:val="22"/>
                <w:szCs w:val="22"/>
              </w:rPr>
              <w:t>Seek to promote unprotected sites for stronger protection.  Create an inventory of known and potential sites as a first step.</w:t>
            </w:r>
          </w:p>
        </w:tc>
      </w:tr>
      <w:tr w:rsidR="00C2623E" w:rsidRPr="00A90F67" w14:paraId="7DB37221" w14:textId="77777777" w:rsidTr="00B32124">
        <w:trPr>
          <w:trHeight w:val="805"/>
          <w:jc w:val="center"/>
        </w:trPr>
        <w:tc>
          <w:tcPr>
            <w:tcW w:w="606" w:type="pct"/>
            <w:gridSpan w:val="2"/>
            <w:vMerge/>
          </w:tcPr>
          <w:p w14:paraId="2B2E27D0" w14:textId="77777777" w:rsidR="00C2623E" w:rsidRPr="00A90F67" w:rsidRDefault="00C2623E" w:rsidP="00C036A0">
            <w:pPr>
              <w:rPr>
                <w:rFonts w:ascii="Times New Roman" w:hAnsi="Times New Roman"/>
                <w:sz w:val="22"/>
                <w:szCs w:val="22"/>
              </w:rPr>
            </w:pPr>
          </w:p>
        </w:tc>
        <w:tc>
          <w:tcPr>
            <w:tcW w:w="597" w:type="pct"/>
            <w:vMerge/>
            <w:tcMar>
              <w:top w:w="100" w:type="dxa"/>
              <w:left w:w="80" w:type="dxa"/>
              <w:bottom w:w="100" w:type="dxa"/>
              <w:right w:w="80" w:type="dxa"/>
            </w:tcMar>
          </w:tcPr>
          <w:p w14:paraId="24BA2C6F" w14:textId="77777777" w:rsidR="00C2623E" w:rsidRPr="00A90F67" w:rsidRDefault="00C2623E" w:rsidP="00C036A0">
            <w:pPr>
              <w:rPr>
                <w:rFonts w:ascii="Times New Roman" w:hAnsi="Times New Roman"/>
                <w:sz w:val="22"/>
                <w:szCs w:val="22"/>
              </w:rPr>
            </w:pPr>
          </w:p>
        </w:tc>
        <w:tc>
          <w:tcPr>
            <w:tcW w:w="1219" w:type="pct"/>
            <w:tcMar>
              <w:top w:w="100" w:type="dxa"/>
              <w:left w:w="80" w:type="dxa"/>
              <w:bottom w:w="100" w:type="dxa"/>
              <w:right w:w="80" w:type="dxa"/>
            </w:tcMar>
          </w:tcPr>
          <w:p w14:paraId="154757F2"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1.1.2</w:t>
            </w:r>
            <w:r w:rsidRPr="00A90F67">
              <w:rPr>
                <w:rFonts w:ascii="Times New Roman" w:eastAsia="Times New Roman" w:hAnsi="Times New Roman"/>
                <w:sz w:val="22"/>
                <w:szCs w:val="22"/>
              </w:rPr>
              <w:t xml:space="preserve">. </w:t>
            </w:r>
            <w:r w:rsidRPr="00A90F67">
              <w:rPr>
                <w:rFonts w:ascii="Times New Roman" w:hAnsi="Times New Roman"/>
                <w:sz w:val="22"/>
                <w:szCs w:val="22"/>
              </w:rPr>
              <w:t>Understand MD movement between breeding and non-breeding sites</w:t>
            </w:r>
          </w:p>
        </w:tc>
        <w:tc>
          <w:tcPr>
            <w:tcW w:w="524" w:type="pct"/>
            <w:tcMar>
              <w:top w:w="100" w:type="dxa"/>
              <w:left w:w="80" w:type="dxa"/>
              <w:bottom w:w="100" w:type="dxa"/>
              <w:right w:w="80" w:type="dxa"/>
            </w:tcMar>
          </w:tcPr>
          <w:p w14:paraId="6D05AC8A" w14:textId="77777777" w:rsidR="00C2623E" w:rsidRPr="00A90F67" w:rsidRDefault="00C2623E" w:rsidP="00C036A0">
            <w:pPr>
              <w:pStyle w:val="NoSpacing"/>
              <w:rPr>
                <w:rFonts w:ascii="Times New Roman" w:hAnsi="Times New Roman"/>
                <w:sz w:val="22"/>
                <w:szCs w:val="22"/>
              </w:rPr>
            </w:pPr>
            <w:r w:rsidRPr="00A90F67">
              <w:rPr>
                <w:rFonts w:ascii="Times New Roman" w:hAnsi="Times New Roman"/>
                <w:sz w:val="22"/>
                <w:szCs w:val="22"/>
              </w:rPr>
              <w:t>Not given</w:t>
            </w:r>
          </w:p>
          <w:p w14:paraId="2C7450BA" w14:textId="77777777" w:rsidR="0081123E" w:rsidRDefault="0081123E" w:rsidP="00C036A0">
            <w:pPr>
              <w:pStyle w:val="NoSpacing"/>
              <w:rPr>
                <w:rFonts w:ascii="Times New Roman" w:hAnsi="Times New Roman"/>
                <w:color w:val="FF0000"/>
                <w:sz w:val="22"/>
                <w:szCs w:val="22"/>
              </w:rPr>
            </w:pPr>
          </w:p>
          <w:p w14:paraId="0DB90ADE" w14:textId="3AA6CF87" w:rsidR="00C2623E" w:rsidRPr="00A90F67" w:rsidRDefault="00C2623E" w:rsidP="00C036A0">
            <w:pPr>
              <w:pStyle w:val="NoSpacing"/>
              <w:rPr>
                <w:rFonts w:ascii="Times New Roman" w:hAnsi="Times New Roman"/>
                <w:sz w:val="22"/>
                <w:szCs w:val="22"/>
              </w:rPr>
            </w:pPr>
            <w:r w:rsidRPr="00A90F67">
              <w:rPr>
                <w:rFonts w:ascii="Times New Roman" w:hAnsi="Times New Roman"/>
                <w:color w:val="FF0000"/>
                <w:sz w:val="22"/>
                <w:szCs w:val="22"/>
              </w:rPr>
              <w:t>Revise to Medium</w:t>
            </w:r>
          </w:p>
        </w:tc>
        <w:tc>
          <w:tcPr>
            <w:tcW w:w="498" w:type="pct"/>
            <w:tcMar>
              <w:top w:w="100" w:type="dxa"/>
              <w:left w:w="80" w:type="dxa"/>
              <w:bottom w:w="100" w:type="dxa"/>
              <w:right w:w="80" w:type="dxa"/>
            </w:tcMar>
          </w:tcPr>
          <w:p w14:paraId="0EE2AD4F" w14:textId="77777777" w:rsidR="00C2623E" w:rsidRPr="00A90F67" w:rsidRDefault="00C2623E" w:rsidP="00C036A0">
            <w:pPr>
              <w:rPr>
                <w:rFonts w:ascii="Times New Roman" w:hAnsi="Times New Roman"/>
                <w:color w:val="FF0000"/>
                <w:sz w:val="22"/>
                <w:szCs w:val="22"/>
              </w:rPr>
            </w:pPr>
            <w:r w:rsidRPr="00A90F67">
              <w:rPr>
                <w:rFonts w:ascii="Times New Roman" w:hAnsi="Times New Roman"/>
                <w:color w:val="FF0000"/>
                <w:sz w:val="22"/>
                <w:szCs w:val="22"/>
              </w:rPr>
              <w:t xml:space="preserve"> 2025</w:t>
            </w:r>
          </w:p>
        </w:tc>
        <w:tc>
          <w:tcPr>
            <w:tcW w:w="765" w:type="pct"/>
          </w:tcPr>
          <w:p w14:paraId="291F6E31" w14:textId="77777777" w:rsidR="00C2623E" w:rsidRPr="00A90F67" w:rsidRDefault="00C2623E" w:rsidP="00C036A0">
            <w:pPr>
              <w:rPr>
                <w:rFonts w:ascii="Times New Roman" w:hAnsi="Times New Roman"/>
                <w:sz w:val="22"/>
                <w:szCs w:val="22"/>
              </w:rPr>
            </w:pPr>
          </w:p>
        </w:tc>
        <w:tc>
          <w:tcPr>
            <w:tcW w:w="791" w:type="pct"/>
          </w:tcPr>
          <w:p w14:paraId="35D31402"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No recent studies known</w:t>
            </w:r>
          </w:p>
        </w:tc>
      </w:tr>
      <w:tr w:rsidR="00C2623E" w:rsidRPr="00A90F67" w14:paraId="590778B7" w14:textId="77777777" w:rsidTr="00B32124">
        <w:trPr>
          <w:trHeight w:val="805"/>
          <w:jc w:val="center"/>
        </w:trPr>
        <w:tc>
          <w:tcPr>
            <w:tcW w:w="606" w:type="pct"/>
            <w:gridSpan w:val="2"/>
            <w:vMerge/>
          </w:tcPr>
          <w:p w14:paraId="682E6149" w14:textId="77777777" w:rsidR="00C2623E" w:rsidRPr="00A90F67" w:rsidRDefault="00C2623E" w:rsidP="00C036A0">
            <w:pPr>
              <w:rPr>
                <w:rFonts w:ascii="Times New Roman" w:hAnsi="Times New Roman"/>
                <w:sz w:val="22"/>
                <w:szCs w:val="22"/>
              </w:rPr>
            </w:pPr>
          </w:p>
        </w:tc>
        <w:tc>
          <w:tcPr>
            <w:tcW w:w="597" w:type="pct"/>
            <w:vMerge/>
            <w:tcMar>
              <w:top w:w="100" w:type="dxa"/>
              <w:left w:w="80" w:type="dxa"/>
              <w:bottom w:w="100" w:type="dxa"/>
              <w:right w:w="80" w:type="dxa"/>
            </w:tcMar>
          </w:tcPr>
          <w:p w14:paraId="56570CC1" w14:textId="77777777" w:rsidR="00C2623E" w:rsidRPr="00A90F67" w:rsidRDefault="00C2623E" w:rsidP="00C036A0">
            <w:pPr>
              <w:rPr>
                <w:rFonts w:ascii="Times New Roman" w:hAnsi="Times New Roman"/>
                <w:sz w:val="22"/>
                <w:szCs w:val="22"/>
              </w:rPr>
            </w:pPr>
          </w:p>
        </w:tc>
        <w:tc>
          <w:tcPr>
            <w:tcW w:w="1219" w:type="pct"/>
            <w:tcMar>
              <w:top w:w="100" w:type="dxa"/>
              <w:left w:w="80" w:type="dxa"/>
              <w:bottom w:w="100" w:type="dxa"/>
              <w:right w:w="80" w:type="dxa"/>
            </w:tcMar>
          </w:tcPr>
          <w:p w14:paraId="64911CC8"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1.1.4 Form partnerships between IAPs to prevent wetland loss/conversion and rehabilitate degraded wetlands.</w:t>
            </w:r>
          </w:p>
        </w:tc>
        <w:tc>
          <w:tcPr>
            <w:tcW w:w="524" w:type="pct"/>
            <w:tcMar>
              <w:top w:w="100" w:type="dxa"/>
              <w:left w:w="80" w:type="dxa"/>
              <w:bottom w:w="100" w:type="dxa"/>
              <w:right w:w="80" w:type="dxa"/>
            </w:tcMar>
          </w:tcPr>
          <w:p w14:paraId="2E0A083D" w14:textId="77777777" w:rsidR="00C2623E" w:rsidRPr="00A90F67" w:rsidRDefault="00C2623E" w:rsidP="00C036A0">
            <w:pPr>
              <w:pStyle w:val="NoSpacing"/>
              <w:rPr>
                <w:rFonts w:ascii="Times New Roman" w:hAnsi="Times New Roman"/>
                <w:sz w:val="22"/>
                <w:szCs w:val="22"/>
              </w:rPr>
            </w:pPr>
            <w:r w:rsidRPr="00A90F67">
              <w:rPr>
                <w:rFonts w:ascii="Times New Roman" w:hAnsi="Times New Roman"/>
                <w:sz w:val="22"/>
                <w:szCs w:val="22"/>
              </w:rPr>
              <w:t>Medium</w:t>
            </w:r>
          </w:p>
          <w:p w14:paraId="51EACEFF" w14:textId="77777777" w:rsidR="00C2623E" w:rsidRPr="00A90F67" w:rsidRDefault="00C2623E" w:rsidP="00C036A0">
            <w:pPr>
              <w:pStyle w:val="NoSpacing"/>
              <w:rPr>
                <w:rFonts w:ascii="Times New Roman" w:hAnsi="Times New Roman"/>
                <w:sz w:val="22"/>
                <w:szCs w:val="22"/>
              </w:rPr>
            </w:pPr>
          </w:p>
          <w:p w14:paraId="3813E760" w14:textId="77777777" w:rsidR="00C2623E" w:rsidRPr="00A90F67" w:rsidRDefault="00C2623E" w:rsidP="00C036A0">
            <w:pPr>
              <w:pStyle w:val="NoSpacing"/>
              <w:rPr>
                <w:rFonts w:ascii="Times New Roman" w:hAnsi="Times New Roman"/>
                <w:sz w:val="22"/>
                <w:szCs w:val="22"/>
              </w:rPr>
            </w:pPr>
            <w:r w:rsidRPr="00A90F67">
              <w:rPr>
                <w:rFonts w:ascii="Times New Roman" w:hAnsi="Times New Roman"/>
                <w:color w:val="FF0000"/>
                <w:sz w:val="22"/>
                <w:szCs w:val="22"/>
              </w:rPr>
              <w:t>Revise to Essential</w:t>
            </w:r>
          </w:p>
        </w:tc>
        <w:tc>
          <w:tcPr>
            <w:tcW w:w="498" w:type="pct"/>
            <w:tcMar>
              <w:top w:w="100" w:type="dxa"/>
              <w:left w:w="80" w:type="dxa"/>
              <w:bottom w:w="100" w:type="dxa"/>
              <w:right w:w="80" w:type="dxa"/>
            </w:tcMar>
          </w:tcPr>
          <w:p w14:paraId="6EA02670" w14:textId="77777777" w:rsidR="00C2623E" w:rsidRPr="00A90F67" w:rsidRDefault="00C2623E" w:rsidP="00C036A0">
            <w:pPr>
              <w:rPr>
                <w:rFonts w:ascii="Times New Roman" w:hAnsi="Times New Roman"/>
                <w:color w:val="FF0000"/>
                <w:sz w:val="22"/>
                <w:szCs w:val="22"/>
              </w:rPr>
            </w:pPr>
            <w:r w:rsidRPr="00A90F67">
              <w:rPr>
                <w:rFonts w:ascii="Times New Roman" w:hAnsi="Times New Roman"/>
                <w:color w:val="FF0000"/>
                <w:sz w:val="22"/>
                <w:szCs w:val="22"/>
              </w:rPr>
              <w:t>2022</w:t>
            </w:r>
          </w:p>
        </w:tc>
        <w:tc>
          <w:tcPr>
            <w:tcW w:w="765" w:type="pct"/>
          </w:tcPr>
          <w:p w14:paraId="10EF8B5B"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All</w:t>
            </w:r>
          </w:p>
        </w:tc>
        <w:tc>
          <w:tcPr>
            <w:tcW w:w="791" w:type="pct"/>
          </w:tcPr>
          <w:p w14:paraId="50C1CE7E"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 xml:space="preserve">No systematic action focused on </w:t>
            </w:r>
            <w:proofErr w:type="spellStart"/>
            <w:r w:rsidRPr="00A90F67">
              <w:rPr>
                <w:rFonts w:ascii="Times New Roman" w:hAnsi="Times New Roman"/>
                <w:sz w:val="22"/>
                <w:szCs w:val="22"/>
              </w:rPr>
              <w:t>Maccoa</w:t>
            </w:r>
            <w:proofErr w:type="spellEnd"/>
            <w:r w:rsidRPr="00A90F67">
              <w:rPr>
                <w:rFonts w:ascii="Times New Roman" w:hAnsi="Times New Roman"/>
                <w:sz w:val="22"/>
                <w:szCs w:val="22"/>
              </w:rPr>
              <w:t xml:space="preserve"> Duck sites</w:t>
            </w:r>
          </w:p>
          <w:p w14:paraId="361B8699" w14:textId="77777777" w:rsidR="00C2623E" w:rsidRPr="00A90F67" w:rsidRDefault="00C2623E" w:rsidP="00C036A0">
            <w:pPr>
              <w:rPr>
                <w:rFonts w:ascii="Times New Roman" w:hAnsi="Times New Roman"/>
                <w:sz w:val="22"/>
                <w:szCs w:val="22"/>
              </w:rPr>
            </w:pPr>
            <w:r w:rsidRPr="00A90F67">
              <w:rPr>
                <w:rFonts w:ascii="Times New Roman" w:hAnsi="Times New Roman"/>
                <w:color w:val="FF0000"/>
                <w:sz w:val="22"/>
                <w:szCs w:val="22"/>
              </w:rPr>
              <w:t>Recently occupied sites should be restored wherever possible e.g. overgrown ponds</w:t>
            </w:r>
          </w:p>
        </w:tc>
      </w:tr>
      <w:tr w:rsidR="00C2623E" w:rsidRPr="00A90F67" w14:paraId="29E1F01B" w14:textId="77777777" w:rsidTr="00B32124">
        <w:trPr>
          <w:trHeight w:val="805"/>
          <w:jc w:val="center"/>
        </w:trPr>
        <w:tc>
          <w:tcPr>
            <w:tcW w:w="606" w:type="pct"/>
            <w:gridSpan w:val="2"/>
            <w:vMerge/>
          </w:tcPr>
          <w:p w14:paraId="0EAEFC38" w14:textId="77777777" w:rsidR="00C2623E" w:rsidRPr="00A90F67" w:rsidRDefault="00C2623E" w:rsidP="00C036A0">
            <w:pPr>
              <w:rPr>
                <w:rFonts w:ascii="Times New Roman" w:hAnsi="Times New Roman"/>
                <w:sz w:val="22"/>
                <w:szCs w:val="22"/>
              </w:rPr>
            </w:pPr>
          </w:p>
        </w:tc>
        <w:tc>
          <w:tcPr>
            <w:tcW w:w="597" w:type="pct"/>
            <w:vMerge/>
            <w:tcMar>
              <w:top w:w="100" w:type="dxa"/>
              <w:left w:w="80" w:type="dxa"/>
              <w:bottom w:w="100" w:type="dxa"/>
              <w:right w:w="80" w:type="dxa"/>
            </w:tcMar>
          </w:tcPr>
          <w:p w14:paraId="6A0EADDC" w14:textId="77777777" w:rsidR="00C2623E" w:rsidRPr="00A90F67" w:rsidRDefault="00C2623E" w:rsidP="00C036A0">
            <w:pPr>
              <w:rPr>
                <w:rFonts w:ascii="Times New Roman" w:hAnsi="Times New Roman"/>
                <w:sz w:val="22"/>
                <w:szCs w:val="22"/>
              </w:rPr>
            </w:pPr>
          </w:p>
        </w:tc>
        <w:tc>
          <w:tcPr>
            <w:tcW w:w="1219" w:type="pct"/>
            <w:tcMar>
              <w:top w:w="100" w:type="dxa"/>
              <w:left w:w="80" w:type="dxa"/>
              <w:bottom w:w="100" w:type="dxa"/>
              <w:right w:w="80" w:type="dxa"/>
            </w:tcMar>
          </w:tcPr>
          <w:p w14:paraId="5030AFA1"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1.1.5 Implement/ enforce existing relevant legislation including EIAs.</w:t>
            </w:r>
          </w:p>
        </w:tc>
        <w:tc>
          <w:tcPr>
            <w:tcW w:w="524" w:type="pct"/>
            <w:tcMar>
              <w:top w:w="100" w:type="dxa"/>
              <w:left w:w="80" w:type="dxa"/>
              <w:bottom w:w="100" w:type="dxa"/>
              <w:right w:w="80" w:type="dxa"/>
            </w:tcMar>
          </w:tcPr>
          <w:p w14:paraId="76CEA41A" w14:textId="77777777" w:rsidR="00C2623E" w:rsidRPr="00A90F67" w:rsidRDefault="00C2623E" w:rsidP="00C036A0">
            <w:pPr>
              <w:jc w:val="both"/>
              <w:rPr>
                <w:rFonts w:ascii="Times New Roman" w:hAnsi="Times New Roman"/>
                <w:sz w:val="22"/>
                <w:szCs w:val="22"/>
              </w:rPr>
            </w:pPr>
            <w:r w:rsidRPr="00A90F67">
              <w:rPr>
                <w:rFonts w:ascii="Times New Roman" w:hAnsi="Times New Roman"/>
                <w:sz w:val="22"/>
                <w:szCs w:val="22"/>
              </w:rPr>
              <w:t>High</w:t>
            </w:r>
          </w:p>
        </w:tc>
        <w:tc>
          <w:tcPr>
            <w:tcW w:w="498" w:type="pct"/>
            <w:tcMar>
              <w:top w:w="100" w:type="dxa"/>
              <w:left w:w="80" w:type="dxa"/>
              <w:bottom w:w="100" w:type="dxa"/>
              <w:right w:w="80" w:type="dxa"/>
            </w:tcMar>
          </w:tcPr>
          <w:p w14:paraId="707A79DF"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Ongoing</w:t>
            </w:r>
          </w:p>
        </w:tc>
        <w:tc>
          <w:tcPr>
            <w:tcW w:w="765" w:type="pct"/>
          </w:tcPr>
          <w:p w14:paraId="25A246BE"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Govt</w:t>
            </w:r>
          </w:p>
        </w:tc>
        <w:tc>
          <w:tcPr>
            <w:tcW w:w="791" w:type="pct"/>
          </w:tcPr>
          <w:p w14:paraId="5D809BB2"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 xml:space="preserve">Some work by NGOs to push this (not </w:t>
            </w:r>
            <w:proofErr w:type="spellStart"/>
            <w:r w:rsidRPr="00A90F67">
              <w:rPr>
                <w:rFonts w:ascii="Times New Roman" w:hAnsi="Times New Roman"/>
                <w:sz w:val="22"/>
                <w:szCs w:val="22"/>
              </w:rPr>
              <w:t>Maccoa</w:t>
            </w:r>
            <w:proofErr w:type="spellEnd"/>
            <w:r w:rsidRPr="00A90F67">
              <w:rPr>
                <w:rFonts w:ascii="Times New Roman" w:hAnsi="Times New Roman"/>
                <w:sz w:val="22"/>
                <w:szCs w:val="22"/>
              </w:rPr>
              <w:t xml:space="preserve"> specific) – mixed outcomes</w:t>
            </w:r>
          </w:p>
        </w:tc>
      </w:tr>
      <w:tr w:rsidR="00C2623E" w:rsidRPr="00A90F67" w14:paraId="783FB995" w14:textId="77777777" w:rsidTr="00B32124">
        <w:trPr>
          <w:trHeight w:val="805"/>
          <w:jc w:val="center"/>
        </w:trPr>
        <w:tc>
          <w:tcPr>
            <w:tcW w:w="606" w:type="pct"/>
            <w:gridSpan w:val="2"/>
            <w:vMerge/>
          </w:tcPr>
          <w:p w14:paraId="5BC4F9A0" w14:textId="77777777" w:rsidR="00C2623E" w:rsidRPr="00A90F67" w:rsidRDefault="00C2623E" w:rsidP="00C036A0">
            <w:pPr>
              <w:rPr>
                <w:rFonts w:ascii="Times New Roman" w:hAnsi="Times New Roman"/>
                <w:sz w:val="22"/>
                <w:szCs w:val="22"/>
              </w:rPr>
            </w:pPr>
          </w:p>
        </w:tc>
        <w:tc>
          <w:tcPr>
            <w:tcW w:w="597" w:type="pct"/>
            <w:vMerge/>
            <w:tcMar>
              <w:top w:w="100" w:type="dxa"/>
              <w:left w:w="80" w:type="dxa"/>
              <w:bottom w:w="100" w:type="dxa"/>
              <w:right w:w="80" w:type="dxa"/>
            </w:tcMar>
          </w:tcPr>
          <w:p w14:paraId="2EA94359" w14:textId="77777777" w:rsidR="00C2623E" w:rsidRPr="00A90F67" w:rsidRDefault="00C2623E" w:rsidP="00C036A0">
            <w:pPr>
              <w:rPr>
                <w:rFonts w:ascii="Times New Roman" w:hAnsi="Times New Roman"/>
                <w:sz w:val="22"/>
                <w:szCs w:val="22"/>
              </w:rPr>
            </w:pPr>
          </w:p>
        </w:tc>
        <w:tc>
          <w:tcPr>
            <w:tcW w:w="1219" w:type="pct"/>
            <w:tcMar>
              <w:top w:w="100" w:type="dxa"/>
              <w:left w:w="80" w:type="dxa"/>
              <w:bottom w:w="100" w:type="dxa"/>
              <w:right w:w="80" w:type="dxa"/>
            </w:tcMar>
          </w:tcPr>
          <w:p w14:paraId="2E89671A"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1.1.6 Monitor wetland loss and rehabilitation</w:t>
            </w:r>
          </w:p>
        </w:tc>
        <w:tc>
          <w:tcPr>
            <w:tcW w:w="524" w:type="pct"/>
            <w:tcMar>
              <w:top w:w="100" w:type="dxa"/>
              <w:left w:w="80" w:type="dxa"/>
              <w:bottom w:w="100" w:type="dxa"/>
              <w:right w:w="80" w:type="dxa"/>
            </w:tcMar>
          </w:tcPr>
          <w:p w14:paraId="68452C01" w14:textId="77777777" w:rsidR="00C2623E" w:rsidRPr="00A90F67" w:rsidRDefault="00C2623E" w:rsidP="00C036A0">
            <w:pPr>
              <w:jc w:val="both"/>
              <w:rPr>
                <w:rFonts w:ascii="Times New Roman" w:hAnsi="Times New Roman"/>
                <w:sz w:val="22"/>
                <w:szCs w:val="22"/>
              </w:rPr>
            </w:pPr>
            <w:r w:rsidRPr="00A90F67">
              <w:rPr>
                <w:rFonts w:ascii="Times New Roman" w:hAnsi="Times New Roman"/>
                <w:sz w:val="22"/>
                <w:szCs w:val="22"/>
              </w:rPr>
              <w:t>High</w:t>
            </w:r>
          </w:p>
          <w:p w14:paraId="7645A66A" w14:textId="77777777" w:rsidR="0081123E" w:rsidRDefault="0081123E" w:rsidP="00C036A0">
            <w:pPr>
              <w:jc w:val="both"/>
              <w:rPr>
                <w:rFonts w:ascii="Times New Roman" w:hAnsi="Times New Roman"/>
                <w:color w:val="FF0000"/>
                <w:sz w:val="22"/>
                <w:szCs w:val="22"/>
              </w:rPr>
            </w:pPr>
          </w:p>
          <w:p w14:paraId="40B62138" w14:textId="0549AB84" w:rsidR="00C2623E" w:rsidRPr="00A90F67" w:rsidRDefault="00C2623E" w:rsidP="00C036A0">
            <w:pPr>
              <w:jc w:val="both"/>
              <w:rPr>
                <w:rFonts w:ascii="Times New Roman" w:hAnsi="Times New Roman"/>
                <w:sz w:val="22"/>
                <w:szCs w:val="22"/>
              </w:rPr>
            </w:pPr>
            <w:r w:rsidRPr="000B750C">
              <w:rPr>
                <w:rFonts w:ascii="Times New Roman" w:hAnsi="Times New Roman"/>
                <w:color w:val="FF0000"/>
                <w:sz w:val="22"/>
                <w:szCs w:val="22"/>
              </w:rPr>
              <w:t>Revise to Essential</w:t>
            </w:r>
          </w:p>
        </w:tc>
        <w:tc>
          <w:tcPr>
            <w:tcW w:w="498" w:type="pct"/>
            <w:tcMar>
              <w:top w:w="100" w:type="dxa"/>
              <w:left w:w="80" w:type="dxa"/>
              <w:bottom w:w="100" w:type="dxa"/>
              <w:right w:w="80" w:type="dxa"/>
            </w:tcMar>
          </w:tcPr>
          <w:p w14:paraId="262528AD"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Ongoing</w:t>
            </w:r>
          </w:p>
        </w:tc>
        <w:tc>
          <w:tcPr>
            <w:tcW w:w="765" w:type="pct"/>
          </w:tcPr>
          <w:p w14:paraId="7A964BB0"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Govt, NGOs/NRF</w:t>
            </w:r>
          </w:p>
        </w:tc>
        <w:tc>
          <w:tcPr>
            <w:tcW w:w="791" w:type="pct"/>
          </w:tcPr>
          <w:p w14:paraId="72E28CC8"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 xml:space="preserve">Waterbird counts continue but do not always cover small bodies with </w:t>
            </w:r>
            <w:proofErr w:type="spellStart"/>
            <w:r w:rsidRPr="00A90F67">
              <w:rPr>
                <w:rFonts w:ascii="Times New Roman" w:hAnsi="Times New Roman"/>
                <w:sz w:val="22"/>
                <w:szCs w:val="22"/>
              </w:rPr>
              <w:t>Maccoa</w:t>
            </w:r>
            <w:proofErr w:type="spellEnd"/>
            <w:r w:rsidRPr="00A90F67">
              <w:rPr>
                <w:rFonts w:ascii="Times New Roman" w:hAnsi="Times New Roman"/>
                <w:sz w:val="22"/>
                <w:szCs w:val="22"/>
              </w:rPr>
              <w:t xml:space="preserve"> </w:t>
            </w:r>
            <w:r w:rsidRPr="00A90F67">
              <w:rPr>
                <w:rFonts w:ascii="Times New Roman" w:hAnsi="Times New Roman"/>
                <w:color w:val="FF0000"/>
                <w:sz w:val="22"/>
                <w:szCs w:val="22"/>
              </w:rPr>
              <w:t>Undertake targeted surveys of known or suspected sites and assess both populations and ecological condition according to relevant criteria</w:t>
            </w:r>
          </w:p>
        </w:tc>
      </w:tr>
      <w:tr w:rsidR="00C2623E" w:rsidRPr="00A90F67" w14:paraId="0FC851A1" w14:textId="77777777" w:rsidTr="00B32124">
        <w:trPr>
          <w:trHeight w:val="694"/>
          <w:jc w:val="center"/>
        </w:trPr>
        <w:tc>
          <w:tcPr>
            <w:tcW w:w="606" w:type="pct"/>
            <w:gridSpan w:val="2"/>
            <w:vMerge w:val="restart"/>
          </w:tcPr>
          <w:p w14:paraId="3FBF7CBE"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Disturbance to breeding birds</w:t>
            </w:r>
          </w:p>
        </w:tc>
        <w:tc>
          <w:tcPr>
            <w:tcW w:w="597" w:type="pct"/>
            <w:vMerge w:val="restart"/>
            <w:tcMar>
              <w:top w:w="100" w:type="dxa"/>
              <w:left w:w="80" w:type="dxa"/>
              <w:bottom w:w="100" w:type="dxa"/>
              <w:right w:w="80" w:type="dxa"/>
            </w:tcMar>
          </w:tcPr>
          <w:p w14:paraId="3021695B"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Result 1.2</w:t>
            </w:r>
          </w:p>
          <w:p w14:paraId="0CD383DB"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 xml:space="preserve">Reduce disturbance at key </w:t>
            </w:r>
            <w:proofErr w:type="spellStart"/>
            <w:r w:rsidRPr="00A90F67">
              <w:rPr>
                <w:rFonts w:ascii="Times New Roman" w:hAnsi="Times New Roman"/>
                <w:sz w:val="22"/>
                <w:szCs w:val="22"/>
              </w:rPr>
              <w:t>Maccoa</w:t>
            </w:r>
            <w:proofErr w:type="spellEnd"/>
            <w:r w:rsidRPr="00A90F67">
              <w:rPr>
                <w:rFonts w:ascii="Times New Roman" w:hAnsi="Times New Roman"/>
                <w:sz w:val="22"/>
                <w:szCs w:val="22"/>
              </w:rPr>
              <w:t xml:space="preserve"> Duck sites</w:t>
            </w:r>
          </w:p>
          <w:p w14:paraId="29761A17"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(All countries)</w:t>
            </w:r>
          </w:p>
        </w:tc>
        <w:tc>
          <w:tcPr>
            <w:tcW w:w="1219" w:type="pct"/>
            <w:tcMar>
              <w:top w:w="100" w:type="dxa"/>
              <w:left w:w="80" w:type="dxa"/>
              <w:bottom w:w="100" w:type="dxa"/>
              <w:right w:w="80" w:type="dxa"/>
            </w:tcMar>
          </w:tcPr>
          <w:p w14:paraId="32D39A4E"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 xml:space="preserve">1.2.1. Assess level and forms of disturbance at critical MD sites </w:t>
            </w:r>
          </w:p>
        </w:tc>
        <w:tc>
          <w:tcPr>
            <w:tcW w:w="524" w:type="pct"/>
            <w:tcMar>
              <w:top w:w="100" w:type="dxa"/>
              <w:left w:w="80" w:type="dxa"/>
              <w:bottom w:w="100" w:type="dxa"/>
              <w:right w:w="80" w:type="dxa"/>
            </w:tcMar>
          </w:tcPr>
          <w:p w14:paraId="7AD373C8" w14:textId="77777777" w:rsidR="00C2623E" w:rsidRPr="00A90F67" w:rsidRDefault="00C2623E" w:rsidP="00C036A0">
            <w:pPr>
              <w:jc w:val="center"/>
              <w:rPr>
                <w:rFonts w:ascii="Times New Roman" w:hAnsi="Times New Roman"/>
                <w:sz w:val="22"/>
                <w:szCs w:val="22"/>
              </w:rPr>
            </w:pPr>
            <w:r w:rsidRPr="00A90F67">
              <w:rPr>
                <w:rFonts w:ascii="Times New Roman" w:hAnsi="Times New Roman"/>
                <w:sz w:val="22"/>
                <w:szCs w:val="22"/>
              </w:rPr>
              <w:t>High</w:t>
            </w:r>
          </w:p>
          <w:p w14:paraId="1D0DAA82" w14:textId="77777777" w:rsidR="00C2623E" w:rsidRPr="00A90F67" w:rsidRDefault="00C2623E" w:rsidP="00C036A0">
            <w:pPr>
              <w:jc w:val="center"/>
              <w:rPr>
                <w:rFonts w:ascii="Times New Roman" w:hAnsi="Times New Roman"/>
                <w:sz w:val="22"/>
                <w:szCs w:val="22"/>
              </w:rPr>
            </w:pPr>
          </w:p>
        </w:tc>
        <w:tc>
          <w:tcPr>
            <w:tcW w:w="498" w:type="pct"/>
            <w:tcMar>
              <w:top w:w="100" w:type="dxa"/>
              <w:left w:w="80" w:type="dxa"/>
              <w:bottom w:w="100" w:type="dxa"/>
              <w:right w:w="80" w:type="dxa"/>
            </w:tcMar>
          </w:tcPr>
          <w:p w14:paraId="3052F19A" w14:textId="77777777" w:rsidR="00C2623E" w:rsidRPr="00A90F67" w:rsidRDefault="00C2623E" w:rsidP="00C036A0">
            <w:pPr>
              <w:rPr>
                <w:rFonts w:ascii="Times New Roman" w:hAnsi="Times New Roman"/>
                <w:color w:val="FF0000"/>
                <w:sz w:val="22"/>
                <w:szCs w:val="22"/>
              </w:rPr>
            </w:pPr>
            <w:r w:rsidRPr="00A90F67">
              <w:rPr>
                <w:rFonts w:ascii="Times New Roman" w:hAnsi="Times New Roman"/>
                <w:color w:val="FF0000"/>
                <w:sz w:val="22"/>
                <w:szCs w:val="22"/>
              </w:rPr>
              <w:t>2023</w:t>
            </w:r>
          </w:p>
        </w:tc>
        <w:tc>
          <w:tcPr>
            <w:tcW w:w="765" w:type="pct"/>
          </w:tcPr>
          <w:p w14:paraId="790B7982" w14:textId="77777777" w:rsidR="00C2623E" w:rsidRPr="00A90F67" w:rsidRDefault="00C2623E" w:rsidP="00C036A0">
            <w:pPr>
              <w:rPr>
                <w:rFonts w:ascii="Times New Roman" w:hAnsi="Times New Roman"/>
                <w:sz w:val="22"/>
                <w:szCs w:val="22"/>
              </w:rPr>
            </w:pPr>
            <w:proofErr w:type="spellStart"/>
            <w:r w:rsidRPr="00A90F67">
              <w:rPr>
                <w:rFonts w:ascii="Times New Roman" w:hAnsi="Times New Roman"/>
                <w:sz w:val="22"/>
                <w:szCs w:val="22"/>
              </w:rPr>
              <w:t>Maccoa</w:t>
            </w:r>
            <w:proofErr w:type="spellEnd"/>
            <w:r w:rsidRPr="00A90F67">
              <w:rPr>
                <w:rFonts w:ascii="Times New Roman" w:hAnsi="Times New Roman"/>
                <w:sz w:val="22"/>
                <w:szCs w:val="22"/>
              </w:rPr>
              <w:t xml:space="preserve"> Duck Action Group (MDAG), NGOs</w:t>
            </w:r>
          </w:p>
        </w:tc>
        <w:tc>
          <w:tcPr>
            <w:tcW w:w="791" w:type="pct"/>
          </w:tcPr>
          <w:p w14:paraId="484164E4"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No evidence of implementation</w:t>
            </w:r>
            <w:r>
              <w:rPr>
                <w:rFonts w:ascii="Times New Roman" w:hAnsi="Times New Roman"/>
                <w:sz w:val="22"/>
                <w:szCs w:val="22"/>
              </w:rPr>
              <w:t xml:space="preserve"> and MDAG is not active</w:t>
            </w:r>
          </w:p>
        </w:tc>
      </w:tr>
      <w:tr w:rsidR="00C2623E" w:rsidRPr="00A90F67" w14:paraId="0F7B137D" w14:textId="77777777" w:rsidTr="00B32124">
        <w:trPr>
          <w:trHeight w:val="694"/>
          <w:jc w:val="center"/>
        </w:trPr>
        <w:tc>
          <w:tcPr>
            <w:tcW w:w="606" w:type="pct"/>
            <w:gridSpan w:val="2"/>
            <w:vMerge/>
          </w:tcPr>
          <w:p w14:paraId="12F035F4" w14:textId="77777777" w:rsidR="00C2623E" w:rsidRPr="00A90F67" w:rsidRDefault="00C2623E" w:rsidP="00C036A0">
            <w:pPr>
              <w:rPr>
                <w:rFonts w:ascii="Times New Roman" w:hAnsi="Times New Roman"/>
                <w:sz w:val="22"/>
                <w:szCs w:val="22"/>
              </w:rPr>
            </w:pPr>
          </w:p>
        </w:tc>
        <w:tc>
          <w:tcPr>
            <w:tcW w:w="597" w:type="pct"/>
            <w:vMerge/>
            <w:tcMar>
              <w:top w:w="100" w:type="dxa"/>
              <w:left w:w="80" w:type="dxa"/>
              <w:bottom w:w="100" w:type="dxa"/>
              <w:right w:w="80" w:type="dxa"/>
            </w:tcMar>
          </w:tcPr>
          <w:p w14:paraId="2452886A" w14:textId="77777777" w:rsidR="00C2623E" w:rsidRPr="00A90F67" w:rsidRDefault="00C2623E" w:rsidP="00C036A0">
            <w:pPr>
              <w:rPr>
                <w:rFonts w:ascii="Times New Roman" w:hAnsi="Times New Roman"/>
                <w:sz w:val="22"/>
                <w:szCs w:val="22"/>
              </w:rPr>
            </w:pPr>
          </w:p>
        </w:tc>
        <w:tc>
          <w:tcPr>
            <w:tcW w:w="1219" w:type="pct"/>
            <w:tcMar>
              <w:top w:w="100" w:type="dxa"/>
              <w:left w:w="80" w:type="dxa"/>
              <w:bottom w:w="100" w:type="dxa"/>
              <w:right w:w="80" w:type="dxa"/>
            </w:tcMar>
          </w:tcPr>
          <w:p w14:paraId="0D481BE2"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1.2.2 Formulate proper solution and mitigation measures.</w:t>
            </w:r>
          </w:p>
        </w:tc>
        <w:tc>
          <w:tcPr>
            <w:tcW w:w="524" w:type="pct"/>
            <w:tcMar>
              <w:top w:w="100" w:type="dxa"/>
              <w:left w:w="80" w:type="dxa"/>
              <w:bottom w:w="100" w:type="dxa"/>
              <w:right w:w="80" w:type="dxa"/>
            </w:tcMar>
          </w:tcPr>
          <w:p w14:paraId="22626A9F" w14:textId="77777777" w:rsidR="00C2623E" w:rsidRPr="000B750C" w:rsidRDefault="00C2623E" w:rsidP="00C036A0">
            <w:pPr>
              <w:rPr>
                <w:rFonts w:ascii="Times New Roman" w:hAnsi="Times New Roman"/>
                <w:sz w:val="22"/>
                <w:szCs w:val="22"/>
              </w:rPr>
            </w:pPr>
            <w:r w:rsidRPr="000B750C">
              <w:rPr>
                <w:rFonts w:ascii="Times New Roman" w:hAnsi="Times New Roman"/>
                <w:sz w:val="22"/>
                <w:szCs w:val="22"/>
              </w:rPr>
              <w:t>High</w:t>
            </w:r>
          </w:p>
          <w:p w14:paraId="5F9231E5" w14:textId="77777777" w:rsidR="0081123E" w:rsidRDefault="0081123E" w:rsidP="00C036A0">
            <w:pPr>
              <w:rPr>
                <w:rFonts w:ascii="Times New Roman" w:hAnsi="Times New Roman"/>
                <w:color w:val="FF0000"/>
                <w:sz w:val="22"/>
                <w:szCs w:val="22"/>
              </w:rPr>
            </w:pPr>
          </w:p>
          <w:p w14:paraId="34A10E1C" w14:textId="690E2AF0" w:rsidR="00C2623E" w:rsidRPr="00A90F67" w:rsidRDefault="00C2623E" w:rsidP="00C036A0">
            <w:pPr>
              <w:rPr>
                <w:rFonts w:ascii="Times New Roman" w:hAnsi="Times New Roman"/>
                <w:sz w:val="22"/>
                <w:szCs w:val="22"/>
              </w:rPr>
            </w:pPr>
            <w:r w:rsidRPr="00A90F67">
              <w:rPr>
                <w:rFonts w:ascii="Times New Roman" w:hAnsi="Times New Roman"/>
                <w:color w:val="FF0000"/>
                <w:sz w:val="22"/>
                <w:szCs w:val="22"/>
              </w:rPr>
              <w:t>Revise to Essential</w:t>
            </w:r>
          </w:p>
        </w:tc>
        <w:tc>
          <w:tcPr>
            <w:tcW w:w="498" w:type="pct"/>
            <w:tcMar>
              <w:top w:w="100" w:type="dxa"/>
              <w:left w:w="80" w:type="dxa"/>
              <w:bottom w:w="100" w:type="dxa"/>
              <w:right w:w="80" w:type="dxa"/>
            </w:tcMar>
          </w:tcPr>
          <w:p w14:paraId="21A7126E" w14:textId="77777777" w:rsidR="00C2623E" w:rsidRPr="00A90F67" w:rsidRDefault="00C2623E" w:rsidP="00C036A0">
            <w:pPr>
              <w:rPr>
                <w:rFonts w:ascii="Times New Roman" w:hAnsi="Times New Roman"/>
                <w:color w:val="FF0000"/>
                <w:sz w:val="22"/>
                <w:szCs w:val="22"/>
              </w:rPr>
            </w:pPr>
            <w:r w:rsidRPr="00A90F67">
              <w:rPr>
                <w:rFonts w:ascii="Times New Roman" w:hAnsi="Times New Roman"/>
                <w:color w:val="FF0000"/>
                <w:sz w:val="22"/>
                <w:szCs w:val="22"/>
              </w:rPr>
              <w:t>2023</w:t>
            </w:r>
          </w:p>
        </w:tc>
        <w:tc>
          <w:tcPr>
            <w:tcW w:w="765" w:type="pct"/>
          </w:tcPr>
          <w:p w14:paraId="217AB9AA"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MDAG, NGOs</w:t>
            </w:r>
          </w:p>
        </w:tc>
        <w:tc>
          <w:tcPr>
            <w:tcW w:w="791" w:type="pct"/>
          </w:tcPr>
          <w:p w14:paraId="7C316EF8"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 xml:space="preserve">No evidence of implementation. </w:t>
            </w:r>
            <w:r w:rsidRPr="000B750C">
              <w:rPr>
                <w:rFonts w:ascii="Times New Roman" w:hAnsi="Times New Roman"/>
                <w:sz w:val="22"/>
                <w:szCs w:val="22"/>
              </w:rPr>
              <w:t xml:space="preserve">Disturbance by human users may be </w:t>
            </w:r>
            <w:r w:rsidRPr="000B750C">
              <w:rPr>
                <w:rFonts w:ascii="Times New Roman" w:hAnsi="Times New Roman"/>
                <w:sz w:val="22"/>
                <w:szCs w:val="22"/>
              </w:rPr>
              <w:lastRenderedPageBreak/>
              <w:t xml:space="preserve">key in some sites (often resource related in East and recreation in Southern Africa). </w:t>
            </w:r>
            <w:r w:rsidRPr="00A90F67">
              <w:rPr>
                <w:rFonts w:ascii="Times New Roman" w:hAnsi="Times New Roman"/>
                <w:color w:val="FF0000"/>
                <w:sz w:val="22"/>
                <w:szCs w:val="22"/>
              </w:rPr>
              <w:t>This will be one of the issues to assess at site level but focus first on sites where it is a known issue.</w:t>
            </w:r>
          </w:p>
        </w:tc>
      </w:tr>
      <w:tr w:rsidR="00C2623E" w:rsidRPr="00A90F67" w14:paraId="7DBE93CD" w14:textId="77777777" w:rsidTr="00B32124">
        <w:trPr>
          <w:trHeight w:val="694"/>
          <w:jc w:val="center"/>
        </w:trPr>
        <w:tc>
          <w:tcPr>
            <w:tcW w:w="606" w:type="pct"/>
            <w:gridSpan w:val="2"/>
            <w:vMerge w:val="restart"/>
          </w:tcPr>
          <w:p w14:paraId="7FA74B64"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lastRenderedPageBreak/>
              <w:t>Lethal and sub-lethal impacts of water pollution</w:t>
            </w:r>
          </w:p>
        </w:tc>
        <w:tc>
          <w:tcPr>
            <w:tcW w:w="597" w:type="pct"/>
            <w:vMerge w:val="restart"/>
            <w:tcMar>
              <w:top w:w="100" w:type="dxa"/>
              <w:left w:w="80" w:type="dxa"/>
              <w:bottom w:w="100" w:type="dxa"/>
              <w:right w:w="80" w:type="dxa"/>
            </w:tcMar>
          </w:tcPr>
          <w:p w14:paraId="5004493E"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 xml:space="preserve">Result 1.3 </w:t>
            </w:r>
          </w:p>
          <w:p w14:paraId="4F7AAA90"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 xml:space="preserve">To determine the effect of water pollution on the breeding and abundance of </w:t>
            </w:r>
            <w:proofErr w:type="spellStart"/>
            <w:r w:rsidRPr="00A90F67">
              <w:rPr>
                <w:rFonts w:ascii="Times New Roman" w:hAnsi="Times New Roman"/>
                <w:sz w:val="22"/>
                <w:szCs w:val="22"/>
              </w:rPr>
              <w:t>Maccoa</w:t>
            </w:r>
            <w:proofErr w:type="spellEnd"/>
            <w:r w:rsidRPr="00A90F67">
              <w:rPr>
                <w:rFonts w:ascii="Times New Roman" w:hAnsi="Times New Roman"/>
                <w:sz w:val="22"/>
                <w:szCs w:val="22"/>
              </w:rPr>
              <w:t xml:space="preserve"> Ducks and possible mitigation measures (Applicable to S</w:t>
            </w:r>
            <w:r>
              <w:rPr>
                <w:rFonts w:ascii="Times New Roman" w:hAnsi="Times New Roman"/>
                <w:sz w:val="22"/>
                <w:szCs w:val="22"/>
              </w:rPr>
              <w:t xml:space="preserve">outh </w:t>
            </w:r>
            <w:r w:rsidRPr="00A90F67">
              <w:rPr>
                <w:rFonts w:ascii="Times New Roman" w:hAnsi="Times New Roman"/>
                <w:sz w:val="22"/>
                <w:szCs w:val="22"/>
              </w:rPr>
              <w:t>A</w:t>
            </w:r>
            <w:r>
              <w:rPr>
                <w:rFonts w:ascii="Times New Roman" w:hAnsi="Times New Roman"/>
                <w:sz w:val="22"/>
                <w:szCs w:val="22"/>
              </w:rPr>
              <w:t>frica</w:t>
            </w:r>
            <w:r w:rsidRPr="00A90F67">
              <w:rPr>
                <w:rFonts w:ascii="Times New Roman" w:hAnsi="Times New Roman"/>
                <w:sz w:val="22"/>
                <w:szCs w:val="22"/>
              </w:rPr>
              <w:t xml:space="preserve"> – prob elsewhere)</w:t>
            </w:r>
          </w:p>
        </w:tc>
        <w:tc>
          <w:tcPr>
            <w:tcW w:w="1219" w:type="pct"/>
            <w:tcMar>
              <w:top w:w="100" w:type="dxa"/>
              <w:left w:w="80" w:type="dxa"/>
              <w:bottom w:w="100" w:type="dxa"/>
              <w:right w:w="80" w:type="dxa"/>
            </w:tcMar>
          </w:tcPr>
          <w:p w14:paraId="2FEE2464"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 xml:space="preserve">1.3.1 Desktop study of relevant pollution literature/unpublished data sources </w:t>
            </w:r>
          </w:p>
        </w:tc>
        <w:tc>
          <w:tcPr>
            <w:tcW w:w="524" w:type="pct"/>
            <w:tcMar>
              <w:top w:w="100" w:type="dxa"/>
              <w:left w:w="80" w:type="dxa"/>
              <w:bottom w:w="100" w:type="dxa"/>
              <w:right w:w="80" w:type="dxa"/>
            </w:tcMar>
          </w:tcPr>
          <w:p w14:paraId="5DF6CE24"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Essential</w:t>
            </w:r>
          </w:p>
        </w:tc>
        <w:tc>
          <w:tcPr>
            <w:tcW w:w="498" w:type="pct"/>
            <w:tcMar>
              <w:top w:w="100" w:type="dxa"/>
              <w:left w:w="80" w:type="dxa"/>
              <w:bottom w:w="100" w:type="dxa"/>
              <w:right w:w="80" w:type="dxa"/>
            </w:tcMar>
          </w:tcPr>
          <w:p w14:paraId="604F35A9" w14:textId="77777777" w:rsidR="00C2623E" w:rsidRPr="00A90F67" w:rsidRDefault="00C2623E" w:rsidP="00C036A0">
            <w:pPr>
              <w:rPr>
                <w:rFonts w:ascii="Times New Roman" w:hAnsi="Times New Roman"/>
                <w:sz w:val="22"/>
                <w:szCs w:val="22"/>
              </w:rPr>
            </w:pPr>
            <w:r w:rsidRPr="00A90F67">
              <w:rPr>
                <w:rFonts w:ascii="Times New Roman" w:hAnsi="Times New Roman"/>
                <w:color w:val="FF0000"/>
                <w:sz w:val="22"/>
                <w:szCs w:val="22"/>
              </w:rPr>
              <w:t>2023</w:t>
            </w:r>
          </w:p>
        </w:tc>
        <w:tc>
          <w:tcPr>
            <w:tcW w:w="765" w:type="pct"/>
          </w:tcPr>
          <w:p w14:paraId="59CA7487"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 xml:space="preserve">EWT, NW university </w:t>
            </w:r>
          </w:p>
          <w:p w14:paraId="46E53A9B"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Research Scientists</w:t>
            </w:r>
          </w:p>
        </w:tc>
        <w:tc>
          <w:tcPr>
            <w:tcW w:w="791" w:type="pct"/>
          </w:tcPr>
          <w:p w14:paraId="630624CC"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No information to suggest that this been done.</w:t>
            </w:r>
          </w:p>
        </w:tc>
      </w:tr>
      <w:tr w:rsidR="00C2623E" w:rsidRPr="00A90F67" w14:paraId="1D0576EF" w14:textId="77777777" w:rsidTr="00B32124">
        <w:trPr>
          <w:trHeight w:val="694"/>
          <w:jc w:val="center"/>
        </w:trPr>
        <w:tc>
          <w:tcPr>
            <w:tcW w:w="606" w:type="pct"/>
            <w:gridSpan w:val="2"/>
            <w:vMerge/>
          </w:tcPr>
          <w:p w14:paraId="13391CAE" w14:textId="77777777" w:rsidR="00C2623E" w:rsidRPr="00A90F67" w:rsidRDefault="00C2623E" w:rsidP="00C036A0">
            <w:pPr>
              <w:rPr>
                <w:rFonts w:ascii="Times New Roman" w:hAnsi="Times New Roman"/>
                <w:sz w:val="22"/>
                <w:szCs w:val="22"/>
              </w:rPr>
            </w:pPr>
          </w:p>
        </w:tc>
        <w:tc>
          <w:tcPr>
            <w:tcW w:w="597" w:type="pct"/>
            <w:vMerge/>
            <w:tcMar>
              <w:top w:w="100" w:type="dxa"/>
              <w:left w:w="80" w:type="dxa"/>
              <w:bottom w:w="100" w:type="dxa"/>
              <w:right w:w="80" w:type="dxa"/>
            </w:tcMar>
          </w:tcPr>
          <w:p w14:paraId="110E06C5" w14:textId="77777777" w:rsidR="00C2623E" w:rsidRPr="00A90F67" w:rsidRDefault="00C2623E" w:rsidP="00C036A0">
            <w:pPr>
              <w:rPr>
                <w:rFonts w:ascii="Times New Roman" w:hAnsi="Times New Roman"/>
                <w:sz w:val="22"/>
                <w:szCs w:val="22"/>
              </w:rPr>
            </w:pPr>
          </w:p>
        </w:tc>
        <w:tc>
          <w:tcPr>
            <w:tcW w:w="1219" w:type="pct"/>
            <w:tcMar>
              <w:top w:w="100" w:type="dxa"/>
              <w:left w:w="80" w:type="dxa"/>
              <w:bottom w:w="100" w:type="dxa"/>
              <w:right w:w="80" w:type="dxa"/>
            </w:tcMar>
          </w:tcPr>
          <w:p w14:paraId="622678F3"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1.3.2 Depending on outcome of desktop study. Conduct field work on specific pollution threats</w:t>
            </w:r>
          </w:p>
        </w:tc>
        <w:tc>
          <w:tcPr>
            <w:tcW w:w="524" w:type="pct"/>
            <w:tcMar>
              <w:top w:w="100" w:type="dxa"/>
              <w:left w:w="80" w:type="dxa"/>
              <w:bottom w:w="100" w:type="dxa"/>
              <w:right w:w="80" w:type="dxa"/>
            </w:tcMar>
          </w:tcPr>
          <w:p w14:paraId="78FAE3C2"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Essential?</w:t>
            </w:r>
          </w:p>
        </w:tc>
        <w:tc>
          <w:tcPr>
            <w:tcW w:w="498" w:type="pct"/>
            <w:tcMar>
              <w:top w:w="100" w:type="dxa"/>
              <w:left w:w="80" w:type="dxa"/>
              <w:bottom w:w="100" w:type="dxa"/>
              <w:right w:w="80" w:type="dxa"/>
            </w:tcMar>
          </w:tcPr>
          <w:p w14:paraId="4C006F61" w14:textId="410FF150" w:rsidR="00C2623E" w:rsidRPr="00A90F67" w:rsidRDefault="00C2623E" w:rsidP="00C036A0">
            <w:pPr>
              <w:rPr>
                <w:rFonts w:ascii="Times New Roman" w:hAnsi="Times New Roman"/>
                <w:color w:val="FF0000"/>
                <w:sz w:val="22"/>
                <w:szCs w:val="22"/>
              </w:rPr>
            </w:pPr>
            <w:r w:rsidRPr="00A90F67">
              <w:rPr>
                <w:rFonts w:ascii="Times New Roman" w:hAnsi="Times New Roman"/>
                <w:color w:val="FF0000"/>
                <w:sz w:val="22"/>
                <w:szCs w:val="22"/>
              </w:rPr>
              <w:t>2023 on</w:t>
            </w:r>
            <w:r w:rsidR="00BA00EA">
              <w:rPr>
                <w:rFonts w:ascii="Times New Roman" w:hAnsi="Times New Roman"/>
                <w:color w:val="FF0000"/>
                <w:sz w:val="22"/>
                <w:szCs w:val="22"/>
              </w:rPr>
              <w:t>wards</w:t>
            </w:r>
          </w:p>
        </w:tc>
        <w:tc>
          <w:tcPr>
            <w:tcW w:w="765" w:type="pct"/>
          </w:tcPr>
          <w:p w14:paraId="47BDB747"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 xml:space="preserve">EWT, NW university </w:t>
            </w:r>
          </w:p>
          <w:p w14:paraId="542CECDE"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Research Scientists</w:t>
            </w:r>
          </w:p>
        </w:tc>
        <w:tc>
          <w:tcPr>
            <w:tcW w:w="791" w:type="pct"/>
          </w:tcPr>
          <w:p w14:paraId="5A87E4D4"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Unknown if studies have been done – if so not implemented</w:t>
            </w:r>
          </w:p>
          <w:p w14:paraId="2A626D3D" w14:textId="77777777" w:rsidR="00C2623E" w:rsidRPr="00A90F67" w:rsidRDefault="00C2623E" w:rsidP="00C036A0">
            <w:pPr>
              <w:rPr>
                <w:rFonts w:ascii="Times New Roman" w:hAnsi="Times New Roman"/>
                <w:sz w:val="22"/>
                <w:szCs w:val="22"/>
              </w:rPr>
            </w:pPr>
            <w:r w:rsidRPr="00A90F67">
              <w:rPr>
                <w:rFonts w:ascii="Times New Roman" w:hAnsi="Times New Roman"/>
                <w:color w:val="FF0000"/>
                <w:sz w:val="22"/>
                <w:szCs w:val="22"/>
              </w:rPr>
              <w:t>Propose 1.3.1 and 1.3.2 should be done initially at one/two sites in Southern Africa where threat is suspected</w:t>
            </w:r>
          </w:p>
        </w:tc>
      </w:tr>
      <w:tr w:rsidR="00C2623E" w:rsidRPr="00A90F67" w14:paraId="701BF45A" w14:textId="77777777" w:rsidTr="00B32124">
        <w:trPr>
          <w:trHeight w:val="694"/>
          <w:jc w:val="center"/>
        </w:trPr>
        <w:tc>
          <w:tcPr>
            <w:tcW w:w="606" w:type="pct"/>
            <w:gridSpan w:val="2"/>
            <w:vMerge/>
          </w:tcPr>
          <w:p w14:paraId="75B06405" w14:textId="77777777" w:rsidR="00C2623E" w:rsidRPr="00A90F67" w:rsidRDefault="00C2623E" w:rsidP="00C036A0">
            <w:pPr>
              <w:rPr>
                <w:rFonts w:ascii="Times New Roman" w:hAnsi="Times New Roman"/>
                <w:sz w:val="22"/>
                <w:szCs w:val="22"/>
              </w:rPr>
            </w:pPr>
          </w:p>
        </w:tc>
        <w:tc>
          <w:tcPr>
            <w:tcW w:w="597" w:type="pct"/>
            <w:vMerge/>
            <w:tcMar>
              <w:top w:w="100" w:type="dxa"/>
              <w:left w:w="80" w:type="dxa"/>
              <w:bottom w:w="100" w:type="dxa"/>
              <w:right w:w="80" w:type="dxa"/>
            </w:tcMar>
          </w:tcPr>
          <w:p w14:paraId="0AFA12AC" w14:textId="77777777" w:rsidR="00C2623E" w:rsidRPr="00A90F67" w:rsidRDefault="00C2623E" w:rsidP="00C036A0">
            <w:pPr>
              <w:rPr>
                <w:rFonts w:ascii="Times New Roman" w:hAnsi="Times New Roman"/>
                <w:sz w:val="22"/>
                <w:szCs w:val="22"/>
              </w:rPr>
            </w:pPr>
          </w:p>
        </w:tc>
        <w:tc>
          <w:tcPr>
            <w:tcW w:w="1219" w:type="pct"/>
            <w:tcMar>
              <w:top w:w="100" w:type="dxa"/>
              <w:left w:w="80" w:type="dxa"/>
              <w:bottom w:w="100" w:type="dxa"/>
              <w:right w:w="80" w:type="dxa"/>
            </w:tcMar>
          </w:tcPr>
          <w:p w14:paraId="36AB17E4"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1.3.3 Implement pollution mitigation measures where necessary, using national/provincial legislation.</w:t>
            </w:r>
          </w:p>
        </w:tc>
        <w:tc>
          <w:tcPr>
            <w:tcW w:w="524" w:type="pct"/>
            <w:tcMar>
              <w:top w:w="100" w:type="dxa"/>
              <w:left w:w="80" w:type="dxa"/>
              <w:bottom w:w="100" w:type="dxa"/>
              <w:right w:w="80" w:type="dxa"/>
            </w:tcMar>
          </w:tcPr>
          <w:p w14:paraId="5CC063A3"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Essential</w:t>
            </w:r>
          </w:p>
          <w:p w14:paraId="5BBB4DF0" w14:textId="06910FF0" w:rsidR="00C2623E" w:rsidRPr="00A90F67" w:rsidRDefault="00C2623E" w:rsidP="00C036A0">
            <w:pPr>
              <w:rPr>
                <w:rFonts w:ascii="Times New Roman" w:hAnsi="Times New Roman"/>
                <w:sz w:val="22"/>
                <w:szCs w:val="22"/>
              </w:rPr>
            </w:pPr>
            <w:r w:rsidRPr="00A90F67">
              <w:rPr>
                <w:rFonts w:ascii="Times New Roman" w:hAnsi="Times New Roman"/>
                <w:sz w:val="22"/>
                <w:szCs w:val="22"/>
              </w:rPr>
              <w:t>(</w:t>
            </w:r>
            <w:r w:rsidRPr="00A90F67">
              <w:rPr>
                <w:rFonts w:ascii="Times New Roman" w:hAnsi="Times New Roman"/>
                <w:color w:val="FF0000"/>
                <w:sz w:val="22"/>
                <w:szCs w:val="22"/>
              </w:rPr>
              <w:t>if studies confirm it</w:t>
            </w:r>
            <w:r w:rsidR="00DA7862">
              <w:rPr>
                <w:rFonts w:ascii="Times New Roman" w:hAnsi="Times New Roman"/>
                <w:color w:val="FF0000"/>
                <w:sz w:val="22"/>
                <w:szCs w:val="22"/>
              </w:rPr>
              <w:t xml:space="preserve"> i</w:t>
            </w:r>
            <w:r w:rsidRPr="00A90F67">
              <w:rPr>
                <w:rFonts w:ascii="Times New Roman" w:hAnsi="Times New Roman"/>
                <w:color w:val="FF0000"/>
                <w:sz w:val="22"/>
                <w:szCs w:val="22"/>
              </w:rPr>
              <w:t>s a threat</w:t>
            </w:r>
            <w:r w:rsidRPr="00A90F67">
              <w:rPr>
                <w:rFonts w:ascii="Times New Roman" w:hAnsi="Times New Roman"/>
                <w:sz w:val="22"/>
                <w:szCs w:val="22"/>
              </w:rPr>
              <w:t>)</w:t>
            </w:r>
          </w:p>
        </w:tc>
        <w:tc>
          <w:tcPr>
            <w:tcW w:w="498" w:type="pct"/>
            <w:tcMar>
              <w:top w:w="100" w:type="dxa"/>
              <w:left w:w="80" w:type="dxa"/>
              <w:bottom w:w="100" w:type="dxa"/>
              <w:right w:w="80" w:type="dxa"/>
            </w:tcMar>
          </w:tcPr>
          <w:p w14:paraId="3BA9D557" w14:textId="50FB16DA" w:rsidR="00C2623E" w:rsidRPr="00A90F67" w:rsidRDefault="00C2623E" w:rsidP="00C036A0">
            <w:pPr>
              <w:rPr>
                <w:rFonts w:ascii="Times New Roman" w:hAnsi="Times New Roman"/>
                <w:color w:val="FF0000"/>
                <w:sz w:val="22"/>
                <w:szCs w:val="22"/>
              </w:rPr>
            </w:pPr>
            <w:r w:rsidRPr="00A90F67">
              <w:rPr>
                <w:rFonts w:ascii="Times New Roman" w:hAnsi="Times New Roman"/>
                <w:color w:val="FF0000"/>
                <w:sz w:val="22"/>
                <w:szCs w:val="22"/>
              </w:rPr>
              <w:t xml:space="preserve">2024 </w:t>
            </w:r>
            <w:r w:rsidR="00BA00EA" w:rsidRPr="00A90F67">
              <w:rPr>
                <w:rFonts w:ascii="Times New Roman" w:hAnsi="Times New Roman"/>
                <w:color w:val="FF0000"/>
                <w:sz w:val="22"/>
                <w:szCs w:val="22"/>
              </w:rPr>
              <w:t>on</w:t>
            </w:r>
            <w:r w:rsidR="00BA00EA">
              <w:rPr>
                <w:rFonts w:ascii="Times New Roman" w:hAnsi="Times New Roman"/>
                <w:color w:val="FF0000"/>
                <w:sz w:val="22"/>
                <w:szCs w:val="22"/>
              </w:rPr>
              <w:t>wards</w:t>
            </w:r>
          </w:p>
        </w:tc>
        <w:tc>
          <w:tcPr>
            <w:tcW w:w="765" w:type="pct"/>
          </w:tcPr>
          <w:p w14:paraId="7D6A4CAF"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Government agencies, private agencies</w:t>
            </w:r>
          </w:p>
        </w:tc>
        <w:tc>
          <w:tcPr>
            <w:tcW w:w="791" w:type="pct"/>
          </w:tcPr>
          <w:p w14:paraId="720CCCDB"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 xml:space="preserve">No known pollution mitigation activity relating to </w:t>
            </w:r>
            <w:proofErr w:type="spellStart"/>
            <w:r w:rsidRPr="00A90F67">
              <w:rPr>
                <w:rFonts w:ascii="Times New Roman" w:hAnsi="Times New Roman"/>
                <w:sz w:val="22"/>
                <w:szCs w:val="22"/>
              </w:rPr>
              <w:t>Maccoa</w:t>
            </w:r>
            <w:proofErr w:type="spellEnd"/>
            <w:r w:rsidRPr="00A90F67">
              <w:rPr>
                <w:rFonts w:ascii="Times New Roman" w:hAnsi="Times New Roman"/>
                <w:sz w:val="22"/>
                <w:szCs w:val="22"/>
              </w:rPr>
              <w:t xml:space="preserve">. </w:t>
            </w:r>
            <w:r w:rsidRPr="00A90F67">
              <w:rPr>
                <w:rFonts w:ascii="Times New Roman" w:hAnsi="Times New Roman"/>
                <w:color w:val="FF0000"/>
                <w:sz w:val="22"/>
                <w:szCs w:val="22"/>
              </w:rPr>
              <w:t>This will be one of the issues to assess later at site level</w:t>
            </w:r>
          </w:p>
        </w:tc>
      </w:tr>
      <w:tr w:rsidR="00C2623E" w:rsidRPr="00A90F67" w14:paraId="22C2EC26" w14:textId="77777777" w:rsidTr="00B32124">
        <w:trPr>
          <w:trHeight w:val="694"/>
          <w:jc w:val="center"/>
        </w:trPr>
        <w:tc>
          <w:tcPr>
            <w:tcW w:w="606" w:type="pct"/>
            <w:gridSpan w:val="2"/>
            <w:vMerge w:val="restart"/>
          </w:tcPr>
          <w:p w14:paraId="7B7A1834"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Invasion by alien vegetation</w:t>
            </w:r>
          </w:p>
        </w:tc>
        <w:tc>
          <w:tcPr>
            <w:tcW w:w="597" w:type="pct"/>
            <w:vMerge w:val="restart"/>
            <w:tcMar>
              <w:top w:w="100" w:type="dxa"/>
              <w:left w:w="80" w:type="dxa"/>
              <w:bottom w:w="100" w:type="dxa"/>
              <w:right w:w="80" w:type="dxa"/>
            </w:tcMar>
          </w:tcPr>
          <w:p w14:paraId="15FF784E"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 xml:space="preserve">Result 1.4 Eliminate alien </w:t>
            </w:r>
            <w:r w:rsidRPr="00A90F67">
              <w:rPr>
                <w:rFonts w:ascii="Times New Roman" w:hAnsi="Times New Roman"/>
                <w:sz w:val="22"/>
                <w:szCs w:val="22"/>
              </w:rPr>
              <w:lastRenderedPageBreak/>
              <w:t xml:space="preserve">plants, restore natural vegetation in 10 key </w:t>
            </w:r>
            <w:proofErr w:type="spellStart"/>
            <w:r w:rsidRPr="00A90F67">
              <w:rPr>
                <w:rFonts w:ascii="Times New Roman" w:hAnsi="Times New Roman"/>
                <w:sz w:val="22"/>
                <w:szCs w:val="22"/>
              </w:rPr>
              <w:t>Maccoa</w:t>
            </w:r>
            <w:proofErr w:type="spellEnd"/>
            <w:r w:rsidRPr="00A90F67">
              <w:rPr>
                <w:rFonts w:ascii="Times New Roman" w:hAnsi="Times New Roman"/>
                <w:sz w:val="22"/>
                <w:szCs w:val="22"/>
              </w:rPr>
              <w:t xml:space="preserve"> Duck sites by 2010 (All countries but </w:t>
            </w:r>
            <w:proofErr w:type="spellStart"/>
            <w:r w:rsidRPr="00A90F67">
              <w:rPr>
                <w:rFonts w:ascii="Times New Roman" w:hAnsi="Times New Roman"/>
                <w:sz w:val="22"/>
                <w:szCs w:val="22"/>
              </w:rPr>
              <w:t>esp</w:t>
            </w:r>
            <w:proofErr w:type="spellEnd"/>
            <w:r w:rsidRPr="00A90F67">
              <w:rPr>
                <w:rFonts w:ascii="Times New Roman" w:hAnsi="Times New Roman"/>
                <w:sz w:val="22"/>
                <w:szCs w:val="22"/>
              </w:rPr>
              <w:t xml:space="preserve"> South Africa)</w:t>
            </w:r>
          </w:p>
        </w:tc>
        <w:tc>
          <w:tcPr>
            <w:tcW w:w="1219" w:type="pct"/>
            <w:tcMar>
              <w:top w:w="100" w:type="dxa"/>
              <w:left w:w="80" w:type="dxa"/>
              <w:bottom w:w="100" w:type="dxa"/>
              <w:right w:w="80" w:type="dxa"/>
            </w:tcMar>
          </w:tcPr>
          <w:p w14:paraId="04B71418"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lastRenderedPageBreak/>
              <w:t xml:space="preserve">1.4.1 Identify key MD sites where alien plants are a problem. </w:t>
            </w:r>
          </w:p>
        </w:tc>
        <w:tc>
          <w:tcPr>
            <w:tcW w:w="524" w:type="pct"/>
            <w:tcMar>
              <w:top w:w="100" w:type="dxa"/>
              <w:left w:w="80" w:type="dxa"/>
              <w:bottom w:w="100" w:type="dxa"/>
              <w:right w:w="80" w:type="dxa"/>
            </w:tcMar>
          </w:tcPr>
          <w:p w14:paraId="7E8A8254"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High</w:t>
            </w:r>
          </w:p>
        </w:tc>
        <w:tc>
          <w:tcPr>
            <w:tcW w:w="498" w:type="pct"/>
            <w:tcMar>
              <w:top w:w="100" w:type="dxa"/>
              <w:left w:w="80" w:type="dxa"/>
              <w:bottom w:w="100" w:type="dxa"/>
              <w:right w:w="80" w:type="dxa"/>
            </w:tcMar>
          </w:tcPr>
          <w:p w14:paraId="22B6D7C3" w14:textId="77777777" w:rsidR="00C2623E" w:rsidRPr="00A90F67" w:rsidRDefault="00C2623E" w:rsidP="00C036A0">
            <w:pPr>
              <w:rPr>
                <w:rFonts w:ascii="Times New Roman" w:hAnsi="Times New Roman"/>
                <w:color w:val="FF0000"/>
                <w:sz w:val="22"/>
                <w:szCs w:val="22"/>
              </w:rPr>
            </w:pPr>
            <w:r w:rsidRPr="00A90F67">
              <w:rPr>
                <w:rFonts w:ascii="Times New Roman" w:hAnsi="Times New Roman"/>
                <w:color w:val="FF0000"/>
                <w:sz w:val="22"/>
                <w:szCs w:val="22"/>
              </w:rPr>
              <w:t>2023</w:t>
            </w:r>
          </w:p>
        </w:tc>
        <w:tc>
          <w:tcPr>
            <w:tcW w:w="765" w:type="pct"/>
          </w:tcPr>
          <w:p w14:paraId="5B80286F"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Govt, NGOs</w:t>
            </w:r>
          </w:p>
        </w:tc>
        <w:tc>
          <w:tcPr>
            <w:tcW w:w="791" w:type="pct"/>
          </w:tcPr>
          <w:p w14:paraId="5E9C06EF"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 xml:space="preserve">Unknown if this has been done. </w:t>
            </w:r>
            <w:r w:rsidRPr="00A90F67">
              <w:rPr>
                <w:rFonts w:ascii="Times New Roman" w:hAnsi="Times New Roman"/>
                <w:color w:val="FF0000"/>
                <w:sz w:val="22"/>
                <w:szCs w:val="22"/>
              </w:rPr>
              <w:t xml:space="preserve">This will </w:t>
            </w:r>
            <w:r w:rsidRPr="00A90F67">
              <w:rPr>
                <w:rFonts w:ascii="Times New Roman" w:hAnsi="Times New Roman"/>
                <w:color w:val="FF0000"/>
                <w:sz w:val="22"/>
                <w:szCs w:val="22"/>
              </w:rPr>
              <w:lastRenderedPageBreak/>
              <w:t>be one of the issues to assess at site level</w:t>
            </w:r>
          </w:p>
        </w:tc>
      </w:tr>
      <w:tr w:rsidR="00C2623E" w:rsidRPr="00A90F67" w14:paraId="3564AE8E" w14:textId="77777777" w:rsidTr="00B32124">
        <w:trPr>
          <w:trHeight w:val="694"/>
          <w:jc w:val="center"/>
        </w:trPr>
        <w:tc>
          <w:tcPr>
            <w:tcW w:w="606" w:type="pct"/>
            <w:gridSpan w:val="2"/>
            <w:vMerge/>
          </w:tcPr>
          <w:p w14:paraId="2AEA21CE" w14:textId="77777777" w:rsidR="00C2623E" w:rsidRPr="00A90F67" w:rsidRDefault="00C2623E" w:rsidP="00C036A0">
            <w:pPr>
              <w:rPr>
                <w:rFonts w:ascii="Times New Roman" w:hAnsi="Times New Roman"/>
                <w:sz w:val="22"/>
                <w:szCs w:val="22"/>
              </w:rPr>
            </w:pPr>
          </w:p>
        </w:tc>
        <w:tc>
          <w:tcPr>
            <w:tcW w:w="597" w:type="pct"/>
            <w:vMerge/>
            <w:tcMar>
              <w:top w:w="100" w:type="dxa"/>
              <w:left w:w="80" w:type="dxa"/>
              <w:bottom w:w="100" w:type="dxa"/>
              <w:right w:w="80" w:type="dxa"/>
            </w:tcMar>
          </w:tcPr>
          <w:p w14:paraId="731FB7EC" w14:textId="77777777" w:rsidR="00C2623E" w:rsidRPr="00A90F67" w:rsidRDefault="00C2623E" w:rsidP="00C036A0">
            <w:pPr>
              <w:rPr>
                <w:rFonts w:ascii="Times New Roman" w:hAnsi="Times New Roman"/>
                <w:sz w:val="22"/>
                <w:szCs w:val="22"/>
              </w:rPr>
            </w:pPr>
          </w:p>
        </w:tc>
        <w:tc>
          <w:tcPr>
            <w:tcW w:w="1219" w:type="pct"/>
            <w:tcMar>
              <w:top w:w="100" w:type="dxa"/>
              <w:left w:w="80" w:type="dxa"/>
              <w:bottom w:w="100" w:type="dxa"/>
              <w:right w:w="80" w:type="dxa"/>
            </w:tcMar>
          </w:tcPr>
          <w:p w14:paraId="22DFBBA4"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 xml:space="preserve">1.4.2 Form partnerships with key institutions &amp; landowners &amp; IAAPs in order to eliminate alien plants + restore natural vegetation in key MD sites. </w:t>
            </w:r>
          </w:p>
        </w:tc>
        <w:tc>
          <w:tcPr>
            <w:tcW w:w="524" w:type="pct"/>
            <w:tcMar>
              <w:top w:w="100" w:type="dxa"/>
              <w:left w:w="80" w:type="dxa"/>
              <w:bottom w:w="100" w:type="dxa"/>
              <w:right w:w="80" w:type="dxa"/>
            </w:tcMar>
          </w:tcPr>
          <w:p w14:paraId="7C2E536C" w14:textId="77777777" w:rsidR="00C2623E" w:rsidRPr="00A90F67" w:rsidRDefault="00C2623E" w:rsidP="00C036A0">
            <w:pPr>
              <w:jc w:val="center"/>
              <w:rPr>
                <w:rFonts w:ascii="Times New Roman" w:hAnsi="Times New Roman"/>
                <w:sz w:val="22"/>
                <w:szCs w:val="22"/>
              </w:rPr>
            </w:pPr>
            <w:r w:rsidRPr="00A90F67">
              <w:rPr>
                <w:rFonts w:ascii="Times New Roman" w:hAnsi="Times New Roman"/>
                <w:sz w:val="22"/>
                <w:szCs w:val="22"/>
              </w:rPr>
              <w:t>Essential</w:t>
            </w:r>
          </w:p>
        </w:tc>
        <w:tc>
          <w:tcPr>
            <w:tcW w:w="498" w:type="pct"/>
            <w:tcMar>
              <w:top w:w="100" w:type="dxa"/>
              <w:left w:w="80" w:type="dxa"/>
              <w:bottom w:w="100" w:type="dxa"/>
              <w:right w:w="80" w:type="dxa"/>
            </w:tcMar>
          </w:tcPr>
          <w:p w14:paraId="18435611" w14:textId="77777777" w:rsidR="00C2623E" w:rsidRPr="00A90F67" w:rsidRDefault="00C2623E" w:rsidP="00C036A0">
            <w:pPr>
              <w:rPr>
                <w:rFonts w:ascii="Times New Roman" w:hAnsi="Times New Roman"/>
                <w:color w:val="FF0000"/>
                <w:sz w:val="22"/>
                <w:szCs w:val="22"/>
              </w:rPr>
            </w:pPr>
            <w:r w:rsidRPr="00A90F67">
              <w:rPr>
                <w:rFonts w:ascii="Times New Roman" w:hAnsi="Times New Roman"/>
                <w:color w:val="FF0000"/>
                <w:sz w:val="22"/>
                <w:szCs w:val="22"/>
              </w:rPr>
              <w:t>2023</w:t>
            </w:r>
          </w:p>
        </w:tc>
        <w:tc>
          <w:tcPr>
            <w:tcW w:w="765" w:type="pct"/>
          </w:tcPr>
          <w:p w14:paraId="6A497927"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Govt, NGOs, landowners</w:t>
            </w:r>
          </w:p>
        </w:tc>
        <w:tc>
          <w:tcPr>
            <w:tcW w:w="791" w:type="pct"/>
          </w:tcPr>
          <w:p w14:paraId="1FB9C91A"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 xml:space="preserve">Unknown if this has been done </w:t>
            </w:r>
          </w:p>
        </w:tc>
      </w:tr>
      <w:tr w:rsidR="00C2623E" w:rsidRPr="00A90F67" w14:paraId="5EC4A4E5" w14:textId="77777777" w:rsidTr="00B32124">
        <w:trPr>
          <w:trHeight w:val="694"/>
          <w:jc w:val="center"/>
        </w:trPr>
        <w:tc>
          <w:tcPr>
            <w:tcW w:w="606" w:type="pct"/>
            <w:gridSpan w:val="2"/>
            <w:vMerge/>
          </w:tcPr>
          <w:p w14:paraId="72895BB1" w14:textId="77777777" w:rsidR="00C2623E" w:rsidRPr="00A90F67" w:rsidRDefault="00C2623E" w:rsidP="00C036A0">
            <w:pPr>
              <w:rPr>
                <w:rFonts w:ascii="Times New Roman" w:hAnsi="Times New Roman"/>
                <w:sz w:val="22"/>
                <w:szCs w:val="22"/>
              </w:rPr>
            </w:pPr>
          </w:p>
        </w:tc>
        <w:tc>
          <w:tcPr>
            <w:tcW w:w="597" w:type="pct"/>
            <w:vMerge/>
            <w:tcMar>
              <w:top w:w="100" w:type="dxa"/>
              <w:left w:w="80" w:type="dxa"/>
              <w:bottom w:w="100" w:type="dxa"/>
              <w:right w:w="80" w:type="dxa"/>
            </w:tcMar>
          </w:tcPr>
          <w:p w14:paraId="1A8F9AE7" w14:textId="77777777" w:rsidR="00C2623E" w:rsidRPr="00A90F67" w:rsidRDefault="00C2623E" w:rsidP="00C036A0">
            <w:pPr>
              <w:rPr>
                <w:rFonts w:ascii="Times New Roman" w:hAnsi="Times New Roman"/>
                <w:sz w:val="22"/>
                <w:szCs w:val="22"/>
              </w:rPr>
            </w:pPr>
          </w:p>
        </w:tc>
        <w:tc>
          <w:tcPr>
            <w:tcW w:w="1219" w:type="pct"/>
            <w:tcMar>
              <w:top w:w="100" w:type="dxa"/>
              <w:left w:w="80" w:type="dxa"/>
              <w:bottom w:w="100" w:type="dxa"/>
              <w:right w:w="80" w:type="dxa"/>
            </w:tcMar>
          </w:tcPr>
          <w:p w14:paraId="12363E4D"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1.4.3 Implement</w:t>
            </w:r>
          </w:p>
          <w:p w14:paraId="4600D428"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relevant legislation</w:t>
            </w:r>
          </w:p>
          <w:p w14:paraId="28D7E79C"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concerning alien</w:t>
            </w:r>
          </w:p>
          <w:p w14:paraId="7DDD26C8"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plant species where it exists.</w:t>
            </w:r>
          </w:p>
        </w:tc>
        <w:tc>
          <w:tcPr>
            <w:tcW w:w="524" w:type="pct"/>
            <w:tcMar>
              <w:top w:w="100" w:type="dxa"/>
              <w:left w:w="80" w:type="dxa"/>
              <w:bottom w:w="100" w:type="dxa"/>
              <w:right w:w="80" w:type="dxa"/>
            </w:tcMar>
          </w:tcPr>
          <w:p w14:paraId="2825C211" w14:textId="77777777" w:rsidR="00C2623E" w:rsidRPr="00A90F67" w:rsidRDefault="00C2623E" w:rsidP="00C036A0">
            <w:pPr>
              <w:jc w:val="center"/>
              <w:rPr>
                <w:rFonts w:ascii="Times New Roman" w:hAnsi="Times New Roman"/>
                <w:sz w:val="22"/>
                <w:szCs w:val="22"/>
              </w:rPr>
            </w:pPr>
            <w:r w:rsidRPr="00A90F67">
              <w:rPr>
                <w:rFonts w:ascii="Times New Roman" w:hAnsi="Times New Roman"/>
                <w:sz w:val="22"/>
                <w:szCs w:val="22"/>
              </w:rPr>
              <w:t>High</w:t>
            </w:r>
          </w:p>
        </w:tc>
        <w:tc>
          <w:tcPr>
            <w:tcW w:w="498" w:type="pct"/>
            <w:tcMar>
              <w:top w:w="100" w:type="dxa"/>
              <w:left w:w="80" w:type="dxa"/>
              <w:bottom w:w="100" w:type="dxa"/>
              <w:right w:w="80" w:type="dxa"/>
            </w:tcMar>
          </w:tcPr>
          <w:p w14:paraId="4B92BFF2" w14:textId="77777777" w:rsidR="00C2623E" w:rsidRPr="00A90F67" w:rsidRDefault="00C2623E" w:rsidP="00C036A0">
            <w:pPr>
              <w:rPr>
                <w:rFonts w:ascii="Times New Roman" w:hAnsi="Times New Roman"/>
                <w:color w:val="FF0000"/>
                <w:sz w:val="22"/>
                <w:szCs w:val="22"/>
              </w:rPr>
            </w:pPr>
            <w:r w:rsidRPr="00A90F67">
              <w:rPr>
                <w:rFonts w:ascii="Times New Roman" w:hAnsi="Times New Roman"/>
                <w:color w:val="FF0000"/>
                <w:sz w:val="22"/>
                <w:szCs w:val="22"/>
              </w:rPr>
              <w:t>2025</w:t>
            </w:r>
          </w:p>
        </w:tc>
        <w:tc>
          <w:tcPr>
            <w:tcW w:w="765" w:type="pct"/>
          </w:tcPr>
          <w:p w14:paraId="57DA827A"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Govt</w:t>
            </w:r>
          </w:p>
        </w:tc>
        <w:tc>
          <w:tcPr>
            <w:tcW w:w="791" w:type="pct"/>
          </w:tcPr>
          <w:p w14:paraId="74CC5ACF"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 xml:space="preserve">No known alien plant control activity relating to </w:t>
            </w:r>
            <w:proofErr w:type="spellStart"/>
            <w:r w:rsidRPr="00A90F67">
              <w:rPr>
                <w:rFonts w:ascii="Times New Roman" w:hAnsi="Times New Roman"/>
                <w:sz w:val="22"/>
                <w:szCs w:val="22"/>
              </w:rPr>
              <w:t>Maccoa</w:t>
            </w:r>
            <w:proofErr w:type="spellEnd"/>
          </w:p>
        </w:tc>
      </w:tr>
      <w:tr w:rsidR="00C2623E" w:rsidRPr="00A90F67" w14:paraId="434F2382" w14:textId="77777777" w:rsidTr="00B32124">
        <w:trPr>
          <w:trHeight w:val="694"/>
          <w:jc w:val="center"/>
        </w:trPr>
        <w:tc>
          <w:tcPr>
            <w:tcW w:w="606" w:type="pct"/>
            <w:gridSpan w:val="2"/>
            <w:vMerge/>
          </w:tcPr>
          <w:p w14:paraId="38F6BC09" w14:textId="77777777" w:rsidR="00C2623E" w:rsidRPr="00A90F67" w:rsidRDefault="00C2623E" w:rsidP="00C036A0">
            <w:pPr>
              <w:rPr>
                <w:rFonts w:ascii="Times New Roman" w:hAnsi="Times New Roman"/>
                <w:sz w:val="22"/>
                <w:szCs w:val="22"/>
              </w:rPr>
            </w:pPr>
          </w:p>
        </w:tc>
        <w:tc>
          <w:tcPr>
            <w:tcW w:w="597" w:type="pct"/>
            <w:vMerge/>
            <w:tcMar>
              <w:top w:w="100" w:type="dxa"/>
              <w:left w:w="80" w:type="dxa"/>
              <w:bottom w:w="100" w:type="dxa"/>
              <w:right w:w="80" w:type="dxa"/>
            </w:tcMar>
          </w:tcPr>
          <w:p w14:paraId="6C986CC0" w14:textId="77777777" w:rsidR="00C2623E" w:rsidRPr="00A90F67" w:rsidRDefault="00C2623E" w:rsidP="00C036A0">
            <w:pPr>
              <w:rPr>
                <w:rFonts w:ascii="Times New Roman" w:hAnsi="Times New Roman"/>
                <w:sz w:val="22"/>
                <w:szCs w:val="22"/>
              </w:rPr>
            </w:pPr>
          </w:p>
        </w:tc>
        <w:tc>
          <w:tcPr>
            <w:tcW w:w="1219" w:type="pct"/>
            <w:tcMar>
              <w:top w:w="100" w:type="dxa"/>
              <w:left w:w="80" w:type="dxa"/>
              <w:bottom w:w="100" w:type="dxa"/>
              <w:right w:w="80" w:type="dxa"/>
            </w:tcMar>
          </w:tcPr>
          <w:p w14:paraId="2E90E688"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1.4.4 Monitor alien plant control and rehabilitation of natural vegetations</w:t>
            </w:r>
          </w:p>
        </w:tc>
        <w:tc>
          <w:tcPr>
            <w:tcW w:w="524" w:type="pct"/>
            <w:tcMar>
              <w:top w:w="100" w:type="dxa"/>
              <w:left w:w="80" w:type="dxa"/>
              <w:bottom w:w="100" w:type="dxa"/>
              <w:right w:w="80" w:type="dxa"/>
            </w:tcMar>
          </w:tcPr>
          <w:p w14:paraId="07E8AEB9" w14:textId="77777777" w:rsidR="00C2623E" w:rsidRPr="00A90F67" w:rsidRDefault="00C2623E" w:rsidP="00C036A0">
            <w:pPr>
              <w:jc w:val="center"/>
              <w:rPr>
                <w:rFonts w:ascii="Times New Roman" w:hAnsi="Times New Roman"/>
                <w:sz w:val="22"/>
                <w:szCs w:val="22"/>
              </w:rPr>
            </w:pPr>
            <w:r w:rsidRPr="00A90F67">
              <w:rPr>
                <w:rFonts w:ascii="Times New Roman" w:hAnsi="Times New Roman"/>
                <w:sz w:val="22"/>
                <w:szCs w:val="22"/>
              </w:rPr>
              <w:t>Essential</w:t>
            </w:r>
          </w:p>
        </w:tc>
        <w:tc>
          <w:tcPr>
            <w:tcW w:w="498" w:type="pct"/>
            <w:tcMar>
              <w:top w:w="100" w:type="dxa"/>
              <w:left w:w="80" w:type="dxa"/>
              <w:bottom w:w="100" w:type="dxa"/>
              <w:right w:w="80" w:type="dxa"/>
            </w:tcMar>
          </w:tcPr>
          <w:p w14:paraId="0483B558" w14:textId="1D7AE221" w:rsidR="00C2623E" w:rsidRPr="00A90F67" w:rsidRDefault="00C2623E" w:rsidP="00C036A0">
            <w:pPr>
              <w:rPr>
                <w:rFonts w:ascii="Times New Roman" w:hAnsi="Times New Roman"/>
                <w:color w:val="FF0000"/>
                <w:sz w:val="22"/>
                <w:szCs w:val="22"/>
              </w:rPr>
            </w:pPr>
            <w:r w:rsidRPr="00A90F67">
              <w:rPr>
                <w:rFonts w:ascii="Times New Roman" w:hAnsi="Times New Roman"/>
                <w:color w:val="FF0000"/>
                <w:sz w:val="22"/>
                <w:szCs w:val="22"/>
              </w:rPr>
              <w:t xml:space="preserve">2023 </w:t>
            </w:r>
            <w:r w:rsidR="00BA00EA" w:rsidRPr="00A90F67">
              <w:rPr>
                <w:rFonts w:ascii="Times New Roman" w:hAnsi="Times New Roman"/>
                <w:color w:val="FF0000"/>
                <w:sz w:val="22"/>
                <w:szCs w:val="22"/>
              </w:rPr>
              <w:t>on</w:t>
            </w:r>
            <w:r w:rsidR="00BA00EA">
              <w:rPr>
                <w:rFonts w:ascii="Times New Roman" w:hAnsi="Times New Roman"/>
                <w:color w:val="FF0000"/>
                <w:sz w:val="22"/>
                <w:szCs w:val="22"/>
              </w:rPr>
              <w:t>wards</w:t>
            </w:r>
          </w:p>
        </w:tc>
        <w:tc>
          <w:tcPr>
            <w:tcW w:w="765" w:type="pct"/>
          </w:tcPr>
          <w:p w14:paraId="4BD0A50B"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Govt, Universities</w:t>
            </w:r>
          </w:p>
        </w:tc>
        <w:tc>
          <w:tcPr>
            <w:tcW w:w="791" w:type="pct"/>
          </w:tcPr>
          <w:p w14:paraId="1E587A0E"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 xml:space="preserve">No known alien plant control activity relating to </w:t>
            </w:r>
            <w:proofErr w:type="spellStart"/>
            <w:r w:rsidRPr="00A90F67">
              <w:rPr>
                <w:rFonts w:ascii="Times New Roman" w:hAnsi="Times New Roman"/>
                <w:sz w:val="22"/>
                <w:szCs w:val="22"/>
              </w:rPr>
              <w:t>Maccoa</w:t>
            </w:r>
            <w:proofErr w:type="spellEnd"/>
          </w:p>
        </w:tc>
      </w:tr>
      <w:tr w:rsidR="00C2623E" w:rsidRPr="00A90F67" w14:paraId="10C07872" w14:textId="77777777" w:rsidTr="00B32124">
        <w:trPr>
          <w:trHeight w:val="694"/>
          <w:jc w:val="center"/>
        </w:trPr>
        <w:tc>
          <w:tcPr>
            <w:tcW w:w="606" w:type="pct"/>
            <w:gridSpan w:val="2"/>
            <w:vMerge w:val="restart"/>
          </w:tcPr>
          <w:p w14:paraId="4E120373"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Changes and variation in water levels</w:t>
            </w:r>
          </w:p>
        </w:tc>
        <w:tc>
          <w:tcPr>
            <w:tcW w:w="597" w:type="pct"/>
            <w:vMerge w:val="restart"/>
            <w:tcMar>
              <w:top w:w="100" w:type="dxa"/>
              <w:left w:w="80" w:type="dxa"/>
              <w:bottom w:w="100" w:type="dxa"/>
              <w:right w:w="80" w:type="dxa"/>
            </w:tcMar>
          </w:tcPr>
          <w:p w14:paraId="241B28B9"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 xml:space="preserve">Result 1.5 Manage water levels for optimum </w:t>
            </w:r>
            <w:proofErr w:type="spellStart"/>
            <w:r w:rsidRPr="00A90F67">
              <w:rPr>
                <w:rFonts w:ascii="Times New Roman" w:hAnsi="Times New Roman"/>
                <w:sz w:val="22"/>
                <w:szCs w:val="22"/>
              </w:rPr>
              <w:t>Maccoa</w:t>
            </w:r>
            <w:proofErr w:type="spellEnd"/>
            <w:r w:rsidRPr="00A90F67">
              <w:rPr>
                <w:rFonts w:ascii="Times New Roman" w:hAnsi="Times New Roman"/>
                <w:sz w:val="22"/>
                <w:szCs w:val="22"/>
              </w:rPr>
              <w:t xml:space="preserve"> Duck habitat in 5 sites by 2010 (all counties but </w:t>
            </w:r>
            <w:proofErr w:type="spellStart"/>
            <w:r w:rsidRPr="00A90F67">
              <w:rPr>
                <w:rFonts w:ascii="Times New Roman" w:hAnsi="Times New Roman"/>
                <w:sz w:val="22"/>
                <w:szCs w:val="22"/>
              </w:rPr>
              <w:t>esp</w:t>
            </w:r>
            <w:proofErr w:type="spellEnd"/>
            <w:r w:rsidRPr="00A90F67">
              <w:rPr>
                <w:rFonts w:ascii="Times New Roman" w:hAnsi="Times New Roman"/>
                <w:sz w:val="22"/>
                <w:szCs w:val="22"/>
              </w:rPr>
              <w:t xml:space="preserve"> Southern Africa, Kenya)</w:t>
            </w:r>
          </w:p>
        </w:tc>
        <w:tc>
          <w:tcPr>
            <w:tcW w:w="1219" w:type="pct"/>
            <w:tcMar>
              <w:top w:w="100" w:type="dxa"/>
              <w:left w:w="80" w:type="dxa"/>
              <w:bottom w:w="100" w:type="dxa"/>
              <w:right w:w="80" w:type="dxa"/>
            </w:tcMar>
          </w:tcPr>
          <w:p w14:paraId="40F601CC"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1.5.1 Identify key MD  sites where water level fluctuations are a problem.</w:t>
            </w:r>
          </w:p>
        </w:tc>
        <w:tc>
          <w:tcPr>
            <w:tcW w:w="524" w:type="pct"/>
            <w:tcMar>
              <w:top w:w="100" w:type="dxa"/>
              <w:left w:w="80" w:type="dxa"/>
              <w:bottom w:w="100" w:type="dxa"/>
              <w:right w:w="80" w:type="dxa"/>
            </w:tcMar>
          </w:tcPr>
          <w:p w14:paraId="38AFB89D" w14:textId="77777777" w:rsidR="00C2623E" w:rsidRPr="00A90F67" w:rsidRDefault="00C2623E" w:rsidP="00730477">
            <w:pPr>
              <w:rPr>
                <w:rFonts w:ascii="Times New Roman" w:hAnsi="Times New Roman"/>
                <w:sz w:val="22"/>
                <w:szCs w:val="22"/>
              </w:rPr>
            </w:pPr>
            <w:r w:rsidRPr="00A90F67">
              <w:rPr>
                <w:rFonts w:ascii="Times New Roman" w:hAnsi="Times New Roman"/>
                <w:sz w:val="22"/>
                <w:szCs w:val="22"/>
              </w:rPr>
              <w:t>Medium</w:t>
            </w:r>
          </w:p>
          <w:p w14:paraId="23784471" w14:textId="77777777" w:rsidR="0081123E" w:rsidRDefault="0081123E" w:rsidP="00730477">
            <w:pPr>
              <w:rPr>
                <w:rFonts w:ascii="Times New Roman" w:hAnsi="Times New Roman"/>
                <w:color w:val="FF0000"/>
                <w:sz w:val="22"/>
                <w:szCs w:val="22"/>
              </w:rPr>
            </w:pPr>
          </w:p>
          <w:p w14:paraId="484A4024" w14:textId="247B2647" w:rsidR="00C2623E" w:rsidRPr="00A90F67" w:rsidRDefault="00C2623E" w:rsidP="00730477">
            <w:pPr>
              <w:rPr>
                <w:rFonts w:ascii="Times New Roman" w:hAnsi="Times New Roman"/>
                <w:sz w:val="22"/>
                <w:szCs w:val="22"/>
              </w:rPr>
            </w:pPr>
            <w:r>
              <w:rPr>
                <w:rFonts w:ascii="Times New Roman" w:hAnsi="Times New Roman"/>
                <w:color w:val="FF0000"/>
                <w:sz w:val="22"/>
                <w:szCs w:val="22"/>
              </w:rPr>
              <w:t xml:space="preserve">Revise to </w:t>
            </w:r>
            <w:r w:rsidRPr="00A90F67">
              <w:rPr>
                <w:rFonts w:ascii="Times New Roman" w:hAnsi="Times New Roman"/>
                <w:color w:val="FF0000"/>
                <w:sz w:val="22"/>
                <w:szCs w:val="22"/>
              </w:rPr>
              <w:t>High</w:t>
            </w:r>
          </w:p>
        </w:tc>
        <w:tc>
          <w:tcPr>
            <w:tcW w:w="498" w:type="pct"/>
            <w:tcMar>
              <w:top w:w="100" w:type="dxa"/>
              <w:left w:w="80" w:type="dxa"/>
              <w:bottom w:w="100" w:type="dxa"/>
              <w:right w:w="80" w:type="dxa"/>
            </w:tcMar>
          </w:tcPr>
          <w:p w14:paraId="638B8E80" w14:textId="77777777" w:rsidR="00C2623E" w:rsidRPr="00A90F67" w:rsidRDefault="00C2623E" w:rsidP="00C036A0">
            <w:pPr>
              <w:rPr>
                <w:rFonts w:ascii="Times New Roman" w:hAnsi="Times New Roman"/>
                <w:color w:val="FF0000"/>
                <w:sz w:val="22"/>
                <w:szCs w:val="22"/>
              </w:rPr>
            </w:pPr>
            <w:r w:rsidRPr="00A90F67">
              <w:rPr>
                <w:rFonts w:ascii="Times New Roman" w:hAnsi="Times New Roman"/>
                <w:color w:val="FF0000"/>
                <w:sz w:val="22"/>
                <w:szCs w:val="22"/>
              </w:rPr>
              <w:t>202</w:t>
            </w:r>
            <w:r>
              <w:rPr>
                <w:rFonts w:ascii="Times New Roman" w:hAnsi="Times New Roman"/>
                <w:color w:val="FF0000"/>
                <w:sz w:val="22"/>
                <w:szCs w:val="22"/>
              </w:rPr>
              <w:t>4</w:t>
            </w:r>
          </w:p>
        </w:tc>
        <w:tc>
          <w:tcPr>
            <w:tcW w:w="765" w:type="pct"/>
          </w:tcPr>
          <w:p w14:paraId="7BE6B424"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Wildlife NGOs</w:t>
            </w:r>
          </w:p>
        </w:tc>
        <w:tc>
          <w:tcPr>
            <w:tcW w:w="791" w:type="pct"/>
          </w:tcPr>
          <w:p w14:paraId="5C99BBA4"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 xml:space="preserve">Unknown if this has been done. </w:t>
            </w:r>
            <w:r w:rsidRPr="00A90F67">
              <w:rPr>
                <w:rFonts w:ascii="Times New Roman" w:hAnsi="Times New Roman"/>
                <w:color w:val="FF0000"/>
                <w:sz w:val="22"/>
                <w:szCs w:val="22"/>
              </w:rPr>
              <w:t>This will be one of the issues to assess at site level</w:t>
            </w:r>
          </w:p>
        </w:tc>
      </w:tr>
      <w:tr w:rsidR="00C2623E" w:rsidRPr="00A90F67" w14:paraId="7636344E" w14:textId="77777777" w:rsidTr="00B32124">
        <w:trPr>
          <w:trHeight w:val="694"/>
          <w:jc w:val="center"/>
        </w:trPr>
        <w:tc>
          <w:tcPr>
            <w:tcW w:w="606" w:type="pct"/>
            <w:gridSpan w:val="2"/>
            <w:vMerge/>
          </w:tcPr>
          <w:p w14:paraId="42D9562D" w14:textId="77777777" w:rsidR="00C2623E" w:rsidRPr="00A90F67" w:rsidRDefault="00C2623E" w:rsidP="00C036A0">
            <w:pPr>
              <w:rPr>
                <w:rFonts w:ascii="Times New Roman" w:hAnsi="Times New Roman"/>
                <w:sz w:val="22"/>
                <w:szCs w:val="22"/>
              </w:rPr>
            </w:pPr>
          </w:p>
        </w:tc>
        <w:tc>
          <w:tcPr>
            <w:tcW w:w="597" w:type="pct"/>
            <w:vMerge/>
            <w:tcMar>
              <w:top w:w="100" w:type="dxa"/>
              <w:left w:w="80" w:type="dxa"/>
              <w:bottom w:w="100" w:type="dxa"/>
              <w:right w:w="80" w:type="dxa"/>
            </w:tcMar>
          </w:tcPr>
          <w:p w14:paraId="26CBCEFF" w14:textId="77777777" w:rsidR="00C2623E" w:rsidRPr="00A90F67" w:rsidRDefault="00C2623E" w:rsidP="00C036A0">
            <w:pPr>
              <w:rPr>
                <w:rFonts w:ascii="Times New Roman" w:hAnsi="Times New Roman"/>
                <w:sz w:val="22"/>
                <w:szCs w:val="22"/>
              </w:rPr>
            </w:pPr>
          </w:p>
        </w:tc>
        <w:tc>
          <w:tcPr>
            <w:tcW w:w="1219" w:type="pct"/>
            <w:tcMar>
              <w:top w:w="100" w:type="dxa"/>
              <w:left w:w="80" w:type="dxa"/>
              <w:bottom w:w="100" w:type="dxa"/>
              <w:right w:w="80" w:type="dxa"/>
            </w:tcMar>
          </w:tcPr>
          <w:p w14:paraId="73D0CD86"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1.5.2/4 Form partnerships with key institutions and IAAPs in order to manage and monitor water levels</w:t>
            </w:r>
          </w:p>
        </w:tc>
        <w:tc>
          <w:tcPr>
            <w:tcW w:w="524" w:type="pct"/>
            <w:tcMar>
              <w:top w:w="100" w:type="dxa"/>
              <w:left w:w="80" w:type="dxa"/>
              <w:bottom w:w="100" w:type="dxa"/>
              <w:right w:w="80" w:type="dxa"/>
            </w:tcMar>
          </w:tcPr>
          <w:p w14:paraId="2C69730F" w14:textId="77777777" w:rsidR="00C2623E" w:rsidRPr="00A90F67" w:rsidRDefault="00C2623E" w:rsidP="00C036A0">
            <w:pPr>
              <w:jc w:val="center"/>
              <w:rPr>
                <w:rFonts w:ascii="Times New Roman" w:hAnsi="Times New Roman"/>
                <w:sz w:val="22"/>
                <w:szCs w:val="22"/>
              </w:rPr>
            </w:pPr>
            <w:r w:rsidRPr="00A90F67">
              <w:rPr>
                <w:rFonts w:ascii="Times New Roman" w:hAnsi="Times New Roman"/>
                <w:sz w:val="22"/>
                <w:szCs w:val="22"/>
              </w:rPr>
              <w:t>High</w:t>
            </w:r>
          </w:p>
        </w:tc>
        <w:tc>
          <w:tcPr>
            <w:tcW w:w="498" w:type="pct"/>
            <w:tcMar>
              <w:top w:w="100" w:type="dxa"/>
              <w:left w:w="80" w:type="dxa"/>
              <w:bottom w:w="100" w:type="dxa"/>
              <w:right w:w="80" w:type="dxa"/>
            </w:tcMar>
          </w:tcPr>
          <w:p w14:paraId="646FD725" w14:textId="77777777" w:rsidR="00C2623E" w:rsidRPr="00A90F67" w:rsidRDefault="00C2623E" w:rsidP="00C036A0">
            <w:pPr>
              <w:rPr>
                <w:rFonts w:ascii="Times New Roman" w:hAnsi="Times New Roman"/>
                <w:color w:val="FF0000"/>
                <w:sz w:val="22"/>
                <w:szCs w:val="22"/>
              </w:rPr>
            </w:pPr>
            <w:r w:rsidRPr="00A90F67">
              <w:rPr>
                <w:rFonts w:ascii="Times New Roman" w:hAnsi="Times New Roman"/>
                <w:color w:val="FF0000"/>
                <w:sz w:val="22"/>
                <w:szCs w:val="22"/>
              </w:rPr>
              <w:t>202</w:t>
            </w:r>
            <w:r>
              <w:rPr>
                <w:rFonts w:ascii="Times New Roman" w:hAnsi="Times New Roman"/>
                <w:color w:val="FF0000"/>
                <w:sz w:val="22"/>
                <w:szCs w:val="22"/>
              </w:rPr>
              <w:t>5</w:t>
            </w:r>
          </w:p>
        </w:tc>
        <w:tc>
          <w:tcPr>
            <w:tcW w:w="765" w:type="pct"/>
          </w:tcPr>
          <w:p w14:paraId="319D9855"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NGOs, Govt, responsible bodies</w:t>
            </w:r>
          </w:p>
        </w:tc>
        <w:tc>
          <w:tcPr>
            <w:tcW w:w="791" w:type="pct"/>
          </w:tcPr>
          <w:p w14:paraId="05E9D251"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Unknown if this has been done</w:t>
            </w:r>
          </w:p>
        </w:tc>
      </w:tr>
      <w:tr w:rsidR="00C2623E" w:rsidRPr="00A90F67" w14:paraId="7C389B7E" w14:textId="77777777" w:rsidTr="00B32124">
        <w:trPr>
          <w:trHeight w:val="694"/>
          <w:jc w:val="center"/>
        </w:trPr>
        <w:tc>
          <w:tcPr>
            <w:tcW w:w="606" w:type="pct"/>
            <w:gridSpan w:val="2"/>
            <w:vMerge/>
          </w:tcPr>
          <w:p w14:paraId="18818E19" w14:textId="77777777" w:rsidR="00C2623E" w:rsidRPr="00A90F67" w:rsidRDefault="00C2623E" w:rsidP="00C036A0">
            <w:pPr>
              <w:rPr>
                <w:rFonts w:ascii="Times New Roman" w:hAnsi="Times New Roman"/>
                <w:sz w:val="22"/>
                <w:szCs w:val="22"/>
              </w:rPr>
            </w:pPr>
          </w:p>
        </w:tc>
        <w:tc>
          <w:tcPr>
            <w:tcW w:w="597" w:type="pct"/>
            <w:vMerge/>
            <w:tcMar>
              <w:top w:w="100" w:type="dxa"/>
              <w:left w:w="80" w:type="dxa"/>
              <w:bottom w:w="100" w:type="dxa"/>
              <w:right w:w="80" w:type="dxa"/>
            </w:tcMar>
          </w:tcPr>
          <w:p w14:paraId="3D350F01" w14:textId="77777777" w:rsidR="00C2623E" w:rsidRPr="00A90F67" w:rsidRDefault="00C2623E" w:rsidP="00C036A0">
            <w:pPr>
              <w:rPr>
                <w:rFonts w:ascii="Times New Roman" w:hAnsi="Times New Roman"/>
                <w:sz w:val="22"/>
                <w:szCs w:val="22"/>
              </w:rPr>
            </w:pPr>
          </w:p>
        </w:tc>
        <w:tc>
          <w:tcPr>
            <w:tcW w:w="1219" w:type="pct"/>
            <w:tcMar>
              <w:top w:w="100" w:type="dxa"/>
              <w:left w:w="80" w:type="dxa"/>
              <w:bottom w:w="100" w:type="dxa"/>
              <w:right w:w="80" w:type="dxa"/>
            </w:tcMar>
          </w:tcPr>
          <w:p w14:paraId="378D5C80"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1.5.3 Implement relevant legislation with regard to water.</w:t>
            </w:r>
          </w:p>
        </w:tc>
        <w:tc>
          <w:tcPr>
            <w:tcW w:w="524" w:type="pct"/>
            <w:tcMar>
              <w:top w:w="100" w:type="dxa"/>
              <w:left w:w="80" w:type="dxa"/>
              <w:bottom w:w="100" w:type="dxa"/>
              <w:right w:w="80" w:type="dxa"/>
            </w:tcMar>
          </w:tcPr>
          <w:p w14:paraId="45226AC0" w14:textId="77777777" w:rsidR="00C2623E" w:rsidRPr="00A90F67" w:rsidRDefault="00C2623E" w:rsidP="00C036A0">
            <w:pPr>
              <w:jc w:val="center"/>
              <w:rPr>
                <w:rFonts w:ascii="Times New Roman" w:hAnsi="Times New Roman"/>
                <w:sz w:val="22"/>
                <w:szCs w:val="22"/>
              </w:rPr>
            </w:pPr>
            <w:r w:rsidRPr="00A90F67">
              <w:rPr>
                <w:rFonts w:ascii="Times New Roman" w:hAnsi="Times New Roman"/>
                <w:sz w:val="22"/>
                <w:szCs w:val="22"/>
              </w:rPr>
              <w:t>High</w:t>
            </w:r>
          </w:p>
        </w:tc>
        <w:tc>
          <w:tcPr>
            <w:tcW w:w="498" w:type="pct"/>
            <w:tcMar>
              <w:top w:w="100" w:type="dxa"/>
              <w:left w:w="80" w:type="dxa"/>
              <w:bottom w:w="100" w:type="dxa"/>
              <w:right w:w="80" w:type="dxa"/>
            </w:tcMar>
          </w:tcPr>
          <w:p w14:paraId="54660FD5" w14:textId="77777777" w:rsidR="00C2623E" w:rsidRPr="00A90F67" w:rsidRDefault="00C2623E" w:rsidP="00C036A0">
            <w:pPr>
              <w:rPr>
                <w:rFonts w:ascii="Times New Roman" w:hAnsi="Times New Roman"/>
                <w:color w:val="FF0000"/>
                <w:sz w:val="22"/>
                <w:szCs w:val="22"/>
              </w:rPr>
            </w:pPr>
            <w:r w:rsidRPr="00A90F67">
              <w:rPr>
                <w:rFonts w:ascii="Times New Roman" w:hAnsi="Times New Roman"/>
                <w:color w:val="FF0000"/>
                <w:sz w:val="22"/>
                <w:szCs w:val="22"/>
              </w:rPr>
              <w:t>2025</w:t>
            </w:r>
          </w:p>
        </w:tc>
        <w:tc>
          <w:tcPr>
            <w:tcW w:w="765" w:type="pct"/>
          </w:tcPr>
          <w:p w14:paraId="6A7A2E2D"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Govt agencies</w:t>
            </w:r>
          </w:p>
        </w:tc>
        <w:tc>
          <w:tcPr>
            <w:tcW w:w="791" w:type="pct"/>
          </w:tcPr>
          <w:p w14:paraId="6C4A5F58"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No known water management activity relating to MD</w:t>
            </w:r>
          </w:p>
        </w:tc>
      </w:tr>
      <w:tr w:rsidR="00C2623E" w:rsidRPr="00A90F67" w14:paraId="00301DA8" w14:textId="77777777" w:rsidTr="00B32124">
        <w:trPr>
          <w:trHeight w:val="694"/>
          <w:jc w:val="center"/>
        </w:trPr>
        <w:tc>
          <w:tcPr>
            <w:tcW w:w="606" w:type="pct"/>
            <w:gridSpan w:val="2"/>
            <w:vMerge w:val="restart"/>
          </w:tcPr>
          <w:p w14:paraId="22B2199A"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Changes to  treatment of sewage water</w:t>
            </w:r>
          </w:p>
        </w:tc>
        <w:tc>
          <w:tcPr>
            <w:tcW w:w="597" w:type="pct"/>
            <w:vMerge w:val="restart"/>
            <w:tcMar>
              <w:top w:w="100" w:type="dxa"/>
              <w:left w:w="80" w:type="dxa"/>
              <w:bottom w:w="100" w:type="dxa"/>
              <w:right w:w="80" w:type="dxa"/>
            </w:tcMar>
          </w:tcPr>
          <w:p w14:paraId="258CE0EB"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 xml:space="preserve">Result 1.6 To mitigate negative </w:t>
            </w:r>
            <w:r w:rsidRPr="00A90F67">
              <w:rPr>
                <w:rFonts w:ascii="Times New Roman" w:hAnsi="Times New Roman"/>
                <w:sz w:val="22"/>
                <w:szCs w:val="22"/>
              </w:rPr>
              <w:lastRenderedPageBreak/>
              <w:t xml:space="preserve">impact on </w:t>
            </w:r>
            <w:proofErr w:type="spellStart"/>
            <w:r w:rsidRPr="00A90F67">
              <w:rPr>
                <w:rFonts w:ascii="Times New Roman" w:hAnsi="Times New Roman"/>
                <w:sz w:val="22"/>
                <w:szCs w:val="22"/>
              </w:rPr>
              <w:t>Maccoa</w:t>
            </w:r>
            <w:proofErr w:type="spellEnd"/>
            <w:r w:rsidRPr="00A90F67">
              <w:rPr>
                <w:rFonts w:ascii="Times New Roman" w:hAnsi="Times New Roman"/>
                <w:sz w:val="22"/>
                <w:szCs w:val="22"/>
              </w:rPr>
              <w:t xml:space="preserve"> Duck habitat due to upgrading of sewage plants (Southern Africa) </w:t>
            </w:r>
          </w:p>
        </w:tc>
        <w:tc>
          <w:tcPr>
            <w:tcW w:w="1219" w:type="pct"/>
            <w:tcMar>
              <w:top w:w="100" w:type="dxa"/>
              <w:left w:w="80" w:type="dxa"/>
              <w:bottom w:w="100" w:type="dxa"/>
              <w:right w:w="80" w:type="dxa"/>
            </w:tcMar>
          </w:tcPr>
          <w:p w14:paraId="289D6526"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lastRenderedPageBreak/>
              <w:t>1.6.1 Compile a report on dependence of MD on settling ponds in existing sewage ponds</w:t>
            </w:r>
          </w:p>
        </w:tc>
        <w:tc>
          <w:tcPr>
            <w:tcW w:w="524" w:type="pct"/>
            <w:tcMar>
              <w:top w:w="100" w:type="dxa"/>
              <w:left w:w="80" w:type="dxa"/>
              <w:bottom w:w="100" w:type="dxa"/>
              <w:right w:w="80" w:type="dxa"/>
            </w:tcMar>
          </w:tcPr>
          <w:p w14:paraId="393E2B1C" w14:textId="77777777" w:rsidR="00C2623E" w:rsidRPr="00A90F67" w:rsidRDefault="00C2623E" w:rsidP="00730477">
            <w:pPr>
              <w:rPr>
                <w:rFonts w:ascii="Times New Roman" w:hAnsi="Times New Roman"/>
                <w:sz w:val="22"/>
                <w:szCs w:val="22"/>
              </w:rPr>
            </w:pPr>
            <w:r w:rsidRPr="00A90F67">
              <w:rPr>
                <w:rFonts w:ascii="Times New Roman" w:hAnsi="Times New Roman"/>
                <w:sz w:val="22"/>
                <w:szCs w:val="22"/>
              </w:rPr>
              <w:t>High</w:t>
            </w:r>
          </w:p>
          <w:p w14:paraId="3C94D391" w14:textId="77777777" w:rsidR="0081123E" w:rsidRDefault="0081123E" w:rsidP="0081123E">
            <w:pPr>
              <w:rPr>
                <w:rFonts w:ascii="Times New Roman" w:hAnsi="Times New Roman"/>
                <w:color w:val="FF0000"/>
                <w:sz w:val="22"/>
                <w:szCs w:val="22"/>
              </w:rPr>
            </w:pPr>
          </w:p>
          <w:p w14:paraId="2108B5E1" w14:textId="57E663F0" w:rsidR="00C2623E" w:rsidRPr="00A90F67" w:rsidRDefault="00C2623E" w:rsidP="00730477">
            <w:pPr>
              <w:rPr>
                <w:rFonts w:ascii="Times New Roman" w:hAnsi="Times New Roman"/>
                <w:sz w:val="22"/>
                <w:szCs w:val="22"/>
              </w:rPr>
            </w:pPr>
            <w:r w:rsidRPr="00A90F67">
              <w:rPr>
                <w:rFonts w:ascii="Times New Roman" w:hAnsi="Times New Roman"/>
                <w:color w:val="FF0000"/>
                <w:sz w:val="22"/>
                <w:szCs w:val="22"/>
              </w:rPr>
              <w:lastRenderedPageBreak/>
              <w:t>Revise to Medium</w:t>
            </w:r>
          </w:p>
        </w:tc>
        <w:tc>
          <w:tcPr>
            <w:tcW w:w="498" w:type="pct"/>
            <w:tcMar>
              <w:top w:w="100" w:type="dxa"/>
              <w:left w:w="80" w:type="dxa"/>
              <w:bottom w:w="100" w:type="dxa"/>
              <w:right w:w="80" w:type="dxa"/>
            </w:tcMar>
          </w:tcPr>
          <w:p w14:paraId="66363102" w14:textId="77777777" w:rsidR="00C2623E" w:rsidRPr="00A90F67" w:rsidRDefault="00C2623E" w:rsidP="00C036A0">
            <w:pPr>
              <w:rPr>
                <w:rFonts w:ascii="Times New Roman" w:hAnsi="Times New Roman"/>
                <w:color w:val="FF0000"/>
                <w:sz w:val="22"/>
                <w:szCs w:val="22"/>
              </w:rPr>
            </w:pPr>
            <w:r w:rsidRPr="00A90F67">
              <w:rPr>
                <w:rFonts w:ascii="Times New Roman" w:hAnsi="Times New Roman"/>
                <w:color w:val="FF0000"/>
                <w:sz w:val="22"/>
                <w:szCs w:val="22"/>
              </w:rPr>
              <w:lastRenderedPageBreak/>
              <w:t>2024</w:t>
            </w:r>
          </w:p>
        </w:tc>
        <w:tc>
          <w:tcPr>
            <w:tcW w:w="765" w:type="pct"/>
          </w:tcPr>
          <w:p w14:paraId="48030360"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NGOs and bird clubs</w:t>
            </w:r>
          </w:p>
        </w:tc>
        <w:tc>
          <w:tcPr>
            <w:tcW w:w="791" w:type="pct"/>
          </w:tcPr>
          <w:p w14:paraId="36A55810"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 xml:space="preserve">Unknown if this has been done, many </w:t>
            </w:r>
            <w:r w:rsidRPr="00A90F67">
              <w:rPr>
                <w:rFonts w:ascii="Times New Roman" w:hAnsi="Times New Roman"/>
                <w:sz w:val="22"/>
                <w:szCs w:val="22"/>
              </w:rPr>
              <w:lastRenderedPageBreak/>
              <w:t>sites have already been re-modernised</w:t>
            </w:r>
          </w:p>
        </w:tc>
      </w:tr>
      <w:tr w:rsidR="00C2623E" w:rsidRPr="00A90F67" w14:paraId="38D41954" w14:textId="77777777" w:rsidTr="00B32124">
        <w:trPr>
          <w:trHeight w:val="694"/>
          <w:jc w:val="center"/>
        </w:trPr>
        <w:tc>
          <w:tcPr>
            <w:tcW w:w="606" w:type="pct"/>
            <w:gridSpan w:val="2"/>
            <w:vMerge/>
          </w:tcPr>
          <w:p w14:paraId="50EE6037" w14:textId="77777777" w:rsidR="00C2623E" w:rsidRPr="00A90F67" w:rsidRDefault="00C2623E" w:rsidP="00C036A0">
            <w:pPr>
              <w:rPr>
                <w:rFonts w:ascii="Times New Roman" w:hAnsi="Times New Roman"/>
                <w:sz w:val="22"/>
                <w:szCs w:val="22"/>
              </w:rPr>
            </w:pPr>
          </w:p>
        </w:tc>
        <w:tc>
          <w:tcPr>
            <w:tcW w:w="597" w:type="pct"/>
            <w:vMerge/>
            <w:tcMar>
              <w:top w:w="100" w:type="dxa"/>
              <w:left w:w="80" w:type="dxa"/>
              <w:bottom w:w="100" w:type="dxa"/>
              <w:right w:w="80" w:type="dxa"/>
            </w:tcMar>
          </w:tcPr>
          <w:p w14:paraId="63EE01EF" w14:textId="77777777" w:rsidR="00C2623E" w:rsidRPr="00A90F67" w:rsidRDefault="00C2623E" w:rsidP="00C036A0">
            <w:pPr>
              <w:rPr>
                <w:rFonts w:ascii="Times New Roman" w:hAnsi="Times New Roman"/>
                <w:sz w:val="22"/>
                <w:szCs w:val="22"/>
              </w:rPr>
            </w:pPr>
          </w:p>
        </w:tc>
        <w:tc>
          <w:tcPr>
            <w:tcW w:w="1219" w:type="pct"/>
            <w:tcMar>
              <w:top w:w="100" w:type="dxa"/>
              <w:left w:w="80" w:type="dxa"/>
              <w:bottom w:w="100" w:type="dxa"/>
              <w:right w:w="80" w:type="dxa"/>
            </w:tcMar>
          </w:tcPr>
          <w:p w14:paraId="3CCD21E3"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1.6.2/3 Encourage provision of suitable habitat for MD in modern sewage works through better EIA</w:t>
            </w:r>
          </w:p>
        </w:tc>
        <w:tc>
          <w:tcPr>
            <w:tcW w:w="524" w:type="pct"/>
            <w:tcMar>
              <w:top w:w="100" w:type="dxa"/>
              <w:left w:w="80" w:type="dxa"/>
              <w:bottom w:w="100" w:type="dxa"/>
              <w:right w:w="80" w:type="dxa"/>
            </w:tcMar>
          </w:tcPr>
          <w:p w14:paraId="2499E92B" w14:textId="77777777" w:rsidR="00C2623E" w:rsidRPr="00A90F67" w:rsidRDefault="00C2623E" w:rsidP="00730477">
            <w:pPr>
              <w:rPr>
                <w:rFonts w:ascii="Times New Roman" w:hAnsi="Times New Roman"/>
                <w:sz w:val="22"/>
                <w:szCs w:val="22"/>
              </w:rPr>
            </w:pPr>
            <w:r w:rsidRPr="00A90F67">
              <w:rPr>
                <w:rFonts w:ascii="Times New Roman" w:hAnsi="Times New Roman"/>
                <w:sz w:val="22"/>
                <w:szCs w:val="22"/>
              </w:rPr>
              <w:t>Low/High</w:t>
            </w:r>
          </w:p>
          <w:p w14:paraId="74E77887" w14:textId="77777777" w:rsidR="0081123E" w:rsidRDefault="0081123E" w:rsidP="0081123E">
            <w:pPr>
              <w:rPr>
                <w:rFonts w:ascii="Times New Roman" w:hAnsi="Times New Roman"/>
                <w:color w:val="FF0000"/>
                <w:sz w:val="22"/>
                <w:szCs w:val="22"/>
              </w:rPr>
            </w:pPr>
          </w:p>
          <w:p w14:paraId="3F92D915" w14:textId="3485324D" w:rsidR="00C2623E" w:rsidRPr="00A90F67" w:rsidRDefault="00C2623E" w:rsidP="00730477">
            <w:pPr>
              <w:rPr>
                <w:rFonts w:ascii="Times New Roman" w:hAnsi="Times New Roman"/>
                <w:sz w:val="22"/>
                <w:szCs w:val="22"/>
              </w:rPr>
            </w:pPr>
            <w:r w:rsidRPr="00A90F67">
              <w:rPr>
                <w:rFonts w:ascii="Times New Roman" w:hAnsi="Times New Roman"/>
                <w:color w:val="FF0000"/>
                <w:sz w:val="22"/>
                <w:szCs w:val="22"/>
              </w:rPr>
              <w:t>Revise to Medium</w:t>
            </w:r>
          </w:p>
        </w:tc>
        <w:tc>
          <w:tcPr>
            <w:tcW w:w="498" w:type="pct"/>
            <w:tcMar>
              <w:top w:w="100" w:type="dxa"/>
              <w:left w:w="80" w:type="dxa"/>
              <w:bottom w:w="100" w:type="dxa"/>
              <w:right w:w="80" w:type="dxa"/>
            </w:tcMar>
          </w:tcPr>
          <w:p w14:paraId="7F9ED8E3" w14:textId="77777777" w:rsidR="00C2623E" w:rsidRPr="00A90F67" w:rsidRDefault="00C2623E" w:rsidP="00C036A0">
            <w:pPr>
              <w:rPr>
                <w:rFonts w:ascii="Times New Roman" w:hAnsi="Times New Roman"/>
                <w:color w:val="FF0000"/>
                <w:sz w:val="22"/>
                <w:szCs w:val="22"/>
              </w:rPr>
            </w:pPr>
            <w:r w:rsidRPr="00A90F67">
              <w:rPr>
                <w:rFonts w:ascii="Times New Roman" w:hAnsi="Times New Roman"/>
                <w:color w:val="FF0000"/>
                <w:sz w:val="22"/>
                <w:szCs w:val="22"/>
              </w:rPr>
              <w:t>Ongoing</w:t>
            </w:r>
          </w:p>
        </w:tc>
        <w:tc>
          <w:tcPr>
            <w:tcW w:w="765" w:type="pct"/>
          </w:tcPr>
          <w:p w14:paraId="0BF369A4"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Provincial and local Govt, NGOs, consultants</w:t>
            </w:r>
          </w:p>
        </w:tc>
        <w:tc>
          <w:tcPr>
            <w:tcW w:w="791" w:type="pct"/>
          </w:tcPr>
          <w:p w14:paraId="14285EB8"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Unknown if this has been done</w:t>
            </w:r>
          </w:p>
          <w:p w14:paraId="6BC67DC7" w14:textId="77777777" w:rsidR="00C2623E" w:rsidRPr="00A90F67" w:rsidRDefault="00C2623E" w:rsidP="00C036A0">
            <w:pPr>
              <w:rPr>
                <w:rFonts w:ascii="Times New Roman" w:hAnsi="Times New Roman"/>
                <w:sz w:val="22"/>
                <w:szCs w:val="22"/>
              </w:rPr>
            </w:pPr>
            <w:r w:rsidRPr="00A90F67">
              <w:rPr>
                <w:rFonts w:ascii="Times New Roman" w:hAnsi="Times New Roman"/>
                <w:color w:val="FF0000"/>
                <w:sz w:val="22"/>
                <w:szCs w:val="22"/>
              </w:rPr>
              <w:t>This remains important in any further upgrades.  Alternative is to create or restore habitats nearby in compensation.</w:t>
            </w:r>
          </w:p>
        </w:tc>
      </w:tr>
      <w:tr w:rsidR="00C2623E" w:rsidRPr="00A90F67" w14:paraId="1EA076B3" w14:textId="77777777" w:rsidTr="00B32124">
        <w:trPr>
          <w:trHeight w:val="867"/>
          <w:jc w:val="center"/>
        </w:trPr>
        <w:tc>
          <w:tcPr>
            <w:tcW w:w="606" w:type="pct"/>
            <w:gridSpan w:val="2"/>
            <w:vMerge/>
          </w:tcPr>
          <w:p w14:paraId="3BDC83DB" w14:textId="77777777" w:rsidR="00C2623E" w:rsidRPr="00A90F67" w:rsidRDefault="00C2623E" w:rsidP="00C036A0">
            <w:pPr>
              <w:rPr>
                <w:rFonts w:ascii="Times New Roman" w:hAnsi="Times New Roman"/>
                <w:sz w:val="22"/>
                <w:szCs w:val="22"/>
              </w:rPr>
            </w:pPr>
          </w:p>
        </w:tc>
        <w:tc>
          <w:tcPr>
            <w:tcW w:w="597" w:type="pct"/>
            <w:vMerge/>
            <w:tcMar>
              <w:top w:w="100" w:type="dxa"/>
              <w:left w:w="80" w:type="dxa"/>
              <w:bottom w:w="100" w:type="dxa"/>
              <w:right w:w="80" w:type="dxa"/>
            </w:tcMar>
          </w:tcPr>
          <w:p w14:paraId="15BB4852" w14:textId="77777777" w:rsidR="00C2623E" w:rsidRPr="00A90F67" w:rsidRDefault="00C2623E" w:rsidP="00C036A0">
            <w:pPr>
              <w:rPr>
                <w:rFonts w:ascii="Times New Roman" w:hAnsi="Times New Roman"/>
                <w:sz w:val="22"/>
                <w:szCs w:val="22"/>
              </w:rPr>
            </w:pPr>
          </w:p>
        </w:tc>
        <w:tc>
          <w:tcPr>
            <w:tcW w:w="1219" w:type="pct"/>
            <w:tcMar>
              <w:top w:w="100" w:type="dxa"/>
              <w:left w:w="80" w:type="dxa"/>
              <w:bottom w:w="100" w:type="dxa"/>
              <w:right w:w="80" w:type="dxa"/>
            </w:tcMar>
          </w:tcPr>
          <w:p w14:paraId="4CD22A82"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1.6.4 Encourage catchment fora to become aware of MD habitat</w:t>
            </w:r>
          </w:p>
        </w:tc>
        <w:tc>
          <w:tcPr>
            <w:tcW w:w="524" w:type="pct"/>
            <w:tcMar>
              <w:top w:w="100" w:type="dxa"/>
              <w:left w:w="80" w:type="dxa"/>
              <w:bottom w:w="100" w:type="dxa"/>
              <w:right w:w="80" w:type="dxa"/>
            </w:tcMar>
          </w:tcPr>
          <w:p w14:paraId="35B5AA53" w14:textId="77777777" w:rsidR="00C2623E" w:rsidRPr="00A90F67" w:rsidRDefault="00C2623E" w:rsidP="00730477">
            <w:pPr>
              <w:rPr>
                <w:rFonts w:ascii="Times New Roman" w:hAnsi="Times New Roman"/>
                <w:sz w:val="22"/>
                <w:szCs w:val="22"/>
              </w:rPr>
            </w:pPr>
            <w:r w:rsidRPr="00A90F67">
              <w:rPr>
                <w:rFonts w:ascii="Times New Roman" w:hAnsi="Times New Roman"/>
                <w:sz w:val="22"/>
                <w:szCs w:val="22"/>
              </w:rPr>
              <w:t>Medium</w:t>
            </w:r>
          </w:p>
          <w:p w14:paraId="1B67FC64" w14:textId="77777777" w:rsidR="0081123E" w:rsidRDefault="0081123E" w:rsidP="0081123E">
            <w:pPr>
              <w:rPr>
                <w:rFonts w:ascii="Times New Roman" w:hAnsi="Times New Roman"/>
                <w:color w:val="FF0000"/>
                <w:sz w:val="22"/>
                <w:szCs w:val="22"/>
              </w:rPr>
            </w:pPr>
          </w:p>
          <w:p w14:paraId="1553F79D" w14:textId="6F07DAF6" w:rsidR="00C2623E" w:rsidRPr="00A90F67" w:rsidRDefault="00C2623E" w:rsidP="00730477">
            <w:pPr>
              <w:rPr>
                <w:rFonts w:ascii="Times New Roman" w:hAnsi="Times New Roman"/>
                <w:sz w:val="22"/>
                <w:szCs w:val="22"/>
              </w:rPr>
            </w:pPr>
            <w:r w:rsidRPr="00A90F67">
              <w:rPr>
                <w:rFonts w:ascii="Times New Roman" w:hAnsi="Times New Roman"/>
                <w:color w:val="FF0000"/>
                <w:sz w:val="22"/>
                <w:szCs w:val="22"/>
              </w:rPr>
              <w:t>Revise to High</w:t>
            </w:r>
          </w:p>
        </w:tc>
        <w:tc>
          <w:tcPr>
            <w:tcW w:w="498" w:type="pct"/>
            <w:tcMar>
              <w:top w:w="100" w:type="dxa"/>
              <w:left w:w="80" w:type="dxa"/>
              <w:bottom w:w="100" w:type="dxa"/>
              <w:right w:w="80" w:type="dxa"/>
            </w:tcMar>
          </w:tcPr>
          <w:p w14:paraId="514F041F" w14:textId="77777777" w:rsidR="00C2623E" w:rsidRPr="00A90F67" w:rsidRDefault="00C2623E" w:rsidP="00C036A0">
            <w:pPr>
              <w:rPr>
                <w:rFonts w:ascii="Times New Roman" w:hAnsi="Times New Roman"/>
                <w:color w:val="FF0000"/>
                <w:sz w:val="22"/>
                <w:szCs w:val="22"/>
              </w:rPr>
            </w:pPr>
            <w:r w:rsidRPr="00A90F67">
              <w:rPr>
                <w:rFonts w:ascii="Times New Roman" w:hAnsi="Times New Roman"/>
                <w:color w:val="FF0000"/>
                <w:sz w:val="22"/>
                <w:szCs w:val="22"/>
              </w:rPr>
              <w:t>Ongoing</w:t>
            </w:r>
          </w:p>
        </w:tc>
        <w:tc>
          <w:tcPr>
            <w:tcW w:w="765" w:type="pct"/>
          </w:tcPr>
          <w:p w14:paraId="5F5DFB0B"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NGOs</w:t>
            </w:r>
          </w:p>
        </w:tc>
        <w:tc>
          <w:tcPr>
            <w:tcW w:w="791" w:type="pct"/>
          </w:tcPr>
          <w:p w14:paraId="3374B069"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 xml:space="preserve">Fora will vary across countries. Unknown if they have taken action for </w:t>
            </w:r>
            <w:proofErr w:type="spellStart"/>
            <w:r w:rsidRPr="00A90F67">
              <w:rPr>
                <w:rFonts w:ascii="Times New Roman" w:hAnsi="Times New Roman"/>
                <w:sz w:val="22"/>
                <w:szCs w:val="22"/>
              </w:rPr>
              <w:t>Maccoa</w:t>
            </w:r>
            <w:proofErr w:type="spellEnd"/>
            <w:r w:rsidRPr="00A90F67">
              <w:rPr>
                <w:rFonts w:ascii="Times New Roman" w:hAnsi="Times New Roman"/>
                <w:sz w:val="22"/>
                <w:szCs w:val="22"/>
              </w:rPr>
              <w:t>. Where these exist, could be a key player</w:t>
            </w:r>
          </w:p>
        </w:tc>
      </w:tr>
      <w:tr w:rsidR="00C2623E" w:rsidRPr="00A90F67" w14:paraId="1CEAFAC3" w14:textId="77777777" w:rsidTr="00B32124">
        <w:trPr>
          <w:trHeight w:val="694"/>
          <w:jc w:val="center"/>
        </w:trPr>
        <w:tc>
          <w:tcPr>
            <w:tcW w:w="599" w:type="pct"/>
            <w:vMerge w:val="restart"/>
          </w:tcPr>
          <w:p w14:paraId="0CF6809B"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Competition for benthic inverts from alien fish species</w:t>
            </w:r>
          </w:p>
        </w:tc>
        <w:tc>
          <w:tcPr>
            <w:tcW w:w="604" w:type="pct"/>
            <w:gridSpan w:val="2"/>
            <w:vMerge w:val="restart"/>
            <w:tcMar>
              <w:top w:w="100" w:type="dxa"/>
              <w:left w:w="80" w:type="dxa"/>
              <w:bottom w:w="100" w:type="dxa"/>
              <w:right w:w="80" w:type="dxa"/>
            </w:tcMar>
          </w:tcPr>
          <w:p w14:paraId="67B06A09"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Result 1.7 Reduce Competition with alien benthic feeding fish (All countries potentially)</w:t>
            </w:r>
          </w:p>
        </w:tc>
        <w:tc>
          <w:tcPr>
            <w:tcW w:w="1219" w:type="pct"/>
            <w:tcMar>
              <w:top w:w="100" w:type="dxa"/>
              <w:left w:w="80" w:type="dxa"/>
              <w:bottom w:w="100" w:type="dxa"/>
              <w:right w:w="80" w:type="dxa"/>
            </w:tcMar>
          </w:tcPr>
          <w:p w14:paraId="75E0D028"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1.7.1 Identify key MD sites where exotic benthic-feeding fish occur</w:t>
            </w:r>
          </w:p>
        </w:tc>
        <w:tc>
          <w:tcPr>
            <w:tcW w:w="524" w:type="pct"/>
            <w:tcMar>
              <w:top w:w="100" w:type="dxa"/>
              <w:left w:w="80" w:type="dxa"/>
              <w:bottom w:w="100" w:type="dxa"/>
              <w:right w:w="80" w:type="dxa"/>
            </w:tcMar>
          </w:tcPr>
          <w:p w14:paraId="4C9E7628" w14:textId="77777777" w:rsidR="00C2623E" w:rsidRPr="00A90F67" w:rsidRDefault="00C2623E" w:rsidP="00730477">
            <w:pPr>
              <w:rPr>
                <w:rFonts w:ascii="Times New Roman" w:hAnsi="Times New Roman"/>
                <w:sz w:val="22"/>
                <w:szCs w:val="22"/>
              </w:rPr>
            </w:pPr>
            <w:r w:rsidRPr="00A90F67">
              <w:rPr>
                <w:rFonts w:ascii="Times New Roman" w:hAnsi="Times New Roman"/>
                <w:sz w:val="22"/>
                <w:szCs w:val="22"/>
              </w:rPr>
              <w:t>Not given</w:t>
            </w:r>
          </w:p>
          <w:p w14:paraId="5F8E8C5E" w14:textId="77777777" w:rsidR="0081123E" w:rsidRDefault="0081123E" w:rsidP="0081123E">
            <w:pPr>
              <w:rPr>
                <w:rFonts w:ascii="Times New Roman" w:hAnsi="Times New Roman"/>
                <w:color w:val="FF0000"/>
                <w:sz w:val="22"/>
                <w:szCs w:val="22"/>
              </w:rPr>
            </w:pPr>
          </w:p>
          <w:p w14:paraId="7627BE76" w14:textId="7F4A46E4" w:rsidR="00C2623E" w:rsidRPr="00A90F67" w:rsidRDefault="00C2623E" w:rsidP="00730477">
            <w:pPr>
              <w:rPr>
                <w:rFonts w:ascii="Times New Roman" w:hAnsi="Times New Roman"/>
                <w:sz w:val="22"/>
                <w:szCs w:val="22"/>
              </w:rPr>
            </w:pPr>
            <w:r w:rsidRPr="00A90F67">
              <w:rPr>
                <w:rFonts w:ascii="Times New Roman" w:hAnsi="Times New Roman"/>
                <w:color w:val="FF0000"/>
                <w:sz w:val="22"/>
                <w:szCs w:val="22"/>
              </w:rPr>
              <w:t>Revise to Medium</w:t>
            </w:r>
          </w:p>
        </w:tc>
        <w:tc>
          <w:tcPr>
            <w:tcW w:w="498" w:type="pct"/>
            <w:tcMar>
              <w:top w:w="100" w:type="dxa"/>
              <w:left w:w="80" w:type="dxa"/>
              <w:bottom w:w="100" w:type="dxa"/>
              <w:right w:w="80" w:type="dxa"/>
            </w:tcMar>
          </w:tcPr>
          <w:p w14:paraId="6DC29E37" w14:textId="77777777" w:rsidR="00C2623E" w:rsidRPr="00A90F67" w:rsidRDefault="00C2623E" w:rsidP="00C036A0">
            <w:pPr>
              <w:rPr>
                <w:rFonts w:ascii="Times New Roman" w:hAnsi="Times New Roman"/>
                <w:color w:val="FF0000"/>
                <w:sz w:val="22"/>
                <w:szCs w:val="22"/>
              </w:rPr>
            </w:pPr>
            <w:r w:rsidRPr="00A90F67">
              <w:rPr>
                <w:rFonts w:ascii="Times New Roman" w:hAnsi="Times New Roman"/>
                <w:color w:val="FF0000"/>
                <w:sz w:val="22"/>
                <w:szCs w:val="22"/>
              </w:rPr>
              <w:t>2024</w:t>
            </w:r>
          </w:p>
        </w:tc>
        <w:tc>
          <w:tcPr>
            <w:tcW w:w="765" w:type="pct"/>
          </w:tcPr>
          <w:p w14:paraId="5E3C8CCE"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Universities</w:t>
            </w:r>
          </w:p>
        </w:tc>
        <w:tc>
          <w:tcPr>
            <w:tcW w:w="791" w:type="pct"/>
          </w:tcPr>
          <w:p w14:paraId="53F2992B"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Unknown if this has been done</w:t>
            </w:r>
          </w:p>
        </w:tc>
      </w:tr>
      <w:tr w:rsidR="00C2623E" w:rsidRPr="00A90F67" w14:paraId="3D4507E7" w14:textId="77777777" w:rsidTr="00B32124">
        <w:trPr>
          <w:trHeight w:val="694"/>
          <w:jc w:val="center"/>
        </w:trPr>
        <w:tc>
          <w:tcPr>
            <w:tcW w:w="599" w:type="pct"/>
            <w:vMerge/>
          </w:tcPr>
          <w:p w14:paraId="7DA2D324" w14:textId="77777777" w:rsidR="00C2623E" w:rsidRPr="00A90F67" w:rsidRDefault="00C2623E" w:rsidP="00C036A0">
            <w:pPr>
              <w:rPr>
                <w:rFonts w:ascii="Times New Roman" w:hAnsi="Times New Roman"/>
                <w:sz w:val="22"/>
                <w:szCs w:val="22"/>
              </w:rPr>
            </w:pPr>
          </w:p>
        </w:tc>
        <w:tc>
          <w:tcPr>
            <w:tcW w:w="604" w:type="pct"/>
            <w:gridSpan w:val="2"/>
            <w:vMerge/>
            <w:tcMar>
              <w:top w:w="100" w:type="dxa"/>
              <w:left w:w="80" w:type="dxa"/>
              <w:bottom w:w="100" w:type="dxa"/>
              <w:right w:w="80" w:type="dxa"/>
            </w:tcMar>
          </w:tcPr>
          <w:p w14:paraId="6A8B1725" w14:textId="77777777" w:rsidR="00C2623E" w:rsidRPr="00A90F67" w:rsidRDefault="00C2623E" w:rsidP="00C036A0">
            <w:pPr>
              <w:rPr>
                <w:rFonts w:ascii="Times New Roman" w:hAnsi="Times New Roman"/>
                <w:sz w:val="22"/>
                <w:szCs w:val="22"/>
              </w:rPr>
            </w:pPr>
          </w:p>
        </w:tc>
        <w:tc>
          <w:tcPr>
            <w:tcW w:w="1219" w:type="pct"/>
            <w:tcMar>
              <w:top w:w="100" w:type="dxa"/>
              <w:left w:w="80" w:type="dxa"/>
              <w:bottom w:w="100" w:type="dxa"/>
              <w:right w:w="80" w:type="dxa"/>
            </w:tcMar>
          </w:tcPr>
          <w:p w14:paraId="7503C513"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1.7.2/3 Conduct and publish desktop study on literature and unpublished data on the impact of alien fish on MD food sources</w:t>
            </w:r>
          </w:p>
        </w:tc>
        <w:tc>
          <w:tcPr>
            <w:tcW w:w="524" w:type="pct"/>
            <w:tcMar>
              <w:top w:w="100" w:type="dxa"/>
              <w:left w:w="80" w:type="dxa"/>
              <w:bottom w:w="100" w:type="dxa"/>
              <w:right w:w="80" w:type="dxa"/>
            </w:tcMar>
          </w:tcPr>
          <w:p w14:paraId="2CAC538E" w14:textId="77777777" w:rsidR="00C2623E" w:rsidRPr="00A90F67" w:rsidRDefault="00C2623E" w:rsidP="00730477">
            <w:pPr>
              <w:rPr>
                <w:rFonts w:ascii="Times New Roman" w:hAnsi="Times New Roman"/>
                <w:sz w:val="22"/>
                <w:szCs w:val="22"/>
              </w:rPr>
            </w:pPr>
            <w:r w:rsidRPr="00A90F67">
              <w:rPr>
                <w:rFonts w:ascii="Times New Roman" w:hAnsi="Times New Roman"/>
                <w:sz w:val="22"/>
                <w:szCs w:val="22"/>
              </w:rPr>
              <w:t>Not given</w:t>
            </w:r>
          </w:p>
          <w:p w14:paraId="2C477460" w14:textId="77777777" w:rsidR="0081123E" w:rsidRDefault="0081123E" w:rsidP="0081123E">
            <w:pPr>
              <w:rPr>
                <w:rFonts w:ascii="Times New Roman" w:hAnsi="Times New Roman"/>
                <w:color w:val="FF0000"/>
                <w:sz w:val="22"/>
                <w:szCs w:val="22"/>
              </w:rPr>
            </w:pPr>
          </w:p>
          <w:p w14:paraId="6A0E268E" w14:textId="7AABCF95" w:rsidR="00C2623E" w:rsidRPr="00A90F67" w:rsidRDefault="00C2623E" w:rsidP="00730477">
            <w:pPr>
              <w:rPr>
                <w:rFonts w:ascii="Times New Roman" w:hAnsi="Times New Roman"/>
                <w:sz w:val="22"/>
                <w:szCs w:val="22"/>
              </w:rPr>
            </w:pPr>
            <w:r w:rsidRPr="00A90F67">
              <w:rPr>
                <w:rFonts w:ascii="Times New Roman" w:hAnsi="Times New Roman"/>
                <w:color w:val="FF0000"/>
                <w:sz w:val="22"/>
                <w:szCs w:val="22"/>
              </w:rPr>
              <w:t>Revise to Medium</w:t>
            </w:r>
          </w:p>
        </w:tc>
        <w:tc>
          <w:tcPr>
            <w:tcW w:w="498" w:type="pct"/>
            <w:tcMar>
              <w:top w:w="100" w:type="dxa"/>
              <w:left w:w="80" w:type="dxa"/>
              <w:bottom w:w="100" w:type="dxa"/>
              <w:right w:w="80" w:type="dxa"/>
            </w:tcMar>
          </w:tcPr>
          <w:p w14:paraId="3BEA09BA" w14:textId="77777777" w:rsidR="00C2623E" w:rsidRPr="00A90F67" w:rsidRDefault="00C2623E" w:rsidP="00C036A0">
            <w:pPr>
              <w:rPr>
                <w:rFonts w:ascii="Times New Roman" w:hAnsi="Times New Roman"/>
                <w:color w:val="FF0000"/>
                <w:sz w:val="22"/>
                <w:szCs w:val="22"/>
              </w:rPr>
            </w:pPr>
            <w:r w:rsidRPr="00A90F67">
              <w:rPr>
                <w:rFonts w:ascii="Times New Roman" w:hAnsi="Times New Roman"/>
                <w:color w:val="FF0000"/>
                <w:sz w:val="22"/>
                <w:szCs w:val="22"/>
              </w:rPr>
              <w:t>2024</w:t>
            </w:r>
          </w:p>
        </w:tc>
        <w:tc>
          <w:tcPr>
            <w:tcW w:w="765" w:type="pct"/>
          </w:tcPr>
          <w:p w14:paraId="1C83ECE1"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Universities</w:t>
            </w:r>
          </w:p>
        </w:tc>
        <w:tc>
          <w:tcPr>
            <w:tcW w:w="791" w:type="pct"/>
          </w:tcPr>
          <w:p w14:paraId="0C233215"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Unknown if this has been done.</w:t>
            </w:r>
          </w:p>
        </w:tc>
      </w:tr>
      <w:tr w:rsidR="00C2623E" w:rsidRPr="00A90F67" w14:paraId="21ACF378" w14:textId="77777777" w:rsidTr="00B32124">
        <w:trPr>
          <w:trHeight w:val="694"/>
          <w:jc w:val="center"/>
        </w:trPr>
        <w:tc>
          <w:tcPr>
            <w:tcW w:w="599" w:type="pct"/>
            <w:vMerge/>
          </w:tcPr>
          <w:p w14:paraId="1C4CEC35" w14:textId="77777777" w:rsidR="00C2623E" w:rsidRPr="00A90F67" w:rsidRDefault="00C2623E" w:rsidP="00C036A0">
            <w:pPr>
              <w:rPr>
                <w:rFonts w:ascii="Times New Roman" w:hAnsi="Times New Roman"/>
                <w:sz w:val="22"/>
                <w:szCs w:val="22"/>
              </w:rPr>
            </w:pPr>
          </w:p>
        </w:tc>
        <w:tc>
          <w:tcPr>
            <w:tcW w:w="604" w:type="pct"/>
            <w:gridSpan w:val="2"/>
            <w:vMerge/>
            <w:tcMar>
              <w:top w:w="100" w:type="dxa"/>
              <w:left w:w="80" w:type="dxa"/>
              <w:bottom w:w="100" w:type="dxa"/>
              <w:right w:w="80" w:type="dxa"/>
            </w:tcMar>
          </w:tcPr>
          <w:p w14:paraId="4E0E6513" w14:textId="77777777" w:rsidR="00C2623E" w:rsidRPr="00A90F67" w:rsidRDefault="00C2623E" w:rsidP="00C036A0">
            <w:pPr>
              <w:rPr>
                <w:rFonts w:ascii="Times New Roman" w:hAnsi="Times New Roman"/>
                <w:sz w:val="22"/>
                <w:szCs w:val="22"/>
              </w:rPr>
            </w:pPr>
          </w:p>
        </w:tc>
        <w:tc>
          <w:tcPr>
            <w:tcW w:w="1219" w:type="pct"/>
            <w:tcMar>
              <w:top w:w="100" w:type="dxa"/>
              <w:left w:w="80" w:type="dxa"/>
              <w:bottom w:w="100" w:type="dxa"/>
              <w:right w:w="80" w:type="dxa"/>
            </w:tcMar>
          </w:tcPr>
          <w:p w14:paraId="1948701B"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1.7.4 Based on study, undertake further appropriate action if necessary</w:t>
            </w:r>
          </w:p>
        </w:tc>
        <w:tc>
          <w:tcPr>
            <w:tcW w:w="524" w:type="pct"/>
            <w:tcMar>
              <w:top w:w="100" w:type="dxa"/>
              <w:left w:w="80" w:type="dxa"/>
              <w:bottom w:w="100" w:type="dxa"/>
              <w:right w:w="80" w:type="dxa"/>
            </w:tcMar>
          </w:tcPr>
          <w:p w14:paraId="0B018C5C" w14:textId="77777777" w:rsidR="00C2623E" w:rsidRPr="00A90F67" w:rsidRDefault="00C2623E" w:rsidP="00730477">
            <w:pPr>
              <w:rPr>
                <w:rFonts w:ascii="Times New Roman" w:hAnsi="Times New Roman"/>
                <w:sz w:val="22"/>
                <w:szCs w:val="22"/>
              </w:rPr>
            </w:pPr>
            <w:r w:rsidRPr="00A90F67">
              <w:rPr>
                <w:rFonts w:ascii="Times New Roman" w:hAnsi="Times New Roman"/>
                <w:color w:val="FF0000"/>
                <w:sz w:val="22"/>
                <w:szCs w:val="22"/>
              </w:rPr>
              <w:t>Pending study</w:t>
            </w:r>
          </w:p>
        </w:tc>
        <w:tc>
          <w:tcPr>
            <w:tcW w:w="498" w:type="pct"/>
            <w:tcMar>
              <w:top w:w="100" w:type="dxa"/>
              <w:left w:w="80" w:type="dxa"/>
              <w:bottom w:w="100" w:type="dxa"/>
              <w:right w:w="80" w:type="dxa"/>
            </w:tcMar>
          </w:tcPr>
          <w:p w14:paraId="55726303" w14:textId="0E96E4A9" w:rsidR="00C2623E" w:rsidRPr="00A90F67" w:rsidRDefault="00C2623E" w:rsidP="00C036A0">
            <w:pPr>
              <w:rPr>
                <w:rFonts w:ascii="Times New Roman" w:hAnsi="Times New Roman"/>
                <w:color w:val="FF0000"/>
                <w:sz w:val="22"/>
                <w:szCs w:val="22"/>
              </w:rPr>
            </w:pPr>
            <w:r w:rsidRPr="00A90F67">
              <w:rPr>
                <w:rFonts w:ascii="Times New Roman" w:hAnsi="Times New Roman"/>
                <w:color w:val="FF0000"/>
                <w:sz w:val="22"/>
                <w:szCs w:val="22"/>
              </w:rPr>
              <w:t xml:space="preserve">2024 </w:t>
            </w:r>
            <w:r w:rsidR="00BA00EA" w:rsidRPr="00A90F67">
              <w:rPr>
                <w:rFonts w:ascii="Times New Roman" w:hAnsi="Times New Roman"/>
                <w:color w:val="FF0000"/>
                <w:sz w:val="22"/>
                <w:szCs w:val="22"/>
              </w:rPr>
              <w:t>on</w:t>
            </w:r>
            <w:r w:rsidR="00BA00EA">
              <w:rPr>
                <w:rFonts w:ascii="Times New Roman" w:hAnsi="Times New Roman"/>
                <w:color w:val="FF0000"/>
                <w:sz w:val="22"/>
                <w:szCs w:val="22"/>
              </w:rPr>
              <w:t>wards</w:t>
            </w:r>
          </w:p>
        </w:tc>
        <w:tc>
          <w:tcPr>
            <w:tcW w:w="765" w:type="pct"/>
          </w:tcPr>
          <w:p w14:paraId="204D4FC5"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w:t>
            </w:r>
          </w:p>
        </w:tc>
        <w:tc>
          <w:tcPr>
            <w:tcW w:w="791" w:type="pct"/>
          </w:tcPr>
          <w:p w14:paraId="50F9FEB3"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Unknown if this has been done.</w:t>
            </w:r>
          </w:p>
        </w:tc>
      </w:tr>
      <w:tr w:rsidR="00C2623E" w:rsidRPr="00A90F67" w14:paraId="6C771E4A" w14:textId="77777777" w:rsidTr="00B32124">
        <w:trPr>
          <w:trHeight w:val="511"/>
          <w:jc w:val="center"/>
        </w:trPr>
        <w:tc>
          <w:tcPr>
            <w:tcW w:w="599" w:type="pct"/>
            <w:vMerge/>
          </w:tcPr>
          <w:p w14:paraId="0304FF4A" w14:textId="77777777" w:rsidR="00C2623E" w:rsidRPr="00A90F67" w:rsidRDefault="00C2623E" w:rsidP="00C036A0">
            <w:pPr>
              <w:rPr>
                <w:rFonts w:ascii="Times New Roman" w:hAnsi="Times New Roman"/>
                <w:sz w:val="22"/>
                <w:szCs w:val="22"/>
              </w:rPr>
            </w:pPr>
          </w:p>
        </w:tc>
        <w:tc>
          <w:tcPr>
            <w:tcW w:w="604" w:type="pct"/>
            <w:gridSpan w:val="2"/>
            <w:vMerge w:val="restart"/>
            <w:tcMar>
              <w:top w:w="100" w:type="dxa"/>
              <w:left w:w="80" w:type="dxa"/>
              <w:bottom w:w="100" w:type="dxa"/>
              <w:right w:w="80" w:type="dxa"/>
            </w:tcMar>
          </w:tcPr>
          <w:p w14:paraId="71C2724D"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 xml:space="preserve">Result 1.8 Re-introduction of birds in suitable sites in southern highlands of Tanzania (Tanzania </w:t>
            </w:r>
            <w:r w:rsidRPr="00A90F67">
              <w:rPr>
                <w:rFonts w:ascii="Times New Roman" w:hAnsi="Times New Roman"/>
                <w:color w:val="FF0000"/>
                <w:sz w:val="22"/>
                <w:szCs w:val="22"/>
              </w:rPr>
              <w:t>if selected as the best site</w:t>
            </w:r>
            <w:r w:rsidRPr="00A90F67">
              <w:rPr>
                <w:rFonts w:ascii="Times New Roman" w:hAnsi="Times New Roman"/>
                <w:sz w:val="22"/>
                <w:szCs w:val="22"/>
              </w:rPr>
              <w:t>)</w:t>
            </w:r>
          </w:p>
        </w:tc>
        <w:tc>
          <w:tcPr>
            <w:tcW w:w="1219" w:type="pct"/>
            <w:tcMar>
              <w:top w:w="100" w:type="dxa"/>
              <w:left w:w="80" w:type="dxa"/>
              <w:bottom w:w="100" w:type="dxa"/>
              <w:right w:w="80" w:type="dxa"/>
            </w:tcMar>
          </w:tcPr>
          <w:p w14:paraId="4BA7EB8F"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1.8.1-3 Identify suitable sites, understand reasons for extirpation and ensure threats no longer exist</w:t>
            </w:r>
          </w:p>
        </w:tc>
        <w:tc>
          <w:tcPr>
            <w:tcW w:w="524" w:type="pct"/>
            <w:vMerge w:val="restart"/>
            <w:tcMar>
              <w:top w:w="100" w:type="dxa"/>
              <w:left w:w="80" w:type="dxa"/>
              <w:bottom w:w="100" w:type="dxa"/>
              <w:right w:w="80" w:type="dxa"/>
            </w:tcMar>
          </w:tcPr>
          <w:p w14:paraId="0404B9F9" w14:textId="77777777" w:rsidR="00C2623E" w:rsidRPr="00A90F67" w:rsidRDefault="00C2623E" w:rsidP="00730477">
            <w:pPr>
              <w:rPr>
                <w:rFonts w:ascii="Times New Roman" w:hAnsi="Times New Roman"/>
                <w:sz w:val="22"/>
                <w:szCs w:val="22"/>
              </w:rPr>
            </w:pPr>
            <w:r w:rsidRPr="00A90F67">
              <w:rPr>
                <w:rFonts w:ascii="Times New Roman" w:hAnsi="Times New Roman"/>
                <w:sz w:val="22"/>
                <w:szCs w:val="22"/>
              </w:rPr>
              <w:t>Medium</w:t>
            </w:r>
          </w:p>
          <w:p w14:paraId="0EC1A905" w14:textId="77777777" w:rsidR="0081123E" w:rsidRDefault="0081123E" w:rsidP="0081123E">
            <w:pPr>
              <w:rPr>
                <w:rFonts w:ascii="Times New Roman" w:hAnsi="Times New Roman"/>
                <w:color w:val="FF0000"/>
                <w:sz w:val="22"/>
                <w:szCs w:val="22"/>
              </w:rPr>
            </w:pPr>
          </w:p>
          <w:p w14:paraId="445F43F3" w14:textId="4C485A6B" w:rsidR="00C2623E" w:rsidRPr="00A90F67" w:rsidRDefault="00C2623E" w:rsidP="00730477">
            <w:pPr>
              <w:rPr>
                <w:rFonts w:ascii="Times New Roman" w:hAnsi="Times New Roman"/>
                <w:color w:val="FF0000"/>
                <w:sz w:val="22"/>
                <w:szCs w:val="22"/>
              </w:rPr>
            </w:pPr>
            <w:r w:rsidRPr="00A90F67">
              <w:rPr>
                <w:rFonts w:ascii="Times New Roman" w:hAnsi="Times New Roman"/>
                <w:color w:val="FF0000"/>
                <w:sz w:val="22"/>
                <w:szCs w:val="22"/>
              </w:rPr>
              <w:t>Revise to High (if good sites exist and as a pilot)</w:t>
            </w:r>
          </w:p>
        </w:tc>
        <w:tc>
          <w:tcPr>
            <w:tcW w:w="498" w:type="pct"/>
            <w:vMerge w:val="restart"/>
            <w:tcMar>
              <w:top w:w="100" w:type="dxa"/>
              <w:left w:w="80" w:type="dxa"/>
              <w:bottom w:w="100" w:type="dxa"/>
              <w:right w:w="80" w:type="dxa"/>
            </w:tcMar>
          </w:tcPr>
          <w:p w14:paraId="15BE877D" w14:textId="77777777" w:rsidR="00C2623E" w:rsidRPr="00A90F67" w:rsidRDefault="00C2623E" w:rsidP="00C036A0">
            <w:pPr>
              <w:rPr>
                <w:rFonts w:ascii="Times New Roman" w:hAnsi="Times New Roman"/>
                <w:color w:val="FF0000"/>
                <w:sz w:val="22"/>
                <w:szCs w:val="22"/>
              </w:rPr>
            </w:pPr>
            <w:r w:rsidRPr="00A90F67">
              <w:rPr>
                <w:rFonts w:ascii="Times New Roman" w:hAnsi="Times New Roman"/>
                <w:color w:val="FF0000"/>
                <w:sz w:val="22"/>
                <w:szCs w:val="22"/>
              </w:rPr>
              <w:t>2024 on</w:t>
            </w:r>
          </w:p>
          <w:p w14:paraId="49608174" w14:textId="77777777" w:rsidR="00C2623E" w:rsidRPr="00A90F67" w:rsidRDefault="00C2623E" w:rsidP="00C036A0">
            <w:pPr>
              <w:rPr>
                <w:rFonts w:ascii="Times New Roman" w:hAnsi="Times New Roman"/>
                <w:color w:val="FF0000"/>
                <w:sz w:val="22"/>
                <w:szCs w:val="22"/>
              </w:rPr>
            </w:pPr>
            <w:r w:rsidRPr="00B31F1C">
              <w:rPr>
                <w:rFonts w:ascii="Times New Roman" w:hAnsi="Times New Roman"/>
                <w:color w:val="FF0000"/>
                <w:sz w:val="22"/>
                <w:szCs w:val="22"/>
              </w:rPr>
              <w:t>Timing will depend upon viability</w:t>
            </w:r>
          </w:p>
        </w:tc>
        <w:tc>
          <w:tcPr>
            <w:tcW w:w="765" w:type="pct"/>
            <w:vMerge w:val="restart"/>
          </w:tcPr>
          <w:p w14:paraId="16531E14"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 xml:space="preserve">Tanzania Atlas Project </w:t>
            </w:r>
            <w:r w:rsidRPr="00A90F67">
              <w:rPr>
                <w:rFonts w:ascii="Times New Roman" w:hAnsi="Times New Roman"/>
                <w:color w:val="FF0000"/>
                <w:sz w:val="22"/>
                <w:szCs w:val="22"/>
              </w:rPr>
              <w:t>and others – would require a project partnership including Govt and private sector.</w:t>
            </w:r>
          </w:p>
          <w:p w14:paraId="0DB59E11" w14:textId="77777777" w:rsidR="00C2623E" w:rsidRPr="00A90F67" w:rsidRDefault="00C2623E" w:rsidP="00C036A0">
            <w:pPr>
              <w:rPr>
                <w:rFonts w:ascii="Times New Roman" w:hAnsi="Times New Roman"/>
                <w:sz w:val="22"/>
                <w:szCs w:val="22"/>
              </w:rPr>
            </w:pPr>
          </w:p>
        </w:tc>
        <w:tc>
          <w:tcPr>
            <w:tcW w:w="791" w:type="pct"/>
            <w:vMerge w:val="restart"/>
          </w:tcPr>
          <w:p w14:paraId="0B7D9984"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 xml:space="preserve">This action has not been done.  </w:t>
            </w:r>
            <w:r w:rsidRPr="00B31F1C">
              <w:rPr>
                <w:rFonts w:ascii="Times New Roman" w:hAnsi="Times New Roman"/>
                <w:color w:val="FF0000"/>
                <w:sz w:val="22"/>
                <w:szCs w:val="22"/>
              </w:rPr>
              <w:t>Actors n</w:t>
            </w:r>
            <w:r w:rsidRPr="00A90F67">
              <w:rPr>
                <w:rFonts w:ascii="Times New Roman" w:hAnsi="Times New Roman"/>
                <w:color w:val="FF0000"/>
                <w:sz w:val="22"/>
                <w:szCs w:val="22"/>
              </w:rPr>
              <w:t>eed to evaluate best sites across range and methods prior to any introduction effort.  Suitable sites are believed still to exist in Southern Highlands which are in good ecological condition and undisturbed.</w:t>
            </w:r>
          </w:p>
        </w:tc>
      </w:tr>
      <w:tr w:rsidR="00C2623E" w:rsidRPr="00A90F67" w14:paraId="467F6918" w14:textId="77777777" w:rsidTr="00B32124">
        <w:trPr>
          <w:trHeight w:val="694"/>
          <w:jc w:val="center"/>
        </w:trPr>
        <w:tc>
          <w:tcPr>
            <w:tcW w:w="599" w:type="pct"/>
            <w:vMerge/>
          </w:tcPr>
          <w:p w14:paraId="30D1E5B5" w14:textId="77777777" w:rsidR="00C2623E" w:rsidRPr="00A90F67" w:rsidRDefault="00C2623E" w:rsidP="00C036A0">
            <w:pPr>
              <w:rPr>
                <w:rFonts w:ascii="Times New Roman" w:hAnsi="Times New Roman"/>
                <w:sz w:val="22"/>
                <w:szCs w:val="22"/>
              </w:rPr>
            </w:pPr>
          </w:p>
        </w:tc>
        <w:tc>
          <w:tcPr>
            <w:tcW w:w="604" w:type="pct"/>
            <w:gridSpan w:val="2"/>
            <w:vMerge/>
            <w:tcMar>
              <w:top w:w="100" w:type="dxa"/>
              <w:left w:w="80" w:type="dxa"/>
              <w:bottom w:w="100" w:type="dxa"/>
              <w:right w:w="80" w:type="dxa"/>
            </w:tcMar>
          </w:tcPr>
          <w:p w14:paraId="7F662F16" w14:textId="77777777" w:rsidR="00C2623E" w:rsidRPr="00A90F67" w:rsidRDefault="00C2623E" w:rsidP="00C036A0">
            <w:pPr>
              <w:rPr>
                <w:rFonts w:ascii="Times New Roman" w:hAnsi="Times New Roman"/>
                <w:sz w:val="22"/>
                <w:szCs w:val="22"/>
              </w:rPr>
            </w:pPr>
          </w:p>
        </w:tc>
        <w:tc>
          <w:tcPr>
            <w:tcW w:w="1219" w:type="pct"/>
            <w:tcMar>
              <w:top w:w="100" w:type="dxa"/>
              <w:left w:w="80" w:type="dxa"/>
              <w:bottom w:w="100" w:type="dxa"/>
              <w:right w:w="80" w:type="dxa"/>
            </w:tcMar>
          </w:tcPr>
          <w:p w14:paraId="0E295322"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1.8.4 Identify sources of eggs/adults of same genetic stock</w:t>
            </w:r>
          </w:p>
        </w:tc>
        <w:tc>
          <w:tcPr>
            <w:tcW w:w="524" w:type="pct"/>
            <w:vMerge/>
            <w:tcMar>
              <w:top w:w="100" w:type="dxa"/>
              <w:left w:w="80" w:type="dxa"/>
              <w:bottom w:w="100" w:type="dxa"/>
              <w:right w:w="80" w:type="dxa"/>
            </w:tcMar>
          </w:tcPr>
          <w:p w14:paraId="626707CE" w14:textId="77777777" w:rsidR="00C2623E" w:rsidRPr="00A90F67" w:rsidRDefault="00C2623E" w:rsidP="00C036A0">
            <w:pPr>
              <w:jc w:val="center"/>
              <w:rPr>
                <w:rFonts w:ascii="Times New Roman" w:hAnsi="Times New Roman"/>
                <w:sz w:val="22"/>
                <w:szCs w:val="22"/>
              </w:rPr>
            </w:pPr>
          </w:p>
        </w:tc>
        <w:tc>
          <w:tcPr>
            <w:tcW w:w="498" w:type="pct"/>
            <w:vMerge/>
            <w:tcMar>
              <w:top w:w="100" w:type="dxa"/>
              <w:left w:w="80" w:type="dxa"/>
              <w:bottom w:w="100" w:type="dxa"/>
              <w:right w:w="80" w:type="dxa"/>
            </w:tcMar>
          </w:tcPr>
          <w:p w14:paraId="25A35C7A" w14:textId="77777777" w:rsidR="00C2623E" w:rsidRPr="00A90F67" w:rsidRDefault="00C2623E" w:rsidP="00C036A0">
            <w:pPr>
              <w:rPr>
                <w:rFonts w:ascii="Times New Roman" w:hAnsi="Times New Roman"/>
                <w:sz w:val="22"/>
                <w:szCs w:val="22"/>
              </w:rPr>
            </w:pPr>
          </w:p>
        </w:tc>
        <w:tc>
          <w:tcPr>
            <w:tcW w:w="765" w:type="pct"/>
            <w:vMerge/>
          </w:tcPr>
          <w:p w14:paraId="071F8AB7" w14:textId="77777777" w:rsidR="00C2623E" w:rsidRPr="00A90F67" w:rsidRDefault="00C2623E" w:rsidP="00C036A0">
            <w:pPr>
              <w:rPr>
                <w:rFonts w:ascii="Times New Roman" w:hAnsi="Times New Roman"/>
                <w:sz w:val="22"/>
                <w:szCs w:val="22"/>
              </w:rPr>
            </w:pPr>
          </w:p>
        </w:tc>
        <w:tc>
          <w:tcPr>
            <w:tcW w:w="791" w:type="pct"/>
            <w:vMerge/>
          </w:tcPr>
          <w:p w14:paraId="60195284" w14:textId="77777777" w:rsidR="00C2623E" w:rsidRPr="00A90F67" w:rsidRDefault="00C2623E" w:rsidP="00C036A0">
            <w:pPr>
              <w:rPr>
                <w:rFonts w:ascii="Times New Roman" w:hAnsi="Times New Roman"/>
                <w:sz w:val="22"/>
                <w:szCs w:val="22"/>
              </w:rPr>
            </w:pPr>
          </w:p>
        </w:tc>
      </w:tr>
      <w:tr w:rsidR="00C2623E" w:rsidRPr="00A90F67" w14:paraId="45305A27" w14:textId="77777777" w:rsidTr="00B32124">
        <w:trPr>
          <w:trHeight w:val="534"/>
          <w:jc w:val="center"/>
        </w:trPr>
        <w:tc>
          <w:tcPr>
            <w:tcW w:w="599" w:type="pct"/>
            <w:vMerge/>
          </w:tcPr>
          <w:p w14:paraId="20EFA113" w14:textId="77777777" w:rsidR="00C2623E" w:rsidRPr="00A90F67" w:rsidRDefault="00C2623E" w:rsidP="00C036A0">
            <w:pPr>
              <w:rPr>
                <w:rFonts w:ascii="Times New Roman" w:hAnsi="Times New Roman"/>
                <w:sz w:val="22"/>
                <w:szCs w:val="22"/>
              </w:rPr>
            </w:pPr>
          </w:p>
        </w:tc>
        <w:tc>
          <w:tcPr>
            <w:tcW w:w="604" w:type="pct"/>
            <w:gridSpan w:val="2"/>
            <w:vMerge/>
            <w:tcMar>
              <w:top w:w="100" w:type="dxa"/>
              <w:left w:w="80" w:type="dxa"/>
              <w:bottom w:w="100" w:type="dxa"/>
              <w:right w:w="80" w:type="dxa"/>
            </w:tcMar>
          </w:tcPr>
          <w:p w14:paraId="24032A33" w14:textId="77777777" w:rsidR="00C2623E" w:rsidRPr="00A90F67" w:rsidRDefault="00C2623E" w:rsidP="00C036A0">
            <w:pPr>
              <w:rPr>
                <w:rFonts w:ascii="Times New Roman" w:hAnsi="Times New Roman"/>
                <w:sz w:val="22"/>
                <w:szCs w:val="22"/>
              </w:rPr>
            </w:pPr>
          </w:p>
        </w:tc>
        <w:tc>
          <w:tcPr>
            <w:tcW w:w="1219" w:type="pct"/>
            <w:tcMar>
              <w:top w:w="100" w:type="dxa"/>
              <w:left w:w="80" w:type="dxa"/>
              <w:bottom w:w="100" w:type="dxa"/>
              <w:right w:w="80" w:type="dxa"/>
            </w:tcMar>
          </w:tcPr>
          <w:p w14:paraId="2876A744"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1.8.5 Desktop study of previous techniques</w:t>
            </w:r>
          </w:p>
        </w:tc>
        <w:tc>
          <w:tcPr>
            <w:tcW w:w="524" w:type="pct"/>
            <w:vMerge/>
            <w:tcMar>
              <w:top w:w="100" w:type="dxa"/>
              <w:left w:w="80" w:type="dxa"/>
              <w:bottom w:w="100" w:type="dxa"/>
              <w:right w:w="80" w:type="dxa"/>
            </w:tcMar>
          </w:tcPr>
          <w:p w14:paraId="6AFBB324" w14:textId="77777777" w:rsidR="00C2623E" w:rsidRPr="00A90F67" w:rsidRDefault="00C2623E" w:rsidP="00C036A0">
            <w:pPr>
              <w:jc w:val="center"/>
              <w:rPr>
                <w:rFonts w:ascii="Times New Roman" w:hAnsi="Times New Roman"/>
                <w:sz w:val="22"/>
                <w:szCs w:val="22"/>
              </w:rPr>
            </w:pPr>
          </w:p>
        </w:tc>
        <w:tc>
          <w:tcPr>
            <w:tcW w:w="498" w:type="pct"/>
            <w:vMerge/>
            <w:tcMar>
              <w:top w:w="100" w:type="dxa"/>
              <w:left w:w="80" w:type="dxa"/>
              <w:bottom w:w="100" w:type="dxa"/>
              <w:right w:w="80" w:type="dxa"/>
            </w:tcMar>
          </w:tcPr>
          <w:p w14:paraId="55146B4E" w14:textId="77777777" w:rsidR="00C2623E" w:rsidRPr="00A90F67" w:rsidRDefault="00C2623E" w:rsidP="00C036A0">
            <w:pPr>
              <w:rPr>
                <w:rFonts w:ascii="Times New Roman" w:hAnsi="Times New Roman"/>
                <w:sz w:val="22"/>
                <w:szCs w:val="22"/>
              </w:rPr>
            </w:pPr>
          </w:p>
        </w:tc>
        <w:tc>
          <w:tcPr>
            <w:tcW w:w="765" w:type="pct"/>
            <w:vMerge/>
          </w:tcPr>
          <w:p w14:paraId="0B6579AA" w14:textId="77777777" w:rsidR="00C2623E" w:rsidRPr="00A90F67" w:rsidRDefault="00C2623E" w:rsidP="00C036A0">
            <w:pPr>
              <w:rPr>
                <w:rFonts w:ascii="Times New Roman" w:hAnsi="Times New Roman"/>
                <w:sz w:val="22"/>
                <w:szCs w:val="22"/>
              </w:rPr>
            </w:pPr>
          </w:p>
        </w:tc>
        <w:tc>
          <w:tcPr>
            <w:tcW w:w="791" w:type="pct"/>
            <w:vMerge/>
          </w:tcPr>
          <w:p w14:paraId="4EF91891" w14:textId="77777777" w:rsidR="00C2623E" w:rsidRPr="00A90F67" w:rsidRDefault="00C2623E" w:rsidP="00C036A0">
            <w:pPr>
              <w:rPr>
                <w:rFonts w:ascii="Times New Roman" w:hAnsi="Times New Roman"/>
                <w:sz w:val="22"/>
                <w:szCs w:val="22"/>
              </w:rPr>
            </w:pPr>
          </w:p>
        </w:tc>
      </w:tr>
      <w:tr w:rsidR="00C2623E" w:rsidRPr="00A90F67" w14:paraId="50964F71" w14:textId="77777777" w:rsidTr="00B32124">
        <w:trPr>
          <w:trHeight w:val="475"/>
          <w:jc w:val="center"/>
        </w:trPr>
        <w:tc>
          <w:tcPr>
            <w:tcW w:w="599" w:type="pct"/>
            <w:vMerge/>
          </w:tcPr>
          <w:p w14:paraId="6AFF5E16" w14:textId="77777777" w:rsidR="00C2623E" w:rsidRPr="00A90F67" w:rsidRDefault="00C2623E" w:rsidP="00C036A0">
            <w:pPr>
              <w:rPr>
                <w:rFonts w:ascii="Times New Roman" w:hAnsi="Times New Roman"/>
                <w:sz w:val="22"/>
                <w:szCs w:val="22"/>
              </w:rPr>
            </w:pPr>
          </w:p>
        </w:tc>
        <w:tc>
          <w:tcPr>
            <w:tcW w:w="604" w:type="pct"/>
            <w:gridSpan w:val="2"/>
            <w:vMerge/>
            <w:tcMar>
              <w:top w:w="100" w:type="dxa"/>
              <w:left w:w="80" w:type="dxa"/>
              <w:bottom w:w="100" w:type="dxa"/>
              <w:right w:w="80" w:type="dxa"/>
            </w:tcMar>
          </w:tcPr>
          <w:p w14:paraId="61C95C9D" w14:textId="77777777" w:rsidR="00C2623E" w:rsidRPr="00A90F67" w:rsidRDefault="00C2623E" w:rsidP="00C036A0">
            <w:pPr>
              <w:rPr>
                <w:rFonts w:ascii="Times New Roman" w:hAnsi="Times New Roman"/>
                <w:sz w:val="22"/>
                <w:szCs w:val="22"/>
              </w:rPr>
            </w:pPr>
          </w:p>
        </w:tc>
        <w:tc>
          <w:tcPr>
            <w:tcW w:w="1219" w:type="pct"/>
            <w:tcMar>
              <w:top w:w="100" w:type="dxa"/>
              <w:left w:w="80" w:type="dxa"/>
              <w:bottom w:w="100" w:type="dxa"/>
              <w:right w:w="80" w:type="dxa"/>
            </w:tcMar>
          </w:tcPr>
          <w:p w14:paraId="04F2DF29"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1.8,6/7 Collaboration with suitable partners and Reintroduction</w:t>
            </w:r>
          </w:p>
        </w:tc>
        <w:tc>
          <w:tcPr>
            <w:tcW w:w="524" w:type="pct"/>
            <w:vMerge/>
            <w:tcMar>
              <w:top w:w="100" w:type="dxa"/>
              <w:left w:w="80" w:type="dxa"/>
              <w:bottom w:w="100" w:type="dxa"/>
              <w:right w:w="80" w:type="dxa"/>
            </w:tcMar>
          </w:tcPr>
          <w:p w14:paraId="7467DF7D" w14:textId="77777777" w:rsidR="00C2623E" w:rsidRPr="00A90F67" w:rsidRDefault="00C2623E" w:rsidP="00C036A0">
            <w:pPr>
              <w:jc w:val="center"/>
              <w:rPr>
                <w:rFonts w:ascii="Times New Roman" w:hAnsi="Times New Roman"/>
                <w:sz w:val="22"/>
                <w:szCs w:val="22"/>
              </w:rPr>
            </w:pPr>
          </w:p>
        </w:tc>
        <w:tc>
          <w:tcPr>
            <w:tcW w:w="498" w:type="pct"/>
            <w:vMerge/>
            <w:tcMar>
              <w:top w:w="100" w:type="dxa"/>
              <w:left w:w="80" w:type="dxa"/>
              <w:bottom w:w="100" w:type="dxa"/>
              <w:right w:w="80" w:type="dxa"/>
            </w:tcMar>
          </w:tcPr>
          <w:p w14:paraId="4FF5B612" w14:textId="77777777" w:rsidR="00C2623E" w:rsidRPr="00A90F67" w:rsidRDefault="00C2623E" w:rsidP="00C036A0">
            <w:pPr>
              <w:rPr>
                <w:rFonts w:ascii="Times New Roman" w:hAnsi="Times New Roman"/>
                <w:sz w:val="22"/>
                <w:szCs w:val="22"/>
              </w:rPr>
            </w:pPr>
          </w:p>
        </w:tc>
        <w:tc>
          <w:tcPr>
            <w:tcW w:w="765" w:type="pct"/>
            <w:vMerge/>
          </w:tcPr>
          <w:p w14:paraId="2056AD87" w14:textId="77777777" w:rsidR="00C2623E" w:rsidRPr="00A90F67" w:rsidRDefault="00C2623E" w:rsidP="00C036A0">
            <w:pPr>
              <w:rPr>
                <w:rFonts w:ascii="Times New Roman" w:hAnsi="Times New Roman"/>
                <w:sz w:val="22"/>
                <w:szCs w:val="22"/>
              </w:rPr>
            </w:pPr>
          </w:p>
        </w:tc>
        <w:tc>
          <w:tcPr>
            <w:tcW w:w="791" w:type="pct"/>
            <w:vMerge/>
          </w:tcPr>
          <w:p w14:paraId="384BD77B" w14:textId="77777777" w:rsidR="00C2623E" w:rsidRPr="00A90F67" w:rsidRDefault="00C2623E" w:rsidP="00C036A0">
            <w:pPr>
              <w:rPr>
                <w:rFonts w:ascii="Times New Roman" w:hAnsi="Times New Roman"/>
                <w:sz w:val="22"/>
                <w:szCs w:val="22"/>
              </w:rPr>
            </w:pPr>
          </w:p>
        </w:tc>
      </w:tr>
      <w:bookmarkEnd w:id="9"/>
    </w:tbl>
    <w:p w14:paraId="10A5C464" w14:textId="77777777" w:rsidR="00C2623E" w:rsidRPr="00046915" w:rsidRDefault="00C2623E" w:rsidP="00046915">
      <w:pPr>
        <w:rPr>
          <w:rFonts w:ascii="Times New Roman" w:hAnsi="Times New Roman"/>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51"/>
        <w:gridCol w:w="1564"/>
        <w:gridCol w:w="3302"/>
        <w:gridCol w:w="1215"/>
        <w:gridCol w:w="1044"/>
        <w:gridCol w:w="1738"/>
        <w:gridCol w:w="2536"/>
      </w:tblGrid>
      <w:tr w:rsidR="00C2623E" w:rsidRPr="00A90F67" w14:paraId="40850235" w14:textId="77777777" w:rsidTr="00730477">
        <w:trPr>
          <w:trHeight w:val="231"/>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E7E6E6" w:themeFill="background2"/>
          </w:tcPr>
          <w:p w14:paraId="426BE6E0" w14:textId="77777777" w:rsidR="00C2623E" w:rsidRPr="00A90F67" w:rsidRDefault="00C2623E" w:rsidP="00C036A0">
            <w:pPr>
              <w:widowControl w:val="0"/>
              <w:rPr>
                <w:rFonts w:ascii="Times New Roman" w:hAnsi="Times New Roman"/>
                <w:b/>
                <w:i/>
                <w:sz w:val="22"/>
                <w:szCs w:val="22"/>
              </w:rPr>
            </w:pPr>
            <w:r w:rsidRPr="00A90F67">
              <w:rPr>
                <w:rFonts w:ascii="Times New Roman" w:hAnsi="Times New Roman"/>
                <w:b/>
                <w:i/>
                <w:sz w:val="22"/>
                <w:szCs w:val="22"/>
              </w:rPr>
              <w:t xml:space="preserve">Objective 2: To understand and prevent causes of excessive mortality of </w:t>
            </w:r>
            <w:proofErr w:type="spellStart"/>
            <w:r w:rsidRPr="00A90F67">
              <w:rPr>
                <w:rFonts w:ascii="Times New Roman" w:hAnsi="Times New Roman"/>
                <w:b/>
                <w:i/>
                <w:sz w:val="22"/>
                <w:szCs w:val="22"/>
              </w:rPr>
              <w:t>Maccoa</w:t>
            </w:r>
            <w:proofErr w:type="spellEnd"/>
            <w:r w:rsidRPr="00A90F67">
              <w:rPr>
                <w:rFonts w:ascii="Times New Roman" w:hAnsi="Times New Roman"/>
                <w:b/>
                <w:i/>
                <w:sz w:val="22"/>
                <w:szCs w:val="22"/>
              </w:rPr>
              <w:t xml:space="preserve"> Ducks</w:t>
            </w:r>
          </w:p>
        </w:tc>
      </w:tr>
      <w:tr w:rsidR="00C2623E" w:rsidRPr="00A90F67" w14:paraId="38E8E881" w14:textId="77777777" w:rsidTr="00046915">
        <w:trPr>
          <w:trHeight w:val="463"/>
          <w:jc w:val="center"/>
        </w:trPr>
        <w:tc>
          <w:tcPr>
            <w:tcW w:w="599" w:type="pct"/>
            <w:tcBorders>
              <w:top w:val="single" w:sz="4" w:space="0" w:color="auto"/>
              <w:left w:val="single" w:sz="4" w:space="0" w:color="auto"/>
              <w:bottom w:val="single" w:sz="4" w:space="0" w:color="auto"/>
              <w:right w:val="single" w:sz="4" w:space="0" w:color="auto"/>
            </w:tcBorders>
          </w:tcPr>
          <w:p w14:paraId="49B27522" w14:textId="77777777" w:rsidR="00C2623E" w:rsidRPr="00A90F67" w:rsidRDefault="00C2623E" w:rsidP="00C036A0">
            <w:pPr>
              <w:jc w:val="center"/>
              <w:rPr>
                <w:rFonts w:ascii="Times New Roman" w:hAnsi="Times New Roman"/>
                <w:b/>
                <w:sz w:val="22"/>
                <w:szCs w:val="22"/>
              </w:rPr>
            </w:pPr>
            <w:r w:rsidRPr="00A90F67">
              <w:rPr>
                <w:rFonts w:ascii="Times New Roman" w:hAnsi="Times New Roman"/>
                <w:b/>
                <w:sz w:val="22"/>
                <w:szCs w:val="22"/>
              </w:rPr>
              <w:t>Problem</w:t>
            </w:r>
          </w:p>
          <w:p w14:paraId="5E4476EF" w14:textId="77777777" w:rsidR="00C2623E" w:rsidRPr="00A90F67" w:rsidRDefault="00C2623E" w:rsidP="00C036A0">
            <w:pPr>
              <w:jc w:val="center"/>
              <w:rPr>
                <w:rFonts w:ascii="Times New Roman" w:hAnsi="Times New Roman"/>
                <w:b/>
                <w:sz w:val="22"/>
                <w:szCs w:val="22"/>
              </w:rPr>
            </w:pPr>
          </w:p>
          <w:p w14:paraId="0393AA03" w14:textId="77777777" w:rsidR="00C2623E" w:rsidRPr="00A90F67" w:rsidRDefault="00C2623E" w:rsidP="00C036A0">
            <w:pPr>
              <w:jc w:val="center"/>
              <w:rPr>
                <w:rFonts w:ascii="Times New Roman" w:hAnsi="Times New Roman"/>
                <w:b/>
                <w:sz w:val="22"/>
                <w:szCs w:val="22"/>
              </w:rPr>
            </w:pPr>
            <w:r w:rsidRPr="00A90F67">
              <w:rPr>
                <w:rFonts w:ascii="Times New Roman" w:hAnsi="Times New Roman"/>
                <w:sz w:val="22"/>
                <w:szCs w:val="22"/>
              </w:rPr>
              <w:t>Unnaturally high adult mortality</w:t>
            </w:r>
          </w:p>
        </w:tc>
        <w:tc>
          <w:tcPr>
            <w:tcW w:w="604"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52EDD9E1" w14:textId="77777777" w:rsidR="00C2623E" w:rsidRPr="00A90F67" w:rsidRDefault="00C2623E" w:rsidP="00C036A0">
            <w:pPr>
              <w:jc w:val="center"/>
              <w:rPr>
                <w:rFonts w:ascii="Times New Roman" w:hAnsi="Times New Roman"/>
                <w:b/>
                <w:sz w:val="22"/>
                <w:szCs w:val="22"/>
              </w:rPr>
            </w:pPr>
            <w:r w:rsidRPr="00A90F67">
              <w:rPr>
                <w:rFonts w:ascii="Times New Roman" w:hAnsi="Times New Roman"/>
                <w:b/>
                <w:sz w:val="22"/>
                <w:szCs w:val="22"/>
              </w:rPr>
              <w:t>Result</w:t>
            </w:r>
          </w:p>
        </w:tc>
        <w:tc>
          <w:tcPr>
            <w:tcW w:w="1275"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09CC6DB3" w14:textId="77777777" w:rsidR="00C2623E" w:rsidRPr="00A90F67" w:rsidRDefault="00C2623E" w:rsidP="00C036A0">
            <w:pPr>
              <w:jc w:val="center"/>
              <w:rPr>
                <w:rFonts w:ascii="Times New Roman" w:hAnsi="Times New Roman"/>
                <w:sz w:val="22"/>
                <w:szCs w:val="22"/>
              </w:rPr>
            </w:pPr>
            <w:r w:rsidRPr="00A90F67">
              <w:rPr>
                <w:rFonts w:ascii="Times New Roman" w:hAnsi="Times New Roman"/>
                <w:b/>
                <w:sz w:val="22"/>
                <w:szCs w:val="22"/>
              </w:rPr>
              <w:t>Action</w:t>
            </w:r>
          </w:p>
        </w:tc>
        <w:tc>
          <w:tcPr>
            <w:tcW w:w="469"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02992128" w14:textId="77777777" w:rsidR="00C2623E" w:rsidRPr="00A90F67" w:rsidRDefault="00C2623E" w:rsidP="00C036A0">
            <w:pPr>
              <w:jc w:val="center"/>
              <w:rPr>
                <w:rFonts w:ascii="Times New Roman" w:hAnsi="Times New Roman"/>
                <w:sz w:val="22"/>
                <w:szCs w:val="22"/>
              </w:rPr>
            </w:pPr>
            <w:r w:rsidRPr="00A90F67">
              <w:rPr>
                <w:rFonts w:ascii="Times New Roman" w:hAnsi="Times New Roman"/>
                <w:b/>
                <w:sz w:val="22"/>
                <w:szCs w:val="22"/>
              </w:rPr>
              <w:t>Priority</w:t>
            </w:r>
          </w:p>
        </w:tc>
        <w:tc>
          <w:tcPr>
            <w:tcW w:w="403"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4799A6B1" w14:textId="77777777" w:rsidR="00C2623E" w:rsidRPr="00A90F67" w:rsidRDefault="00C2623E" w:rsidP="00C036A0">
            <w:pPr>
              <w:jc w:val="center"/>
              <w:rPr>
                <w:rFonts w:ascii="Times New Roman" w:hAnsi="Times New Roman"/>
                <w:sz w:val="22"/>
                <w:szCs w:val="22"/>
              </w:rPr>
            </w:pPr>
            <w:r w:rsidRPr="00A90F67">
              <w:rPr>
                <w:rFonts w:ascii="Times New Roman" w:hAnsi="Times New Roman"/>
                <w:b/>
                <w:sz w:val="22"/>
                <w:szCs w:val="22"/>
              </w:rPr>
              <w:t>Time scale</w:t>
            </w:r>
          </w:p>
        </w:tc>
        <w:tc>
          <w:tcPr>
            <w:tcW w:w="671" w:type="pct"/>
            <w:tcBorders>
              <w:top w:val="single" w:sz="4" w:space="0" w:color="auto"/>
              <w:left w:val="single" w:sz="4" w:space="0" w:color="auto"/>
              <w:bottom w:val="single" w:sz="4" w:space="0" w:color="auto"/>
              <w:right w:val="single" w:sz="4" w:space="0" w:color="auto"/>
            </w:tcBorders>
          </w:tcPr>
          <w:p w14:paraId="6C9C9FC1" w14:textId="77777777" w:rsidR="00C2623E" w:rsidRPr="00A90F67" w:rsidRDefault="00C2623E" w:rsidP="00C036A0">
            <w:pPr>
              <w:jc w:val="center"/>
              <w:rPr>
                <w:rFonts w:ascii="Times New Roman" w:hAnsi="Times New Roman"/>
                <w:b/>
                <w:sz w:val="22"/>
                <w:szCs w:val="22"/>
              </w:rPr>
            </w:pPr>
            <w:r w:rsidRPr="00A90F67">
              <w:rPr>
                <w:rFonts w:ascii="Times New Roman" w:hAnsi="Times New Roman"/>
                <w:b/>
                <w:sz w:val="22"/>
                <w:szCs w:val="22"/>
              </w:rPr>
              <w:t>Organisations responsible</w:t>
            </w:r>
          </w:p>
        </w:tc>
        <w:tc>
          <w:tcPr>
            <w:tcW w:w="979" w:type="pct"/>
            <w:tcBorders>
              <w:top w:val="single" w:sz="4" w:space="0" w:color="auto"/>
              <w:left w:val="single" w:sz="4" w:space="0" w:color="auto"/>
              <w:bottom w:val="single" w:sz="4" w:space="0" w:color="auto"/>
              <w:right w:val="single" w:sz="4" w:space="0" w:color="auto"/>
            </w:tcBorders>
          </w:tcPr>
          <w:p w14:paraId="4FA99C95" w14:textId="77777777" w:rsidR="00C2623E" w:rsidRPr="00A90F67" w:rsidRDefault="00C2623E" w:rsidP="00C036A0">
            <w:pPr>
              <w:jc w:val="center"/>
              <w:rPr>
                <w:rFonts w:ascii="Times New Roman" w:hAnsi="Times New Roman"/>
                <w:b/>
                <w:sz w:val="22"/>
                <w:szCs w:val="22"/>
              </w:rPr>
            </w:pPr>
            <w:r w:rsidRPr="00A90F67">
              <w:rPr>
                <w:rFonts w:ascii="Times New Roman" w:hAnsi="Times New Roman"/>
                <w:b/>
                <w:sz w:val="22"/>
                <w:szCs w:val="22"/>
              </w:rPr>
              <w:t>Implementation status</w:t>
            </w:r>
          </w:p>
        </w:tc>
      </w:tr>
      <w:tr w:rsidR="00C2623E" w:rsidRPr="00A90F67" w14:paraId="06417CE4" w14:textId="77777777" w:rsidTr="00046915">
        <w:trPr>
          <w:trHeight w:val="794"/>
          <w:jc w:val="center"/>
        </w:trPr>
        <w:tc>
          <w:tcPr>
            <w:tcW w:w="599" w:type="pct"/>
            <w:vMerge w:val="restart"/>
            <w:tcBorders>
              <w:top w:val="single" w:sz="4" w:space="0" w:color="auto"/>
              <w:left w:val="single" w:sz="4" w:space="0" w:color="auto"/>
              <w:bottom w:val="single" w:sz="4" w:space="0" w:color="auto"/>
              <w:right w:val="single" w:sz="4" w:space="0" w:color="auto"/>
            </w:tcBorders>
          </w:tcPr>
          <w:p w14:paraId="5A2C77AD"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Accidental drowning in gill nets</w:t>
            </w:r>
          </w:p>
        </w:tc>
        <w:tc>
          <w:tcPr>
            <w:tcW w:w="604" w:type="pct"/>
            <w:vMerge w:val="restar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76F80761"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 xml:space="preserve">Result 2.1 To reduce the use of gill nets in critical sites through legislation and education (All </w:t>
            </w:r>
            <w:proofErr w:type="spellStart"/>
            <w:r w:rsidRPr="00A90F67">
              <w:rPr>
                <w:rFonts w:ascii="Times New Roman" w:hAnsi="Times New Roman"/>
                <w:sz w:val="22"/>
                <w:szCs w:val="22"/>
              </w:rPr>
              <w:t>esp</w:t>
            </w:r>
            <w:proofErr w:type="spellEnd"/>
            <w:r w:rsidRPr="00A90F67">
              <w:rPr>
                <w:rFonts w:ascii="Times New Roman" w:hAnsi="Times New Roman"/>
                <w:sz w:val="22"/>
                <w:szCs w:val="22"/>
              </w:rPr>
              <w:t xml:space="preserve"> East Africa)</w:t>
            </w:r>
          </w:p>
        </w:tc>
        <w:tc>
          <w:tcPr>
            <w:tcW w:w="1275"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244004C8"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 xml:space="preserve">2.1.1-3 </w:t>
            </w:r>
            <w:r w:rsidRPr="00A90F67">
              <w:rPr>
                <w:rFonts w:ascii="Times New Roman" w:eastAsia="Times New Roman" w:hAnsi="Times New Roman"/>
                <w:sz w:val="22"/>
                <w:szCs w:val="22"/>
              </w:rPr>
              <w:t>Assess existing legislation on gill nets and seek amendments through Govts</w:t>
            </w:r>
          </w:p>
        </w:tc>
        <w:tc>
          <w:tcPr>
            <w:tcW w:w="469"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47043FE7" w14:textId="77777777" w:rsidR="00C2623E" w:rsidRPr="00A90F67" w:rsidRDefault="00C2623E" w:rsidP="00C036A0">
            <w:pPr>
              <w:pStyle w:val="NoSpacing"/>
              <w:rPr>
                <w:rFonts w:ascii="Times New Roman" w:hAnsi="Times New Roman"/>
                <w:sz w:val="22"/>
                <w:szCs w:val="22"/>
              </w:rPr>
            </w:pPr>
            <w:r w:rsidRPr="00A90F67">
              <w:rPr>
                <w:rFonts w:ascii="Times New Roman" w:hAnsi="Times New Roman"/>
                <w:sz w:val="22"/>
                <w:szCs w:val="22"/>
              </w:rPr>
              <w:t>Not given</w:t>
            </w:r>
          </w:p>
          <w:p w14:paraId="14F0C625" w14:textId="77777777" w:rsidR="0081123E" w:rsidRDefault="0081123E" w:rsidP="00C036A0">
            <w:pPr>
              <w:pStyle w:val="NoSpacing"/>
              <w:rPr>
                <w:rFonts w:ascii="Times New Roman" w:hAnsi="Times New Roman"/>
                <w:color w:val="FF0000"/>
                <w:sz w:val="22"/>
                <w:szCs w:val="22"/>
              </w:rPr>
            </w:pPr>
          </w:p>
          <w:p w14:paraId="09145331" w14:textId="367DD8BE" w:rsidR="00C2623E" w:rsidRPr="00A90F67" w:rsidRDefault="00C2623E" w:rsidP="00C036A0">
            <w:pPr>
              <w:pStyle w:val="NoSpacing"/>
              <w:rPr>
                <w:rFonts w:ascii="Times New Roman" w:hAnsi="Times New Roman"/>
                <w:color w:val="FF0000"/>
                <w:sz w:val="22"/>
                <w:szCs w:val="22"/>
              </w:rPr>
            </w:pPr>
            <w:r w:rsidRPr="00A90F67">
              <w:rPr>
                <w:rFonts w:ascii="Times New Roman" w:hAnsi="Times New Roman"/>
                <w:color w:val="FF0000"/>
                <w:sz w:val="22"/>
                <w:szCs w:val="22"/>
              </w:rPr>
              <w:t xml:space="preserve">High </w:t>
            </w:r>
          </w:p>
        </w:tc>
        <w:tc>
          <w:tcPr>
            <w:tcW w:w="403"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6BC84335" w14:textId="77777777" w:rsidR="00C2623E" w:rsidRPr="00A90F67" w:rsidRDefault="00C2623E" w:rsidP="00C036A0">
            <w:pPr>
              <w:rPr>
                <w:rFonts w:ascii="Times New Roman" w:hAnsi="Times New Roman"/>
                <w:color w:val="FF0000"/>
                <w:sz w:val="22"/>
                <w:szCs w:val="22"/>
              </w:rPr>
            </w:pPr>
            <w:r w:rsidRPr="00A90F67">
              <w:rPr>
                <w:rFonts w:ascii="Times New Roman" w:hAnsi="Times New Roman"/>
                <w:color w:val="FF0000"/>
                <w:sz w:val="22"/>
                <w:szCs w:val="22"/>
              </w:rPr>
              <w:t xml:space="preserve"> 2023</w:t>
            </w:r>
          </w:p>
        </w:tc>
        <w:tc>
          <w:tcPr>
            <w:tcW w:w="671" w:type="pct"/>
            <w:tcBorders>
              <w:top w:val="single" w:sz="4" w:space="0" w:color="auto"/>
              <w:left w:val="single" w:sz="4" w:space="0" w:color="auto"/>
              <w:bottom w:val="single" w:sz="4" w:space="0" w:color="auto"/>
              <w:right w:val="single" w:sz="4" w:space="0" w:color="auto"/>
            </w:tcBorders>
          </w:tcPr>
          <w:p w14:paraId="7CC7423C"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Govt, NGOs</w:t>
            </w:r>
          </w:p>
        </w:tc>
        <w:tc>
          <w:tcPr>
            <w:tcW w:w="979" w:type="pct"/>
            <w:tcBorders>
              <w:top w:val="single" w:sz="4" w:space="0" w:color="auto"/>
              <w:left w:val="single" w:sz="4" w:space="0" w:color="auto"/>
              <w:bottom w:val="single" w:sz="4" w:space="0" w:color="auto"/>
              <w:right w:val="single" w:sz="4" w:space="0" w:color="auto"/>
            </w:tcBorders>
          </w:tcPr>
          <w:p w14:paraId="0344ECEA"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 xml:space="preserve">Unknown if this has been done.  Likely still to be important. </w:t>
            </w:r>
            <w:r w:rsidRPr="00A90F67">
              <w:rPr>
                <w:rFonts w:ascii="Times New Roman" w:hAnsi="Times New Roman"/>
                <w:color w:val="FF0000"/>
                <w:sz w:val="22"/>
                <w:szCs w:val="22"/>
              </w:rPr>
              <w:t>Reassess progress and urgency</w:t>
            </w:r>
          </w:p>
        </w:tc>
      </w:tr>
      <w:tr w:rsidR="00C2623E" w:rsidRPr="00A90F67" w14:paraId="12255F9C" w14:textId="77777777" w:rsidTr="00046915">
        <w:trPr>
          <w:trHeight w:val="759"/>
          <w:jc w:val="center"/>
        </w:trPr>
        <w:tc>
          <w:tcPr>
            <w:tcW w:w="599" w:type="pct"/>
            <w:vMerge/>
            <w:tcBorders>
              <w:top w:val="single" w:sz="4" w:space="0" w:color="auto"/>
              <w:left w:val="single" w:sz="4" w:space="0" w:color="auto"/>
              <w:bottom w:val="single" w:sz="4" w:space="0" w:color="auto"/>
              <w:right w:val="single" w:sz="4" w:space="0" w:color="auto"/>
            </w:tcBorders>
          </w:tcPr>
          <w:p w14:paraId="1960ECEE" w14:textId="77777777" w:rsidR="00C2623E" w:rsidRPr="00A90F67" w:rsidRDefault="00C2623E" w:rsidP="00C036A0">
            <w:pPr>
              <w:rPr>
                <w:rFonts w:ascii="Times New Roman" w:hAnsi="Times New Roman"/>
                <w:sz w:val="22"/>
                <w:szCs w:val="22"/>
              </w:rPr>
            </w:pPr>
          </w:p>
        </w:tc>
        <w:tc>
          <w:tcPr>
            <w:tcW w:w="604" w:type="pct"/>
            <w:vMerge/>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366E367A" w14:textId="77777777" w:rsidR="00C2623E" w:rsidRPr="00A90F67" w:rsidRDefault="00C2623E" w:rsidP="00C036A0">
            <w:pPr>
              <w:rPr>
                <w:rFonts w:ascii="Times New Roman" w:hAnsi="Times New Roman"/>
                <w:sz w:val="22"/>
                <w:szCs w:val="22"/>
              </w:rPr>
            </w:pPr>
          </w:p>
        </w:tc>
        <w:tc>
          <w:tcPr>
            <w:tcW w:w="1275"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3D2CB09D"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2.1.4-6 Identify key sites and implement action plans in discussion with stakeholders</w:t>
            </w:r>
            <w:r w:rsidRPr="00A90F67">
              <w:rPr>
                <w:rFonts w:ascii="Times New Roman" w:eastAsia="Times New Roman" w:hAnsi="Times New Roman"/>
                <w:sz w:val="22"/>
                <w:szCs w:val="22"/>
              </w:rPr>
              <w:t xml:space="preserve"> </w:t>
            </w:r>
          </w:p>
        </w:tc>
        <w:tc>
          <w:tcPr>
            <w:tcW w:w="469"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7680415C" w14:textId="77777777" w:rsidR="00C2623E" w:rsidRPr="00A90F67" w:rsidRDefault="00C2623E" w:rsidP="00C036A0">
            <w:pPr>
              <w:pStyle w:val="NoSpacing"/>
              <w:rPr>
                <w:rFonts w:ascii="Times New Roman" w:hAnsi="Times New Roman"/>
                <w:sz w:val="22"/>
                <w:szCs w:val="22"/>
              </w:rPr>
            </w:pPr>
            <w:r w:rsidRPr="00A90F67">
              <w:rPr>
                <w:rFonts w:ascii="Times New Roman" w:hAnsi="Times New Roman"/>
                <w:sz w:val="22"/>
                <w:szCs w:val="22"/>
              </w:rPr>
              <w:t>Not given</w:t>
            </w:r>
          </w:p>
          <w:p w14:paraId="1537EE49" w14:textId="77777777" w:rsidR="0081123E" w:rsidRDefault="0081123E" w:rsidP="00C036A0">
            <w:pPr>
              <w:pStyle w:val="NoSpacing"/>
              <w:rPr>
                <w:rFonts w:ascii="Times New Roman" w:hAnsi="Times New Roman"/>
                <w:color w:val="FF0000"/>
                <w:sz w:val="22"/>
                <w:szCs w:val="22"/>
              </w:rPr>
            </w:pPr>
          </w:p>
          <w:p w14:paraId="31586DD2" w14:textId="73EE3A1A" w:rsidR="00C2623E" w:rsidRPr="00A90F67" w:rsidRDefault="00C2623E" w:rsidP="00C036A0">
            <w:pPr>
              <w:pStyle w:val="NoSpacing"/>
              <w:rPr>
                <w:rFonts w:ascii="Times New Roman" w:hAnsi="Times New Roman"/>
                <w:color w:val="FF0000"/>
                <w:sz w:val="22"/>
                <w:szCs w:val="22"/>
              </w:rPr>
            </w:pPr>
            <w:r w:rsidRPr="00A90F67">
              <w:rPr>
                <w:rFonts w:ascii="Times New Roman" w:hAnsi="Times New Roman"/>
                <w:color w:val="FF0000"/>
                <w:sz w:val="22"/>
                <w:szCs w:val="22"/>
              </w:rPr>
              <w:t xml:space="preserve">High </w:t>
            </w:r>
          </w:p>
        </w:tc>
        <w:tc>
          <w:tcPr>
            <w:tcW w:w="403"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2879CD75" w14:textId="77777777" w:rsidR="00C2623E" w:rsidRPr="00A90F67" w:rsidRDefault="00C2623E" w:rsidP="00C036A0">
            <w:pPr>
              <w:rPr>
                <w:rFonts w:ascii="Times New Roman" w:hAnsi="Times New Roman"/>
                <w:color w:val="FF0000"/>
                <w:sz w:val="22"/>
                <w:szCs w:val="22"/>
              </w:rPr>
            </w:pPr>
            <w:r w:rsidRPr="00A90F67">
              <w:rPr>
                <w:rFonts w:ascii="Times New Roman" w:hAnsi="Times New Roman"/>
                <w:color w:val="FF0000"/>
                <w:sz w:val="22"/>
                <w:szCs w:val="22"/>
              </w:rPr>
              <w:t xml:space="preserve"> 2023</w:t>
            </w:r>
          </w:p>
          <w:p w14:paraId="63CBD5DF" w14:textId="77777777" w:rsidR="00C2623E" w:rsidRPr="00A90F67" w:rsidRDefault="00C2623E" w:rsidP="00C036A0">
            <w:pPr>
              <w:rPr>
                <w:rFonts w:ascii="Times New Roman" w:hAnsi="Times New Roman"/>
                <w:color w:val="FF0000"/>
                <w:sz w:val="22"/>
                <w:szCs w:val="22"/>
              </w:rPr>
            </w:pPr>
            <w:r w:rsidRPr="00A90F67">
              <w:rPr>
                <w:rFonts w:ascii="Times New Roman" w:hAnsi="Times New Roman"/>
                <w:color w:val="FF0000"/>
                <w:sz w:val="22"/>
                <w:szCs w:val="22"/>
              </w:rPr>
              <w:t>Pending review</w:t>
            </w:r>
          </w:p>
        </w:tc>
        <w:tc>
          <w:tcPr>
            <w:tcW w:w="671" w:type="pct"/>
            <w:tcBorders>
              <w:top w:val="single" w:sz="4" w:space="0" w:color="auto"/>
              <w:left w:val="single" w:sz="4" w:space="0" w:color="auto"/>
              <w:bottom w:val="single" w:sz="4" w:space="0" w:color="auto"/>
              <w:right w:val="single" w:sz="4" w:space="0" w:color="auto"/>
            </w:tcBorders>
          </w:tcPr>
          <w:p w14:paraId="1DD8BA15"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Govt, NGOs</w:t>
            </w:r>
          </w:p>
          <w:p w14:paraId="1E678AF4"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Communities</w:t>
            </w:r>
          </w:p>
        </w:tc>
        <w:tc>
          <w:tcPr>
            <w:tcW w:w="979" w:type="pct"/>
            <w:tcBorders>
              <w:top w:val="single" w:sz="4" w:space="0" w:color="auto"/>
              <w:left w:val="single" w:sz="4" w:space="0" w:color="auto"/>
              <w:bottom w:val="single" w:sz="4" w:space="0" w:color="auto"/>
              <w:right w:val="single" w:sz="4" w:space="0" w:color="auto"/>
            </w:tcBorders>
          </w:tcPr>
          <w:p w14:paraId="054A6585" w14:textId="77777777" w:rsidR="00C2623E" w:rsidRPr="00A90F67" w:rsidRDefault="00C2623E" w:rsidP="00C036A0">
            <w:pPr>
              <w:rPr>
                <w:rFonts w:ascii="Times New Roman" w:hAnsi="Times New Roman"/>
                <w:sz w:val="22"/>
                <w:szCs w:val="22"/>
              </w:rPr>
            </w:pPr>
            <w:r w:rsidRPr="00A90F67">
              <w:rPr>
                <w:rFonts w:ascii="Times New Roman" w:hAnsi="Times New Roman"/>
                <w:color w:val="FF0000"/>
                <w:sz w:val="22"/>
                <w:szCs w:val="22"/>
              </w:rPr>
              <w:t>As so few sites left in East Africa, this will be one of the issues to assess in each remaining site.</w:t>
            </w:r>
          </w:p>
        </w:tc>
      </w:tr>
      <w:tr w:rsidR="00C2623E" w:rsidRPr="00A90F67" w14:paraId="014ADF19" w14:textId="77777777" w:rsidTr="00046915">
        <w:trPr>
          <w:trHeight w:val="495"/>
          <w:jc w:val="center"/>
        </w:trPr>
        <w:tc>
          <w:tcPr>
            <w:tcW w:w="599" w:type="pct"/>
            <w:vMerge/>
            <w:tcBorders>
              <w:top w:val="single" w:sz="4" w:space="0" w:color="auto"/>
              <w:left w:val="single" w:sz="4" w:space="0" w:color="auto"/>
              <w:bottom w:val="single" w:sz="4" w:space="0" w:color="auto"/>
              <w:right w:val="single" w:sz="4" w:space="0" w:color="auto"/>
            </w:tcBorders>
          </w:tcPr>
          <w:p w14:paraId="3ED1914E" w14:textId="77777777" w:rsidR="00C2623E" w:rsidRPr="00A90F67" w:rsidRDefault="00C2623E" w:rsidP="00C036A0">
            <w:pPr>
              <w:rPr>
                <w:rFonts w:ascii="Times New Roman" w:hAnsi="Times New Roman"/>
                <w:sz w:val="22"/>
                <w:szCs w:val="22"/>
              </w:rPr>
            </w:pPr>
          </w:p>
        </w:tc>
        <w:tc>
          <w:tcPr>
            <w:tcW w:w="604" w:type="pct"/>
            <w:vMerge/>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08C02891" w14:textId="77777777" w:rsidR="00C2623E" w:rsidRPr="00A90F67" w:rsidRDefault="00C2623E" w:rsidP="00C036A0">
            <w:pPr>
              <w:rPr>
                <w:rFonts w:ascii="Times New Roman" w:hAnsi="Times New Roman"/>
                <w:sz w:val="22"/>
                <w:szCs w:val="22"/>
              </w:rPr>
            </w:pPr>
          </w:p>
        </w:tc>
        <w:tc>
          <w:tcPr>
            <w:tcW w:w="1275"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4EE1043D"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2.1.7 Monitor use of gill nets and Duck populations</w:t>
            </w:r>
          </w:p>
        </w:tc>
        <w:tc>
          <w:tcPr>
            <w:tcW w:w="469"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296C6F87" w14:textId="77777777" w:rsidR="00C2623E" w:rsidRPr="00A90F67" w:rsidRDefault="00C2623E" w:rsidP="00C036A0">
            <w:pPr>
              <w:pStyle w:val="NoSpacing"/>
              <w:rPr>
                <w:rFonts w:ascii="Times New Roman" w:hAnsi="Times New Roman"/>
                <w:sz w:val="22"/>
                <w:szCs w:val="22"/>
              </w:rPr>
            </w:pPr>
            <w:r w:rsidRPr="00A90F67">
              <w:rPr>
                <w:rFonts w:ascii="Times New Roman" w:hAnsi="Times New Roman"/>
                <w:sz w:val="22"/>
                <w:szCs w:val="22"/>
              </w:rPr>
              <w:t>Not given</w:t>
            </w:r>
          </w:p>
          <w:p w14:paraId="7B19979D" w14:textId="77777777" w:rsidR="0081123E" w:rsidRDefault="0081123E" w:rsidP="00C036A0">
            <w:pPr>
              <w:pStyle w:val="NoSpacing"/>
              <w:rPr>
                <w:rFonts w:ascii="Times New Roman" w:hAnsi="Times New Roman"/>
                <w:color w:val="FF0000"/>
                <w:sz w:val="22"/>
                <w:szCs w:val="22"/>
              </w:rPr>
            </w:pPr>
          </w:p>
          <w:p w14:paraId="3FFF5FF1" w14:textId="1DBD1D4B" w:rsidR="00C2623E" w:rsidRPr="00A90F67" w:rsidRDefault="00C2623E" w:rsidP="00C036A0">
            <w:pPr>
              <w:pStyle w:val="NoSpacing"/>
              <w:rPr>
                <w:rFonts w:ascii="Times New Roman" w:hAnsi="Times New Roman"/>
                <w:color w:val="FF0000"/>
                <w:sz w:val="22"/>
                <w:szCs w:val="22"/>
              </w:rPr>
            </w:pPr>
            <w:r w:rsidRPr="00A90F67">
              <w:rPr>
                <w:rFonts w:ascii="Times New Roman" w:hAnsi="Times New Roman"/>
                <w:color w:val="FF0000"/>
                <w:sz w:val="22"/>
                <w:szCs w:val="22"/>
              </w:rPr>
              <w:t>High</w:t>
            </w:r>
          </w:p>
        </w:tc>
        <w:tc>
          <w:tcPr>
            <w:tcW w:w="403"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4310687B" w14:textId="77777777" w:rsidR="00C2623E" w:rsidRPr="00A90F67" w:rsidRDefault="00C2623E" w:rsidP="00C036A0">
            <w:pPr>
              <w:rPr>
                <w:rFonts w:ascii="Times New Roman" w:hAnsi="Times New Roman"/>
                <w:color w:val="FF0000"/>
                <w:sz w:val="22"/>
                <w:szCs w:val="22"/>
              </w:rPr>
            </w:pPr>
            <w:r w:rsidRPr="00A90F67">
              <w:rPr>
                <w:rFonts w:ascii="Times New Roman" w:hAnsi="Times New Roman"/>
                <w:color w:val="FF0000"/>
                <w:sz w:val="22"/>
                <w:szCs w:val="22"/>
              </w:rPr>
              <w:t>Ongoing</w:t>
            </w:r>
          </w:p>
        </w:tc>
        <w:tc>
          <w:tcPr>
            <w:tcW w:w="671" w:type="pct"/>
            <w:tcBorders>
              <w:top w:val="single" w:sz="4" w:space="0" w:color="auto"/>
              <w:left w:val="single" w:sz="4" w:space="0" w:color="auto"/>
              <w:bottom w:val="single" w:sz="4" w:space="0" w:color="auto"/>
              <w:right w:val="single" w:sz="4" w:space="0" w:color="auto"/>
            </w:tcBorders>
          </w:tcPr>
          <w:p w14:paraId="67851EE8"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Govt NGOs, communities</w:t>
            </w:r>
          </w:p>
        </w:tc>
        <w:tc>
          <w:tcPr>
            <w:tcW w:w="979" w:type="pct"/>
            <w:tcBorders>
              <w:top w:val="single" w:sz="4" w:space="0" w:color="auto"/>
              <w:left w:val="single" w:sz="4" w:space="0" w:color="auto"/>
              <w:bottom w:val="single" w:sz="4" w:space="0" w:color="auto"/>
              <w:right w:val="single" w:sz="4" w:space="0" w:color="auto"/>
            </w:tcBorders>
          </w:tcPr>
          <w:p w14:paraId="78FF9D85" w14:textId="77777777" w:rsidR="00C2623E" w:rsidRPr="00A90F67" w:rsidRDefault="00C2623E" w:rsidP="00C036A0">
            <w:pPr>
              <w:rPr>
                <w:rFonts w:ascii="Times New Roman" w:hAnsi="Times New Roman"/>
                <w:sz w:val="22"/>
                <w:szCs w:val="22"/>
              </w:rPr>
            </w:pPr>
          </w:p>
        </w:tc>
      </w:tr>
      <w:tr w:rsidR="00C2623E" w:rsidRPr="00A90F67" w14:paraId="6E3E7774" w14:textId="77777777" w:rsidTr="00046915">
        <w:trPr>
          <w:trHeight w:val="1152"/>
          <w:jc w:val="center"/>
        </w:trPr>
        <w:tc>
          <w:tcPr>
            <w:tcW w:w="599" w:type="pct"/>
            <w:vMerge w:val="restart"/>
            <w:tcBorders>
              <w:top w:val="single" w:sz="4" w:space="0" w:color="auto"/>
              <w:left w:val="single" w:sz="4" w:space="0" w:color="auto"/>
              <w:bottom w:val="single" w:sz="4" w:space="0" w:color="auto"/>
              <w:right w:val="single" w:sz="4" w:space="0" w:color="auto"/>
            </w:tcBorders>
          </w:tcPr>
          <w:p w14:paraId="305D653A"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lastRenderedPageBreak/>
              <w:t>Negative impacts of sport hunting</w:t>
            </w:r>
          </w:p>
        </w:tc>
        <w:tc>
          <w:tcPr>
            <w:tcW w:w="604" w:type="pct"/>
            <w:vMerge w:val="restar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0A011CD2"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Result 2.2 Prevent any negative impacts of sport hunting</w:t>
            </w:r>
          </w:p>
          <w:p w14:paraId="67BB4C7C"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(Tanzania, Southern Africa)</w:t>
            </w:r>
          </w:p>
        </w:tc>
        <w:tc>
          <w:tcPr>
            <w:tcW w:w="1275"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17722F57" w14:textId="77777777" w:rsidR="00C2623E" w:rsidRPr="00A90F67" w:rsidRDefault="00C2623E" w:rsidP="00C036A0">
            <w:pPr>
              <w:pStyle w:val="NoSpacing"/>
              <w:rPr>
                <w:rFonts w:ascii="Times New Roman" w:hAnsi="Times New Roman"/>
                <w:sz w:val="22"/>
                <w:szCs w:val="22"/>
              </w:rPr>
            </w:pPr>
            <w:r w:rsidRPr="00A90F67">
              <w:rPr>
                <w:rFonts w:ascii="Times New Roman" w:hAnsi="Times New Roman"/>
                <w:sz w:val="22"/>
                <w:szCs w:val="22"/>
              </w:rPr>
              <w:t>2.2.1/2. Contact all hunting companies to seek details of MD mortality and raise awareness of status</w:t>
            </w:r>
          </w:p>
        </w:tc>
        <w:tc>
          <w:tcPr>
            <w:tcW w:w="469"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128EE92F" w14:textId="77777777" w:rsidR="00C2623E" w:rsidRPr="00A90F67" w:rsidRDefault="00C2623E" w:rsidP="00730477">
            <w:pPr>
              <w:rPr>
                <w:rFonts w:ascii="Times New Roman" w:hAnsi="Times New Roman"/>
                <w:sz w:val="22"/>
                <w:szCs w:val="22"/>
              </w:rPr>
            </w:pPr>
            <w:r w:rsidRPr="00A90F67">
              <w:rPr>
                <w:rFonts w:ascii="Times New Roman" w:hAnsi="Times New Roman"/>
                <w:sz w:val="22"/>
                <w:szCs w:val="22"/>
              </w:rPr>
              <w:t xml:space="preserve">Medium </w:t>
            </w:r>
          </w:p>
        </w:tc>
        <w:tc>
          <w:tcPr>
            <w:tcW w:w="403"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0F947BFB" w14:textId="77777777" w:rsidR="00C2623E" w:rsidRPr="00A90F67" w:rsidRDefault="00C2623E" w:rsidP="00C036A0">
            <w:pPr>
              <w:rPr>
                <w:rFonts w:ascii="Times New Roman" w:hAnsi="Times New Roman"/>
                <w:color w:val="FF0000"/>
                <w:sz w:val="22"/>
                <w:szCs w:val="22"/>
              </w:rPr>
            </w:pPr>
            <w:r w:rsidRPr="00A90F67">
              <w:rPr>
                <w:rFonts w:ascii="Times New Roman" w:hAnsi="Times New Roman"/>
                <w:color w:val="FF0000"/>
                <w:sz w:val="22"/>
                <w:szCs w:val="22"/>
              </w:rPr>
              <w:t xml:space="preserve"> 2023</w:t>
            </w:r>
          </w:p>
        </w:tc>
        <w:tc>
          <w:tcPr>
            <w:tcW w:w="671" w:type="pct"/>
            <w:tcBorders>
              <w:top w:val="single" w:sz="4" w:space="0" w:color="auto"/>
              <w:left w:val="single" w:sz="4" w:space="0" w:color="auto"/>
              <w:bottom w:val="single" w:sz="4" w:space="0" w:color="auto"/>
              <w:right w:val="single" w:sz="4" w:space="0" w:color="auto"/>
            </w:tcBorders>
          </w:tcPr>
          <w:p w14:paraId="4E64FFBC"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NGOs, Shooting companies</w:t>
            </w:r>
          </w:p>
        </w:tc>
        <w:tc>
          <w:tcPr>
            <w:tcW w:w="979" w:type="pct"/>
            <w:vMerge w:val="restart"/>
            <w:tcBorders>
              <w:top w:val="single" w:sz="4" w:space="0" w:color="auto"/>
              <w:left w:val="single" w:sz="4" w:space="0" w:color="auto"/>
              <w:bottom w:val="single" w:sz="4" w:space="0" w:color="auto"/>
              <w:right w:val="single" w:sz="4" w:space="0" w:color="auto"/>
            </w:tcBorders>
          </w:tcPr>
          <w:p w14:paraId="13B3A7F1"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 xml:space="preserve">Unknown if this has been done.  Protected in South Africa and not now known to be a major threat. </w:t>
            </w:r>
            <w:r w:rsidRPr="00A90F67">
              <w:rPr>
                <w:rFonts w:ascii="Times New Roman" w:hAnsi="Times New Roman"/>
                <w:color w:val="FF0000"/>
                <w:sz w:val="22"/>
                <w:szCs w:val="22"/>
              </w:rPr>
              <w:t>Seek formal protection throughout its range and raise awareness about all threats to the species</w:t>
            </w:r>
          </w:p>
        </w:tc>
      </w:tr>
      <w:tr w:rsidR="00C2623E" w:rsidRPr="00A90F67" w14:paraId="6F64C596" w14:textId="77777777" w:rsidTr="00046915">
        <w:trPr>
          <w:trHeight w:val="694"/>
          <w:jc w:val="center"/>
        </w:trPr>
        <w:tc>
          <w:tcPr>
            <w:tcW w:w="599" w:type="pct"/>
            <w:vMerge/>
            <w:tcBorders>
              <w:top w:val="single" w:sz="4" w:space="0" w:color="auto"/>
              <w:left w:val="single" w:sz="4" w:space="0" w:color="auto"/>
              <w:bottom w:val="single" w:sz="4" w:space="0" w:color="auto"/>
              <w:right w:val="single" w:sz="4" w:space="0" w:color="auto"/>
            </w:tcBorders>
          </w:tcPr>
          <w:p w14:paraId="6D79921A" w14:textId="77777777" w:rsidR="00C2623E" w:rsidRPr="00A90F67" w:rsidRDefault="00C2623E" w:rsidP="00C036A0">
            <w:pPr>
              <w:rPr>
                <w:rFonts w:ascii="Times New Roman" w:hAnsi="Times New Roman"/>
                <w:sz w:val="22"/>
                <w:szCs w:val="22"/>
              </w:rPr>
            </w:pPr>
          </w:p>
        </w:tc>
        <w:tc>
          <w:tcPr>
            <w:tcW w:w="604" w:type="pct"/>
            <w:vMerge/>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6BE6DE1D" w14:textId="77777777" w:rsidR="00C2623E" w:rsidRPr="00A90F67" w:rsidRDefault="00C2623E" w:rsidP="00C036A0">
            <w:pPr>
              <w:rPr>
                <w:rFonts w:ascii="Times New Roman" w:hAnsi="Times New Roman"/>
                <w:sz w:val="22"/>
                <w:szCs w:val="22"/>
              </w:rPr>
            </w:pPr>
          </w:p>
        </w:tc>
        <w:tc>
          <w:tcPr>
            <w:tcW w:w="1275"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12E3E351" w14:textId="77777777" w:rsidR="00C2623E" w:rsidRPr="00A90F67" w:rsidRDefault="00C2623E" w:rsidP="00C036A0">
            <w:pPr>
              <w:pStyle w:val="NoSpacing"/>
              <w:rPr>
                <w:rFonts w:ascii="Times New Roman" w:hAnsi="Times New Roman"/>
                <w:sz w:val="22"/>
                <w:szCs w:val="22"/>
              </w:rPr>
            </w:pPr>
            <w:r w:rsidRPr="00A90F67">
              <w:rPr>
                <w:rFonts w:ascii="Times New Roman" w:hAnsi="Times New Roman"/>
                <w:sz w:val="22"/>
                <w:szCs w:val="22"/>
              </w:rPr>
              <w:t>2.2.3 Alerts Govt to status and threats and identify critical sites not to be hunted</w:t>
            </w:r>
          </w:p>
        </w:tc>
        <w:tc>
          <w:tcPr>
            <w:tcW w:w="469"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4B9459BD" w14:textId="77777777" w:rsidR="00C2623E" w:rsidRPr="00A90F67" w:rsidRDefault="00C2623E" w:rsidP="0081123E">
            <w:pPr>
              <w:pStyle w:val="NoSpacing"/>
              <w:rPr>
                <w:rFonts w:ascii="Times New Roman" w:hAnsi="Times New Roman"/>
                <w:sz w:val="22"/>
                <w:szCs w:val="22"/>
              </w:rPr>
            </w:pPr>
            <w:r w:rsidRPr="00A90F67">
              <w:rPr>
                <w:rFonts w:ascii="Times New Roman" w:hAnsi="Times New Roman"/>
                <w:sz w:val="22"/>
                <w:szCs w:val="22"/>
              </w:rPr>
              <w:t>High</w:t>
            </w:r>
          </w:p>
        </w:tc>
        <w:tc>
          <w:tcPr>
            <w:tcW w:w="403"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15439429" w14:textId="77777777" w:rsidR="00C2623E" w:rsidRPr="00A90F67" w:rsidRDefault="00C2623E" w:rsidP="00C036A0">
            <w:pPr>
              <w:rPr>
                <w:rFonts w:ascii="Times New Roman" w:hAnsi="Times New Roman"/>
                <w:color w:val="FF0000"/>
                <w:sz w:val="22"/>
                <w:szCs w:val="22"/>
              </w:rPr>
            </w:pPr>
            <w:r w:rsidRPr="00A90F67">
              <w:rPr>
                <w:rFonts w:ascii="Times New Roman" w:hAnsi="Times New Roman"/>
                <w:color w:val="FF0000"/>
                <w:sz w:val="22"/>
                <w:szCs w:val="22"/>
              </w:rPr>
              <w:t>2023</w:t>
            </w:r>
          </w:p>
        </w:tc>
        <w:tc>
          <w:tcPr>
            <w:tcW w:w="671" w:type="pct"/>
            <w:tcBorders>
              <w:top w:val="single" w:sz="4" w:space="0" w:color="auto"/>
              <w:left w:val="single" w:sz="4" w:space="0" w:color="auto"/>
              <w:bottom w:val="single" w:sz="4" w:space="0" w:color="auto"/>
              <w:right w:val="single" w:sz="4" w:space="0" w:color="auto"/>
            </w:tcBorders>
          </w:tcPr>
          <w:p w14:paraId="5C979CF8"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NGOs</w:t>
            </w:r>
          </w:p>
        </w:tc>
        <w:tc>
          <w:tcPr>
            <w:tcW w:w="979" w:type="pct"/>
            <w:vMerge/>
            <w:tcBorders>
              <w:top w:val="single" w:sz="4" w:space="0" w:color="auto"/>
              <w:left w:val="single" w:sz="4" w:space="0" w:color="auto"/>
              <w:bottom w:val="single" w:sz="4" w:space="0" w:color="auto"/>
              <w:right w:val="single" w:sz="4" w:space="0" w:color="auto"/>
            </w:tcBorders>
          </w:tcPr>
          <w:p w14:paraId="3F6DB926" w14:textId="77777777" w:rsidR="00C2623E" w:rsidRPr="00A90F67" w:rsidRDefault="00C2623E" w:rsidP="00C036A0">
            <w:pPr>
              <w:rPr>
                <w:rFonts w:ascii="Times New Roman" w:hAnsi="Times New Roman"/>
                <w:sz w:val="22"/>
                <w:szCs w:val="22"/>
              </w:rPr>
            </w:pPr>
          </w:p>
        </w:tc>
      </w:tr>
      <w:tr w:rsidR="00C2623E" w:rsidRPr="00A90F67" w14:paraId="3B4642B9" w14:textId="77777777" w:rsidTr="00046915">
        <w:trPr>
          <w:trHeight w:val="452"/>
          <w:jc w:val="center"/>
        </w:trPr>
        <w:tc>
          <w:tcPr>
            <w:tcW w:w="599" w:type="pct"/>
            <w:tcBorders>
              <w:top w:val="single" w:sz="4" w:space="0" w:color="auto"/>
              <w:left w:val="single" w:sz="4" w:space="0" w:color="auto"/>
              <w:bottom w:val="single" w:sz="4" w:space="0" w:color="auto"/>
              <w:right w:val="single" w:sz="4" w:space="0" w:color="auto"/>
            </w:tcBorders>
          </w:tcPr>
          <w:p w14:paraId="07FD0315"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Negative impact of local hunting/poaching</w:t>
            </w:r>
          </w:p>
        </w:tc>
        <w:tc>
          <w:tcPr>
            <w:tcW w:w="604"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106BEC36"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 xml:space="preserve">Result 2.3 Minimise the impact of poaching on </w:t>
            </w:r>
            <w:proofErr w:type="spellStart"/>
            <w:r w:rsidRPr="00A90F67">
              <w:rPr>
                <w:rFonts w:ascii="Times New Roman" w:hAnsi="Times New Roman"/>
                <w:sz w:val="22"/>
                <w:szCs w:val="22"/>
              </w:rPr>
              <w:t>Maccoa</w:t>
            </w:r>
            <w:proofErr w:type="spellEnd"/>
            <w:r w:rsidRPr="00A90F67">
              <w:rPr>
                <w:rFonts w:ascii="Times New Roman" w:hAnsi="Times New Roman"/>
                <w:sz w:val="22"/>
                <w:szCs w:val="22"/>
              </w:rPr>
              <w:t xml:space="preserve"> (East Africa)</w:t>
            </w:r>
          </w:p>
        </w:tc>
        <w:tc>
          <w:tcPr>
            <w:tcW w:w="1275"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17519435" w14:textId="77777777" w:rsidR="00C2623E" w:rsidRPr="00A90F67" w:rsidRDefault="00C2623E" w:rsidP="00C036A0">
            <w:pPr>
              <w:pStyle w:val="NoSpacing"/>
              <w:rPr>
                <w:rFonts w:ascii="Times New Roman" w:hAnsi="Times New Roman"/>
                <w:sz w:val="22"/>
                <w:szCs w:val="22"/>
              </w:rPr>
            </w:pPr>
            <w:r w:rsidRPr="00A90F67">
              <w:rPr>
                <w:rFonts w:ascii="Times New Roman" w:hAnsi="Times New Roman"/>
                <w:sz w:val="22"/>
                <w:szCs w:val="22"/>
              </w:rPr>
              <w:t>2.3.1/2 Implement village-based site-specific awareness programmes and monitor their effectiveness</w:t>
            </w:r>
          </w:p>
        </w:tc>
        <w:tc>
          <w:tcPr>
            <w:tcW w:w="469"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2FAF7EC3" w14:textId="77777777" w:rsidR="00C2623E" w:rsidRPr="00A90F67" w:rsidRDefault="00C2623E" w:rsidP="00730477">
            <w:pPr>
              <w:rPr>
                <w:rFonts w:ascii="Times New Roman" w:hAnsi="Times New Roman"/>
                <w:sz w:val="22"/>
                <w:szCs w:val="22"/>
              </w:rPr>
            </w:pPr>
            <w:r w:rsidRPr="00A90F67">
              <w:rPr>
                <w:rFonts w:ascii="Times New Roman" w:hAnsi="Times New Roman"/>
                <w:sz w:val="22"/>
                <w:szCs w:val="22"/>
              </w:rPr>
              <w:t>Medium</w:t>
            </w:r>
          </w:p>
        </w:tc>
        <w:tc>
          <w:tcPr>
            <w:tcW w:w="403"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7A9EB995" w14:textId="77777777" w:rsidR="00C2623E" w:rsidRPr="00A90F67" w:rsidRDefault="00C2623E" w:rsidP="00C036A0">
            <w:pPr>
              <w:rPr>
                <w:rFonts w:ascii="Times New Roman" w:hAnsi="Times New Roman"/>
                <w:color w:val="FF0000"/>
                <w:sz w:val="22"/>
                <w:szCs w:val="22"/>
              </w:rPr>
            </w:pPr>
            <w:r w:rsidRPr="00A90F67">
              <w:rPr>
                <w:rFonts w:ascii="Times New Roman" w:hAnsi="Times New Roman"/>
                <w:color w:val="FF0000"/>
                <w:sz w:val="22"/>
                <w:szCs w:val="22"/>
              </w:rPr>
              <w:t>2023</w:t>
            </w:r>
          </w:p>
        </w:tc>
        <w:tc>
          <w:tcPr>
            <w:tcW w:w="671" w:type="pct"/>
            <w:tcBorders>
              <w:top w:val="single" w:sz="4" w:space="0" w:color="auto"/>
              <w:left w:val="single" w:sz="4" w:space="0" w:color="auto"/>
              <w:bottom w:val="single" w:sz="4" w:space="0" w:color="auto"/>
              <w:right w:val="single" w:sz="4" w:space="0" w:color="auto"/>
            </w:tcBorders>
          </w:tcPr>
          <w:p w14:paraId="3642728E"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NGOs, Govt</w:t>
            </w:r>
          </w:p>
        </w:tc>
        <w:tc>
          <w:tcPr>
            <w:tcW w:w="979" w:type="pct"/>
            <w:tcBorders>
              <w:top w:val="single" w:sz="4" w:space="0" w:color="auto"/>
              <w:left w:val="single" w:sz="4" w:space="0" w:color="auto"/>
              <w:bottom w:val="single" w:sz="4" w:space="0" w:color="auto"/>
              <w:right w:val="single" w:sz="4" w:space="0" w:color="auto"/>
            </w:tcBorders>
          </w:tcPr>
          <w:p w14:paraId="2E317AF1"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Unknown if this has been done. As so few sites left in East Africa, this will be one of the issues to assess in each remaining site.</w:t>
            </w:r>
          </w:p>
        </w:tc>
      </w:tr>
      <w:tr w:rsidR="00C2623E" w:rsidRPr="00A90F67" w14:paraId="3141C875" w14:textId="77777777" w:rsidTr="00046915">
        <w:trPr>
          <w:trHeight w:val="694"/>
          <w:jc w:val="center"/>
        </w:trPr>
        <w:tc>
          <w:tcPr>
            <w:tcW w:w="599" w:type="pct"/>
            <w:tcBorders>
              <w:top w:val="single" w:sz="4" w:space="0" w:color="auto"/>
              <w:left w:val="single" w:sz="4" w:space="0" w:color="auto"/>
              <w:bottom w:val="single" w:sz="4" w:space="0" w:color="auto"/>
              <w:right w:val="single" w:sz="4" w:space="0" w:color="auto"/>
            </w:tcBorders>
          </w:tcPr>
          <w:p w14:paraId="117A7E83"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Mortality through botulism</w:t>
            </w:r>
          </w:p>
        </w:tc>
        <w:tc>
          <w:tcPr>
            <w:tcW w:w="604"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2354301F"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Result 2.4 Reduce occurrence and impact of botulism (All)</w:t>
            </w:r>
          </w:p>
        </w:tc>
        <w:tc>
          <w:tcPr>
            <w:tcW w:w="1275"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6FC6E881" w14:textId="77777777" w:rsidR="00C2623E" w:rsidRPr="00A90F67" w:rsidRDefault="00C2623E" w:rsidP="00C036A0">
            <w:pPr>
              <w:pStyle w:val="NoSpacing"/>
              <w:rPr>
                <w:rFonts w:ascii="Times New Roman" w:hAnsi="Times New Roman"/>
                <w:sz w:val="22"/>
                <w:szCs w:val="22"/>
              </w:rPr>
            </w:pPr>
            <w:r w:rsidRPr="00A90F67">
              <w:rPr>
                <w:rFonts w:ascii="Times New Roman" w:hAnsi="Times New Roman"/>
                <w:sz w:val="22"/>
                <w:szCs w:val="22"/>
              </w:rPr>
              <w:t>2.4.1 Get specialist veterinary input on impact and mitigation of botulism in wetlands</w:t>
            </w:r>
          </w:p>
        </w:tc>
        <w:tc>
          <w:tcPr>
            <w:tcW w:w="469"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3CD29580" w14:textId="77777777" w:rsidR="00C2623E" w:rsidRPr="00A90F67" w:rsidRDefault="00C2623E" w:rsidP="00730477">
            <w:pPr>
              <w:rPr>
                <w:rFonts w:ascii="Times New Roman" w:hAnsi="Times New Roman"/>
                <w:sz w:val="22"/>
                <w:szCs w:val="22"/>
              </w:rPr>
            </w:pPr>
            <w:r w:rsidRPr="00A90F67">
              <w:rPr>
                <w:rFonts w:ascii="Times New Roman" w:hAnsi="Times New Roman"/>
                <w:sz w:val="22"/>
                <w:szCs w:val="22"/>
              </w:rPr>
              <w:t>Low</w:t>
            </w:r>
          </w:p>
        </w:tc>
        <w:tc>
          <w:tcPr>
            <w:tcW w:w="403"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75BE140E" w14:textId="77777777" w:rsidR="00C2623E" w:rsidRPr="00A90F67" w:rsidRDefault="00C2623E" w:rsidP="00C036A0">
            <w:pPr>
              <w:rPr>
                <w:rFonts w:ascii="Times New Roman" w:hAnsi="Times New Roman"/>
                <w:color w:val="FF0000"/>
                <w:sz w:val="22"/>
                <w:szCs w:val="22"/>
              </w:rPr>
            </w:pPr>
            <w:r w:rsidRPr="00A90F67">
              <w:rPr>
                <w:rFonts w:ascii="Times New Roman" w:hAnsi="Times New Roman"/>
                <w:color w:val="FF0000"/>
                <w:sz w:val="22"/>
                <w:szCs w:val="22"/>
              </w:rPr>
              <w:t>2025</w:t>
            </w:r>
          </w:p>
        </w:tc>
        <w:tc>
          <w:tcPr>
            <w:tcW w:w="671" w:type="pct"/>
            <w:tcBorders>
              <w:top w:val="single" w:sz="4" w:space="0" w:color="auto"/>
              <w:left w:val="single" w:sz="4" w:space="0" w:color="auto"/>
              <w:bottom w:val="single" w:sz="4" w:space="0" w:color="auto"/>
              <w:right w:val="single" w:sz="4" w:space="0" w:color="auto"/>
            </w:tcBorders>
          </w:tcPr>
          <w:p w14:paraId="18146502"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NGOs, consultants</w:t>
            </w:r>
          </w:p>
        </w:tc>
        <w:tc>
          <w:tcPr>
            <w:tcW w:w="979" w:type="pct"/>
            <w:tcBorders>
              <w:top w:val="single" w:sz="4" w:space="0" w:color="auto"/>
              <w:left w:val="single" w:sz="4" w:space="0" w:color="auto"/>
              <w:bottom w:val="single" w:sz="4" w:space="0" w:color="auto"/>
              <w:right w:val="single" w:sz="4" w:space="0" w:color="auto"/>
            </w:tcBorders>
          </w:tcPr>
          <w:p w14:paraId="6173C462"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Unknown if this has been done. Small numbers have been affected in incidents in South Africa (Govender et al 2019)</w:t>
            </w:r>
          </w:p>
        </w:tc>
      </w:tr>
      <w:tr w:rsidR="00C2623E" w:rsidRPr="00A90F67" w14:paraId="6F73D52D" w14:textId="77777777" w:rsidTr="00046915">
        <w:trPr>
          <w:trHeight w:val="694"/>
          <w:jc w:val="center"/>
        </w:trPr>
        <w:tc>
          <w:tcPr>
            <w:tcW w:w="599" w:type="pct"/>
            <w:vMerge w:val="restart"/>
            <w:tcBorders>
              <w:top w:val="single" w:sz="4" w:space="0" w:color="auto"/>
              <w:left w:val="single" w:sz="4" w:space="0" w:color="auto"/>
              <w:bottom w:val="single" w:sz="4" w:space="0" w:color="auto"/>
              <w:right w:val="single" w:sz="4" w:space="0" w:color="auto"/>
            </w:tcBorders>
          </w:tcPr>
          <w:p w14:paraId="43B3F6B6"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 xml:space="preserve">Dangers of hybridisation with other </w:t>
            </w:r>
            <w:proofErr w:type="spellStart"/>
            <w:r w:rsidRPr="00A90F67">
              <w:rPr>
                <w:rFonts w:ascii="Times New Roman" w:hAnsi="Times New Roman"/>
                <w:sz w:val="22"/>
                <w:szCs w:val="22"/>
              </w:rPr>
              <w:t>Oxyura</w:t>
            </w:r>
            <w:proofErr w:type="spellEnd"/>
            <w:r w:rsidRPr="00A90F67">
              <w:rPr>
                <w:rFonts w:ascii="Times New Roman" w:hAnsi="Times New Roman"/>
                <w:sz w:val="22"/>
                <w:szCs w:val="22"/>
              </w:rPr>
              <w:t xml:space="preserve"> species</w:t>
            </w:r>
          </w:p>
        </w:tc>
        <w:tc>
          <w:tcPr>
            <w:tcW w:w="604" w:type="pct"/>
            <w:vMerge w:val="restar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6A0C8586"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 xml:space="preserve">Result 2.5 Prevent hybridisation in wild populations of </w:t>
            </w:r>
            <w:proofErr w:type="spellStart"/>
            <w:r w:rsidRPr="00A90F67">
              <w:rPr>
                <w:rFonts w:ascii="Times New Roman" w:hAnsi="Times New Roman"/>
                <w:sz w:val="22"/>
                <w:szCs w:val="22"/>
              </w:rPr>
              <w:t>Maccoa</w:t>
            </w:r>
            <w:proofErr w:type="spellEnd"/>
            <w:r w:rsidRPr="00A90F67">
              <w:rPr>
                <w:rFonts w:ascii="Times New Roman" w:hAnsi="Times New Roman"/>
                <w:sz w:val="22"/>
                <w:szCs w:val="22"/>
              </w:rPr>
              <w:t xml:space="preserve"> Duck (</w:t>
            </w:r>
            <w:proofErr w:type="spellStart"/>
            <w:r w:rsidRPr="00A90F67">
              <w:rPr>
                <w:rFonts w:ascii="Times New Roman" w:hAnsi="Times New Roman"/>
                <w:sz w:val="22"/>
                <w:szCs w:val="22"/>
              </w:rPr>
              <w:t>esp</w:t>
            </w:r>
            <w:proofErr w:type="spellEnd"/>
            <w:r w:rsidRPr="00A90F67">
              <w:rPr>
                <w:rFonts w:ascii="Times New Roman" w:hAnsi="Times New Roman"/>
                <w:sz w:val="22"/>
                <w:szCs w:val="22"/>
              </w:rPr>
              <w:t xml:space="preserve"> South Africa)</w:t>
            </w:r>
          </w:p>
        </w:tc>
        <w:tc>
          <w:tcPr>
            <w:tcW w:w="1275"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7D6B449C" w14:textId="77777777" w:rsidR="00C2623E" w:rsidRPr="00A90F67" w:rsidRDefault="00C2623E" w:rsidP="00C036A0">
            <w:pPr>
              <w:pStyle w:val="NoSpacing"/>
              <w:rPr>
                <w:rFonts w:ascii="Times New Roman" w:hAnsi="Times New Roman"/>
                <w:sz w:val="22"/>
                <w:szCs w:val="22"/>
              </w:rPr>
            </w:pPr>
            <w:r w:rsidRPr="00A90F67">
              <w:rPr>
                <w:rFonts w:ascii="Times New Roman" w:hAnsi="Times New Roman"/>
                <w:sz w:val="22"/>
                <w:szCs w:val="22"/>
              </w:rPr>
              <w:t>2.5.1/2 Identify any captive populations and alert authorities to ensure legal compliance</w:t>
            </w:r>
          </w:p>
        </w:tc>
        <w:tc>
          <w:tcPr>
            <w:tcW w:w="469"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17341A32" w14:textId="77777777" w:rsidR="00C2623E" w:rsidRPr="00A90F67" w:rsidRDefault="00C2623E" w:rsidP="00730477">
            <w:pPr>
              <w:rPr>
                <w:rFonts w:ascii="Times New Roman" w:hAnsi="Times New Roman"/>
                <w:sz w:val="22"/>
                <w:szCs w:val="22"/>
              </w:rPr>
            </w:pPr>
            <w:r w:rsidRPr="00A90F67">
              <w:rPr>
                <w:rFonts w:ascii="Times New Roman" w:hAnsi="Times New Roman"/>
                <w:sz w:val="22"/>
                <w:szCs w:val="22"/>
              </w:rPr>
              <w:t>Medium</w:t>
            </w:r>
          </w:p>
        </w:tc>
        <w:tc>
          <w:tcPr>
            <w:tcW w:w="403"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44DDBE04" w14:textId="77777777" w:rsidR="00C2623E" w:rsidRPr="00A90F67" w:rsidRDefault="00C2623E" w:rsidP="00C036A0">
            <w:pPr>
              <w:rPr>
                <w:rFonts w:ascii="Times New Roman" w:hAnsi="Times New Roman"/>
                <w:color w:val="FF0000"/>
                <w:sz w:val="22"/>
                <w:szCs w:val="22"/>
              </w:rPr>
            </w:pPr>
            <w:r w:rsidRPr="00A90F67">
              <w:rPr>
                <w:rFonts w:ascii="Times New Roman" w:hAnsi="Times New Roman"/>
                <w:color w:val="FF0000"/>
                <w:sz w:val="22"/>
                <w:szCs w:val="22"/>
              </w:rPr>
              <w:t>202</w:t>
            </w:r>
            <w:r>
              <w:rPr>
                <w:rFonts w:ascii="Times New Roman" w:hAnsi="Times New Roman"/>
                <w:color w:val="FF0000"/>
                <w:sz w:val="22"/>
                <w:szCs w:val="22"/>
              </w:rPr>
              <w:t>5</w:t>
            </w:r>
          </w:p>
        </w:tc>
        <w:tc>
          <w:tcPr>
            <w:tcW w:w="671" w:type="pct"/>
            <w:tcBorders>
              <w:top w:val="single" w:sz="4" w:space="0" w:color="auto"/>
              <w:left w:val="single" w:sz="4" w:space="0" w:color="auto"/>
              <w:bottom w:val="single" w:sz="4" w:space="0" w:color="auto"/>
              <w:right w:val="single" w:sz="4" w:space="0" w:color="auto"/>
            </w:tcBorders>
          </w:tcPr>
          <w:p w14:paraId="09CF6EBB"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Conservation agencies/NGOs</w:t>
            </w:r>
          </w:p>
        </w:tc>
        <w:tc>
          <w:tcPr>
            <w:tcW w:w="979" w:type="pct"/>
            <w:tcBorders>
              <w:top w:val="single" w:sz="4" w:space="0" w:color="auto"/>
              <w:left w:val="single" w:sz="4" w:space="0" w:color="auto"/>
              <w:bottom w:val="single" w:sz="4" w:space="0" w:color="auto"/>
              <w:right w:val="single" w:sz="4" w:space="0" w:color="auto"/>
            </w:tcBorders>
          </w:tcPr>
          <w:p w14:paraId="75D7B626"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Unknown if this has been done or if threat still serious</w:t>
            </w:r>
          </w:p>
        </w:tc>
      </w:tr>
      <w:tr w:rsidR="00C2623E" w:rsidRPr="00A90F67" w14:paraId="5B7F5D15" w14:textId="77777777" w:rsidTr="00046915">
        <w:trPr>
          <w:trHeight w:val="694"/>
          <w:jc w:val="center"/>
        </w:trPr>
        <w:tc>
          <w:tcPr>
            <w:tcW w:w="599" w:type="pct"/>
            <w:vMerge/>
            <w:tcBorders>
              <w:top w:val="single" w:sz="4" w:space="0" w:color="auto"/>
              <w:left w:val="single" w:sz="4" w:space="0" w:color="auto"/>
              <w:bottom w:val="single" w:sz="4" w:space="0" w:color="auto"/>
              <w:right w:val="single" w:sz="4" w:space="0" w:color="auto"/>
            </w:tcBorders>
          </w:tcPr>
          <w:p w14:paraId="49C6057A" w14:textId="77777777" w:rsidR="00C2623E" w:rsidRPr="00A90F67" w:rsidRDefault="00C2623E" w:rsidP="00C036A0">
            <w:pPr>
              <w:rPr>
                <w:rFonts w:ascii="Times New Roman" w:hAnsi="Times New Roman"/>
                <w:sz w:val="22"/>
                <w:szCs w:val="22"/>
              </w:rPr>
            </w:pPr>
          </w:p>
        </w:tc>
        <w:tc>
          <w:tcPr>
            <w:tcW w:w="604" w:type="pct"/>
            <w:vMerge/>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4CCCE2F9" w14:textId="77777777" w:rsidR="00C2623E" w:rsidRPr="00A90F67" w:rsidRDefault="00C2623E" w:rsidP="00C036A0">
            <w:pPr>
              <w:rPr>
                <w:rFonts w:ascii="Times New Roman" w:hAnsi="Times New Roman"/>
                <w:sz w:val="22"/>
                <w:szCs w:val="22"/>
              </w:rPr>
            </w:pPr>
          </w:p>
        </w:tc>
        <w:tc>
          <w:tcPr>
            <w:tcW w:w="1275"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6B2C5980" w14:textId="77777777" w:rsidR="00C2623E" w:rsidRPr="00A90F67" w:rsidRDefault="00C2623E" w:rsidP="00C036A0">
            <w:pPr>
              <w:pStyle w:val="NoSpacing"/>
              <w:rPr>
                <w:rFonts w:ascii="Times New Roman" w:hAnsi="Times New Roman"/>
                <w:sz w:val="22"/>
                <w:szCs w:val="22"/>
              </w:rPr>
            </w:pPr>
            <w:r w:rsidRPr="00A90F67">
              <w:rPr>
                <w:rFonts w:ascii="Times New Roman" w:hAnsi="Times New Roman"/>
                <w:sz w:val="22"/>
                <w:szCs w:val="22"/>
              </w:rPr>
              <w:t>2.5.3 Alert birdwatchers to report sightings of ruddy duck</w:t>
            </w:r>
          </w:p>
        </w:tc>
        <w:tc>
          <w:tcPr>
            <w:tcW w:w="469"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1F7264AF" w14:textId="77777777" w:rsidR="00C2623E" w:rsidRPr="00A90F67" w:rsidRDefault="00C2623E" w:rsidP="00730477">
            <w:pPr>
              <w:rPr>
                <w:rFonts w:ascii="Times New Roman" w:hAnsi="Times New Roman"/>
                <w:sz w:val="22"/>
                <w:szCs w:val="22"/>
              </w:rPr>
            </w:pPr>
            <w:r w:rsidRPr="00A90F67">
              <w:rPr>
                <w:rFonts w:ascii="Times New Roman" w:hAnsi="Times New Roman"/>
                <w:sz w:val="22"/>
                <w:szCs w:val="22"/>
              </w:rPr>
              <w:t>Medium</w:t>
            </w:r>
          </w:p>
        </w:tc>
        <w:tc>
          <w:tcPr>
            <w:tcW w:w="403"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028D57AF" w14:textId="77777777" w:rsidR="00C2623E" w:rsidRPr="00A90F67" w:rsidRDefault="00C2623E" w:rsidP="00C036A0">
            <w:pPr>
              <w:rPr>
                <w:rFonts w:ascii="Times New Roman" w:hAnsi="Times New Roman"/>
                <w:color w:val="FF0000"/>
                <w:sz w:val="22"/>
                <w:szCs w:val="22"/>
              </w:rPr>
            </w:pPr>
            <w:r w:rsidRPr="00A90F67">
              <w:rPr>
                <w:rFonts w:ascii="Times New Roman" w:hAnsi="Times New Roman"/>
                <w:color w:val="FF0000"/>
                <w:sz w:val="22"/>
                <w:szCs w:val="22"/>
              </w:rPr>
              <w:t>202</w:t>
            </w:r>
            <w:r>
              <w:rPr>
                <w:rFonts w:ascii="Times New Roman" w:hAnsi="Times New Roman"/>
                <w:color w:val="FF0000"/>
                <w:sz w:val="22"/>
                <w:szCs w:val="22"/>
              </w:rPr>
              <w:t>5</w:t>
            </w:r>
          </w:p>
        </w:tc>
        <w:tc>
          <w:tcPr>
            <w:tcW w:w="671" w:type="pct"/>
            <w:tcBorders>
              <w:top w:val="single" w:sz="4" w:space="0" w:color="auto"/>
              <w:left w:val="single" w:sz="4" w:space="0" w:color="auto"/>
              <w:bottom w:val="single" w:sz="4" w:space="0" w:color="auto"/>
              <w:right w:val="single" w:sz="4" w:space="0" w:color="auto"/>
            </w:tcBorders>
          </w:tcPr>
          <w:p w14:paraId="03697A58"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Conservation agencies/NGOs</w:t>
            </w:r>
          </w:p>
        </w:tc>
        <w:tc>
          <w:tcPr>
            <w:tcW w:w="979" w:type="pct"/>
            <w:tcBorders>
              <w:top w:val="single" w:sz="4" w:space="0" w:color="auto"/>
              <w:left w:val="single" w:sz="4" w:space="0" w:color="auto"/>
              <w:bottom w:val="single" w:sz="4" w:space="0" w:color="auto"/>
              <w:right w:val="single" w:sz="4" w:space="0" w:color="auto"/>
            </w:tcBorders>
          </w:tcPr>
          <w:p w14:paraId="00872411" w14:textId="77777777" w:rsidR="00C2623E" w:rsidRPr="00A90F67" w:rsidRDefault="00C2623E" w:rsidP="00C036A0">
            <w:pPr>
              <w:rPr>
                <w:rFonts w:ascii="Times New Roman" w:hAnsi="Times New Roman"/>
                <w:sz w:val="22"/>
                <w:szCs w:val="22"/>
              </w:rPr>
            </w:pPr>
          </w:p>
        </w:tc>
      </w:tr>
      <w:tr w:rsidR="00C2623E" w:rsidRPr="00A90F67" w14:paraId="6F3935E7" w14:textId="77777777" w:rsidTr="00046915">
        <w:trPr>
          <w:trHeight w:val="694"/>
          <w:jc w:val="center"/>
        </w:trPr>
        <w:tc>
          <w:tcPr>
            <w:tcW w:w="599" w:type="pct"/>
            <w:vMerge/>
            <w:tcBorders>
              <w:top w:val="single" w:sz="4" w:space="0" w:color="auto"/>
              <w:left w:val="single" w:sz="4" w:space="0" w:color="auto"/>
              <w:bottom w:val="single" w:sz="4" w:space="0" w:color="auto"/>
              <w:right w:val="single" w:sz="4" w:space="0" w:color="auto"/>
            </w:tcBorders>
          </w:tcPr>
          <w:p w14:paraId="4022D310" w14:textId="77777777" w:rsidR="00C2623E" w:rsidRPr="00A90F67" w:rsidRDefault="00C2623E" w:rsidP="00C036A0">
            <w:pPr>
              <w:rPr>
                <w:rFonts w:ascii="Times New Roman" w:hAnsi="Times New Roman"/>
                <w:sz w:val="22"/>
                <w:szCs w:val="22"/>
              </w:rPr>
            </w:pPr>
          </w:p>
        </w:tc>
        <w:tc>
          <w:tcPr>
            <w:tcW w:w="604" w:type="pct"/>
            <w:vMerge/>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1307E275" w14:textId="77777777" w:rsidR="00C2623E" w:rsidRPr="00A90F67" w:rsidRDefault="00C2623E" w:rsidP="00C036A0">
            <w:pPr>
              <w:rPr>
                <w:rFonts w:ascii="Times New Roman" w:hAnsi="Times New Roman"/>
                <w:sz w:val="22"/>
                <w:szCs w:val="22"/>
              </w:rPr>
            </w:pPr>
          </w:p>
        </w:tc>
        <w:tc>
          <w:tcPr>
            <w:tcW w:w="1275"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30876D95" w14:textId="77777777" w:rsidR="00C2623E" w:rsidRPr="00A90F67" w:rsidRDefault="00C2623E" w:rsidP="00C036A0">
            <w:pPr>
              <w:pStyle w:val="NoSpacing"/>
              <w:rPr>
                <w:rFonts w:ascii="Times New Roman" w:hAnsi="Times New Roman"/>
                <w:sz w:val="22"/>
                <w:szCs w:val="22"/>
              </w:rPr>
            </w:pPr>
            <w:r w:rsidRPr="00A90F67">
              <w:rPr>
                <w:rFonts w:ascii="Times New Roman" w:hAnsi="Times New Roman"/>
                <w:sz w:val="22"/>
                <w:szCs w:val="22"/>
              </w:rPr>
              <w:t xml:space="preserve">2.5.4/5 Create awareness of dangers of hybridisation and get other </w:t>
            </w:r>
            <w:proofErr w:type="spellStart"/>
            <w:r w:rsidRPr="00A90F67">
              <w:rPr>
                <w:rFonts w:ascii="Times New Roman" w:hAnsi="Times New Roman"/>
                <w:i/>
                <w:iCs/>
                <w:sz w:val="22"/>
                <w:szCs w:val="22"/>
              </w:rPr>
              <w:t>Oxyura</w:t>
            </w:r>
            <w:proofErr w:type="spellEnd"/>
            <w:r w:rsidRPr="00A90F67">
              <w:rPr>
                <w:rFonts w:ascii="Times New Roman" w:hAnsi="Times New Roman"/>
                <w:sz w:val="22"/>
                <w:szCs w:val="22"/>
              </w:rPr>
              <w:t xml:space="preserve"> species listed as invasive</w:t>
            </w:r>
          </w:p>
        </w:tc>
        <w:tc>
          <w:tcPr>
            <w:tcW w:w="469"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5683C71E" w14:textId="77777777" w:rsidR="00C2623E" w:rsidRPr="00A90F67" w:rsidRDefault="00C2623E" w:rsidP="00730477">
            <w:pPr>
              <w:rPr>
                <w:rFonts w:ascii="Times New Roman" w:hAnsi="Times New Roman"/>
                <w:sz w:val="22"/>
                <w:szCs w:val="22"/>
              </w:rPr>
            </w:pPr>
            <w:r w:rsidRPr="00A90F67">
              <w:rPr>
                <w:rFonts w:ascii="Times New Roman" w:hAnsi="Times New Roman"/>
                <w:sz w:val="22"/>
                <w:szCs w:val="22"/>
              </w:rPr>
              <w:t>Medium</w:t>
            </w:r>
          </w:p>
        </w:tc>
        <w:tc>
          <w:tcPr>
            <w:tcW w:w="403"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187AA982" w14:textId="77777777" w:rsidR="00C2623E" w:rsidRPr="00A90F67" w:rsidRDefault="00C2623E" w:rsidP="00C036A0">
            <w:pPr>
              <w:rPr>
                <w:rFonts w:ascii="Times New Roman" w:hAnsi="Times New Roman"/>
                <w:color w:val="FF0000"/>
                <w:sz w:val="22"/>
                <w:szCs w:val="22"/>
              </w:rPr>
            </w:pPr>
            <w:r w:rsidRPr="00A90F67">
              <w:rPr>
                <w:rFonts w:ascii="Times New Roman" w:hAnsi="Times New Roman"/>
                <w:color w:val="FF0000"/>
                <w:sz w:val="22"/>
                <w:szCs w:val="22"/>
              </w:rPr>
              <w:t>202</w:t>
            </w:r>
            <w:r>
              <w:rPr>
                <w:rFonts w:ascii="Times New Roman" w:hAnsi="Times New Roman"/>
                <w:color w:val="FF0000"/>
                <w:sz w:val="22"/>
                <w:szCs w:val="22"/>
              </w:rPr>
              <w:t>5</w:t>
            </w:r>
          </w:p>
        </w:tc>
        <w:tc>
          <w:tcPr>
            <w:tcW w:w="671" w:type="pct"/>
            <w:tcBorders>
              <w:top w:val="single" w:sz="4" w:space="0" w:color="auto"/>
              <w:left w:val="single" w:sz="4" w:space="0" w:color="auto"/>
              <w:bottom w:val="single" w:sz="4" w:space="0" w:color="auto"/>
              <w:right w:val="single" w:sz="4" w:space="0" w:color="auto"/>
            </w:tcBorders>
          </w:tcPr>
          <w:p w14:paraId="34C5B160"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Conservation agencies/NGOs</w:t>
            </w:r>
          </w:p>
        </w:tc>
        <w:tc>
          <w:tcPr>
            <w:tcW w:w="979" w:type="pct"/>
            <w:tcBorders>
              <w:top w:val="single" w:sz="4" w:space="0" w:color="auto"/>
              <w:left w:val="single" w:sz="4" w:space="0" w:color="auto"/>
              <w:bottom w:val="single" w:sz="4" w:space="0" w:color="auto"/>
              <w:right w:val="single" w:sz="4" w:space="0" w:color="auto"/>
            </w:tcBorders>
          </w:tcPr>
          <w:p w14:paraId="1F327EDA" w14:textId="77777777" w:rsidR="00C2623E" w:rsidRPr="00A90F67" w:rsidRDefault="00C2623E" w:rsidP="00C036A0">
            <w:pPr>
              <w:rPr>
                <w:rFonts w:ascii="Times New Roman" w:hAnsi="Times New Roman"/>
                <w:sz w:val="22"/>
                <w:szCs w:val="22"/>
              </w:rPr>
            </w:pPr>
          </w:p>
        </w:tc>
      </w:tr>
      <w:tr w:rsidR="00C2623E" w:rsidRPr="00A90F67" w14:paraId="5D9105B8" w14:textId="77777777" w:rsidTr="00046915">
        <w:trPr>
          <w:trHeight w:val="694"/>
          <w:jc w:val="center"/>
        </w:trPr>
        <w:tc>
          <w:tcPr>
            <w:tcW w:w="599" w:type="pct"/>
            <w:vMerge w:val="restart"/>
            <w:tcBorders>
              <w:top w:val="single" w:sz="4" w:space="0" w:color="auto"/>
              <w:left w:val="single" w:sz="4" w:space="0" w:color="auto"/>
              <w:bottom w:val="single" w:sz="4" w:space="0" w:color="auto"/>
              <w:right w:val="single" w:sz="4" w:space="0" w:color="auto"/>
            </w:tcBorders>
          </w:tcPr>
          <w:p w14:paraId="00D5CE6A"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lastRenderedPageBreak/>
              <w:t>Impact of bird trade and egg collection</w:t>
            </w:r>
          </w:p>
        </w:tc>
        <w:tc>
          <w:tcPr>
            <w:tcW w:w="604" w:type="pct"/>
            <w:vMerge w:val="restar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255C76C6"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Result 2.6 Control of trade of ducks and their eggs (all countries)</w:t>
            </w:r>
          </w:p>
        </w:tc>
        <w:tc>
          <w:tcPr>
            <w:tcW w:w="1275"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67456198" w14:textId="77777777" w:rsidR="00C2623E" w:rsidRPr="00A90F67" w:rsidRDefault="00C2623E" w:rsidP="00C036A0">
            <w:pPr>
              <w:pStyle w:val="NoSpacing"/>
              <w:rPr>
                <w:rFonts w:ascii="Times New Roman" w:hAnsi="Times New Roman"/>
                <w:sz w:val="22"/>
                <w:szCs w:val="22"/>
              </w:rPr>
            </w:pPr>
            <w:r w:rsidRPr="00A90F67">
              <w:rPr>
                <w:rFonts w:ascii="Times New Roman" w:hAnsi="Times New Roman"/>
                <w:sz w:val="22"/>
                <w:szCs w:val="22"/>
              </w:rPr>
              <w:t xml:space="preserve">2.6.1 Determine extent of trade in </w:t>
            </w:r>
            <w:proofErr w:type="spellStart"/>
            <w:r w:rsidRPr="00A90F67">
              <w:rPr>
                <w:rFonts w:ascii="Times New Roman" w:hAnsi="Times New Roman"/>
                <w:sz w:val="22"/>
                <w:szCs w:val="22"/>
              </w:rPr>
              <w:t>Maccoa</w:t>
            </w:r>
            <w:proofErr w:type="spellEnd"/>
            <w:r w:rsidRPr="00A90F67">
              <w:rPr>
                <w:rFonts w:ascii="Times New Roman" w:hAnsi="Times New Roman"/>
                <w:sz w:val="22"/>
                <w:szCs w:val="22"/>
              </w:rPr>
              <w:t xml:space="preserve"> Duck</w:t>
            </w:r>
          </w:p>
        </w:tc>
        <w:tc>
          <w:tcPr>
            <w:tcW w:w="469"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6BBDFD7D" w14:textId="77777777" w:rsidR="00C2623E" w:rsidRPr="00A90F67" w:rsidRDefault="00C2623E" w:rsidP="00730477">
            <w:pPr>
              <w:rPr>
                <w:rFonts w:ascii="Times New Roman" w:hAnsi="Times New Roman"/>
                <w:sz w:val="22"/>
                <w:szCs w:val="22"/>
              </w:rPr>
            </w:pPr>
            <w:r w:rsidRPr="00A90F67">
              <w:rPr>
                <w:rFonts w:ascii="Times New Roman" w:hAnsi="Times New Roman"/>
                <w:sz w:val="22"/>
                <w:szCs w:val="22"/>
              </w:rPr>
              <w:t>Medium</w:t>
            </w:r>
          </w:p>
        </w:tc>
        <w:tc>
          <w:tcPr>
            <w:tcW w:w="403"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72B290E7" w14:textId="77777777" w:rsidR="00C2623E" w:rsidRPr="00A90F67" w:rsidRDefault="00C2623E" w:rsidP="00C036A0">
            <w:pPr>
              <w:rPr>
                <w:rFonts w:ascii="Times New Roman" w:hAnsi="Times New Roman"/>
                <w:color w:val="FF0000"/>
                <w:sz w:val="22"/>
                <w:szCs w:val="22"/>
              </w:rPr>
            </w:pPr>
            <w:r w:rsidRPr="00A90F67">
              <w:rPr>
                <w:rFonts w:ascii="Times New Roman" w:hAnsi="Times New Roman"/>
                <w:color w:val="FF0000"/>
                <w:sz w:val="22"/>
                <w:szCs w:val="22"/>
              </w:rPr>
              <w:t>2024</w:t>
            </w:r>
          </w:p>
        </w:tc>
        <w:tc>
          <w:tcPr>
            <w:tcW w:w="671" w:type="pct"/>
            <w:tcBorders>
              <w:top w:val="single" w:sz="4" w:space="0" w:color="auto"/>
              <w:left w:val="single" w:sz="4" w:space="0" w:color="auto"/>
              <w:bottom w:val="single" w:sz="4" w:space="0" w:color="auto"/>
              <w:right w:val="single" w:sz="4" w:space="0" w:color="auto"/>
            </w:tcBorders>
          </w:tcPr>
          <w:p w14:paraId="476DEEB8"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Conservation agencies/NGOs</w:t>
            </w:r>
          </w:p>
        </w:tc>
        <w:tc>
          <w:tcPr>
            <w:tcW w:w="979" w:type="pct"/>
            <w:tcBorders>
              <w:top w:val="single" w:sz="4" w:space="0" w:color="auto"/>
              <w:left w:val="single" w:sz="4" w:space="0" w:color="auto"/>
              <w:bottom w:val="single" w:sz="4" w:space="0" w:color="auto"/>
              <w:right w:val="single" w:sz="4" w:space="0" w:color="auto"/>
            </w:tcBorders>
          </w:tcPr>
          <w:p w14:paraId="5F6BEBF9"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 xml:space="preserve">This covers both trade in </w:t>
            </w:r>
            <w:proofErr w:type="spellStart"/>
            <w:r w:rsidRPr="00A90F67">
              <w:rPr>
                <w:rFonts w:ascii="Times New Roman" w:hAnsi="Times New Roman"/>
                <w:sz w:val="22"/>
                <w:szCs w:val="22"/>
              </w:rPr>
              <w:t>Maccoa</w:t>
            </w:r>
            <w:proofErr w:type="spellEnd"/>
            <w:r w:rsidRPr="00A90F67">
              <w:rPr>
                <w:rFonts w:ascii="Times New Roman" w:hAnsi="Times New Roman"/>
                <w:sz w:val="22"/>
                <w:szCs w:val="22"/>
              </w:rPr>
              <w:t xml:space="preserve"> and risks of other </w:t>
            </w:r>
            <w:proofErr w:type="spellStart"/>
            <w:r w:rsidRPr="00A90F67">
              <w:rPr>
                <w:rFonts w:ascii="Times New Roman" w:hAnsi="Times New Roman"/>
                <w:i/>
                <w:iCs/>
                <w:sz w:val="22"/>
                <w:szCs w:val="22"/>
              </w:rPr>
              <w:t>Oxyura</w:t>
            </w:r>
            <w:proofErr w:type="spellEnd"/>
            <w:r w:rsidRPr="00A90F67">
              <w:rPr>
                <w:rFonts w:ascii="Times New Roman" w:hAnsi="Times New Roman"/>
                <w:i/>
                <w:iCs/>
                <w:sz w:val="22"/>
                <w:szCs w:val="22"/>
              </w:rPr>
              <w:t xml:space="preserve"> </w:t>
            </w:r>
            <w:r w:rsidRPr="00A90F67">
              <w:rPr>
                <w:rFonts w:ascii="Times New Roman" w:hAnsi="Times New Roman"/>
                <w:sz w:val="22"/>
                <w:szCs w:val="22"/>
              </w:rPr>
              <w:t>species</w:t>
            </w:r>
          </w:p>
          <w:p w14:paraId="4A489536"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Unclear if done or if threat still serious</w:t>
            </w:r>
          </w:p>
        </w:tc>
      </w:tr>
      <w:tr w:rsidR="00C2623E" w:rsidRPr="00A90F67" w14:paraId="428DE4B3" w14:textId="77777777" w:rsidTr="00046915">
        <w:trPr>
          <w:trHeight w:val="694"/>
          <w:jc w:val="center"/>
        </w:trPr>
        <w:tc>
          <w:tcPr>
            <w:tcW w:w="599" w:type="pct"/>
            <w:vMerge/>
            <w:tcBorders>
              <w:top w:val="single" w:sz="4" w:space="0" w:color="auto"/>
              <w:left w:val="single" w:sz="4" w:space="0" w:color="auto"/>
              <w:bottom w:val="single" w:sz="4" w:space="0" w:color="auto"/>
              <w:right w:val="single" w:sz="4" w:space="0" w:color="auto"/>
            </w:tcBorders>
          </w:tcPr>
          <w:p w14:paraId="1F953A2A" w14:textId="77777777" w:rsidR="00C2623E" w:rsidRPr="00A90F67" w:rsidRDefault="00C2623E" w:rsidP="00C036A0">
            <w:pPr>
              <w:rPr>
                <w:rFonts w:ascii="Times New Roman" w:hAnsi="Times New Roman"/>
                <w:sz w:val="22"/>
                <w:szCs w:val="22"/>
              </w:rPr>
            </w:pPr>
          </w:p>
        </w:tc>
        <w:tc>
          <w:tcPr>
            <w:tcW w:w="604" w:type="pct"/>
            <w:vMerge/>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3AE51A53" w14:textId="77777777" w:rsidR="00C2623E" w:rsidRPr="00A90F67" w:rsidRDefault="00C2623E" w:rsidP="00C036A0">
            <w:pPr>
              <w:rPr>
                <w:rFonts w:ascii="Times New Roman" w:hAnsi="Times New Roman"/>
                <w:sz w:val="22"/>
                <w:szCs w:val="22"/>
              </w:rPr>
            </w:pPr>
          </w:p>
        </w:tc>
        <w:tc>
          <w:tcPr>
            <w:tcW w:w="1275"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022FBD6B" w14:textId="77777777" w:rsidR="00C2623E" w:rsidRPr="00A90F67" w:rsidRDefault="00C2623E" w:rsidP="00C036A0">
            <w:pPr>
              <w:pStyle w:val="NoSpacing"/>
              <w:rPr>
                <w:rFonts w:ascii="Times New Roman" w:hAnsi="Times New Roman"/>
                <w:sz w:val="22"/>
                <w:szCs w:val="22"/>
              </w:rPr>
            </w:pPr>
            <w:r w:rsidRPr="00A90F67">
              <w:rPr>
                <w:rFonts w:ascii="Times New Roman" w:hAnsi="Times New Roman"/>
                <w:sz w:val="22"/>
                <w:szCs w:val="22"/>
              </w:rPr>
              <w:t xml:space="preserve">2.6.2/3 Write a policy document on trade and importation of </w:t>
            </w:r>
            <w:proofErr w:type="spellStart"/>
            <w:r w:rsidRPr="00A90F67">
              <w:rPr>
                <w:rFonts w:ascii="Times New Roman" w:hAnsi="Times New Roman"/>
                <w:i/>
                <w:iCs/>
                <w:sz w:val="22"/>
                <w:szCs w:val="22"/>
              </w:rPr>
              <w:t>Oxyura</w:t>
            </w:r>
            <w:proofErr w:type="spellEnd"/>
            <w:r w:rsidRPr="00A90F67">
              <w:rPr>
                <w:rFonts w:ascii="Times New Roman" w:hAnsi="Times New Roman"/>
                <w:sz w:val="22"/>
                <w:szCs w:val="22"/>
              </w:rPr>
              <w:t xml:space="preserve"> species and seek its adoption across range</w:t>
            </w:r>
          </w:p>
        </w:tc>
        <w:tc>
          <w:tcPr>
            <w:tcW w:w="469"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7C826E7C" w14:textId="77777777" w:rsidR="00C2623E" w:rsidRPr="00A90F67" w:rsidRDefault="00C2623E" w:rsidP="00730477">
            <w:pPr>
              <w:rPr>
                <w:rFonts w:ascii="Times New Roman" w:hAnsi="Times New Roman"/>
                <w:sz w:val="22"/>
                <w:szCs w:val="22"/>
              </w:rPr>
            </w:pPr>
            <w:r w:rsidRPr="00A90F67">
              <w:rPr>
                <w:rFonts w:ascii="Times New Roman" w:hAnsi="Times New Roman"/>
                <w:sz w:val="22"/>
                <w:szCs w:val="22"/>
              </w:rPr>
              <w:t>Medium</w:t>
            </w:r>
          </w:p>
        </w:tc>
        <w:tc>
          <w:tcPr>
            <w:tcW w:w="403"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32D5893B" w14:textId="77777777" w:rsidR="00C2623E" w:rsidRPr="00A90F67" w:rsidRDefault="00C2623E" w:rsidP="00C036A0">
            <w:pPr>
              <w:rPr>
                <w:rFonts w:ascii="Times New Roman" w:hAnsi="Times New Roman"/>
                <w:color w:val="FF0000"/>
                <w:sz w:val="22"/>
                <w:szCs w:val="22"/>
              </w:rPr>
            </w:pPr>
            <w:r w:rsidRPr="00A90F67">
              <w:rPr>
                <w:rFonts w:ascii="Times New Roman" w:hAnsi="Times New Roman"/>
                <w:color w:val="FF0000"/>
                <w:sz w:val="22"/>
                <w:szCs w:val="22"/>
              </w:rPr>
              <w:t>2025</w:t>
            </w:r>
          </w:p>
        </w:tc>
        <w:tc>
          <w:tcPr>
            <w:tcW w:w="671" w:type="pct"/>
            <w:tcBorders>
              <w:top w:val="single" w:sz="4" w:space="0" w:color="auto"/>
              <w:left w:val="single" w:sz="4" w:space="0" w:color="auto"/>
              <w:bottom w:val="single" w:sz="4" w:space="0" w:color="auto"/>
              <w:right w:val="single" w:sz="4" w:space="0" w:color="auto"/>
            </w:tcBorders>
          </w:tcPr>
          <w:p w14:paraId="44FE627E" w14:textId="77777777" w:rsidR="00C2623E" w:rsidRPr="00A90F67" w:rsidRDefault="00C2623E" w:rsidP="00C036A0">
            <w:pPr>
              <w:rPr>
                <w:rFonts w:ascii="Times New Roman" w:hAnsi="Times New Roman"/>
                <w:sz w:val="22"/>
                <w:szCs w:val="22"/>
              </w:rPr>
            </w:pPr>
          </w:p>
        </w:tc>
        <w:tc>
          <w:tcPr>
            <w:tcW w:w="979" w:type="pct"/>
            <w:tcBorders>
              <w:top w:val="single" w:sz="4" w:space="0" w:color="auto"/>
              <w:left w:val="single" w:sz="4" w:space="0" w:color="auto"/>
              <w:bottom w:val="single" w:sz="4" w:space="0" w:color="auto"/>
              <w:right w:val="single" w:sz="4" w:space="0" w:color="auto"/>
            </w:tcBorders>
          </w:tcPr>
          <w:p w14:paraId="6E154F3E"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 xml:space="preserve">Unknown if this has been done.  </w:t>
            </w:r>
            <w:r w:rsidRPr="00A90F67">
              <w:rPr>
                <w:rFonts w:ascii="Times New Roman" w:hAnsi="Times New Roman"/>
                <w:color w:val="FF0000"/>
                <w:sz w:val="22"/>
                <w:szCs w:val="22"/>
              </w:rPr>
              <w:t>These species should not be traded in Africa.  Species specialists should discuss best approach with CITES</w:t>
            </w:r>
          </w:p>
        </w:tc>
      </w:tr>
    </w:tbl>
    <w:p w14:paraId="588B8583" w14:textId="77777777" w:rsidR="00C2623E" w:rsidRPr="00A90F67" w:rsidRDefault="00C2623E" w:rsidP="00C2623E">
      <w:pPr>
        <w:pStyle w:val="ListParagrap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518"/>
        <w:gridCol w:w="1598"/>
        <w:gridCol w:w="3302"/>
        <w:gridCol w:w="1041"/>
        <w:gridCol w:w="1044"/>
        <w:gridCol w:w="1911"/>
        <w:gridCol w:w="2536"/>
      </w:tblGrid>
      <w:tr w:rsidR="00C2623E" w:rsidRPr="00A90F67" w14:paraId="0A304667" w14:textId="77777777" w:rsidTr="00730477">
        <w:trPr>
          <w:trHeight w:val="231"/>
          <w:jc w:val="center"/>
        </w:trPr>
        <w:tc>
          <w:tcPr>
            <w:tcW w:w="5000" w:type="pct"/>
            <w:gridSpan w:val="7"/>
            <w:shd w:val="clear" w:color="auto" w:fill="E7E6E6" w:themeFill="background2"/>
          </w:tcPr>
          <w:p w14:paraId="7B8DCE4C" w14:textId="77777777" w:rsidR="00C2623E" w:rsidRPr="00A90F67" w:rsidRDefault="00C2623E" w:rsidP="00C036A0">
            <w:pPr>
              <w:widowControl w:val="0"/>
              <w:rPr>
                <w:rFonts w:ascii="Times New Roman" w:hAnsi="Times New Roman"/>
                <w:b/>
                <w:i/>
                <w:sz w:val="22"/>
                <w:szCs w:val="22"/>
              </w:rPr>
            </w:pPr>
            <w:r w:rsidRPr="00A90F67">
              <w:rPr>
                <w:rFonts w:ascii="Times New Roman" w:hAnsi="Times New Roman"/>
                <w:b/>
                <w:i/>
                <w:sz w:val="22"/>
                <w:szCs w:val="22"/>
              </w:rPr>
              <w:t xml:space="preserve">Objective 3:  Improve knowledge of and international cooperation for </w:t>
            </w:r>
            <w:proofErr w:type="spellStart"/>
            <w:r w:rsidRPr="00A90F67">
              <w:rPr>
                <w:rFonts w:ascii="Times New Roman" w:hAnsi="Times New Roman"/>
                <w:b/>
                <w:i/>
                <w:sz w:val="22"/>
                <w:szCs w:val="22"/>
              </w:rPr>
              <w:t>Maccoa</w:t>
            </w:r>
            <w:proofErr w:type="spellEnd"/>
            <w:r w:rsidRPr="00A90F67">
              <w:rPr>
                <w:rFonts w:ascii="Times New Roman" w:hAnsi="Times New Roman"/>
                <w:b/>
                <w:i/>
                <w:sz w:val="22"/>
                <w:szCs w:val="22"/>
              </w:rPr>
              <w:t xml:space="preserve"> Duck conservation</w:t>
            </w:r>
          </w:p>
        </w:tc>
      </w:tr>
      <w:tr w:rsidR="00C2623E" w:rsidRPr="00A90F67" w14:paraId="5639797A" w14:textId="77777777" w:rsidTr="00046915">
        <w:trPr>
          <w:trHeight w:val="463"/>
          <w:jc w:val="center"/>
        </w:trPr>
        <w:tc>
          <w:tcPr>
            <w:tcW w:w="586" w:type="pct"/>
          </w:tcPr>
          <w:p w14:paraId="79099C94" w14:textId="77777777" w:rsidR="00C2623E" w:rsidRPr="00A90F67" w:rsidRDefault="00C2623E" w:rsidP="00C036A0">
            <w:pPr>
              <w:jc w:val="center"/>
              <w:rPr>
                <w:rFonts w:ascii="Times New Roman" w:hAnsi="Times New Roman"/>
                <w:b/>
                <w:sz w:val="22"/>
                <w:szCs w:val="22"/>
              </w:rPr>
            </w:pPr>
            <w:r w:rsidRPr="00A90F67">
              <w:rPr>
                <w:rFonts w:ascii="Times New Roman" w:hAnsi="Times New Roman"/>
                <w:b/>
                <w:sz w:val="22"/>
                <w:szCs w:val="22"/>
              </w:rPr>
              <w:t>Problem</w:t>
            </w:r>
          </w:p>
          <w:p w14:paraId="00C8DEB1" w14:textId="77777777" w:rsidR="00C2623E" w:rsidRPr="00A90F67" w:rsidRDefault="00C2623E" w:rsidP="00C036A0">
            <w:pPr>
              <w:jc w:val="center"/>
              <w:rPr>
                <w:rFonts w:ascii="Times New Roman" w:hAnsi="Times New Roman"/>
                <w:b/>
                <w:sz w:val="22"/>
                <w:szCs w:val="22"/>
              </w:rPr>
            </w:pPr>
          </w:p>
          <w:p w14:paraId="3513E8C5" w14:textId="77777777" w:rsidR="00C2623E" w:rsidRPr="00A90F67" w:rsidRDefault="00C2623E" w:rsidP="00C036A0">
            <w:pPr>
              <w:jc w:val="center"/>
              <w:rPr>
                <w:rFonts w:ascii="Times New Roman" w:hAnsi="Times New Roman"/>
                <w:b/>
                <w:sz w:val="22"/>
                <w:szCs w:val="22"/>
              </w:rPr>
            </w:pPr>
            <w:r w:rsidRPr="00A90F67">
              <w:rPr>
                <w:rFonts w:ascii="Times New Roman" w:hAnsi="Times New Roman"/>
                <w:sz w:val="22"/>
                <w:szCs w:val="22"/>
              </w:rPr>
              <w:t>Inadequate knowledge and protection</w:t>
            </w:r>
          </w:p>
          <w:p w14:paraId="57D59772" w14:textId="77777777" w:rsidR="00C2623E" w:rsidRPr="00A90F67" w:rsidRDefault="00C2623E" w:rsidP="00C036A0">
            <w:pPr>
              <w:jc w:val="center"/>
              <w:rPr>
                <w:rFonts w:ascii="Times New Roman" w:hAnsi="Times New Roman"/>
                <w:b/>
                <w:sz w:val="22"/>
                <w:szCs w:val="22"/>
              </w:rPr>
            </w:pPr>
          </w:p>
        </w:tc>
        <w:tc>
          <w:tcPr>
            <w:tcW w:w="617" w:type="pct"/>
            <w:tcMar>
              <w:top w:w="100" w:type="dxa"/>
              <w:left w:w="80" w:type="dxa"/>
              <w:bottom w:w="100" w:type="dxa"/>
              <w:right w:w="80" w:type="dxa"/>
            </w:tcMar>
          </w:tcPr>
          <w:p w14:paraId="381FD980" w14:textId="77777777" w:rsidR="00C2623E" w:rsidRPr="00A90F67" w:rsidRDefault="00C2623E" w:rsidP="00C036A0">
            <w:pPr>
              <w:jc w:val="center"/>
              <w:rPr>
                <w:rFonts w:ascii="Times New Roman" w:hAnsi="Times New Roman"/>
                <w:b/>
                <w:sz w:val="22"/>
                <w:szCs w:val="22"/>
              </w:rPr>
            </w:pPr>
            <w:r w:rsidRPr="00A90F67">
              <w:rPr>
                <w:rFonts w:ascii="Times New Roman" w:hAnsi="Times New Roman"/>
                <w:b/>
                <w:sz w:val="22"/>
                <w:szCs w:val="22"/>
              </w:rPr>
              <w:t>Result</w:t>
            </w:r>
          </w:p>
        </w:tc>
        <w:tc>
          <w:tcPr>
            <w:tcW w:w="1275" w:type="pct"/>
            <w:tcMar>
              <w:top w:w="100" w:type="dxa"/>
              <w:left w:w="80" w:type="dxa"/>
              <w:bottom w:w="100" w:type="dxa"/>
              <w:right w:w="80" w:type="dxa"/>
            </w:tcMar>
          </w:tcPr>
          <w:p w14:paraId="38E7E701" w14:textId="77777777" w:rsidR="00C2623E" w:rsidRPr="00A90F67" w:rsidRDefault="00C2623E" w:rsidP="00C036A0">
            <w:pPr>
              <w:jc w:val="center"/>
              <w:rPr>
                <w:rFonts w:ascii="Times New Roman" w:hAnsi="Times New Roman"/>
                <w:sz w:val="22"/>
                <w:szCs w:val="22"/>
              </w:rPr>
            </w:pPr>
            <w:r w:rsidRPr="00A90F67">
              <w:rPr>
                <w:rFonts w:ascii="Times New Roman" w:hAnsi="Times New Roman"/>
                <w:b/>
                <w:sz w:val="22"/>
                <w:szCs w:val="22"/>
              </w:rPr>
              <w:t>Action</w:t>
            </w:r>
          </w:p>
        </w:tc>
        <w:tc>
          <w:tcPr>
            <w:tcW w:w="402" w:type="pct"/>
            <w:tcMar>
              <w:top w:w="100" w:type="dxa"/>
              <w:left w:w="80" w:type="dxa"/>
              <w:bottom w:w="100" w:type="dxa"/>
              <w:right w:w="80" w:type="dxa"/>
            </w:tcMar>
          </w:tcPr>
          <w:p w14:paraId="3395F398" w14:textId="77777777" w:rsidR="00C2623E" w:rsidRPr="00A90F67" w:rsidRDefault="00C2623E" w:rsidP="00C036A0">
            <w:pPr>
              <w:jc w:val="center"/>
              <w:rPr>
                <w:rFonts w:ascii="Times New Roman" w:hAnsi="Times New Roman"/>
                <w:sz w:val="22"/>
                <w:szCs w:val="22"/>
              </w:rPr>
            </w:pPr>
            <w:r w:rsidRPr="00A90F67">
              <w:rPr>
                <w:rFonts w:ascii="Times New Roman" w:hAnsi="Times New Roman"/>
                <w:b/>
                <w:sz w:val="22"/>
                <w:szCs w:val="22"/>
              </w:rPr>
              <w:t>Priority</w:t>
            </w:r>
          </w:p>
        </w:tc>
        <w:tc>
          <w:tcPr>
            <w:tcW w:w="403" w:type="pct"/>
            <w:tcMar>
              <w:top w:w="100" w:type="dxa"/>
              <w:left w:w="80" w:type="dxa"/>
              <w:bottom w:w="100" w:type="dxa"/>
              <w:right w:w="80" w:type="dxa"/>
            </w:tcMar>
          </w:tcPr>
          <w:p w14:paraId="1AAEED15" w14:textId="77777777" w:rsidR="00C2623E" w:rsidRPr="00A90F67" w:rsidRDefault="00C2623E" w:rsidP="00C036A0">
            <w:pPr>
              <w:jc w:val="center"/>
              <w:rPr>
                <w:rFonts w:ascii="Times New Roman" w:hAnsi="Times New Roman"/>
                <w:sz w:val="22"/>
                <w:szCs w:val="22"/>
              </w:rPr>
            </w:pPr>
            <w:r w:rsidRPr="00A90F67">
              <w:rPr>
                <w:rFonts w:ascii="Times New Roman" w:hAnsi="Times New Roman"/>
                <w:b/>
                <w:sz w:val="22"/>
                <w:szCs w:val="22"/>
              </w:rPr>
              <w:t>Time scale</w:t>
            </w:r>
          </w:p>
        </w:tc>
        <w:tc>
          <w:tcPr>
            <w:tcW w:w="738" w:type="pct"/>
          </w:tcPr>
          <w:p w14:paraId="43C9F075" w14:textId="77777777" w:rsidR="00C2623E" w:rsidRPr="00A90F67" w:rsidRDefault="00C2623E" w:rsidP="00C036A0">
            <w:pPr>
              <w:jc w:val="center"/>
              <w:rPr>
                <w:rFonts w:ascii="Times New Roman" w:hAnsi="Times New Roman"/>
                <w:b/>
                <w:sz w:val="22"/>
                <w:szCs w:val="22"/>
              </w:rPr>
            </w:pPr>
            <w:r w:rsidRPr="00A90F67">
              <w:rPr>
                <w:rFonts w:ascii="Times New Roman" w:hAnsi="Times New Roman"/>
                <w:b/>
                <w:sz w:val="22"/>
                <w:szCs w:val="22"/>
              </w:rPr>
              <w:t>Organisations responsible</w:t>
            </w:r>
          </w:p>
        </w:tc>
        <w:tc>
          <w:tcPr>
            <w:tcW w:w="979" w:type="pct"/>
          </w:tcPr>
          <w:p w14:paraId="351A8A54" w14:textId="77777777" w:rsidR="00C2623E" w:rsidRPr="00A90F67" w:rsidRDefault="00C2623E" w:rsidP="00C036A0">
            <w:pPr>
              <w:jc w:val="center"/>
              <w:rPr>
                <w:rFonts w:ascii="Times New Roman" w:hAnsi="Times New Roman"/>
                <w:b/>
                <w:sz w:val="22"/>
                <w:szCs w:val="22"/>
              </w:rPr>
            </w:pPr>
            <w:r w:rsidRPr="00A90F67">
              <w:rPr>
                <w:rFonts w:ascii="Times New Roman" w:hAnsi="Times New Roman"/>
                <w:b/>
                <w:sz w:val="22"/>
                <w:szCs w:val="22"/>
              </w:rPr>
              <w:t>Implementation status</w:t>
            </w:r>
          </w:p>
        </w:tc>
      </w:tr>
      <w:tr w:rsidR="00C2623E" w:rsidRPr="00A90F67" w14:paraId="34D38EEA" w14:textId="77777777" w:rsidTr="00046915">
        <w:trPr>
          <w:trHeight w:val="794"/>
          <w:jc w:val="center"/>
        </w:trPr>
        <w:tc>
          <w:tcPr>
            <w:tcW w:w="586" w:type="pct"/>
            <w:vMerge w:val="restart"/>
          </w:tcPr>
          <w:p w14:paraId="75F629AA"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 xml:space="preserve">Lack of knowledge of </w:t>
            </w:r>
            <w:proofErr w:type="spellStart"/>
            <w:r w:rsidRPr="00A90F67">
              <w:rPr>
                <w:rFonts w:ascii="Times New Roman" w:hAnsi="Times New Roman"/>
                <w:sz w:val="22"/>
                <w:szCs w:val="22"/>
              </w:rPr>
              <w:t>Maccoa</w:t>
            </w:r>
            <w:proofErr w:type="spellEnd"/>
            <w:r w:rsidRPr="00A90F67">
              <w:rPr>
                <w:rFonts w:ascii="Times New Roman" w:hAnsi="Times New Roman"/>
                <w:sz w:val="22"/>
                <w:szCs w:val="22"/>
              </w:rPr>
              <w:t xml:space="preserve"> Duck population and ecology</w:t>
            </w:r>
          </w:p>
        </w:tc>
        <w:tc>
          <w:tcPr>
            <w:tcW w:w="617" w:type="pct"/>
            <w:vMerge w:val="restart"/>
            <w:tcMar>
              <w:top w:w="100" w:type="dxa"/>
              <w:left w:w="80" w:type="dxa"/>
              <w:bottom w:w="100" w:type="dxa"/>
              <w:right w:w="80" w:type="dxa"/>
            </w:tcMar>
          </w:tcPr>
          <w:p w14:paraId="7FA9519F"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Result 3.1 Obtain improved population estimates and distribution (all countries)</w:t>
            </w:r>
          </w:p>
        </w:tc>
        <w:tc>
          <w:tcPr>
            <w:tcW w:w="1275" w:type="pct"/>
            <w:tcMar>
              <w:top w:w="100" w:type="dxa"/>
              <w:left w:w="80" w:type="dxa"/>
              <w:bottom w:w="100" w:type="dxa"/>
              <w:right w:w="80" w:type="dxa"/>
            </w:tcMar>
          </w:tcPr>
          <w:p w14:paraId="1DAD2C23"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3.1.1-3</w:t>
            </w:r>
            <w:r w:rsidRPr="00A90F67">
              <w:rPr>
                <w:rFonts w:ascii="Times New Roman" w:eastAsia="Times New Roman" w:hAnsi="Times New Roman"/>
                <w:sz w:val="22"/>
                <w:szCs w:val="22"/>
              </w:rPr>
              <w:t xml:space="preserve">. </w:t>
            </w:r>
            <w:r w:rsidRPr="00A90F67">
              <w:rPr>
                <w:rFonts w:ascii="Times New Roman" w:hAnsi="Times New Roman"/>
                <w:sz w:val="22"/>
                <w:szCs w:val="22"/>
              </w:rPr>
              <w:t>Identify all key breeding and non-breeding sites and expand coordinated counts to cover them</w:t>
            </w:r>
          </w:p>
          <w:p w14:paraId="1782F96F" w14:textId="77777777" w:rsidR="00C2623E" w:rsidRPr="00A90F67" w:rsidRDefault="00C2623E" w:rsidP="00C036A0">
            <w:pPr>
              <w:jc w:val="center"/>
              <w:rPr>
                <w:rFonts w:ascii="Times New Roman" w:hAnsi="Times New Roman"/>
                <w:sz w:val="22"/>
                <w:szCs w:val="22"/>
              </w:rPr>
            </w:pPr>
          </w:p>
        </w:tc>
        <w:tc>
          <w:tcPr>
            <w:tcW w:w="402" w:type="pct"/>
            <w:tcMar>
              <w:top w:w="100" w:type="dxa"/>
              <w:left w:w="80" w:type="dxa"/>
              <w:bottom w:w="100" w:type="dxa"/>
              <w:right w:w="80" w:type="dxa"/>
            </w:tcMar>
          </w:tcPr>
          <w:p w14:paraId="16A7CC14" w14:textId="77777777" w:rsidR="00C2623E" w:rsidRPr="00A90F67" w:rsidRDefault="00C2623E" w:rsidP="00C036A0">
            <w:pPr>
              <w:pStyle w:val="NoSpacing"/>
              <w:rPr>
                <w:rFonts w:ascii="Times New Roman" w:hAnsi="Times New Roman"/>
                <w:sz w:val="22"/>
                <w:szCs w:val="22"/>
              </w:rPr>
            </w:pPr>
            <w:r w:rsidRPr="00A90F67">
              <w:rPr>
                <w:rFonts w:ascii="Times New Roman" w:hAnsi="Times New Roman"/>
                <w:sz w:val="22"/>
                <w:szCs w:val="22"/>
              </w:rPr>
              <w:t>Not given</w:t>
            </w:r>
          </w:p>
          <w:p w14:paraId="3E4CC9F2" w14:textId="77777777" w:rsidR="00C2623E" w:rsidRPr="00A90F67" w:rsidRDefault="00C2623E" w:rsidP="00C036A0">
            <w:pPr>
              <w:pStyle w:val="NoSpacing"/>
              <w:rPr>
                <w:rFonts w:ascii="Times New Roman" w:hAnsi="Times New Roman"/>
                <w:sz w:val="22"/>
                <w:szCs w:val="22"/>
              </w:rPr>
            </w:pPr>
          </w:p>
          <w:p w14:paraId="22EC28F9" w14:textId="77777777" w:rsidR="00C2623E" w:rsidRPr="00A90F67" w:rsidRDefault="00C2623E" w:rsidP="00C036A0">
            <w:pPr>
              <w:pStyle w:val="NoSpacing"/>
              <w:rPr>
                <w:rFonts w:ascii="Times New Roman" w:hAnsi="Times New Roman"/>
                <w:sz w:val="22"/>
                <w:szCs w:val="22"/>
              </w:rPr>
            </w:pPr>
            <w:r w:rsidRPr="00A90F67">
              <w:rPr>
                <w:rFonts w:ascii="Times New Roman" w:hAnsi="Times New Roman"/>
                <w:color w:val="FF0000"/>
                <w:sz w:val="22"/>
                <w:szCs w:val="22"/>
              </w:rPr>
              <w:t xml:space="preserve">Revise to Essential </w:t>
            </w:r>
          </w:p>
        </w:tc>
        <w:tc>
          <w:tcPr>
            <w:tcW w:w="403" w:type="pct"/>
            <w:tcMar>
              <w:top w:w="100" w:type="dxa"/>
              <w:left w:w="80" w:type="dxa"/>
              <w:bottom w:w="100" w:type="dxa"/>
              <w:right w:w="80" w:type="dxa"/>
            </w:tcMar>
          </w:tcPr>
          <w:p w14:paraId="58ECAD0D" w14:textId="77777777" w:rsidR="00C2623E" w:rsidRPr="00A90F67" w:rsidRDefault="00C2623E" w:rsidP="00C036A0">
            <w:pPr>
              <w:rPr>
                <w:rFonts w:ascii="Times New Roman" w:hAnsi="Times New Roman"/>
                <w:color w:val="FF0000"/>
                <w:sz w:val="22"/>
                <w:szCs w:val="22"/>
              </w:rPr>
            </w:pPr>
            <w:r w:rsidRPr="00A90F67">
              <w:rPr>
                <w:rFonts w:ascii="Times New Roman" w:hAnsi="Times New Roman"/>
                <w:color w:val="FF0000"/>
                <w:sz w:val="22"/>
                <w:szCs w:val="22"/>
              </w:rPr>
              <w:t xml:space="preserve"> 202</w:t>
            </w:r>
            <w:r>
              <w:rPr>
                <w:rFonts w:ascii="Times New Roman" w:hAnsi="Times New Roman"/>
                <w:color w:val="FF0000"/>
                <w:sz w:val="22"/>
                <w:szCs w:val="22"/>
              </w:rPr>
              <w:t>3</w:t>
            </w:r>
          </w:p>
        </w:tc>
        <w:tc>
          <w:tcPr>
            <w:tcW w:w="738" w:type="pct"/>
          </w:tcPr>
          <w:p w14:paraId="0AB7A856"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NGOs, conservation agencies, Volunteers</w:t>
            </w:r>
          </w:p>
        </w:tc>
        <w:tc>
          <w:tcPr>
            <w:tcW w:w="979" w:type="pct"/>
          </w:tcPr>
          <w:p w14:paraId="42C1B233"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Some IWC and CWAC counts but not covering all sites.</w:t>
            </w:r>
          </w:p>
          <w:p w14:paraId="1BDE28E5" w14:textId="77777777" w:rsidR="00C2623E" w:rsidRPr="00A90F67" w:rsidRDefault="00C2623E" w:rsidP="00C036A0">
            <w:pPr>
              <w:rPr>
                <w:rFonts w:ascii="Times New Roman" w:hAnsi="Times New Roman"/>
                <w:sz w:val="22"/>
                <w:szCs w:val="22"/>
              </w:rPr>
            </w:pPr>
            <w:r w:rsidRPr="00A90F67">
              <w:rPr>
                <w:rFonts w:ascii="Times New Roman" w:hAnsi="Times New Roman"/>
                <w:color w:val="FF0000"/>
                <w:sz w:val="22"/>
                <w:szCs w:val="22"/>
              </w:rPr>
              <w:t>This is a key activity for each national champion/actor</w:t>
            </w:r>
          </w:p>
        </w:tc>
      </w:tr>
      <w:tr w:rsidR="00C2623E" w:rsidRPr="00A90F67" w14:paraId="6DEE39AC" w14:textId="77777777" w:rsidTr="00046915">
        <w:trPr>
          <w:trHeight w:val="805"/>
          <w:jc w:val="center"/>
        </w:trPr>
        <w:tc>
          <w:tcPr>
            <w:tcW w:w="586" w:type="pct"/>
            <w:vMerge/>
          </w:tcPr>
          <w:p w14:paraId="331E89EA" w14:textId="77777777" w:rsidR="00C2623E" w:rsidRPr="00A90F67" w:rsidRDefault="00C2623E" w:rsidP="00C036A0">
            <w:pPr>
              <w:rPr>
                <w:rFonts w:ascii="Times New Roman" w:hAnsi="Times New Roman"/>
                <w:sz w:val="22"/>
                <w:szCs w:val="22"/>
              </w:rPr>
            </w:pPr>
          </w:p>
        </w:tc>
        <w:tc>
          <w:tcPr>
            <w:tcW w:w="617" w:type="pct"/>
            <w:vMerge/>
            <w:tcMar>
              <w:top w:w="100" w:type="dxa"/>
              <w:left w:w="80" w:type="dxa"/>
              <w:bottom w:w="100" w:type="dxa"/>
              <w:right w:w="80" w:type="dxa"/>
            </w:tcMar>
          </w:tcPr>
          <w:p w14:paraId="359DA6DB" w14:textId="77777777" w:rsidR="00C2623E" w:rsidRPr="00A90F67" w:rsidRDefault="00C2623E" w:rsidP="00C036A0">
            <w:pPr>
              <w:rPr>
                <w:rFonts w:ascii="Times New Roman" w:hAnsi="Times New Roman"/>
                <w:sz w:val="22"/>
                <w:szCs w:val="22"/>
              </w:rPr>
            </w:pPr>
          </w:p>
        </w:tc>
        <w:tc>
          <w:tcPr>
            <w:tcW w:w="1275" w:type="pct"/>
            <w:tcMar>
              <w:top w:w="100" w:type="dxa"/>
              <w:left w:w="80" w:type="dxa"/>
              <w:bottom w:w="100" w:type="dxa"/>
              <w:right w:w="80" w:type="dxa"/>
            </w:tcMar>
          </w:tcPr>
          <w:p w14:paraId="7C16F905"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 xml:space="preserve">3.1.4 List all sites where </w:t>
            </w:r>
            <w:proofErr w:type="spellStart"/>
            <w:r w:rsidRPr="00A90F67">
              <w:rPr>
                <w:rFonts w:ascii="Times New Roman" w:hAnsi="Times New Roman"/>
                <w:sz w:val="22"/>
                <w:szCs w:val="22"/>
              </w:rPr>
              <w:t>Maccoa</w:t>
            </w:r>
            <w:proofErr w:type="spellEnd"/>
            <w:r w:rsidRPr="00A90F67">
              <w:rPr>
                <w:rFonts w:ascii="Times New Roman" w:hAnsi="Times New Roman"/>
                <w:sz w:val="22"/>
                <w:szCs w:val="22"/>
              </w:rPr>
              <w:t xml:space="preserve"> used to occur and seek to understand why they have been lost</w:t>
            </w:r>
          </w:p>
        </w:tc>
        <w:tc>
          <w:tcPr>
            <w:tcW w:w="402" w:type="pct"/>
            <w:tcMar>
              <w:top w:w="100" w:type="dxa"/>
              <w:left w:w="80" w:type="dxa"/>
              <w:bottom w:w="100" w:type="dxa"/>
              <w:right w:w="80" w:type="dxa"/>
            </w:tcMar>
          </w:tcPr>
          <w:p w14:paraId="1978BE94" w14:textId="77777777" w:rsidR="0081123E" w:rsidRDefault="00C2623E" w:rsidP="00C036A0">
            <w:pPr>
              <w:pStyle w:val="NoSpacing"/>
              <w:rPr>
                <w:rFonts w:ascii="Times New Roman" w:hAnsi="Times New Roman"/>
                <w:sz w:val="22"/>
                <w:szCs w:val="22"/>
              </w:rPr>
            </w:pPr>
            <w:r w:rsidRPr="00A90F67">
              <w:rPr>
                <w:rFonts w:ascii="Times New Roman" w:hAnsi="Times New Roman"/>
                <w:sz w:val="22"/>
                <w:szCs w:val="22"/>
              </w:rPr>
              <w:t xml:space="preserve">Not given. </w:t>
            </w:r>
          </w:p>
          <w:p w14:paraId="185C3060" w14:textId="1FDA6C48" w:rsidR="00C2623E" w:rsidRPr="00A90F67" w:rsidRDefault="00C2623E" w:rsidP="00C036A0">
            <w:pPr>
              <w:pStyle w:val="NoSpacing"/>
              <w:rPr>
                <w:rFonts w:ascii="Times New Roman" w:hAnsi="Times New Roman"/>
                <w:sz w:val="22"/>
                <w:szCs w:val="22"/>
              </w:rPr>
            </w:pPr>
            <w:r w:rsidRPr="00A90F67">
              <w:rPr>
                <w:rFonts w:ascii="Times New Roman" w:hAnsi="Times New Roman"/>
                <w:color w:val="FF0000"/>
                <w:sz w:val="22"/>
                <w:szCs w:val="22"/>
              </w:rPr>
              <w:t>Revise to High</w:t>
            </w:r>
          </w:p>
          <w:p w14:paraId="23B89A95" w14:textId="77777777" w:rsidR="00C2623E" w:rsidRPr="00A90F67" w:rsidRDefault="00C2623E" w:rsidP="00C036A0">
            <w:pPr>
              <w:pStyle w:val="NoSpacing"/>
              <w:rPr>
                <w:rFonts w:ascii="Times New Roman" w:hAnsi="Times New Roman"/>
                <w:sz w:val="22"/>
                <w:szCs w:val="22"/>
              </w:rPr>
            </w:pPr>
          </w:p>
        </w:tc>
        <w:tc>
          <w:tcPr>
            <w:tcW w:w="403" w:type="pct"/>
            <w:tcMar>
              <w:top w:w="100" w:type="dxa"/>
              <w:left w:w="80" w:type="dxa"/>
              <w:bottom w:w="100" w:type="dxa"/>
              <w:right w:w="80" w:type="dxa"/>
            </w:tcMar>
          </w:tcPr>
          <w:p w14:paraId="7C0F1972" w14:textId="77777777" w:rsidR="00C2623E" w:rsidRPr="00A90F67" w:rsidRDefault="00C2623E" w:rsidP="00C036A0">
            <w:pPr>
              <w:rPr>
                <w:rFonts w:ascii="Times New Roman" w:hAnsi="Times New Roman"/>
                <w:color w:val="FF0000"/>
                <w:sz w:val="22"/>
                <w:szCs w:val="22"/>
              </w:rPr>
            </w:pPr>
            <w:r w:rsidRPr="00A90F67">
              <w:rPr>
                <w:rFonts w:ascii="Times New Roman" w:hAnsi="Times New Roman"/>
                <w:color w:val="FF0000"/>
                <w:sz w:val="22"/>
                <w:szCs w:val="22"/>
              </w:rPr>
              <w:t xml:space="preserve"> 2024</w:t>
            </w:r>
          </w:p>
        </w:tc>
        <w:tc>
          <w:tcPr>
            <w:tcW w:w="738" w:type="pct"/>
          </w:tcPr>
          <w:p w14:paraId="6A502A04"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Universities/consultants</w:t>
            </w:r>
          </w:p>
        </w:tc>
        <w:tc>
          <w:tcPr>
            <w:tcW w:w="979" w:type="pct"/>
          </w:tcPr>
          <w:p w14:paraId="2068C22F"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 xml:space="preserve">Unknown if this has been done.  This most urgent where close to remaining populations. </w:t>
            </w:r>
            <w:r w:rsidRPr="00A90F67">
              <w:rPr>
                <w:rFonts w:ascii="Times New Roman" w:hAnsi="Times New Roman"/>
                <w:color w:val="FF0000"/>
                <w:sz w:val="22"/>
                <w:szCs w:val="22"/>
              </w:rPr>
              <w:t>If funds available</w:t>
            </w:r>
            <w:r>
              <w:rPr>
                <w:rFonts w:ascii="Times New Roman" w:hAnsi="Times New Roman"/>
                <w:color w:val="FF0000"/>
                <w:sz w:val="22"/>
                <w:szCs w:val="22"/>
              </w:rPr>
              <w:t>,</w:t>
            </w:r>
            <w:r w:rsidRPr="00A90F67">
              <w:rPr>
                <w:rFonts w:ascii="Times New Roman" w:hAnsi="Times New Roman"/>
                <w:color w:val="FF0000"/>
                <w:sz w:val="22"/>
                <w:szCs w:val="22"/>
              </w:rPr>
              <w:t xml:space="preserve"> a range wide remote data and mapping </w:t>
            </w:r>
            <w:r w:rsidRPr="00A90F67">
              <w:rPr>
                <w:rFonts w:ascii="Times New Roman" w:hAnsi="Times New Roman"/>
                <w:color w:val="FF0000"/>
                <w:sz w:val="22"/>
                <w:szCs w:val="22"/>
              </w:rPr>
              <w:lastRenderedPageBreak/>
              <w:t>assessment combined with targeted survey to examine causes of decline at population level would be invaluable.</w:t>
            </w:r>
          </w:p>
        </w:tc>
      </w:tr>
      <w:tr w:rsidR="00C2623E" w:rsidRPr="00A90F67" w14:paraId="06ABCD36" w14:textId="77777777" w:rsidTr="00046915">
        <w:trPr>
          <w:trHeight w:val="805"/>
          <w:jc w:val="center"/>
        </w:trPr>
        <w:tc>
          <w:tcPr>
            <w:tcW w:w="586" w:type="pct"/>
            <w:vMerge/>
          </w:tcPr>
          <w:p w14:paraId="672768F4" w14:textId="77777777" w:rsidR="00C2623E" w:rsidRPr="00A90F67" w:rsidRDefault="00C2623E" w:rsidP="00C036A0">
            <w:pPr>
              <w:rPr>
                <w:rFonts w:ascii="Times New Roman" w:hAnsi="Times New Roman"/>
                <w:sz w:val="22"/>
                <w:szCs w:val="22"/>
              </w:rPr>
            </w:pPr>
          </w:p>
        </w:tc>
        <w:tc>
          <w:tcPr>
            <w:tcW w:w="617" w:type="pct"/>
            <w:vMerge/>
            <w:tcMar>
              <w:top w:w="100" w:type="dxa"/>
              <w:left w:w="80" w:type="dxa"/>
              <w:bottom w:w="100" w:type="dxa"/>
              <w:right w:w="80" w:type="dxa"/>
            </w:tcMar>
          </w:tcPr>
          <w:p w14:paraId="6DF24103" w14:textId="77777777" w:rsidR="00C2623E" w:rsidRPr="00A90F67" w:rsidRDefault="00C2623E" w:rsidP="00C036A0">
            <w:pPr>
              <w:rPr>
                <w:rFonts w:ascii="Times New Roman" w:hAnsi="Times New Roman"/>
                <w:sz w:val="22"/>
                <w:szCs w:val="22"/>
              </w:rPr>
            </w:pPr>
          </w:p>
        </w:tc>
        <w:tc>
          <w:tcPr>
            <w:tcW w:w="1275" w:type="pct"/>
            <w:tcMar>
              <w:top w:w="100" w:type="dxa"/>
              <w:left w:w="80" w:type="dxa"/>
              <w:bottom w:w="100" w:type="dxa"/>
              <w:right w:w="80" w:type="dxa"/>
            </w:tcMar>
          </w:tcPr>
          <w:p w14:paraId="01B51145"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3.1.5 Determine movement patterns</w:t>
            </w:r>
          </w:p>
        </w:tc>
        <w:tc>
          <w:tcPr>
            <w:tcW w:w="402" w:type="pct"/>
            <w:tcMar>
              <w:top w:w="100" w:type="dxa"/>
              <w:left w:w="80" w:type="dxa"/>
              <w:bottom w:w="100" w:type="dxa"/>
              <w:right w:w="80" w:type="dxa"/>
            </w:tcMar>
          </w:tcPr>
          <w:p w14:paraId="1A643D3D" w14:textId="77777777" w:rsidR="00C2623E" w:rsidRPr="00A90F67" w:rsidRDefault="00C2623E" w:rsidP="00C036A0">
            <w:pPr>
              <w:pStyle w:val="NoSpacing"/>
              <w:rPr>
                <w:rFonts w:ascii="Times New Roman" w:hAnsi="Times New Roman"/>
                <w:sz w:val="22"/>
                <w:szCs w:val="22"/>
              </w:rPr>
            </w:pPr>
            <w:r w:rsidRPr="00A90F67">
              <w:rPr>
                <w:rFonts w:ascii="Times New Roman" w:hAnsi="Times New Roman"/>
                <w:sz w:val="22"/>
                <w:szCs w:val="22"/>
              </w:rPr>
              <w:t>Not given</w:t>
            </w:r>
          </w:p>
          <w:p w14:paraId="128E1758" w14:textId="77777777" w:rsidR="00C2623E" w:rsidRPr="00A90F67" w:rsidRDefault="00C2623E" w:rsidP="00C036A0">
            <w:pPr>
              <w:ind w:left="720"/>
              <w:rPr>
                <w:rFonts w:ascii="Times New Roman" w:hAnsi="Times New Roman"/>
                <w:color w:val="FF0000"/>
                <w:sz w:val="22"/>
                <w:szCs w:val="22"/>
              </w:rPr>
            </w:pPr>
          </w:p>
          <w:p w14:paraId="70224EB4" w14:textId="77777777" w:rsidR="00C2623E" w:rsidRPr="00A90F67" w:rsidRDefault="00C2623E" w:rsidP="00C036A0">
            <w:pPr>
              <w:pStyle w:val="NoSpacing"/>
              <w:rPr>
                <w:rFonts w:ascii="Times New Roman" w:hAnsi="Times New Roman"/>
                <w:sz w:val="22"/>
                <w:szCs w:val="22"/>
              </w:rPr>
            </w:pPr>
            <w:r w:rsidRPr="00A90F67">
              <w:rPr>
                <w:rFonts w:ascii="Times New Roman" w:hAnsi="Times New Roman"/>
                <w:color w:val="FF0000"/>
                <w:sz w:val="22"/>
                <w:szCs w:val="22"/>
              </w:rPr>
              <w:t>Revise to Medium</w:t>
            </w:r>
          </w:p>
        </w:tc>
        <w:tc>
          <w:tcPr>
            <w:tcW w:w="403" w:type="pct"/>
            <w:tcMar>
              <w:top w:w="100" w:type="dxa"/>
              <w:left w:w="80" w:type="dxa"/>
              <w:bottom w:w="100" w:type="dxa"/>
              <w:right w:w="80" w:type="dxa"/>
            </w:tcMar>
          </w:tcPr>
          <w:p w14:paraId="6F323105" w14:textId="77777777" w:rsidR="00C2623E" w:rsidRPr="00A90F67" w:rsidRDefault="00C2623E" w:rsidP="00C036A0">
            <w:pPr>
              <w:rPr>
                <w:rFonts w:ascii="Times New Roman" w:hAnsi="Times New Roman"/>
                <w:color w:val="FF0000"/>
                <w:sz w:val="22"/>
                <w:szCs w:val="22"/>
              </w:rPr>
            </w:pPr>
            <w:r w:rsidRPr="00A90F67">
              <w:rPr>
                <w:rFonts w:ascii="Times New Roman" w:hAnsi="Times New Roman"/>
                <w:color w:val="FF0000"/>
                <w:sz w:val="22"/>
                <w:szCs w:val="22"/>
              </w:rPr>
              <w:t>2025</w:t>
            </w:r>
          </w:p>
        </w:tc>
        <w:tc>
          <w:tcPr>
            <w:tcW w:w="738" w:type="pct"/>
          </w:tcPr>
          <w:p w14:paraId="738F80BA"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Universities/consultants</w:t>
            </w:r>
          </w:p>
        </w:tc>
        <w:tc>
          <w:tcPr>
            <w:tcW w:w="979" w:type="pct"/>
          </w:tcPr>
          <w:p w14:paraId="634A5FC5"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Unknown if this has been done.</w:t>
            </w:r>
          </w:p>
          <w:p w14:paraId="374900AD" w14:textId="77777777" w:rsidR="00C2623E" w:rsidRPr="00A90F67" w:rsidRDefault="00C2623E" w:rsidP="00C036A0">
            <w:pPr>
              <w:rPr>
                <w:rFonts w:ascii="Times New Roman" w:hAnsi="Times New Roman"/>
                <w:sz w:val="22"/>
                <w:szCs w:val="22"/>
              </w:rPr>
            </w:pPr>
            <w:r w:rsidRPr="00A90F67">
              <w:rPr>
                <w:rFonts w:ascii="Times New Roman" w:hAnsi="Times New Roman"/>
                <w:color w:val="FF0000"/>
                <w:sz w:val="22"/>
                <w:szCs w:val="22"/>
              </w:rPr>
              <w:t>Recommendation to seek funds for understanding of movements and any genetic differences between populations.</w:t>
            </w:r>
          </w:p>
        </w:tc>
      </w:tr>
      <w:tr w:rsidR="00C2623E" w:rsidRPr="00A90F67" w14:paraId="5B39561F" w14:textId="77777777" w:rsidTr="00046915">
        <w:trPr>
          <w:trHeight w:val="805"/>
          <w:jc w:val="center"/>
        </w:trPr>
        <w:tc>
          <w:tcPr>
            <w:tcW w:w="586" w:type="pct"/>
            <w:vMerge/>
          </w:tcPr>
          <w:p w14:paraId="07EC345D" w14:textId="77777777" w:rsidR="00C2623E" w:rsidRPr="00A90F67" w:rsidRDefault="00C2623E" w:rsidP="00C036A0">
            <w:pPr>
              <w:rPr>
                <w:rFonts w:ascii="Times New Roman" w:hAnsi="Times New Roman"/>
                <w:sz w:val="22"/>
                <w:szCs w:val="22"/>
              </w:rPr>
            </w:pPr>
          </w:p>
        </w:tc>
        <w:tc>
          <w:tcPr>
            <w:tcW w:w="617" w:type="pct"/>
            <w:vMerge/>
            <w:tcMar>
              <w:top w:w="100" w:type="dxa"/>
              <w:left w:w="80" w:type="dxa"/>
              <w:bottom w:w="100" w:type="dxa"/>
              <w:right w:w="80" w:type="dxa"/>
            </w:tcMar>
          </w:tcPr>
          <w:p w14:paraId="0BA1798D" w14:textId="77777777" w:rsidR="00C2623E" w:rsidRPr="00A90F67" w:rsidRDefault="00C2623E" w:rsidP="00C036A0">
            <w:pPr>
              <w:rPr>
                <w:rFonts w:ascii="Times New Roman" w:hAnsi="Times New Roman"/>
                <w:sz w:val="22"/>
                <w:szCs w:val="22"/>
              </w:rPr>
            </w:pPr>
          </w:p>
        </w:tc>
        <w:tc>
          <w:tcPr>
            <w:tcW w:w="1275" w:type="pct"/>
            <w:tcMar>
              <w:top w:w="100" w:type="dxa"/>
              <w:left w:w="80" w:type="dxa"/>
              <w:bottom w:w="100" w:type="dxa"/>
              <w:right w:w="80" w:type="dxa"/>
            </w:tcMar>
          </w:tcPr>
          <w:p w14:paraId="4CC0DEAE"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3.1.6 studies to determine genetics of captive and wild birds</w:t>
            </w:r>
          </w:p>
        </w:tc>
        <w:tc>
          <w:tcPr>
            <w:tcW w:w="402" w:type="pct"/>
            <w:tcMar>
              <w:top w:w="100" w:type="dxa"/>
              <w:left w:w="80" w:type="dxa"/>
              <w:bottom w:w="100" w:type="dxa"/>
              <w:right w:w="80" w:type="dxa"/>
            </w:tcMar>
          </w:tcPr>
          <w:p w14:paraId="1E2B857E" w14:textId="77777777" w:rsidR="00C2623E" w:rsidRPr="00A90F67" w:rsidRDefault="00C2623E" w:rsidP="00C036A0">
            <w:pPr>
              <w:pStyle w:val="NoSpacing"/>
              <w:rPr>
                <w:rFonts w:ascii="Times New Roman" w:hAnsi="Times New Roman"/>
                <w:sz w:val="22"/>
                <w:szCs w:val="22"/>
              </w:rPr>
            </w:pPr>
            <w:r w:rsidRPr="00A90F67">
              <w:rPr>
                <w:rFonts w:ascii="Times New Roman" w:hAnsi="Times New Roman"/>
                <w:sz w:val="22"/>
                <w:szCs w:val="22"/>
              </w:rPr>
              <w:t>Not given</w:t>
            </w:r>
          </w:p>
          <w:p w14:paraId="0EB033DB" w14:textId="77777777" w:rsidR="0081123E" w:rsidRDefault="0081123E" w:rsidP="00C036A0">
            <w:pPr>
              <w:pStyle w:val="NoSpacing"/>
              <w:rPr>
                <w:rFonts w:ascii="Times New Roman" w:hAnsi="Times New Roman"/>
                <w:color w:val="FF0000"/>
                <w:sz w:val="22"/>
                <w:szCs w:val="22"/>
              </w:rPr>
            </w:pPr>
          </w:p>
          <w:p w14:paraId="06ACE2CE" w14:textId="483404FD" w:rsidR="00C2623E" w:rsidRPr="00A90F67" w:rsidRDefault="00C2623E" w:rsidP="00C036A0">
            <w:pPr>
              <w:pStyle w:val="NoSpacing"/>
              <w:rPr>
                <w:rFonts w:ascii="Times New Roman" w:hAnsi="Times New Roman"/>
                <w:sz w:val="22"/>
                <w:szCs w:val="22"/>
              </w:rPr>
            </w:pPr>
            <w:r w:rsidRPr="00A90F67">
              <w:rPr>
                <w:rFonts w:ascii="Times New Roman" w:hAnsi="Times New Roman"/>
                <w:color w:val="FF0000"/>
                <w:sz w:val="22"/>
                <w:szCs w:val="22"/>
              </w:rPr>
              <w:t>Revise to Low</w:t>
            </w:r>
          </w:p>
        </w:tc>
        <w:tc>
          <w:tcPr>
            <w:tcW w:w="403" w:type="pct"/>
            <w:tcMar>
              <w:top w:w="100" w:type="dxa"/>
              <w:left w:w="80" w:type="dxa"/>
              <w:bottom w:w="100" w:type="dxa"/>
              <w:right w:w="80" w:type="dxa"/>
            </w:tcMar>
          </w:tcPr>
          <w:p w14:paraId="3185BCDF" w14:textId="77777777" w:rsidR="00C2623E" w:rsidRPr="00A90F67" w:rsidRDefault="00C2623E" w:rsidP="00C036A0">
            <w:pPr>
              <w:rPr>
                <w:rFonts w:ascii="Times New Roman" w:hAnsi="Times New Roman"/>
                <w:color w:val="FF0000"/>
                <w:sz w:val="22"/>
                <w:szCs w:val="22"/>
              </w:rPr>
            </w:pPr>
            <w:r w:rsidRPr="00A90F67">
              <w:rPr>
                <w:rFonts w:ascii="Times New Roman" w:hAnsi="Times New Roman"/>
                <w:color w:val="FF0000"/>
                <w:sz w:val="22"/>
                <w:szCs w:val="22"/>
              </w:rPr>
              <w:t>2026</w:t>
            </w:r>
          </w:p>
        </w:tc>
        <w:tc>
          <w:tcPr>
            <w:tcW w:w="738" w:type="pct"/>
          </w:tcPr>
          <w:p w14:paraId="72AB8E27"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Universities/consultants</w:t>
            </w:r>
          </w:p>
        </w:tc>
        <w:tc>
          <w:tcPr>
            <w:tcW w:w="979" w:type="pct"/>
          </w:tcPr>
          <w:p w14:paraId="3A795186"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Unknown if this has been done</w:t>
            </w:r>
          </w:p>
        </w:tc>
      </w:tr>
      <w:tr w:rsidR="00C2623E" w:rsidRPr="00A90F67" w14:paraId="67B51ADE" w14:textId="77777777" w:rsidTr="00046915">
        <w:trPr>
          <w:trHeight w:val="694"/>
          <w:jc w:val="center"/>
        </w:trPr>
        <w:tc>
          <w:tcPr>
            <w:tcW w:w="586" w:type="pct"/>
            <w:vMerge w:val="restart"/>
          </w:tcPr>
          <w:p w14:paraId="41A9D84D"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Threat status and conservation effort needs to be upgraded</w:t>
            </w:r>
          </w:p>
        </w:tc>
        <w:tc>
          <w:tcPr>
            <w:tcW w:w="617" w:type="pct"/>
            <w:vMerge w:val="restart"/>
            <w:tcMar>
              <w:top w:w="100" w:type="dxa"/>
              <w:left w:w="80" w:type="dxa"/>
              <w:bottom w:w="100" w:type="dxa"/>
              <w:right w:w="80" w:type="dxa"/>
            </w:tcMar>
          </w:tcPr>
          <w:p w14:paraId="2BDBD12C"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 xml:space="preserve">Result 3.2 Upgrade population status of </w:t>
            </w:r>
            <w:proofErr w:type="spellStart"/>
            <w:r w:rsidRPr="00A90F67">
              <w:rPr>
                <w:rFonts w:ascii="Times New Roman" w:hAnsi="Times New Roman"/>
                <w:sz w:val="22"/>
                <w:szCs w:val="22"/>
              </w:rPr>
              <w:t>Maccoa</w:t>
            </w:r>
            <w:proofErr w:type="spellEnd"/>
            <w:r w:rsidRPr="00A90F67">
              <w:rPr>
                <w:rFonts w:ascii="Times New Roman" w:hAnsi="Times New Roman"/>
                <w:sz w:val="22"/>
                <w:szCs w:val="22"/>
              </w:rPr>
              <w:t xml:space="preserve"> Duck </w:t>
            </w:r>
            <w:r w:rsidRPr="00A90F67">
              <w:rPr>
                <w:rFonts w:ascii="Times New Roman" w:hAnsi="Times New Roman"/>
                <w:color w:val="FF0000"/>
                <w:sz w:val="22"/>
                <w:szCs w:val="22"/>
              </w:rPr>
              <w:t>and effort on conservation</w:t>
            </w:r>
          </w:p>
          <w:p w14:paraId="2AF45E9A"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 xml:space="preserve">(all countries) </w:t>
            </w:r>
          </w:p>
        </w:tc>
        <w:tc>
          <w:tcPr>
            <w:tcW w:w="1275" w:type="pct"/>
            <w:tcMar>
              <w:top w:w="100" w:type="dxa"/>
              <w:left w:w="80" w:type="dxa"/>
              <w:bottom w:w="100" w:type="dxa"/>
              <w:right w:w="80" w:type="dxa"/>
            </w:tcMar>
          </w:tcPr>
          <w:p w14:paraId="7BDDF6B5" w14:textId="77777777" w:rsidR="00C2623E" w:rsidRPr="00A90F67" w:rsidRDefault="00C2623E" w:rsidP="00BA00EA">
            <w:pPr>
              <w:rPr>
                <w:rFonts w:ascii="Times New Roman" w:hAnsi="Times New Roman"/>
                <w:sz w:val="22"/>
                <w:szCs w:val="22"/>
              </w:rPr>
            </w:pPr>
            <w:r w:rsidRPr="00A90F67">
              <w:rPr>
                <w:rFonts w:ascii="Times New Roman" w:hAnsi="Times New Roman"/>
                <w:sz w:val="22"/>
                <w:szCs w:val="22"/>
              </w:rPr>
              <w:t>3.2.1 Contact BLI and provide information on numbers and need for status up-listing</w:t>
            </w:r>
          </w:p>
        </w:tc>
        <w:tc>
          <w:tcPr>
            <w:tcW w:w="402" w:type="pct"/>
            <w:tcMar>
              <w:top w:w="100" w:type="dxa"/>
              <w:left w:w="80" w:type="dxa"/>
              <w:bottom w:w="100" w:type="dxa"/>
              <w:right w:w="80" w:type="dxa"/>
            </w:tcMar>
          </w:tcPr>
          <w:p w14:paraId="0D4E89E0"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 xml:space="preserve"> High</w:t>
            </w:r>
          </w:p>
        </w:tc>
        <w:tc>
          <w:tcPr>
            <w:tcW w:w="403" w:type="pct"/>
            <w:tcMar>
              <w:top w:w="100" w:type="dxa"/>
              <w:left w:w="80" w:type="dxa"/>
              <w:bottom w:w="100" w:type="dxa"/>
              <w:right w:w="80" w:type="dxa"/>
            </w:tcMar>
          </w:tcPr>
          <w:p w14:paraId="190BFD44"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 xml:space="preserve"> </w:t>
            </w:r>
          </w:p>
        </w:tc>
        <w:tc>
          <w:tcPr>
            <w:tcW w:w="738" w:type="pct"/>
          </w:tcPr>
          <w:p w14:paraId="7BFFD797"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NGOs</w:t>
            </w:r>
          </w:p>
        </w:tc>
        <w:tc>
          <w:tcPr>
            <w:tcW w:w="979" w:type="pct"/>
          </w:tcPr>
          <w:p w14:paraId="20FEBD69"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This was achieved and status now EN. Did not lead to significant conservation efforts</w:t>
            </w:r>
          </w:p>
        </w:tc>
      </w:tr>
      <w:tr w:rsidR="00C2623E" w:rsidRPr="00A90F67" w14:paraId="222BA68F" w14:textId="77777777" w:rsidTr="00046915">
        <w:trPr>
          <w:trHeight w:val="694"/>
          <w:jc w:val="center"/>
        </w:trPr>
        <w:tc>
          <w:tcPr>
            <w:tcW w:w="586" w:type="pct"/>
            <w:vMerge/>
          </w:tcPr>
          <w:p w14:paraId="29D4998E" w14:textId="77777777" w:rsidR="00C2623E" w:rsidRPr="00A90F67" w:rsidRDefault="00C2623E" w:rsidP="00C036A0">
            <w:pPr>
              <w:rPr>
                <w:rFonts w:ascii="Times New Roman" w:hAnsi="Times New Roman"/>
                <w:sz w:val="22"/>
                <w:szCs w:val="22"/>
              </w:rPr>
            </w:pPr>
          </w:p>
        </w:tc>
        <w:tc>
          <w:tcPr>
            <w:tcW w:w="617" w:type="pct"/>
            <w:vMerge/>
            <w:tcMar>
              <w:top w:w="100" w:type="dxa"/>
              <w:left w:w="80" w:type="dxa"/>
              <w:bottom w:w="100" w:type="dxa"/>
              <w:right w:w="80" w:type="dxa"/>
            </w:tcMar>
          </w:tcPr>
          <w:p w14:paraId="5C13AD6F" w14:textId="77777777" w:rsidR="00C2623E" w:rsidRPr="00A90F67" w:rsidRDefault="00C2623E" w:rsidP="00C036A0">
            <w:pPr>
              <w:rPr>
                <w:rFonts w:ascii="Times New Roman" w:hAnsi="Times New Roman"/>
                <w:sz w:val="22"/>
                <w:szCs w:val="22"/>
              </w:rPr>
            </w:pPr>
          </w:p>
        </w:tc>
        <w:tc>
          <w:tcPr>
            <w:tcW w:w="1275" w:type="pct"/>
            <w:tcMar>
              <w:top w:w="100" w:type="dxa"/>
              <w:left w:w="80" w:type="dxa"/>
              <w:bottom w:w="100" w:type="dxa"/>
              <w:right w:w="80" w:type="dxa"/>
            </w:tcMar>
          </w:tcPr>
          <w:p w14:paraId="79F154C9" w14:textId="77777777" w:rsidR="00C2623E" w:rsidRPr="00A90F67" w:rsidRDefault="00C2623E" w:rsidP="00BA00EA">
            <w:pPr>
              <w:rPr>
                <w:rFonts w:ascii="Times New Roman" w:hAnsi="Times New Roman"/>
                <w:sz w:val="22"/>
                <w:szCs w:val="22"/>
              </w:rPr>
            </w:pPr>
            <w:r w:rsidRPr="00A90F67">
              <w:rPr>
                <w:rFonts w:ascii="Times New Roman" w:hAnsi="Times New Roman"/>
                <w:color w:val="FF0000"/>
                <w:sz w:val="22"/>
                <w:szCs w:val="22"/>
              </w:rPr>
              <w:t xml:space="preserve">3.2.2 Re-establish network of those interested in </w:t>
            </w:r>
            <w:proofErr w:type="spellStart"/>
            <w:r w:rsidRPr="00A90F67">
              <w:rPr>
                <w:rFonts w:ascii="Times New Roman" w:hAnsi="Times New Roman"/>
                <w:color w:val="FF0000"/>
                <w:sz w:val="22"/>
                <w:szCs w:val="22"/>
              </w:rPr>
              <w:t>Maccoa</w:t>
            </w:r>
            <w:proofErr w:type="spellEnd"/>
            <w:r w:rsidRPr="00A90F67">
              <w:rPr>
                <w:rFonts w:ascii="Times New Roman" w:hAnsi="Times New Roman"/>
                <w:color w:val="FF0000"/>
                <w:sz w:val="22"/>
                <w:szCs w:val="22"/>
              </w:rPr>
              <w:t xml:space="preserve"> conservation and share information</w:t>
            </w:r>
          </w:p>
        </w:tc>
        <w:tc>
          <w:tcPr>
            <w:tcW w:w="402" w:type="pct"/>
            <w:tcMar>
              <w:top w:w="100" w:type="dxa"/>
              <w:left w:w="80" w:type="dxa"/>
              <w:bottom w:w="100" w:type="dxa"/>
              <w:right w:w="80" w:type="dxa"/>
            </w:tcMar>
          </w:tcPr>
          <w:p w14:paraId="3A4E9E94" w14:textId="77777777" w:rsidR="00C2623E" w:rsidRPr="00A90F67" w:rsidRDefault="00C2623E" w:rsidP="00C036A0">
            <w:pPr>
              <w:jc w:val="center"/>
              <w:rPr>
                <w:rFonts w:ascii="Times New Roman" w:hAnsi="Times New Roman"/>
                <w:sz w:val="22"/>
                <w:szCs w:val="22"/>
              </w:rPr>
            </w:pPr>
            <w:r w:rsidRPr="00A90F67">
              <w:rPr>
                <w:rFonts w:ascii="Times New Roman" w:hAnsi="Times New Roman"/>
                <w:sz w:val="22"/>
                <w:szCs w:val="22"/>
              </w:rPr>
              <w:t>High</w:t>
            </w:r>
          </w:p>
        </w:tc>
        <w:tc>
          <w:tcPr>
            <w:tcW w:w="403" w:type="pct"/>
            <w:tcMar>
              <w:top w:w="100" w:type="dxa"/>
              <w:left w:w="80" w:type="dxa"/>
              <w:bottom w:w="100" w:type="dxa"/>
              <w:right w:w="80" w:type="dxa"/>
            </w:tcMar>
          </w:tcPr>
          <w:p w14:paraId="75265B78"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2023</w:t>
            </w:r>
          </w:p>
        </w:tc>
        <w:tc>
          <w:tcPr>
            <w:tcW w:w="738" w:type="pct"/>
          </w:tcPr>
          <w:p w14:paraId="5B900447"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NGOs, Government agencies, Universities</w:t>
            </w:r>
          </w:p>
        </w:tc>
        <w:tc>
          <w:tcPr>
            <w:tcW w:w="979" w:type="pct"/>
          </w:tcPr>
          <w:p w14:paraId="3F00F108"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This did not happen as existing champion NGO closed and no new leaders emerged</w:t>
            </w:r>
            <w:r>
              <w:rPr>
                <w:rFonts w:ascii="Times New Roman" w:hAnsi="Times New Roman"/>
                <w:sz w:val="22"/>
                <w:szCs w:val="22"/>
              </w:rPr>
              <w:t xml:space="preserve">. </w:t>
            </w:r>
            <w:r w:rsidRPr="00A90F67">
              <w:rPr>
                <w:rFonts w:ascii="Times New Roman" w:hAnsi="Times New Roman"/>
                <w:color w:val="FF0000"/>
                <w:sz w:val="22"/>
                <w:szCs w:val="22"/>
              </w:rPr>
              <w:t>Establish and provide support for ISWG</w:t>
            </w:r>
          </w:p>
        </w:tc>
      </w:tr>
    </w:tbl>
    <w:p w14:paraId="7FA18FF1" w14:textId="77777777" w:rsidR="00C2623E" w:rsidRPr="00A90F67" w:rsidRDefault="00C2623E" w:rsidP="00C2623E">
      <w:pPr>
        <w:pStyle w:val="ListParagraph"/>
        <w:rPr>
          <w:rFonts w:ascii="Times New Roman" w:hAnsi="Times New Roman" w:cs="Times New Roman"/>
        </w:rPr>
      </w:pPr>
    </w:p>
    <w:p w14:paraId="536DF2C7" w14:textId="77777777" w:rsidR="00730477" w:rsidRDefault="00730477" w:rsidP="00C2623E">
      <w:pPr>
        <w:rPr>
          <w:rFonts w:ascii="Times New Roman" w:hAnsi="Times New Roman"/>
          <w:sz w:val="22"/>
          <w:szCs w:val="22"/>
        </w:rPr>
        <w:sectPr w:rsidR="00730477" w:rsidSect="00730477">
          <w:footerReference w:type="first" r:id="rId17"/>
          <w:pgSz w:w="15840" w:h="12240" w:orient="landscape" w:code="1"/>
          <w:pgMar w:top="1440" w:right="1440" w:bottom="1440" w:left="1440" w:header="432" w:footer="288" w:gutter="0"/>
          <w:cols w:space="708"/>
          <w:titlePg/>
          <w:docGrid w:linePitch="360"/>
        </w:sectPr>
      </w:pPr>
    </w:p>
    <w:p w14:paraId="718B0700" w14:textId="619CF00F" w:rsidR="00C2623E" w:rsidRPr="00A90F67" w:rsidRDefault="00C2623E" w:rsidP="00B32124">
      <w:pPr>
        <w:pStyle w:val="Heading1"/>
        <w:spacing w:before="0" w:after="0" w:line="240" w:lineRule="auto"/>
        <w:contextualSpacing w:val="0"/>
        <w:rPr>
          <w:rFonts w:ascii="Times New Roman" w:hAnsi="Times New Roman" w:cs="Times New Roman"/>
          <w:b/>
          <w:sz w:val="22"/>
          <w:szCs w:val="22"/>
        </w:rPr>
      </w:pPr>
      <w:bookmarkStart w:id="10" w:name="_Toc109898618"/>
      <w:r w:rsidRPr="00A90F67">
        <w:rPr>
          <w:rFonts w:ascii="Times New Roman" w:hAnsi="Times New Roman" w:cs="Times New Roman"/>
          <w:b/>
          <w:sz w:val="22"/>
          <w:szCs w:val="22"/>
        </w:rPr>
        <w:lastRenderedPageBreak/>
        <w:t>3</w:t>
      </w:r>
      <w:r w:rsidR="00B32124">
        <w:rPr>
          <w:rFonts w:ascii="Times New Roman" w:hAnsi="Times New Roman" w:cs="Times New Roman"/>
          <w:b/>
          <w:sz w:val="22"/>
          <w:szCs w:val="22"/>
        </w:rPr>
        <w:t xml:space="preserve">. </w:t>
      </w:r>
      <w:r w:rsidRPr="00A90F67">
        <w:rPr>
          <w:rFonts w:ascii="Times New Roman" w:hAnsi="Times New Roman" w:cs="Times New Roman"/>
          <w:b/>
          <w:sz w:val="22"/>
          <w:szCs w:val="22"/>
        </w:rPr>
        <w:t>BIOLOGICAL ASSESSMENT</w:t>
      </w:r>
      <w:bookmarkEnd w:id="10"/>
    </w:p>
    <w:p w14:paraId="7D9888CD" w14:textId="77777777" w:rsidR="00C2623E" w:rsidRPr="00A90F67" w:rsidRDefault="00C2623E" w:rsidP="00C2623E">
      <w:pPr>
        <w:rPr>
          <w:rFonts w:ascii="Times New Roman" w:hAnsi="Times New Roman"/>
          <w:sz w:val="22"/>
          <w:szCs w:val="22"/>
        </w:rPr>
      </w:pPr>
    </w:p>
    <w:p w14:paraId="5FC51FC6" w14:textId="77777777" w:rsidR="00C2623E" w:rsidRPr="00915F71" w:rsidRDefault="00C2623E" w:rsidP="00915F71">
      <w:pPr>
        <w:pStyle w:val="ListParagraph"/>
        <w:numPr>
          <w:ilvl w:val="0"/>
          <w:numId w:val="50"/>
        </w:numPr>
        <w:jc w:val="both"/>
        <w:rPr>
          <w:rFonts w:ascii="Times New Roman" w:hAnsi="Times New Roman"/>
        </w:rPr>
      </w:pPr>
      <w:r w:rsidRPr="00915F71">
        <w:rPr>
          <w:rFonts w:ascii="Times New Roman" w:hAnsi="Times New Roman"/>
        </w:rPr>
        <w:t xml:space="preserve">The </w:t>
      </w:r>
      <w:proofErr w:type="spellStart"/>
      <w:r w:rsidRPr="00915F71">
        <w:rPr>
          <w:rFonts w:ascii="Times New Roman" w:hAnsi="Times New Roman"/>
        </w:rPr>
        <w:t>Maccoa</w:t>
      </w:r>
      <w:proofErr w:type="spellEnd"/>
      <w:r w:rsidRPr="00915F71">
        <w:rPr>
          <w:rFonts w:ascii="Times New Roman" w:hAnsi="Times New Roman"/>
        </w:rPr>
        <w:t xml:space="preserve"> Duck populations are generally subject to only local movements and there is still no clear evidence of mixing between Southern African, Eastern African or Ethiopian populations.  We treat these three populations as separate.</w:t>
      </w:r>
    </w:p>
    <w:p w14:paraId="2860E026" w14:textId="77777777" w:rsidR="00C2623E" w:rsidRPr="00915F71" w:rsidRDefault="00C2623E" w:rsidP="00915F71">
      <w:pPr>
        <w:pStyle w:val="ListParagraph"/>
        <w:numPr>
          <w:ilvl w:val="0"/>
          <w:numId w:val="50"/>
        </w:numPr>
        <w:jc w:val="both"/>
        <w:rPr>
          <w:rFonts w:ascii="Times New Roman" w:hAnsi="Times New Roman"/>
        </w:rPr>
      </w:pPr>
      <w:r w:rsidRPr="00915F71">
        <w:rPr>
          <w:rFonts w:ascii="Times New Roman" w:hAnsi="Times New Roman"/>
        </w:rPr>
        <w:t>No major changes have been recorded on the local movements of populations of which there is limited knowledge.</w:t>
      </w:r>
    </w:p>
    <w:p w14:paraId="6C504933" w14:textId="77777777" w:rsidR="00730477" w:rsidRDefault="00C2623E" w:rsidP="00915F71">
      <w:pPr>
        <w:pStyle w:val="ListParagraph"/>
        <w:numPr>
          <w:ilvl w:val="0"/>
          <w:numId w:val="50"/>
        </w:numPr>
        <w:jc w:val="both"/>
        <w:rPr>
          <w:rFonts w:ascii="Times New Roman" w:hAnsi="Times New Roman"/>
        </w:rPr>
        <w:sectPr w:rsidR="00730477" w:rsidSect="00730477">
          <w:footerReference w:type="first" r:id="rId18"/>
          <w:pgSz w:w="12240" w:h="15840" w:code="1"/>
          <w:pgMar w:top="1440" w:right="1440" w:bottom="1440" w:left="1440" w:header="432" w:footer="288" w:gutter="0"/>
          <w:cols w:space="708"/>
          <w:titlePg/>
          <w:docGrid w:linePitch="360"/>
        </w:sectPr>
      </w:pPr>
      <w:r w:rsidRPr="00915F71">
        <w:rPr>
          <w:rFonts w:ascii="Times New Roman" w:hAnsi="Times New Roman"/>
        </w:rPr>
        <w:t xml:space="preserve">No major changes have been reported on habitat requirements, survival or productivity. As a benthic feeder, </w:t>
      </w:r>
      <w:proofErr w:type="spellStart"/>
      <w:r w:rsidRPr="00915F71">
        <w:rPr>
          <w:rFonts w:ascii="Times New Roman" w:hAnsi="Times New Roman"/>
        </w:rPr>
        <w:t>Maccoa</w:t>
      </w:r>
      <w:proofErr w:type="spellEnd"/>
      <w:r w:rsidRPr="00915F71">
        <w:rPr>
          <w:rFonts w:ascii="Times New Roman" w:hAnsi="Times New Roman"/>
        </w:rPr>
        <w:t xml:space="preserve"> Duck breeds in a range of different freshwater lakes and there are subtle differences in the threats faced in each lake type.</w:t>
      </w:r>
    </w:p>
    <w:p w14:paraId="784BCEB5" w14:textId="03D1F951" w:rsidR="00C2623E" w:rsidRDefault="00C2623E" w:rsidP="00C2623E">
      <w:pPr>
        <w:rPr>
          <w:rFonts w:ascii="Times New Roman" w:hAnsi="Times New Roman"/>
          <w:b/>
          <w:sz w:val="22"/>
          <w:szCs w:val="22"/>
        </w:rPr>
      </w:pPr>
      <w:r w:rsidRPr="00A90F67">
        <w:rPr>
          <w:rFonts w:ascii="Times New Roman" w:hAnsi="Times New Roman"/>
          <w:b/>
          <w:sz w:val="22"/>
          <w:szCs w:val="22"/>
        </w:rPr>
        <w:lastRenderedPageBreak/>
        <w:t>Table 3.  Population size and trend by country</w:t>
      </w:r>
    </w:p>
    <w:p w14:paraId="295643F6" w14:textId="77777777" w:rsidR="00046915" w:rsidRPr="00A90F67" w:rsidRDefault="00046915" w:rsidP="00C2623E">
      <w:pPr>
        <w:rPr>
          <w:rFonts w:ascii="Times New Roman" w:hAnsi="Times New Roman"/>
          <w:b/>
          <w:sz w:val="22"/>
          <w:szCs w:val="22"/>
        </w:rPr>
      </w:pP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291"/>
        <w:gridCol w:w="1213"/>
        <w:gridCol w:w="1865"/>
        <w:gridCol w:w="1158"/>
        <w:gridCol w:w="1649"/>
        <w:gridCol w:w="1685"/>
        <w:gridCol w:w="1649"/>
        <w:gridCol w:w="1329"/>
        <w:gridCol w:w="1142"/>
      </w:tblGrid>
      <w:tr w:rsidR="00730477" w:rsidRPr="00A90F67" w14:paraId="634A2E40" w14:textId="77777777" w:rsidTr="00824CB4">
        <w:trPr>
          <w:trHeight w:val="1251"/>
          <w:tblHeader/>
        </w:trPr>
        <w:tc>
          <w:tcPr>
            <w:tcW w:w="497" w:type="pct"/>
            <w:shd w:val="clear" w:color="auto" w:fill="E7E6E6" w:themeFill="background2"/>
            <w:tcMar>
              <w:top w:w="100" w:type="dxa"/>
              <w:left w:w="100" w:type="dxa"/>
              <w:bottom w:w="100" w:type="dxa"/>
              <w:right w:w="100" w:type="dxa"/>
            </w:tcMar>
          </w:tcPr>
          <w:p w14:paraId="0F45F5A9" w14:textId="77777777" w:rsidR="00C2623E" w:rsidRPr="00A90F67" w:rsidRDefault="00C2623E" w:rsidP="00C036A0">
            <w:pPr>
              <w:ind w:right="-100"/>
              <w:rPr>
                <w:rFonts w:ascii="Times New Roman" w:hAnsi="Times New Roman"/>
                <w:b/>
                <w:sz w:val="22"/>
                <w:szCs w:val="22"/>
              </w:rPr>
            </w:pPr>
            <w:r w:rsidRPr="00A90F67">
              <w:rPr>
                <w:rFonts w:ascii="Times New Roman" w:hAnsi="Times New Roman"/>
                <w:b/>
                <w:sz w:val="22"/>
                <w:szCs w:val="22"/>
              </w:rPr>
              <w:t>Country</w:t>
            </w:r>
          </w:p>
          <w:p w14:paraId="09EE0A46" w14:textId="77777777" w:rsidR="00C2623E" w:rsidRPr="00A90F67" w:rsidRDefault="00C2623E" w:rsidP="00C036A0">
            <w:pPr>
              <w:ind w:right="-100"/>
              <w:rPr>
                <w:rFonts w:ascii="Times New Roman" w:hAnsi="Times New Roman"/>
                <w:sz w:val="22"/>
                <w:szCs w:val="22"/>
              </w:rPr>
            </w:pPr>
            <w:r w:rsidRPr="00A90F67">
              <w:rPr>
                <w:rFonts w:ascii="Times New Roman" w:hAnsi="Times New Roman"/>
                <w:sz w:val="22"/>
                <w:szCs w:val="22"/>
              </w:rPr>
              <w:t>*Eritrea and Angola in ISAP but not here as small populations and no new data</w:t>
            </w:r>
          </w:p>
        </w:tc>
        <w:tc>
          <w:tcPr>
            <w:tcW w:w="467" w:type="pct"/>
            <w:shd w:val="clear" w:color="auto" w:fill="E7E6E6" w:themeFill="background2"/>
            <w:tcMar>
              <w:top w:w="100" w:type="dxa"/>
              <w:left w:w="100" w:type="dxa"/>
              <w:bottom w:w="100" w:type="dxa"/>
              <w:right w:w="100" w:type="dxa"/>
            </w:tcMar>
          </w:tcPr>
          <w:p w14:paraId="0C0CC38C" w14:textId="77777777" w:rsidR="00C2623E" w:rsidRPr="00A90F67" w:rsidRDefault="00C2623E" w:rsidP="00C036A0">
            <w:pPr>
              <w:ind w:right="-140"/>
              <w:rPr>
                <w:rFonts w:ascii="Times New Roman" w:hAnsi="Times New Roman"/>
                <w:b/>
                <w:sz w:val="22"/>
                <w:szCs w:val="22"/>
              </w:rPr>
            </w:pPr>
            <w:r w:rsidRPr="00A90F67">
              <w:rPr>
                <w:rFonts w:ascii="Times New Roman" w:hAnsi="Times New Roman"/>
                <w:b/>
                <w:sz w:val="22"/>
                <w:szCs w:val="22"/>
              </w:rPr>
              <w:t>Breeding numbers</w:t>
            </w:r>
          </w:p>
          <w:p w14:paraId="60B69A77" w14:textId="77777777" w:rsidR="00C2623E" w:rsidRPr="00A90F67" w:rsidRDefault="00C2623E" w:rsidP="00C036A0">
            <w:pPr>
              <w:ind w:right="-140"/>
              <w:rPr>
                <w:rFonts w:ascii="Times New Roman" w:hAnsi="Times New Roman"/>
                <w:sz w:val="22"/>
                <w:szCs w:val="22"/>
              </w:rPr>
            </w:pPr>
            <w:r w:rsidRPr="00A90F67">
              <w:rPr>
                <w:rFonts w:ascii="Times New Roman" w:hAnsi="Times New Roman"/>
                <w:bCs/>
                <w:sz w:val="22"/>
                <w:szCs w:val="22"/>
              </w:rPr>
              <w:t>(first row at time of ISSAP, 2</w:t>
            </w:r>
            <w:r w:rsidRPr="00A90F67">
              <w:rPr>
                <w:rFonts w:ascii="Times New Roman" w:hAnsi="Times New Roman"/>
                <w:bCs/>
                <w:sz w:val="22"/>
                <w:szCs w:val="22"/>
                <w:vertAlign w:val="superscript"/>
              </w:rPr>
              <w:t>nd</w:t>
            </w:r>
            <w:r w:rsidRPr="00A90F67">
              <w:rPr>
                <w:rFonts w:ascii="Times New Roman" w:hAnsi="Times New Roman"/>
                <w:bCs/>
                <w:sz w:val="22"/>
                <w:szCs w:val="22"/>
              </w:rPr>
              <w:t xml:space="preserve"> row most recent data)</w:t>
            </w:r>
          </w:p>
        </w:tc>
        <w:tc>
          <w:tcPr>
            <w:tcW w:w="718" w:type="pct"/>
            <w:shd w:val="clear" w:color="auto" w:fill="E7E6E6" w:themeFill="background2"/>
            <w:tcMar>
              <w:top w:w="100" w:type="dxa"/>
              <w:left w:w="100" w:type="dxa"/>
              <w:bottom w:w="100" w:type="dxa"/>
              <w:right w:w="100" w:type="dxa"/>
            </w:tcMar>
          </w:tcPr>
          <w:p w14:paraId="5850A171" w14:textId="77777777" w:rsidR="00C2623E" w:rsidRPr="00A90F67" w:rsidRDefault="00C2623E" w:rsidP="00C036A0">
            <w:pPr>
              <w:ind w:left="120" w:right="120"/>
              <w:jc w:val="center"/>
              <w:rPr>
                <w:rFonts w:ascii="Times New Roman" w:hAnsi="Times New Roman"/>
                <w:b/>
                <w:sz w:val="22"/>
                <w:szCs w:val="22"/>
              </w:rPr>
            </w:pPr>
            <w:r w:rsidRPr="00A90F67">
              <w:rPr>
                <w:rFonts w:ascii="Times New Roman" w:hAnsi="Times New Roman"/>
                <w:b/>
                <w:sz w:val="22"/>
                <w:szCs w:val="22"/>
              </w:rPr>
              <w:t>Quality</w:t>
            </w:r>
          </w:p>
          <w:p w14:paraId="284E6091" w14:textId="77777777" w:rsidR="00C2623E" w:rsidRPr="00A90F67" w:rsidRDefault="00C2623E" w:rsidP="00C036A0">
            <w:pPr>
              <w:ind w:left="120" w:right="120"/>
              <w:jc w:val="center"/>
              <w:rPr>
                <w:rFonts w:ascii="Times New Roman" w:hAnsi="Times New Roman"/>
                <w:sz w:val="22"/>
                <w:szCs w:val="22"/>
              </w:rPr>
            </w:pPr>
            <w:r w:rsidRPr="00A90F67">
              <w:rPr>
                <w:rFonts w:ascii="Times New Roman" w:hAnsi="Times New Roman"/>
                <w:b/>
                <w:sz w:val="22"/>
                <w:szCs w:val="22"/>
              </w:rPr>
              <w:t>of data</w:t>
            </w:r>
          </w:p>
        </w:tc>
        <w:tc>
          <w:tcPr>
            <w:tcW w:w="446" w:type="pct"/>
            <w:shd w:val="clear" w:color="auto" w:fill="E7E6E6" w:themeFill="background2"/>
            <w:tcMar>
              <w:top w:w="100" w:type="dxa"/>
              <w:left w:w="100" w:type="dxa"/>
              <w:bottom w:w="100" w:type="dxa"/>
              <w:right w:w="100" w:type="dxa"/>
            </w:tcMar>
          </w:tcPr>
          <w:p w14:paraId="61DB5F75" w14:textId="77777777" w:rsidR="00C2623E" w:rsidRPr="00A90F67" w:rsidRDefault="00C2623E" w:rsidP="00C036A0">
            <w:pPr>
              <w:jc w:val="center"/>
              <w:rPr>
                <w:rFonts w:ascii="Times New Roman" w:hAnsi="Times New Roman"/>
                <w:sz w:val="22"/>
                <w:szCs w:val="22"/>
              </w:rPr>
            </w:pPr>
            <w:r w:rsidRPr="00A90F67">
              <w:rPr>
                <w:rFonts w:ascii="Times New Roman" w:hAnsi="Times New Roman"/>
                <w:b/>
                <w:sz w:val="22"/>
                <w:szCs w:val="22"/>
              </w:rPr>
              <w:t>Year(s) of the estimate</w:t>
            </w:r>
          </w:p>
        </w:tc>
        <w:tc>
          <w:tcPr>
            <w:tcW w:w="635" w:type="pct"/>
            <w:shd w:val="clear" w:color="auto" w:fill="E7E6E6" w:themeFill="background2"/>
            <w:tcMar>
              <w:top w:w="100" w:type="dxa"/>
              <w:left w:w="100" w:type="dxa"/>
              <w:bottom w:w="100" w:type="dxa"/>
              <w:right w:w="100" w:type="dxa"/>
            </w:tcMar>
          </w:tcPr>
          <w:p w14:paraId="37EA01F7" w14:textId="77777777" w:rsidR="00C2623E" w:rsidRPr="00A90F67" w:rsidRDefault="00C2623E" w:rsidP="00C036A0">
            <w:pPr>
              <w:jc w:val="center"/>
              <w:rPr>
                <w:rFonts w:ascii="Times New Roman" w:hAnsi="Times New Roman"/>
                <w:sz w:val="22"/>
                <w:szCs w:val="22"/>
              </w:rPr>
            </w:pPr>
            <w:r w:rsidRPr="00A90F67">
              <w:rPr>
                <w:rFonts w:ascii="Times New Roman" w:hAnsi="Times New Roman"/>
                <w:b/>
                <w:sz w:val="22"/>
                <w:szCs w:val="22"/>
              </w:rPr>
              <w:t>Breeding population trend in the last 10 years (or 3 generations)</w:t>
            </w:r>
          </w:p>
        </w:tc>
        <w:tc>
          <w:tcPr>
            <w:tcW w:w="649" w:type="pct"/>
            <w:shd w:val="clear" w:color="auto" w:fill="E7E6E6" w:themeFill="background2"/>
            <w:tcMar>
              <w:top w:w="100" w:type="dxa"/>
              <w:left w:w="100" w:type="dxa"/>
              <w:bottom w:w="100" w:type="dxa"/>
              <w:right w:w="100" w:type="dxa"/>
            </w:tcMar>
          </w:tcPr>
          <w:p w14:paraId="275A413D" w14:textId="77777777" w:rsidR="00C2623E" w:rsidRPr="00A90F67" w:rsidRDefault="00C2623E" w:rsidP="00C036A0">
            <w:pPr>
              <w:ind w:left="120" w:right="120"/>
              <w:jc w:val="center"/>
              <w:rPr>
                <w:rFonts w:ascii="Times New Roman" w:hAnsi="Times New Roman"/>
                <w:b/>
                <w:sz w:val="22"/>
                <w:szCs w:val="22"/>
              </w:rPr>
            </w:pPr>
            <w:r w:rsidRPr="00A90F67">
              <w:rPr>
                <w:rFonts w:ascii="Times New Roman" w:hAnsi="Times New Roman"/>
                <w:b/>
                <w:sz w:val="22"/>
                <w:szCs w:val="22"/>
              </w:rPr>
              <w:t>Quality</w:t>
            </w:r>
          </w:p>
          <w:p w14:paraId="4C859933" w14:textId="77777777" w:rsidR="00C2623E" w:rsidRPr="00A90F67" w:rsidRDefault="00C2623E" w:rsidP="00C036A0">
            <w:pPr>
              <w:ind w:left="120" w:right="120"/>
              <w:jc w:val="center"/>
              <w:rPr>
                <w:rFonts w:ascii="Times New Roman" w:hAnsi="Times New Roman"/>
                <w:sz w:val="22"/>
                <w:szCs w:val="22"/>
              </w:rPr>
            </w:pPr>
            <w:r w:rsidRPr="00A90F67">
              <w:rPr>
                <w:rFonts w:ascii="Times New Roman" w:hAnsi="Times New Roman"/>
                <w:b/>
                <w:sz w:val="22"/>
                <w:szCs w:val="22"/>
              </w:rPr>
              <w:t>of data</w:t>
            </w:r>
          </w:p>
        </w:tc>
        <w:tc>
          <w:tcPr>
            <w:tcW w:w="635" w:type="pct"/>
            <w:shd w:val="clear" w:color="auto" w:fill="E7E6E6" w:themeFill="background2"/>
            <w:tcMar>
              <w:top w:w="100" w:type="dxa"/>
              <w:left w:w="100" w:type="dxa"/>
              <w:bottom w:w="100" w:type="dxa"/>
              <w:right w:w="100" w:type="dxa"/>
            </w:tcMar>
          </w:tcPr>
          <w:p w14:paraId="3C5323C7" w14:textId="77777777" w:rsidR="00C2623E" w:rsidRPr="00A90F67" w:rsidRDefault="00C2623E" w:rsidP="00C036A0">
            <w:pPr>
              <w:jc w:val="center"/>
              <w:rPr>
                <w:rFonts w:ascii="Times New Roman" w:hAnsi="Times New Roman"/>
                <w:sz w:val="22"/>
                <w:szCs w:val="22"/>
              </w:rPr>
            </w:pPr>
            <w:r w:rsidRPr="00A90F67">
              <w:rPr>
                <w:rFonts w:ascii="Times New Roman" w:hAnsi="Times New Roman"/>
                <w:b/>
                <w:sz w:val="22"/>
                <w:szCs w:val="22"/>
              </w:rPr>
              <w:t>Maximum size of migrating or non-breeding populations in the last 10 years (or 3 generations)</w:t>
            </w:r>
          </w:p>
        </w:tc>
        <w:tc>
          <w:tcPr>
            <w:tcW w:w="512" w:type="pct"/>
            <w:shd w:val="clear" w:color="auto" w:fill="E7E6E6" w:themeFill="background2"/>
            <w:tcMar>
              <w:top w:w="100" w:type="dxa"/>
              <w:left w:w="100" w:type="dxa"/>
              <w:bottom w:w="100" w:type="dxa"/>
              <w:right w:w="100" w:type="dxa"/>
            </w:tcMar>
          </w:tcPr>
          <w:p w14:paraId="5C90527F" w14:textId="77777777" w:rsidR="00C2623E" w:rsidRPr="00A90F67" w:rsidRDefault="00C2623E" w:rsidP="00C036A0">
            <w:pPr>
              <w:ind w:left="120" w:right="120"/>
              <w:jc w:val="center"/>
              <w:rPr>
                <w:rFonts w:ascii="Times New Roman" w:hAnsi="Times New Roman"/>
                <w:b/>
                <w:sz w:val="22"/>
                <w:szCs w:val="22"/>
              </w:rPr>
            </w:pPr>
            <w:r w:rsidRPr="00A90F67">
              <w:rPr>
                <w:rFonts w:ascii="Times New Roman" w:hAnsi="Times New Roman"/>
                <w:b/>
                <w:sz w:val="22"/>
                <w:szCs w:val="22"/>
              </w:rPr>
              <w:t>Quality</w:t>
            </w:r>
          </w:p>
          <w:p w14:paraId="27B9BDBC" w14:textId="77777777" w:rsidR="00C2623E" w:rsidRPr="00A90F67" w:rsidRDefault="00C2623E" w:rsidP="00C036A0">
            <w:pPr>
              <w:ind w:left="120" w:right="120"/>
              <w:jc w:val="center"/>
              <w:rPr>
                <w:rFonts w:ascii="Times New Roman" w:hAnsi="Times New Roman"/>
                <w:sz w:val="22"/>
                <w:szCs w:val="22"/>
              </w:rPr>
            </w:pPr>
            <w:r w:rsidRPr="00A90F67">
              <w:rPr>
                <w:rFonts w:ascii="Times New Roman" w:hAnsi="Times New Roman"/>
                <w:b/>
                <w:sz w:val="22"/>
                <w:szCs w:val="22"/>
              </w:rPr>
              <w:t>of data</w:t>
            </w:r>
          </w:p>
        </w:tc>
        <w:tc>
          <w:tcPr>
            <w:tcW w:w="440" w:type="pct"/>
            <w:shd w:val="clear" w:color="auto" w:fill="E7E6E6" w:themeFill="background2"/>
            <w:tcMar>
              <w:top w:w="100" w:type="dxa"/>
              <w:left w:w="100" w:type="dxa"/>
              <w:bottom w:w="100" w:type="dxa"/>
              <w:right w:w="100" w:type="dxa"/>
            </w:tcMar>
          </w:tcPr>
          <w:p w14:paraId="1BB0A8D8" w14:textId="77777777" w:rsidR="00C2623E" w:rsidRPr="00A90F67" w:rsidRDefault="00C2623E" w:rsidP="00C036A0">
            <w:pPr>
              <w:jc w:val="center"/>
              <w:rPr>
                <w:rFonts w:ascii="Times New Roman" w:hAnsi="Times New Roman"/>
                <w:sz w:val="22"/>
                <w:szCs w:val="22"/>
              </w:rPr>
            </w:pPr>
            <w:r w:rsidRPr="00A90F67">
              <w:rPr>
                <w:rFonts w:ascii="Times New Roman" w:hAnsi="Times New Roman"/>
                <w:b/>
                <w:sz w:val="22"/>
                <w:szCs w:val="22"/>
              </w:rPr>
              <w:t>Year(s) of the estimate</w:t>
            </w:r>
          </w:p>
        </w:tc>
      </w:tr>
      <w:tr w:rsidR="00C2623E" w:rsidRPr="00A90F67" w14:paraId="5BA10567" w14:textId="77777777" w:rsidTr="00046915">
        <w:trPr>
          <w:trHeight w:val="180"/>
        </w:trPr>
        <w:tc>
          <w:tcPr>
            <w:tcW w:w="497" w:type="pct"/>
            <w:vMerge w:val="restart"/>
            <w:tcMar>
              <w:top w:w="100" w:type="dxa"/>
              <w:left w:w="100" w:type="dxa"/>
              <w:bottom w:w="100" w:type="dxa"/>
              <w:right w:w="100" w:type="dxa"/>
            </w:tcMar>
          </w:tcPr>
          <w:p w14:paraId="2FDD278A" w14:textId="77777777" w:rsidR="00C2623E" w:rsidRPr="00A90F67" w:rsidRDefault="00C2623E" w:rsidP="00C036A0">
            <w:pPr>
              <w:rPr>
                <w:rFonts w:ascii="Times New Roman" w:hAnsi="Times New Roman"/>
                <w:sz w:val="22"/>
                <w:szCs w:val="22"/>
              </w:rPr>
            </w:pPr>
            <w:r w:rsidRPr="00A90F67">
              <w:rPr>
                <w:rFonts w:ascii="Times New Roman" w:hAnsi="Times New Roman"/>
                <w:i/>
                <w:sz w:val="22"/>
                <w:szCs w:val="22"/>
              </w:rPr>
              <w:t>Kenya</w:t>
            </w:r>
          </w:p>
        </w:tc>
        <w:tc>
          <w:tcPr>
            <w:tcW w:w="467" w:type="pct"/>
            <w:tcMar>
              <w:top w:w="100" w:type="dxa"/>
              <w:left w:w="100" w:type="dxa"/>
              <w:bottom w:w="100" w:type="dxa"/>
              <w:right w:w="100" w:type="dxa"/>
            </w:tcMar>
          </w:tcPr>
          <w:p w14:paraId="5242AE40" w14:textId="77777777" w:rsidR="00C2623E" w:rsidRPr="00A90F67" w:rsidRDefault="00C2623E" w:rsidP="00C036A0">
            <w:pPr>
              <w:jc w:val="center"/>
              <w:rPr>
                <w:rFonts w:ascii="Times New Roman" w:hAnsi="Times New Roman"/>
                <w:sz w:val="22"/>
                <w:szCs w:val="22"/>
                <w:vertAlign w:val="superscript"/>
              </w:rPr>
            </w:pPr>
            <w:r w:rsidRPr="00A90F67">
              <w:rPr>
                <w:rFonts w:ascii="Times New Roman" w:hAnsi="Times New Roman"/>
                <w:sz w:val="22"/>
                <w:szCs w:val="22"/>
              </w:rPr>
              <w:t xml:space="preserve"> &lt;1000</w:t>
            </w:r>
            <w:r w:rsidRPr="00A90F67">
              <w:rPr>
                <w:rFonts w:ascii="Times New Roman" w:hAnsi="Times New Roman"/>
                <w:sz w:val="22"/>
                <w:szCs w:val="22"/>
                <w:vertAlign w:val="superscript"/>
              </w:rPr>
              <w:t>1</w:t>
            </w:r>
          </w:p>
        </w:tc>
        <w:tc>
          <w:tcPr>
            <w:tcW w:w="718" w:type="pct"/>
            <w:tcMar>
              <w:top w:w="100" w:type="dxa"/>
              <w:left w:w="100" w:type="dxa"/>
              <w:bottom w:w="100" w:type="dxa"/>
              <w:right w:w="100" w:type="dxa"/>
            </w:tcMar>
          </w:tcPr>
          <w:p w14:paraId="6323B446" w14:textId="77777777" w:rsidR="00C2623E" w:rsidRPr="00A90F67" w:rsidRDefault="00C2623E" w:rsidP="00C036A0">
            <w:pPr>
              <w:jc w:val="center"/>
              <w:rPr>
                <w:rFonts w:ascii="Times New Roman" w:hAnsi="Times New Roman"/>
                <w:sz w:val="22"/>
                <w:szCs w:val="22"/>
              </w:rPr>
            </w:pPr>
            <w:r w:rsidRPr="00A90F67">
              <w:rPr>
                <w:rFonts w:ascii="Times New Roman" w:hAnsi="Times New Roman"/>
                <w:sz w:val="22"/>
                <w:szCs w:val="22"/>
              </w:rPr>
              <w:t>Good (</w:t>
            </w:r>
            <w:proofErr w:type="spellStart"/>
            <w:r w:rsidRPr="00A90F67">
              <w:rPr>
                <w:rFonts w:ascii="Times New Roman" w:hAnsi="Times New Roman"/>
                <w:sz w:val="22"/>
                <w:szCs w:val="22"/>
              </w:rPr>
              <w:t>est</w:t>
            </w:r>
            <w:proofErr w:type="spellEnd"/>
            <w:r w:rsidRPr="00A90F67">
              <w:rPr>
                <w:rFonts w:ascii="Times New Roman" w:hAnsi="Times New Roman"/>
                <w:sz w:val="22"/>
                <w:szCs w:val="22"/>
              </w:rPr>
              <w:t>)</w:t>
            </w:r>
          </w:p>
        </w:tc>
        <w:tc>
          <w:tcPr>
            <w:tcW w:w="446" w:type="pct"/>
            <w:tcMar>
              <w:top w:w="100" w:type="dxa"/>
              <w:left w:w="100" w:type="dxa"/>
              <w:bottom w:w="100" w:type="dxa"/>
              <w:right w:w="100" w:type="dxa"/>
            </w:tcMar>
          </w:tcPr>
          <w:p w14:paraId="6BC7D843" w14:textId="77777777" w:rsidR="00C2623E" w:rsidRPr="00A90F67" w:rsidRDefault="00C2623E" w:rsidP="00C036A0">
            <w:pPr>
              <w:jc w:val="center"/>
              <w:rPr>
                <w:rFonts w:ascii="Times New Roman" w:hAnsi="Times New Roman"/>
                <w:sz w:val="22"/>
                <w:szCs w:val="22"/>
              </w:rPr>
            </w:pPr>
            <w:r w:rsidRPr="00A90F67">
              <w:rPr>
                <w:rFonts w:ascii="Times New Roman" w:hAnsi="Times New Roman"/>
                <w:sz w:val="22"/>
                <w:szCs w:val="22"/>
              </w:rPr>
              <w:t>2001</w:t>
            </w:r>
          </w:p>
        </w:tc>
        <w:tc>
          <w:tcPr>
            <w:tcW w:w="635" w:type="pct"/>
            <w:tcMar>
              <w:top w:w="100" w:type="dxa"/>
              <w:left w:w="100" w:type="dxa"/>
              <w:bottom w:w="100" w:type="dxa"/>
              <w:right w:w="100" w:type="dxa"/>
            </w:tcMar>
          </w:tcPr>
          <w:p w14:paraId="6CC085B0" w14:textId="77777777" w:rsidR="00C2623E" w:rsidRPr="00A90F67" w:rsidRDefault="00C2623E" w:rsidP="00C036A0">
            <w:pPr>
              <w:jc w:val="center"/>
              <w:rPr>
                <w:rFonts w:ascii="Times New Roman" w:hAnsi="Times New Roman"/>
                <w:sz w:val="22"/>
                <w:szCs w:val="22"/>
              </w:rPr>
            </w:pPr>
            <w:r w:rsidRPr="00A90F67">
              <w:rPr>
                <w:rFonts w:ascii="Times New Roman" w:hAnsi="Times New Roman"/>
                <w:sz w:val="22"/>
                <w:szCs w:val="22"/>
              </w:rPr>
              <w:t>Decline</w:t>
            </w:r>
          </w:p>
        </w:tc>
        <w:tc>
          <w:tcPr>
            <w:tcW w:w="649" w:type="pct"/>
            <w:tcMar>
              <w:top w:w="100" w:type="dxa"/>
              <w:left w:w="100" w:type="dxa"/>
              <w:bottom w:w="100" w:type="dxa"/>
              <w:right w:w="100" w:type="dxa"/>
            </w:tcMar>
          </w:tcPr>
          <w:p w14:paraId="30D59AD0" w14:textId="77777777" w:rsidR="00C2623E" w:rsidRPr="00A90F67" w:rsidRDefault="00C2623E" w:rsidP="00C036A0">
            <w:pPr>
              <w:jc w:val="center"/>
              <w:rPr>
                <w:rFonts w:ascii="Times New Roman" w:hAnsi="Times New Roman"/>
                <w:sz w:val="22"/>
                <w:szCs w:val="22"/>
              </w:rPr>
            </w:pPr>
            <w:r w:rsidRPr="00A90F67">
              <w:rPr>
                <w:rFonts w:ascii="Times New Roman" w:hAnsi="Times New Roman"/>
                <w:sz w:val="22"/>
                <w:szCs w:val="22"/>
              </w:rPr>
              <w:t xml:space="preserve"> Poor</w:t>
            </w:r>
          </w:p>
        </w:tc>
        <w:tc>
          <w:tcPr>
            <w:tcW w:w="635" w:type="pct"/>
            <w:tcMar>
              <w:top w:w="100" w:type="dxa"/>
              <w:left w:w="100" w:type="dxa"/>
              <w:bottom w:w="100" w:type="dxa"/>
              <w:right w:w="100" w:type="dxa"/>
            </w:tcMar>
          </w:tcPr>
          <w:p w14:paraId="0DA0EA5E" w14:textId="77777777" w:rsidR="00C2623E" w:rsidRPr="00A90F67" w:rsidRDefault="00C2623E" w:rsidP="00C036A0">
            <w:pPr>
              <w:jc w:val="center"/>
              <w:rPr>
                <w:rFonts w:ascii="Times New Roman" w:hAnsi="Times New Roman"/>
                <w:sz w:val="22"/>
                <w:szCs w:val="22"/>
              </w:rPr>
            </w:pPr>
          </w:p>
        </w:tc>
        <w:tc>
          <w:tcPr>
            <w:tcW w:w="512" w:type="pct"/>
            <w:tcMar>
              <w:top w:w="100" w:type="dxa"/>
              <w:left w:w="100" w:type="dxa"/>
              <w:bottom w:w="100" w:type="dxa"/>
              <w:right w:w="100" w:type="dxa"/>
            </w:tcMar>
          </w:tcPr>
          <w:p w14:paraId="714BD297" w14:textId="77777777" w:rsidR="00C2623E" w:rsidRPr="00A90F67" w:rsidRDefault="00C2623E" w:rsidP="00C036A0">
            <w:pPr>
              <w:jc w:val="center"/>
              <w:rPr>
                <w:rFonts w:ascii="Times New Roman" w:hAnsi="Times New Roman"/>
                <w:sz w:val="22"/>
                <w:szCs w:val="22"/>
              </w:rPr>
            </w:pPr>
          </w:p>
        </w:tc>
        <w:tc>
          <w:tcPr>
            <w:tcW w:w="440" w:type="pct"/>
            <w:tcMar>
              <w:top w:w="100" w:type="dxa"/>
              <w:left w:w="100" w:type="dxa"/>
              <w:bottom w:w="100" w:type="dxa"/>
              <w:right w:w="100" w:type="dxa"/>
            </w:tcMar>
          </w:tcPr>
          <w:p w14:paraId="04DADEC6" w14:textId="77777777" w:rsidR="00C2623E" w:rsidRPr="00A90F67" w:rsidRDefault="00C2623E" w:rsidP="00C036A0">
            <w:pPr>
              <w:jc w:val="center"/>
              <w:rPr>
                <w:rFonts w:ascii="Times New Roman" w:hAnsi="Times New Roman"/>
                <w:sz w:val="22"/>
                <w:szCs w:val="22"/>
              </w:rPr>
            </w:pPr>
          </w:p>
        </w:tc>
      </w:tr>
      <w:tr w:rsidR="00C2623E" w:rsidRPr="00A90F67" w14:paraId="57931A5D" w14:textId="77777777" w:rsidTr="00046915">
        <w:trPr>
          <w:trHeight w:val="180"/>
        </w:trPr>
        <w:tc>
          <w:tcPr>
            <w:tcW w:w="497" w:type="pct"/>
            <w:vMerge/>
            <w:tcMar>
              <w:top w:w="100" w:type="dxa"/>
              <w:left w:w="100" w:type="dxa"/>
              <w:bottom w:w="100" w:type="dxa"/>
              <w:right w:w="100" w:type="dxa"/>
            </w:tcMar>
          </w:tcPr>
          <w:p w14:paraId="4B593874" w14:textId="77777777" w:rsidR="00C2623E" w:rsidRPr="00A90F67" w:rsidRDefault="00C2623E" w:rsidP="00C036A0">
            <w:pPr>
              <w:rPr>
                <w:rFonts w:ascii="Times New Roman" w:hAnsi="Times New Roman"/>
                <w:i/>
                <w:sz w:val="22"/>
                <w:szCs w:val="22"/>
              </w:rPr>
            </w:pPr>
          </w:p>
        </w:tc>
        <w:tc>
          <w:tcPr>
            <w:tcW w:w="467" w:type="pct"/>
            <w:tcMar>
              <w:top w:w="100" w:type="dxa"/>
              <w:left w:w="100" w:type="dxa"/>
              <w:bottom w:w="100" w:type="dxa"/>
              <w:right w:w="100" w:type="dxa"/>
            </w:tcMar>
          </w:tcPr>
          <w:p w14:paraId="38D79388" w14:textId="77777777" w:rsidR="00C2623E" w:rsidRPr="00A90F67" w:rsidRDefault="00C2623E" w:rsidP="00C036A0">
            <w:pPr>
              <w:jc w:val="center"/>
              <w:rPr>
                <w:rFonts w:ascii="Times New Roman" w:hAnsi="Times New Roman"/>
                <w:sz w:val="22"/>
                <w:szCs w:val="22"/>
                <w:vertAlign w:val="superscript"/>
              </w:rPr>
            </w:pPr>
            <w:r w:rsidRPr="00A90F67">
              <w:rPr>
                <w:rFonts w:ascii="Times New Roman" w:hAnsi="Times New Roman"/>
                <w:sz w:val="22"/>
                <w:szCs w:val="22"/>
              </w:rPr>
              <w:t>&lt;50</w:t>
            </w:r>
            <w:r w:rsidRPr="00A90F67">
              <w:rPr>
                <w:rFonts w:ascii="Times New Roman" w:hAnsi="Times New Roman"/>
                <w:sz w:val="22"/>
                <w:szCs w:val="22"/>
                <w:vertAlign w:val="superscript"/>
              </w:rPr>
              <w:t>2</w:t>
            </w:r>
          </w:p>
        </w:tc>
        <w:tc>
          <w:tcPr>
            <w:tcW w:w="718" w:type="pct"/>
            <w:tcMar>
              <w:top w:w="100" w:type="dxa"/>
              <w:left w:w="100" w:type="dxa"/>
              <w:bottom w:w="100" w:type="dxa"/>
              <w:right w:w="100" w:type="dxa"/>
            </w:tcMar>
          </w:tcPr>
          <w:p w14:paraId="414396A2" w14:textId="77777777" w:rsidR="00C2623E" w:rsidRPr="00A90F67" w:rsidRDefault="00C2623E" w:rsidP="00C036A0">
            <w:pPr>
              <w:jc w:val="center"/>
              <w:rPr>
                <w:rFonts w:ascii="Times New Roman" w:hAnsi="Times New Roman"/>
                <w:sz w:val="22"/>
                <w:szCs w:val="22"/>
              </w:rPr>
            </w:pPr>
            <w:r w:rsidRPr="00A90F67">
              <w:rPr>
                <w:rFonts w:ascii="Times New Roman" w:hAnsi="Times New Roman"/>
                <w:sz w:val="22"/>
                <w:szCs w:val="22"/>
              </w:rPr>
              <w:t>Poor</w:t>
            </w:r>
          </w:p>
        </w:tc>
        <w:tc>
          <w:tcPr>
            <w:tcW w:w="446" w:type="pct"/>
            <w:tcMar>
              <w:top w:w="100" w:type="dxa"/>
              <w:left w:w="100" w:type="dxa"/>
              <w:bottom w:w="100" w:type="dxa"/>
              <w:right w:w="100" w:type="dxa"/>
            </w:tcMar>
          </w:tcPr>
          <w:p w14:paraId="58F6909A" w14:textId="77777777" w:rsidR="00C2623E" w:rsidRPr="00A90F67" w:rsidRDefault="00C2623E" w:rsidP="00C036A0">
            <w:pPr>
              <w:jc w:val="center"/>
              <w:rPr>
                <w:rFonts w:ascii="Times New Roman" w:hAnsi="Times New Roman"/>
                <w:sz w:val="22"/>
                <w:szCs w:val="22"/>
              </w:rPr>
            </w:pPr>
            <w:r w:rsidRPr="00A90F67">
              <w:rPr>
                <w:rFonts w:ascii="Times New Roman" w:hAnsi="Times New Roman"/>
                <w:sz w:val="22"/>
                <w:szCs w:val="22"/>
              </w:rPr>
              <w:t>2016</w:t>
            </w:r>
          </w:p>
        </w:tc>
        <w:tc>
          <w:tcPr>
            <w:tcW w:w="635" w:type="pct"/>
            <w:tcMar>
              <w:top w:w="100" w:type="dxa"/>
              <w:left w:w="100" w:type="dxa"/>
              <w:bottom w:w="100" w:type="dxa"/>
              <w:right w:w="100" w:type="dxa"/>
            </w:tcMar>
          </w:tcPr>
          <w:p w14:paraId="0616564A" w14:textId="77777777" w:rsidR="00C2623E" w:rsidRPr="00A90F67" w:rsidRDefault="00C2623E" w:rsidP="00C036A0">
            <w:pPr>
              <w:jc w:val="center"/>
              <w:rPr>
                <w:rFonts w:ascii="Times New Roman" w:hAnsi="Times New Roman"/>
                <w:sz w:val="22"/>
                <w:szCs w:val="22"/>
              </w:rPr>
            </w:pPr>
            <w:r w:rsidRPr="00A90F67">
              <w:rPr>
                <w:rFonts w:ascii="Times New Roman" w:hAnsi="Times New Roman"/>
                <w:sz w:val="22"/>
                <w:szCs w:val="22"/>
              </w:rPr>
              <w:t>Decline &gt;50%</w:t>
            </w:r>
          </w:p>
        </w:tc>
        <w:tc>
          <w:tcPr>
            <w:tcW w:w="649" w:type="pct"/>
            <w:tcMar>
              <w:top w:w="100" w:type="dxa"/>
              <w:left w:w="100" w:type="dxa"/>
              <w:bottom w:w="100" w:type="dxa"/>
              <w:right w:w="100" w:type="dxa"/>
            </w:tcMar>
          </w:tcPr>
          <w:p w14:paraId="21F90F67" w14:textId="77777777" w:rsidR="00C2623E" w:rsidRPr="00A90F67" w:rsidRDefault="00C2623E" w:rsidP="00C036A0">
            <w:pPr>
              <w:jc w:val="center"/>
              <w:rPr>
                <w:rFonts w:ascii="Times New Roman" w:hAnsi="Times New Roman"/>
                <w:sz w:val="22"/>
                <w:szCs w:val="22"/>
              </w:rPr>
            </w:pPr>
            <w:r w:rsidRPr="00A90F67">
              <w:rPr>
                <w:rFonts w:ascii="Times New Roman" w:hAnsi="Times New Roman"/>
                <w:sz w:val="22"/>
                <w:szCs w:val="22"/>
              </w:rPr>
              <w:t>Poor</w:t>
            </w:r>
          </w:p>
        </w:tc>
        <w:tc>
          <w:tcPr>
            <w:tcW w:w="635" w:type="pct"/>
            <w:tcMar>
              <w:top w:w="100" w:type="dxa"/>
              <w:left w:w="100" w:type="dxa"/>
              <w:bottom w:w="100" w:type="dxa"/>
              <w:right w:w="100" w:type="dxa"/>
            </w:tcMar>
          </w:tcPr>
          <w:p w14:paraId="6AD0B6EF" w14:textId="77777777" w:rsidR="00C2623E" w:rsidRPr="00A90F67" w:rsidRDefault="00C2623E" w:rsidP="00C036A0">
            <w:pPr>
              <w:jc w:val="center"/>
              <w:rPr>
                <w:rFonts w:ascii="Times New Roman" w:hAnsi="Times New Roman"/>
                <w:sz w:val="22"/>
                <w:szCs w:val="22"/>
              </w:rPr>
            </w:pPr>
          </w:p>
        </w:tc>
        <w:tc>
          <w:tcPr>
            <w:tcW w:w="512" w:type="pct"/>
            <w:tcMar>
              <w:top w:w="100" w:type="dxa"/>
              <w:left w:w="100" w:type="dxa"/>
              <w:bottom w:w="100" w:type="dxa"/>
              <w:right w:w="100" w:type="dxa"/>
            </w:tcMar>
          </w:tcPr>
          <w:p w14:paraId="6406EAD4" w14:textId="77777777" w:rsidR="00C2623E" w:rsidRPr="00A90F67" w:rsidRDefault="00C2623E" w:rsidP="00C036A0">
            <w:pPr>
              <w:jc w:val="center"/>
              <w:rPr>
                <w:rFonts w:ascii="Times New Roman" w:hAnsi="Times New Roman"/>
                <w:sz w:val="22"/>
                <w:szCs w:val="22"/>
              </w:rPr>
            </w:pPr>
          </w:p>
        </w:tc>
        <w:tc>
          <w:tcPr>
            <w:tcW w:w="440" w:type="pct"/>
            <w:tcMar>
              <w:top w:w="100" w:type="dxa"/>
              <w:left w:w="100" w:type="dxa"/>
              <w:bottom w:w="100" w:type="dxa"/>
              <w:right w:w="100" w:type="dxa"/>
            </w:tcMar>
          </w:tcPr>
          <w:p w14:paraId="786BB887" w14:textId="77777777" w:rsidR="00C2623E" w:rsidRPr="00A90F67" w:rsidRDefault="00C2623E" w:rsidP="00C036A0">
            <w:pPr>
              <w:jc w:val="center"/>
              <w:rPr>
                <w:rFonts w:ascii="Times New Roman" w:hAnsi="Times New Roman"/>
                <w:sz w:val="22"/>
                <w:szCs w:val="22"/>
              </w:rPr>
            </w:pPr>
          </w:p>
        </w:tc>
      </w:tr>
      <w:tr w:rsidR="00C2623E" w:rsidRPr="00A90F67" w14:paraId="3406FD5C" w14:textId="77777777" w:rsidTr="00046915">
        <w:trPr>
          <w:trHeight w:val="421"/>
        </w:trPr>
        <w:tc>
          <w:tcPr>
            <w:tcW w:w="497" w:type="pct"/>
            <w:vMerge w:val="restart"/>
            <w:tcMar>
              <w:top w:w="100" w:type="dxa"/>
              <w:left w:w="100" w:type="dxa"/>
              <w:bottom w:w="100" w:type="dxa"/>
              <w:right w:w="100" w:type="dxa"/>
            </w:tcMar>
          </w:tcPr>
          <w:p w14:paraId="41673D6C" w14:textId="77777777" w:rsidR="00C2623E" w:rsidRPr="00A90F67" w:rsidRDefault="00C2623E" w:rsidP="00C036A0">
            <w:pPr>
              <w:rPr>
                <w:rFonts w:ascii="Times New Roman" w:hAnsi="Times New Roman"/>
                <w:sz w:val="22"/>
                <w:szCs w:val="22"/>
              </w:rPr>
            </w:pPr>
            <w:r w:rsidRPr="00A90F67">
              <w:rPr>
                <w:rFonts w:ascii="Times New Roman" w:hAnsi="Times New Roman"/>
                <w:i/>
                <w:sz w:val="22"/>
                <w:szCs w:val="22"/>
              </w:rPr>
              <w:t>Tanzania</w:t>
            </w:r>
          </w:p>
        </w:tc>
        <w:tc>
          <w:tcPr>
            <w:tcW w:w="467" w:type="pct"/>
            <w:tcMar>
              <w:top w:w="100" w:type="dxa"/>
              <w:left w:w="100" w:type="dxa"/>
              <w:bottom w:w="100" w:type="dxa"/>
              <w:right w:w="100" w:type="dxa"/>
            </w:tcMar>
          </w:tcPr>
          <w:p w14:paraId="30AC37B2" w14:textId="77777777" w:rsidR="00C2623E" w:rsidRPr="00A90F67" w:rsidRDefault="00C2623E" w:rsidP="00C036A0">
            <w:pPr>
              <w:jc w:val="center"/>
              <w:rPr>
                <w:rFonts w:ascii="Times New Roman" w:hAnsi="Times New Roman"/>
                <w:sz w:val="22"/>
                <w:szCs w:val="22"/>
                <w:vertAlign w:val="superscript"/>
              </w:rPr>
            </w:pPr>
            <w:r w:rsidRPr="00A90F67">
              <w:rPr>
                <w:rFonts w:ascii="Times New Roman" w:hAnsi="Times New Roman"/>
                <w:sz w:val="22"/>
                <w:szCs w:val="22"/>
              </w:rPr>
              <w:t>500</w:t>
            </w:r>
            <w:r w:rsidRPr="00A90F67">
              <w:rPr>
                <w:rFonts w:ascii="Times New Roman" w:hAnsi="Times New Roman"/>
                <w:sz w:val="22"/>
                <w:szCs w:val="22"/>
                <w:vertAlign w:val="superscript"/>
              </w:rPr>
              <w:t>1</w:t>
            </w:r>
          </w:p>
        </w:tc>
        <w:tc>
          <w:tcPr>
            <w:tcW w:w="718" w:type="pct"/>
            <w:tcMar>
              <w:top w:w="100" w:type="dxa"/>
              <w:left w:w="100" w:type="dxa"/>
              <w:bottom w:w="100" w:type="dxa"/>
              <w:right w:w="100" w:type="dxa"/>
            </w:tcMar>
          </w:tcPr>
          <w:p w14:paraId="59E16AE0" w14:textId="77777777" w:rsidR="00C2623E" w:rsidRPr="00A90F67" w:rsidRDefault="00C2623E" w:rsidP="00C036A0">
            <w:pPr>
              <w:jc w:val="center"/>
              <w:rPr>
                <w:rFonts w:ascii="Times New Roman" w:hAnsi="Times New Roman"/>
                <w:sz w:val="22"/>
                <w:szCs w:val="22"/>
              </w:rPr>
            </w:pPr>
            <w:r w:rsidRPr="00A90F67">
              <w:rPr>
                <w:rFonts w:ascii="Times New Roman" w:hAnsi="Times New Roman"/>
                <w:sz w:val="22"/>
                <w:szCs w:val="22"/>
              </w:rPr>
              <w:t>Good</w:t>
            </w:r>
          </w:p>
        </w:tc>
        <w:tc>
          <w:tcPr>
            <w:tcW w:w="446" w:type="pct"/>
            <w:tcMar>
              <w:top w:w="100" w:type="dxa"/>
              <w:left w:w="100" w:type="dxa"/>
              <w:bottom w:w="100" w:type="dxa"/>
              <w:right w:w="100" w:type="dxa"/>
            </w:tcMar>
          </w:tcPr>
          <w:p w14:paraId="37CDEA98" w14:textId="77777777" w:rsidR="00C2623E" w:rsidRPr="00A90F67" w:rsidRDefault="00C2623E" w:rsidP="00C036A0">
            <w:pPr>
              <w:jc w:val="center"/>
              <w:rPr>
                <w:rFonts w:ascii="Times New Roman" w:hAnsi="Times New Roman"/>
                <w:sz w:val="22"/>
                <w:szCs w:val="22"/>
              </w:rPr>
            </w:pPr>
            <w:r w:rsidRPr="00A90F67">
              <w:rPr>
                <w:rFonts w:ascii="Times New Roman" w:hAnsi="Times New Roman"/>
                <w:sz w:val="22"/>
                <w:szCs w:val="22"/>
              </w:rPr>
              <w:t>2005</w:t>
            </w:r>
          </w:p>
        </w:tc>
        <w:tc>
          <w:tcPr>
            <w:tcW w:w="635" w:type="pct"/>
            <w:tcMar>
              <w:top w:w="100" w:type="dxa"/>
              <w:left w:w="100" w:type="dxa"/>
              <w:bottom w:w="100" w:type="dxa"/>
              <w:right w:w="100" w:type="dxa"/>
            </w:tcMar>
          </w:tcPr>
          <w:p w14:paraId="71AD8D2D" w14:textId="77777777" w:rsidR="00C2623E" w:rsidRPr="00A90F67" w:rsidRDefault="00C2623E" w:rsidP="00C036A0">
            <w:pPr>
              <w:jc w:val="center"/>
              <w:rPr>
                <w:rFonts w:ascii="Times New Roman" w:hAnsi="Times New Roman"/>
                <w:sz w:val="22"/>
                <w:szCs w:val="22"/>
              </w:rPr>
            </w:pPr>
            <w:r w:rsidRPr="00A90F67">
              <w:rPr>
                <w:rFonts w:ascii="Times New Roman" w:hAnsi="Times New Roman"/>
                <w:sz w:val="22"/>
                <w:szCs w:val="22"/>
              </w:rPr>
              <w:t>Decline 50%</w:t>
            </w:r>
          </w:p>
        </w:tc>
        <w:tc>
          <w:tcPr>
            <w:tcW w:w="649" w:type="pct"/>
            <w:tcMar>
              <w:top w:w="100" w:type="dxa"/>
              <w:left w:w="100" w:type="dxa"/>
              <w:bottom w:w="100" w:type="dxa"/>
              <w:right w:w="100" w:type="dxa"/>
            </w:tcMar>
          </w:tcPr>
          <w:p w14:paraId="2A0DEDE3" w14:textId="77777777" w:rsidR="00C2623E" w:rsidRPr="00A90F67" w:rsidRDefault="00C2623E" w:rsidP="00C036A0">
            <w:pPr>
              <w:jc w:val="center"/>
              <w:rPr>
                <w:rFonts w:ascii="Times New Roman" w:hAnsi="Times New Roman"/>
                <w:sz w:val="22"/>
                <w:szCs w:val="22"/>
              </w:rPr>
            </w:pPr>
            <w:r w:rsidRPr="00A90F67">
              <w:rPr>
                <w:rFonts w:ascii="Times New Roman" w:hAnsi="Times New Roman"/>
                <w:sz w:val="22"/>
                <w:szCs w:val="22"/>
              </w:rPr>
              <w:t>Good</w:t>
            </w:r>
          </w:p>
        </w:tc>
        <w:tc>
          <w:tcPr>
            <w:tcW w:w="635" w:type="pct"/>
            <w:tcMar>
              <w:top w:w="100" w:type="dxa"/>
              <w:left w:w="100" w:type="dxa"/>
              <w:bottom w:w="100" w:type="dxa"/>
              <w:right w:w="100" w:type="dxa"/>
            </w:tcMar>
          </w:tcPr>
          <w:p w14:paraId="736BDEB9" w14:textId="77777777" w:rsidR="00C2623E" w:rsidRPr="00A90F67" w:rsidRDefault="00C2623E" w:rsidP="00C036A0">
            <w:pPr>
              <w:jc w:val="center"/>
              <w:rPr>
                <w:rFonts w:ascii="Times New Roman" w:hAnsi="Times New Roman"/>
                <w:sz w:val="22"/>
                <w:szCs w:val="22"/>
              </w:rPr>
            </w:pPr>
          </w:p>
        </w:tc>
        <w:tc>
          <w:tcPr>
            <w:tcW w:w="512" w:type="pct"/>
            <w:tcMar>
              <w:top w:w="100" w:type="dxa"/>
              <w:left w:w="100" w:type="dxa"/>
              <w:bottom w:w="100" w:type="dxa"/>
              <w:right w:w="100" w:type="dxa"/>
            </w:tcMar>
          </w:tcPr>
          <w:p w14:paraId="0C4C676E" w14:textId="77777777" w:rsidR="00C2623E" w:rsidRPr="00A90F67" w:rsidRDefault="00C2623E" w:rsidP="00C036A0">
            <w:pPr>
              <w:jc w:val="center"/>
              <w:rPr>
                <w:rFonts w:ascii="Times New Roman" w:hAnsi="Times New Roman"/>
                <w:sz w:val="22"/>
                <w:szCs w:val="22"/>
              </w:rPr>
            </w:pPr>
          </w:p>
        </w:tc>
        <w:tc>
          <w:tcPr>
            <w:tcW w:w="440" w:type="pct"/>
            <w:tcMar>
              <w:top w:w="100" w:type="dxa"/>
              <w:left w:w="100" w:type="dxa"/>
              <w:bottom w:w="100" w:type="dxa"/>
              <w:right w:w="100" w:type="dxa"/>
            </w:tcMar>
          </w:tcPr>
          <w:p w14:paraId="6A28A320" w14:textId="77777777" w:rsidR="00C2623E" w:rsidRPr="00A90F67" w:rsidRDefault="00C2623E" w:rsidP="00C036A0">
            <w:pPr>
              <w:jc w:val="center"/>
              <w:rPr>
                <w:rFonts w:ascii="Times New Roman" w:hAnsi="Times New Roman"/>
                <w:sz w:val="22"/>
                <w:szCs w:val="22"/>
              </w:rPr>
            </w:pPr>
          </w:p>
        </w:tc>
      </w:tr>
      <w:tr w:rsidR="00C2623E" w:rsidRPr="00A90F67" w14:paraId="676E4E57" w14:textId="77777777" w:rsidTr="00046915">
        <w:trPr>
          <w:trHeight w:val="421"/>
        </w:trPr>
        <w:tc>
          <w:tcPr>
            <w:tcW w:w="497" w:type="pct"/>
            <w:vMerge/>
            <w:tcMar>
              <w:top w:w="100" w:type="dxa"/>
              <w:left w:w="100" w:type="dxa"/>
              <w:bottom w:w="100" w:type="dxa"/>
              <w:right w:w="100" w:type="dxa"/>
            </w:tcMar>
          </w:tcPr>
          <w:p w14:paraId="0B327A22" w14:textId="77777777" w:rsidR="00C2623E" w:rsidRPr="00A90F67" w:rsidRDefault="00C2623E" w:rsidP="00C036A0">
            <w:pPr>
              <w:rPr>
                <w:rFonts w:ascii="Times New Roman" w:hAnsi="Times New Roman"/>
                <w:i/>
                <w:sz w:val="22"/>
                <w:szCs w:val="22"/>
              </w:rPr>
            </w:pPr>
          </w:p>
        </w:tc>
        <w:tc>
          <w:tcPr>
            <w:tcW w:w="467" w:type="pct"/>
            <w:tcMar>
              <w:top w:w="100" w:type="dxa"/>
              <w:left w:w="100" w:type="dxa"/>
              <w:bottom w:w="100" w:type="dxa"/>
              <w:right w:w="100" w:type="dxa"/>
            </w:tcMar>
          </w:tcPr>
          <w:p w14:paraId="2A84174F" w14:textId="77777777" w:rsidR="00C2623E" w:rsidRPr="00A90F67" w:rsidRDefault="00C2623E" w:rsidP="00C036A0">
            <w:pPr>
              <w:jc w:val="center"/>
              <w:rPr>
                <w:rFonts w:ascii="Times New Roman" w:hAnsi="Times New Roman"/>
                <w:sz w:val="22"/>
                <w:szCs w:val="22"/>
                <w:vertAlign w:val="superscript"/>
              </w:rPr>
            </w:pPr>
            <w:r w:rsidRPr="00A90F67">
              <w:rPr>
                <w:rFonts w:ascii="Times New Roman" w:hAnsi="Times New Roman"/>
                <w:sz w:val="22"/>
                <w:szCs w:val="22"/>
              </w:rPr>
              <w:t>&lt;100</w:t>
            </w:r>
            <w:r w:rsidRPr="00A90F67">
              <w:rPr>
                <w:rFonts w:ascii="Times New Roman" w:hAnsi="Times New Roman"/>
                <w:sz w:val="22"/>
                <w:szCs w:val="22"/>
                <w:vertAlign w:val="superscript"/>
              </w:rPr>
              <w:t>3</w:t>
            </w:r>
          </w:p>
        </w:tc>
        <w:tc>
          <w:tcPr>
            <w:tcW w:w="718" w:type="pct"/>
            <w:tcMar>
              <w:top w:w="100" w:type="dxa"/>
              <w:left w:w="100" w:type="dxa"/>
              <w:bottom w:w="100" w:type="dxa"/>
              <w:right w:w="100" w:type="dxa"/>
            </w:tcMar>
          </w:tcPr>
          <w:p w14:paraId="287F0AF1" w14:textId="77777777" w:rsidR="00C2623E" w:rsidRPr="00A90F67" w:rsidRDefault="00C2623E" w:rsidP="00C036A0">
            <w:pPr>
              <w:jc w:val="center"/>
              <w:rPr>
                <w:rFonts w:ascii="Times New Roman" w:hAnsi="Times New Roman"/>
                <w:sz w:val="22"/>
                <w:szCs w:val="22"/>
              </w:rPr>
            </w:pPr>
            <w:r w:rsidRPr="00A90F67">
              <w:rPr>
                <w:rFonts w:ascii="Times New Roman" w:hAnsi="Times New Roman"/>
                <w:sz w:val="22"/>
                <w:szCs w:val="22"/>
              </w:rPr>
              <w:t>Poor</w:t>
            </w:r>
          </w:p>
        </w:tc>
        <w:tc>
          <w:tcPr>
            <w:tcW w:w="446" w:type="pct"/>
            <w:tcMar>
              <w:top w:w="100" w:type="dxa"/>
              <w:left w:w="100" w:type="dxa"/>
              <w:bottom w:w="100" w:type="dxa"/>
              <w:right w:w="100" w:type="dxa"/>
            </w:tcMar>
          </w:tcPr>
          <w:p w14:paraId="2CD37FD7" w14:textId="77777777" w:rsidR="00C2623E" w:rsidRPr="00A90F67" w:rsidRDefault="00C2623E" w:rsidP="00C036A0">
            <w:pPr>
              <w:jc w:val="center"/>
              <w:rPr>
                <w:rFonts w:ascii="Times New Roman" w:hAnsi="Times New Roman"/>
                <w:sz w:val="22"/>
                <w:szCs w:val="22"/>
              </w:rPr>
            </w:pPr>
            <w:r w:rsidRPr="00A90F67">
              <w:rPr>
                <w:rFonts w:ascii="Times New Roman" w:hAnsi="Times New Roman"/>
                <w:sz w:val="22"/>
                <w:szCs w:val="22"/>
              </w:rPr>
              <w:t>2016</w:t>
            </w:r>
          </w:p>
        </w:tc>
        <w:tc>
          <w:tcPr>
            <w:tcW w:w="635" w:type="pct"/>
            <w:tcMar>
              <w:top w:w="100" w:type="dxa"/>
              <w:left w:w="100" w:type="dxa"/>
              <w:bottom w:w="100" w:type="dxa"/>
              <w:right w:w="100" w:type="dxa"/>
            </w:tcMar>
          </w:tcPr>
          <w:p w14:paraId="48DC2F1A" w14:textId="77777777" w:rsidR="00C2623E" w:rsidRPr="00A90F67" w:rsidRDefault="00C2623E" w:rsidP="00C036A0">
            <w:pPr>
              <w:jc w:val="center"/>
              <w:rPr>
                <w:rFonts w:ascii="Times New Roman" w:hAnsi="Times New Roman"/>
                <w:sz w:val="22"/>
                <w:szCs w:val="22"/>
              </w:rPr>
            </w:pPr>
            <w:r w:rsidRPr="00A90F67">
              <w:rPr>
                <w:rFonts w:ascii="Times New Roman" w:hAnsi="Times New Roman"/>
                <w:sz w:val="22"/>
                <w:szCs w:val="22"/>
              </w:rPr>
              <w:t>Decline &gt;50%</w:t>
            </w:r>
          </w:p>
        </w:tc>
        <w:tc>
          <w:tcPr>
            <w:tcW w:w="649" w:type="pct"/>
            <w:tcMar>
              <w:top w:w="100" w:type="dxa"/>
              <w:left w:w="100" w:type="dxa"/>
              <w:bottom w:w="100" w:type="dxa"/>
              <w:right w:w="100" w:type="dxa"/>
            </w:tcMar>
          </w:tcPr>
          <w:p w14:paraId="4207C3AC" w14:textId="77777777" w:rsidR="00C2623E" w:rsidRPr="00A90F67" w:rsidRDefault="00C2623E" w:rsidP="00C036A0">
            <w:pPr>
              <w:jc w:val="center"/>
              <w:rPr>
                <w:rFonts w:ascii="Times New Roman" w:hAnsi="Times New Roman"/>
                <w:sz w:val="22"/>
                <w:szCs w:val="22"/>
              </w:rPr>
            </w:pPr>
            <w:r w:rsidRPr="00A90F67">
              <w:rPr>
                <w:rFonts w:ascii="Times New Roman" w:hAnsi="Times New Roman"/>
                <w:sz w:val="22"/>
                <w:szCs w:val="22"/>
              </w:rPr>
              <w:t>Poor</w:t>
            </w:r>
          </w:p>
        </w:tc>
        <w:tc>
          <w:tcPr>
            <w:tcW w:w="635" w:type="pct"/>
            <w:tcMar>
              <w:top w:w="100" w:type="dxa"/>
              <w:left w:w="100" w:type="dxa"/>
              <w:bottom w:w="100" w:type="dxa"/>
              <w:right w:w="100" w:type="dxa"/>
            </w:tcMar>
          </w:tcPr>
          <w:p w14:paraId="3EEA8569" w14:textId="77777777" w:rsidR="00C2623E" w:rsidRPr="00A90F67" w:rsidRDefault="00C2623E" w:rsidP="00C036A0">
            <w:pPr>
              <w:jc w:val="center"/>
              <w:rPr>
                <w:rFonts w:ascii="Times New Roman" w:hAnsi="Times New Roman"/>
                <w:sz w:val="22"/>
                <w:szCs w:val="22"/>
              </w:rPr>
            </w:pPr>
          </w:p>
        </w:tc>
        <w:tc>
          <w:tcPr>
            <w:tcW w:w="512" w:type="pct"/>
            <w:tcMar>
              <w:top w:w="100" w:type="dxa"/>
              <w:left w:w="100" w:type="dxa"/>
              <w:bottom w:w="100" w:type="dxa"/>
              <w:right w:w="100" w:type="dxa"/>
            </w:tcMar>
          </w:tcPr>
          <w:p w14:paraId="460CE483" w14:textId="77777777" w:rsidR="00C2623E" w:rsidRPr="00A90F67" w:rsidRDefault="00C2623E" w:rsidP="00C036A0">
            <w:pPr>
              <w:jc w:val="center"/>
              <w:rPr>
                <w:rFonts w:ascii="Times New Roman" w:hAnsi="Times New Roman"/>
                <w:sz w:val="22"/>
                <w:szCs w:val="22"/>
              </w:rPr>
            </w:pPr>
          </w:p>
        </w:tc>
        <w:tc>
          <w:tcPr>
            <w:tcW w:w="440" w:type="pct"/>
            <w:tcMar>
              <w:top w:w="100" w:type="dxa"/>
              <w:left w:w="100" w:type="dxa"/>
              <w:bottom w:w="100" w:type="dxa"/>
              <w:right w:w="100" w:type="dxa"/>
            </w:tcMar>
          </w:tcPr>
          <w:p w14:paraId="77A7477C" w14:textId="77777777" w:rsidR="00C2623E" w:rsidRPr="00A90F67" w:rsidRDefault="00C2623E" w:rsidP="00C036A0">
            <w:pPr>
              <w:jc w:val="center"/>
              <w:rPr>
                <w:rFonts w:ascii="Times New Roman" w:hAnsi="Times New Roman"/>
                <w:sz w:val="22"/>
                <w:szCs w:val="22"/>
              </w:rPr>
            </w:pPr>
          </w:p>
        </w:tc>
      </w:tr>
      <w:tr w:rsidR="00C2623E" w:rsidRPr="00A90F67" w14:paraId="61F643FD" w14:textId="77777777" w:rsidTr="00046915">
        <w:trPr>
          <w:trHeight w:val="378"/>
        </w:trPr>
        <w:tc>
          <w:tcPr>
            <w:tcW w:w="497" w:type="pct"/>
            <w:vMerge w:val="restart"/>
            <w:tcMar>
              <w:top w:w="100" w:type="dxa"/>
              <w:left w:w="100" w:type="dxa"/>
              <w:bottom w:w="100" w:type="dxa"/>
              <w:right w:w="100" w:type="dxa"/>
            </w:tcMar>
          </w:tcPr>
          <w:p w14:paraId="0DC047D6" w14:textId="77777777" w:rsidR="00C2623E" w:rsidRPr="00A90F67" w:rsidRDefault="00C2623E" w:rsidP="00C036A0">
            <w:pPr>
              <w:rPr>
                <w:rFonts w:ascii="Times New Roman" w:hAnsi="Times New Roman"/>
                <w:i/>
                <w:sz w:val="22"/>
                <w:szCs w:val="22"/>
              </w:rPr>
            </w:pPr>
            <w:r w:rsidRPr="00A90F67">
              <w:rPr>
                <w:rFonts w:ascii="Times New Roman" w:hAnsi="Times New Roman"/>
                <w:i/>
                <w:sz w:val="22"/>
                <w:szCs w:val="22"/>
              </w:rPr>
              <w:t>Ethiopia</w:t>
            </w:r>
          </w:p>
        </w:tc>
        <w:tc>
          <w:tcPr>
            <w:tcW w:w="467" w:type="pct"/>
            <w:tcMar>
              <w:top w:w="100" w:type="dxa"/>
              <w:left w:w="100" w:type="dxa"/>
              <w:bottom w:w="100" w:type="dxa"/>
              <w:right w:w="100" w:type="dxa"/>
            </w:tcMar>
          </w:tcPr>
          <w:p w14:paraId="24908342" w14:textId="77777777" w:rsidR="00C2623E" w:rsidRPr="00A90F67" w:rsidRDefault="00C2623E" w:rsidP="00C036A0">
            <w:pPr>
              <w:jc w:val="center"/>
              <w:rPr>
                <w:rFonts w:ascii="Times New Roman" w:hAnsi="Times New Roman"/>
                <w:sz w:val="22"/>
                <w:szCs w:val="22"/>
                <w:vertAlign w:val="superscript"/>
              </w:rPr>
            </w:pPr>
            <w:r w:rsidRPr="00A90F67">
              <w:rPr>
                <w:rFonts w:ascii="Times New Roman" w:hAnsi="Times New Roman"/>
                <w:sz w:val="22"/>
                <w:szCs w:val="22"/>
              </w:rPr>
              <w:t>500-2000</w:t>
            </w:r>
            <w:r w:rsidRPr="00A90F67">
              <w:rPr>
                <w:rFonts w:ascii="Times New Roman" w:hAnsi="Times New Roman"/>
                <w:sz w:val="22"/>
                <w:szCs w:val="22"/>
                <w:vertAlign w:val="superscript"/>
              </w:rPr>
              <w:t>1</w:t>
            </w:r>
          </w:p>
        </w:tc>
        <w:tc>
          <w:tcPr>
            <w:tcW w:w="718" w:type="pct"/>
            <w:tcMar>
              <w:top w:w="100" w:type="dxa"/>
              <w:left w:w="100" w:type="dxa"/>
              <w:bottom w:w="100" w:type="dxa"/>
              <w:right w:w="100" w:type="dxa"/>
            </w:tcMar>
          </w:tcPr>
          <w:p w14:paraId="57083C63" w14:textId="77777777" w:rsidR="00C2623E" w:rsidRPr="00A90F67" w:rsidRDefault="00C2623E" w:rsidP="00C036A0">
            <w:pPr>
              <w:jc w:val="center"/>
              <w:rPr>
                <w:rFonts w:ascii="Times New Roman" w:hAnsi="Times New Roman"/>
                <w:sz w:val="22"/>
                <w:szCs w:val="22"/>
              </w:rPr>
            </w:pPr>
            <w:r w:rsidRPr="00A90F67">
              <w:rPr>
                <w:rFonts w:ascii="Times New Roman" w:hAnsi="Times New Roman"/>
                <w:sz w:val="22"/>
                <w:szCs w:val="22"/>
              </w:rPr>
              <w:t>Estimate</w:t>
            </w:r>
          </w:p>
        </w:tc>
        <w:tc>
          <w:tcPr>
            <w:tcW w:w="446" w:type="pct"/>
            <w:tcMar>
              <w:top w:w="100" w:type="dxa"/>
              <w:left w:w="100" w:type="dxa"/>
              <w:bottom w:w="100" w:type="dxa"/>
              <w:right w:w="100" w:type="dxa"/>
            </w:tcMar>
          </w:tcPr>
          <w:p w14:paraId="720191C1" w14:textId="77777777" w:rsidR="00C2623E" w:rsidRPr="00A90F67" w:rsidRDefault="00C2623E" w:rsidP="00C036A0">
            <w:pPr>
              <w:jc w:val="center"/>
              <w:rPr>
                <w:rFonts w:ascii="Times New Roman" w:hAnsi="Times New Roman"/>
                <w:sz w:val="22"/>
                <w:szCs w:val="22"/>
              </w:rPr>
            </w:pPr>
            <w:r w:rsidRPr="00A90F67">
              <w:rPr>
                <w:rFonts w:ascii="Times New Roman" w:hAnsi="Times New Roman"/>
                <w:sz w:val="22"/>
                <w:szCs w:val="22"/>
              </w:rPr>
              <w:t>2005</w:t>
            </w:r>
          </w:p>
        </w:tc>
        <w:tc>
          <w:tcPr>
            <w:tcW w:w="635" w:type="pct"/>
            <w:tcMar>
              <w:top w:w="100" w:type="dxa"/>
              <w:left w:w="100" w:type="dxa"/>
              <w:bottom w:w="100" w:type="dxa"/>
              <w:right w:w="100" w:type="dxa"/>
            </w:tcMar>
          </w:tcPr>
          <w:p w14:paraId="4141999E" w14:textId="77777777" w:rsidR="00C2623E" w:rsidRPr="00A90F67" w:rsidRDefault="00C2623E" w:rsidP="00C036A0">
            <w:pPr>
              <w:jc w:val="center"/>
              <w:rPr>
                <w:rFonts w:ascii="Times New Roman" w:hAnsi="Times New Roman"/>
                <w:sz w:val="22"/>
                <w:szCs w:val="22"/>
              </w:rPr>
            </w:pPr>
            <w:r w:rsidRPr="00A90F67">
              <w:rPr>
                <w:rFonts w:ascii="Times New Roman" w:hAnsi="Times New Roman"/>
                <w:sz w:val="22"/>
                <w:szCs w:val="22"/>
              </w:rPr>
              <w:t>Unknown</w:t>
            </w:r>
          </w:p>
        </w:tc>
        <w:tc>
          <w:tcPr>
            <w:tcW w:w="649" w:type="pct"/>
            <w:tcMar>
              <w:top w:w="100" w:type="dxa"/>
              <w:left w:w="100" w:type="dxa"/>
              <w:bottom w:w="100" w:type="dxa"/>
              <w:right w:w="100" w:type="dxa"/>
            </w:tcMar>
          </w:tcPr>
          <w:p w14:paraId="0CAF09A9" w14:textId="77777777" w:rsidR="00C2623E" w:rsidRPr="00A90F67" w:rsidRDefault="00C2623E" w:rsidP="00C036A0">
            <w:pPr>
              <w:jc w:val="center"/>
              <w:rPr>
                <w:rFonts w:ascii="Times New Roman" w:hAnsi="Times New Roman"/>
                <w:sz w:val="22"/>
                <w:szCs w:val="22"/>
              </w:rPr>
            </w:pPr>
          </w:p>
        </w:tc>
        <w:tc>
          <w:tcPr>
            <w:tcW w:w="635" w:type="pct"/>
            <w:tcMar>
              <w:top w:w="100" w:type="dxa"/>
              <w:left w:w="100" w:type="dxa"/>
              <w:bottom w:w="100" w:type="dxa"/>
              <w:right w:w="100" w:type="dxa"/>
            </w:tcMar>
          </w:tcPr>
          <w:p w14:paraId="321241E8" w14:textId="77777777" w:rsidR="00C2623E" w:rsidRPr="00A90F67" w:rsidRDefault="00C2623E" w:rsidP="00C036A0">
            <w:pPr>
              <w:jc w:val="center"/>
              <w:rPr>
                <w:rFonts w:ascii="Times New Roman" w:hAnsi="Times New Roman"/>
                <w:sz w:val="22"/>
                <w:szCs w:val="22"/>
              </w:rPr>
            </w:pPr>
          </w:p>
        </w:tc>
        <w:tc>
          <w:tcPr>
            <w:tcW w:w="512" w:type="pct"/>
            <w:tcMar>
              <w:top w:w="100" w:type="dxa"/>
              <w:left w:w="100" w:type="dxa"/>
              <w:bottom w:w="100" w:type="dxa"/>
              <w:right w:w="100" w:type="dxa"/>
            </w:tcMar>
          </w:tcPr>
          <w:p w14:paraId="01772CE3" w14:textId="77777777" w:rsidR="00C2623E" w:rsidRPr="00A90F67" w:rsidRDefault="00C2623E" w:rsidP="00C036A0">
            <w:pPr>
              <w:jc w:val="center"/>
              <w:rPr>
                <w:rFonts w:ascii="Times New Roman" w:hAnsi="Times New Roman"/>
                <w:sz w:val="22"/>
                <w:szCs w:val="22"/>
              </w:rPr>
            </w:pPr>
          </w:p>
        </w:tc>
        <w:tc>
          <w:tcPr>
            <w:tcW w:w="440" w:type="pct"/>
            <w:tcMar>
              <w:top w:w="100" w:type="dxa"/>
              <w:left w:w="100" w:type="dxa"/>
              <w:bottom w:w="100" w:type="dxa"/>
              <w:right w:w="100" w:type="dxa"/>
            </w:tcMar>
          </w:tcPr>
          <w:p w14:paraId="5401BE81" w14:textId="77777777" w:rsidR="00C2623E" w:rsidRPr="00A90F67" w:rsidRDefault="00C2623E" w:rsidP="00C036A0">
            <w:pPr>
              <w:jc w:val="center"/>
              <w:rPr>
                <w:rFonts w:ascii="Times New Roman" w:hAnsi="Times New Roman"/>
                <w:sz w:val="22"/>
                <w:szCs w:val="22"/>
              </w:rPr>
            </w:pPr>
          </w:p>
        </w:tc>
      </w:tr>
      <w:tr w:rsidR="00C2623E" w:rsidRPr="00A90F67" w14:paraId="53B30CCF" w14:textId="77777777" w:rsidTr="00046915">
        <w:trPr>
          <w:trHeight w:val="316"/>
        </w:trPr>
        <w:tc>
          <w:tcPr>
            <w:tcW w:w="497" w:type="pct"/>
            <w:vMerge/>
            <w:tcMar>
              <w:top w:w="100" w:type="dxa"/>
              <w:left w:w="100" w:type="dxa"/>
              <w:bottom w:w="100" w:type="dxa"/>
              <w:right w:w="100" w:type="dxa"/>
            </w:tcMar>
          </w:tcPr>
          <w:p w14:paraId="3F9B2025" w14:textId="77777777" w:rsidR="00C2623E" w:rsidRPr="00A90F67" w:rsidRDefault="00C2623E" w:rsidP="00C036A0">
            <w:pPr>
              <w:rPr>
                <w:rFonts w:ascii="Times New Roman" w:hAnsi="Times New Roman"/>
                <w:i/>
                <w:sz w:val="22"/>
                <w:szCs w:val="22"/>
              </w:rPr>
            </w:pPr>
          </w:p>
        </w:tc>
        <w:tc>
          <w:tcPr>
            <w:tcW w:w="467" w:type="pct"/>
            <w:tcMar>
              <w:top w:w="100" w:type="dxa"/>
              <w:left w:w="100" w:type="dxa"/>
              <w:bottom w:w="100" w:type="dxa"/>
              <w:right w:w="100" w:type="dxa"/>
            </w:tcMar>
          </w:tcPr>
          <w:p w14:paraId="3D2D001C" w14:textId="77777777" w:rsidR="00C2623E" w:rsidRPr="00A90F67" w:rsidRDefault="00C2623E" w:rsidP="00C036A0">
            <w:pPr>
              <w:jc w:val="center"/>
              <w:rPr>
                <w:rFonts w:ascii="Times New Roman" w:hAnsi="Times New Roman"/>
                <w:sz w:val="22"/>
                <w:szCs w:val="22"/>
              </w:rPr>
            </w:pPr>
          </w:p>
        </w:tc>
        <w:tc>
          <w:tcPr>
            <w:tcW w:w="718" w:type="pct"/>
            <w:tcMar>
              <w:top w:w="100" w:type="dxa"/>
              <w:left w:w="100" w:type="dxa"/>
              <w:bottom w:w="100" w:type="dxa"/>
              <w:right w:w="100" w:type="dxa"/>
            </w:tcMar>
          </w:tcPr>
          <w:p w14:paraId="026A15C1" w14:textId="77777777" w:rsidR="00C2623E" w:rsidRPr="00A90F67" w:rsidRDefault="00C2623E" w:rsidP="00C036A0">
            <w:pPr>
              <w:jc w:val="center"/>
              <w:rPr>
                <w:rFonts w:ascii="Times New Roman" w:hAnsi="Times New Roman"/>
                <w:sz w:val="22"/>
                <w:szCs w:val="22"/>
              </w:rPr>
            </w:pPr>
          </w:p>
        </w:tc>
        <w:tc>
          <w:tcPr>
            <w:tcW w:w="446" w:type="pct"/>
            <w:tcMar>
              <w:top w:w="100" w:type="dxa"/>
              <w:left w:w="100" w:type="dxa"/>
              <w:bottom w:w="100" w:type="dxa"/>
              <w:right w:w="100" w:type="dxa"/>
            </w:tcMar>
          </w:tcPr>
          <w:p w14:paraId="3AD14FF3" w14:textId="77777777" w:rsidR="00C2623E" w:rsidRPr="00A90F67" w:rsidRDefault="00C2623E" w:rsidP="00C036A0">
            <w:pPr>
              <w:jc w:val="center"/>
              <w:rPr>
                <w:rFonts w:ascii="Times New Roman" w:hAnsi="Times New Roman"/>
                <w:sz w:val="22"/>
                <w:szCs w:val="22"/>
              </w:rPr>
            </w:pPr>
          </w:p>
        </w:tc>
        <w:tc>
          <w:tcPr>
            <w:tcW w:w="635" w:type="pct"/>
            <w:tcMar>
              <w:top w:w="100" w:type="dxa"/>
              <w:left w:w="100" w:type="dxa"/>
              <w:bottom w:w="100" w:type="dxa"/>
              <w:right w:w="100" w:type="dxa"/>
            </w:tcMar>
          </w:tcPr>
          <w:p w14:paraId="0AF4F805" w14:textId="77777777" w:rsidR="00C2623E" w:rsidRPr="00A90F67" w:rsidRDefault="00C2623E" w:rsidP="00C036A0">
            <w:pPr>
              <w:jc w:val="center"/>
              <w:rPr>
                <w:rFonts w:ascii="Times New Roman" w:hAnsi="Times New Roman"/>
                <w:sz w:val="22"/>
                <w:szCs w:val="22"/>
              </w:rPr>
            </w:pPr>
            <w:r w:rsidRPr="00A90F67">
              <w:rPr>
                <w:rFonts w:ascii="Times New Roman" w:hAnsi="Times New Roman"/>
                <w:sz w:val="22"/>
                <w:szCs w:val="22"/>
              </w:rPr>
              <w:t>Unknown</w:t>
            </w:r>
          </w:p>
        </w:tc>
        <w:tc>
          <w:tcPr>
            <w:tcW w:w="649" w:type="pct"/>
            <w:tcMar>
              <w:top w:w="100" w:type="dxa"/>
              <w:left w:w="100" w:type="dxa"/>
              <w:bottom w:w="100" w:type="dxa"/>
              <w:right w:w="100" w:type="dxa"/>
            </w:tcMar>
          </w:tcPr>
          <w:p w14:paraId="72DBA105" w14:textId="77777777" w:rsidR="00C2623E" w:rsidRPr="00A90F67" w:rsidRDefault="00C2623E" w:rsidP="00C036A0">
            <w:pPr>
              <w:jc w:val="center"/>
              <w:rPr>
                <w:rFonts w:ascii="Times New Roman" w:hAnsi="Times New Roman"/>
                <w:sz w:val="22"/>
                <w:szCs w:val="22"/>
              </w:rPr>
            </w:pPr>
          </w:p>
        </w:tc>
        <w:tc>
          <w:tcPr>
            <w:tcW w:w="635" w:type="pct"/>
            <w:tcMar>
              <w:top w:w="100" w:type="dxa"/>
              <w:left w:w="100" w:type="dxa"/>
              <w:bottom w:w="100" w:type="dxa"/>
              <w:right w:w="100" w:type="dxa"/>
            </w:tcMar>
          </w:tcPr>
          <w:p w14:paraId="6EBD2869" w14:textId="77777777" w:rsidR="00C2623E" w:rsidRPr="00A90F67" w:rsidRDefault="00C2623E" w:rsidP="00C036A0">
            <w:pPr>
              <w:jc w:val="center"/>
              <w:rPr>
                <w:rFonts w:ascii="Times New Roman" w:hAnsi="Times New Roman"/>
                <w:sz w:val="22"/>
                <w:szCs w:val="22"/>
              </w:rPr>
            </w:pPr>
          </w:p>
        </w:tc>
        <w:tc>
          <w:tcPr>
            <w:tcW w:w="512" w:type="pct"/>
            <w:tcMar>
              <w:top w:w="100" w:type="dxa"/>
              <w:left w:w="100" w:type="dxa"/>
              <w:bottom w:w="100" w:type="dxa"/>
              <w:right w:w="100" w:type="dxa"/>
            </w:tcMar>
          </w:tcPr>
          <w:p w14:paraId="69C43E0D" w14:textId="77777777" w:rsidR="00C2623E" w:rsidRPr="00A90F67" w:rsidRDefault="00C2623E" w:rsidP="00C036A0">
            <w:pPr>
              <w:jc w:val="center"/>
              <w:rPr>
                <w:rFonts w:ascii="Times New Roman" w:hAnsi="Times New Roman"/>
                <w:sz w:val="22"/>
                <w:szCs w:val="22"/>
              </w:rPr>
            </w:pPr>
          </w:p>
        </w:tc>
        <w:tc>
          <w:tcPr>
            <w:tcW w:w="440" w:type="pct"/>
            <w:tcMar>
              <w:top w:w="100" w:type="dxa"/>
              <w:left w:w="100" w:type="dxa"/>
              <w:bottom w:w="100" w:type="dxa"/>
              <w:right w:w="100" w:type="dxa"/>
            </w:tcMar>
          </w:tcPr>
          <w:p w14:paraId="288D66F2" w14:textId="77777777" w:rsidR="00C2623E" w:rsidRPr="00A90F67" w:rsidRDefault="00C2623E" w:rsidP="00C036A0">
            <w:pPr>
              <w:jc w:val="center"/>
              <w:rPr>
                <w:rFonts w:ascii="Times New Roman" w:hAnsi="Times New Roman"/>
                <w:sz w:val="22"/>
                <w:szCs w:val="22"/>
              </w:rPr>
            </w:pPr>
          </w:p>
        </w:tc>
      </w:tr>
      <w:tr w:rsidR="00C2623E" w:rsidRPr="00A90F67" w14:paraId="7769D875" w14:textId="77777777" w:rsidTr="00046915">
        <w:trPr>
          <w:trHeight w:val="421"/>
        </w:trPr>
        <w:tc>
          <w:tcPr>
            <w:tcW w:w="497" w:type="pct"/>
            <w:vMerge w:val="restart"/>
            <w:tcMar>
              <w:top w:w="100" w:type="dxa"/>
              <w:left w:w="100" w:type="dxa"/>
              <w:bottom w:w="100" w:type="dxa"/>
              <w:right w:w="100" w:type="dxa"/>
            </w:tcMar>
          </w:tcPr>
          <w:p w14:paraId="16FF3233" w14:textId="77777777" w:rsidR="00C2623E" w:rsidRPr="00A90F67" w:rsidRDefault="00C2623E" w:rsidP="00C036A0">
            <w:pPr>
              <w:rPr>
                <w:rFonts w:ascii="Times New Roman" w:hAnsi="Times New Roman"/>
                <w:i/>
                <w:sz w:val="22"/>
                <w:szCs w:val="22"/>
              </w:rPr>
            </w:pPr>
            <w:r w:rsidRPr="00A90F67">
              <w:rPr>
                <w:rFonts w:ascii="Times New Roman" w:hAnsi="Times New Roman"/>
                <w:i/>
                <w:sz w:val="22"/>
                <w:szCs w:val="22"/>
              </w:rPr>
              <w:t>South Africa</w:t>
            </w:r>
          </w:p>
        </w:tc>
        <w:tc>
          <w:tcPr>
            <w:tcW w:w="467" w:type="pct"/>
            <w:tcMar>
              <w:top w:w="100" w:type="dxa"/>
              <w:left w:w="100" w:type="dxa"/>
              <w:bottom w:w="100" w:type="dxa"/>
              <w:right w:w="100" w:type="dxa"/>
            </w:tcMar>
          </w:tcPr>
          <w:p w14:paraId="57358F90" w14:textId="77777777" w:rsidR="00C2623E" w:rsidRPr="00A90F67" w:rsidRDefault="00C2623E" w:rsidP="00C036A0">
            <w:pPr>
              <w:jc w:val="center"/>
              <w:rPr>
                <w:rFonts w:ascii="Times New Roman" w:hAnsi="Times New Roman"/>
                <w:sz w:val="22"/>
                <w:szCs w:val="22"/>
                <w:vertAlign w:val="superscript"/>
              </w:rPr>
            </w:pPr>
            <w:r w:rsidRPr="00A90F67">
              <w:rPr>
                <w:rFonts w:ascii="Times New Roman" w:hAnsi="Times New Roman"/>
                <w:sz w:val="22"/>
                <w:szCs w:val="22"/>
              </w:rPr>
              <w:t>4,500-5,500</w:t>
            </w:r>
            <w:r w:rsidRPr="00A90F67">
              <w:rPr>
                <w:rFonts w:ascii="Times New Roman" w:hAnsi="Times New Roman"/>
                <w:sz w:val="22"/>
                <w:szCs w:val="22"/>
                <w:vertAlign w:val="superscript"/>
              </w:rPr>
              <w:t>1</w:t>
            </w:r>
          </w:p>
        </w:tc>
        <w:tc>
          <w:tcPr>
            <w:tcW w:w="718" w:type="pct"/>
            <w:tcMar>
              <w:top w:w="100" w:type="dxa"/>
              <w:left w:w="100" w:type="dxa"/>
              <w:bottom w:w="100" w:type="dxa"/>
              <w:right w:w="100" w:type="dxa"/>
            </w:tcMar>
          </w:tcPr>
          <w:p w14:paraId="3CD17AA1" w14:textId="77777777" w:rsidR="00C2623E" w:rsidRPr="00A90F67" w:rsidRDefault="00C2623E" w:rsidP="00C036A0">
            <w:pPr>
              <w:jc w:val="center"/>
              <w:rPr>
                <w:rFonts w:ascii="Times New Roman" w:hAnsi="Times New Roman"/>
                <w:sz w:val="22"/>
                <w:szCs w:val="22"/>
              </w:rPr>
            </w:pPr>
            <w:r w:rsidRPr="00A90F67">
              <w:rPr>
                <w:rFonts w:ascii="Times New Roman" w:hAnsi="Times New Roman"/>
                <w:sz w:val="22"/>
                <w:szCs w:val="22"/>
              </w:rPr>
              <w:t xml:space="preserve">Good </w:t>
            </w:r>
          </w:p>
        </w:tc>
        <w:tc>
          <w:tcPr>
            <w:tcW w:w="446" w:type="pct"/>
            <w:tcMar>
              <w:top w:w="100" w:type="dxa"/>
              <w:left w:w="100" w:type="dxa"/>
              <w:bottom w:w="100" w:type="dxa"/>
              <w:right w:w="100" w:type="dxa"/>
            </w:tcMar>
          </w:tcPr>
          <w:p w14:paraId="4B5A3ADE" w14:textId="77777777" w:rsidR="00C2623E" w:rsidRPr="00A90F67" w:rsidRDefault="00C2623E" w:rsidP="00C036A0">
            <w:pPr>
              <w:jc w:val="center"/>
              <w:rPr>
                <w:rFonts w:ascii="Times New Roman" w:hAnsi="Times New Roman"/>
                <w:sz w:val="22"/>
                <w:szCs w:val="22"/>
              </w:rPr>
            </w:pPr>
            <w:r w:rsidRPr="00A90F67">
              <w:rPr>
                <w:rFonts w:ascii="Times New Roman" w:hAnsi="Times New Roman"/>
                <w:sz w:val="22"/>
                <w:szCs w:val="22"/>
              </w:rPr>
              <w:t>2005</w:t>
            </w:r>
          </w:p>
        </w:tc>
        <w:tc>
          <w:tcPr>
            <w:tcW w:w="635" w:type="pct"/>
            <w:tcMar>
              <w:top w:w="100" w:type="dxa"/>
              <w:left w:w="100" w:type="dxa"/>
              <w:bottom w:w="100" w:type="dxa"/>
              <w:right w:w="100" w:type="dxa"/>
            </w:tcMar>
          </w:tcPr>
          <w:p w14:paraId="5F914252" w14:textId="77777777" w:rsidR="00C2623E" w:rsidRPr="00A90F67" w:rsidRDefault="00C2623E" w:rsidP="00C036A0">
            <w:pPr>
              <w:jc w:val="center"/>
              <w:rPr>
                <w:rFonts w:ascii="Times New Roman" w:hAnsi="Times New Roman"/>
                <w:sz w:val="22"/>
                <w:szCs w:val="22"/>
              </w:rPr>
            </w:pPr>
            <w:r w:rsidRPr="00A90F67">
              <w:rPr>
                <w:rFonts w:ascii="Times New Roman" w:hAnsi="Times New Roman"/>
                <w:sz w:val="22"/>
                <w:szCs w:val="22"/>
              </w:rPr>
              <w:t xml:space="preserve">Est 10,000 for Southern Africa?  Possibly increase then decline </w:t>
            </w:r>
          </w:p>
        </w:tc>
        <w:tc>
          <w:tcPr>
            <w:tcW w:w="649" w:type="pct"/>
            <w:tcMar>
              <w:top w:w="100" w:type="dxa"/>
              <w:left w:w="100" w:type="dxa"/>
              <w:bottom w:w="100" w:type="dxa"/>
              <w:right w:w="100" w:type="dxa"/>
            </w:tcMar>
          </w:tcPr>
          <w:p w14:paraId="62AA1E4D" w14:textId="77777777" w:rsidR="00C2623E" w:rsidRPr="00A90F67" w:rsidRDefault="00C2623E" w:rsidP="00C036A0">
            <w:pPr>
              <w:jc w:val="center"/>
              <w:rPr>
                <w:rFonts w:ascii="Times New Roman" w:hAnsi="Times New Roman"/>
                <w:sz w:val="22"/>
                <w:szCs w:val="22"/>
              </w:rPr>
            </w:pPr>
          </w:p>
        </w:tc>
        <w:tc>
          <w:tcPr>
            <w:tcW w:w="635" w:type="pct"/>
            <w:tcMar>
              <w:top w:w="100" w:type="dxa"/>
              <w:left w:w="100" w:type="dxa"/>
              <w:bottom w:w="100" w:type="dxa"/>
              <w:right w:w="100" w:type="dxa"/>
            </w:tcMar>
          </w:tcPr>
          <w:p w14:paraId="335959FF" w14:textId="77777777" w:rsidR="00C2623E" w:rsidRPr="00A90F67" w:rsidRDefault="00C2623E" w:rsidP="00C036A0">
            <w:pPr>
              <w:jc w:val="center"/>
              <w:rPr>
                <w:rFonts w:ascii="Times New Roman" w:hAnsi="Times New Roman"/>
                <w:sz w:val="22"/>
                <w:szCs w:val="22"/>
              </w:rPr>
            </w:pPr>
          </w:p>
        </w:tc>
        <w:tc>
          <w:tcPr>
            <w:tcW w:w="512" w:type="pct"/>
            <w:tcMar>
              <w:top w:w="100" w:type="dxa"/>
              <w:left w:w="100" w:type="dxa"/>
              <w:bottom w:w="100" w:type="dxa"/>
              <w:right w:w="100" w:type="dxa"/>
            </w:tcMar>
          </w:tcPr>
          <w:p w14:paraId="05DE664E" w14:textId="77777777" w:rsidR="00C2623E" w:rsidRPr="00A90F67" w:rsidRDefault="00C2623E" w:rsidP="00C036A0">
            <w:pPr>
              <w:jc w:val="center"/>
              <w:rPr>
                <w:rFonts w:ascii="Times New Roman" w:hAnsi="Times New Roman"/>
                <w:sz w:val="22"/>
                <w:szCs w:val="22"/>
              </w:rPr>
            </w:pPr>
          </w:p>
        </w:tc>
        <w:tc>
          <w:tcPr>
            <w:tcW w:w="440" w:type="pct"/>
            <w:tcMar>
              <w:top w:w="100" w:type="dxa"/>
              <w:left w:w="100" w:type="dxa"/>
              <w:bottom w:w="100" w:type="dxa"/>
              <w:right w:w="100" w:type="dxa"/>
            </w:tcMar>
          </w:tcPr>
          <w:p w14:paraId="40076992" w14:textId="77777777" w:rsidR="00C2623E" w:rsidRPr="00A90F67" w:rsidRDefault="00C2623E" w:rsidP="00C036A0">
            <w:pPr>
              <w:jc w:val="center"/>
              <w:rPr>
                <w:rFonts w:ascii="Times New Roman" w:hAnsi="Times New Roman"/>
                <w:sz w:val="22"/>
                <w:szCs w:val="22"/>
              </w:rPr>
            </w:pPr>
          </w:p>
        </w:tc>
      </w:tr>
      <w:tr w:rsidR="00C2623E" w:rsidRPr="00A90F67" w14:paraId="10AA232E" w14:textId="77777777" w:rsidTr="00046915">
        <w:trPr>
          <w:trHeight w:val="421"/>
        </w:trPr>
        <w:tc>
          <w:tcPr>
            <w:tcW w:w="497" w:type="pct"/>
            <w:vMerge/>
            <w:tcMar>
              <w:top w:w="100" w:type="dxa"/>
              <w:left w:w="100" w:type="dxa"/>
              <w:bottom w:w="100" w:type="dxa"/>
              <w:right w:w="100" w:type="dxa"/>
            </w:tcMar>
          </w:tcPr>
          <w:p w14:paraId="32A1F937" w14:textId="77777777" w:rsidR="00C2623E" w:rsidRPr="00A90F67" w:rsidRDefault="00C2623E" w:rsidP="00C036A0">
            <w:pPr>
              <w:rPr>
                <w:rFonts w:ascii="Times New Roman" w:hAnsi="Times New Roman"/>
                <w:i/>
                <w:sz w:val="22"/>
                <w:szCs w:val="22"/>
              </w:rPr>
            </w:pPr>
          </w:p>
        </w:tc>
        <w:tc>
          <w:tcPr>
            <w:tcW w:w="467" w:type="pct"/>
            <w:tcMar>
              <w:top w:w="100" w:type="dxa"/>
              <w:left w:w="100" w:type="dxa"/>
              <w:bottom w:w="100" w:type="dxa"/>
              <w:right w:w="100" w:type="dxa"/>
            </w:tcMar>
          </w:tcPr>
          <w:p w14:paraId="0AE27E70" w14:textId="77777777" w:rsidR="00C2623E" w:rsidRPr="00A90F67" w:rsidRDefault="00C2623E" w:rsidP="00C036A0">
            <w:pPr>
              <w:jc w:val="center"/>
              <w:rPr>
                <w:rFonts w:ascii="Times New Roman" w:hAnsi="Times New Roman"/>
                <w:sz w:val="22"/>
                <w:szCs w:val="22"/>
              </w:rPr>
            </w:pPr>
            <w:r w:rsidRPr="00A90F67">
              <w:rPr>
                <w:rFonts w:ascii="Times New Roman" w:hAnsi="Times New Roman"/>
                <w:sz w:val="22"/>
                <w:szCs w:val="22"/>
              </w:rPr>
              <w:t>?</w:t>
            </w:r>
          </w:p>
        </w:tc>
        <w:tc>
          <w:tcPr>
            <w:tcW w:w="718" w:type="pct"/>
            <w:tcMar>
              <w:top w:w="100" w:type="dxa"/>
              <w:left w:w="100" w:type="dxa"/>
              <w:bottom w:w="100" w:type="dxa"/>
              <w:right w:w="100" w:type="dxa"/>
            </w:tcMar>
          </w:tcPr>
          <w:p w14:paraId="2E193ECB" w14:textId="77777777" w:rsidR="00C2623E" w:rsidRPr="00A90F67" w:rsidRDefault="00C2623E" w:rsidP="00C036A0">
            <w:pPr>
              <w:jc w:val="center"/>
              <w:rPr>
                <w:rFonts w:ascii="Times New Roman" w:hAnsi="Times New Roman"/>
                <w:sz w:val="22"/>
                <w:szCs w:val="22"/>
              </w:rPr>
            </w:pPr>
            <w:r w:rsidRPr="00A90F67">
              <w:rPr>
                <w:rFonts w:ascii="Times New Roman" w:hAnsi="Times New Roman"/>
                <w:sz w:val="22"/>
                <w:szCs w:val="22"/>
              </w:rPr>
              <w:t>Poor</w:t>
            </w:r>
          </w:p>
        </w:tc>
        <w:tc>
          <w:tcPr>
            <w:tcW w:w="446" w:type="pct"/>
            <w:tcMar>
              <w:top w:w="100" w:type="dxa"/>
              <w:left w:w="100" w:type="dxa"/>
              <w:bottom w:w="100" w:type="dxa"/>
              <w:right w:w="100" w:type="dxa"/>
            </w:tcMar>
          </w:tcPr>
          <w:p w14:paraId="198ABCC1" w14:textId="77777777" w:rsidR="00C2623E" w:rsidRPr="00A90F67" w:rsidRDefault="00C2623E" w:rsidP="00C036A0">
            <w:pPr>
              <w:jc w:val="center"/>
              <w:rPr>
                <w:rFonts w:ascii="Times New Roman" w:hAnsi="Times New Roman"/>
                <w:sz w:val="22"/>
                <w:szCs w:val="22"/>
              </w:rPr>
            </w:pPr>
            <w:r w:rsidRPr="00A90F67">
              <w:rPr>
                <w:rFonts w:ascii="Times New Roman" w:hAnsi="Times New Roman"/>
                <w:sz w:val="22"/>
                <w:szCs w:val="22"/>
              </w:rPr>
              <w:t>2017</w:t>
            </w:r>
          </w:p>
        </w:tc>
        <w:tc>
          <w:tcPr>
            <w:tcW w:w="635" w:type="pct"/>
            <w:tcMar>
              <w:top w:w="100" w:type="dxa"/>
              <w:left w:w="100" w:type="dxa"/>
              <w:bottom w:w="100" w:type="dxa"/>
              <w:right w:w="100" w:type="dxa"/>
            </w:tcMar>
          </w:tcPr>
          <w:p w14:paraId="7A77E4C4" w14:textId="77777777" w:rsidR="00C2623E" w:rsidRPr="00A90F67" w:rsidRDefault="00C2623E" w:rsidP="00C036A0">
            <w:pPr>
              <w:jc w:val="center"/>
              <w:rPr>
                <w:rFonts w:ascii="Times New Roman" w:hAnsi="Times New Roman"/>
                <w:sz w:val="22"/>
                <w:szCs w:val="22"/>
              </w:rPr>
            </w:pPr>
            <w:r w:rsidRPr="00A90F67">
              <w:rPr>
                <w:rFonts w:ascii="Times New Roman" w:hAnsi="Times New Roman"/>
                <w:sz w:val="22"/>
                <w:szCs w:val="22"/>
              </w:rPr>
              <w:t>Suggested 78% decline based on some waterbird counts.</w:t>
            </w:r>
          </w:p>
          <w:p w14:paraId="64903D4B" w14:textId="77777777" w:rsidR="00C2623E" w:rsidRPr="00A90F67" w:rsidRDefault="00C2623E" w:rsidP="00C036A0">
            <w:pPr>
              <w:jc w:val="center"/>
              <w:rPr>
                <w:rFonts w:ascii="Times New Roman" w:hAnsi="Times New Roman"/>
                <w:sz w:val="22"/>
                <w:szCs w:val="22"/>
                <w:vertAlign w:val="superscript"/>
              </w:rPr>
            </w:pPr>
            <w:r w:rsidRPr="00A90F67">
              <w:rPr>
                <w:rFonts w:ascii="Times New Roman" w:hAnsi="Times New Roman"/>
                <w:sz w:val="22"/>
                <w:szCs w:val="22"/>
              </w:rPr>
              <w:lastRenderedPageBreak/>
              <w:t>Projected 15% decline per annum 2005-2009 SABAP2 atlas shows decline.</w:t>
            </w:r>
            <w:r w:rsidRPr="00A90F67">
              <w:rPr>
                <w:rFonts w:ascii="Times New Roman" w:hAnsi="Times New Roman"/>
                <w:sz w:val="22"/>
                <w:szCs w:val="22"/>
                <w:vertAlign w:val="superscript"/>
              </w:rPr>
              <w:t>4</w:t>
            </w:r>
          </w:p>
        </w:tc>
        <w:tc>
          <w:tcPr>
            <w:tcW w:w="649" w:type="pct"/>
            <w:tcMar>
              <w:top w:w="100" w:type="dxa"/>
              <w:left w:w="100" w:type="dxa"/>
              <w:bottom w:w="100" w:type="dxa"/>
              <w:right w:w="100" w:type="dxa"/>
            </w:tcMar>
          </w:tcPr>
          <w:p w14:paraId="0C8C5D76" w14:textId="77777777" w:rsidR="00C2623E" w:rsidRPr="00A90F67" w:rsidRDefault="00C2623E" w:rsidP="00C036A0">
            <w:pPr>
              <w:jc w:val="center"/>
              <w:rPr>
                <w:rFonts w:ascii="Times New Roman" w:hAnsi="Times New Roman"/>
                <w:sz w:val="22"/>
                <w:szCs w:val="22"/>
              </w:rPr>
            </w:pPr>
            <w:r w:rsidRPr="00A90F67">
              <w:rPr>
                <w:rFonts w:ascii="Times New Roman" w:hAnsi="Times New Roman"/>
                <w:sz w:val="22"/>
                <w:szCs w:val="22"/>
              </w:rPr>
              <w:lastRenderedPageBreak/>
              <w:t>Poor</w:t>
            </w:r>
          </w:p>
        </w:tc>
        <w:tc>
          <w:tcPr>
            <w:tcW w:w="635" w:type="pct"/>
            <w:tcMar>
              <w:top w:w="100" w:type="dxa"/>
              <w:left w:w="100" w:type="dxa"/>
              <w:bottom w:w="100" w:type="dxa"/>
              <w:right w:w="100" w:type="dxa"/>
            </w:tcMar>
          </w:tcPr>
          <w:p w14:paraId="7FEA2AF7" w14:textId="77777777" w:rsidR="00C2623E" w:rsidRPr="00A90F67" w:rsidRDefault="00C2623E" w:rsidP="00C036A0">
            <w:pPr>
              <w:jc w:val="center"/>
              <w:rPr>
                <w:rFonts w:ascii="Times New Roman" w:hAnsi="Times New Roman"/>
                <w:sz w:val="22"/>
                <w:szCs w:val="22"/>
              </w:rPr>
            </w:pPr>
          </w:p>
        </w:tc>
        <w:tc>
          <w:tcPr>
            <w:tcW w:w="512" w:type="pct"/>
            <w:tcMar>
              <w:top w:w="100" w:type="dxa"/>
              <w:left w:w="100" w:type="dxa"/>
              <w:bottom w:w="100" w:type="dxa"/>
              <w:right w:w="100" w:type="dxa"/>
            </w:tcMar>
          </w:tcPr>
          <w:p w14:paraId="557F4149" w14:textId="77777777" w:rsidR="00C2623E" w:rsidRPr="00A90F67" w:rsidRDefault="00C2623E" w:rsidP="00C036A0">
            <w:pPr>
              <w:jc w:val="center"/>
              <w:rPr>
                <w:rFonts w:ascii="Times New Roman" w:hAnsi="Times New Roman"/>
                <w:sz w:val="22"/>
                <w:szCs w:val="22"/>
              </w:rPr>
            </w:pPr>
          </w:p>
        </w:tc>
        <w:tc>
          <w:tcPr>
            <w:tcW w:w="440" w:type="pct"/>
            <w:tcMar>
              <w:top w:w="100" w:type="dxa"/>
              <w:left w:w="100" w:type="dxa"/>
              <w:bottom w:w="100" w:type="dxa"/>
              <w:right w:w="100" w:type="dxa"/>
            </w:tcMar>
          </w:tcPr>
          <w:p w14:paraId="0DF87B98" w14:textId="77777777" w:rsidR="00C2623E" w:rsidRPr="00A90F67" w:rsidRDefault="00C2623E" w:rsidP="00C036A0">
            <w:pPr>
              <w:jc w:val="center"/>
              <w:rPr>
                <w:rFonts w:ascii="Times New Roman" w:hAnsi="Times New Roman"/>
                <w:sz w:val="22"/>
                <w:szCs w:val="22"/>
              </w:rPr>
            </w:pPr>
          </w:p>
        </w:tc>
      </w:tr>
      <w:tr w:rsidR="00C2623E" w:rsidRPr="00A90F67" w14:paraId="653F1B4F" w14:textId="77777777" w:rsidTr="00046915">
        <w:trPr>
          <w:trHeight w:val="336"/>
        </w:trPr>
        <w:tc>
          <w:tcPr>
            <w:tcW w:w="497" w:type="pct"/>
            <w:vMerge w:val="restart"/>
            <w:tcMar>
              <w:top w:w="100" w:type="dxa"/>
              <w:left w:w="100" w:type="dxa"/>
              <w:bottom w:w="100" w:type="dxa"/>
              <w:right w:w="100" w:type="dxa"/>
            </w:tcMar>
          </w:tcPr>
          <w:p w14:paraId="6A144E96" w14:textId="77777777" w:rsidR="00C2623E" w:rsidRPr="00A90F67" w:rsidRDefault="00C2623E" w:rsidP="00C036A0">
            <w:pPr>
              <w:rPr>
                <w:rFonts w:ascii="Times New Roman" w:hAnsi="Times New Roman"/>
                <w:i/>
                <w:sz w:val="22"/>
                <w:szCs w:val="22"/>
              </w:rPr>
            </w:pPr>
            <w:r w:rsidRPr="00A90F67">
              <w:rPr>
                <w:rFonts w:ascii="Times New Roman" w:hAnsi="Times New Roman"/>
                <w:i/>
                <w:sz w:val="22"/>
                <w:szCs w:val="22"/>
              </w:rPr>
              <w:t>Namibia</w:t>
            </w:r>
          </w:p>
        </w:tc>
        <w:tc>
          <w:tcPr>
            <w:tcW w:w="467" w:type="pct"/>
            <w:tcMar>
              <w:top w:w="100" w:type="dxa"/>
              <w:left w:w="100" w:type="dxa"/>
              <w:bottom w:w="100" w:type="dxa"/>
              <w:right w:w="100" w:type="dxa"/>
            </w:tcMar>
          </w:tcPr>
          <w:p w14:paraId="2817B725" w14:textId="77777777" w:rsidR="00C2623E" w:rsidRPr="00A90F67" w:rsidRDefault="00C2623E" w:rsidP="00C036A0">
            <w:pPr>
              <w:jc w:val="center"/>
              <w:rPr>
                <w:rFonts w:ascii="Times New Roman" w:hAnsi="Times New Roman"/>
                <w:sz w:val="22"/>
                <w:szCs w:val="22"/>
                <w:vertAlign w:val="superscript"/>
              </w:rPr>
            </w:pPr>
            <w:r w:rsidRPr="00A90F67">
              <w:rPr>
                <w:rFonts w:ascii="Times New Roman" w:hAnsi="Times New Roman"/>
                <w:sz w:val="22"/>
                <w:szCs w:val="22"/>
              </w:rPr>
              <w:t>2,000</w:t>
            </w:r>
            <w:r w:rsidRPr="00A90F67">
              <w:rPr>
                <w:rFonts w:ascii="Times New Roman" w:hAnsi="Times New Roman"/>
                <w:sz w:val="22"/>
                <w:szCs w:val="22"/>
                <w:vertAlign w:val="superscript"/>
              </w:rPr>
              <w:t>1</w:t>
            </w:r>
          </w:p>
        </w:tc>
        <w:tc>
          <w:tcPr>
            <w:tcW w:w="718" w:type="pct"/>
            <w:tcMar>
              <w:top w:w="100" w:type="dxa"/>
              <w:left w:w="100" w:type="dxa"/>
              <w:bottom w:w="100" w:type="dxa"/>
              <w:right w:w="100" w:type="dxa"/>
            </w:tcMar>
          </w:tcPr>
          <w:p w14:paraId="30D9DA70" w14:textId="77777777" w:rsidR="00C2623E" w:rsidRPr="00A90F67" w:rsidRDefault="00C2623E" w:rsidP="00C036A0">
            <w:pPr>
              <w:jc w:val="center"/>
              <w:rPr>
                <w:rFonts w:ascii="Times New Roman" w:hAnsi="Times New Roman"/>
                <w:sz w:val="22"/>
                <w:szCs w:val="22"/>
              </w:rPr>
            </w:pPr>
            <w:r w:rsidRPr="00A90F67">
              <w:rPr>
                <w:rFonts w:ascii="Times New Roman" w:hAnsi="Times New Roman"/>
                <w:sz w:val="22"/>
                <w:szCs w:val="22"/>
              </w:rPr>
              <w:t>Estimate</w:t>
            </w:r>
          </w:p>
        </w:tc>
        <w:tc>
          <w:tcPr>
            <w:tcW w:w="446" w:type="pct"/>
            <w:tcMar>
              <w:top w:w="100" w:type="dxa"/>
              <w:left w:w="100" w:type="dxa"/>
              <w:bottom w:w="100" w:type="dxa"/>
              <w:right w:w="100" w:type="dxa"/>
            </w:tcMar>
          </w:tcPr>
          <w:p w14:paraId="309DC5EB" w14:textId="77777777" w:rsidR="00C2623E" w:rsidRPr="00A90F67" w:rsidRDefault="00C2623E" w:rsidP="00C036A0">
            <w:pPr>
              <w:jc w:val="center"/>
              <w:rPr>
                <w:rFonts w:ascii="Times New Roman" w:hAnsi="Times New Roman"/>
                <w:sz w:val="22"/>
                <w:szCs w:val="22"/>
              </w:rPr>
            </w:pPr>
            <w:r w:rsidRPr="00A90F67">
              <w:rPr>
                <w:rFonts w:ascii="Times New Roman" w:hAnsi="Times New Roman"/>
                <w:sz w:val="22"/>
                <w:szCs w:val="22"/>
              </w:rPr>
              <w:t>2005</w:t>
            </w:r>
          </w:p>
        </w:tc>
        <w:tc>
          <w:tcPr>
            <w:tcW w:w="635" w:type="pct"/>
            <w:tcMar>
              <w:top w:w="100" w:type="dxa"/>
              <w:left w:w="100" w:type="dxa"/>
              <w:bottom w:w="100" w:type="dxa"/>
              <w:right w:w="100" w:type="dxa"/>
            </w:tcMar>
          </w:tcPr>
          <w:p w14:paraId="2FBE89EF" w14:textId="77777777" w:rsidR="00C2623E" w:rsidRPr="00A90F67" w:rsidRDefault="00C2623E" w:rsidP="00C036A0">
            <w:pPr>
              <w:jc w:val="center"/>
              <w:rPr>
                <w:rFonts w:ascii="Times New Roman" w:hAnsi="Times New Roman"/>
                <w:sz w:val="22"/>
                <w:szCs w:val="22"/>
              </w:rPr>
            </w:pPr>
            <w:r w:rsidRPr="00A90F67">
              <w:rPr>
                <w:rFonts w:ascii="Times New Roman" w:hAnsi="Times New Roman"/>
                <w:sz w:val="22"/>
                <w:szCs w:val="22"/>
              </w:rPr>
              <w:t>Unknown</w:t>
            </w:r>
          </w:p>
        </w:tc>
        <w:tc>
          <w:tcPr>
            <w:tcW w:w="649" w:type="pct"/>
            <w:tcMar>
              <w:top w:w="100" w:type="dxa"/>
              <w:left w:w="100" w:type="dxa"/>
              <w:bottom w:w="100" w:type="dxa"/>
              <w:right w:w="100" w:type="dxa"/>
            </w:tcMar>
          </w:tcPr>
          <w:p w14:paraId="3BBE6D31" w14:textId="77777777" w:rsidR="00C2623E" w:rsidRPr="00A90F67" w:rsidRDefault="00C2623E" w:rsidP="00C036A0">
            <w:pPr>
              <w:jc w:val="center"/>
              <w:rPr>
                <w:rFonts w:ascii="Times New Roman" w:hAnsi="Times New Roman"/>
                <w:sz w:val="22"/>
                <w:szCs w:val="22"/>
              </w:rPr>
            </w:pPr>
          </w:p>
        </w:tc>
        <w:tc>
          <w:tcPr>
            <w:tcW w:w="635" w:type="pct"/>
            <w:tcMar>
              <w:top w:w="100" w:type="dxa"/>
              <w:left w:w="100" w:type="dxa"/>
              <w:bottom w:w="100" w:type="dxa"/>
              <w:right w:w="100" w:type="dxa"/>
            </w:tcMar>
          </w:tcPr>
          <w:p w14:paraId="136FC2B3" w14:textId="77777777" w:rsidR="00C2623E" w:rsidRPr="00A90F67" w:rsidRDefault="00C2623E" w:rsidP="00C036A0">
            <w:pPr>
              <w:jc w:val="center"/>
              <w:rPr>
                <w:rFonts w:ascii="Times New Roman" w:hAnsi="Times New Roman"/>
                <w:sz w:val="22"/>
                <w:szCs w:val="22"/>
              </w:rPr>
            </w:pPr>
          </w:p>
        </w:tc>
        <w:tc>
          <w:tcPr>
            <w:tcW w:w="512" w:type="pct"/>
            <w:tcMar>
              <w:top w:w="100" w:type="dxa"/>
              <w:left w:w="100" w:type="dxa"/>
              <w:bottom w:w="100" w:type="dxa"/>
              <w:right w:w="100" w:type="dxa"/>
            </w:tcMar>
          </w:tcPr>
          <w:p w14:paraId="418D14F5" w14:textId="77777777" w:rsidR="00C2623E" w:rsidRPr="00A90F67" w:rsidRDefault="00C2623E" w:rsidP="00C036A0">
            <w:pPr>
              <w:jc w:val="center"/>
              <w:rPr>
                <w:rFonts w:ascii="Times New Roman" w:hAnsi="Times New Roman"/>
                <w:sz w:val="22"/>
                <w:szCs w:val="22"/>
              </w:rPr>
            </w:pPr>
          </w:p>
        </w:tc>
        <w:tc>
          <w:tcPr>
            <w:tcW w:w="440" w:type="pct"/>
            <w:tcMar>
              <w:top w:w="100" w:type="dxa"/>
              <w:left w:w="100" w:type="dxa"/>
              <w:bottom w:w="100" w:type="dxa"/>
              <w:right w:w="100" w:type="dxa"/>
            </w:tcMar>
          </w:tcPr>
          <w:p w14:paraId="5C69E33A" w14:textId="77777777" w:rsidR="00C2623E" w:rsidRPr="00A90F67" w:rsidRDefault="00C2623E" w:rsidP="00C036A0">
            <w:pPr>
              <w:jc w:val="center"/>
              <w:rPr>
                <w:rFonts w:ascii="Times New Roman" w:hAnsi="Times New Roman"/>
                <w:sz w:val="22"/>
                <w:szCs w:val="22"/>
              </w:rPr>
            </w:pPr>
          </w:p>
        </w:tc>
      </w:tr>
      <w:tr w:rsidR="00C2623E" w:rsidRPr="00A90F67" w14:paraId="5342F2DA" w14:textId="77777777" w:rsidTr="00046915">
        <w:trPr>
          <w:trHeight w:val="202"/>
        </w:trPr>
        <w:tc>
          <w:tcPr>
            <w:tcW w:w="497" w:type="pct"/>
            <w:vMerge/>
            <w:tcMar>
              <w:top w:w="100" w:type="dxa"/>
              <w:left w:w="100" w:type="dxa"/>
              <w:bottom w:w="100" w:type="dxa"/>
              <w:right w:w="100" w:type="dxa"/>
            </w:tcMar>
          </w:tcPr>
          <w:p w14:paraId="41078D7A" w14:textId="77777777" w:rsidR="00C2623E" w:rsidRPr="00A90F67" w:rsidRDefault="00C2623E" w:rsidP="00C036A0">
            <w:pPr>
              <w:rPr>
                <w:rFonts w:ascii="Times New Roman" w:hAnsi="Times New Roman"/>
                <w:i/>
                <w:sz w:val="22"/>
                <w:szCs w:val="22"/>
              </w:rPr>
            </w:pPr>
          </w:p>
        </w:tc>
        <w:tc>
          <w:tcPr>
            <w:tcW w:w="467" w:type="pct"/>
            <w:tcMar>
              <w:top w:w="100" w:type="dxa"/>
              <w:left w:w="100" w:type="dxa"/>
              <w:bottom w:w="100" w:type="dxa"/>
              <w:right w:w="100" w:type="dxa"/>
            </w:tcMar>
          </w:tcPr>
          <w:p w14:paraId="59CB4AC0" w14:textId="77777777" w:rsidR="00C2623E" w:rsidRPr="00A90F67" w:rsidRDefault="00C2623E" w:rsidP="00C036A0">
            <w:pPr>
              <w:jc w:val="center"/>
              <w:rPr>
                <w:rFonts w:ascii="Times New Roman" w:hAnsi="Times New Roman"/>
                <w:sz w:val="22"/>
                <w:szCs w:val="22"/>
              </w:rPr>
            </w:pPr>
          </w:p>
        </w:tc>
        <w:tc>
          <w:tcPr>
            <w:tcW w:w="718" w:type="pct"/>
            <w:tcMar>
              <w:top w:w="100" w:type="dxa"/>
              <w:left w:w="100" w:type="dxa"/>
              <w:bottom w:w="100" w:type="dxa"/>
              <w:right w:w="100" w:type="dxa"/>
            </w:tcMar>
          </w:tcPr>
          <w:p w14:paraId="66FF81E3" w14:textId="77777777" w:rsidR="00C2623E" w:rsidRPr="00A90F67" w:rsidRDefault="00C2623E" w:rsidP="00C036A0">
            <w:pPr>
              <w:jc w:val="center"/>
              <w:rPr>
                <w:rFonts w:ascii="Times New Roman" w:hAnsi="Times New Roman"/>
                <w:sz w:val="22"/>
                <w:szCs w:val="22"/>
              </w:rPr>
            </w:pPr>
            <w:r w:rsidRPr="00A90F67">
              <w:rPr>
                <w:rFonts w:ascii="Times New Roman" w:hAnsi="Times New Roman"/>
                <w:sz w:val="22"/>
                <w:szCs w:val="22"/>
              </w:rPr>
              <w:t>Poor</w:t>
            </w:r>
          </w:p>
        </w:tc>
        <w:tc>
          <w:tcPr>
            <w:tcW w:w="446" w:type="pct"/>
            <w:tcMar>
              <w:top w:w="100" w:type="dxa"/>
              <w:left w:w="100" w:type="dxa"/>
              <w:bottom w:w="100" w:type="dxa"/>
              <w:right w:w="100" w:type="dxa"/>
            </w:tcMar>
          </w:tcPr>
          <w:p w14:paraId="7326CF02" w14:textId="77777777" w:rsidR="00C2623E" w:rsidRPr="00A90F67" w:rsidRDefault="00C2623E" w:rsidP="00C036A0">
            <w:pPr>
              <w:jc w:val="center"/>
              <w:rPr>
                <w:rFonts w:ascii="Times New Roman" w:hAnsi="Times New Roman"/>
                <w:sz w:val="22"/>
                <w:szCs w:val="22"/>
              </w:rPr>
            </w:pPr>
            <w:r w:rsidRPr="00A90F67">
              <w:rPr>
                <w:rFonts w:ascii="Times New Roman" w:hAnsi="Times New Roman"/>
                <w:sz w:val="22"/>
                <w:szCs w:val="22"/>
              </w:rPr>
              <w:t>2016</w:t>
            </w:r>
          </w:p>
        </w:tc>
        <w:tc>
          <w:tcPr>
            <w:tcW w:w="635" w:type="pct"/>
            <w:tcMar>
              <w:top w:w="100" w:type="dxa"/>
              <w:left w:w="100" w:type="dxa"/>
              <w:bottom w:w="100" w:type="dxa"/>
              <w:right w:w="100" w:type="dxa"/>
            </w:tcMar>
          </w:tcPr>
          <w:p w14:paraId="32E06EFF" w14:textId="77777777" w:rsidR="00C2623E" w:rsidRPr="00A90F67" w:rsidRDefault="00C2623E" w:rsidP="00C036A0">
            <w:pPr>
              <w:jc w:val="center"/>
              <w:rPr>
                <w:rFonts w:ascii="Times New Roman" w:hAnsi="Times New Roman"/>
                <w:sz w:val="22"/>
                <w:szCs w:val="22"/>
              </w:rPr>
            </w:pPr>
            <w:r w:rsidRPr="00A90F67">
              <w:rPr>
                <w:rFonts w:ascii="Times New Roman" w:hAnsi="Times New Roman"/>
                <w:sz w:val="22"/>
                <w:szCs w:val="22"/>
              </w:rPr>
              <w:t>Believed stable</w:t>
            </w:r>
          </w:p>
        </w:tc>
        <w:tc>
          <w:tcPr>
            <w:tcW w:w="649" w:type="pct"/>
            <w:tcMar>
              <w:top w:w="100" w:type="dxa"/>
              <w:left w:w="100" w:type="dxa"/>
              <w:bottom w:w="100" w:type="dxa"/>
              <w:right w:w="100" w:type="dxa"/>
            </w:tcMar>
          </w:tcPr>
          <w:p w14:paraId="670EFC6F" w14:textId="77777777" w:rsidR="00C2623E" w:rsidRPr="00A90F67" w:rsidRDefault="00C2623E" w:rsidP="00C036A0">
            <w:pPr>
              <w:jc w:val="center"/>
              <w:rPr>
                <w:rFonts w:ascii="Times New Roman" w:hAnsi="Times New Roman"/>
                <w:sz w:val="22"/>
                <w:szCs w:val="22"/>
              </w:rPr>
            </w:pPr>
          </w:p>
        </w:tc>
        <w:tc>
          <w:tcPr>
            <w:tcW w:w="635" w:type="pct"/>
            <w:tcMar>
              <w:top w:w="100" w:type="dxa"/>
              <w:left w:w="100" w:type="dxa"/>
              <w:bottom w:w="100" w:type="dxa"/>
              <w:right w:w="100" w:type="dxa"/>
            </w:tcMar>
          </w:tcPr>
          <w:p w14:paraId="44F71952" w14:textId="77777777" w:rsidR="00C2623E" w:rsidRPr="00A90F67" w:rsidRDefault="00C2623E" w:rsidP="00C036A0">
            <w:pPr>
              <w:jc w:val="center"/>
              <w:rPr>
                <w:rFonts w:ascii="Times New Roman" w:hAnsi="Times New Roman"/>
                <w:sz w:val="22"/>
                <w:szCs w:val="22"/>
              </w:rPr>
            </w:pPr>
          </w:p>
        </w:tc>
        <w:tc>
          <w:tcPr>
            <w:tcW w:w="512" w:type="pct"/>
            <w:tcMar>
              <w:top w:w="100" w:type="dxa"/>
              <w:left w:w="100" w:type="dxa"/>
              <w:bottom w:w="100" w:type="dxa"/>
              <w:right w:w="100" w:type="dxa"/>
            </w:tcMar>
          </w:tcPr>
          <w:p w14:paraId="56934750" w14:textId="77777777" w:rsidR="00C2623E" w:rsidRPr="00A90F67" w:rsidRDefault="00C2623E" w:rsidP="00C036A0">
            <w:pPr>
              <w:jc w:val="center"/>
              <w:rPr>
                <w:rFonts w:ascii="Times New Roman" w:hAnsi="Times New Roman"/>
                <w:sz w:val="22"/>
                <w:szCs w:val="22"/>
              </w:rPr>
            </w:pPr>
          </w:p>
        </w:tc>
        <w:tc>
          <w:tcPr>
            <w:tcW w:w="440" w:type="pct"/>
            <w:tcMar>
              <w:top w:w="100" w:type="dxa"/>
              <w:left w:w="100" w:type="dxa"/>
              <w:bottom w:w="100" w:type="dxa"/>
              <w:right w:w="100" w:type="dxa"/>
            </w:tcMar>
          </w:tcPr>
          <w:p w14:paraId="6B23B0CF" w14:textId="77777777" w:rsidR="00C2623E" w:rsidRPr="00A90F67" w:rsidRDefault="00C2623E" w:rsidP="00C036A0">
            <w:pPr>
              <w:jc w:val="center"/>
              <w:rPr>
                <w:rFonts w:ascii="Times New Roman" w:hAnsi="Times New Roman"/>
                <w:sz w:val="22"/>
                <w:szCs w:val="22"/>
              </w:rPr>
            </w:pPr>
          </w:p>
        </w:tc>
      </w:tr>
      <w:tr w:rsidR="00C2623E" w:rsidRPr="00A90F67" w14:paraId="573CB159" w14:textId="77777777" w:rsidTr="00046915">
        <w:trPr>
          <w:trHeight w:val="208"/>
        </w:trPr>
        <w:tc>
          <w:tcPr>
            <w:tcW w:w="497" w:type="pct"/>
            <w:vMerge w:val="restart"/>
            <w:tcMar>
              <w:top w:w="100" w:type="dxa"/>
              <w:left w:w="100" w:type="dxa"/>
              <w:bottom w:w="100" w:type="dxa"/>
              <w:right w:w="100" w:type="dxa"/>
            </w:tcMar>
          </w:tcPr>
          <w:p w14:paraId="4A6B8690" w14:textId="77777777" w:rsidR="00C2623E" w:rsidRPr="00A90F67" w:rsidRDefault="00C2623E" w:rsidP="00C036A0">
            <w:pPr>
              <w:rPr>
                <w:rFonts w:ascii="Times New Roman" w:hAnsi="Times New Roman"/>
                <w:i/>
                <w:sz w:val="22"/>
                <w:szCs w:val="22"/>
              </w:rPr>
            </w:pPr>
            <w:r w:rsidRPr="00A90F67">
              <w:rPr>
                <w:rFonts w:ascii="Times New Roman" w:hAnsi="Times New Roman"/>
                <w:i/>
                <w:sz w:val="22"/>
                <w:szCs w:val="22"/>
              </w:rPr>
              <w:t>Botswana</w:t>
            </w:r>
          </w:p>
        </w:tc>
        <w:tc>
          <w:tcPr>
            <w:tcW w:w="467" w:type="pct"/>
            <w:tcMar>
              <w:top w:w="100" w:type="dxa"/>
              <w:left w:w="100" w:type="dxa"/>
              <w:bottom w:w="100" w:type="dxa"/>
              <w:right w:w="100" w:type="dxa"/>
            </w:tcMar>
          </w:tcPr>
          <w:p w14:paraId="1A161556" w14:textId="77777777" w:rsidR="00C2623E" w:rsidRPr="00A90F67" w:rsidRDefault="00C2623E" w:rsidP="00C036A0">
            <w:pPr>
              <w:jc w:val="center"/>
              <w:rPr>
                <w:rFonts w:ascii="Times New Roman" w:hAnsi="Times New Roman"/>
                <w:sz w:val="22"/>
                <w:szCs w:val="22"/>
                <w:vertAlign w:val="superscript"/>
              </w:rPr>
            </w:pPr>
            <w:r w:rsidRPr="00A90F67">
              <w:rPr>
                <w:rFonts w:ascii="Times New Roman" w:hAnsi="Times New Roman"/>
                <w:sz w:val="22"/>
                <w:szCs w:val="22"/>
              </w:rPr>
              <w:t>300</w:t>
            </w:r>
            <w:r w:rsidRPr="00A90F67">
              <w:rPr>
                <w:rFonts w:ascii="Times New Roman" w:hAnsi="Times New Roman"/>
                <w:sz w:val="22"/>
                <w:szCs w:val="22"/>
                <w:vertAlign w:val="superscript"/>
              </w:rPr>
              <w:t>1</w:t>
            </w:r>
          </w:p>
        </w:tc>
        <w:tc>
          <w:tcPr>
            <w:tcW w:w="718" w:type="pct"/>
            <w:tcMar>
              <w:top w:w="100" w:type="dxa"/>
              <w:left w:w="100" w:type="dxa"/>
              <w:bottom w:w="100" w:type="dxa"/>
              <w:right w:w="100" w:type="dxa"/>
            </w:tcMar>
          </w:tcPr>
          <w:p w14:paraId="5C3D419B" w14:textId="77777777" w:rsidR="00C2623E" w:rsidRPr="00A90F67" w:rsidRDefault="00C2623E" w:rsidP="00C036A0">
            <w:pPr>
              <w:jc w:val="center"/>
              <w:rPr>
                <w:rFonts w:ascii="Times New Roman" w:hAnsi="Times New Roman"/>
                <w:sz w:val="22"/>
                <w:szCs w:val="22"/>
              </w:rPr>
            </w:pPr>
            <w:r w:rsidRPr="00A90F67">
              <w:rPr>
                <w:rFonts w:ascii="Times New Roman" w:hAnsi="Times New Roman"/>
                <w:sz w:val="22"/>
                <w:szCs w:val="22"/>
              </w:rPr>
              <w:t>Estimate</w:t>
            </w:r>
          </w:p>
        </w:tc>
        <w:tc>
          <w:tcPr>
            <w:tcW w:w="446" w:type="pct"/>
            <w:tcMar>
              <w:top w:w="100" w:type="dxa"/>
              <w:left w:w="100" w:type="dxa"/>
              <w:bottom w:w="100" w:type="dxa"/>
              <w:right w:w="100" w:type="dxa"/>
            </w:tcMar>
          </w:tcPr>
          <w:p w14:paraId="350ACE72" w14:textId="77777777" w:rsidR="00C2623E" w:rsidRPr="00A90F67" w:rsidRDefault="00C2623E" w:rsidP="00C036A0">
            <w:pPr>
              <w:jc w:val="center"/>
              <w:rPr>
                <w:rFonts w:ascii="Times New Roman" w:hAnsi="Times New Roman"/>
                <w:sz w:val="22"/>
                <w:szCs w:val="22"/>
              </w:rPr>
            </w:pPr>
            <w:r w:rsidRPr="00A90F67">
              <w:rPr>
                <w:rFonts w:ascii="Times New Roman" w:hAnsi="Times New Roman"/>
                <w:sz w:val="22"/>
                <w:szCs w:val="22"/>
              </w:rPr>
              <w:t>2001</w:t>
            </w:r>
          </w:p>
        </w:tc>
        <w:tc>
          <w:tcPr>
            <w:tcW w:w="635" w:type="pct"/>
            <w:tcMar>
              <w:top w:w="100" w:type="dxa"/>
              <w:left w:w="100" w:type="dxa"/>
              <w:bottom w:w="100" w:type="dxa"/>
              <w:right w:w="100" w:type="dxa"/>
            </w:tcMar>
          </w:tcPr>
          <w:p w14:paraId="7A9EBDE8" w14:textId="77777777" w:rsidR="00C2623E" w:rsidRPr="00A90F67" w:rsidRDefault="00C2623E" w:rsidP="00C036A0">
            <w:pPr>
              <w:jc w:val="center"/>
              <w:rPr>
                <w:rFonts w:ascii="Times New Roman" w:hAnsi="Times New Roman"/>
                <w:sz w:val="22"/>
                <w:szCs w:val="22"/>
              </w:rPr>
            </w:pPr>
            <w:r w:rsidRPr="00A90F67">
              <w:rPr>
                <w:rFonts w:ascii="Times New Roman" w:hAnsi="Times New Roman"/>
                <w:sz w:val="22"/>
                <w:szCs w:val="22"/>
              </w:rPr>
              <w:t>Unknown</w:t>
            </w:r>
          </w:p>
        </w:tc>
        <w:tc>
          <w:tcPr>
            <w:tcW w:w="649" w:type="pct"/>
            <w:tcMar>
              <w:top w:w="100" w:type="dxa"/>
              <w:left w:w="100" w:type="dxa"/>
              <w:bottom w:w="100" w:type="dxa"/>
              <w:right w:w="100" w:type="dxa"/>
            </w:tcMar>
          </w:tcPr>
          <w:p w14:paraId="36E86CF6" w14:textId="77777777" w:rsidR="00C2623E" w:rsidRPr="00A90F67" w:rsidRDefault="00C2623E" w:rsidP="00C036A0">
            <w:pPr>
              <w:jc w:val="center"/>
              <w:rPr>
                <w:rFonts w:ascii="Times New Roman" w:hAnsi="Times New Roman"/>
                <w:sz w:val="22"/>
                <w:szCs w:val="22"/>
              </w:rPr>
            </w:pPr>
          </w:p>
        </w:tc>
        <w:tc>
          <w:tcPr>
            <w:tcW w:w="635" w:type="pct"/>
            <w:tcMar>
              <w:top w:w="100" w:type="dxa"/>
              <w:left w:w="100" w:type="dxa"/>
              <w:bottom w:w="100" w:type="dxa"/>
              <w:right w:w="100" w:type="dxa"/>
            </w:tcMar>
          </w:tcPr>
          <w:p w14:paraId="0DA8E0A1" w14:textId="77777777" w:rsidR="00C2623E" w:rsidRPr="00A90F67" w:rsidRDefault="00C2623E" w:rsidP="00C036A0">
            <w:pPr>
              <w:jc w:val="center"/>
              <w:rPr>
                <w:rFonts w:ascii="Times New Roman" w:hAnsi="Times New Roman"/>
                <w:sz w:val="22"/>
                <w:szCs w:val="22"/>
              </w:rPr>
            </w:pPr>
          </w:p>
        </w:tc>
        <w:tc>
          <w:tcPr>
            <w:tcW w:w="512" w:type="pct"/>
            <w:tcMar>
              <w:top w:w="100" w:type="dxa"/>
              <w:left w:w="100" w:type="dxa"/>
              <w:bottom w:w="100" w:type="dxa"/>
              <w:right w:w="100" w:type="dxa"/>
            </w:tcMar>
          </w:tcPr>
          <w:p w14:paraId="22BE2A00" w14:textId="77777777" w:rsidR="00C2623E" w:rsidRPr="00A90F67" w:rsidRDefault="00C2623E" w:rsidP="00C036A0">
            <w:pPr>
              <w:jc w:val="center"/>
              <w:rPr>
                <w:rFonts w:ascii="Times New Roman" w:hAnsi="Times New Roman"/>
                <w:sz w:val="22"/>
                <w:szCs w:val="22"/>
              </w:rPr>
            </w:pPr>
          </w:p>
        </w:tc>
        <w:tc>
          <w:tcPr>
            <w:tcW w:w="440" w:type="pct"/>
            <w:tcMar>
              <w:top w:w="100" w:type="dxa"/>
              <w:left w:w="100" w:type="dxa"/>
              <w:bottom w:w="100" w:type="dxa"/>
              <w:right w:w="100" w:type="dxa"/>
            </w:tcMar>
          </w:tcPr>
          <w:p w14:paraId="745E0D9A" w14:textId="77777777" w:rsidR="00C2623E" w:rsidRPr="00A90F67" w:rsidRDefault="00C2623E" w:rsidP="00C036A0">
            <w:pPr>
              <w:jc w:val="center"/>
              <w:rPr>
                <w:rFonts w:ascii="Times New Roman" w:hAnsi="Times New Roman"/>
                <w:sz w:val="22"/>
                <w:szCs w:val="22"/>
              </w:rPr>
            </w:pPr>
          </w:p>
        </w:tc>
      </w:tr>
      <w:tr w:rsidR="00C2623E" w:rsidRPr="00A90F67" w14:paraId="0E61ABB8" w14:textId="77777777" w:rsidTr="00046915">
        <w:trPr>
          <w:trHeight w:val="213"/>
        </w:trPr>
        <w:tc>
          <w:tcPr>
            <w:tcW w:w="497" w:type="pct"/>
            <w:vMerge/>
            <w:tcMar>
              <w:top w:w="100" w:type="dxa"/>
              <w:left w:w="100" w:type="dxa"/>
              <w:bottom w:w="100" w:type="dxa"/>
              <w:right w:w="100" w:type="dxa"/>
            </w:tcMar>
          </w:tcPr>
          <w:p w14:paraId="4E6C8C75" w14:textId="77777777" w:rsidR="00C2623E" w:rsidRPr="00A90F67" w:rsidRDefault="00C2623E" w:rsidP="00C036A0">
            <w:pPr>
              <w:rPr>
                <w:rFonts w:ascii="Times New Roman" w:hAnsi="Times New Roman"/>
                <w:i/>
                <w:sz w:val="22"/>
                <w:szCs w:val="22"/>
              </w:rPr>
            </w:pPr>
          </w:p>
        </w:tc>
        <w:tc>
          <w:tcPr>
            <w:tcW w:w="467" w:type="pct"/>
            <w:tcMar>
              <w:top w:w="100" w:type="dxa"/>
              <w:left w:w="100" w:type="dxa"/>
              <w:bottom w:w="100" w:type="dxa"/>
              <w:right w:w="100" w:type="dxa"/>
            </w:tcMar>
          </w:tcPr>
          <w:p w14:paraId="35553846" w14:textId="77777777" w:rsidR="00C2623E" w:rsidRPr="00A90F67" w:rsidRDefault="00C2623E" w:rsidP="00C036A0">
            <w:pPr>
              <w:jc w:val="center"/>
              <w:rPr>
                <w:rFonts w:ascii="Times New Roman" w:hAnsi="Times New Roman"/>
                <w:sz w:val="22"/>
                <w:szCs w:val="22"/>
                <w:vertAlign w:val="superscript"/>
              </w:rPr>
            </w:pPr>
            <w:r w:rsidRPr="00A90F67">
              <w:rPr>
                <w:rFonts w:ascii="Times New Roman" w:hAnsi="Times New Roman"/>
                <w:sz w:val="22"/>
                <w:szCs w:val="22"/>
              </w:rPr>
              <w:t>Good numbers reported on dams</w:t>
            </w:r>
            <w:r w:rsidRPr="00A90F67">
              <w:rPr>
                <w:rFonts w:ascii="Times New Roman" w:hAnsi="Times New Roman"/>
                <w:sz w:val="22"/>
                <w:szCs w:val="22"/>
                <w:vertAlign w:val="superscript"/>
              </w:rPr>
              <w:t>5</w:t>
            </w:r>
          </w:p>
        </w:tc>
        <w:tc>
          <w:tcPr>
            <w:tcW w:w="718" w:type="pct"/>
            <w:tcMar>
              <w:top w:w="100" w:type="dxa"/>
              <w:left w:w="100" w:type="dxa"/>
              <w:bottom w:w="100" w:type="dxa"/>
              <w:right w:w="100" w:type="dxa"/>
            </w:tcMar>
          </w:tcPr>
          <w:p w14:paraId="215CB21E" w14:textId="77777777" w:rsidR="00C2623E" w:rsidRPr="00A90F67" w:rsidRDefault="00C2623E" w:rsidP="00C036A0">
            <w:pPr>
              <w:jc w:val="center"/>
              <w:rPr>
                <w:rFonts w:ascii="Times New Roman" w:hAnsi="Times New Roman"/>
                <w:sz w:val="22"/>
                <w:szCs w:val="22"/>
              </w:rPr>
            </w:pPr>
            <w:r w:rsidRPr="00A90F67">
              <w:rPr>
                <w:rFonts w:ascii="Times New Roman" w:hAnsi="Times New Roman"/>
                <w:sz w:val="22"/>
                <w:szCs w:val="22"/>
              </w:rPr>
              <w:t>Poor</w:t>
            </w:r>
          </w:p>
        </w:tc>
        <w:tc>
          <w:tcPr>
            <w:tcW w:w="446" w:type="pct"/>
            <w:tcMar>
              <w:top w:w="100" w:type="dxa"/>
              <w:left w:w="100" w:type="dxa"/>
              <w:bottom w:w="100" w:type="dxa"/>
              <w:right w:w="100" w:type="dxa"/>
            </w:tcMar>
          </w:tcPr>
          <w:p w14:paraId="7C29F6D2" w14:textId="77777777" w:rsidR="00C2623E" w:rsidRPr="00A90F67" w:rsidRDefault="00C2623E" w:rsidP="00C036A0">
            <w:pPr>
              <w:jc w:val="center"/>
              <w:rPr>
                <w:rFonts w:ascii="Times New Roman" w:hAnsi="Times New Roman"/>
                <w:sz w:val="22"/>
                <w:szCs w:val="22"/>
              </w:rPr>
            </w:pPr>
            <w:r w:rsidRPr="00A90F67">
              <w:rPr>
                <w:rFonts w:ascii="Times New Roman" w:hAnsi="Times New Roman"/>
                <w:sz w:val="22"/>
                <w:szCs w:val="22"/>
              </w:rPr>
              <w:t>2020</w:t>
            </w:r>
          </w:p>
        </w:tc>
        <w:tc>
          <w:tcPr>
            <w:tcW w:w="635" w:type="pct"/>
            <w:tcMar>
              <w:top w:w="100" w:type="dxa"/>
              <w:left w:w="100" w:type="dxa"/>
              <w:bottom w:w="100" w:type="dxa"/>
              <w:right w:w="100" w:type="dxa"/>
            </w:tcMar>
          </w:tcPr>
          <w:p w14:paraId="70EED2E4" w14:textId="77777777" w:rsidR="00C2623E" w:rsidRPr="00A90F67" w:rsidRDefault="00C2623E" w:rsidP="00C036A0">
            <w:pPr>
              <w:jc w:val="center"/>
              <w:rPr>
                <w:rFonts w:ascii="Times New Roman" w:hAnsi="Times New Roman"/>
                <w:sz w:val="22"/>
                <w:szCs w:val="22"/>
              </w:rPr>
            </w:pPr>
            <w:r w:rsidRPr="00A90F67">
              <w:rPr>
                <w:rFonts w:ascii="Times New Roman" w:hAnsi="Times New Roman"/>
                <w:sz w:val="22"/>
                <w:szCs w:val="22"/>
              </w:rPr>
              <w:t xml:space="preserve">Believed stable </w:t>
            </w:r>
          </w:p>
        </w:tc>
        <w:tc>
          <w:tcPr>
            <w:tcW w:w="649" w:type="pct"/>
            <w:tcMar>
              <w:top w:w="100" w:type="dxa"/>
              <w:left w:w="100" w:type="dxa"/>
              <w:bottom w:w="100" w:type="dxa"/>
              <w:right w:w="100" w:type="dxa"/>
            </w:tcMar>
          </w:tcPr>
          <w:p w14:paraId="151D77BB" w14:textId="77777777" w:rsidR="00C2623E" w:rsidRPr="00A90F67" w:rsidRDefault="00C2623E" w:rsidP="00C036A0">
            <w:pPr>
              <w:jc w:val="center"/>
              <w:rPr>
                <w:rFonts w:ascii="Times New Roman" w:hAnsi="Times New Roman"/>
                <w:sz w:val="22"/>
                <w:szCs w:val="22"/>
              </w:rPr>
            </w:pPr>
          </w:p>
        </w:tc>
        <w:tc>
          <w:tcPr>
            <w:tcW w:w="635" w:type="pct"/>
            <w:tcMar>
              <w:top w:w="100" w:type="dxa"/>
              <w:left w:w="100" w:type="dxa"/>
              <w:bottom w:w="100" w:type="dxa"/>
              <w:right w:w="100" w:type="dxa"/>
            </w:tcMar>
          </w:tcPr>
          <w:p w14:paraId="26870100" w14:textId="77777777" w:rsidR="00C2623E" w:rsidRPr="00A90F67" w:rsidRDefault="00C2623E" w:rsidP="00C036A0">
            <w:pPr>
              <w:jc w:val="center"/>
              <w:rPr>
                <w:rFonts w:ascii="Times New Roman" w:hAnsi="Times New Roman"/>
                <w:sz w:val="22"/>
                <w:szCs w:val="22"/>
              </w:rPr>
            </w:pPr>
          </w:p>
        </w:tc>
        <w:tc>
          <w:tcPr>
            <w:tcW w:w="512" w:type="pct"/>
            <w:tcMar>
              <w:top w:w="100" w:type="dxa"/>
              <w:left w:w="100" w:type="dxa"/>
              <w:bottom w:w="100" w:type="dxa"/>
              <w:right w:w="100" w:type="dxa"/>
            </w:tcMar>
          </w:tcPr>
          <w:p w14:paraId="640717D6" w14:textId="77777777" w:rsidR="00C2623E" w:rsidRDefault="00C2623E" w:rsidP="00C036A0">
            <w:pPr>
              <w:jc w:val="center"/>
              <w:rPr>
                <w:rFonts w:ascii="Times New Roman" w:hAnsi="Times New Roman"/>
                <w:sz w:val="22"/>
                <w:szCs w:val="22"/>
              </w:rPr>
            </w:pPr>
          </w:p>
          <w:p w14:paraId="243E1C17" w14:textId="4258CEEC" w:rsidR="00730477" w:rsidRPr="00730477" w:rsidRDefault="00730477" w:rsidP="00730477">
            <w:pPr>
              <w:jc w:val="center"/>
              <w:rPr>
                <w:rFonts w:ascii="Times New Roman" w:hAnsi="Times New Roman"/>
                <w:sz w:val="22"/>
                <w:szCs w:val="22"/>
              </w:rPr>
            </w:pPr>
          </w:p>
        </w:tc>
        <w:tc>
          <w:tcPr>
            <w:tcW w:w="440" w:type="pct"/>
            <w:tcMar>
              <w:top w:w="100" w:type="dxa"/>
              <w:left w:w="100" w:type="dxa"/>
              <w:bottom w:w="100" w:type="dxa"/>
              <w:right w:w="100" w:type="dxa"/>
            </w:tcMar>
          </w:tcPr>
          <w:p w14:paraId="7DC875F1" w14:textId="77777777" w:rsidR="00C2623E" w:rsidRPr="00A90F67" w:rsidRDefault="00C2623E" w:rsidP="00C036A0">
            <w:pPr>
              <w:jc w:val="center"/>
              <w:rPr>
                <w:rFonts w:ascii="Times New Roman" w:hAnsi="Times New Roman"/>
                <w:sz w:val="22"/>
                <w:szCs w:val="22"/>
              </w:rPr>
            </w:pPr>
          </w:p>
        </w:tc>
      </w:tr>
      <w:tr w:rsidR="00C2623E" w:rsidRPr="00A90F67" w14:paraId="18419EDE" w14:textId="77777777" w:rsidTr="00046915">
        <w:trPr>
          <w:trHeight w:val="421"/>
        </w:trPr>
        <w:tc>
          <w:tcPr>
            <w:tcW w:w="497" w:type="pct"/>
            <w:vMerge w:val="restart"/>
            <w:tcMar>
              <w:top w:w="100" w:type="dxa"/>
              <w:left w:w="100" w:type="dxa"/>
              <w:bottom w:w="100" w:type="dxa"/>
              <w:right w:w="100" w:type="dxa"/>
            </w:tcMar>
          </w:tcPr>
          <w:p w14:paraId="54056D69" w14:textId="77777777" w:rsidR="00C2623E" w:rsidRPr="00A90F67" w:rsidRDefault="00C2623E" w:rsidP="00C036A0">
            <w:pPr>
              <w:rPr>
                <w:rFonts w:ascii="Times New Roman" w:hAnsi="Times New Roman"/>
                <w:i/>
                <w:sz w:val="22"/>
                <w:szCs w:val="22"/>
              </w:rPr>
            </w:pPr>
            <w:r w:rsidRPr="00A90F67">
              <w:rPr>
                <w:rFonts w:ascii="Times New Roman" w:hAnsi="Times New Roman"/>
                <w:i/>
                <w:sz w:val="22"/>
                <w:szCs w:val="22"/>
              </w:rPr>
              <w:t>Zimbabwe</w:t>
            </w:r>
          </w:p>
        </w:tc>
        <w:tc>
          <w:tcPr>
            <w:tcW w:w="467" w:type="pct"/>
            <w:tcMar>
              <w:top w:w="100" w:type="dxa"/>
              <w:left w:w="100" w:type="dxa"/>
              <w:bottom w:w="100" w:type="dxa"/>
              <w:right w:w="100" w:type="dxa"/>
            </w:tcMar>
          </w:tcPr>
          <w:p w14:paraId="6F433E7E" w14:textId="77777777" w:rsidR="00C2623E" w:rsidRPr="00A90F67" w:rsidRDefault="00C2623E" w:rsidP="00C036A0">
            <w:pPr>
              <w:jc w:val="center"/>
              <w:rPr>
                <w:rFonts w:ascii="Times New Roman" w:hAnsi="Times New Roman"/>
                <w:sz w:val="22"/>
                <w:szCs w:val="22"/>
                <w:vertAlign w:val="superscript"/>
              </w:rPr>
            </w:pPr>
            <w:r w:rsidRPr="00A90F67">
              <w:rPr>
                <w:rFonts w:ascii="Times New Roman" w:hAnsi="Times New Roman"/>
                <w:sz w:val="22"/>
                <w:szCs w:val="22"/>
              </w:rPr>
              <w:t>100-300</w:t>
            </w:r>
            <w:r w:rsidRPr="00A90F67">
              <w:rPr>
                <w:rFonts w:ascii="Times New Roman" w:hAnsi="Times New Roman"/>
                <w:sz w:val="22"/>
                <w:szCs w:val="22"/>
                <w:vertAlign w:val="superscript"/>
              </w:rPr>
              <w:t>1</w:t>
            </w:r>
          </w:p>
        </w:tc>
        <w:tc>
          <w:tcPr>
            <w:tcW w:w="718" w:type="pct"/>
            <w:tcMar>
              <w:top w:w="100" w:type="dxa"/>
              <w:left w:w="100" w:type="dxa"/>
              <w:bottom w:w="100" w:type="dxa"/>
              <w:right w:w="100" w:type="dxa"/>
            </w:tcMar>
          </w:tcPr>
          <w:p w14:paraId="01C15074" w14:textId="77777777" w:rsidR="00C2623E" w:rsidRPr="00A90F67" w:rsidRDefault="00C2623E" w:rsidP="00C036A0">
            <w:pPr>
              <w:jc w:val="center"/>
              <w:rPr>
                <w:rFonts w:ascii="Times New Roman" w:hAnsi="Times New Roman"/>
                <w:sz w:val="22"/>
                <w:szCs w:val="22"/>
              </w:rPr>
            </w:pPr>
            <w:r w:rsidRPr="00A90F67">
              <w:rPr>
                <w:rFonts w:ascii="Times New Roman" w:hAnsi="Times New Roman"/>
                <w:sz w:val="22"/>
                <w:szCs w:val="22"/>
              </w:rPr>
              <w:t>Estimate</w:t>
            </w:r>
          </w:p>
        </w:tc>
        <w:tc>
          <w:tcPr>
            <w:tcW w:w="446" w:type="pct"/>
            <w:tcMar>
              <w:top w:w="100" w:type="dxa"/>
              <w:left w:w="100" w:type="dxa"/>
              <w:bottom w:w="100" w:type="dxa"/>
              <w:right w:w="100" w:type="dxa"/>
            </w:tcMar>
          </w:tcPr>
          <w:p w14:paraId="70381C2C" w14:textId="77777777" w:rsidR="00C2623E" w:rsidRPr="00A90F67" w:rsidRDefault="00C2623E" w:rsidP="00C036A0">
            <w:pPr>
              <w:jc w:val="center"/>
              <w:rPr>
                <w:rFonts w:ascii="Times New Roman" w:hAnsi="Times New Roman"/>
                <w:sz w:val="22"/>
                <w:szCs w:val="22"/>
              </w:rPr>
            </w:pPr>
            <w:r w:rsidRPr="00A90F67">
              <w:rPr>
                <w:rFonts w:ascii="Times New Roman" w:hAnsi="Times New Roman"/>
                <w:sz w:val="22"/>
                <w:szCs w:val="22"/>
              </w:rPr>
              <w:t>2005</w:t>
            </w:r>
          </w:p>
        </w:tc>
        <w:tc>
          <w:tcPr>
            <w:tcW w:w="635" w:type="pct"/>
            <w:tcMar>
              <w:top w:w="100" w:type="dxa"/>
              <w:left w:w="100" w:type="dxa"/>
              <w:bottom w:w="100" w:type="dxa"/>
              <w:right w:w="100" w:type="dxa"/>
            </w:tcMar>
          </w:tcPr>
          <w:p w14:paraId="339DC05E" w14:textId="77777777" w:rsidR="00C2623E" w:rsidRPr="00A90F67" w:rsidRDefault="00C2623E" w:rsidP="00C036A0">
            <w:pPr>
              <w:jc w:val="center"/>
              <w:rPr>
                <w:rFonts w:ascii="Times New Roman" w:hAnsi="Times New Roman"/>
                <w:sz w:val="22"/>
                <w:szCs w:val="22"/>
              </w:rPr>
            </w:pPr>
            <w:r w:rsidRPr="00A90F67">
              <w:rPr>
                <w:rFonts w:ascii="Times New Roman" w:hAnsi="Times New Roman"/>
                <w:sz w:val="22"/>
                <w:szCs w:val="22"/>
              </w:rPr>
              <w:t>Unknown</w:t>
            </w:r>
          </w:p>
        </w:tc>
        <w:tc>
          <w:tcPr>
            <w:tcW w:w="649" w:type="pct"/>
            <w:tcMar>
              <w:top w:w="100" w:type="dxa"/>
              <w:left w:w="100" w:type="dxa"/>
              <w:bottom w:w="100" w:type="dxa"/>
              <w:right w:w="100" w:type="dxa"/>
            </w:tcMar>
          </w:tcPr>
          <w:p w14:paraId="45E9B4C8" w14:textId="77777777" w:rsidR="00C2623E" w:rsidRPr="00A90F67" w:rsidRDefault="00C2623E" w:rsidP="00C036A0">
            <w:pPr>
              <w:jc w:val="center"/>
              <w:rPr>
                <w:rFonts w:ascii="Times New Roman" w:hAnsi="Times New Roman"/>
                <w:sz w:val="22"/>
                <w:szCs w:val="22"/>
              </w:rPr>
            </w:pPr>
          </w:p>
        </w:tc>
        <w:tc>
          <w:tcPr>
            <w:tcW w:w="635" w:type="pct"/>
            <w:tcMar>
              <w:top w:w="100" w:type="dxa"/>
              <w:left w:w="100" w:type="dxa"/>
              <w:bottom w:w="100" w:type="dxa"/>
              <w:right w:w="100" w:type="dxa"/>
            </w:tcMar>
          </w:tcPr>
          <w:p w14:paraId="31C9464E" w14:textId="77777777" w:rsidR="00C2623E" w:rsidRPr="00A90F67" w:rsidRDefault="00C2623E" w:rsidP="00C036A0">
            <w:pPr>
              <w:jc w:val="center"/>
              <w:rPr>
                <w:rFonts w:ascii="Times New Roman" w:hAnsi="Times New Roman"/>
                <w:sz w:val="22"/>
                <w:szCs w:val="22"/>
              </w:rPr>
            </w:pPr>
          </w:p>
        </w:tc>
        <w:tc>
          <w:tcPr>
            <w:tcW w:w="512" w:type="pct"/>
            <w:tcMar>
              <w:top w:w="100" w:type="dxa"/>
              <w:left w:w="100" w:type="dxa"/>
              <w:bottom w:w="100" w:type="dxa"/>
              <w:right w:w="100" w:type="dxa"/>
            </w:tcMar>
          </w:tcPr>
          <w:p w14:paraId="119AFC86" w14:textId="77777777" w:rsidR="00C2623E" w:rsidRPr="00A90F67" w:rsidRDefault="00C2623E" w:rsidP="00C036A0">
            <w:pPr>
              <w:jc w:val="center"/>
              <w:rPr>
                <w:rFonts w:ascii="Times New Roman" w:hAnsi="Times New Roman"/>
                <w:sz w:val="22"/>
                <w:szCs w:val="22"/>
              </w:rPr>
            </w:pPr>
          </w:p>
        </w:tc>
        <w:tc>
          <w:tcPr>
            <w:tcW w:w="440" w:type="pct"/>
            <w:tcMar>
              <w:top w:w="100" w:type="dxa"/>
              <w:left w:w="100" w:type="dxa"/>
              <w:bottom w:w="100" w:type="dxa"/>
              <w:right w:w="100" w:type="dxa"/>
            </w:tcMar>
          </w:tcPr>
          <w:p w14:paraId="01D66086" w14:textId="77777777" w:rsidR="00C2623E" w:rsidRPr="00A90F67" w:rsidRDefault="00C2623E" w:rsidP="00C036A0">
            <w:pPr>
              <w:jc w:val="center"/>
              <w:rPr>
                <w:rFonts w:ascii="Times New Roman" w:hAnsi="Times New Roman"/>
                <w:sz w:val="22"/>
                <w:szCs w:val="22"/>
              </w:rPr>
            </w:pPr>
          </w:p>
        </w:tc>
      </w:tr>
      <w:tr w:rsidR="00C2623E" w:rsidRPr="00A90F67" w14:paraId="4B8AA21E" w14:textId="77777777" w:rsidTr="00046915">
        <w:trPr>
          <w:trHeight w:val="285"/>
        </w:trPr>
        <w:tc>
          <w:tcPr>
            <w:tcW w:w="497" w:type="pct"/>
            <w:vMerge/>
            <w:tcMar>
              <w:top w:w="100" w:type="dxa"/>
              <w:left w:w="100" w:type="dxa"/>
              <w:bottom w:w="100" w:type="dxa"/>
              <w:right w:w="100" w:type="dxa"/>
            </w:tcMar>
          </w:tcPr>
          <w:p w14:paraId="2878683E" w14:textId="77777777" w:rsidR="00C2623E" w:rsidRPr="00A90F67" w:rsidRDefault="00C2623E" w:rsidP="00C036A0">
            <w:pPr>
              <w:rPr>
                <w:rFonts w:ascii="Times New Roman" w:hAnsi="Times New Roman"/>
                <w:i/>
                <w:sz w:val="22"/>
                <w:szCs w:val="22"/>
              </w:rPr>
            </w:pPr>
          </w:p>
        </w:tc>
        <w:tc>
          <w:tcPr>
            <w:tcW w:w="467" w:type="pct"/>
            <w:tcMar>
              <w:top w:w="100" w:type="dxa"/>
              <w:left w:w="100" w:type="dxa"/>
              <w:bottom w:w="100" w:type="dxa"/>
              <w:right w:w="100" w:type="dxa"/>
            </w:tcMar>
          </w:tcPr>
          <w:p w14:paraId="2E43E8D8" w14:textId="77777777" w:rsidR="00C2623E" w:rsidRPr="00A90F67" w:rsidRDefault="00C2623E" w:rsidP="00C036A0">
            <w:pPr>
              <w:jc w:val="center"/>
              <w:rPr>
                <w:rFonts w:ascii="Times New Roman" w:hAnsi="Times New Roman"/>
                <w:sz w:val="22"/>
                <w:szCs w:val="22"/>
                <w:vertAlign w:val="superscript"/>
              </w:rPr>
            </w:pPr>
            <w:r w:rsidRPr="00A90F67">
              <w:rPr>
                <w:rFonts w:ascii="Times New Roman" w:hAnsi="Times New Roman"/>
                <w:sz w:val="22"/>
                <w:szCs w:val="22"/>
              </w:rPr>
              <w:t>Highest recent count at key site 27</w:t>
            </w:r>
            <w:r w:rsidRPr="00A90F67">
              <w:rPr>
                <w:rFonts w:ascii="Times New Roman" w:hAnsi="Times New Roman"/>
                <w:sz w:val="22"/>
                <w:szCs w:val="22"/>
                <w:vertAlign w:val="superscript"/>
              </w:rPr>
              <w:t>6</w:t>
            </w:r>
          </w:p>
        </w:tc>
        <w:tc>
          <w:tcPr>
            <w:tcW w:w="718" w:type="pct"/>
            <w:tcMar>
              <w:top w:w="100" w:type="dxa"/>
              <w:left w:w="100" w:type="dxa"/>
              <w:bottom w:w="100" w:type="dxa"/>
              <w:right w:w="100" w:type="dxa"/>
            </w:tcMar>
          </w:tcPr>
          <w:p w14:paraId="7E486388" w14:textId="77777777" w:rsidR="00C2623E" w:rsidRPr="00A90F67" w:rsidRDefault="00C2623E" w:rsidP="00C036A0">
            <w:pPr>
              <w:jc w:val="center"/>
              <w:rPr>
                <w:rFonts w:ascii="Times New Roman" w:hAnsi="Times New Roman"/>
                <w:sz w:val="22"/>
                <w:szCs w:val="22"/>
              </w:rPr>
            </w:pPr>
            <w:r w:rsidRPr="00A90F67">
              <w:rPr>
                <w:rFonts w:ascii="Times New Roman" w:hAnsi="Times New Roman"/>
                <w:sz w:val="22"/>
                <w:szCs w:val="22"/>
              </w:rPr>
              <w:t>Poor coverage beyond this site which is no longer thought suitable</w:t>
            </w:r>
          </w:p>
        </w:tc>
        <w:tc>
          <w:tcPr>
            <w:tcW w:w="446" w:type="pct"/>
            <w:tcMar>
              <w:top w:w="100" w:type="dxa"/>
              <w:left w:w="100" w:type="dxa"/>
              <w:bottom w:w="100" w:type="dxa"/>
              <w:right w:w="100" w:type="dxa"/>
            </w:tcMar>
          </w:tcPr>
          <w:p w14:paraId="3A1F5A08" w14:textId="77777777" w:rsidR="00C2623E" w:rsidRPr="00A90F67" w:rsidRDefault="00C2623E" w:rsidP="00C036A0">
            <w:pPr>
              <w:jc w:val="center"/>
              <w:rPr>
                <w:rFonts w:ascii="Times New Roman" w:hAnsi="Times New Roman"/>
                <w:sz w:val="22"/>
                <w:szCs w:val="22"/>
              </w:rPr>
            </w:pPr>
            <w:r w:rsidRPr="00A90F67">
              <w:rPr>
                <w:rFonts w:ascii="Times New Roman" w:hAnsi="Times New Roman"/>
                <w:sz w:val="22"/>
                <w:szCs w:val="22"/>
              </w:rPr>
              <w:t>2018</w:t>
            </w:r>
          </w:p>
        </w:tc>
        <w:tc>
          <w:tcPr>
            <w:tcW w:w="635" w:type="pct"/>
            <w:tcMar>
              <w:top w:w="100" w:type="dxa"/>
              <w:left w:w="100" w:type="dxa"/>
              <w:bottom w:w="100" w:type="dxa"/>
              <w:right w:w="100" w:type="dxa"/>
            </w:tcMar>
          </w:tcPr>
          <w:p w14:paraId="5FCDC809" w14:textId="77777777" w:rsidR="00C2623E" w:rsidRPr="00A90F67" w:rsidRDefault="00C2623E" w:rsidP="00C036A0">
            <w:pPr>
              <w:jc w:val="center"/>
              <w:rPr>
                <w:rFonts w:ascii="Times New Roman" w:hAnsi="Times New Roman"/>
                <w:sz w:val="22"/>
                <w:szCs w:val="22"/>
              </w:rPr>
            </w:pPr>
            <w:r w:rsidRPr="00A90F67">
              <w:rPr>
                <w:rFonts w:ascii="Times New Roman" w:hAnsi="Times New Roman"/>
                <w:sz w:val="22"/>
                <w:szCs w:val="22"/>
              </w:rPr>
              <w:t>Declining?</w:t>
            </w:r>
          </w:p>
        </w:tc>
        <w:tc>
          <w:tcPr>
            <w:tcW w:w="649" w:type="pct"/>
            <w:tcMar>
              <w:top w:w="100" w:type="dxa"/>
              <w:left w:w="100" w:type="dxa"/>
              <w:bottom w:w="100" w:type="dxa"/>
              <w:right w:w="100" w:type="dxa"/>
            </w:tcMar>
          </w:tcPr>
          <w:p w14:paraId="747FE705" w14:textId="77777777" w:rsidR="00C2623E" w:rsidRPr="00A90F67" w:rsidRDefault="00C2623E" w:rsidP="00C036A0">
            <w:pPr>
              <w:jc w:val="center"/>
              <w:rPr>
                <w:rFonts w:ascii="Times New Roman" w:hAnsi="Times New Roman"/>
                <w:sz w:val="22"/>
                <w:szCs w:val="22"/>
              </w:rPr>
            </w:pPr>
          </w:p>
        </w:tc>
        <w:tc>
          <w:tcPr>
            <w:tcW w:w="635" w:type="pct"/>
            <w:tcMar>
              <w:top w:w="100" w:type="dxa"/>
              <w:left w:w="100" w:type="dxa"/>
              <w:bottom w:w="100" w:type="dxa"/>
              <w:right w:w="100" w:type="dxa"/>
            </w:tcMar>
          </w:tcPr>
          <w:p w14:paraId="69CE9E47" w14:textId="77777777" w:rsidR="00C2623E" w:rsidRPr="00A90F67" w:rsidRDefault="00C2623E" w:rsidP="00C036A0">
            <w:pPr>
              <w:jc w:val="center"/>
              <w:rPr>
                <w:rFonts w:ascii="Times New Roman" w:hAnsi="Times New Roman"/>
                <w:sz w:val="22"/>
                <w:szCs w:val="22"/>
              </w:rPr>
            </w:pPr>
          </w:p>
        </w:tc>
        <w:tc>
          <w:tcPr>
            <w:tcW w:w="512" w:type="pct"/>
            <w:tcMar>
              <w:top w:w="100" w:type="dxa"/>
              <w:left w:w="100" w:type="dxa"/>
              <w:bottom w:w="100" w:type="dxa"/>
              <w:right w:w="100" w:type="dxa"/>
            </w:tcMar>
          </w:tcPr>
          <w:p w14:paraId="369B068D" w14:textId="77777777" w:rsidR="00C2623E" w:rsidRPr="00A90F67" w:rsidRDefault="00C2623E" w:rsidP="00C036A0">
            <w:pPr>
              <w:jc w:val="center"/>
              <w:rPr>
                <w:rFonts w:ascii="Times New Roman" w:hAnsi="Times New Roman"/>
                <w:sz w:val="22"/>
                <w:szCs w:val="22"/>
              </w:rPr>
            </w:pPr>
          </w:p>
        </w:tc>
        <w:tc>
          <w:tcPr>
            <w:tcW w:w="440" w:type="pct"/>
            <w:tcMar>
              <w:top w:w="100" w:type="dxa"/>
              <w:left w:w="100" w:type="dxa"/>
              <w:bottom w:w="100" w:type="dxa"/>
              <w:right w:w="100" w:type="dxa"/>
            </w:tcMar>
          </w:tcPr>
          <w:p w14:paraId="74571341" w14:textId="77777777" w:rsidR="00C2623E" w:rsidRPr="00A90F67" w:rsidRDefault="00C2623E" w:rsidP="00C036A0">
            <w:pPr>
              <w:jc w:val="center"/>
              <w:rPr>
                <w:rFonts w:ascii="Times New Roman" w:hAnsi="Times New Roman"/>
                <w:sz w:val="22"/>
                <w:szCs w:val="22"/>
              </w:rPr>
            </w:pPr>
          </w:p>
        </w:tc>
      </w:tr>
      <w:tr w:rsidR="00C2623E" w:rsidRPr="00A90F67" w14:paraId="16F35EFA" w14:textId="77777777" w:rsidTr="00046915">
        <w:trPr>
          <w:trHeight w:val="288"/>
        </w:trPr>
        <w:tc>
          <w:tcPr>
            <w:tcW w:w="497" w:type="pct"/>
            <w:vMerge w:val="restart"/>
            <w:tcMar>
              <w:top w:w="100" w:type="dxa"/>
              <w:left w:w="100" w:type="dxa"/>
              <w:bottom w:w="100" w:type="dxa"/>
              <w:right w:w="100" w:type="dxa"/>
            </w:tcMar>
          </w:tcPr>
          <w:p w14:paraId="207A3C55" w14:textId="77777777" w:rsidR="00C2623E" w:rsidRPr="00A90F67" w:rsidRDefault="00C2623E" w:rsidP="00C036A0">
            <w:pPr>
              <w:rPr>
                <w:rFonts w:ascii="Times New Roman" w:hAnsi="Times New Roman"/>
                <w:b/>
                <w:sz w:val="22"/>
                <w:szCs w:val="22"/>
              </w:rPr>
            </w:pPr>
            <w:r w:rsidRPr="00A90F67">
              <w:rPr>
                <w:rFonts w:ascii="Times New Roman" w:hAnsi="Times New Roman"/>
                <w:b/>
                <w:sz w:val="22"/>
                <w:szCs w:val="22"/>
              </w:rPr>
              <w:lastRenderedPageBreak/>
              <w:t>Overall</w:t>
            </w:r>
          </w:p>
        </w:tc>
        <w:tc>
          <w:tcPr>
            <w:tcW w:w="467" w:type="pct"/>
            <w:tcMar>
              <w:top w:w="100" w:type="dxa"/>
              <w:left w:w="100" w:type="dxa"/>
              <w:bottom w:w="100" w:type="dxa"/>
              <w:right w:w="100" w:type="dxa"/>
            </w:tcMar>
          </w:tcPr>
          <w:p w14:paraId="0C693DC8" w14:textId="77777777" w:rsidR="00C2623E" w:rsidRPr="00A90F67" w:rsidRDefault="00C2623E" w:rsidP="00C036A0">
            <w:pPr>
              <w:jc w:val="center"/>
              <w:rPr>
                <w:rFonts w:ascii="Times New Roman" w:hAnsi="Times New Roman"/>
                <w:b/>
                <w:sz w:val="22"/>
                <w:szCs w:val="22"/>
              </w:rPr>
            </w:pPr>
            <w:r w:rsidRPr="00A90F67">
              <w:rPr>
                <w:rFonts w:ascii="Times New Roman" w:hAnsi="Times New Roman"/>
                <w:b/>
                <w:sz w:val="22"/>
                <w:szCs w:val="22"/>
              </w:rPr>
              <w:t xml:space="preserve">East Africa </w:t>
            </w:r>
          </w:p>
        </w:tc>
        <w:tc>
          <w:tcPr>
            <w:tcW w:w="718" w:type="pct"/>
            <w:tcMar>
              <w:top w:w="100" w:type="dxa"/>
              <w:left w:w="100" w:type="dxa"/>
              <w:bottom w:w="100" w:type="dxa"/>
              <w:right w:w="100" w:type="dxa"/>
            </w:tcMar>
          </w:tcPr>
          <w:p w14:paraId="3C73DE46" w14:textId="77777777" w:rsidR="00C2623E" w:rsidRPr="00A90F67" w:rsidRDefault="00C2623E" w:rsidP="00C036A0">
            <w:pPr>
              <w:jc w:val="center"/>
              <w:rPr>
                <w:rFonts w:ascii="Times New Roman" w:hAnsi="Times New Roman"/>
                <w:b/>
                <w:sz w:val="22"/>
                <w:szCs w:val="22"/>
              </w:rPr>
            </w:pPr>
            <w:r w:rsidRPr="00A90F67">
              <w:rPr>
                <w:rFonts w:ascii="Times New Roman" w:hAnsi="Times New Roman"/>
                <w:b/>
                <w:sz w:val="22"/>
                <w:szCs w:val="22"/>
              </w:rPr>
              <w:t xml:space="preserve"> 2000-3500</w:t>
            </w:r>
          </w:p>
          <w:p w14:paraId="4422FB3F" w14:textId="77777777" w:rsidR="00C2623E" w:rsidRPr="00A90F67" w:rsidRDefault="00C2623E" w:rsidP="00C036A0">
            <w:pPr>
              <w:jc w:val="center"/>
              <w:rPr>
                <w:rFonts w:ascii="Times New Roman" w:hAnsi="Times New Roman"/>
                <w:b/>
                <w:sz w:val="22"/>
                <w:szCs w:val="22"/>
              </w:rPr>
            </w:pPr>
          </w:p>
          <w:p w14:paraId="0D0D753C" w14:textId="77777777" w:rsidR="00C2623E" w:rsidRPr="00A90F67" w:rsidRDefault="00C2623E" w:rsidP="00C036A0">
            <w:pPr>
              <w:jc w:val="center"/>
              <w:rPr>
                <w:rFonts w:ascii="Times New Roman" w:hAnsi="Times New Roman"/>
                <w:b/>
                <w:sz w:val="22"/>
                <w:szCs w:val="22"/>
                <w:vertAlign w:val="superscript"/>
              </w:rPr>
            </w:pPr>
            <w:r w:rsidRPr="00A90F67">
              <w:rPr>
                <w:rFonts w:ascii="Times New Roman" w:hAnsi="Times New Roman"/>
                <w:b/>
                <w:sz w:val="22"/>
                <w:szCs w:val="22"/>
              </w:rPr>
              <w:t>100-150</w:t>
            </w:r>
            <w:r w:rsidRPr="00A90F67">
              <w:rPr>
                <w:rFonts w:ascii="Times New Roman" w:hAnsi="Times New Roman"/>
                <w:b/>
                <w:sz w:val="22"/>
                <w:szCs w:val="22"/>
                <w:vertAlign w:val="superscript"/>
              </w:rPr>
              <w:t>7</w:t>
            </w:r>
          </w:p>
        </w:tc>
        <w:tc>
          <w:tcPr>
            <w:tcW w:w="446" w:type="pct"/>
            <w:tcMar>
              <w:top w:w="100" w:type="dxa"/>
              <w:left w:w="100" w:type="dxa"/>
              <w:bottom w:w="100" w:type="dxa"/>
              <w:right w:w="100" w:type="dxa"/>
            </w:tcMar>
          </w:tcPr>
          <w:p w14:paraId="58572E00" w14:textId="77777777" w:rsidR="00C2623E" w:rsidRPr="00A90F67" w:rsidRDefault="00C2623E" w:rsidP="00C036A0">
            <w:pPr>
              <w:jc w:val="center"/>
              <w:rPr>
                <w:rFonts w:ascii="Times New Roman" w:hAnsi="Times New Roman"/>
                <w:b/>
                <w:sz w:val="22"/>
                <w:szCs w:val="22"/>
              </w:rPr>
            </w:pPr>
            <w:r w:rsidRPr="00A90F67">
              <w:rPr>
                <w:rFonts w:ascii="Times New Roman" w:hAnsi="Times New Roman"/>
                <w:b/>
                <w:sz w:val="22"/>
                <w:szCs w:val="22"/>
              </w:rPr>
              <w:t xml:space="preserve"> 2005</w:t>
            </w:r>
          </w:p>
          <w:p w14:paraId="238CA07A" w14:textId="77777777" w:rsidR="00C2623E" w:rsidRPr="00A90F67" w:rsidRDefault="00C2623E" w:rsidP="00C036A0">
            <w:pPr>
              <w:jc w:val="center"/>
              <w:rPr>
                <w:rFonts w:ascii="Times New Roman" w:hAnsi="Times New Roman"/>
                <w:b/>
                <w:sz w:val="22"/>
                <w:szCs w:val="22"/>
              </w:rPr>
            </w:pPr>
          </w:p>
          <w:p w14:paraId="64F52011" w14:textId="77777777" w:rsidR="00C2623E" w:rsidRPr="00A90F67" w:rsidRDefault="00C2623E" w:rsidP="00C036A0">
            <w:pPr>
              <w:jc w:val="center"/>
              <w:rPr>
                <w:rFonts w:ascii="Times New Roman" w:hAnsi="Times New Roman"/>
                <w:b/>
                <w:sz w:val="22"/>
                <w:szCs w:val="22"/>
              </w:rPr>
            </w:pPr>
            <w:r w:rsidRPr="00A90F67">
              <w:rPr>
                <w:rFonts w:ascii="Times New Roman" w:hAnsi="Times New Roman"/>
                <w:b/>
                <w:sz w:val="22"/>
                <w:szCs w:val="22"/>
              </w:rPr>
              <w:t>2017</w:t>
            </w:r>
          </w:p>
        </w:tc>
        <w:tc>
          <w:tcPr>
            <w:tcW w:w="635" w:type="pct"/>
            <w:tcMar>
              <w:top w:w="100" w:type="dxa"/>
              <w:left w:w="100" w:type="dxa"/>
              <w:bottom w:w="100" w:type="dxa"/>
              <w:right w:w="100" w:type="dxa"/>
            </w:tcMar>
          </w:tcPr>
          <w:p w14:paraId="2ADC0B69" w14:textId="5CB24D2F" w:rsidR="00C2623E" w:rsidRPr="00A90F67" w:rsidRDefault="00C2623E" w:rsidP="00C036A0">
            <w:pPr>
              <w:jc w:val="center"/>
              <w:rPr>
                <w:rFonts w:ascii="Times New Roman" w:hAnsi="Times New Roman"/>
                <w:b/>
                <w:sz w:val="22"/>
                <w:szCs w:val="22"/>
                <w:vertAlign w:val="superscript"/>
              </w:rPr>
            </w:pPr>
            <w:r w:rsidRPr="00A90F67">
              <w:rPr>
                <w:rFonts w:ascii="Times New Roman" w:hAnsi="Times New Roman"/>
                <w:b/>
                <w:sz w:val="22"/>
                <w:szCs w:val="22"/>
              </w:rPr>
              <w:t>Decline 50%-90%</w:t>
            </w:r>
            <w:r w:rsidRPr="00A90F67">
              <w:rPr>
                <w:rFonts w:ascii="Times New Roman" w:hAnsi="Times New Roman"/>
                <w:b/>
                <w:sz w:val="22"/>
                <w:szCs w:val="22"/>
                <w:vertAlign w:val="superscript"/>
              </w:rPr>
              <w:t>7</w:t>
            </w:r>
          </w:p>
        </w:tc>
        <w:tc>
          <w:tcPr>
            <w:tcW w:w="649" w:type="pct"/>
            <w:tcMar>
              <w:top w:w="100" w:type="dxa"/>
              <w:left w:w="100" w:type="dxa"/>
              <w:bottom w:w="100" w:type="dxa"/>
              <w:right w:w="100" w:type="dxa"/>
            </w:tcMar>
          </w:tcPr>
          <w:p w14:paraId="56AE8FD0" w14:textId="77777777" w:rsidR="00C2623E" w:rsidRPr="00A90F67" w:rsidRDefault="00C2623E" w:rsidP="00C036A0">
            <w:pPr>
              <w:jc w:val="center"/>
              <w:rPr>
                <w:rFonts w:ascii="Times New Roman" w:hAnsi="Times New Roman"/>
                <w:b/>
                <w:sz w:val="22"/>
                <w:szCs w:val="22"/>
              </w:rPr>
            </w:pPr>
            <w:r w:rsidRPr="00A90F67">
              <w:rPr>
                <w:rFonts w:ascii="Times New Roman" w:hAnsi="Times New Roman"/>
                <w:b/>
                <w:sz w:val="22"/>
                <w:szCs w:val="22"/>
              </w:rPr>
              <w:t xml:space="preserve">Reasonable Expert opinion </w:t>
            </w:r>
          </w:p>
        </w:tc>
        <w:tc>
          <w:tcPr>
            <w:tcW w:w="635" w:type="pct"/>
            <w:tcMar>
              <w:top w:w="100" w:type="dxa"/>
              <w:left w:w="100" w:type="dxa"/>
              <w:bottom w:w="100" w:type="dxa"/>
              <w:right w:w="100" w:type="dxa"/>
            </w:tcMar>
          </w:tcPr>
          <w:p w14:paraId="01D00225" w14:textId="77777777" w:rsidR="00C2623E" w:rsidRPr="00A90F67" w:rsidRDefault="00C2623E" w:rsidP="00C036A0">
            <w:pPr>
              <w:jc w:val="center"/>
              <w:rPr>
                <w:rFonts w:ascii="Times New Roman" w:hAnsi="Times New Roman"/>
                <w:b/>
                <w:sz w:val="22"/>
                <w:szCs w:val="22"/>
              </w:rPr>
            </w:pPr>
            <w:r w:rsidRPr="00A90F67">
              <w:rPr>
                <w:rFonts w:ascii="Times New Roman" w:hAnsi="Times New Roman"/>
                <w:b/>
                <w:sz w:val="22"/>
                <w:szCs w:val="22"/>
              </w:rPr>
              <w:t xml:space="preserve"> </w:t>
            </w:r>
          </w:p>
        </w:tc>
        <w:tc>
          <w:tcPr>
            <w:tcW w:w="512" w:type="pct"/>
            <w:tcMar>
              <w:top w:w="100" w:type="dxa"/>
              <w:left w:w="100" w:type="dxa"/>
              <w:bottom w:w="100" w:type="dxa"/>
              <w:right w:w="100" w:type="dxa"/>
            </w:tcMar>
          </w:tcPr>
          <w:p w14:paraId="23EF0848" w14:textId="77777777" w:rsidR="00C2623E" w:rsidRPr="00A90F67" w:rsidRDefault="00C2623E" w:rsidP="00C036A0">
            <w:pPr>
              <w:jc w:val="center"/>
              <w:rPr>
                <w:rFonts w:ascii="Times New Roman" w:hAnsi="Times New Roman"/>
                <w:b/>
                <w:sz w:val="22"/>
                <w:szCs w:val="22"/>
              </w:rPr>
            </w:pPr>
            <w:r w:rsidRPr="00A90F67">
              <w:rPr>
                <w:rFonts w:ascii="Times New Roman" w:hAnsi="Times New Roman"/>
                <w:b/>
                <w:sz w:val="22"/>
                <w:szCs w:val="22"/>
              </w:rPr>
              <w:t xml:space="preserve"> </w:t>
            </w:r>
          </w:p>
        </w:tc>
        <w:tc>
          <w:tcPr>
            <w:tcW w:w="440" w:type="pct"/>
            <w:tcMar>
              <w:top w:w="100" w:type="dxa"/>
              <w:left w:w="100" w:type="dxa"/>
              <w:bottom w:w="100" w:type="dxa"/>
              <w:right w:w="100" w:type="dxa"/>
            </w:tcMar>
          </w:tcPr>
          <w:p w14:paraId="241D6689" w14:textId="77777777" w:rsidR="00C2623E" w:rsidRPr="00A90F67" w:rsidRDefault="00C2623E" w:rsidP="00C036A0">
            <w:pPr>
              <w:jc w:val="center"/>
              <w:rPr>
                <w:rFonts w:ascii="Times New Roman" w:hAnsi="Times New Roman"/>
                <w:b/>
                <w:sz w:val="22"/>
                <w:szCs w:val="22"/>
              </w:rPr>
            </w:pPr>
            <w:r w:rsidRPr="00A90F67">
              <w:rPr>
                <w:rFonts w:ascii="Times New Roman" w:hAnsi="Times New Roman"/>
                <w:b/>
                <w:sz w:val="22"/>
                <w:szCs w:val="22"/>
              </w:rPr>
              <w:t xml:space="preserve">2006-15 </w:t>
            </w:r>
          </w:p>
        </w:tc>
      </w:tr>
      <w:tr w:rsidR="00C2623E" w:rsidRPr="00A90F67" w14:paraId="24DEF879" w14:textId="77777777" w:rsidTr="00046915">
        <w:trPr>
          <w:trHeight w:val="288"/>
        </w:trPr>
        <w:tc>
          <w:tcPr>
            <w:tcW w:w="497" w:type="pct"/>
            <w:vMerge/>
            <w:tcMar>
              <w:top w:w="100" w:type="dxa"/>
              <w:left w:w="100" w:type="dxa"/>
              <w:bottom w:w="100" w:type="dxa"/>
              <w:right w:w="100" w:type="dxa"/>
            </w:tcMar>
          </w:tcPr>
          <w:p w14:paraId="118F620F" w14:textId="77777777" w:rsidR="00C2623E" w:rsidRPr="00A90F67" w:rsidRDefault="00C2623E" w:rsidP="00C036A0">
            <w:pPr>
              <w:rPr>
                <w:rFonts w:ascii="Times New Roman" w:hAnsi="Times New Roman"/>
                <w:b/>
                <w:sz w:val="22"/>
                <w:szCs w:val="22"/>
              </w:rPr>
            </w:pPr>
          </w:p>
        </w:tc>
        <w:tc>
          <w:tcPr>
            <w:tcW w:w="467" w:type="pct"/>
            <w:tcMar>
              <w:top w:w="100" w:type="dxa"/>
              <w:left w:w="100" w:type="dxa"/>
              <w:bottom w:w="100" w:type="dxa"/>
              <w:right w:w="100" w:type="dxa"/>
            </w:tcMar>
          </w:tcPr>
          <w:p w14:paraId="44B186A2" w14:textId="77777777" w:rsidR="00C2623E" w:rsidRPr="00A90F67" w:rsidRDefault="00C2623E" w:rsidP="00C036A0">
            <w:pPr>
              <w:jc w:val="center"/>
              <w:rPr>
                <w:rFonts w:ascii="Times New Roman" w:hAnsi="Times New Roman"/>
                <w:b/>
                <w:sz w:val="22"/>
                <w:szCs w:val="22"/>
              </w:rPr>
            </w:pPr>
            <w:r w:rsidRPr="00A90F67">
              <w:rPr>
                <w:rFonts w:ascii="Times New Roman" w:hAnsi="Times New Roman"/>
                <w:b/>
                <w:sz w:val="22"/>
                <w:szCs w:val="22"/>
              </w:rPr>
              <w:t>Southern Africa</w:t>
            </w:r>
          </w:p>
        </w:tc>
        <w:tc>
          <w:tcPr>
            <w:tcW w:w="718" w:type="pct"/>
            <w:tcMar>
              <w:top w:w="100" w:type="dxa"/>
              <w:left w:w="100" w:type="dxa"/>
              <w:bottom w:w="100" w:type="dxa"/>
              <w:right w:w="100" w:type="dxa"/>
            </w:tcMar>
          </w:tcPr>
          <w:p w14:paraId="6986BCA1" w14:textId="77777777" w:rsidR="00C2623E" w:rsidRPr="00A90F67" w:rsidRDefault="00C2623E" w:rsidP="00C036A0">
            <w:pPr>
              <w:jc w:val="center"/>
              <w:rPr>
                <w:rFonts w:ascii="Times New Roman" w:hAnsi="Times New Roman"/>
                <w:b/>
                <w:sz w:val="22"/>
                <w:szCs w:val="22"/>
              </w:rPr>
            </w:pPr>
            <w:r w:rsidRPr="00A90F67">
              <w:rPr>
                <w:rFonts w:ascii="Times New Roman" w:hAnsi="Times New Roman"/>
                <w:b/>
                <w:sz w:val="22"/>
                <w:szCs w:val="22"/>
              </w:rPr>
              <w:t>7000-8,250</w:t>
            </w:r>
          </w:p>
          <w:p w14:paraId="70FF6D23" w14:textId="77777777" w:rsidR="00C2623E" w:rsidRPr="00A90F67" w:rsidRDefault="00C2623E" w:rsidP="00C036A0">
            <w:pPr>
              <w:jc w:val="center"/>
              <w:rPr>
                <w:rFonts w:ascii="Times New Roman" w:hAnsi="Times New Roman"/>
                <w:b/>
                <w:sz w:val="22"/>
                <w:szCs w:val="22"/>
              </w:rPr>
            </w:pPr>
          </w:p>
          <w:p w14:paraId="120AD333" w14:textId="77777777" w:rsidR="00C2623E" w:rsidRPr="00A90F67" w:rsidRDefault="00C2623E" w:rsidP="00C036A0">
            <w:pPr>
              <w:jc w:val="center"/>
              <w:rPr>
                <w:rFonts w:ascii="Times New Roman" w:hAnsi="Times New Roman"/>
                <w:b/>
                <w:sz w:val="22"/>
                <w:szCs w:val="22"/>
                <w:vertAlign w:val="superscript"/>
              </w:rPr>
            </w:pPr>
            <w:r w:rsidRPr="00A90F67">
              <w:rPr>
                <w:rFonts w:ascii="Times New Roman" w:hAnsi="Times New Roman"/>
                <w:b/>
                <w:sz w:val="22"/>
                <w:szCs w:val="22"/>
              </w:rPr>
              <w:t>3-4,000</w:t>
            </w:r>
            <w:r w:rsidRPr="00A90F67">
              <w:rPr>
                <w:rFonts w:ascii="Times New Roman" w:hAnsi="Times New Roman"/>
                <w:b/>
                <w:sz w:val="22"/>
                <w:szCs w:val="22"/>
                <w:vertAlign w:val="superscript"/>
              </w:rPr>
              <w:t>7</w:t>
            </w:r>
          </w:p>
        </w:tc>
        <w:tc>
          <w:tcPr>
            <w:tcW w:w="446" w:type="pct"/>
            <w:tcMar>
              <w:top w:w="100" w:type="dxa"/>
              <w:left w:w="100" w:type="dxa"/>
              <w:bottom w:w="100" w:type="dxa"/>
              <w:right w:w="100" w:type="dxa"/>
            </w:tcMar>
          </w:tcPr>
          <w:p w14:paraId="44550C31" w14:textId="77777777" w:rsidR="00C2623E" w:rsidRPr="00A90F67" w:rsidRDefault="00C2623E" w:rsidP="00C036A0">
            <w:pPr>
              <w:jc w:val="center"/>
              <w:rPr>
                <w:rFonts w:ascii="Times New Roman" w:hAnsi="Times New Roman"/>
                <w:b/>
                <w:sz w:val="22"/>
                <w:szCs w:val="22"/>
              </w:rPr>
            </w:pPr>
            <w:r w:rsidRPr="00A90F67">
              <w:rPr>
                <w:rFonts w:ascii="Times New Roman" w:hAnsi="Times New Roman"/>
                <w:b/>
                <w:sz w:val="22"/>
                <w:szCs w:val="22"/>
              </w:rPr>
              <w:t>2005</w:t>
            </w:r>
          </w:p>
          <w:p w14:paraId="0DC18447" w14:textId="77777777" w:rsidR="00C2623E" w:rsidRPr="00A90F67" w:rsidRDefault="00C2623E" w:rsidP="00C036A0">
            <w:pPr>
              <w:jc w:val="center"/>
              <w:rPr>
                <w:rFonts w:ascii="Times New Roman" w:hAnsi="Times New Roman"/>
                <w:b/>
                <w:sz w:val="22"/>
                <w:szCs w:val="22"/>
              </w:rPr>
            </w:pPr>
          </w:p>
          <w:p w14:paraId="53FC4E6A" w14:textId="77777777" w:rsidR="00C2623E" w:rsidRPr="00A90F67" w:rsidRDefault="00C2623E" w:rsidP="00C036A0">
            <w:pPr>
              <w:jc w:val="center"/>
              <w:rPr>
                <w:rFonts w:ascii="Times New Roman" w:hAnsi="Times New Roman"/>
                <w:b/>
                <w:sz w:val="22"/>
                <w:szCs w:val="22"/>
              </w:rPr>
            </w:pPr>
            <w:r w:rsidRPr="00A90F67">
              <w:rPr>
                <w:rFonts w:ascii="Times New Roman" w:hAnsi="Times New Roman"/>
                <w:b/>
                <w:sz w:val="22"/>
                <w:szCs w:val="22"/>
              </w:rPr>
              <w:t>2018</w:t>
            </w:r>
          </w:p>
        </w:tc>
        <w:tc>
          <w:tcPr>
            <w:tcW w:w="635" w:type="pct"/>
            <w:tcMar>
              <w:top w:w="100" w:type="dxa"/>
              <w:left w:w="100" w:type="dxa"/>
              <w:bottom w:w="100" w:type="dxa"/>
              <w:right w:w="100" w:type="dxa"/>
            </w:tcMar>
          </w:tcPr>
          <w:p w14:paraId="1159224F" w14:textId="77777777" w:rsidR="00C2623E" w:rsidRPr="00A90F67" w:rsidRDefault="00C2623E" w:rsidP="00C036A0">
            <w:pPr>
              <w:jc w:val="center"/>
              <w:rPr>
                <w:rFonts w:ascii="Times New Roman" w:hAnsi="Times New Roman"/>
                <w:b/>
                <w:sz w:val="22"/>
                <w:szCs w:val="22"/>
                <w:vertAlign w:val="superscript"/>
              </w:rPr>
            </w:pPr>
            <w:r w:rsidRPr="00A90F67">
              <w:rPr>
                <w:rFonts w:ascii="Times New Roman" w:hAnsi="Times New Roman"/>
                <w:b/>
                <w:sz w:val="22"/>
                <w:szCs w:val="22"/>
              </w:rPr>
              <w:t>Decline 42-52%</w:t>
            </w:r>
            <w:r w:rsidRPr="00A90F67">
              <w:rPr>
                <w:rFonts w:ascii="Times New Roman" w:hAnsi="Times New Roman"/>
                <w:b/>
                <w:sz w:val="22"/>
                <w:szCs w:val="22"/>
                <w:vertAlign w:val="superscript"/>
              </w:rPr>
              <w:t>7</w:t>
            </w:r>
          </w:p>
        </w:tc>
        <w:tc>
          <w:tcPr>
            <w:tcW w:w="649" w:type="pct"/>
            <w:tcMar>
              <w:top w:w="100" w:type="dxa"/>
              <w:left w:w="100" w:type="dxa"/>
              <w:bottom w:w="100" w:type="dxa"/>
              <w:right w:w="100" w:type="dxa"/>
            </w:tcMar>
          </w:tcPr>
          <w:p w14:paraId="2385F676" w14:textId="77777777" w:rsidR="00C2623E" w:rsidRPr="00A90F67" w:rsidRDefault="00C2623E" w:rsidP="00C036A0">
            <w:pPr>
              <w:jc w:val="center"/>
              <w:rPr>
                <w:rFonts w:ascii="Times New Roman" w:hAnsi="Times New Roman"/>
                <w:b/>
                <w:sz w:val="22"/>
                <w:szCs w:val="22"/>
              </w:rPr>
            </w:pPr>
            <w:r w:rsidRPr="00A90F67">
              <w:rPr>
                <w:rFonts w:ascii="Times New Roman" w:hAnsi="Times New Roman"/>
                <w:b/>
                <w:sz w:val="22"/>
                <w:szCs w:val="22"/>
              </w:rPr>
              <w:t xml:space="preserve">Reasonable Expert opinion </w:t>
            </w:r>
          </w:p>
        </w:tc>
        <w:tc>
          <w:tcPr>
            <w:tcW w:w="635" w:type="pct"/>
            <w:tcMar>
              <w:top w:w="100" w:type="dxa"/>
              <w:left w:w="100" w:type="dxa"/>
              <w:bottom w:w="100" w:type="dxa"/>
              <w:right w:w="100" w:type="dxa"/>
            </w:tcMar>
          </w:tcPr>
          <w:p w14:paraId="654CC476" w14:textId="77777777" w:rsidR="00C2623E" w:rsidRPr="00A90F67" w:rsidRDefault="00C2623E" w:rsidP="00C036A0">
            <w:pPr>
              <w:jc w:val="center"/>
              <w:rPr>
                <w:rFonts w:ascii="Times New Roman" w:hAnsi="Times New Roman"/>
                <w:b/>
                <w:sz w:val="22"/>
                <w:szCs w:val="22"/>
              </w:rPr>
            </w:pPr>
          </w:p>
        </w:tc>
        <w:tc>
          <w:tcPr>
            <w:tcW w:w="512" w:type="pct"/>
            <w:tcMar>
              <w:top w:w="100" w:type="dxa"/>
              <w:left w:w="100" w:type="dxa"/>
              <w:bottom w:w="100" w:type="dxa"/>
              <w:right w:w="100" w:type="dxa"/>
            </w:tcMar>
          </w:tcPr>
          <w:p w14:paraId="4D19DA87" w14:textId="77777777" w:rsidR="00C2623E" w:rsidRPr="00A90F67" w:rsidRDefault="00C2623E" w:rsidP="00C036A0">
            <w:pPr>
              <w:jc w:val="center"/>
              <w:rPr>
                <w:rFonts w:ascii="Times New Roman" w:hAnsi="Times New Roman"/>
                <w:b/>
                <w:sz w:val="22"/>
                <w:szCs w:val="22"/>
              </w:rPr>
            </w:pPr>
          </w:p>
        </w:tc>
        <w:tc>
          <w:tcPr>
            <w:tcW w:w="440" w:type="pct"/>
            <w:tcMar>
              <w:top w:w="100" w:type="dxa"/>
              <w:left w:w="100" w:type="dxa"/>
              <w:bottom w:w="100" w:type="dxa"/>
              <w:right w:w="100" w:type="dxa"/>
            </w:tcMar>
          </w:tcPr>
          <w:p w14:paraId="73E149F4" w14:textId="77777777" w:rsidR="00C2623E" w:rsidRPr="00A90F67" w:rsidRDefault="00C2623E" w:rsidP="00C036A0">
            <w:pPr>
              <w:jc w:val="center"/>
              <w:rPr>
                <w:rFonts w:ascii="Times New Roman" w:hAnsi="Times New Roman"/>
                <w:b/>
                <w:sz w:val="22"/>
                <w:szCs w:val="22"/>
              </w:rPr>
            </w:pPr>
            <w:r w:rsidRPr="00A90F67">
              <w:rPr>
                <w:rFonts w:ascii="Times New Roman" w:hAnsi="Times New Roman"/>
                <w:b/>
                <w:sz w:val="22"/>
                <w:szCs w:val="22"/>
              </w:rPr>
              <w:t>2008-17</w:t>
            </w:r>
          </w:p>
        </w:tc>
      </w:tr>
    </w:tbl>
    <w:p w14:paraId="6086485C" w14:textId="1B26505E" w:rsidR="00046915" w:rsidRDefault="00C2623E" w:rsidP="00BA00EA">
      <w:pPr>
        <w:jc w:val="both"/>
        <w:rPr>
          <w:rFonts w:ascii="Times New Roman" w:hAnsi="Times New Roman"/>
          <w:sz w:val="22"/>
          <w:szCs w:val="22"/>
          <w:vertAlign w:val="superscript"/>
          <w:lang w:eastAsia="en-GB"/>
        </w:rPr>
      </w:pPr>
      <w:r w:rsidRPr="00A90F67">
        <w:rPr>
          <w:rFonts w:ascii="Times New Roman" w:hAnsi="Times New Roman"/>
          <w:sz w:val="22"/>
          <w:szCs w:val="22"/>
          <w:vertAlign w:val="superscript"/>
          <w:lang w:eastAsia="en-GB"/>
        </w:rPr>
        <w:t xml:space="preserve">1 – </w:t>
      </w:r>
      <w:r w:rsidR="00730477">
        <w:rPr>
          <w:rFonts w:ascii="Times New Roman" w:hAnsi="Times New Roman"/>
          <w:sz w:val="22"/>
          <w:szCs w:val="22"/>
          <w:vertAlign w:val="superscript"/>
          <w:lang w:eastAsia="en-GB"/>
        </w:rPr>
        <w:t>D</w:t>
      </w:r>
      <w:r w:rsidRPr="00A90F67">
        <w:rPr>
          <w:rFonts w:ascii="Times New Roman" w:hAnsi="Times New Roman"/>
          <w:sz w:val="22"/>
          <w:szCs w:val="22"/>
          <w:vertAlign w:val="superscript"/>
          <w:lang w:eastAsia="en-GB"/>
        </w:rPr>
        <w:t>ata from original ISSAP 2007 – original data sources will vary</w:t>
      </w:r>
    </w:p>
    <w:p w14:paraId="6F641B75" w14:textId="77777777" w:rsidR="005D78A6" w:rsidRDefault="00C2623E" w:rsidP="00BA00EA">
      <w:pPr>
        <w:jc w:val="both"/>
        <w:rPr>
          <w:rFonts w:ascii="Times New Roman" w:hAnsi="Times New Roman"/>
          <w:sz w:val="22"/>
          <w:szCs w:val="22"/>
          <w:vertAlign w:val="superscript"/>
          <w:lang w:eastAsia="en-GB"/>
        </w:rPr>
      </w:pPr>
      <w:r w:rsidRPr="00A90F67">
        <w:rPr>
          <w:rFonts w:ascii="Times New Roman" w:hAnsi="Times New Roman"/>
          <w:sz w:val="22"/>
          <w:szCs w:val="22"/>
          <w:vertAlign w:val="superscript"/>
          <w:lang w:eastAsia="en-GB"/>
        </w:rPr>
        <w:t xml:space="preserve">2 – Don Turner, Peter Njoroge in </w:t>
      </w:r>
      <w:proofErr w:type="spellStart"/>
      <w:r w:rsidRPr="00A90F67">
        <w:rPr>
          <w:rFonts w:ascii="Times New Roman" w:hAnsi="Times New Roman"/>
          <w:sz w:val="22"/>
          <w:szCs w:val="22"/>
          <w:vertAlign w:val="superscript"/>
          <w:lang w:eastAsia="en-GB"/>
        </w:rPr>
        <w:t>litt</w:t>
      </w:r>
      <w:proofErr w:type="spellEnd"/>
      <w:r w:rsidRPr="00A90F67">
        <w:rPr>
          <w:rFonts w:ascii="Times New Roman" w:hAnsi="Times New Roman"/>
          <w:sz w:val="22"/>
          <w:szCs w:val="22"/>
          <w:vertAlign w:val="superscript"/>
          <w:lang w:eastAsia="en-GB"/>
        </w:rPr>
        <w:t>.</w:t>
      </w:r>
    </w:p>
    <w:p w14:paraId="42E1C7C7" w14:textId="77777777" w:rsidR="005D78A6" w:rsidRDefault="00C2623E" w:rsidP="00BA00EA">
      <w:pPr>
        <w:jc w:val="both"/>
        <w:rPr>
          <w:rFonts w:ascii="Times New Roman" w:hAnsi="Times New Roman"/>
          <w:sz w:val="22"/>
          <w:szCs w:val="22"/>
          <w:vertAlign w:val="superscript"/>
          <w:lang w:eastAsia="en-GB"/>
        </w:rPr>
      </w:pPr>
      <w:r w:rsidRPr="00A90F67">
        <w:rPr>
          <w:rFonts w:ascii="Times New Roman" w:hAnsi="Times New Roman"/>
          <w:sz w:val="22"/>
          <w:szCs w:val="22"/>
          <w:vertAlign w:val="superscript"/>
          <w:lang w:eastAsia="en-GB"/>
        </w:rPr>
        <w:t xml:space="preserve">3 – Neil Baker in </w:t>
      </w:r>
      <w:proofErr w:type="spellStart"/>
      <w:r w:rsidRPr="00A90F67">
        <w:rPr>
          <w:rFonts w:ascii="Times New Roman" w:hAnsi="Times New Roman"/>
          <w:sz w:val="22"/>
          <w:szCs w:val="22"/>
          <w:vertAlign w:val="superscript"/>
          <w:lang w:eastAsia="en-GB"/>
        </w:rPr>
        <w:t>litt</w:t>
      </w:r>
      <w:proofErr w:type="spellEnd"/>
      <w:r w:rsidRPr="00A90F67">
        <w:rPr>
          <w:rFonts w:ascii="Times New Roman" w:hAnsi="Times New Roman"/>
          <w:sz w:val="22"/>
          <w:szCs w:val="22"/>
          <w:vertAlign w:val="superscript"/>
          <w:lang w:eastAsia="en-GB"/>
        </w:rPr>
        <w:t>.</w:t>
      </w:r>
    </w:p>
    <w:p w14:paraId="302BC2F4" w14:textId="77777777" w:rsidR="005D78A6" w:rsidRDefault="00C2623E" w:rsidP="00BA00EA">
      <w:pPr>
        <w:jc w:val="both"/>
        <w:rPr>
          <w:rFonts w:ascii="Times New Roman" w:hAnsi="Times New Roman"/>
          <w:sz w:val="22"/>
          <w:szCs w:val="22"/>
          <w:vertAlign w:val="superscript"/>
          <w:lang w:eastAsia="en-GB"/>
        </w:rPr>
      </w:pPr>
      <w:r w:rsidRPr="00A90F67">
        <w:rPr>
          <w:rFonts w:ascii="Times New Roman" w:hAnsi="Times New Roman"/>
          <w:sz w:val="22"/>
          <w:szCs w:val="22"/>
          <w:vertAlign w:val="superscript"/>
          <w:lang w:eastAsia="en-GB"/>
        </w:rPr>
        <w:t xml:space="preserve">4 – </w:t>
      </w:r>
      <w:proofErr w:type="spellStart"/>
      <w:r w:rsidRPr="00A90F67">
        <w:rPr>
          <w:rFonts w:ascii="Times New Roman" w:hAnsi="Times New Roman"/>
          <w:sz w:val="22"/>
          <w:szCs w:val="22"/>
          <w:vertAlign w:val="superscript"/>
          <w:lang w:eastAsia="en-GB"/>
        </w:rPr>
        <w:t>Barshep</w:t>
      </w:r>
      <w:proofErr w:type="spellEnd"/>
      <w:r w:rsidRPr="00A90F67">
        <w:rPr>
          <w:rFonts w:ascii="Times New Roman" w:hAnsi="Times New Roman"/>
          <w:sz w:val="22"/>
          <w:szCs w:val="22"/>
          <w:vertAlign w:val="superscript"/>
          <w:lang w:eastAsia="en-GB"/>
        </w:rPr>
        <w:t xml:space="preserve"> et al 2017, Underhill and Brooks 2016</w:t>
      </w:r>
    </w:p>
    <w:p w14:paraId="7B833753" w14:textId="77777777" w:rsidR="005D78A6" w:rsidRDefault="00C2623E" w:rsidP="00BA00EA">
      <w:pPr>
        <w:jc w:val="both"/>
        <w:rPr>
          <w:rFonts w:ascii="Times New Roman" w:hAnsi="Times New Roman"/>
          <w:sz w:val="22"/>
          <w:szCs w:val="22"/>
          <w:vertAlign w:val="superscript"/>
          <w:lang w:eastAsia="en-GB"/>
        </w:rPr>
      </w:pPr>
      <w:r w:rsidRPr="00A90F67">
        <w:rPr>
          <w:rFonts w:ascii="Times New Roman" w:hAnsi="Times New Roman"/>
          <w:sz w:val="22"/>
          <w:szCs w:val="22"/>
          <w:vertAlign w:val="superscript"/>
          <w:lang w:eastAsia="en-GB"/>
        </w:rPr>
        <w:t xml:space="preserve">5 – Chris Brewster, Stephanie Tyler in </w:t>
      </w:r>
      <w:proofErr w:type="spellStart"/>
      <w:r w:rsidRPr="00A90F67">
        <w:rPr>
          <w:rFonts w:ascii="Times New Roman" w:hAnsi="Times New Roman"/>
          <w:sz w:val="22"/>
          <w:szCs w:val="22"/>
          <w:vertAlign w:val="superscript"/>
          <w:lang w:eastAsia="en-GB"/>
        </w:rPr>
        <w:t>litt</w:t>
      </w:r>
      <w:proofErr w:type="spellEnd"/>
      <w:r w:rsidRPr="00A90F67">
        <w:rPr>
          <w:rFonts w:ascii="Times New Roman" w:hAnsi="Times New Roman"/>
          <w:sz w:val="22"/>
          <w:szCs w:val="22"/>
          <w:vertAlign w:val="superscript"/>
          <w:lang w:eastAsia="en-GB"/>
        </w:rPr>
        <w:t>.</w:t>
      </w:r>
    </w:p>
    <w:p w14:paraId="4B193E84" w14:textId="05DF7BC9" w:rsidR="005D78A6" w:rsidRDefault="00C2623E" w:rsidP="00BA00EA">
      <w:pPr>
        <w:jc w:val="both"/>
        <w:rPr>
          <w:rFonts w:ascii="Times New Roman" w:hAnsi="Times New Roman"/>
          <w:sz w:val="22"/>
          <w:szCs w:val="22"/>
          <w:vertAlign w:val="superscript"/>
          <w:lang w:eastAsia="en-GB"/>
        </w:rPr>
      </w:pPr>
      <w:r w:rsidRPr="00A90F67">
        <w:rPr>
          <w:rFonts w:ascii="Times New Roman" w:hAnsi="Times New Roman"/>
          <w:sz w:val="22"/>
          <w:szCs w:val="22"/>
          <w:vertAlign w:val="superscript"/>
          <w:lang w:eastAsia="en-GB"/>
        </w:rPr>
        <w:t xml:space="preserve">6 </w:t>
      </w:r>
      <w:r w:rsidR="005D78A6">
        <w:rPr>
          <w:rFonts w:ascii="Times New Roman" w:hAnsi="Times New Roman"/>
          <w:sz w:val="22"/>
          <w:szCs w:val="22"/>
          <w:vertAlign w:val="superscript"/>
          <w:lang w:eastAsia="en-GB"/>
        </w:rPr>
        <w:t>–</w:t>
      </w:r>
      <w:r w:rsidR="00DA7862">
        <w:rPr>
          <w:rFonts w:ascii="Times New Roman" w:hAnsi="Times New Roman"/>
          <w:sz w:val="22"/>
          <w:szCs w:val="22"/>
          <w:vertAlign w:val="superscript"/>
          <w:lang w:eastAsia="en-GB"/>
        </w:rPr>
        <w:t xml:space="preserve"> </w:t>
      </w:r>
      <w:proofErr w:type="spellStart"/>
      <w:r w:rsidRPr="00A90F67">
        <w:rPr>
          <w:rFonts w:ascii="Times New Roman" w:hAnsi="Times New Roman"/>
          <w:sz w:val="22"/>
          <w:szCs w:val="22"/>
          <w:vertAlign w:val="superscript"/>
          <w:lang w:eastAsia="en-GB"/>
        </w:rPr>
        <w:t>BirdLife</w:t>
      </w:r>
      <w:proofErr w:type="spellEnd"/>
      <w:r w:rsidR="005D78A6">
        <w:rPr>
          <w:rFonts w:ascii="Times New Roman" w:hAnsi="Times New Roman"/>
          <w:sz w:val="22"/>
          <w:szCs w:val="22"/>
          <w:vertAlign w:val="superscript"/>
          <w:lang w:eastAsia="en-GB"/>
        </w:rPr>
        <w:t xml:space="preserve"> </w:t>
      </w:r>
      <w:r w:rsidRPr="00A90F67">
        <w:rPr>
          <w:rFonts w:ascii="Times New Roman" w:hAnsi="Times New Roman"/>
          <w:sz w:val="22"/>
          <w:szCs w:val="22"/>
          <w:vertAlign w:val="superscript"/>
          <w:lang w:eastAsia="en-GB"/>
        </w:rPr>
        <w:t xml:space="preserve">Zimbabwe in </w:t>
      </w:r>
      <w:proofErr w:type="spellStart"/>
      <w:r w:rsidRPr="00A90F67">
        <w:rPr>
          <w:rFonts w:ascii="Times New Roman" w:hAnsi="Times New Roman"/>
          <w:sz w:val="22"/>
          <w:szCs w:val="22"/>
          <w:vertAlign w:val="superscript"/>
          <w:lang w:eastAsia="en-GB"/>
        </w:rPr>
        <w:t>litt</w:t>
      </w:r>
      <w:proofErr w:type="spellEnd"/>
      <w:r w:rsidRPr="00A90F67">
        <w:rPr>
          <w:rFonts w:ascii="Times New Roman" w:hAnsi="Times New Roman"/>
          <w:sz w:val="22"/>
          <w:szCs w:val="22"/>
          <w:vertAlign w:val="superscript"/>
          <w:lang w:eastAsia="en-GB"/>
        </w:rPr>
        <w:t>.</w:t>
      </w:r>
    </w:p>
    <w:p w14:paraId="2475E633" w14:textId="27E5EF94" w:rsidR="00C2623E" w:rsidRDefault="00C2623E" w:rsidP="00BA00EA">
      <w:pPr>
        <w:jc w:val="both"/>
        <w:rPr>
          <w:rFonts w:ascii="Times New Roman" w:hAnsi="Times New Roman"/>
          <w:sz w:val="22"/>
          <w:szCs w:val="22"/>
          <w:vertAlign w:val="superscript"/>
          <w:lang w:eastAsia="en-GB"/>
        </w:rPr>
      </w:pPr>
      <w:r w:rsidRPr="00A90F67">
        <w:rPr>
          <w:rFonts w:ascii="Times New Roman" w:hAnsi="Times New Roman"/>
          <w:sz w:val="22"/>
          <w:szCs w:val="22"/>
          <w:vertAlign w:val="superscript"/>
          <w:lang w:eastAsia="en-GB"/>
        </w:rPr>
        <w:t>7 – Wetlands International 2018</w:t>
      </w:r>
    </w:p>
    <w:p w14:paraId="54E74722" w14:textId="77777777" w:rsidR="00730477" w:rsidRDefault="00730477" w:rsidP="00BA00EA">
      <w:pPr>
        <w:jc w:val="both"/>
        <w:rPr>
          <w:rFonts w:ascii="Times New Roman" w:hAnsi="Times New Roman"/>
          <w:sz w:val="22"/>
          <w:szCs w:val="22"/>
          <w:vertAlign w:val="superscript"/>
          <w:lang w:eastAsia="en-GB"/>
        </w:rPr>
        <w:sectPr w:rsidR="00730477" w:rsidSect="00730477">
          <w:footerReference w:type="first" r:id="rId19"/>
          <w:pgSz w:w="15840" w:h="12240" w:orient="landscape" w:code="1"/>
          <w:pgMar w:top="1440" w:right="1440" w:bottom="1440" w:left="1440" w:header="432" w:footer="288" w:gutter="0"/>
          <w:cols w:space="708"/>
          <w:titlePg/>
          <w:docGrid w:linePitch="360"/>
        </w:sectPr>
      </w:pPr>
    </w:p>
    <w:p w14:paraId="40419399" w14:textId="4AE57D2A" w:rsidR="00C2623E" w:rsidRPr="00A90F67" w:rsidRDefault="00C2623E" w:rsidP="00D52951">
      <w:pPr>
        <w:pStyle w:val="Heading1"/>
        <w:keepNext w:val="0"/>
        <w:keepLines w:val="0"/>
        <w:spacing w:before="0" w:after="0" w:line="240" w:lineRule="auto"/>
        <w:contextualSpacing w:val="0"/>
        <w:rPr>
          <w:rFonts w:ascii="Times New Roman" w:hAnsi="Times New Roman" w:cs="Times New Roman"/>
          <w:b/>
          <w:sz w:val="22"/>
          <w:szCs w:val="22"/>
        </w:rPr>
      </w:pPr>
      <w:bookmarkStart w:id="11" w:name="_Toc109898619"/>
      <w:r w:rsidRPr="00A90F67">
        <w:rPr>
          <w:rFonts w:ascii="Times New Roman" w:hAnsi="Times New Roman" w:cs="Times New Roman"/>
          <w:b/>
          <w:sz w:val="22"/>
          <w:szCs w:val="22"/>
        </w:rPr>
        <w:lastRenderedPageBreak/>
        <w:t>4</w:t>
      </w:r>
      <w:r w:rsidR="00D52951">
        <w:rPr>
          <w:rFonts w:ascii="Times New Roman" w:hAnsi="Times New Roman" w:cs="Times New Roman"/>
          <w:b/>
          <w:sz w:val="22"/>
          <w:szCs w:val="22"/>
        </w:rPr>
        <w:t xml:space="preserve">. </w:t>
      </w:r>
      <w:r w:rsidRPr="00A90F67">
        <w:rPr>
          <w:rFonts w:ascii="Times New Roman" w:hAnsi="Times New Roman" w:cs="Times New Roman"/>
          <w:b/>
          <w:sz w:val="22"/>
          <w:szCs w:val="22"/>
        </w:rPr>
        <w:t>PROBLEM ANALYSIS</w:t>
      </w:r>
      <w:bookmarkEnd w:id="11"/>
    </w:p>
    <w:p w14:paraId="2EC83205" w14:textId="77777777" w:rsidR="00C2623E" w:rsidRPr="00A90F67" w:rsidRDefault="00C2623E" w:rsidP="00C2623E">
      <w:pPr>
        <w:rPr>
          <w:rFonts w:ascii="Times New Roman" w:hAnsi="Times New Roman"/>
          <w:sz w:val="22"/>
          <w:szCs w:val="22"/>
        </w:rPr>
      </w:pPr>
    </w:p>
    <w:p w14:paraId="5133B0B3" w14:textId="77777777" w:rsidR="00C2623E" w:rsidRPr="004A6B48" w:rsidRDefault="00C2623E" w:rsidP="00BA00EA">
      <w:pPr>
        <w:jc w:val="both"/>
        <w:rPr>
          <w:rFonts w:ascii="Times New Roman" w:hAnsi="Times New Roman"/>
          <w:iCs/>
          <w:sz w:val="22"/>
          <w:szCs w:val="22"/>
        </w:rPr>
      </w:pPr>
      <w:r w:rsidRPr="004A6B48">
        <w:rPr>
          <w:rFonts w:ascii="Times New Roman" w:hAnsi="Times New Roman"/>
          <w:iCs/>
          <w:sz w:val="22"/>
          <w:szCs w:val="22"/>
        </w:rPr>
        <w:t>This section reviews threats identified in the original problem analysis based on possible new information and following the IUCN Red List Threat Classification Scheme</w:t>
      </w:r>
      <w:r w:rsidRPr="004A6B48">
        <w:rPr>
          <w:rStyle w:val="FootnoteReference"/>
          <w:rFonts w:ascii="Times New Roman" w:hAnsi="Times New Roman"/>
          <w:iCs/>
          <w:sz w:val="22"/>
          <w:szCs w:val="22"/>
        </w:rPr>
        <w:footnoteReference w:id="1"/>
      </w:r>
      <w:r w:rsidRPr="004A6B48">
        <w:rPr>
          <w:rFonts w:ascii="Times New Roman" w:hAnsi="Times New Roman"/>
          <w:iCs/>
          <w:sz w:val="22"/>
          <w:szCs w:val="22"/>
        </w:rPr>
        <w:t>, also noting threats no longer considered relevant for survival etc.</w:t>
      </w:r>
    </w:p>
    <w:p w14:paraId="0352DF6A" w14:textId="77777777" w:rsidR="00B32124" w:rsidRDefault="00B32124" w:rsidP="00C2623E">
      <w:pPr>
        <w:rPr>
          <w:rFonts w:ascii="Times New Roman" w:hAnsi="Times New Roman"/>
          <w:b/>
          <w:bCs/>
          <w:iCs/>
          <w:sz w:val="22"/>
          <w:szCs w:val="22"/>
        </w:rPr>
      </w:pPr>
    </w:p>
    <w:p w14:paraId="5BA3AD09" w14:textId="77777777" w:rsidR="00B32124" w:rsidRDefault="00B32124" w:rsidP="00C2623E">
      <w:pPr>
        <w:rPr>
          <w:rFonts w:ascii="Times New Roman" w:hAnsi="Times New Roman"/>
          <w:b/>
          <w:bCs/>
          <w:iCs/>
          <w:sz w:val="22"/>
          <w:szCs w:val="22"/>
        </w:rPr>
      </w:pPr>
    </w:p>
    <w:p w14:paraId="15AD8D72" w14:textId="1D51868E" w:rsidR="00C2623E" w:rsidRDefault="00C2623E" w:rsidP="00C2623E">
      <w:pPr>
        <w:rPr>
          <w:rFonts w:ascii="Times New Roman" w:hAnsi="Times New Roman"/>
          <w:b/>
          <w:bCs/>
          <w:iCs/>
          <w:sz w:val="22"/>
          <w:szCs w:val="22"/>
        </w:rPr>
      </w:pPr>
      <w:r w:rsidRPr="00A90F67">
        <w:rPr>
          <w:rFonts w:ascii="Times New Roman" w:hAnsi="Times New Roman"/>
          <w:b/>
          <w:bCs/>
          <w:iCs/>
          <w:sz w:val="22"/>
          <w:szCs w:val="22"/>
        </w:rPr>
        <w:t>Table 4. Threat review</w:t>
      </w:r>
    </w:p>
    <w:p w14:paraId="2AB91661" w14:textId="77777777" w:rsidR="005D78A6" w:rsidRPr="00A90F67" w:rsidRDefault="005D78A6" w:rsidP="00C2623E">
      <w:pPr>
        <w:rPr>
          <w:rFonts w:ascii="Times New Roman" w:hAnsi="Times New Roman"/>
          <w:b/>
          <w:bCs/>
          <w:iCs/>
          <w:sz w:val="22"/>
          <w:szCs w:val="22"/>
        </w:rPr>
      </w:pPr>
    </w:p>
    <w:tbl>
      <w:tblPr>
        <w:tblStyle w:val="TableGrid"/>
        <w:tblW w:w="0" w:type="auto"/>
        <w:jc w:val="center"/>
        <w:tblLook w:val="04A0" w:firstRow="1" w:lastRow="0" w:firstColumn="1" w:lastColumn="0" w:noHBand="0" w:noVBand="1"/>
      </w:tblPr>
      <w:tblGrid>
        <w:gridCol w:w="2364"/>
        <w:gridCol w:w="2174"/>
        <w:gridCol w:w="2350"/>
        <w:gridCol w:w="2462"/>
      </w:tblGrid>
      <w:tr w:rsidR="00C2623E" w:rsidRPr="00A90F67" w14:paraId="0A122CA5" w14:textId="77777777" w:rsidTr="00730477">
        <w:trPr>
          <w:jc w:val="center"/>
        </w:trPr>
        <w:tc>
          <w:tcPr>
            <w:tcW w:w="2364" w:type="dxa"/>
            <w:shd w:val="clear" w:color="auto" w:fill="E7E6E6" w:themeFill="background2"/>
          </w:tcPr>
          <w:p w14:paraId="3E180A95"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Threat identified in 2005 Action Plan (corresponding IUCN Code)</w:t>
            </w:r>
          </w:p>
        </w:tc>
        <w:tc>
          <w:tcPr>
            <w:tcW w:w="2174" w:type="dxa"/>
            <w:shd w:val="clear" w:color="auto" w:fill="E7E6E6" w:themeFill="background2"/>
          </w:tcPr>
          <w:p w14:paraId="3B5ACA80"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Identified for which population</w:t>
            </w:r>
          </w:p>
        </w:tc>
        <w:tc>
          <w:tcPr>
            <w:tcW w:w="2350" w:type="dxa"/>
            <w:shd w:val="clear" w:color="auto" w:fill="E7E6E6" w:themeFill="background2"/>
          </w:tcPr>
          <w:p w14:paraId="25175835"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Action Plan threat score (IUCN estimated score)</w:t>
            </w:r>
          </w:p>
        </w:tc>
        <w:tc>
          <w:tcPr>
            <w:tcW w:w="2462" w:type="dxa"/>
            <w:shd w:val="clear" w:color="auto" w:fill="E7E6E6" w:themeFill="background2"/>
          </w:tcPr>
          <w:p w14:paraId="0B9FBC94"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Revised threat assessment based on new evidence, if available</w:t>
            </w:r>
          </w:p>
        </w:tc>
      </w:tr>
      <w:tr w:rsidR="00C2623E" w:rsidRPr="00A90F67" w14:paraId="32A1B20B" w14:textId="77777777" w:rsidTr="00C036A0">
        <w:trPr>
          <w:jc w:val="center"/>
        </w:trPr>
        <w:tc>
          <w:tcPr>
            <w:tcW w:w="2364" w:type="dxa"/>
          </w:tcPr>
          <w:p w14:paraId="7647763A"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Accidental drowning in gill nets (5.4.3)</w:t>
            </w:r>
          </w:p>
        </w:tc>
        <w:tc>
          <w:tcPr>
            <w:tcW w:w="2174" w:type="dxa"/>
          </w:tcPr>
          <w:p w14:paraId="2E8F896E"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East African population</w:t>
            </w:r>
          </w:p>
        </w:tc>
        <w:tc>
          <w:tcPr>
            <w:tcW w:w="2350" w:type="dxa"/>
          </w:tcPr>
          <w:p w14:paraId="53980C43"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High impact esp. Tanzania (Medium 6)</w:t>
            </w:r>
          </w:p>
        </w:tc>
        <w:tc>
          <w:tcPr>
            <w:tcW w:w="2462" w:type="dxa"/>
          </w:tcPr>
          <w:p w14:paraId="0B1B553D"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Threat still not fully assessed</w:t>
            </w:r>
          </w:p>
        </w:tc>
      </w:tr>
      <w:tr w:rsidR="00C2623E" w:rsidRPr="00A90F67" w14:paraId="0175F55F" w14:textId="77777777" w:rsidTr="00C036A0">
        <w:trPr>
          <w:jc w:val="center"/>
        </w:trPr>
        <w:tc>
          <w:tcPr>
            <w:tcW w:w="2364" w:type="dxa"/>
          </w:tcPr>
          <w:p w14:paraId="00382246"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Drainage and loss of wetlands (2.1/2.3/7.3)</w:t>
            </w:r>
          </w:p>
        </w:tc>
        <w:tc>
          <w:tcPr>
            <w:tcW w:w="2174" w:type="dxa"/>
          </w:tcPr>
          <w:p w14:paraId="0487757B"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Kenya and South Africa</w:t>
            </w:r>
          </w:p>
        </w:tc>
        <w:tc>
          <w:tcPr>
            <w:tcW w:w="2350" w:type="dxa"/>
          </w:tcPr>
          <w:p w14:paraId="5BB29CF1"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High impact – mainly smaller lakes (High 8)</w:t>
            </w:r>
          </w:p>
        </w:tc>
        <w:tc>
          <w:tcPr>
            <w:tcW w:w="2462" w:type="dxa"/>
          </w:tcPr>
          <w:p w14:paraId="6E3BA6AC"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Pollution and disturbance by local communities in East Africa and requires sensitive approaches</w:t>
            </w:r>
          </w:p>
        </w:tc>
      </w:tr>
      <w:tr w:rsidR="00C2623E" w:rsidRPr="00A90F67" w14:paraId="1D62C285" w14:textId="77777777" w:rsidTr="00C036A0">
        <w:trPr>
          <w:jc w:val="center"/>
        </w:trPr>
        <w:tc>
          <w:tcPr>
            <w:tcW w:w="2364" w:type="dxa"/>
          </w:tcPr>
          <w:p w14:paraId="2552EBBF"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Lethal and sub-lethal impacts of water pollution (9.2.3/9.3.1)</w:t>
            </w:r>
          </w:p>
        </w:tc>
        <w:tc>
          <w:tcPr>
            <w:tcW w:w="2174" w:type="dxa"/>
          </w:tcPr>
          <w:p w14:paraId="792AB4A2"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All populations</w:t>
            </w:r>
          </w:p>
        </w:tc>
        <w:tc>
          <w:tcPr>
            <w:tcW w:w="2350" w:type="dxa"/>
          </w:tcPr>
          <w:p w14:paraId="7660A3AC"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Rated as a high impact although importance yet to be determined (Medium 7)</w:t>
            </w:r>
          </w:p>
        </w:tc>
        <w:tc>
          <w:tcPr>
            <w:tcW w:w="2462" w:type="dxa"/>
          </w:tcPr>
          <w:p w14:paraId="7473E69B"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 xml:space="preserve">Threat still not fully assessed.  </w:t>
            </w:r>
            <w:proofErr w:type="spellStart"/>
            <w:r w:rsidRPr="00A90F67">
              <w:rPr>
                <w:rFonts w:ascii="Times New Roman" w:hAnsi="Times New Roman"/>
                <w:sz w:val="22"/>
                <w:szCs w:val="22"/>
              </w:rPr>
              <w:t>Kungu</w:t>
            </w:r>
            <w:proofErr w:type="spellEnd"/>
            <w:r w:rsidRPr="00A90F67">
              <w:rPr>
                <w:rFonts w:ascii="Times New Roman" w:hAnsi="Times New Roman"/>
                <w:sz w:val="22"/>
                <w:szCs w:val="22"/>
              </w:rPr>
              <w:t xml:space="preserve"> and Njoroge (2016) cite a large number of previously suitable wetlands subject to eutrophication, turbidity and silting.  Poisoning from lead ammunition is a further potential threat</w:t>
            </w:r>
          </w:p>
        </w:tc>
      </w:tr>
      <w:tr w:rsidR="00C2623E" w:rsidRPr="00A90F67" w14:paraId="6C528CEA" w14:textId="77777777" w:rsidTr="00C036A0">
        <w:trPr>
          <w:jc w:val="center"/>
        </w:trPr>
        <w:tc>
          <w:tcPr>
            <w:tcW w:w="2364" w:type="dxa"/>
          </w:tcPr>
          <w:p w14:paraId="70CD25AE"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Invasion by alien vegetation (8.1.1)</w:t>
            </w:r>
          </w:p>
        </w:tc>
        <w:tc>
          <w:tcPr>
            <w:tcW w:w="2174" w:type="dxa"/>
          </w:tcPr>
          <w:p w14:paraId="092B7B5A"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 xml:space="preserve">Kenya and South Africa </w:t>
            </w:r>
          </w:p>
        </w:tc>
        <w:tc>
          <w:tcPr>
            <w:tcW w:w="2350" w:type="dxa"/>
          </w:tcPr>
          <w:p w14:paraId="6427D7FA"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Medium to High impact in affected areas (Medium 7)</w:t>
            </w:r>
          </w:p>
        </w:tc>
        <w:tc>
          <w:tcPr>
            <w:tcW w:w="2462" w:type="dxa"/>
          </w:tcPr>
          <w:p w14:paraId="67957912"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In some areas may be vegetation succession including native species</w:t>
            </w:r>
          </w:p>
        </w:tc>
      </w:tr>
      <w:tr w:rsidR="00C2623E" w:rsidRPr="00A90F67" w14:paraId="5B333765" w14:textId="77777777" w:rsidTr="00C036A0">
        <w:trPr>
          <w:jc w:val="center"/>
        </w:trPr>
        <w:tc>
          <w:tcPr>
            <w:tcW w:w="2364" w:type="dxa"/>
          </w:tcPr>
          <w:p w14:paraId="35F4E3FF"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Changes and variation in water levels (7.2.3/9.5)</w:t>
            </w:r>
          </w:p>
        </w:tc>
        <w:tc>
          <w:tcPr>
            <w:tcW w:w="2174" w:type="dxa"/>
          </w:tcPr>
          <w:p w14:paraId="0EDB7233"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Kenya and Southern African population</w:t>
            </w:r>
          </w:p>
        </w:tc>
        <w:tc>
          <w:tcPr>
            <w:tcW w:w="2350" w:type="dxa"/>
          </w:tcPr>
          <w:p w14:paraId="13B8C9B9"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Medium to High (Medium 6)</w:t>
            </w:r>
          </w:p>
        </w:tc>
        <w:tc>
          <w:tcPr>
            <w:tcW w:w="2462" w:type="dxa"/>
          </w:tcPr>
          <w:p w14:paraId="331F84B7"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Threat still not fully assessed</w:t>
            </w:r>
          </w:p>
        </w:tc>
      </w:tr>
      <w:tr w:rsidR="00C2623E" w:rsidRPr="00A90F67" w14:paraId="17A7143B" w14:textId="77777777" w:rsidTr="00C036A0">
        <w:trPr>
          <w:jc w:val="center"/>
        </w:trPr>
        <w:tc>
          <w:tcPr>
            <w:tcW w:w="2364" w:type="dxa"/>
          </w:tcPr>
          <w:p w14:paraId="56E11281"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Disturbance to breeding birds (6.3)</w:t>
            </w:r>
          </w:p>
        </w:tc>
        <w:tc>
          <w:tcPr>
            <w:tcW w:w="2174" w:type="dxa"/>
          </w:tcPr>
          <w:p w14:paraId="138FBF86"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Kenya (local community impacts) and South Africa (Recreational)</w:t>
            </w:r>
          </w:p>
        </w:tc>
        <w:tc>
          <w:tcPr>
            <w:tcW w:w="2350" w:type="dxa"/>
          </w:tcPr>
          <w:p w14:paraId="0CB3374C"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Medium (Medium 7)</w:t>
            </w:r>
          </w:p>
        </w:tc>
        <w:tc>
          <w:tcPr>
            <w:tcW w:w="2462" w:type="dxa"/>
          </w:tcPr>
          <w:p w14:paraId="525D1A40" w14:textId="77777777" w:rsidR="00C2623E" w:rsidRPr="00A90F67" w:rsidRDefault="00C2623E" w:rsidP="00C036A0">
            <w:pPr>
              <w:rPr>
                <w:rFonts w:ascii="Times New Roman" w:hAnsi="Times New Roman"/>
                <w:sz w:val="22"/>
                <w:szCs w:val="22"/>
              </w:rPr>
            </w:pPr>
            <w:proofErr w:type="spellStart"/>
            <w:r w:rsidRPr="00A90F67">
              <w:rPr>
                <w:rFonts w:ascii="Times New Roman" w:hAnsi="Times New Roman"/>
                <w:sz w:val="22"/>
                <w:szCs w:val="22"/>
              </w:rPr>
              <w:t>Kungu</w:t>
            </w:r>
            <w:proofErr w:type="spellEnd"/>
            <w:r w:rsidRPr="00A90F67">
              <w:rPr>
                <w:rFonts w:ascii="Times New Roman" w:hAnsi="Times New Roman"/>
                <w:sz w:val="22"/>
                <w:szCs w:val="22"/>
              </w:rPr>
              <w:t xml:space="preserve"> and Njoroge (2016) suggest current absence on Lake Naivasha maybe due to high levels of fishing and recreational boating</w:t>
            </w:r>
          </w:p>
          <w:p w14:paraId="58C4F991"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Also boating on Tanzania’s key site.</w:t>
            </w:r>
          </w:p>
        </w:tc>
      </w:tr>
      <w:tr w:rsidR="00C2623E" w:rsidRPr="00A90F67" w14:paraId="5AD41F54" w14:textId="77777777" w:rsidTr="00C036A0">
        <w:trPr>
          <w:jc w:val="center"/>
        </w:trPr>
        <w:tc>
          <w:tcPr>
            <w:tcW w:w="2364" w:type="dxa"/>
          </w:tcPr>
          <w:p w14:paraId="7FBFEC21"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Changes to treatment of sewage water (9.1.1)</w:t>
            </w:r>
          </w:p>
        </w:tc>
        <w:tc>
          <w:tcPr>
            <w:tcW w:w="2174" w:type="dxa"/>
          </w:tcPr>
          <w:p w14:paraId="00D29FE2"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South Africa</w:t>
            </w:r>
          </w:p>
        </w:tc>
        <w:tc>
          <w:tcPr>
            <w:tcW w:w="2350" w:type="dxa"/>
          </w:tcPr>
          <w:p w14:paraId="2B4C582D"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Low to Medium (Low 4)</w:t>
            </w:r>
          </w:p>
        </w:tc>
        <w:tc>
          <w:tcPr>
            <w:tcW w:w="2462" w:type="dxa"/>
          </w:tcPr>
          <w:p w14:paraId="2ADF7D3C"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Threat still not fully assessed</w:t>
            </w:r>
          </w:p>
        </w:tc>
      </w:tr>
      <w:tr w:rsidR="00C2623E" w:rsidRPr="00A90F67" w14:paraId="2DE82BE5" w14:textId="77777777" w:rsidTr="00C036A0">
        <w:trPr>
          <w:jc w:val="center"/>
        </w:trPr>
        <w:tc>
          <w:tcPr>
            <w:tcW w:w="2364" w:type="dxa"/>
          </w:tcPr>
          <w:p w14:paraId="16C2C860"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Nest predation and poaching (5.1.1)</w:t>
            </w:r>
          </w:p>
        </w:tc>
        <w:tc>
          <w:tcPr>
            <w:tcW w:w="2174" w:type="dxa"/>
          </w:tcPr>
          <w:p w14:paraId="498DC76B"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Kenya</w:t>
            </w:r>
          </w:p>
        </w:tc>
        <w:tc>
          <w:tcPr>
            <w:tcW w:w="2350" w:type="dxa"/>
          </w:tcPr>
          <w:p w14:paraId="5F2824B8"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Low to Medium in small wetlands (Low 4)</w:t>
            </w:r>
          </w:p>
        </w:tc>
        <w:tc>
          <w:tcPr>
            <w:tcW w:w="2462" w:type="dxa"/>
          </w:tcPr>
          <w:p w14:paraId="2215804F"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Threat still not fully assessed</w:t>
            </w:r>
          </w:p>
        </w:tc>
      </w:tr>
      <w:tr w:rsidR="00C2623E" w:rsidRPr="00A90F67" w14:paraId="5FFE1407" w14:textId="77777777" w:rsidTr="00C036A0">
        <w:trPr>
          <w:jc w:val="center"/>
        </w:trPr>
        <w:tc>
          <w:tcPr>
            <w:tcW w:w="2364" w:type="dxa"/>
          </w:tcPr>
          <w:p w14:paraId="3EE8B7D3"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lastRenderedPageBreak/>
              <w:t>Competition for benthic inverts from alien fish species (8.1.2)</w:t>
            </w:r>
          </w:p>
        </w:tc>
        <w:tc>
          <w:tcPr>
            <w:tcW w:w="2174" w:type="dxa"/>
          </w:tcPr>
          <w:p w14:paraId="00E0E602"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All populations</w:t>
            </w:r>
          </w:p>
        </w:tc>
        <w:tc>
          <w:tcPr>
            <w:tcW w:w="2350" w:type="dxa"/>
          </w:tcPr>
          <w:p w14:paraId="4EE491B9"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Unknown – considered a potential threat (Medium 5)</w:t>
            </w:r>
          </w:p>
        </w:tc>
        <w:tc>
          <w:tcPr>
            <w:tcW w:w="2462" w:type="dxa"/>
          </w:tcPr>
          <w:p w14:paraId="31B74C7D" w14:textId="77777777" w:rsidR="00C2623E" w:rsidRPr="00A90F67" w:rsidRDefault="00C2623E" w:rsidP="00C036A0">
            <w:pPr>
              <w:rPr>
                <w:rFonts w:ascii="Times New Roman" w:hAnsi="Times New Roman"/>
                <w:sz w:val="22"/>
                <w:szCs w:val="22"/>
              </w:rPr>
            </w:pPr>
            <w:r w:rsidRPr="00A90F67">
              <w:rPr>
                <w:rFonts w:ascii="Times New Roman" w:hAnsi="Times New Roman"/>
                <w:sz w:val="22"/>
                <w:szCs w:val="22"/>
              </w:rPr>
              <w:t>Threat still not fully assessed</w:t>
            </w:r>
          </w:p>
        </w:tc>
      </w:tr>
    </w:tbl>
    <w:p w14:paraId="3153285C" w14:textId="77777777" w:rsidR="00C2623E" w:rsidRPr="00A90F67" w:rsidRDefault="00C2623E" w:rsidP="00C2623E">
      <w:pPr>
        <w:rPr>
          <w:rFonts w:ascii="Times New Roman" w:hAnsi="Times New Roman"/>
          <w:sz w:val="22"/>
          <w:szCs w:val="22"/>
          <w:lang w:eastAsia="en-GB"/>
        </w:rPr>
      </w:pPr>
    </w:p>
    <w:p w14:paraId="5E4026C4" w14:textId="0E6A087E" w:rsidR="00C2623E" w:rsidRPr="00A90F67" w:rsidRDefault="00C2623E" w:rsidP="00BA00EA">
      <w:pPr>
        <w:pStyle w:val="ListParagraph"/>
        <w:ind w:left="0"/>
        <w:jc w:val="both"/>
        <w:rPr>
          <w:rFonts w:ascii="Times New Roman" w:hAnsi="Times New Roman" w:cs="Times New Roman"/>
        </w:rPr>
      </w:pPr>
      <w:r w:rsidRPr="00A90F67">
        <w:rPr>
          <w:rFonts w:ascii="Times New Roman" w:hAnsi="Times New Roman" w:cs="Times New Roman"/>
        </w:rPr>
        <w:t xml:space="preserve">Not included - sport hunting, bird trade, botulism or hybridisation which are considered in the action plan but as minimal threats.  The continuing level of these threats needs to be reassessed. The original Plan identified a number of areas where more information was needed. It did not cite this lack of knowledge as a threat per </w:t>
      </w:r>
      <w:r w:rsidR="005D78A6" w:rsidRPr="00A90F67">
        <w:rPr>
          <w:rFonts w:ascii="Times New Roman" w:hAnsi="Times New Roman" w:cs="Times New Roman"/>
        </w:rPr>
        <w:t>se,</w:t>
      </w:r>
      <w:r w:rsidRPr="00A90F67">
        <w:rPr>
          <w:rFonts w:ascii="Times New Roman" w:hAnsi="Times New Roman" w:cs="Times New Roman"/>
        </w:rPr>
        <w:t xml:space="preserve"> but conservation efforts are hindered by a lack of information on population status across its range, on the extent of population movements and on the impact of a number of threats including pollution and the impact of introduced species.</w:t>
      </w:r>
    </w:p>
    <w:p w14:paraId="5E1C02C5" w14:textId="48D43D2C" w:rsidR="00C2623E" w:rsidRDefault="00C2623E" w:rsidP="00C2623E">
      <w:pPr>
        <w:pStyle w:val="ListParagraph"/>
        <w:rPr>
          <w:rFonts w:ascii="Times New Roman" w:hAnsi="Times New Roman" w:cs="Times New Roman"/>
        </w:rPr>
      </w:pPr>
    </w:p>
    <w:p w14:paraId="0F80DC29" w14:textId="77777777" w:rsidR="00F87B57" w:rsidRPr="00A90F67" w:rsidRDefault="00F87B57" w:rsidP="00C2623E">
      <w:pPr>
        <w:pStyle w:val="ListParagraph"/>
        <w:rPr>
          <w:rFonts w:ascii="Times New Roman" w:hAnsi="Times New Roman" w:cs="Times New Roman"/>
        </w:rPr>
      </w:pPr>
    </w:p>
    <w:p w14:paraId="73A32A09" w14:textId="4CF55924" w:rsidR="00C2623E" w:rsidRPr="00A90F67" w:rsidRDefault="00C2623E" w:rsidP="00B32124">
      <w:pPr>
        <w:pStyle w:val="Heading1"/>
        <w:spacing w:before="0" w:after="0" w:line="240" w:lineRule="auto"/>
        <w:contextualSpacing w:val="0"/>
        <w:rPr>
          <w:rFonts w:ascii="Times New Roman" w:hAnsi="Times New Roman" w:cs="Times New Roman"/>
          <w:sz w:val="22"/>
          <w:szCs w:val="22"/>
        </w:rPr>
      </w:pPr>
      <w:bookmarkStart w:id="12" w:name="_fidds9smidl3" w:colFirst="0" w:colLast="0"/>
      <w:bookmarkStart w:id="13" w:name="_db3m1ral0v4" w:colFirst="0" w:colLast="0"/>
      <w:bookmarkStart w:id="14" w:name="_Toc109898620"/>
      <w:bookmarkEnd w:id="12"/>
      <w:bookmarkEnd w:id="13"/>
      <w:r w:rsidRPr="00A90F67">
        <w:rPr>
          <w:rFonts w:ascii="Times New Roman" w:hAnsi="Times New Roman" w:cs="Times New Roman"/>
          <w:b/>
          <w:sz w:val="22"/>
          <w:szCs w:val="22"/>
        </w:rPr>
        <w:t>5</w:t>
      </w:r>
      <w:r w:rsidR="00B32124">
        <w:rPr>
          <w:rFonts w:ascii="Times New Roman" w:hAnsi="Times New Roman" w:cs="Times New Roman"/>
          <w:b/>
          <w:sz w:val="22"/>
          <w:szCs w:val="22"/>
        </w:rPr>
        <w:t xml:space="preserve">. </w:t>
      </w:r>
      <w:r w:rsidRPr="00A90F67">
        <w:rPr>
          <w:rFonts w:ascii="Times New Roman" w:hAnsi="Times New Roman" w:cs="Times New Roman"/>
          <w:b/>
          <w:sz w:val="22"/>
          <w:szCs w:val="22"/>
        </w:rPr>
        <w:t>CONTACTS &amp; REFERENCES</w:t>
      </w:r>
      <w:bookmarkEnd w:id="14"/>
      <w:r w:rsidRPr="00A90F67">
        <w:rPr>
          <w:rFonts w:ascii="Times New Roman" w:hAnsi="Times New Roman" w:cs="Times New Roman"/>
          <w:b/>
          <w:sz w:val="22"/>
          <w:szCs w:val="22"/>
        </w:rPr>
        <w:t xml:space="preserve"> </w:t>
      </w:r>
    </w:p>
    <w:p w14:paraId="55909FBE" w14:textId="77777777" w:rsidR="00C2623E" w:rsidRPr="00A90F67" w:rsidRDefault="00C2623E" w:rsidP="00C2623E">
      <w:pPr>
        <w:rPr>
          <w:rFonts w:ascii="Times New Roman" w:hAnsi="Times New Roman"/>
          <w:iCs/>
          <w:sz w:val="22"/>
          <w:szCs w:val="22"/>
        </w:rPr>
      </w:pPr>
    </w:p>
    <w:p w14:paraId="284D1B42" w14:textId="77777777" w:rsidR="00C2623E" w:rsidRPr="00BA00EA" w:rsidRDefault="00C2623E" w:rsidP="00C2623E">
      <w:pPr>
        <w:rPr>
          <w:rFonts w:ascii="Times New Roman" w:hAnsi="Times New Roman"/>
          <w:b/>
          <w:bCs/>
          <w:iCs/>
          <w:sz w:val="22"/>
          <w:szCs w:val="22"/>
        </w:rPr>
      </w:pPr>
      <w:r w:rsidRPr="00BA00EA">
        <w:rPr>
          <w:rFonts w:ascii="Times New Roman" w:hAnsi="Times New Roman"/>
          <w:b/>
          <w:bCs/>
          <w:iCs/>
          <w:sz w:val="22"/>
          <w:szCs w:val="22"/>
        </w:rPr>
        <w:t>5.1. Contacts</w:t>
      </w:r>
    </w:p>
    <w:p w14:paraId="311B87A6" w14:textId="77777777" w:rsidR="00C2623E" w:rsidRPr="00A90F67" w:rsidRDefault="00C2623E" w:rsidP="00C2623E">
      <w:pPr>
        <w:rPr>
          <w:rFonts w:ascii="Times New Roman" w:hAnsi="Times New Roman"/>
          <w:i/>
          <w:sz w:val="22"/>
          <w:szCs w:val="22"/>
        </w:rPr>
      </w:pPr>
    </w:p>
    <w:p w14:paraId="082FA886" w14:textId="1144371C" w:rsidR="00C2623E" w:rsidRPr="00A90F67" w:rsidRDefault="00C2623E" w:rsidP="00C2623E">
      <w:pPr>
        <w:rPr>
          <w:rStyle w:val="Hyperlink"/>
          <w:rFonts w:ascii="Times New Roman" w:hAnsi="Times New Roman"/>
          <w:iCs/>
          <w:color w:val="auto"/>
          <w:sz w:val="22"/>
          <w:szCs w:val="22"/>
          <w:u w:val="none"/>
        </w:rPr>
      </w:pPr>
      <w:r w:rsidRPr="00A90F67">
        <w:rPr>
          <w:rStyle w:val="Hyperlink"/>
          <w:rFonts w:ascii="Times New Roman" w:hAnsi="Times New Roman"/>
          <w:iCs/>
          <w:color w:val="auto"/>
          <w:sz w:val="22"/>
          <w:szCs w:val="22"/>
          <w:u w:val="none"/>
        </w:rPr>
        <w:t>Kenya</w:t>
      </w:r>
      <w:r>
        <w:rPr>
          <w:rStyle w:val="Hyperlink"/>
          <w:rFonts w:ascii="Times New Roman" w:hAnsi="Times New Roman"/>
          <w:iCs/>
          <w:color w:val="auto"/>
          <w:sz w:val="22"/>
          <w:szCs w:val="22"/>
          <w:u w:val="none"/>
        </w:rPr>
        <w:t>.</w:t>
      </w:r>
      <w:r w:rsidRPr="00A90F67">
        <w:rPr>
          <w:rStyle w:val="Hyperlink"/>
          <w:rFonts w:ascii="Times New Roman" w:hAnsi="Times New Roman"/>
          <w:iCs/>
          <w:color w:val="auto"/>
          <w:sz w:val="22"/>
          <w:szCs w:val="22"/>
          <w:u w:val="none"/>
        </w:rPr>
        <w:t xml:space="preserve">  Peter Njoroge, National Museums of Kenya  </w:t>
      </w:r>
      <w:hyperlink r:id="rId20" w:history="1">
        <w:r w:rsidR="00BA00EA" w:rsidRPr="00BC73BC">
          <w:rPr>
            <w:rStyle w:val="Hyperlink"/>
            <w:rFonts w:ascii="Times New Roman" w:hAnsi="Times New Roman"/>
            <w:iCs/>
            <w:sz w:val="22"/>
            <w:szCs w:val="22"/>
          </w:rPr>
          <w:t>pnjoroge@museums.or.ke</w:t>
        </w:r>
      </w:hyperlink>
      <w:r w:rsidR="00BA00EA">
        <w:rPr>
          <w:rStyle w:val="Hyperlink"/>
          <w:rFonts w:ascii="Times New Roman" w:hAnsi="Times New Roman"/>
          <w:iCs/>
          <w:color w:val="auto"/>
          <w:sz w:val="22"/>
          <w:szCs w:val="22"/>
          <w:u w:val="none"/>
        </w:rPr>
        <w:t xml:space="preserve"> </w:t>
      </w:r>
    </w:p>
    <w:p w14:paraId="2760DF84" w14:textId="77777777" w:rsidR="00C2623E" w:rsidRPr="00A90F67" w:rsidRDefault="00C2623E" w:rsidP="00C2623E">
      <w:pPr>
        <w:rPr>
          <w:rFonts w:ascii="Times New Roman" w:hAnsi="Times New Roman"/>
          <w:iCs/>
          <w:sz w:val="22"/>
          <w:szCs w:val="22"/>
        </w:rPr>
      </w:pPr>
      <w:r w:rsidRPr="00A90F67">
        <w:rPr>
          <w:rFonts w:ascii="Times New Roman" w:hAnsi="Times New Roman"/>
          <w:iCs/>
          <w:sz w:val="22"/>
          <w:szCs w:val="22"/>
        </w:rPr>
        <w:t>Tanzania</w:t>
      </w:r>
      <w:r>
        <w:rPr>
          <w:rFonts w:ascii="Times New Roman" w:hAnsi="Times New Roman"/>
          <w:iCs/>
          <w:sz w:val="22"/>
          <w:szCs w:val="22"/>
        </w:rPr>
        <w:t>.</w:t>
      </w:r>
      <w:r w:rsidRPr="00A90F67">
        <w:rPr>
          <w:rFonts w:ascii="Times New Roman" w:hAnsi="Times New Roman"/>
          <w:iCs/>
          <w:sz w:val="22"/>
          <w:szCs w:val="22"/>
        </w:rPr>
        <w:t xml:space="preserve">   Neil Baker, Tanzania Bird Atlas Project </w:t>
      </w:r>
      <w:hyperlink r:id="rId21" w:history="1">
        <w:r w:rsidRPr="00A90F67">
          <w:rPr>
            <w:rStyle w:val="Hyperlink"/>
            <w:rFonts w:ascii="Times New Roman" w:hAnsi="Times New Roman"/>
            <w:iCs/>
            <w:sz w:val="22"/>
            <w:szCs w:val="22"/>
          </w:rPr>
          <w:t>tzbirdatlas@yahoo.co.uk</w:t>
        </w:r>
      </w:hyperlink>
    </w:p>
    <w:p w14:paraId="4A6BA5B1" w14:textId="18F019CF" w:rsidR="00C2623E" w:rsidRPr="00A90F67" w:rsidRDefault="00C2623E" w:rsidP="00C2623E">
      <w:pPr>
        <w:rPr>
          <w:rFonts w:ascii="Times New Roman" w:hAnsi="Times New Roman"/>
          <w:sz w:val="22"/>
          <w:szCs w:val="22"/>
        </w:rPr>
      </w:pPr>
      <w:r w:rsidRPr="00A90F67">
        <w:rPr>
          <w:rFonts w:ascii="Times New Roman" w:hAnsi="Times New Roman"/>
          <w:sz w:val="22"/>
          <w:szCs w:val="22"/>
        </w:rPr>
        <w:t>Botswana</w:t>
      </w:r>
      <w:r>
        <w:rPr>
          <w:rFonts w:ascii="Times New Roman" w:hAnsi="Times New Roman"/>
          <w:sz w:val="22"/>
          <w:szCs w:val="22"/>
        </w:rPr>
        <w:t>.</w:t>
      </w:r>
      <w:r w:rsidRPr="00A90F67">
        <w:rPr>
          <w:rFonts w:ascii="Times New Roman" w:hAnsi="Times New Roman"/>
          <w:sz w:val="22"/>
          <w:szCs w:val="22"/>
        </w:rPr>
        <w:t xml:space="preserve">  </w:t>
      </w:r>
      <w:r w:rsidRPr="00A90F67">
        <w:rPr>
          <w:rFonts w:ascii="Times New Roman" w:hAnsi="Times New Roman"/>
          <w:sz w:val="22"/>
          <w:szCs w:val="22"/>
          <w:shd w:val="clear" w:color="auto" w:fill="FFFFFF"/>
        </w:rPr>
        <w:t>Motshereganyi Kootsositse</w:t>
      </w:r>
      <w:r>
        <w:rPr>
          <w:rFonts w:ascii="Times New Roman" w:hAnsi="Times New Roman"/>
          <w:sz w:val="22"/>
          <w:szCs w:val="22"/>
          <w:shd w:val="clear" w:color="auto" w:fill="FFFFFF"/>
        </w:rPr>
        <w:t>,</w:t>
      </w:r>
      <w:r w:rsidRPr="00A90F67">
        <w:rPr>
          <w:rFonts w:ascii="Times New Roman" w:hAnsi="Times New Roman"/>
          <w:sz w:val="22"/>
          <w:szCs w:val="22"/>
        </w:rPr>
        <w:t xml:space="preserve"> BirdLife Botswana  </w:t>
      </w:r>
      <w:hyperlink r:id="rId22" w:history="1">
        <w:r w:rsidR="00BA00EA" w:rsidRPr="00BC73BC">
          <w:rPr>
            <w:rStyle w:val="Hyperlink"/>
            <w:rFonts w:ascii="Times New Roman" w:hAnsi="Times New Roman"/>
            <w:sz w:val="22"/>
            <w:szCs w:val="22"/>
          </w:rPr>
          <w:t>virat2mk@gmail.com</w:t>
        </w:r>
      </w:hyperlink>
      <w:r w:rsidR="00BA00EA">
        <w:rPr>
          <w:rFonts w:ascii="Times New Roman" w:hAnsi="Times New Roman"/>
          <w:sz w:val="22"/>
          <w:szCs w:val="22"/>
        </w:rPr>
        <w:t xml:space="preserve"> </w:t>
      </w:r>
    </w:p>
    <w:p w14:paraId="1EC04FDE" w14:textId="77777777" w:rsidR="00C2623E" w:rsidRPr="00F87B57" w:rsidRDefault="00C2623E" w:rsidP="00C2623E">
      <w:pPr>
        <w:rPr>
          <w:rStyle w:val="Hyperlink"/>
          <w:rFonts w:ascii="Times New Roman" w:hAnsi="Times New Roman"/>
          <w:iCs/>
          <w:color w:val="auto"/>
          <w:sz w:val="22"/>
          <w:szCs w:val="22"/>
          <w:u w:val="none"/>
          <w:lang w:val="de-DE"/>
        </w:rPr>
      </w:pPr>
      <w:r w:rsidRPr="00F87B57">
        <w:rPr>
          <w:rStyle w:val="Hyperlink"/>
          <w:rFonts w:ascii="Times New Roman" w:hAnsi="Times New Roman"/>
          <w:iCs/>
          <w:color w:val="auto"/>
          <w:sz w:val="22"/>
          <w:szCs w:val="22"/>
          <w:u w:val="none"/>
          <w:lang w:val="de-DE"/>
        </w:rPr>
        <w:t xml:space="preserve">Namibia.   Holger Kolberg </w:t>
      </w:r>
      <w:r w:rsidR="00F87B57">
        <w:fldChar w:fldCharType="begin"/>
      </w:r>
      <w:r w:rsidR="00F87B57" w:rsidRPr="00F87B57">
        <w:rPr>
          <w:lang w:val="de-DE"/>
        </w:rPr>
        <w:instrText xml:space="preserve"> HYPERLINK "mailto:holgerk@afol.com" </w:instrText>
      </w:r>
      <w:r w:rsidR="00F87B57">
        <w:fldChar w:fldCharType="separate"/>
      </w:r>
      <w:r w:rsidRPr="00F87B57">
        <w:rPr>
          <w:rStyle w:val="Hyperlink"/>
          <w:rFonts w:ascii="Times New Roman" w:hAnsi="Times New Roman"/>
          <w:iCs/>
          <w:sz w:val="22"/>
          <w:szCs w:val="22"/>
          <w:lang w:val="de-DE"/>
        </w:rPr>
        <w:t>holgerk@afol.com</w:t>
      </w:r>
      <w:r w:rsidR="00F87B57">
        <w:rPr>
          <w:rStyle w:val="Hyperlink"/>
          <w:rFonts w:ascii="Times New Roman" w:hAnsi="Times New Roman"/>
          <w:iCs/>
          <w:sz w:val="22"/>
          <w:szCs w:val="22"/>
        </w:rPr>
        <w:fldChar w:fldCharType="end"/>
      </w:r>
    </w:p>
    <w:p w14:paraId="52C4C5F3" w14:textId="77777777" w:rsidR="00C2623E" w:rsidRDefault="00C2623E" w:rsidP="00C2623E">
      <w:pPr>
        <w:rPr>
          <w:rStyle w:val="Hyperlink"/>
          <w:rFonts w:ascii="Times New Roman" w:hAnsi="Times New Roman"/>
          <w:iCs/>
          <w:sz w:val="22"/>
          <w:szCs w:val="22"/>
        </w:rPr>
      </w:pPr>
      <w:r w:rsidRPr="00A90F67">
        <w:rPr>
          <w:rFonts w:ascii="Times New Roman" w:hAnsi="Times New Roman"/>
          <w:iCs/>
          <w:sz w:val="22"/>
          <w:szCs w:val="22"/>
        </w:rPr>
        <w:t>South Africa</w:t>
      </w:r>
      <w:r>
        <w:rPr>
          <w:rFonts w:ascii="Times New Roman" w:hAnsi="Times New Roman"/>
          <w:iCs/>
          <w:sz w:val="22"/>
          <w:szCs w:val="22"/>
        </w:rPr>
        <w:t>.</w:t>
      </w:r>
      <w:r w:rsidRPr="00A90F67">
        <w:rPr>
          <w:rFonts w:ascii="Times New Roman" w:hAnsi="Times New Roman"/>
          <w:iCs/>
          <w:sz w:val="22"/>
          <w:szCs w:val="22"/>
        </w:rPr>
        <w:t xml:space="preserve">  Melissa Whitecross, BirdLife South Africa  </w:t>
      </w:r>
      <w:hyperlink r:id="rId23" w:history="1">
        <w:r w:rsidRPr="00A90F67">
          <w:rPr>
            <w:rStyle w:val="Hyperlink"/>
            <w:rFonts w:ascii="Times New Roman" w:hAnsi="Times New Roman"/>
            <w:iCs/>
            <w:sz w:val="22"/>
            <w:szCs w:val="22"/>
          </w:rPr>
          <w:t>melissa.whitecross@birdlife.org.za</w:t>
        </w:r>
      </w:hyperlink>
    </w:p>
    <w:p w14:paraId="61EACDFF" w14:textId="77777777" w:rsidR="00C2623E" w:rsidRPr="00A90F67" w:rsidRDefault="00C2623E" w:rsidP="00C2623E">
      <w:pPr>
        <w:rPr>
          <w:rFonts w:ascii="Times New Roman" w:hAnsi="Times New Roman"/>
          <w:iCs/>
          <w:sz w:val="22"/>
          <w:szCs w:val="22"/>
        </w:rPr>
      </w:pPr>
      <w:r w:rsidRPr="00A90F67">
        <w:rPr>
          <w:rFonts w:ascii="Times New Roman" w:hAnsi="Times New Roman"/>
          <w:iCs/>
          <w:sz w:val="22"/>
          <w:szCs w:val="22"/>
        </w:rPr>
        <w:t>Zimbabwe</w:t>
      </w:r>
      <w:r>
        <w:rPr>
          <w:rFonts w:ascii="Times New Roman" w:hAnsi="Times New Roman"/>
          <w:iCs/>
          <w:sz w:val="22"/>
          <w:szCs w:val="22"/>
        </w:rPr>
        <w:t>.</w:t>
      </w:r>
      <w:r w:rsidRPr="00A90F67">
        <w:rPr>
          <w:rFonts w:ascii="Times New Roman" w:hAnsi="Times New Roman"/>
          <w:iCs/>
          <w:sz w:val="22"/>
          <w:szCs w:val="22"/>
        </w:rPr>
        <w:t xml:space="preserve">  Colin Baker and Julia </w:t>
      </w:r>
      <w:proofErr w:type="spellStart"/>
      <w:r w:rsidRPr="00A90F67">
        <w:rPr>
          <w:rFonts w:ascii="Times New Roman" w:hAnsi="Times New Roman"/>
          <w:iCs/>
          <w:sz w:val="22"/>
          <w:szCs w:val="22"/>
        </w:rPr>
        <w:t>Pierini</w:t>
      </w:r>
      <w:proofErr w:type="spellEnd"/>
      <w:r>
        <w:rPr>
          <w:rFonts w:ascii="Times New Roman" w:hAnsi="Times New Roman"/>
          <w:iCs/>
          <w:sz w:val="22"/>
          <w:szCs w:val="22"/>
        </w:rPr>
        <w:t>,</w:t>
      </w:r>
      <w:r w:rsidRPr="00A90F67">
        <w:rPr>
          <w:rFonts w:ascii="Times New Roman" w:hAnsi="Times New Roman"/>
          <w:iCs/>
          <w:sz w:val="22"/>
          <w:szCs w:val="22"/>
        </w:rPr>
        <w:t xml:space="preserve"> </w:t>
      </w:r>
      <w:proofErr w:type="spellStart"/>
      <w:r w:rsidRPr="00A90F67">
        <w:rPr>
          <w:rFonts w:ascii="Times New Roman" w:hAnsi="Times New Roman"/>
          <w:iCs/>
          <w:sz w:val="22"/>
          <w:szCs w:val="22"/>
        </w:rPr>
        <w:t>BirdLife</w:t>
      </w:r>
      <w:proofErr w:type="spellEnd"/>
      <w:r w:rsidRPr="00A90F67">
        <w:rPr>
          <w:rFonts w:ascii="Times New Roman" w:hAnsi="Times New Roman"/>
          <w:iCs/>
          <w:sz w:val="22"/>
          <w:szCs w:val="22"/>
        </w:rPr>
        <w:t xml:space="preserve"> Zimbabwe </w:t>
      </w:r>
      <w:hyperlink r:id="rId24" w:history="1">
        <w:r w:rsidRPr="00A90F67">
          <w:rPr>
            <w:rStyle w:val="Hyperlink"/>
            <w:rFonts w:ascii="Times New Roman" w:hAnsi="Times New Roman"/>
            <w:sz w:val="22"/>
            <w:szCs w:val="22"/>
          </w:rPr>
          <w:t>juliapierini@birdlifezimbabwe.org</w:t>
        </w:r>
      </w:hyperlink>
    </w:p>
    <w:p w14:paraId="07ED9DDC" w14:textId="77777777" w:rsidR="00C2623E" w:rsidRPr="00A90F67" w:rsidRDefault="00C2623E" w:rsidP="00C2623E">
      <w:pPr>
        <w:rPr>
          <w:rStyle w:val="Hyperlink"/>
          <w:rFonts w:ascii="Times New Roman" w:hAnsi="Times New Roman"/>
          <w:iCs/>
          <w:color w:val="000000"/>
          <w:sz w:val="22"/>
          <w:szCs w:val="22"/>
          <w:u w:val="none"/>
        </w:rPr>
      </w:pPr>
    </w:p>
    <w:p w14:paraId="0CAB11ED" w14:textId="77777777" w:rsidR="00C2623E" w:rsidRPr="00A90F67" w:rsidRDefault="00C2623E" w:rsidP="00C2623E">
      <w:pPr>
        <w:ind w:left="360"/>
        <w:rPr>
          <w:rFonts w:ascii="Times New Roman" w:hAnsi="Times New Roman"/>
          <w:iCs/>
          <w:sz w:val="22"/>
          <w:szCs w:val="22"/>
        </w:rPr>
      </w:pPr>
    </w:p>
    <w:p w14:paraId="19DB7223" w14:textId="77777777" w:rsidR="00C2623E" w:rsidRPr="00BA00EA" w:rsidRDefault="00C2623E" w:rsidP="00C2623E">
      <w:pPr>
        <w:rPr>
          <w:rFonts w:ascii="Times New Roman" w:hAnsi="Times New Roman"/>
          <w:b/>
          <w:bCs/>
          <w:iCs/>
          <w:sz w:val="22"/>
          <w:szCs w:val="22"/>
        </w:rPr>
      </w:pPr>
      <w:r w:rsidRPr="00BA00EA">
        <w:rPr>
          <w:rFonts w:ascii="Times New Roman" w:hAnsi="Times New Roman"/>
          <w:b/>
          <w:bCs/>
          <w:iCs/>
          <w:sz w:val="22"/>
          <w:szCs w:val="22"/>
        </w:rPr>
        <w:t xml:space="preserve">5.2. References </w:t>
      </w:r>
    </w:p>
    <w:p w14:paraId="12B675AB" w14:textId="77777777" w:rsidR="00C2623E" w:rsidRPr="00A90F67" w:rsidRDefault="00C2623E" w:rsidP="00C2623E">
      <w:pPr>
        <w:rPr>
          <w:rFonts w:ascii="Times New Roman" w:hAnsi="Times New Roman"/>
          <w:iCs/>
          <w:sz w:val="22"/>
          <w:szCs w:val="22"/>
        </w:rPr>
      </w:pPr>
    </w:p>
    <w:p w14:paraId="7CCCE980" w14:textId="77777777" w:rsidR="00C2623E" w:rsidRPr="00A90F67" w:rsidRDefault="00C2623E" w:rsidP="00BA00EA">
      <w:pPr>
        <w:pStyle w:val="CommentText"/>
        <w:shd w:val="clear" w:color="auto" w:fill="FFFFFF"/>
        <w:spacing w:after="150"/>
        <w:ind w:firstLine="720"/>
        <w:jc w:val="both"/>
        <w:rPr>
          <w:rFonts w:ascii="Times New Roman" w:eastAsia="Times New Roman" w:hAnsi="Times New Roman" w:cs="Times New Roman"/>
          <w:color w:val="333333"/>
          <w:sz w:val="22"/>
          <w:szCs w:val="22"/>
        </w:rPr>
      </w:pPr>
      <w:r w:rsidRPr="005D78A6">
        <w:rPr>
          <w:rFonts w:ascii="Times New Roman" w:hAnsi="Times New Roman" w:cs="Times New Roman"/>
          <w:b/>
          <w:bCs/>
          <w:color w:val="222222"/>
          <w:sz w:val="22"/>
          <w:szCs w:val="22"/>
          <w:shd w:val="clear" w:color="auto" w:fill="FFFFFF"/>
        </w:rPr>
        <w:t xml:space="preserve">Alemayehu, Y., </w:t>
      </w:r>
      <w:proofErr w:type="spellStart"/>
      <w:r w:rsidRPr="005D78A6">
        <w:rPr>
          <w:rFonts w:ascii="Times New Roman" w:hAnsi="Times New Roman" w:cs="Times New Roman"/>
          <w:b/>
          <w:bCs/>
          <w:color w:val="222222"/>
          <w:sz w:val="22"/>
          <w:szCs w:val="22"/>
          <w:shd w:val="clear" w:color="auto" w:fill="FFFFFF"/>
        </w:rPr>
        <w:t>Welegerima</w:t>
      </w:r>
      <w:proofErr w:type="spellEnd"/>
      <w:r w:rsidRPr="005D78A6">
        <w:rPr>
          <w:rFonts w:ascii="Times New Roman" w:hAnsi="Times New Roman" w:cs="Times New Roman"/>
          <w:b/>
          <w:bCs/>
          <w:color w:val="222222"/>
          <w:sz w:val="22"/>
          <w:szCs w:val="22"/>
          <w:shd w:val="clear" w:color="auto" w:fill="FFFFFF"/>
        </w:rPr>
        <w:t xml:space="preserve">, K., &amp; </w:t>
      </w:r>
      <w:proofErr w:type="spellStart"/>
      <w:r w:rsidRPr="005D78A6">
        <w:rPr>
          <w:rFonts w:ascii="Times New Roman" w:hAnsi="Times New Roman" w:cs="Times New Roman"/>
          <w:b/>
          <w:bCs/>
          <w:color w:val="222222"/>
          <w:sz w:val="22"/>
          <w:szCs w:val="22"/>
          <w:shd w:val="clear" w:color="auto" w:fill="FFFFFF"/>
        </w:rPr>
        <w:t>Meheretu</w:t>
      </w:r>
      <w:proofErr w:type="spellEnd"/>
      <w:r w:rsidRPr="005D78A6">
        <w:rPr>
          <w:rFonts w:ascii="Times New Roman" w:hAnsi="Times New Roman" w:cs="Times New Roman"/>
          <w:b/>
          <w:bCs/>
          <w:color w:val="222222"/>
          <w:sz w:val="22"/>
          <w:szCs w:val="22"/>
          <w:shd w:val="clear" w:color="auto" w:fill="FFFFFF"/>
        </w:rPr>
        <w:t>, Y. 2017.</w:t>
      </w:r>
      <w:r w:rsidRPr="00A90F67">
        <w:rPr>
          <w:rFonts w:ascii="Times New Roman" w:hAnsi="Times New Roman" w:cs="Times New Roman"/>
          <w:color w:val="222222"/>
          <w:sz w:val="22"/>
          <w:szCs w:val="22"/>
          <w:shd w:val="clear" w:color="auto" w:fill="FFFFFF"/>
        </w:rPr>
        <w:t xml:space="preserve"> Importance of Lake </w:t>
      </w:r>
      <w:proofErr w:type="spellStart"/>
      <w:r w:rsidRPr="00A90F67">
        <w:rPr>
          <w:rFonts w:ascii="Times New Roman" w:hAnsi="Times New Roman" w:cs="Times New Roman"/>
          <w:color w:val="222222"/>
          <w:sz w:val="22"/>
          <w:szCs w:val="22"/>
          <w:shd w:val="clear" w:color="auto" w:fill="FFFFFF"/>
        </w:rPr>
        <w:t>Ashenge</w:t>
      </w:r>
      <w:proofErr w:type="spellEnd"/>
      <w:r w:rsidRPr="00A90F67">
        <w:rPr>
          <w:rFonts w:ascii="Times New Roman" w:hAnsi="Times New Roman" w:cs="Times New Roman"/>
          <w:color w:val="222222"/>
          <w:sz w:val="22"/>
          <w:szCs w:val="22"/>
          <w:shd w:val="clear" w:color="auto" w:fill="FFFFFF"/>
        </w:rPr>
        <w:t>, a small Important Bird Area in northern Ethiopia, to Palaearctic and other migratory birds. </w:t>
      </w:r>
      <w:r w:rsidRPr="00A90F67">
        <w:rPr>
          <w:rFonts w:ascii="Times New Roman" w:hAnsi="Times New Roman" w:cs="Times New Roman"/>
          <w:i/>
          <w:iCs/>
          <w:color w:val="222222"/>
          <w:sz w:val="22"/>
          <w:szCs w:val="22"/>
          <w:shd w:val="clear" w:color="auto" w:fill="FFFFFF"/>
        </w:rPr>
        <w:t>African Journal of Wildlife Research</w:t>
      </w:r>
      <w:r w:rsidRPr="00A90F67">
        <w:rPr>
          <w:rFonts w:ascii="Times New Roman" w:hAnsi="Times New Roman" w:cs="Times New Roman"/>
          <w:color w:val="222222"/>
          <w:sz w:val="22"/>
          <w:szCs w:val="22"/>
          <w:shd w:val="clear" w:color="auto" w:fill="FFFFFF"/>
        </w:rPr>
        <w:t>, </w:t>
      </w:r>
      <w:r w:rsidRPr="00A90F67">
        <w:rPr>
          <w:rFonts w:ascii="Times New Roman" w:hAnsi="Times New Roman" w:cs="Times New Roman"/>
          <w:i/>
          <w:iCs/>
          <w:color w:val="222222"/>
          <w:sz w:val="22"/>
          <w:szCs w:val="22"/>
          <w:shd w:val="clear" w:color="auto" w:fill="FFFFFF"/>
        </w:rPr>
        <w:t>47</w:t>
      </w:r>
      <w:r w:rsidRPr="00A90F67">
        <w:rPr>
          <w:rFonts w:ascii="Times New Roman" w:hAnsi="Times New Roman" w:cs="Times New Roman"/>
          <w:color w:val="222222"/>
          <w:sz w:val="22"/>
          <w:szCs w:val="22"/>
          <w:shd w:val="clear" w:color="auto" w:fill="FFFFFF"/>
        </w:rPr>
        <w:t xml:space="preserve">(1), 1-9.  </w:t>
      </w:r>
    </w:p>
    <w:p w14:paraId="5580D592" w14:textId="5D8AD3E1" w:rsidR="00C2623E" w:rsidRPr="00F87B57" w:rsidRDefault="00C2623E" w:rsidP="00BA00EA">
      <w:pPr>
        <w:pStyle w:val="CommentText"/>
        <w:spacing w:after="240"/>
        <w:ind w:firstLine="720"/>
        <w:jc w:val="both"/>
        <w:rPr>
          <w:rFonts w:ascii="Times New Roman" w:hAnsi="Times New Roman" w:cs="Times New Roman"/>
          <w:sz w:val="22"/>
          <w:szCs w:val="22"/>
        </w:rPr>
      </w:pPr>
      <w:proofErr w:type="spellStart"/>
      <w:r w:rsidRPr="005D78A6">
        <w:rPr>
          <w:rFonts w:ascii="Times New Roman" w:hAnsi="Times New Roman" w:cs="Times New Roman"/>
          <w:b/>
          <w:bCs/>
          <w:color w:val="222222"/>
          <w:sz w:val="22"/>
          <w:szCs w:val="22"/>
          <w:shd w:val="clear" w:color="auto" w:fill="FFFFFF"/>
        </w:rPr>
        <w:t>Barshep</w:t>
      </w:r>
      <w:proofErr w:type="spellEnd"/>
      <w:r w:rsidRPr="005D78A6">
        <w:rPr>
          <w:rFonts w:ascii="Times New Roman" w:hAnsi="Times New Roman" w:cs="Times New Roman"/>
          <w:b/>
          <w:bCs/>
          <w:color w:val="222222"/>
          <w:sz w:val="22"/>
          <w:szCs w:val="22"/>
          <w:shd w:val="clear" w:color="auto" w:fill="FFFFFF"/>
        </w:rPr>
        <w:t xml:space="preserve">, Y., </w:t>
      </w:r>
      <w:proofErr w:type="spellStart"/>
      <w:r w:rsidRPr="005D78A6">
        <w:rPr>
          <w:rFonts w:ascii="Times New Roman" w:hAnsi="Times New Roman" w:cs="Times New Roman"/>
          <w:b/>
          <w:bCs/>
          <w:color w:val="222222"/>
          <w:sz w:val="22"/>
          <w:szCs w:val="22"/>
          <w:shd w:val="clear" w:color="auto" w:fill="FFFFFF"/>
        </w:rPr>
        <w:t>Erni</w:t>
      </w:r>
      <w:proofErr w:type="spellEnd"/>
      <w:r w:rsidRPr="005D78A6">
        <w:rPr>
          <w:rFonts w:ascii="Times New Roman" w:hAnsi="Times New Roman" w:cs="Times New Roman"/>
          <w:b/>
          <w:bCs/>
          <w:color w:val="222222"/>
          <w:sz w:val="22"/>
          <w:szCs w:val="22"/>
          <w:shd w:val="clear" w:color="auto" w:fill="FFFFFF"/>
        </w:rPr>
        <w:t xml:space="preserve">, B., Underhill, L. G., &amp; </w:t>
      </w:r>
      <w:proofErr w:type="spellStart"/>
      <w:r w:rsidRPr="005D78A6">
        <w:rPr>
          <w:rFonts w:ascii="Times New Roman" w:hAnsi="Times New Roman" w:cs="Times New Roman"/>
          <w:b/>
          <w:bCs/>
          <w:color w:val="222222"/>
          <w:sz w:val="22"/>
          <w:szCs w:val="22"/>
          <w:shd w:val="clear" w:color="auto" w:fill="FFFFFF"/>
        </w:rPr>
        <w:t>Altwegg</w:t>
      </w:r>
      <w:proofErr w:type="spellEnd"/>
      <w:r w:rsidRPr="005D78A6">
        <w:rPr>
          <w:rFonts w:ascii="Times New Roman" w:hAnsi="Times New Roman" w:cs="Times New Roman"/>
          <w:b/>
          <w:bCs/>
          <w:color w:val="222222"/>
          <w:sz w:val="22"/>
          <w:szCs w:val="22"/>
          <w:shd w:val="clear" w:color="auto" w:fill="FFFFFF"/>
        </w:rPr>
        <w:t xml:space="preserve">, R. 2017. </w:t>
      </w:r>
      <w:r w:rsidRPr="00A90F67">
        <w:rPr>
          <w:rFonts w:ascii="Times New Roman" w:hAnsi="Times New Roman" w:cs="Times New Roman"/>
          <w:color w:val="222222"/>
          <w:sz w:val="22"/>
          <w:szCs w:val="22"/>
          <w:shd w:val="clear" w:color="auto" w:fill="FFFFFF"/>
        </w:rPr>
        <w:t>Identifying ecological and life-history drivers of population dynamics of wetland birds in South Africa. </w:t>
      </w:r>
      <w:r w:rsidRPr="00A90F67">
        <w:rPr>
          <w:rFonts w:ascii="Times New Roman" w:hAnsi="Times New Roman" w:cs="Times New Roman"/>
          <w:i/>
          <w:iCs/>
          <w:color w:val="222222"/>
          <w:sz w:val="22"/>
          <w:szCs w:val="22"/>
          <w:shd w:val="clear" w:color="auto" w:fill="FFFFFF"/>
        </w:rPr>
        <w:t>Global Ecology and Conservation</w:t>
      </w:r>
      <w:r w:rsidRPr="00A90F67">
        <w:rPr>
          <w:rFonts w:ascii="Times New Roman" w:hAnsi="Times New Roman" w:cs="Times New Roman"/>
          <w:color w:val="222222"/>
          <w:sz w:val="22"/>
          <w:szCs w:val="22"/>
          <w:shd w:val="clear" w:color="auto" w:fill="FFFFFF"/>
        </w:rPr>
        <w:t>, </w:t>
      </w:r>
      <w:r w:rsidRPr="00A90F67">
        <w:rPr>
          <w:rFonts w:ascii="Times New Roman" w:hAnsi="Times New Roman" w:cs="Times New Roman"/>
          <w:i/>
          <w:iCs/>
          <w:color w:val="222222"/>
          <w:sz w:val="22"/>
          <w:szCs w:val="22"/>
          <w:shd w:val="clear" w:color="auto" w:fill="FFFFFF"/>
        </w:rPr>
        <w:t>12</w:t>
      </w:r>
      <w:r w:rsidRPr="00A90F67">
        <w:rPr>
          <w:rFonts w:ascii="Times New Roman" w:hAnsi="Times New Roman" w:cs="Times New Roman"/>
          <w:color w:val="222222"/>
          <w:sz w:val="22"/>
          <w:szCs w:val="22"/>
          <w:shd w:val="clear" w:color="auto" w:fill="FFFFFF"/>
        </w:rPr>
        <w:t>, 96-107.</w:t>
      </w:r>
    </w:p>
    <w:p w14:paraId="4A8E3308" w14:textId="77777777" w:rsidR="00C2623E" w:rsidRPr="00C43A3F" w:rsidRDefault="00C2623E" w:rsidP="00BA00EA">
      <w:pPr>
        <w:shd w:val="clear" w:color="auto" w:fill="FFFFFF"/>
        <w:spacing w:after="150"/>
        <w:ind w:firstLine="720"/>
        <w:jc w:val="both"/>
        <w:rPr>
          <w:rFonts w:ascii="Times New Roman" w:eastAsia="Times New Roman" w:hAnsi="Times New Roman"/>
          <w:color w:val="333333"/>
        </w:rPr>
      </w:pPr>
      <w:proofErr w:type="spellStart"/>
      <w:r w:rsidRPr="005D78A6">
        <w:rPr>
          <w:rFonts w:ascii="Times New Roman" w:eastAsia="Times New Roman" w:hAnsi="Times New Roman"/>
          <w:b/>
          <w:bCs/>
          <w:color w:val="333333"/>
        </w:rPr>
        <w:t>Berruti</w:t>
      </w:r>
      <w:proofErr w:type="spellEnd"/>
      <w:r w:rsidRPr="005D78A6">
        <w:rPr>
          <w:rFonts w:ascii="Times New Roman" w:eastAsia="Times New Roman" w:hAnsi="Times New Roman"/>
          <w:b/>
          <w:bCs/>
          <w:color w:val="333333"/>
        </w:rPr>
        <w:t xml:space="preserve">, A.; Baker, N.; </w:t>
      </w:r>
      <w:proofErr w:type="spellStart"/>
      <w:r w:rsidRPr="005D78A6">
        <w:rPr>
          <w:rFonts w:ascii="Times New Roman" w:eastAsia="Times New Roman" w:hAnsi="Times New Roman"/>
          <w:b/>
          <w:bCs/>
          <w:color w:val="333333"/>
        </w:rPr>
        <w:t>Buijs</w:t>
      </w:r>
      <w:proofErr w:type="spellEnd"/>
      <w:r w:rsidRPr="005D78A6">
        <w:rPr>
          <w:rFonts w:ascii="Times New Roman" w:eastAsia="Times New Roman" w:hAnsi="Times New Roman"/>
          <w:b/>
          <w:bCs/>
          <w:color w:val="333333"/>
        </w:rPr>
        <w:t xml:space="preserve">, D.; </w:t>
      </w:r>
      <w:proofErr w:type="spellStart"/>
      <w:r w:rsidRPr="005D78A6">
        <w:rPr>
          <w:rFonts w:ascii="Times New Roman" w:eastAsia="Times New Roman" w:hAnsi="Times New Roman"/>
          <w:b/>
          <w:bCs/>
          <w:color w:val="333333"/>
        </w:rPr>
        <w:t>Colahan</w:t>
      </w:r>
      <w:proofErr w:type="spellEnd"/>
      <w:r w:rsidRPr="005D78A6">
        <w:rPr>
          <w:rFonts w:ascii="Times New Roman" w:eastAsia="Times New Roman" w:hAnsi="Times New Roman"/>
          <w:b/>
          <w:bCs/>
          <w:color w:val="333333"/>
        </w:rPr>
        <w:t xml:space="preserve">, B.D.; Davies, C.; </w:t>
      </w:r>
      <w:proofErr w:type="spellStart"/>
      <w:r w:rsidRPr="005D78A6">
        <w:rPr>
          <w:rFonts w:ascii="Times New Roman" w:eastAsia="Times New Roman" w:hAnsi="Times New Roman"/>
          <w:b/>
          <w:bCs/>
          <w:color w:val="333333"/>
        </w:rPr>
        <w:t>Dellegn</w:t>
      </w:r>
      <w:proofErr w:type="spellEnd"/>
      <w:r w:rsidRPr="005D78A6">
        <w:rPr>
          <w:rFonts w:ascii="Times New Roman" w:eastAsia="Times New Roman" w:hAnsi="Times New Roman"/>
          <w:b/>
          <w:bCs/>
          <w:color w:val="333333"/>
        </w:rPr>
        <w:t xml:space="preserve">, Y.; Eksteen, J.; Kolberg, H.; Marchant, A.; Mpofu, Z.; </w:t>
      </w:r>
      <w:proofErr w:type="spellStart"/>
      <w:r w:rsidRPr="005D78A6">
        <w:rPr>
          <w:rFonts w:ascii="Times New Roman" w:eastAsia="Times New Roman" w:hAnsi="Times New Roman"/>
          <w:b/>
          <w:bCs/>
          <w:color w:val="333333"/>
        </w:rPr>
        <w:t>Nantongo-Kalundu</w:t>
      </w:r>
      <w:proofErr w:type="spellEnd"/>
      <w:r w:rsidRPr="005D78A6">
        <w:rPr>
          <w:rFonts w:ascii="Times New Roman" w:eastAsia="Times New Roman" w:hAnsi="Times New Roman"/>
          <w:b/>
          <w:bCs/>
          <w:color w:val="333333"/>
        </w:rPr>
        <w:t xml:space="preserve">, P.; </w:t>
      </w:r>
      <w:proofErr w:type="spellStart"/>
      <w:r w:rsidRPr="005D78A6">
        <w:rPr>
          <w:rFonts w:ascii="Times New Roman" w:eastAsia="Times New Roman" w:hAnsi="Times New Roman"/>
          <w:b/>
          <w:bCs/>
          <w:color w:val="333333"/>
        </w:rPr>
        <w:t>Nnyiti</w:t>
      </w:r>
      <w:proofErr w:type="spellEnd"/>
      <w:r w:rsidRPr="005D78A6">
        <w:rPr>
          <w:rFonts w:ascii="Times New Roman" w:eastAsia="Times New Roman" w:hAnsi="Times New Roman"/>
          <w:b/>
          <w:bCs/>
          <w:color w:val="333333"/>
        </w:rPr>
        <w:t xml:space="preserve">, P.; Pienaar, K.; Shaw, K.; </w:t>
      </w:r>
      <w:proofErr w:type="spellStart"/>
      <w:r w:rsidRPr="005D78A6">
        <w:rPr>
          <w:rFonts w:ascii="Times New Roman" w:eastAsia="Times New Roman" w:hAnsi="Times New Roman"/>
          <w:b/>
          <w:bCs/>
          <w:color w:val="333333"/>
        </w:rPr>
        <w:t>Tyali</w:t>
      </w:r>
      <w:proofErr w:type="spellEnd"/>
      <w:r w:rsidRPr="005D78A6">
        <w:rPr>
          <w:rFonts w:ascii="Times New Roman" w:eastAsia="Times New Roman" w:hAnsi="Times New Roman"/>
          <w:b/>
          <w:bCs/>
          <w:color w:val="333333"/>
        </w:rPr>
        <w:t>, T.; van Niekerk, J.; Wheeler, M.J.; Evans, S.W. 2007.</w:t>
      </w:r>
      <w:r w:rsidRPr="00C43A3F">
        <w:rPr>
          <w:rFonts w:ascii="Times New Roman" w:eastAsia="Times New Roman" w:hAnsi="Times New Roman"/>
          <w:color w:val="333333"/>
        </w:rPr>
        <w:t> </w:t>
      </w:r>
      <w:r w:rsidRPr="00C43A3F">
        <w:rPr>
          <w:rFonts w:ascii="Times New Roman" w:eastAsia="Times New Roman" w:hAnsi="Times New Roman"/>
          <w:i/>
          <w:iCs/>
          <w:color w:val="333333"/>
        </w:rPr>
        <w:t xml:space="preserve">International Single Species Action Plan for the conservation of the </w:t>
      </w:r>
      <w:proofErr w:type="spellStart"/>
      <w:r w:rsidRPr="00C43A3F">
        <w:rPr>
          <w:rFonts w:ascii="Times New Roman" w:eastAsia="Times New Roman" w:hAnsi="Times New Roman"/>
          <w:i/>
          <w:iCs/>
          <w:color w:val="333333"/>
        </w:rPr>
        <w:t>Maccoa</w:t>
      </w:r>
      <w:proofErr w:type="spellEnd"/>
      <w:r w:rsidRPr="00C43A3F">
        <w:rPr>
          <w:rFonts w:ascii="Times New Roman" w:eastAsia="Times New Roman" w:hAnsi="Times New Roman"/>
          <w:i/>
          <w:iCs/>
          <w:color w:val="333333"/>
        </w:rPr>
        <w:t xml:space="preserve"> Duck </w:t>
      </w:r>
      <w:proofErr w:type="spellStart"/>
      <w:r w:rsidRPr="00C43A3F">
        <w:rPr>
          <w:rFonts w:ascii="Times New Roman" w:eastAsia="Times New Roman" w:hAnsi="Times New Roman"/>
          <w:i/>
          <w:iCs/>
          <w:color w:val="333333"/>
        </w:rPr>
        <w:t>Oxyura</w:t>
      </w:r>
      <w:proofErr w:type="spellEnd"/>
      <w:r w:rsidRPr="00C43A3F">
        <w:rPr>
          <w:rFonts w:ascii="Times New Roman" w:eastAsia="Times New Roman" w:hAnsi="Times New Roman"/>
          <w:i/>
          <w:iCs/>
          <w:color w:val="333333"/>
        </w:rPr>
        <w:t xml:space="preserve"> </w:t>
      </w:r>
      <w:proofErr w:type="spellStart"/>
      <w:r w:rsidRPr="00C43A3F">
        <w:rPr>
          <w:rFonts w:ascii="Times New Roman" w:eastAsia="Times New Roman" w:hAnsi="Times New Roman"/>
          <w:i/>
          <w:iCs/>
          <w:color w:val="333333"/>
        </w:rPr>
        <w:t>maccoa</w:t>
      </w:r>
      <w:proofErr w:type="spellEnd"/>
      <w:r w:rsidRPr="00C43A3F">
        <w:rPr>
          <w:rFonts w:ascii="Times New Roman" w:eastAsia="Times New Roman" w:hAnsi="Times New Roman"/>
          <w:color w:val="333333"/>
        </w:rPr>
        <w:t>. AEWA, Bonn.</w:t>
      </w:r>
    </w:p>
    <w:p w14:paraId="4C489073" w14:textId="77777777" w:rsidR="00C2623E" w:rsidRPr="00C43A3F" w:rsidRDefault="00C2623E" w:rsidP="00BA00EA">
      <w:pPr>
        <w:shd w:val="clear" w:color="auto" w:fill="FFFFFF"/>
        <w:spacing w:after="150"/>
        <w:ind w:firstLine="720"/>
        <w:jc w:val="both"/>
        <w:rPr>
          <w:rFonts w:ascii="Times New Roman" w:eastAsia="Times New Roman" w:hAnsi="Times New Roman"/>
          <w:color w:val="333333"/>
        </w:rPr>
      </w:pPr>
      <w:r w:rsidRPr="00C762F6">
        <w:rPr>
          <w:rFonts w:ascii="Times New Roman" w:hAnsi="Times New Roman"/>
          <w:b/>
          <w:bCs/>
          <w:color w:val="333333"/>
          <w:shd w:val="clear" w:color="auto" w:fill="FFFFFF"/>
        </w:rPr>
        <w:t>BirdLife International 2022.</w:t>
      </w:r>
      <w:r w:rsidRPr="00C43A3F">
        <w:rPr>
          <w:rFonts w:ascii="Times New Roman" w:hAnsi="Times New Roman"/>
          <w:color w:val="333333"/>
          <w:shd w:val="clear" w:color="auto" w:fill="FFFFFF"/>
        </w:rPr>
        <w:t xml:space="preserve"> Species factsheet: </w:t>
      </w:r>
      <w:proofErr w:type="spellStart"/>
      <w:r w:rsidRPr="00C43A3F">
        <w:rPr>
          <w:rFonts w:ascii="Times New Roman" w:hAnsi="Times New Roman"/>
          <w:i/>
          <w:iCs/>
          <w:color w:val="333333"/>
          <w:shd w:val="clear" w:color="auto" w:fill="FFFFFF"/>
        </w:rPr>
        <w:t>Oxyura</w:t>
      </w:r>
      <w:proofErr w:type="spellEnd"/>
      <w:r w:rsidRPr="00C43A3F">
        <w:rPr>
          <w:rFonts w:ascii="Times New Roman" w:hAnsi="Times New Roman"/>
          <w:i/>
          <w:iCs/>
          <w:color w:val="333333"/>
          <w:shd w:val="clear" w:color="auto" w:fill="FFFFFF"/>
        </w:rPr>
        <w:t> </w:t>
      </w:r>
      <w:proofErr w:type="spellStart"/>
      <w:r w:rsidRPr="00C43A3F">
        <w:rPr>
          <w:rFonts w:ascii="Times New Roman" w:hAnsi="Times New Roman"/>
          <w:i/>
          <w:iCs/>
          <w:color w:val="333333"/>
          <w:shd w:val="clear" w:color="auto" w:fill="FFFFFF"/>
        </w:rPr>
        <w:t>maccoa</w:t>
      </w:r>
      <w:proofErr w:type="spellEnd"/>
      <w:r w:rsidRPr="00C43A3F">
        <w:rPr>
          <w:rFonts w:ascii="Times New Roman" w:hAnsi="Times New Roman"/>
          <w:color w:val="333333"/>
          <w:shd w:val="clear" w:color="auto" w:fill="FFFFFF"/>
        </w:rPr>
        <w:t>. Downloaded from </w:t>
      </w:r>
      <w:hyperlink r:id="rId25" w:tgtFrame="_blank" w:history="1">
        <w:r w:rsidRPr="00C43A3F">
          <w:rPr>
            <w:rFonts w:ascii="Times New Roman" w:hAnsi="Times New Roman"/>
            <w:color w:val="428BCA"/>
            <w:u w:val="single"/>
            <w:shd w:val="clear" w:color="auto" w:fill="FFFFFF"/>
          </w:rPr>
          <w:t>http://www.birdlife.org</w:t>
        </w:r>
      </w:hyperlink>
    </w:p>
    <w:p w14:paraId="524B5DA6" w14:textId="014B9E97" w:rsidR="00C2623E" w:rsidRPr="00F87B57" w:rsidRDefault="00C2623E" w:rsidP="00BA00EA">
      <w:pPr>
        <w:spacing w:after="240"/>
        <w:ind w:firstLine="720"/>
        <w:jc w:val="both"/>
        <w:rPr>
          <w:rFonts w:ascii="Times New Roman" w:hAnsi="Times New Roman"/>
          <w:bCs/>
        </w:rPr>
      </w:pPr>
      <w:r w:rsidRPr="00C762F6">
        <w:rPr>
          <w:rFonts w:ascii="Times New Roman" w:eastAsia="Times New Roman" w:hAnsi="Times New Roman"/>
          <w:b/>
          <w:bCs/>
          <w:color w:val="333333"/>
        </w:rPr>
        <w:t>Brewster C. 2021.</w:t>
      </w:r>
      <w:r w:rsidRPr="00C43A3F">
        <w:rPr>
          <w:rFonts w:ascii="Times New Roman" w:eastAsia="Times New Roman" w:hAnsi="Times New Roman"/>
          <w:color w:val="333333"/>
        </w:rPr>
        <w:t xml:space="preserve"> </w:t>
      </w:r>
      <w:r w:rsidRPr="00C43A3F">
        <w:rPr>
          <w:rFonts w:ascii="Times New Roman" w:hAnsi="Times New Roman"/>
          <w:bCs/>
        </w:rPr>
        <w:t xml:space="preserve">High numbers of </w:t>
      </w:r>
      <w:proofErr w:type="spellStart"/>
      <w:r w:rsidRPr="00C43A3F">
        <w:rPr>
          <w:rFonts w:ascii="Times New Roman" w:hAnsi="Times New Roman"/>
          <w:bCs/>
        </w:rPr>
        <w:t>Maccoa</w:t>
      </w:r>
      <w:proofErr w:type="spellEnd"/>
      <w:r w:rsidRPr="00C43A3F">
        <w:rPr>
          <w:rFonts w:ascii="Times New Roman" w:hAnsi="Times New Roman"/>
          <w:bCs/>
        </w:rPr>
        <w:t xml:space="preserve"> Duck in winter 2020. </w:t>
      </w:r>
      <w:r w:rsidRPr="00C43A3F">
        <w:rPr>
          <w:rFonts w:ascii="Times New Roman" w:hAnsi="Times New Roman"/>
          <w:bCs/>
          <w:i/>
          <w:iCs/>
        </w:rPr>
        <w:t>Babbler</w:t>
      </w:r>
      <w:r w:rsidRPr="00C43A3F">
        <w:rPr>
          <w:rFonts w:ascii="Times New Roman" w:hAnsi="Times New Roman"/>
          <w:bCs/>
        </w:rPr>
        <w:t xml:space="preserve"> 67</w:t>
      </w:r>
    </w:p>
    <w:p w14:paraId="30548D69" w14:textId="77777777" w:rsidR="00C2623E" w:rsidRPr="00C43A3F" w:rsidRDefault="00C2623E" w:rsidP="00BA00EA">
      <w:pPr>
        <w:ind w:firstLine="720"/>
        <w:jc w:val="both"/>
        <w:rPr>
          <w:rFonts w:ascii="Times New Roman" w:hAnsi="Times New Roman"/>
          <w:iCs/>
        </w:rPr>
      </w:pPr>
      <w:r w:rsidRPr="00C762F6">
        <w:rPr>
          <w:rFonts w:ascii="Times New Roman" w:hAnsi="Times New Roman"/>
          <w:b/>
          <w:bCs/>
        </w:rPr>
        <w:t>D'Arcy, P. and Tyler, S.J. 2016.</w:t>
      </w:r>
      <w:r w:rsidRPr="00C43A3F">
        <w:rPr>
          <w:rFonts w:ascii="Times New Roman" w:hAnsi="Times New Roman"/>
        </w:rPr>
        <w:t xml:space="preserve"> </w:t>
      </w:r>
      <w:proofErr w:type="spellStart"/>
      <w:r w:rsidRPr="00C43A3F">
        <w:rPr>
          <w:rFonts w:ascii="Times New Roman" w:hAnsi="Times New Roman"/>
        </w:rPr>
        <w:t>Maccoa</w:t>
      </w:r>
      <w:proofErr w:type="spellEnd"/>
      <w:r w:rsidRPr="00C43A3F">
        <w:rPr>
          <w:rFonts w:ascii="Times New Roman" w:hAnsi="Times New Roman"/>
        </w:rPr>
        <w:t xml:space="preserve"> Duck at </w:t>
      </w:r>
      <w:proofErr w:type="spellStart"/>
      <w:r w:rsidRPr="00C43A3F">
        <w:rPr>
          <w:rFonts w:ascii="Times New Roman" w:hAnsi="Times New Roman"/>
        </w:rPr>
        <w:t>Mahalapye</w:t>
      </w:r>
      <w:proofErr w:type="spellEnd"/>
      <w:r w:rsidRPr="00C43A3F">
        <w:rPr>
          <w:rFonts w:ascii="Times New Roman" w:hAnsi="Times New Roman"/>
        </w:rPr>
        <w:t xml:space="preserve"> Sewage Ponds </w:t>
      </w:r>
      <w:r w:rsidRPr="00C43A3F">
        <w:rPr>
          <w:rFonts w:ascii="Times New Roman" w:hAnsi="Times New Roman"/>
          <w:i/>
          <w:iCs/>
        </w:rPr>
        <w:t xml:space="preserve">Babbler </w:t>
      </w:r>
      <w:r w:rsidRPr="00C43A3F">
        <w:rPr>
          <w:rFonts w:ascii="Times New Roman" w:hAnsi="Times New Roman"/>
        </w:rPr>
        <w:t>62 P. 3</w:t>
      </w:r>
    </w:p>
    <w:p w14:paraId="694B904F" w14:textId="77777777" w:rsidR="0081123E" w:rsidRPr="00730477" w:rsidRDefault="0081123E" w:rsidP="00BA00EA">
      <w:pPr>
        <w:pStyle w:val="CommentText"/>
        <w:shd w:val="clear" w:color="auto" w:fill="FFFFFF"/>
        <w:spacing w:after="150"/>
        <w:jc w:val="both"/>
        <w:rPr>
          <w:rFonts w:ascii="Times New Roman" w:hAnsi="Times New Roman" w:cs="Times New Roman"/>
          <w:color w:val="222222"/>
          <w:sz w:val="22"/>
          <w:szCs w:val="22"/>
          <w:shd w:val="clear" w:color="auto" w:fill="FFFFFF"/>
          <w:lang w:val="en-US"/>
        </w:rPr>
      </w:pPr>
    </w:p>
    <w:p w14:paraId="36C1C266" w14:textId="18C21926" w:rsidR="00C2623E" w:rsidRPr="00A90F67" w:rsidRDefault="00C2623E" w:rsidP="00730477">
      <w:pPr>
        <w:pStyle w:val="CommentText"/>
        <w:shd w:val="clear" w:color="auto" w:fill="FFFFFF"/>
        <w:spacing w:after="150"/>
        <w:ind w:firstLine="720"/>
        <w:jc w:val="both"/>
        <w:rPr>
          <w:rFonts w:ascii="Times New Roman" w:eastAsia="Times New Roman" w:hAnsi="Times New Roman" w:cs="Times New Roman"/>
          <w:color w:val="333333"/>
          <w:sz w:val="22"/>
          <w:szCs w:val="22"/>
        </w:rPr>
      </w:pPr>
      <w:r w:rsidRPr="00730477">
        <w:rPr>
          <w:rFonts w:ascii="Times New Roman" w:hAnsi="Times New Roman" w:cs="Times New Roman"/>
          <w:b/>
          <w:bCs/>
          <w:color w:val="auto"/>
          <w:sz w:val="22"/>
          <w:szCs w:val="22"/>
          <w:shd w:val="clear" w:color="auto" w:fill="FFFFFF"/>
          <w:lang w:val="de-DE"/>
        </w:rPr>
        <w:lastRenderedPageBreak/>
        <w:t>Govender, D., Russell, I. A., Randall, R. M., &amp; Zimmerman, D. 2019</w:t>
      </w:r>
      <w:r w:rsidRPr="00F87B57">
        <w:rPr>
          <w:rFonts w:ascii="Times New Roman" w:hAnsi="Times New Roman" w:cs="Times New Roman"/>
          <w:color w:val="222222"/>
          <w:sz w:val="22"/>
          <w:szCs w:val="22"/>
          <w:shd w:val="clear" w:color="auto" w:fill="FFFFFF"/>
          <w:lang w:val="de-DE"/>
        </w:rPr>
        <w:t xml:space="preserve">. </w:t>
      </w:r>
      <w:r w:rsidRPr="00A90F67">
        <w:rPr>
          <w:rFonts w:ascii="Times New Roman" w:hAnsi="Times New Roman" w:cs="Times New Roman"/>
          <w:color w:val="222222"/>
          <w:sz w:val="22"/>
          <w:szCs w:val="22"/>
          <w:shd w:val="clear" w:color="auto" w:fill="FFFFFF"/>
        </w:rPr>
        <w:t>Outbreak of avian botulism and its effect on waterbirds in the Wilderness Lakes, South Africa. </w:t>
      </w:r>
      <w:proofErr w:type="spellStart"/>
      <w:r w:rsidRPr="00A90F67">
        <w:rPr>
          <w:rFonts w:ascii="Times New Roman" w:hAnsi="Times New Roman" w:cs="Times New Roman"/>
          <w:i/>
          <w:iCs/>
          <w:color w:val="222222"/>
          <w:sz w:val="22"/>
          <w:szCs w:val="22"/>
          <w:shd w:val="clear" w:color="auto" w:fill="FFFFFF"/>
        </w:rPr>
        <w:t>Koedoe</w:t>
      </w:r>
      <w:proofErr w:type="spellEnd"/>
      <w:r w:rsidRPr="00A90F67">
        <w:rPr>
          <w:rFonts w:ascii="Times New Roman" w:hAnsi="Times New Roman" w:cs="Times New Roman"/>
          <w:i/>
          <w:iCs/>
          <w:color w:val="222222"/>
          <w:sz w:val="22"/>
          <w:szCs w:val="22"/>
          <w:shd w:val="clear" w:color="auto" w:fill="FFFFFF"/>
        </w:rPr>
        <w:t>: African Protected Area Conservation and Science</w:t>
      </w:r>
      <w:r w:rsidRPr="00A90F67">
        <w:rPr>
          <w:rFonts w:ascii="Times New Roman" w:hAnsi="Times New Roman" w:cs="Times New Roman"/>
          <w:color w:val="222222"/>
          <w:sz w:val="22"/>
          <w:szCs w:val="22"/>
          <w:shd w:val="clear" w:color="auto" w:fill="FFFFFF"/>
        </w:rPr>
        <w:t>, </w:t>
      </w:r>
      <w:r w:rsidRPr="00A90F67">
        <w:rPr>
          <w:rFonts w:ascii="Times New Roman" w:hAnsi="Times New Roman" w:cs="Times New Roman"/>
          <w:i/>
          <w:iCs/>
          <w:color w:val="222222"/>
          <w:sz w:val="22"/>
          <w:szCs w:val="22"/>
          <w:shd w:val="clear" w:color="auto" w:fill="FFFFFF"/>
        </w:rPr>
        <w:t>61</w:t>
      </w:r>
      <w:r w:rsidRPr="00A90F67">
        <w:rPr>
          <w:rFonts w:ascii="Times New Roman" w:hAnsi="Times New Roman" w:cs="Times New Roman"/>
          <w:color w:val="222222"/>
          <w:sz w:val="22"/>
          <w:szCs w:val="22"/>
          <w:shd w:val="clear" w:color="auto" w:fill="FFFFFF"/>
        </w:rPr>
        <w:t xml:space="preserve">(1), 1-13. </w:t>
      </w:r>
      <w:hyperlink r:id="rId26" w:history="1">
        <w:r w:rsidRPr="00A90F67">
          <w:rPr>
            <w:rFonts w:ascii="Times New Roman" w:eastAsia="MS Mincho" w:hAnsi="Times New Roman" w:cs="Times New Roman"/>
            <w:color w:val="0000FF"/>
            <w:sz w:val="22"/>
            <w:szCs w:val="22"/>
            <w:u w:val="single"/>
            <w:lang w:eastAsia="en-US"/>
          </w:rPr>
          <w:t>ResearchGate</w:t>
        </w:r>
      </w:hyperlink>
    </w:p>
    <w:p w14:paraId="424B80F2" w14:textId="77777777" w:rsidR="00C2623E" w:rsidRPr="00C43A3F" w:rsidRDefault="00C2623E" w:rsidP="00BA00EA">
      <w:pPr>
        <w:shd w:val="clear" w:color="auto" w:fill="FFFFFF"/>
        <w:spacing w:after="150"/>
        <w:ind w:firstLine="720"/>
        <w:jc w:val="both"/>
        <w:rPr>
          <w:rFonts w:ascii="Times New Roman" w:eastAsia="Times New Roman" w:hAnsi="Times New Roman"/>
          <w:color w:val="333333"/>
        </w:rPr>
      </w:pPr>
      <w:proofErr w:type="spellStart"/>
      <w:r w:rsidRPr="00C762F6">
        <w:rPr>
          <w:rFonts w:ascii="Times New Roman" w:eastAsia="Times New Roman" w:hAnsi="Times New Roman"/>
          <w:b/>
          <w:bCs/>
          <w:color w:val="333333"/>
        </w:rPr>
        <w:t>Kungu</w:t>
      </w:r>
      <w:proofErr w:type="spellEnd"/>
      <w:r w:rsidRPr="00C762F6">
        <w:rPr>
          <w:rFonts w:ascii="Times New Roman" w:eastAsia="Times New Roman" w:hAnsi="Times New Roman"/>
          <w:b/>
          <w:bCs/>
          <w:color w:val="333333"/>
        </w:rPr>
        <w:t>, G. and Njoroge, P. 2015.</w:t>
      </w:r>
      <w:r w:rsidRPr="00C43A3F">
        <w:rPr>
          <w:rFonts w:ascii="Times New Roman" w:eastAsia="Times New Roman" w:hAnsi="Times New Roman"/>
          <w:color w:val="333333"/>
        </w:rPr>
        <w:t xml:space="preserve"> </w:t>
      </w:r>
      <w:r w:rsidRPr="00C43A3F">
        <w:rPr>
          <w:rFonts w:ascii="Times New Roman" w:hAnsi="Times New Roman"/>
        </w:rPr>
        <w:t xml:space="preserve">Survey of Population Status and Distribution of </w:t>
      </w:r>
      <w:proofErr w:type="spellStart"/>
      <w:r w:rsidRPr="00C43A3F">
        <w:rPr>
          <w:rFonts w:ascii="Times New Roman" w:hAnsi="Times New Roman"/>
        </w:rPr>
        <w:t>Maccoa</w:t>
      </w:r>
      <w:proofErr w:type="spellEnd"/>
      <w:r w:rsidRPr="00C43A3F">
        <w:rPr>
          <w:rFonts w:ascii="Times New Roman" w:hAnsi="Times New Roman"/>
        </w:rPr>
        <w:t xml:space="preserve"> Duck, </w:t>
      </w:r>
      <w:proofErr w:type="spellStart"/>
      <w:r w:rsidRPr="00C43A3F">
        <w:rPr>
          <w:rFonts w:ascii="Times New Roman" w:hAnsi="Times New Roman"/>
        </w:rPr>
        <w:t>Oxyura</w:t>
      </w:r>
      <w:proofErr w:type="spellEnd"/>
      <w:r w:rsidRPr="00C43A3F">
        <w:rPr>
          <w:rFonts w:ascii="Times New Roman" w:hAnsi="Times New Roman"/>
        </w:rPr>
        <w:t xml:space="preserve"> </w:t>
      </w:r>
      <w:proofErr w:type="spellStart"/>
      <w:r w:rsidRPr="00C43A3F">
        <w:rPr>
          <w:rFonts w:ascii="Times New Roman" w:hAnsi="Times New Roman"/>
        </w:rPr>
        <w:t>maccoa</w:t>
      </w:r>
      <w:proofErr w:type="spellEnd"/>
      <w:r w:rsidRPr="00C43A3F">
        <w:rPr>
          <w:rFonts w:ascii="Times New Roman" w:hAnsi="Times New Roman"/>
        </w:rPr>
        <w:t xml:space="preserve"> in Kenya’s Rift Valley and Central Wetlands.  </w:t>
      </w:r>
      <w:r w:rsidRPr="00C43A3F">
        <w:rPr>
          <w:rFonts w:ascii="Times New Roman" w:hAnsi="Times New Roman"/>
          <w:i/>
          <w:iCs/>
        </w:rPr>
        <w:t>Report to African Bird Club</w:t>
      </w:r>
      <w:r w:rsidRPr="00C43A3F">
        <w:rPr>
          <w:rFonts w:ascii="Times New Roman" w:hAnsi="Times New Roman"/>
        </w:rPr>
        <w:t>. National Museums of Kenya, Nairobi.</w:t>
      </w:r>
    </w:p>
    <w:p w14:paraId="659E9F1A" w14:textId="77777777" w:rsidR="00C2623E" w:rsidRPr="00C43A3F" w:rsidRDefault="00C2623E" w:rsidP="00BA00EA">
      <w:pPr>
        <w:shd w:val="clear" w:color="auto" w:fill="FFFFFF"/>
        <w:spacing w:after="150"/>
        <w:ind w:firstLine="720"/>
        <w:jc w:val="both"/>
        <w:rPr>
          <w:rFonts w:ascii="Times New Roman" w:eastAsia="Times New Roman" w:hAnsi="Times New Roman"/>
          <w:color w:val="333333"/>
        </w:rPr>
      </w:pPr>
      <w:r w:rsidRPr="00C762F6">
        <w:rPr>
          <w:rFonts w:ascii="Times New Roman" w:eastAsia="Times New Roman" w:hAnsi="Times New Roman"/>
          <w:b/>
          <w:bCs/>
          <w:color w:val="333333"/>
        </w:rPr>
        <w:t xml:space="preserve">Nagy, S., </w:t>
      </w:r>
      <w:proofErr w:type="spellStart"/>
      <w:r w:rsidRPr="00C762F6">
        <w:rPr>
          <w:rFonts w:ascii="Times New Roman" w:eastAsia="Times New Roman" w:hAnsi="Times New Roman"/>
          <w:b/>
          <w:bCs/>
          <w:color w:val="333333"/>
        </w:rPr>
        <w:t>Flink</w:t>
      </w:r>
      <w:proofErr w:type="spellEnd"/>
      <w:r w:rsidRPr="00C762F6">
        <w:rPr>
          <w:rFonts w:ascii="Times New Roman" w:eastAsia="Times New Roman" w:hAnsi="Times New Roman"/>
          <w:b/>
          <w:bCs/>
          <w:color w:val="333333"/>
        </w:rPr>
        <w:t>, S. and Langendoen, T. 2014.</w:t>
      </w:r>
      <w:r w:rsidRPr="00C43A3F">
        <w:rPr>
          <w:rFonts w:ascii="Times New Roman" w:eastAsia="Times New Roman" w:hAnsi="Times New Roman"/>
          <w:color w:val="333333"/>
        </w:rPr>
        <w:t xml:space="preserve"> Waterbird trends 1988-2012: Results of trend analyses of data from the International Waterbird Census in the African-Eurasian Flyway. Wetlands International, Ede.</w:t>
      </w:r>
    </w:p>
    <w:p w14:paraId="114A8476" w14:textId="16A5F694" w:rsidR="00C2623E" w:rsidRPr="00C43A3F" w:rsidRDefault="00C2623E" w:rsidP="00BA00EA">
      <w:pPr>
        <w:shd w:val="clear" w:color="auto" w:fill="FFFFFF"/>
        <w:spacing w:after="150"/>
        <w:ind w:firstLine="720"/>
        <w:jc w:val="both"/>
        <w:rPr>
          <w:rFonts w:ascii="Times New Roman" w:eastAsia="Times New Roman" w:hAnsi="Times New Roman"/>
          <w:color w:val="333333"/>
        </w:rPr>
      </w:pPr>
      <w:r w:rsidRPr="00C762F6">
        <w:rPr>
          <w:rFonts w:ascii="Times New Roman" w:hAnsi="Times New Roman"/>
          <w:b/>
          <w:bCs/>
        </w:rPr>
        <w:t>Nagy, S. &amp; Langendoen, T. 2020.</w:t>
      </w:r>
      <w:r w:rsidRPr="00C43A3F">
        <w:rPr>
          <w:rFonts w:ascii="Times New Roman" w:hAnsi="Times New Roman"/>
        </w:rPr>
        <w:t xml:space="preserve"> Flyway trend analyses based on data from the African-Eurasian Waterbird Census from the period of 1967-2018. Online publication. Wetlands International, Wageningen, The Netherlands. URL: </w:t>
      </w:r>
      <w:hyperlink r:id="rId27" w:history="1">
        <w:r w:rsidR="002A3EDC" w:rsidRPr="00A948A2">
          <w:rPr>
            <w:rStyle w:val="Hyperlink"/>
            <w:rFonts w:ascii="Times New Roman" w:hAnsi="Times New Roman"/>
          </w:rPr>
          <w:t>http://iwc.test.wetlands.org/index.php/aewatrends8</w:t>
        </w:r>
      </w:hyperlink>
      <w:r w:rsidR="002A3EDC">
        <w:rPr>
          <w:rFonts w:ascii="Times New Roman" w:hAnsi="Times New Roman"/>
        </w:rPr>
        <w:t xml:space="preserve"> </w:t>
      </w:r>
    </w:p>
    <w:p w14:paraId="72C85870" w14:textId="77777777" w:rsidR="00C2623E" w:rsidRPr="00C43A3F" w:rsidRDefault="00C2623E" w:rsidP="00BA00EA">
      <w:pPr>
        <w:shd w:val="clear" w:color="auto" w:fill="FFFFFF"/>
        <w:spacing w:after="150"/>
        <w:ind w:firstLine="720"/>
        <w:jc w:val="both"/>
        <w:rPr>
          <w:rFonts w:ascii="Times New Roman" w:eastAsia="Times New Roman" w:hAnsi="Times New Roman"/>
          <w:color w:val="333333"/>
        </w:rPr>
      </w:pPr>
      <w:r w:rsidRPr="00C762F6">
        <w:rPr>
          <w:rFonts w:ascii="Times New Roman" w:hAnsi="Times New Roman"/>
          <w:b/>
          <w:bCs/>
        </w:rPr>
        <w:t>Namibian Red Data Book 2015.</w:t>
      </w:r>
      <w:r w:rsidRPr="00C43A3F">
        <w:rPr>
          <w:rFonts w:ascii="Times New Roman" w:hAnsi="Times New Roman"/>
        </w:rPr>
        <w:t xml:space="preserve">  </w:t>
      </w:r>
      <w:hyperlink r:id="rId28" w:history="1">
        <w:r w:rsidRPr="00C43A3F">
          <w:rPr>
            <w:rFonts w:ascii="Times New Roman" w:hAnsi="Times New Roman"/>
            <w:color w:val="0000FF"/>
            <w:u w:val="single"/>
          </w:rPr>
          <w:t>Maccoa_Duck.pdf (the-eis.com)</w:t>
        </w:r>
      </w:hyperlink>
    </w:p>
    <w:p w14:paraId="0AF5BC06" w14:textId="77777777" w:rsidR="00C2623E" w:rsidRPr="00C43A3F" w:rsidRDefault="00C2623E" w:rsidP="00BA00EA">
      <w:pPr>
        <w:shd w:val="clear" w:color="auto" w:fill="FFFFFF"/>
        <w:spacing w:after="150"/>
        <w:ind w:firstLine="720"/>
        <w:jc w:val="both"/>
        <w:rPr>
          <w:rFonts w:ascii="Times New Roman" w:eastAsia="Times New Roman" w:hAnsi="Times New Roman"/>
          <w:color w:val="333333"/>
        </w:rPr>
      </w:pPr>
      <w:r w:rsidRPr="00C762F6">
        <w:rPr>
          <w:rFonts w:ascii="Times New Roman" w:eastAsia="Times New Roman" w:hAnsi="Times New Roman"/>
          <w:b/>
          <w:bCs/>
          <w:color w:val="333333"/>
        </w:rPr>
        <w:t>Southern African Bird Atlas SABAP2 2022.</w:t>
      </w:r>
      <w:r w:rsidRPr="00C43A3F">
        <w:rPr>
          <w:rFonts w:ascii="Times New Roman" w:eastAsia="Times New Roman" w:hAnsi="Times New Roman"/>
          <w:color w:val="333333"/>
        </w:rPr>
        <w:t xml:space="preserve"> </w:t>
      </w:r>
      <w:hyperlink r:id="rId29" w:history="1">
        <w:r w:rsidRPr="00C43A3F">
          <w:rPr>
            <w:rFonts w:ascii="Times New Roman" w:hAnsi="Times New Roman"/>
            <w:color w:val="0000FF"/>
            <w:u w:val="single"/>
          </w:rPr>
          <w:t xml:space="preserve">SABAP2: Duck, </w:t>
        </w:r>
        <w:proofErr w:type="spellStart"/>
        <w:r w:rsidRPr="00C43A3F">
          <w:rPr>
            <w:rFonts w:ascii="Times New Roman" w:hAnsi="Times New Roman"/>
            <w:color w:val="0000FF"/>
            <w:u w:val="single"/>
          </w:rPr>
          <w:t>Maccoa</w:t>
        </w:r>
        <w:proofErr w:type="spellEnd"/>
        <w:r w:rsidRPr="00C43A3F">
          <w:rPr>
            <w:rFonts w:ascii="Times New Roman" w:hAnsi="Times New Roman"/>
            <w:color w:val="0000FF"/>
            <w:u w:val="single"/>
          </w:rPr>
          <w:t xml:space="preserve"> (</w:t>
        </w:r>
        <w:proofErr w:type="spellStart"/>
        <w:r w:rsidRPr="00C43A3F">
          <w:rPr>
            <w:rFonts w:ascii="Times New Roman" w:hAnsi="Times New Roman"/>
            <w:color w:val="0000FF"/>
            <w:u w:val="single"/>
          </w:rPr>
          <w:t>birdmap.africa</w:t>
        </w:r>
        <w:proofErr w:type="spellEnd"/>
        <w:r w:rsidRPr="00C43A3F">
          <w:rPr>
            <w:rFonts w:ascii="Times New Roman" w:hAnsi="Times New Roman"/>
            <w:color w:val="0000FF"/>
            <w:u w:val="single"/>
          </w:rPr>
          <w:t>)</w:t>
        </w:r>
      </w:hyperlink>
    </w:p>
    <w:p w14:paraId="103AE50F" w14:textId="77777777" w:rsidR="00C2623E" w:rsidRPr="00C43A3F" w:rsidRDefault="00C2623E" w:rsidP="00BA00EA">
      <w:pPr>
        <w:shd w:val="clear" w:color="auto" w:fill="FFFFFF"/>
        <w:spacing w:after="150"/>
        <w:ind w:firstLine="720"/>
        <w:jc w:val="both"/>
        <w:rPr>
          <w:rFonts w:ascii="Times New Roman" w:hAnsi="Times New Roman"/>
        </w:rPr>
      </w:pPr>
      <w:r w:rsidRPr="00C762F6">
        <w:rPr>
          <w:rFonts w:ascii="Times New Roman" w:hAnsi="Times New Roman"/>
          <w:b/>
          <w:bCs/>
        </w:rPr>
        <w:t>Tanzania Bird Atlas 2022.</w:t>
      </w:r>
      <w:r w:rsidRPr="00C43A3F">
        <w:rPr>
          <w:rFonts w:ascii="Times New Roman" w:hAnsi="Times New Roman"/>
        </w:rPr>
        <w:t xml:space="preserve">  </w:t>
      </w:r>
      <w:hyperlink r:id="rId30" w:history="1">
        <w:r w:rsidRPr="00C43A3F">
          <w:rPr>
            <w:rStyle w:val="Hyperlink"/>
            <w:rFonts w:ascii="Times New Roman" w:hAnsi="Times New Roman"/>
            <w:sz w:val="22"/>
            <w:szCs w:val="22"/>
          </w:rPr>
          <w:t>http://tanzaniabirdatlas.net</w:t>
        </w:r>
      </w:hyperlink>
    </w:p>
    <w:p w14:paraId="3E7230BD" w14:textId="77777777" w:rsidR="00C2623E" w:rsidRPr="00C43A3F" w:rsidRDefault="00C2623E" w:rsidP="00BA00EA">
      <w:pPr>
        <w:spacing w:after="100" w:afterAutospacing="1"/>
        <w:ind w:firstLine="720"/>
        <w:jc w:val="both"/>
        <w:rPr>
          <w:rFonts w:ascii="Times New Roman" w:hAnsi="Times New Roman"/>
        </w:rPr>
      </w:pPr>
      <w:r w:rsidRPr="00C762F6">
        <w:rPr>
          <w:rFonts w:ascii="Times New Roman" w:hAnsi="Times New Roman"/>
          <w:b/>
          <w:bCs/>
        </w:rPr>
        <w:t>Taylor MR, Peacock F, Wanless RM (eds). 2015.</w:t>
      </w:r>
      <w:r w:rsidRPr="00C43A3F">
        <w:rPr>
          <w:rFonts w:ascii="Times New Roman" w:hAnsi="Times New Roman"/>
        </w:rPr>
        <w:t xml:space="preserve"> </w:t>
      </w:r>
      <w:r w:rsidRPr="00C43A3F">
        <w:rPr>
          <w:rFonts w:ascii="Times New Roman" w:hAnsi="Times New Roman"/>
          <w:i/>
          <w:iCs/>
        </w:rPr>
        <w:t>The Eskom Red Data Book of Birds of South Africa, Lesotho and Swaziland</w:t>
      </w:r>
      <w:r w:rsidRPr="00C43A3F">
        <w:rPr>
          <w:rFonts w:ascii="Times New Roman" w:hAnsi="Times New Roman"/>
        </w:rPr>
        <w:t>. BirdLife South Africa. Johannesburg, South Africa</w:t>
      </w:r>
    </w:p>
    <w:p w14:paraId="3DC496A8" w14:textId="77777777" w:rsidR="00C2623E" w:rsidRPr="00C43A3F" w:rsidRDefault="00C2623E" w:rsidP="00BA00EA">
      <w:pPr>
        <w:spacing w:after="100" w:afterAutospacing="1"/>
        <w:ind w:firstLine="720"/>
        <w:jc w:val="both"/>
        <w:rPr>
          <w:rFonts w:ascii="Times New Roman" w:hAnsi="Times New Roman"/>
        </w:rPr>
      </w:pPr>
      <w:r w:rsidRPr="00C762F6">
        <w:rPr>
          <w:rFonts w:ascii="Times New Roman" w:hAnsi="Times New Roman"/>
          <w:b/>
          <w:bCs/>
        </w:rPr>
        <w:t xml:space="preserve">Underhill LG, Brooks M 2016. </w:t>
      </w:r>
      <w:r w:rsidRPr="00C43A3F">
        <w:rPr>
          <w:rFonts w:ascii="Times New Roman" w:hAnsi="Times New Roman"/>
        </w:rPr>
        <w:t xml:space="preserve">Bird distribution dynamics 2 – </w:t>
      </w:r>
      <w:proofErr w:type="spellStart"/>
      <w:r w:rsidRPr="00C43A3F">
        <w:rPr>
          <w:rFonts w:ascii="Times New Roman" w:hAnsi="Times New Roman"/>
        </w:rPr>
        <w:t>Maccoa</w:t>
      </w:r>
      <w:proofErr w:type="spellEnd"/>
      <w:r w:rsidRPr="00C43A3F">
        <w:rPr>
          <w:rFonts w:ascii="Times New Roman" w:hAnsi="Times New Roman"/>
        </w:rPr>
        <w:t xml:space="preserve"> Duck </w:t>
      </w:r>
      <w:proofErr w:type="spellStart"/>
      <w:r w:rsidRPr="00C43A3F">
        <w:rPr>
          <w:rFonts w:ascii="Times New Roman" w:hAnsi="Times New Roman"/>
          <w:i/>
          <w:iCs/>
        </w:rPr>
        <w:t>Oxyura</w:t>
      </w:r>
      <w:proofErr w:type="spellEnd"/>
      <w:r w:rsidRPr="00C43A3F">
        <w:rPr>
          <w:rFonts w:ascii="Times New Roman" w:hAnsi="Times New Roman"/>
          <w:i/>
          <w:iCs/>
        </w:rPr>
        <w:t xml:space="preserve"> </w:t>
      </w:r>
      <w:proofErr w:type="spellStart"/>
      <w:r w:rsidRPr="00C43A3F">
        <w:rPr>
          <w:rFonts w:ascii="Times New Roman" w:hAnsi="Times New Roman"/>
          <w:i/>
          <w:iCs/>
        </w:rPr>
        <w:t>maccoa</w:t>
      </w:r>
      <w:proofErr w:type="spellEnd"/>
      <w:r w:rsidRPr="00C43A3F">
        <w:rPr>
          <w:rFonts w:ascii="Times New Roman" w:hAnsi="Times New Roman"/>
        </w:rPr>
        <w:t xml:space="preserve"> In South Africa, Lesotho and Swaziland. </w:t>
      </w:r>
      <w:r w:rsidRPr="00C43A3F">
        <w:rPr>
          <w:rFonts w:ascii="Times New Roman" w:hAnsi="Times New Roman"/>
          <w:i/>
          <w:iCs/>
        </w:rPr>
        <w:t>Biodiversity Observations</w:t>
      </w:r>
      <w:r w:rsidRPr="00C43A3F">
        <w:rPr>
          <w:rFonts w:ascii="Times New Roman" w:hAnsi="Times New Roman"/>
        </w:rPr>
        <w:t xml:space="preserve"> 7.88: 1–8 </w:t>
      </w:r>
      <w:hyperlink r:id="rId31" w:history="1">
        <w:r w:rsidRPr="00C43A3F">
          <w:rPr>
            <w:rFonts w:ascii="Times New Roman" w:hAnsi="Times New Roman"/>
            <w:color w:val="0000FF"/>
            <w:u w:val="single"/>
          </w:rPr>
          <w:t xml:space="preserve">Bird distribution dynamics 2 - </w:t>
        </w:r>
        <w:proofErr w:type="spellStart"/>
        <w:r w:rsidRPr="00C43A3F">
          <w:rPr>
            <w:rFonts w:ascii="Times New Roman" w:hAnsi="Times New Roman"/>
            <w:color w:val="0000FF"/>
            <w:u w:val="single"/>
          </w:rPr>
          <w:t>Maccoa</w:t>
        </w:r>
        <w:proofErr w:type="spellEnd"/>
        <w:r w:rsidRPr="00C43A3F">
          <w:rPr>
            <w:rFonts w:ascii="Times New Roman" w:hAnsi="Times New Roman"/>
            <w:color w:val="0000FF"/>
            <w:u w:val="single"/>
          </w:rPr>
          <w:t xml:space="preserve"> Duck &lt;i&gt;</w:t>
        </w:r>
        <w:proofErr w:type="spellStart"/>
        <w:r w:rsidRPr="00C43A3F">
          <w:rPr>
            <w:rFonts w:ascii="Times New Roman" w:hAnsi="Times New Roman"/>
            <w:color w:val="0000FF"/>
            <w:u w:val="single"/>
          </w:rPr>
          <w:t>Oxyura</w:t>
        </w:r>
        <w:proofErr w:type="spellEnd"/>
        <w:r w:rsidRPr="00C43A3F">
          <w:rPr>
            <w:rFonts w:ascii="Times New Roman" w:hAnsi="Times New Roman"/>
            <w:color w:val="0000FF"/>
            <w:u w:val="single"/>
          </w:rPr>
          <w:t xml:space="preserve"> </w:t>
        </w:r>
        <w:proofErr w:type="spellStart"/>
        <w:r w:rsidRPr="00C43A3F">
          <w:rPr>
            <w:rFonts w:ascii="Times New Roman" w:hAnsi="Times New Roman"/>
            <w:color w:val="0000FF"/>
            <w:u w:val="single"/>
          </w:rPr>
          <w:t>maccoa</w:t>
        </w:r>
        <w:proofErr w:type="spellEnd"/>
        <w:r w:rsidRPr="00C43A3F">
          <w:rPr>
            <w:rFonts w:ascii="Times New Roman" w:hAnsi="Times New Roman"/>
            <w:color w:val="0000FF"/>
            <w:u w:val="single"/>
          </w:rPr>
          <w:t>&lt;/i&gt; In South Africa, Lesotho and Swaziland | Biodiversity Observations (uct.ac.za)</w:t>
        </w:r>
      </w:hyperlink>
    </w:p>
    <w:p w14:paraId="39D47643" w14:textId="77777777" w:rsidR="00C2623E" w:rsidRPr="00C43A3F" w:rsidRDefault="00C2623E" w:rsidP="00BA00EA">
      <w:pPr>
        <w:ind w:firstLine="720"/>
        <w:jc w:val="both"/>
        <w:rPr>
          <w:rFonts w:ascii="Times New Roman" w:hAnsi="Times New Roman"/>
        </w:rPr>
      </w:pPr>
      <w:r w:rsidRPr="00C43A3F">
        <w:rPr>
          <w:rFonts w:ascii="Times New Roman" w:hAnsi="Times New Roman"/>
        </w:rPr>
        <w:t>Wetlands International 2022</w:t>
      </w:r>
      <w:r>
        <w:rPr>
          <w:rFonts w:ascii="Times New Roman" w:hAnsi="Times New Roman"/>
        </w:rPr>
        <w:t>.</w:t>
      </w:r>
      <w:r w:rsidRPr="00C43A3F">
        <w:rPr>
          <w:rFonts w:ascii="Times New Roman" w:hAnsi="Times New Roman"/>
        </w:rPr>
        <w:t xml:space="preserve"> Waterbird Population Estimates </w:t>
      </w:r>
      <w:hyperlink r:id="rId32" w:history="1">
        <w:r w:rsidRPr="00C43A3F">
          <w:rPr>
            <w:rFonts w:ascii="Times New Roman" w:hAnsi="Times New Roman"/>
            <w:color w:val="0000FF"/>
            <w:u w:val="single"/>
          </w:rPr>
          <w:t>iwc.wetlands.org/</w:t>
        </w:r>
        <w:proofErr w:type="spellStart"/>
        <w:r w:rsidRPr="00C43A3F">
          <w:rPr>
            <w:rFonts w:ascii="Times New Roman" w:hAnsi="Times New Roman"/>
            <w:color w:val="0000FF"/>
            <w:u w:val="single"/>
          </w:rPr>
          <w:t>index.php</w:t>
        </w:r>
        <w:proofErr w:type="spellEnd"/>
        <w:r w:rsidRPr="00C43A3F">
          <w:rPr>
            <w:rFonts w:ascii="Times New Roman" w:hAnsi="Times New Roman"/>
            <w:color w:val="0000FF"/>
            <w:u w:val="single"/>
          </w:rPr>
          <w:t>/aewatrends8</w:t>
        </w:r>
      </w:hyperlink>
    </w:p>
    <w:p w14:paraId="26C9A9E7" w14:textId="6907E5BC" w:rsidR="00C2623E" w:rsidRPr="00C43A3F" w:rsidRDefault="00223B3E" w:rsidP="00BA00EA">
      <w:pPr>
        <w:jc w:val="both"/>
        <w:rPr>
          <w:rFonts w:ascii="Times New Roman" w:hAnsi="Times New Roman"/>
        </w:rPr>
      </w:pPr>
      <w:hyperlink r:id="rId33" w:history="1">
        <w:r w:rsidR="00C2623E" w:rsidRPr="00C43A3F">
          <w:rPr>
            <w:rFonts w:ascii="Times New Roman" w:hAnsi="Times New Roman"/>
            <w:color w:val="0000FF"/>
            <w:u w:val="single"/>
          </w:rPr>
          <w:t>Admin &lt;i&gt;</w:t>
        </w:r>
        <w:proofErr w:type="spellStart"/>
        <w:r w:rsidR="00C2623E" w:rsidRPr="00C43A3F">
          <w:rPr>
            <w:rFonts w:ascii="Times New Roman" w:hAnsi="Times New Roman"/>
            <w:color w:val="0000FF"/>
            <w:u w:val="single"/>
          </w:rPr>
          <w:t>Oxyura</w:t>
        </w:r>
        <w:proofErr w:type="spellEnd"/>
        <w:r w:rsidR="00C2623E" w:rsidRPr="00C43A3F">
          <w:rPr>
            <w:rFonts w:ascii="Times New Roman" w:hAnsi="Times New Roman"/>
            <w:color w:val="0000FF"/>
            <w:u w:val="single"/>
          </w:rPr>
          <w:t xml:space="preserve"> </w:t>
        </w:r>
        <w:proofErr w:type="spellStart"/>
        <w:r w:rsidR="00C2623E" w:rsidRPr="00C43A3F">
          <w:rPr>
            <w:rFonts w:ascii="Times New Roman" w:hAnsi="Times New Roman"/>
            <w:color w:val="0000FF"/>
            <w:u w:val="single"/>
          </w:rPr>
          <w:t>maccoa</w:t>
        </w:r>
        <w:proofErr w:type="spellEnd"/>
        <w:r w:rsidR="00C2623E" w:rsidRPr="00C43A3F">
          <w:rPr>
            <w:rFonts w:ascii="Times New Roman" w:hAnsi="Times New Roman"/>
            <w:color w:val="0000FF"/>
            <w:u w:val="single"/>
          </w:rPr>
          <w:t>&lt;/i&gt; (</w:t>
        </w:r>
        <w:proofErr w:type="spellStart"/>
        <w:r w:rsidR="00C2623E" w:rsidRPr="00C43A3F">
          <w:rPr>
            <w:rFonts w:ascii="Times New Roman" w:hAnsi="Times New Roman"/>
            <w:color w:val="0000FF"/>
            <w:u w:val="single"/>
          </w:rPr>
          <w:t>Maccoa</w:t>
        </w:r>
        <w:proofErr w:type="spellEnd"/>
        <w:r w:rsidR="00C2623E" w:rsidRPr="00C43A3F">
          <w:rPr>
            <w:rFonts w:ascii="Times New Roman" w:hAnsi="Times New Roman"/>
            <w:color w:val="0000FF"/>
            <w:u w:val="single"/>
          </w:rPr>
          <w:t xml:space="preserve"> Duck) - Eastern Africa (wetlands.org)</w:t>
        </w:r>
      </w:hyperlink>
    </w:p>
    <w:p w14:paraId="2187DA49" w14:textId="389F2EAD" w:rsidR="00C2623E" w:rsidRPr="00C43A3F" w:rsidRDefault="00223B3E" w:rsidP="00BA00EA">
      <w:pPr>
        <w:spacing w:after="100" w:afterAutospacing="1"/>
        <w:jc w:val="both"/>
        <w:rPr>
          <w:rFonts w:ascii="Times New Roman" w:hAnsi="Times New Roman"/>
        </w:rPr>
      </w:pPr>
      <w:hyperlink r:id="rId34" w:history="1">
        <w:r w:rsidR="00C2623E" w:rsidRPr="00C43A3F">
          <w:rPr>
            <w:rFonts w:ascii="Times New Roman" w:hAnsi="Times New Roman"/>
            <w:color w:val="0000FF"/>
            <w:u w:val="single"/>
          </w:rPr>
          <w:t>Admin &lt;i&gt;</w:t>
        </w:r>
        <w:proofErr w:type="spellStart"/>
        <w:r w:rsidR="00C2623E" w:rsidRPr="00C43A3F">
          <w:rPr>
            <w:rFonts w:ascii="Times New Roman" w:hAnsi="Times New Roman"/>
            <w:color w:val="0000FF"/>
            <w:u w:val="single"/>
          </w:rPr>
          <w:t>Oxyura</w:t>
        </w:r>
        <w:proofErr w:type="spellEnd"/>
        <w:r w:rsidR="00C2623E" w:rsidRPr="00C43A3F">
          <w:rPr>
            <w:rFonts w:ascii="Times New Roman" w:hAnsi="Times New Roman"/>
            <w:color w:val="0000FF"/>
            <w:u w:val="single"/>
          </w:rPr>
          <w:t xml:space="preserve"> </w:t>
        </w:r>
        <w:proofErr w:type="spellStart"/>
        <w:r w:rsidR="00C2623E" w:rsidRPr="00C43A3F">
          <w:rPr>
            <w:rFonts w:ascii="Times New Roman" w:hAnsi="Times New Roman"/>
            <w:color w:val="0000FF"/>
            <w:u w:val="single"/>
          </w:rPr>
          <w:t>maccoa</w:t>
        </w:r>
        <w:proofErr w:type="spellEnd"/>
        <w:r w:rsidR="00C2623E" w:rsidRPr="00C43A3F">
          <w:rPr>
            <w:rFonts w:ascii="Times New Roman" w:hAnsi="Times New Roman"/>
            <w:color w:val="0000FF"/>
            <w:u w:val="single"/>
          </w:rPr>
          <w:t>&lt;/i&gt; (</w:t>
        </w:r>
        <w:proofErr w:type="spellStart"/>
        <w:r w:rsidR="00C2623E" w:rsidRPr="00C43A3F">
          <w:rPr>
            <w:rFonts w:ascii="Times New Roman" w:hAnsi="Times New Roman"/>
            <w:color w:val="0000FF"/>
            <w:u w:val="single"/>
          </w:rPr>
          <w:t>Maccoa</w:t>
        </w:r>
        <w:proofErr w:type="spellEnd"/>
        <w:r w:rsidR="00C2623E" w:rsidRPr="00C43A3F">
          <w:rPr>
            <w:rFonts w:ascii="Times New Roman" w:hAnsi="Times New Roman"/>
            <w:color w:val="0000FF"/>
            <w:u w:val="single"/>
          </w:rPr>
          <w:t xml:space="preserve"> Duck) - Southern Africa (wetlands.org)</w:t>
        </w:r>
      </w:hyperlink>
    </w:p>
    <w:p w14:paraId="73CDF46A" w14:textId="77777777" w:rsidR="00C2623E" w:rsidRPr="00A90F67" w:rsidRDefault="00C2623E" w:rsidP="00BA00EA">
      <w:pPr>
        <w:spacing w:after="100" w:afterAutospacing="1"/>
        <w:ind w:firstLine="720"/>
        <w:jc w:val="both"/>
        <w:rPr>
          <w:rFonts w:ascii="Times New Roman" w:hAnsi="Times New Roman"/>
          <w:sz w:val="22"/>
          <w:szCs w:val="22"/>
        </w:rPr>
      </w:pPr>
      <w:r w:rsidRPr="00C762F6">
        <w:rPr>
          <w:rFonts w:ascii="Times New Roman" w:hAnsi="Times New Roman"/>
          <w:b/>
          <w:bCs/>
          <w:sz w:val="22"/>
          <w:szCs w:val="22"/>
        </w:rPr>
        <w:t>Wetlands International 2022.</w:t>
      </w:r>
      <w:r w:rsidRPr="00A90F67">
        <w:rPr>
          <w:rFonts w:ascii="Times New Roman" w:hAnsi="Times New Roman"/>
          <w:sz w:val="22"/>
          <w:szCs w:val="22"/>
        </w:rPr>
        <w:t xml:space="preserve">  Critical sites Network Tool  </w:t>
      </w:r>
      <w:hyperlink r:id="rId35" w:history="1">
        <w:proofErr w:type="spellStart"/>
        <w:r w:rsidRPr="00A90F67">
          <w:rPr>
            <w:rFonts w:ascii="Times New Roman" w:hAnsi="Times New Roman"/>
            <w:color w:val="0000FF"/>
            <w:sz w:val="22"/>
            <w:szCs w:val="22"/>
            <w:u w:val="single"/>
          </w:rPr>
          <w:t>Oxyura</w:t>
        </w:r>
        <w:proofErr w:type="spellEnd"/>
        <w:r w:rsidRPr="00A90F67">
          <w:rPr>
            <w:rFonts w:ascii="Times New Roman" w:hAnsi="Times New Roman"/>
            <w:color w:val="0000FF"/>
            <w:sz w:val="22"/>
            <w:szCs w:val="22"/>
            <w:u w:val="single"/>
          </w:rPr>
          <w:t xml:space="preserve"> </w:t>
        </w:r>
        <w:proofErr w:type="spellStart"/>
        <w:r w:rsidRPr="00A90F67">
          <w:rPr>
            <w:rFonts w:ascii="Times New Roman" w:hAnsi="Times New Roman"/>
            <w:color w:val="0000FF"/>
            <w:sz w:val="22"/>
            <w:szCs w:val="22"/>
            <w:u w:val="single"/>
          </w:rPr>
          <w:t>maccoa</w:t>
        </w:r>
        <w:proofErr w:type="spellEnd"/>
        <w:r w:rsidRPr="00A90F67">
          <w:rPr>
            <w:rFonts w:ascii="Times New Roman" w:hAnsi="Times New Roman"/>
            <w:color w:val="0000FF"/>
            <w:sz w:val="22"/>
            <w:szCs w:val="22"/>
            <w:u w:val="single"/>
          </w:rPr>
          <w:t xml:space="preserve"> | CMS</w:t>
        </w:r>
      </w:hyperlink>
    </w:p>
    <w:p w14:paraId="5ACACE86" w14:textId="77777777" w:rsidR="00C75ACD" w:rsidRDefault="00C75ACD"/>
    <w:sectPr w:rsidR="00C75ACD" w:rsidSect="00730477">
      <w:footerReference w:type="first" r:id="rId36"/>
      <w:pgSz w:w="12240" w:h="15840" w:code="1"/>
      <w:pgMar w:top="1440" w:right="1440" w:bottom="1440" w:left="1440" w:header="432"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E3398" w14:textId="77777777" w:rsidR="00C2623E" w:rsidRDefault="00C2623E" w:rsidP="00C2623E">
      <w:r>
        <w:separator/>
      </w:r>
    </w:p>
  </w:endnote>
  <w:endnote w:type="continuationSeparator" w:id="0">
    <w:p w14:paraId="7163C76E" w14:textId="77777777" w:rsidR="00C2623E" w:rsidRDefault="00C2623E" w:rsidP="00C26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6360366"/>
      <w:docPartObj>
        <w:docPartGallery w:val="Page Numbers (Bottom of Page)"/>
        <w:docPartUnique/>
      </w:docPartObj>
    </w:sdtPr>
    <w:sdtEndPr>
      <w:rPr>
        <w:rFonts w:ascii="Times New Roman" w:hAnsi="Times New Roman"/>
        <w:noProof/>
        <w:sz w:val="18"/>
        <w:szCs w:val="18"/>
      </w:rPr>
    </w:sdtEndPr>
    <w:sdtContent>
      <w:p w14:paraId="526C8A6D" w14:textId="0CE17B82" w:rsidR="00F87B57" w:rsidRPr="00046915" w:rsidRDefault="00F87B57" w:rsidP="00046915">
        <w:pPr>
          <w:pStyle w:val="Footer"/>
          <w:rPr>
            <w:rFonts w:ascii="Times New Roman" w:hAnsi="Times New Roman"/>
            <w:noProof/>
            <w:sz w:val="18"/>
            <w:szCs w:val="18"/>
          </w:rPr>
        </w:pPr>
        <w:r w:rsidRPr="00046915">
          <w:rPr>
            <w:rFonts w:ascii="Times New Roman" w:hAnsi="Times New Roman"/>
            <w:sz w:val="18"/>
            <w:szCs w:val="18"/>
          </w:rPr>
          <w:fldChar w:fldCharType="begin"/>
        </w:r>
        <w:r w:rsidRPr="00046915">
          <w:rPr>
            <w:rFonts w:ascii="Times New Roman" w:hAnsi="Times New Roman"/>
            <w:sz w:val="18"/>
            <w:szCs w:val="18"/>
          </w:rPr>
          <w:instrText xml:space="preserve"> PAGE   \* MERGEFORMAT </w:instrText>
        </w:r>
        <w:r w:rsidRPr="00046915">
          <w:rPr>
            <w:rFonts w:ascii="Times New Roman" w:hAnsi="Times New Roman"/>
            <w:sz w:val="18"/>
            <w:szCs w:val="18"/>
          </w:rPr>
          <w:fldChar w:fldCharType="separate"/>
        </w:r>
        <w:r w:rsidRPr="00046915">
          <w:rPr>
            <w:rFonts w:ascii="Times New Roman" w:hAnsi="Times New Roman"/>
            <w:noProof/>
            <w:sz w:val="18"/>
            <w:szCs w:val="18"/>
          </w:rPr>
          <w:t>2</w:t>
        </w:r>
        <w:r w:rsidRPr="00046915">
          <w:rPr>
            <w:rFonts w:ascii="Times New Roman" w:hAnsi="Times New Roman"/>
            <w:noProof/>
            <w:sz w:val="18"/>
            <w:szCs w:val="18"/>
          </w:rPr>
          <w:fldChar w:fldCharType="end"/>
        </w:r>
        <w:r w:rsidR="00046915" w:rsidRPr="00046915">
          <w:t xml:space="preserve"> </w:t>
        </w:r>
        <w:r w:rsidR="00046915" w:rsidRPr="00046915">
          <w:rPr>
            <w:rFonts w:ascii="Times New Roman" w:hAnsi="Times New Roman"/>
            <w:i/>
            <w:iCs/>
            <w:noProof/>
            <w:sz w:val="18"/>
            <w:szCs w:val="18"/>
          </w:rPr>
          <w:t>Conservation Brief for the AEWA International Single Species Action Plan for the Conservation of the Maccoa Duck</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09920858" w:displacedByCustomXml="next"/>
  <w:sdt>
    <w:sdtPr>
      <w:rPr>
        <w:rFonts w:ascii="Times New Roman" w:hAnsi="Times New Roman"/>
        <w:i/>
        <w:iCs/>
        <w:sz w:val="18"/>
        <w:szCs w:val="18"/>
      </w:rPr>
      <w:id w:val="419216263"/>
      <w:docPartObj>
        <w:docPartGallery w:val="Page Numbers (Bottom of Page)"/>
        <w:docPartUnique/>
      </w:docPartObj>
    </w:sdtPr>
    <w:sdtEndPr>
      <w:rPr>
        <w:i w:val="0"/>
        <w:iCs w:val="0"/>
        <w:noProof/>
      </w:rPr>
    </w:sdtEndPr>
    <w:sdtContent>
      <w:p w14:paraId="4E1B5A93" w14:textId="7F649055" w:rsidR="009A4E25" w:rsidRPr="00046915" w:rsidRDefault="00046915" w:rsidP="00046915">
        <w:pPr>
          <w:pStyle w:val="Footer"/>
          <w:jc w:val="right"/>
          <w:rPr>
            <w:rFonts w:ascii="Times New Roman" w:hAnsi="Times New Roman"/>
            <w:i/>
            <w:iCs/>
            <w:sz w:val="18"/>
            <w:szCs w:val="18"/>
          </w:rPr>
        </w:pPr>
        <w:r w:rsidRPr="00046915">
          <w:rPr>
            <w:rFonts w:ascii="Times New Roman" w:hAnsi="Times New Roman"/>
            <w:i/>
            <w:iCs/>
            <w:sz w:val="18"/>
            <w:szCs w:val="18"/>
          </w:rPr>
          <w:t xml:space="preserve">Conservation Brief for the AEWA International Single Species Action Plan for the Conservation of the </w:t>
        </w:r>
        <w:proofErr w:type="spellStart"/>
        <w:r w:rsidRPr="00046915">
          <w:rPr>
            <w:rFonts w:ascii="Times New Roman" w:hAnsi="Times New Roman"/>
            <w:i/>
            <w:iCs/>
            <w:sz w:val="18"/>
            <w:szCs w:val="18"/>
          </w:rPr>
          <w:t>Maccoa</w:t>
        </w:r>
        <w:proofErr w:type="spellEnd"/>
        <w:r w:rsidRPr="00046915">
          <w:rPr>
            <w:rFonts w:ascii="Times New Roman" w:hAnsi="Times New Roman"/>
            <w:i/>
            <w:iCs/>
            <w:sz w:val="18"/>
            <w:szCs w:val="18"/>
          </w:rPr>
          <w:t xml:space="preserve"> Duck</w:t>
        </w:r>
        <w:bookmarkEnd w:id="0"/>
        <w:r>
          <w:rPr>
            <w:rFonts w:ascii="Times New Roman" w:hAnsi="Times New Roman"/>
            <w:i/>
            <w:iCs/>
            <w:sz w:val="18"/>
            <w:szCs w:val="18"/>
          </w:rPr>
          <w:t xml:space="preserve"> </w:t>
        </w:r>
        <w:r w:rsidR="00F87B57" w:rsidRPr="00046915">
          <w:rPr>
            <w:rFonts w:ascii="Times New Roman" w:hAnsi="Times New Roman"/>
            <w:sz w:val="18"/>
            <w:szCs w:val="18"/>
          </w:rPr>
          <w:fldChar w:fldCharType="begin"/>
        </w:r>
        <w:r w:rsidR="00F87B57" w:rsidRPr="00046915">
          <w:rPr>
            <w:rFonts w:ascii="Times New Roman" w:hAnsi="Times New Roman"/>
            <w:sz w:val="18"/>
            <w:szCs w:val="18"/>
          </w:rPr>
          <w:instrText xml:space="preserve"> PAGE   \* MERGEFORMAT </w:instrText>
        </w:r>
        <w:r w:rsidR="00F87B57" w:rsidRPr="00046915">
          <w:rPr>
            <w:rFonts w:ascii="Times New Roman" w:hAnsi="Times New Roman"/>
            <w:sz w:val="18"/>
            <w:szCs w:val="18"/>
          </w:rPr>
          <w:fldChar w:fldCharType="separate"/>
        </w:r>
        <w:r w:rsidR="00F87B57" w:rsidRPr="00046915">
          <w:rPr>
            <w:rFonts w:ascii="Times New Roman" w:hAnsi="Times New Roman"/>
            <w:noProof/>
            <w:sz w:val="18"/>
            <w:szCs w:val="18"/>
          </w:rPr>
          <w:t>2</w:t>
        </w:r>
        <w:r w:rsidR="00F87B57" w:rsidRPr="00046915">
          <w:rPr>
            <w:rFonts w:ascii="Times New Roman" w:hAnsi="Times New Roman"/>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7B693" w14:textId="77777777" w:rsidR="008C70B6" w:rsidRDefault="008C70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320439"/>
      <w:docPartObj>
        <w:docPartGallery w:val="Page Numbers (Bottom of Page)"/>
        <w:docPartUnique/>
      </w:docPartObj>
    </w:sdtPr>
    <w:sdtEndPr>
      <w:rPr>
        <w:rFonts w:ascii="Times New Roman" w:hAnsi="Times New Roman"/>
        <w:noProof/>
        <w:sz w:val="18"/>
        <w:szCs w:val="18"/>
      </w:rPr>
    </w:sdtEndPr>
    <w:sdtContent>
      <w:p w14:paraId="3372C726" w14:textId="6E5D426E" w:rsidR="008F5B7C" w:rsidRPr="00730477" w:rsidRDefault="008F5B7C" w:rsidP="008F5B7C">
        <w:pPr>
          <w:pStyle w:val="Footer"/>
          <w:jc w:val="right"/>
          <w:rPr>
            <w:rFonts w:ascii="Times New Roman" w:hAnsi="Times New Roman"/>
            <w:sz w:val="18"/>
            <w:szCs w:val="18"/>
          </w:rPr>
        </w:pPr>
        <w:r w:rsidRPr="00046915">
          <w:rPr>
            <w:rFonts w:ascii="Times New Roman" w:hAnsi="Times New Roman"/>
            <w:i/>
            <w:iCs/>
            <w:sz w:val="18"/>
            <w:szCs w:val="18"/>
          </w:rPr>
          <w:t xml:space="preserve">Conservation Brief for the AEWA International Single Species Action Plan for the Conservation of the </w:t>
        </w:r>
        <w:proofErr w:type="spellStart"/>
        <w:r w:rsidRPr="00046915">
          <w:rPr>
            <w:rFonts w:ascii="Times New Roman" w:hAnsi="Times New Roman"/>
            <w:i/>
            <w:iCs/>
            <w:sz w:val="18"/>
            <w:szCs w:val="18"/>
          </w:rPr>
          <w:t>Maccoa</w:t>
        </w:r>
        <w:proofErr w:type="spellEnd"/>
        <w:r w:rsidRPr="00046915">
          <w:rPr>
            <w:rFonts w:ascii="Times New Roman" w:hAnsi="Times New Roman"/>
            <w:i/>
            <w:iCs/>
            <w:sz w:val="18"/>
            <w:szCs w:val="18"/>
          </w:rPr>
          <w:t xml:space="preserve"> Duck</w:t>
        </w:r>
        <w:r w:rsidRPr="00730477">
          <w:rPr>
            <w:rFonts w:ascii="Times New Roman" w:hAnsi="Times New Roman"/>
            <w:sz w:val="18"/>
            <w:szCs w:val="18"/>
          </w:rPr>
          <w:t xml:space="preserve"> </w:t>
        </w:r>
        <w:r w:rsidRPr="00730477">
          <w:rPr>
            <w:rFonts w:ascii="Times New Roman" w:hAnsi="Times New Roman"/>
            <w:sz w:val="18"/>
            <w:szCs w:val="18"/>
          </w:rPr>
          <w:fldChar w:fldCharType="begin"/>
        </w:r>
        <w:r w:rsidRPr="00730477">
          <w:rPr>
            <w:rFonts w:ascii="Times New Roman" w:hAnsi="Times New Roman"/>
            <w:sz w:val="18"/>
            <w:szCs w:val="18"/>
          </w:rPr>
          <w:instrText xml:space="preserve"> PAGE   \* MERGEFORMAT </w:instrText>
        </w:r>
        <w:r w:rsidRPr="00730477">
          <w:rPr>
            <w:rFonts w:ascii="Times New Roman" w:hAnsi="Times New Roman"/>
            <w:sz w:val="18"/>
            <w:szCs w:val="18"/>
          </w:rPr>
          <w:fldChar w:fldCharType="separate"/>
        </w:r>
        <w:r w:rsidRPr="00730477">
          <w:rPr>
            <w:rFonts w:ascii="Times New Roman" w:hAnsi="Times New Roman"/>
            <w:noProof/>
            <w:sz w:val="18"/>
            <w:szCs w:val="18"/>
          </w:rPr>
          <w:t>2</w:t>
        </w:r>
        <w:r w:rsidRPr="00730477">
          <w:rPr>
            <w:rFonts w:ascii="Times New Roman" w:hAnsi="Times New Roman"/>
            <w:noProof/>
            <w:sz w:val="18"/>
            <w:szCs w:val="18"/>
          </w:rPr>
          <w:fldChar w:fldCharType="end"/>
        </w:r>
        <w:r w:rsidRPr="008F5B7C">
          <w:rPr>
            <w:rFonts w:ascii="Times New Roman" w:hAnsi="Times New Roman"/>
            <w:i/>
            <w:iCs/>
            <w:sz w:val="18"/>
            <w:szCs w:val="18"/>
          </w:rPr>
          <w:t xml:space="preserve"> </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888535"/>
      <w:docPartObj>
        <w:docPartGallery w:val="Page Numbers (Bottom of Page)"/>
        <w:docPartUnique/>
      </w:docPartObj>
    </w:sdtPr>
    <w:sdtEndPr>
      <w:rPr>
        <w:rFonts w:ascii="Times New Roman" w:hAnsi="Times New Roman"/>
        <w:noProof/>
        <w:sz w:val="18"/>
        <w:szCs w:val="18"/>
      </w:rPr>
    </w:sdtEndPr>
    <w:sdtContent>
      <w:p w14:paraId="550DEC93" w14:textId="2A1ECDFE" w:rsidR="008C70B6" w:rsidRPr="00730477" w:rsidRDefault="008C70B6" w:rsidP="008C70B6">
        <w:pPr>
          <w:pStyle w:val="Footer"/>
          <w:rPr>
            <w:rFonts w:ascii="Times New Roman" w:hAnsi="Times New Roman"/>
            <w:sz w:val="18"/>
            <w:szCs w:val="18"/>
          </w:rPr>
        </w:pPr>
        <w:r w:rsidRPr="00730477">
          <w:rPr>
            <w:rFonts w:ascii="Times New Roman" w:hAnsi="Times New Roman"/>
            <w:sz w:val="18"/>
            <w:szCs w:val="18"/>
          </w:rPr>
          <w:fldChar w:fldCharType="begin"/>
        </w:r>
        <w:r w:rsidRPr="00730477">
          <w:rPr>
            <w:rFonts w:ascii="Times New Roman" w:hAnsi="Times New Roman"/>
            <w:sz w:val="18"/>
            <w:szCs w:val="18"/>
          </w:rPr>
          <w:instrText xml:space="preserve"> PAGE   \* MERGEFORMAT </w:instrText>
        </w:r>
        <w:r w:rsidRPr="00730477">
          <w:rPr>
            <w:rFonts w:ascii="Times New Roman" w:hAnsi="Times New Roman"/>
            <w:sz w:val="18"/>
            <w:szCs w:val="18"/>
          </w:rPr>
          <w:fldChar w:fldCharType="separate"/>
        </w:r>
        <w:r w:rsidRPr="00730477">
          <w:rPr>
            <w:rFonts w:ascii="Times New Roman" w:hAnsi="Times New Roman"/>
            <w:noProof/>
            <w:sz w:val="18"/>
            <w:szCs w:val="18"/>
          </w:rPr>
          <w:t>2</w:t>
        </w:r>
        <w:r w:rsidRPr="00730477">
          <w:rPr>
            <w:rFonts w:ascii="Times New Roman" w:hAnsi="Times New Roman"/>
            <w:noProof/>
            <w:sz w:val="18"/>
            <w:szCs w:val="18"/>
          </w:rPr>
          <w:fldChar w:fldCharType="end"/>
        </w:r>
        <w:r w:rsidRPr="008F5B7C">
          <w:rPr>
            <w:rFonts w:ascii="Times New Roman" w:hAnsi="Times New Roman"/>
            <w:i/>
            <w:iCs/>
            <w:sz w:val="18"/>
            <w:szCs w:val="18"/>
          </w:rPr>
          <w:t xml:space="preserve"> </w:t>
        </w:r>
        <w:r w:rsidRPr="00046915">
          <w:rPr>
            <w:rFonts w:ascii="Times New Roman" w:hAnsi="Times New Roman"/>
            <w:i/>
            <w:iCs/>
            <w:sz w:val="18"/>
            <w:szCs w:val="18"/>
          </w:rPr>
          <w:t xml:space="preserve">Conservation Brief for the AEWA International Single Species Action Plan for the Conservation of the </w:t>
        </w:r>
        <w:proofErr w:type="spellStart"/>
        <w:r w:rsidRPr="00046915">
          <w:rPr>
            <w:rFonts w:ascii="Times New Roman" w:hAnsi="Times New Roman"/>
            <w:i/>
            <w:iCs/>
            <w:sz w:val="18"/>
            <w:szCs w:val="18"/>
          </w:rPr>
          <w:t>Maccoa</w:t>
        </w:r>
        <w:proofErr w:type="spellEnd"/>
        <w:r w:rsidRPr="00046915">
          <w:rPr>
            <w:rFonts w:ascii="Times New Roman" w:hAnsi="Times New Roman"/>
            <w:i/>
            <w:iCs/>
            <w:sz w:val="18"/>
            <w:szCs w:val="18"/>
          </w:rPr>
          <w:t xml:space="preserve"> Duck</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094952"/>
      <w:docPartObj>
        <w:docPartGallery w:val="Page Numbers (Bottom of Page)"/>
        <w:docPartUnique/>
      </w:docPartObj>
    </w:sdtPr>
    <w:sdtEndPr>
      <w:rPr>
        <w:rFonts w:ascii="Times New Roman" w:hAnsi="Times New Roman"/>
        <w:noProof/>
        <w:sz w:val="18"/>
        <w:szCs w:val="18"/>
      </w:rPr>
    </w:sdtEndPr>
    <w:sdtContent>
      <w:p w14:paraId="1A109AF0" w14:textId="192D6996" w:rsidR="008F5B7C" w:rsidRPr="00730477" w:rsidRDefault="000643E6" w:rsidP="000643E6">
        <w:pPr>
          <w:pStyle w:val="Footer"/>
          <w:jc w:val="right"/>
          <w:rPr>
            <w:rFonts w:ascii="Times New Roman" w:hAnsi="Times New Roman"/>
            <w:sz w:val="18"/>
            <w:szCs w:val="18"/>
          </w:rPr>
        </w:pPr>
        <w:r w:rsidRPr="00046915">
          <w:rPr>
            <w:rFonts w:ascii="Times New Roman" w:hAnsi="Times New Roman"/>
            <w:i/>
            <w:iCs/>
            <w:sz w:val="18"/>
            <w:szCs w:val="18"/>
          </w:rPr>
          <w:t xml:space="preserve">Conservation Brief for the AEWA International Single Species Action Plan for the Conservation of the </w:t>
        </w:r>
        <w:proofErr w:type="spellStart"/>
        <w:r w:rsidRPr="00046915">
          <w:rPr>
            <w:rFonts w:ascii="Times New Roman" w:hAnsi="Times New Roman"/>
            <w:i/>
            <w:iCs/>
            <w:sz w:val="18"/>
            <w:szCs w:val="18"/>
          </w:rPr>
          <w:t>Maccoa</w:t>
        </w:r>
        <w:proofErr w:type="spellEnd"/>
        <w:r w:rsidRPr="00046915">
          <w:rPr>
            <w:rFonts w:ascii="Times New Roman" w:hAnsi="Times New Roman"/>
            <w:i/>
            <w:iCs/>
            <w:sz w:val="18"/>
            <w:szCs w:val="18"/>
          </w:rPr>
          <w:t xml:space="preserve"> Duck</w:t>
        </w:r>
        <w:r w:rsidRPr="00730477">
          <w:rPr>
            <w:rFonts w:ascii="Times New Roman" w:hAnsi="Times New Roman"/>
            <w:sz w:val="18"/>
            <w:szCs w:val="18"/>
          </w:rPr>
          <w:t xml:space="preserve"> </w:t>
        </w:r>
        <w:r w:rsidR="008F5B7C" w:rsidRPr="00730477">
          <w:rPr>
            <w:rFonts w:ascii="Times New Roman" w:hAnsi="Times New Roman"/>
            <w:sz w:val="18"/>
            <w:szCs w:val="18"/>
          </w:rPr>
          <w:fldChar w:fldCharType="begin"/>
        </w:r>
        <w:r w:rsidR="008F5B7C" w:rsidRPr="00730477">
          <w:rPr>
            <w:rFonts w:ascii="Times New Roman" w:hAnsi="Times New Roman"/>
            <w:sz w:val="18"/>
            <w:szCs w:val="18"/>
          </w:rPr>
          <w:instrText xml:space="preserve"> PAGE   \* MERGEFORMAT </w:instrText>
        </w:r>
        <w:r w:rsidR="008F5B7C" w:rsidRPr="00730477">
          <w:rPr>
            <w:rFonts w:ascii="Times New Roman" w:hAnsi="Times New Roman"/>
            <w:sz w:val="18"/>
            <w:szCs w:val="18"/>
          </w:rPr>
          <w:fldChar w:fldCharType="separate"/>
        </w:r>
        <w:r w:rsidR="008F5B7C" w:rsidRPr="00730477">
          <w:rPr>
            <w:rFonts w:ascii="Times New Roman" w:hAnsi="Times New Roman"/>
            <w:noProof/>
            <w:sz w:val="18"/>
            <w:szCs w:val="18"/>
          </w:rPr>
          <w:t>2</w:t>
        </w:r>
        <w:r w:rsidR="008F5B7C" w:rsidRPr="00730477">
          <w:rPr>
            <w:rFonts w:ascii="Times New Roman" w:hAnsi="Times New Roman"/>
            <w:noProof/>
            <w:sz w:val="18"/>
            <w:szCs w:val="18"/>
          </w:rPr>
          <w:fldChar w:fldCharType="end"/>
        </w:r>
        <w:r w:rsidR="008F5B7C" w:rsidRPr="008F5B7C">
          <w:rPr>
            <w:rFonts w:ascii="Times New Roman" w:hAnsi="Times New Roman"/>
            <w:i/>
            <w:iCs/>
            <w:sz w:val="18"/>
            <w:szCs w:val="18"/>
          </w:rPr>
          <w:t xml:space="preserve"> </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8877839"/>
      <w:docPartObj>
        <w:docPartGallery w:val="Page Numbers (Bottom of Page)"/>
        <w:docPartUnique/>
      </w:docPartObj>
    </w:sdtPr>
    <w:sdtEndPr>
      <w:rPr>
        <w:rFonts w:ascii="Times New Roman" w:hAnsi="Times New Roman"/>
        <w:noProof/>
        <w:sz w:val="18"/>
        <w:szCs w:val="18"/>
      </w:rPr>
    </w:sdtEndPr>
    <w:sdtContent>
      <w:p w14:paraId="03112417" w14:textId="4B3EB8A5" w:rsidR="00954E77" w:rsidRPr="00730477" w:rsidRDefault="00954E77" w:rsidP="00954E77">
        <w:pPr>
          <w:pStyle w:val="Footer"/>
          <w:rPr>
            <w:rFonts w:ascii="Times New Roman" w:hAnsi="Times New Roman"/>
            <w:sz w:val="18"/>
            <w:szCs w:val="18"/>
          </w:rPr>
        </w:pPr>
        <w:r w:rsidRPr="00730477">
          <w:rPr>
            <w:rFonts w:ascii="Times New Roman" w:hAnsi="Times New Roman"/>
            <w:sz w:val="18"/>
            <w:szCs w:val="18"/>
          </w:rPr>
          <w:fldChar w:fldCharType="begin"/>
        </w:r>
        <w:r w:rsidRPr="00730477">
          <w:rPr>
            <w:rFonts w:ascii="Times New Roman" w:hAnsi="Times New Roman"/>
            <w:sz w:val="18"/>
            <w:szCs w:val="18"/>
          </w:rPr>
          <w:instrText xml:space="preserve"> PAGE   \* MERGEFORMAT </w:instrText>
        </w:r>
        <w:r w:rsidRPr="00730477">
          <w:rPr>
            <w:rFonts w:ascii="Times New Roman" w:hAnsi="Times New Roman"/>
            <w:sz w:val="18"/>
            <w:szCs w:val="18"/>
          </w:rPr>
          <w:fldChar w:fldCharType="separate"/>
        </w:r>
        <w:r w:rsidRPr="00730477">
          <w:rPr>
            <w:rFonts w:ascii="Times New Roman" w:hAnsi="Times New Roman"/>
            <w:noProof/>
            <w:sz w:val="18"/>
            <w:szCs w:val="18"/>
          </w:rPr>
          <w:t>2</w:t>
        </w:r>
        <w:r w:rsidRPr="00730477">
          <w:rPr>
            <w:rFonts w:ascii="Times New Roman" w:hAnsi="Times New Roman"/>
            <w:noProof/>
            <w:sz w:val="18"/>
            <w:szCs w:val="18"/>
          </w:rPr>
          <w:fldChar w:fldCharType="end"/>
        </w:r>
        <w:r w:rsidRPr="008F5B7C">
          <w:rPr>
            <w:rFonts w:ascii="Times New Roman" w:hAnsi="Times New Roman"/>
            <w:i/>
            <w:iCs/>
            <w:sz w:val="18"/>
            <w:szCs w:val="18"/>
          </w:rPr>
          <w:t xml:space="preserve"> </w:t>
        </w:r>
        <w:r w:rsidRPr="00046915">
          <w:rPr>
            <w:rFonts w:ascii="Times New Roman" w:hAnsi="Times New Roman"/>
            <w:i/>
            <w:iCs/>
            <w:sz w:val="18"/>
            <w:szCs w:val="18"/>
          </w:rPr>
          <w:t xml:space="preserve">Conservation Brief for the AEWA International Single Species Action Plan for the Conservation of the </w:t>
        </w:r>
        <w:proofErr w:type="spellStart"/>
        <w:r w:rsidRPr="00046915">
          <w:rPr>
            <w:rFonts w:ascii="Times New Roman" w:hAnsi="Times New Roman"/>
            <w:i/>
            <w:iCs/>
            <w:sz w:val="18"/>
            <w:szCs w:val="18"/>
          </w:rPr>
          <w:t>Maccoa</w:t>
        </w:r>
        <w:proofErr w:type="spellEnd"/>
        <w:r w:rsidRPr="00046915">
          <w:rPr>
            <w:rFonts w:ascii="Times New Roman" w:hAnsi="Times New Roman"/>
            <w:i/>
            <w:iCs/>
            <w:sz w:val="18"/>
            <w:szCs w:val="18"/>
          </w:rPr>
          <w:t xml:space="preserve"> Duck</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6E461" w14:textId="77777777" w:rsidR="00C2623E" w:rsidRDefault="00C2623E" w:rsidP="00C2623E">
      <w:r>
        <w:separator/>
      </w:r>
    </w:p>
  </w:footnote>
  <w:footnote w:type="continuationSeparator" w:id="0">
    <w:p w14:paraId="55910D05" w14:textId="77777777" w:rsidR="00C2623E" w:rsidRDefault="00C2623E" w:rsidP="00C2623E">
      <w:r>
        <w:continuationSeparator/>
      </w:r>
    </w:p>
  </w:footnote>
  <w:footnote w:id="1">
    <w:p w14:paraId="3F2674CD" w14:textId="77777777" w:rsidR="00C2623E" w:rsidRPr="00011C84" w:rsidRDefault="00C2623E" w:rsidP="00C2623E">
      <w:pPr>
        <w:pStyle w:val="FootnoteText"/>
        <w:rPr>
          <w:rFonts w:ascii="Times New Roman" w:hAnsi="Times New Roman" w:cs="Times New Roman"/>
          <w:sz w:val="18"/>
          <w:szCs w:val="18"/>
          <w:lang w:val="hu-HU"/>
        </w:rPr>
      </w:pPr>
      <w:r>
        <w:rPr>
          <w:rStyle w:val="FootnoteReference"/>
        </w:rPr>
        <w:footnoteRef/>
      </w:r>
      <w:r>
        <w:t xml:space="preserve"> </w:t>
      </w:r>
      <w:hyperlink r:id="rId1" w:history="1">
        <w:r w:rsidRPr="00745D35">
          <w:rPr>
            <w:rStyle w:val="Hyperlink"/>
            <w:rFonts w:ascii="Times New Roman" w:hAnsi="Times New Roman" w:cs="Times New Roman"/>
            <w:sz w:val="18"/>
            <w:szCs w:val="18"/>
          </w:rPr>
          <w:t>https://www.iucnredlist.org/resources/threat-classification-scheme</w:t>
        </w:r>
      </w:hyperlink>
      <w:r>
        <w:rPr>
          <w:rFonts w:ascii="Times New Roman" w:hAnsi="Times New Roman" w:cs="Times New Roman"/>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AD06F" w14:textId="77777777" w:rsidR="008C70B6" w:rsidRDefault="008C70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1844F" w14:textId="77777777" w:rsidR="008C70B6" w:rsidRDefault="008C70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D6372" w14:textId="77777777" w:rsidR="000A3393" w:rsidRPr="000A3393" w:rsidRDefault="000A3393" w:rsidP="000A3393">
    <w:pPr>
      <w:tabs>
        <w:tab w:val="center" w:pos="4680"/>
        <w:tab w:val="right" w:pos="9360"/>
      </w:tabs>
      <w:rPr>
        <w:rFonts w:ascii="Calibri" w:eastAsia="Calibri" w:hAnsi="Calibri"/>
        <w:sz w:val="22"/>
        <w:szCs w:val="22"/>
        <w:lang w:val="en-US"/>
      </w:rPr>
    </w:pPr>
  </w:p>
  <w:tbl>
    <w:tblPr>
      <w:tblW w:w="5000" w:type="pct"/>
      <w:tblBorders>
        <w:bottom w:val="single" w:sz="2" w:space="0" w:color="auto"/>
      </w:tblBorders>
      <w:tblLook w:val="04A0" w:firstRow="1" w:lastRow="0" w:firstColumn="1" w:lastColumn="0" w:noHBand="0" w:noVBand="1"/>
    </w:tblPr>
    <w:tblGrid>
      <w:gridCol w:w="2286"/>
      <w:gridCol w:w="5299"/>
      <w:gridCol w:w="2379"/>
    </w:tblGrid>
    <w:tr w:rsidR="000A3393" w:rsidRPr="000A3393" w14:paraId="35D4FDE4" w14:textId="77777777" w:rsidTr="000A3393">
      <w:trPr>
        <w:trHeight w:val="1256"/>
      </w:trPr>
      <w:tc>
        <w:tcPr>
          <w:tcW w:w="1147" w:type="pct"/>
          <w:tcBorders>
            <w:top w:val="nil"/>
            <w:left w:val="nil"/>
            <w:bottom w:val="nil"/>
            <w:right w:val="nil"/>
          </w:tcBorders>
          <w:hideMark/>
        </w:tcPr>
        <w:p w14:paraId="5F5CDB3D" w14:textId="77777777" w:rsidR="000A3393" w:rsidRPr="000A3393" w:rsidRDefault="000A3393" w:rsidP="000A3393">
          <w:pPr>
            <w:spacing w:line="252" w:lineRule="auto"/>
            <w:rPr>
              <w:rFonts w:ascii="Times New Roman" w:eastAsia="Times New Roman" w:hAnsi="Times New Roman"/>
              <w:lang w:eastAsia="en-GB"/>
            </w:rPr>
          </w:pPr>
          <w:bookmarkStart w:id="1" w:name="_Hlk513643711"/>
          <w:r w:rsidRPr="000A3393">
            <w:rPr>
              <w:rFonts w:ascii="Times New Roman" w:eastAsia="Times New Roman" w:hAnsi="Times New Roman"/>
              <w:noProof/>
              <w:lang w:val="de-DE" w:eastAsia="de-DE"/>
            </w:rPr>
            <w:drawing>
              <wp:inline distT="0" distB="0" distL="0" distR="0" wp14:anchorId="591C8642" wp14:editId="36577E53">
                <wp:extent cx="800100" cy="673100"/>
                <wp:effectExtent l="0" t="0" r="0" b="0"/>
                <wp:docPr id="1"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3100"/>
                        </a:xfrm>
                        <a:prstGeom prst="rect">
                          <a:avLst/>
                        </a:prstGeom>
                        <a:noFill/>
                        <a:ln>
                          <a:noFill/>
                        </a:ln>
                      </pic:spPr>
                    </pic:pic>
                  </a:graphicData>
                </a:graphic>
              </wp:inline>
            </w:drawing>
          </w:r>
        </w:p>
      </w:tc>
      <w:tc>
        <w:tcPr>
          <w:tcW w:w="2659" w:type="pct"/>
          <w:tcBorders>
            <w:top w:val="nil"/>
            <w:left w:val="nil"/>
            <w:bottom w:val="nil"/>
            <w:right w:val="nil"/>
          </w:tcBorders>
          <w:hideMark/>
        </w:tcPr>
        <w:p w14:paraId="0853904D" w14:textId="1A4DACC3" w:rsidR="000A3393" w:rsidRPr="000A3393" w:rsidRDefault="000A3393" w:rsidP="000A3393">
          <w:pPr>
            <w:tabs>
              <w:tab w:val="center" w:pos="2541"/>
            </w:tabs>
            <w:spacing w:line="252" w:lineRule="auto"/>
            <w:rPr>
              <w:rFonts w:ascii="Times New Roman" w:eastAsia="Times New Roman" w:hAnsi="Times New Roman"/>
              <w:i/>
              <w:sz w:val="22"/>
              <w:szCs w:val="22"/>
              <w:lang w:eastAsia="en-GB"/>
            </w:rPr>
          </w:pPr>
          <w:r>
            <w:rPr>
              <w:rFonts w:ascii="Times New Roman" w:eastAsia="Times New Roman" w:hAnsi="Times New Roman"/>
              <w:i/>
              <w:sz w:val="22"/>
              <w:szCs w:val="22"/>
              <w:lang w:eastAsia="en-GB"/>
            </w:rPr>
            <w:tab/>
          </w:r>
          <w:r w:rsidRPr="000A3393">
            <w:rPr>
              <w:rFonts w:ascii="Times New Roman" w:eastAsia="Times New Roman" w:hAnsi="Times New Roman"/>
              <w:i/>
              <w:sz w:val="22"/>
              <w:szCs w:val="22"/>
              <w:lang w:eastAsia="en-GB"/>
            </w:rPr>
            <w:t>AGREEMENT ON THE CONSERVATION OF</w:t>
          </w:r>
        </w:p>
        <w:p w14:paraId="08D384FC" w14:textId="77777777" w:rsidR="000A3393" w:rsidRPr="000A3393" w:rsidRDefault="000A3393" w:rsidP="000A3393">
          <w:pPr>
            <w:spacing w:line="252" w:lineRule="auto"/>
            <w:jc w:val="center"/>
            <w:rPr>
              <w:rFonts w:ascii="Times New Roman" w:eastAsia="Times New Roman" w:hAnsi="Times New Roman"/>
              <w:lang w:eastAsia="en-GB"/>
            </w:rPr>
          </w:pPr>
          <w:r w:rsidRPr="000A3393">
            <w:rPr>
              <w:rFonts w:ascii="Times New Roman" w:eastAsia="Times New Roman" w:hAnsi="Times New Roman"/>
              <w:i/>
              <w:sz w:val="22"/>
              <w:szCs w:val="22"/>
              <w:lang w:eastAsia="en-GB"/>
            </w:rPr>
            <w:t>AFRICAN-EURASIAN MIGRATORY WATERBIRDS</w:t>
          </w:r>
        </w:p>
      </w:tc>
      <w:tc>
        <w:tcPr>
          <w:tcW w:w="1194" w:type="pct"/>
          <w:tcBorders>
            <w:top w:val="nil"/>
            <w:left w:val="nil"/>
            <w:bottom w:val="nil"/>
            <w:right w:val="nil"/>
          </w:tcBorders>
          <w:hideMark/>
        </w:tcPr>
        <w:p w14:paraId="35A17510" w14:textId="3E625259" w:rsidR="000A3393" w:rsidRPr="000A3393" w:rsidRDefault="000A3393" w:rsidP="000A3393">
          <w:pPr>
            <w:spacing w:line="276" w:lineRule="auto"/>
            <w:jc w:val="right"/>
            <w:rPr>
              <w:rFonts w:ascii="Times New Roman" w:eastAsia="Times New Roman" w:hAnsi="Times New Roman"/>
              <w:i/>
              <w:iCs/>
              <w:sz w:val="20"/>
              <w:szCs w:val="20"/>
              <w:lang w:val="it-IT" w:eastAsia="en-GB"/>
            </w:rPr>
          </w:pPr>
          <w:r w:rsidRPr="000A3393">
            <w:rPr>
              <w:rFonts w:ascii="Times New Roman" w:eastAsia="Times New Roman" w:hAnsi="Times New Roman"/>
              <w:i/>
              <w:iCs/>
              <w:sz w:val="20"/>
              <w:szCs w:val="20"/>
              <w:lang w:val="it-IT" w:eastAsia="en-GB"/>
            </w:rPr>
            <w:t>Doc. AEWA/MOP8 Inf.</w:t>
          </w:r>
          <w:r>
            <w:rPr>
              <w:rFonts w:ascii="Times New Roman" w:eastAsia="Times New Roman" w:hAnsi="Times New Roman"/>
              <w:i/>
              <w:iCs/>
              <w:sz w:val="20"/>
              <w:szCs w:val="20"/>
              <w:lang w:val="it-IT" w:eastAsia="en-GB"/>
            </w:rPr>
            <w:t>9</w:t>
          </w:r>
        </w:p>
        <w:p w14:paraId="0E14C586" w14:textId="77777777" w:rsidR="000A3393" w:rsidRPr="000A3393" w:rsidRDefault="000A3393" w:rsidP="000A3393">
          <w:pPr>
            <w:spacing w:line="276" w:lineRule="auto"/>
            <w:jc w:val="right"/>
            <w:rPr>
              <w:rFonts w:ascii="Times New Roman" w:eastAsia="Times New Roman" w:hAnsi="Times New Roman"/>
              <w:i/>
              <w:iCs/>
              <w:sz w:val="20"/>
              <w:szCs w:val="20"/>
              <w:lang w:val="it-IT" w:eastAsia="en-GB"/>
            </w:rPr>
          </w:pPr>
          <w:r w:rsidRPr="000A3393">
            <w:rPr>
              <w:rFonts w:ascii="Times New Roman" w:eastAsia="Times New Roman" w:hAnsi="Times New Roman"/>
              <w:i/>
              <w:iCs/>
              <w:sz w:val="20"/>
              <w:szCs w:val="20"/>
              <w:lang w:val="it-IT" w:eastAsia="en-GB"/>
            </w:rPr>
            <w:t>Agenda item 18</w:t>
          </w:r>
        </w:p>
        <w:p w14:paraId="4DEA6FEF" w14:textId="56C4F6ED" w:rsidR="000A3393" w:rsidRPr="000A3393" w:rsidRDefault="000A3393" w:rsidP="000A3393">
          <w:pPr>
            <w:spacing w:line="276" w:lineRule="auto"/>
            <w:jc w:val="right"/>
            <w:rPr>
              <w:rFonts w:ascii="Times New Roman" w:eastAsia="Times New Roman" w:hAnsi="Times New Roman"/>
              <w:lang w:eastAsia="en-GB"/>
            </w:rPr>
          </w:pPr>
          <w:r w:rsidRPr="000A3393">
            <w:rPr>
              <w:rFonts w:ascii="Times New Roman" w:eastAsia="Times New Roman" w:hAnsi="Times New Roman"/>
              <w:i/>
              <w:iCs/>
              <w:sz w:val="20"/>
              <w:szCs w:val="20"/>
              <w:lang w:eastAsia="en-GB"/>
            </w:rPr>
            <w:t>2</w:t>
          </w:r>
          <w:r>
            <w:rPr>
              <w:rFonts w:ascii="Times New Roman" w:eastAsia="Times New Roman" w:hAnsi="Times New Roman"/>
              <w:i/>
              <w:iCs/>
              <w:sz w:val="20"/>
              <w:szCs w:val="20"/>
              <w:lang w:eastAsia="en-GB"/>
            </w:rPr>
            <w:t>8</w:t>
          </w:r>
          <w:r w:rsidRPr="000A3393">
            <w:rPr>
              <w:rFonts w:ascii="Times New Roman" w:eastAsia="Times New Roman" w:hAnsi="Times New Roman"/>
              <w:i/>
              <w:iCs/>
              <w:sz w:val="20"/>
              <w:szCs w:val="20"/>
              <w:lang w:eastAsia="en-GB"/>
            </w:rPr>
            <w:t xml:space="preserve"> July 2022</w:t>
          </w:r>
        </w:p>
      </w:tc>
    </w:tr>
    <w:tr w:rsidR="000A3393" w:rsidRPr="000A3393" w14:paraId="0A926C1C" w14:textId="77777777" w:rsidTr="000A3393">
      <w:tc>
        <w:tcPr>
          <w:tcW w:w="5000" w:type="pct"/>
          <w:gridSpan w:val="3"/>
          <w:tcBorders>
            <w:top w:val="nil"/>
            <w:left w:val="nil"/>
            <w:bottom w:val="nil"/>
            <w:right w:val="nil"/>
          </w:tcBorders>
        </w:tcPr>
        <w:p w14:paraId="471CD40B" w14:textId="77777777" w:rsidR="000A3393" w:rsidRPr="000A3393" w:rsidRDefault="000A3393" w:rsidP="000A3393">
          <w:pPr>
            <w:spacing w:line="252" w:lineRule="auto"/>
            <w:jc w:val="center"/>
            <w:rPr>
              <w:rFonts w:ascii="Times New Roman" w:eastAsia="Times New Roman" w:hAnsi="Times New Roman"/>
              <w:b/>
              <w:bCs/>
              <w:caps/>
              <w:sz w:val="26"/>
              <w:szCs w:val="26"/>
              <w:lang w:eastAsia="en-GB"/>
            </w:rPr>
          </w:pPr>
          <w:r w:rsidRPr="000A3393">
            <w:rPr>
              <w:rFonts w:ascii="Times New Roman" w:eastAsia="Times New Roman" w:hAnsi="Times New Roman"/>
              <w:b/>
              <w:bCs/>
              <w:sz w:val="26"/>
              <w:szCs w:val="26"/>
              <w:lang w:eastAsia="en-GB"/>
            </w:rPr>
            <w:t>8</w:t>
          </w:r>
          <w:r w:rsidRPr="000A3393">
            <w:rPr>
              <w:rFonts w:ascii="Times New Roman" w:eastAsia="Times New Roman" w:hAnsi="Times New Roman"/>
              <w:b/>
              <w:bCs/>
              <w:sz w:val="26"/>
              <w:szCs w:val="26"/>
              <w:vertAlign w:val="superscript"/>
              <w:lang w:eastAsia="en-GB"/>
            </w:rPr>
            <w:t>th</w:t>
          </w:r>
          <w:r w:rsidRPr="000A3393">
            <w:rPr>
              <w:rFonts w:ascii="Times New Roman" w:eastAsia="Times New Roman" w:hAnsi="Times New Roman"/>
              <w:b/>
              <w:bCs/>
              <w:sz w:val="26"/>
              <w:szCs w:val="26"/>
              <w:lang w:eastAsia="en-GB"/>
            </w:rPr>
            <w:t xml:space="preserve"> SESSION OF THE </w:t>
          </w:r>
          <w:r w:rsidRPr="000A3393">
            <w:rPr>
              <w:rFonts w:ascii="Times New Roman" w:eastAsia="Times New Roman" w:hAnsi="Times New Roman"/>
              <w:b/>
              <w:bCs/>
              <w:caps/>
              <w:sz w:val="26"/>
              <w:szCs w:val="26"/>
              <w:lang w:eastAsia="en-GB"/>
            </w:rPr>
            <w:t>Meeting of the PARTIES</w:t>
          </w:r>
        </w:p>
        <w:p w14:paraId="37FF7706" w14:textId="77777777" w:rsidR="000A3393" w:rsidRPr="000A3393" w:rsidRDefault="000A3393" w:rsidP="000A3393">
          <w:pPr>
            <w:spacing w:line="252" w:lineRule="auto"/>
            <w:jc w:val="center"/>
            <w:rPr>
              <w:rFonts w:ascii="Times New Roman" w:eastAsia="Times New Roman" w:hAnsi="Times New Roman"/>
              <w:i/>
              <w:sz w:val="22"/>
              <w:szCs w:val="22"/>
              <w:lang w:eastAsia="en-GB"/>
            </w:rPr>
          </w:pPr>
          <w:r w:rsidRPr="000A3393">
            <w:rPr>
              <w:rFonts w:ascii="Times New Roman" w:eastAsia="Times New Roman" w:hAnsi="Times New Roman"/>
              <w:i/>
              <w:sz w:val="22"/>
              <w:szCs w:val="22"/>
              <w:lang w:eastAsia="en-GB"/>
            </w:rPr>
            <w:t>26 – 30 September 2022, Budapest, Hungary</w:t>
          </w:r>
        </w:p>
        <w:p w14:paraId="5E85F087" w14:textId="77777777" w:rsidR="000A3393" w:rsidRPr="000A3393" w:rsidRDefault="000A3393" w:rsidP="000A3393">
          <w:pPr>
            <w:spacing w:line="252" w:lineRule="auto"/>
            <w:jc w:val="center"/>
            <w:rPr>
              <w:rFonts w:ascii="Times New Roman" w:eastAsia="Times New Roman" w:hAnsi="Times New Roman"/>
              <w:i/>
              <w:sz w:val="22"/>
              <w:szCs w:val="22"/>
              <w:lang w:eastAsia="en-GB"/>
            </w:rPr>
          </w:pPr>
        </w:p>
        <w:p w14:paraId="53695298" w14:textId="77777777" w:rsidR="000A3393" w:rsidRPr="000A3393" w:rsidRDefault="000A3393" w:rsidP="000A3393">
          <w:pPr>
            <w:spacing w:line="252" w:lineRule="auto"/>
            <w:jc w:val="center"/>
            <w:rPr>
              <w:rFonts w:ascii="Times New Roman" w:eastAsia="Times New Roman" w:hAnsi="Times New Roman"/>
              <w:i/>
              <w:sz w:val="22"/>
              <w:szCs w:val="22"/>
              <w:lang w:eastAsia="en-GB"/>
            </w:rPr>
          </w:pPr>
          <w:r w:rsidRPr="000A3393">
            <w:rPr>
              <w:rFonts w:ascii="Times New Roman" w:eastAsia="Times New Roman" w:hAnsi="Times New Roman"/>
              <w:i/>
              <w:lang w:eastAsia="en-GB"/>
            </w:rPr>
            <w:t>“</w:t>
          </w:r>
          <w:r w:rsidRPr="000A3393">
            <w:rPr>
              <w:rFonts w:ascii="Times New Roman" w:eastAsia="Times New Roman" w:hAnsi="Times New Roman"/>
              <w:bCs/>
              <w:i/>
              <w:sz w:val="22"/>
              <w:szCs w:val="22"/>
              <w:lang w:eastAsia="en-GB"/>
            </w:rPr>
            <w:t>Strengthening Flyway Conservation in a Changing World</w:t>
          </w:r>
          <w:r w:rsidRPr="000A3393">
            <w:rPr>
              <w:rFonts w:ascii="Times New Roman" w:eastAsia="Times New Roman" w:hAnsi="Times New Roman"/>
              <w:i/>
              <w:lang w:eastAsia="en-GB"/>
            </w:rPr>
            <w:t>”</w:t>
          </w:r>
        </w:p>
      </w:tc>
    </w:tr>
    <w:tr w:rsidR="000A3393" w:rsidRPr="000A3393" w14:paraId="6EDF791E" w14:textId="77777777" w:rsidTr="000A3393">
      <w:trPr>
        <w:trHeight w:val="270"/>
      </w:trPr>
      <w:tc>
        <w:tcPr>
          <w:tcW w:w="5000" w:type="pct"/>
          <w:gridSpan w:val="3"/>
          <w:tcBorders>
            <w:top w:val="nil"/>
            <w:left w:val="nil"/>
            <w:bottom w:val="single" w:sz="2" w:space="0" w:color="auto"/>
            <w:right w:val="nil"/>
          </w:tcBorders>
          <w:vAlign w:val="center"/>
        </w:tcPr>
        <w:p w14:paraId="2E4A2E50" w14:textId="77777777" w:rsidR="000A3393" w:rsidRPr="000A3393" w:rsidRDefault="000A3393" w:rsidP="000A3393">
          <w:pPr>
            <w:spacing w:line="252" w:lineRule="auto"/>
            <w:rPr>
              <w:rFonts w:ascii="Times New Roman" w:eastAsia="Times New Roman" w:hAnsi="Times New Roman"/>
              <w:bCs/>
              <w:i/>
              <w:lang w:eastAsia="en-GB"/>
            </w:rPr>
          </w:pPr>
        </w:p>
      </w:tc>
    </w:tr>
    <w:bookmarkEnd w:id="1"/>
  </w:tbl>
  <w:p w14:paraId="18348B47" w14:textId="77777777" w:rsidR="008F5B7C" w:rsidRPr="000A3393" w:rsidRDefault="008F5B7C">
    <w:pPr>
      <w:pStyle w:val="Head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5F305" w14:textId="77777777" w:rsidR="000A3393" w:rsidRPr="000A3393" w:rsidRDefault="000A3393" w:rsidP="000A33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4866"/>
    <w:multiLevelType w:val="hybridMultilevel"/>
    <w:tmpl w:val="6C4C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5447C"/>
    <w:multiLevelType w:val="hybridMultilevel"/>
    <w:tmpl w:val="1648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240F8"/>
    <w:multiLevelType w:val="multilevel"/>
    <w:tmpl w:val="3CD669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7CA7828"/>
    <w:multiLevelType w:val="multilevel"/>
    <w:tmpl w:val="DDF48F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BA74507"/>
    <w:multiLevelType w:val="hybridMultilevel"/>
    <w:tmpl w:val="1EC4C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9B4155"/>
    <w:multiLevelType w:val="hybridMultilevel"/>
    <w:tmpl w:val="12CA3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4166D"/>
    <w:multiLevelType w:val="multilevel"/>
    <w:tmpl w:val="BA828AA2"/>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8A2CEA"/>
    <w:multiLevelType w:val="hybridMultilevel"/>
    <w:tmpl w:val="6AF265CE"/>
    <w:lvl w:ilvl="0" w:tplc="683C636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1413E5"/>
    <w:multiLevelType w:val="hybridMultilevel"/>
    <w:tmpl w:val="7EFCF282"/>
    <w:lvl w:ilvl="0" w:tplc="9AF29E2C">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105DD3"/>
    <w:multiLevelType w:val="hybridMultilevel"/>
    <w:tmpl w:val="3FCCF34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62C4481"/>
    <w:multiLevelType w:val="hybridMultilevel"/>
    <w:tmpl w:val="7FAAF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8C918FA"/>
    <w:multiLevelType w:val="multilevel"/>
    <w:tmpl w:val="A68E37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203264E7"/>
    <w:multiLevelType w:val="multilevel"/>
    <w:tmpl w:val="6BFABA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22997CE5"/>
    <w:multiLevelType w:val="hybridMultilevel"/>
    <w:tmpl w:val="78BC4B6E"/>
    <w:lvl w:ilvl="0" w:tplc="0407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DB5CD2"/>
    <w:multiLevelType w:val="multilevel"/>
    <w:tmpl w:val="3A74013A"/>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5" w15:restartNumberingAfterBreak="0">
    <w:nsid w:val="243363D8"/>
    <w:multiLevelType w:val="multilevel"/>
    <w:tmpl w:val="2C4262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249D584F"/>
    <w:multiLevelType w:val="multilevel"/>
    <w:tmpl w:val="2834BD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261640F5"/>
    <w:multiLevelType w:val="multilevel"/>
    <w:tmpl w:val="4E2EA132"/>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8" w15:restartNumberingAfterBreak="0">
    <w:nsid w:val="267925B8"/>
    <w:multiLevelType w:val="hybridMultilevel"/>
    <w:tmpl w:val="9104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42764F"/>
    <w:multiLevelType w:val="hybridMultilevel"/>
    <w:tmpl w:val="278A4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F71867"/>
    <w:multiLevelType w:val="multilevel"/>
    <w:tmpl w:val="A48E84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2B5C1288"/>
    <w:multiLevelType w:val="hybridMultilevel"/>
    <w:tmpl w:val="59626554"/>
    <w:lvl w:ilvl="0" w:tplc="2000000B">
      <w:start w:val="1"/>
      <w:numFmt w:val="bullet"/>
      <w:lvlText w:val=""/>
      <w:lvlJc w:val="left"/>
      <w:pPr>
        <w:ind w:left="1500" w:hanging="360"/>
      </w:pPr>
      <w:rPr>
        <w:rFonts w:ascii="Wingdings" w:hAnsi="Wingdings" w:hint="default"/>
      </w:rPr>
    </w:lvl>
    <w:lvl w:ilvl="1" w:tplc="20000003" w:tentative="1">
      <w:start w:val="1"/>
      <w:numFmt w:val="bullet"/>
      <w:lvlText w:val="o"/>
      <w:lvlJc w:val="left"/>
      <w:pPr>
        <w:ind w:left="2220" w:hanging="360"/>
      </w:pPr>
      <w:rPr>
        <w:rFonts w:ascii="Courier New" w:hAnsi="Courier New" w:cs="Courier New" w:hint="default"/>
      </w:rPr>
    </w:lvl>
    <w:lvl w:ilvl="2" w:tplc="20000005" w:tentative="1">
      <w:start w:val="1"/>
      <w:numFmt w:val="bullet"/>
      <w:lvlText w:val=""/>
      <w:lvlJc w:val="left"/>
      <w:pPr>
        <w:ind w:left="2940" w:hanging="360"/>
      </w:pPr>
      <w:rPr>
        <w:rFonts w:ascii="Wingdings" w:hAnsi="Wingdings" w:hint="default"/>
      </w:rPr>
    </w:lvl>
    <w:lvl w:ilvl="3" w:tplc="20000001" w:tentative="1">
      <w:start w:val="1"/>
      <w:numFmt w:val="bullet"/>
      <w:lvlText w:val=""/>
      <w:lvlJc w:val="left"/>
      <w:pPr>
        <w:ind w:left="3660" w:hanging="360"/>
      </w:pPr>
      <w:rPr>
        <w:rFonts w:ascii="Symbol" w:hAnsi="Symbol" w:hint="default"/>
      </w:rPr>
    </w:lvl>
    <w:lvl w:ilvl="4" w:tplc="20000003" w:tentative="1">
      <w:start w:val="1"/>
      <w:numFmt w:val="bullet"/>
      <w:lvlText w:val="o"/>
      <w:lvlJc w:val="left"/>
      <w:pPr>
        <w:ind w:left="4380" w:hanging="360"/>
      </w:pPr>
      <w:rPr>
        <w:rFonts w:ascii="Courier New" w:hAnsi="Courier New" w:cs="Courier New" w:hint="default"/>
      </w:rPr>
    </w:lvl>
    <w:lvl w:ilvl="5" w:tplc="20000005" w:tentative="1">
      <w:start w:val="1"/>
      <w:numFmt w:val="bullet"/>
      <w:lvlText w:val=""/>
      <w:lvlJc w:val="left"/>
      <w:pPr>
        <w:ind w:left="5100" w:hanging="360"/>
      </w:pPr>
      <w:rPr>
        <w:rFonts w:ascii="Wingdings" w:hAnsi="Wingdings" w:hint="default"/>
      </w:rPr>
    </w:lvl>
    <w:lvl w:ilvl="6" w:tplc="20000001" w:tentative="1">
      <w:start w:val="1"/>
      <w:numFmt w:val="bullet"/>
      <w:lvlText w:val=""/>
      <w:lvlJc w:val="left"/>
      <w:pPr>
        <w:ind w:left="5820" w:hanging="360"/>
      </w:pPr>
      <w:rPr>
        <w:rFonts w:ascii="Symbol" w:hAnsi="Symbol" w:hint="default"/>
      </w:rPr>
    </w:lvl>
    <w:lvl w:ilvl="7" w:tplc="20000003" w:tentative="1">
      <w:start w:val="1"/>
      <w:numFmt w:val="bullet"/>
      <w:lvlText w:val="o"/>
      <w:lvlJc w:val="left"/>
      <w:pPr>
        <w:ind w:left="6540" w:hanging="360"/>
      </w:pPr>
      <w:rPr>
        <w:rFonts w:ascii="Courier New" w:hAnsi="Courier New" w:cs="Courier New" w:hint="default"/>
      </w:rPr>
    </w:lvl>
    <w:lvl w:ilvl="8" w:tplc="20000005" w:tentative="1">
      <w:start w:val="1"/>
      <w:numFmt w:val="bullet"/>
      <w:lvlText w:val=""/>
      <w:lvlJc w:val="left"/>
      <w:pPr>
        <w:ind w:left="7260" w:hanging="360"/>
      </w:pPr>
      <w:rPr>
        <w:rFonts w:ascii="Wingdings" w:hAnsi="Wingdings" w:hint="default"/>
      </w:rPr>
    </w:lvl>
  </w:abstractNum>
  <w:abstractNum w:abstractNumId="22" w15:restartNumberingAfterBreak="0">
    <w:nsid w:val="2BE10E6E"/>
    <w:multiLevelType w:val="hybridMultilevel"/>
    <w:tmpl w:val="1430B4A8"/>
    <w:lvl w:ilvl="0" w:tplc="DB2E2B6C">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3A3D55"/>
    <w:multiLevelType w:val="hybridMultilevel"/>
    <w:tmpl w:val="B2BC7F08"/>
    <w:lvl w:ilvl="0" w:tplc="E86C33F0">
      <w:start w:val="1"/>
      <w:numFmt w:val="upp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28C5414"/>
    <w:multiLevelType w:val="multilevel"/>
    <w:tmpl w:val="9F6451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364079CF"/>
    <w:multiLevelType w:val="hybridMultilevel"/>
    <w:tmpl w:val="C92EA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891E7B"/>
    <w:multiLevelType w:val="hybridMultilevel"/>
    <w:tmpl w:val="02D051D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3AC60D53"/>
    <w:multiLevelType w:val="multilevel"/>
    <w:tmpl w:val="CE4E22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3BB71ACC"/>
    <w:multiLevelType w:val="multilevel"/>
    <w:tmpl w:val="6040D0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3D396B36"/>
    <w:multiLevelType w:val="hybridMultilevel"/>
    <w:tmpl w:val="F908414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3F961A1E"/>
    <w:multiLevelType w:val="multilevel"/>
    <w:tmpl w:val="674060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15:restartNumberingAfterBreak="0">
    <w:nsid w:val="4341468F"/>
    <w:multiLevelType w:val="hybridMultilevel"/>
    <w:tmpl w:val="327879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360096D"/>
    <w:multiLevelType w:val="multilevel"/>
    <w:tmpl w:val="77CC56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15:restartNumberingAfterBreak="0">
    <w:nsid w:val="473E5073"/>
    <w:multiLevelType w:val="multilevel"/>
    <w:tmpl w:val="319A59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15:restartNumberingAfterBreak="0">
    <w:nsid w:val="48AB1473"/>
    <w:multiLevelType w:val="multilevel"/>
    <w:tmpl w:val="5734FF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15:restartNumberingAfterBreak="0">
    <w:nsid w:val="4D480633"/>
    <w:multiLevelType w:val="hybridMultilevel"/>
    <w:tmpl w:val="37DC7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6E54C8F"/>
    <w:multiLevelType w:val="hybridMultilevel"/>
    <w:tmpl w:val="8BA0FD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B964E33"/>
    <w:multiLevelType w:val="hybridMultilevel"/>
    <w:tmpl w:val="7CCC2F4C"/>
    <w:lvl w:ilvl="0" w:tplc="CF161A90">
      <w:start w:val="1"/>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C3D569A"/>
    <w:multiLevelType w:val="hybridMultilevel"/>
    <w:tmpl w:val="71869AD4"/>
    <w:lvl w:ilvl="0" w:tplc="511C26F2">
      <w:numFmt w:val="bullet"/>
      <w:lvlText w:val="-"/>
      <w:lvlJc w:val="left"/>
      <w:pPr>
        <w:ind w:left="720" w:hanging="360"/>
      </w:pPr>
      <w:rPr>
        <w:rFonts w:ascii="Times New Roman" w:eastAsia="Arial" w:hAnsi="Times New Roman" w:cs="Times New Roman" w:hint="default"/>
        <w:b w:val="0"/>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5C6848BF"/>
    <w:multiLevelType w:val="hybridMultilevel"/>
    <w:tmpl w:val="BDE828D8"/>
    <w:lvl w:ilvl="0" w:tplc="38382E6E">
      <w:numFmt w:val="bullet"/>
      <w:lvlText w:val="-"/>
      <w:lvlJc w:val="left"/>
      <w:pPr>
        <w:ind w:left="720" w:hanging="360"/>
      </w:pPr>
      <w:rPr>
        <w:rFonts w:ascii="Times New Roman" w:eastAsia="MS Mincho"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631F712F"/>
    <w:multiLevelType w:val="multilevel"/>
    <w:tmpl w:val="D7C64E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15:restartNumberingAfterBreak="0">
    <w:nsid w:val="64A30C09"/>
    <w:multiLevelType w:val="multilevel"/>
    <w:tmpl w:val="319A59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15:restartNumberingAfterBreak="0">
    <w:nsid w:val="67672921"/>
    <w:multiLevelType w:val="hybridMultilevel"/>
    <w:tmpl w:val="75CA537C"/>
    <w:lvl w:ilvl="0" w:tplc="179048E2">
      <w:start w:val="1"/>
      <w:numFmt w:val="bullet"/>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8D56FFE"/>
    <w:multiLevelType w:val="hybridMultilevel"/>
    <w:tmpl w:val="455EA8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37374F"/>
    <w:multiLevelType w:val="multilevel"/>
    <w:tmpl w:val="CB4E12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15:restartNumberingAfterBreak="0">
    <w:nsid w:val="6EC2628D"/>
    <w:multiLevelType w:val="hybridMultilevel"/>
    <w:tmpl w:val="D5665F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F0F6387"/>
    <w:multiLevelType w:val="hybridMultilevel"/>
    <w:tmpl w:val="D73832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7" w15:restartNumberingAfterBreak="0">
    <w:nsid w:val="75790738"/>
    <w:multiLevelType w:val="hybridMultilevel"/>
    <w:tmpl w:val="58505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8F77545"/>
    <w:multiLevelType w:val="hybridMultilevel"/>
    <w:tmpl w:val="9BD26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D045CA3"/>
    <w:multiLevelType w:val="multilevel"/>
    <w:tmpl w:val="4C6EAA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9"/>
  </w:num>
  <w:num w:numId="2">
    <w:abstractNumId w:val="14"/>
  </w:num>
  <w:num w:numId="3">
    <w:abstractNumId w:val="16"/>
  </w:num>
  <w:num w:numId="4">
    <w:abstractNumId w:val="3"/>
  </w:num>
  <w:num w:numId="5">
    <w:abstractNumId w:val="24"/>
  </w:num>
  <w:num w:numId="6">
    <w:abstractNumId w:val="33"/>
  </w:num>
  <w:num w:numId="7">
    <w:abstractNumId w:val="15"/>
  </w:num>
  <w:num w:numId="8">
    <w:abstractNumId w:val="2"/>
  </w:num>
  <w:num w:numId="9">
    <w:abstractNumId w:val="11"/>
  </w:num>
  <w:num w:numId="10">
    <w:abstractNumId w:val="27"/>
  </w:num>
  <w:num w:numId="11">
    <w:abstractNumId w:val="20"/>
  </w:num>
  <w:num w:numId="12">
    <w:abstractNumId w:val="30"/>
  </w:num>
  <w:num w:numId="13">
    <w:abstractNumId w:val="32"/>
  </w:num>
  <w:num w:numId="14">
    <w:abstractNumId w:val="40"/>
  </w:num>
  <w:num w:numId="15">
    <w:abstractNumId w:val="12"/>
  </w:num>
  <w:num w:numId="16">
    <w:abstractNumId w:val="34"/>
  </w:num>
  <w:num w:numId="17">
    <w:abstractNumId w:val="17"/>
  </w:num>
  <w:num w:numId="18">
    <w:abstractNumId w:val="28"/>
  </w:num>
  <w:num w:numId="19">
    <w:abstractNumId w:val="8"/>
  </w:num>
  <w:num w:numId="20">
    <w:abstractNumId w:val="5"/>
  </w:num>
  <w:num w:numId="21">
    <w:abstractNumId w:val="36"/>
  </w:num>
  <w:num w:numId="22">
    <w:abstractNumId w:val="35"/>
  </w:num>
  <w:num w:numId="23">
    <w:abstractNumId w:val="41"/>
  </w:num>
  <w:num w:numId="24">
    <w:abstractNumId w:val="37"/>
  </w:num>
  <w:num w:numId="25">
    <w:abstractNumId w:val="1"/>
  </w:num>
  <w:num w:numId="26">
    <w:abstractNumId w:val="45"/>
  </w:num>
  <w:num w:numId="27">
    <w:abstractNumId w:val="42"/>
  </w:num>
  <w:num w:numId="28">
    <w:abstractNumId w:val="4"/>
  </w:num>
  <w:num w:numId="29">
    <w:abstractNumId w:val="6"/>
  </w:num>
  <w:num w:numId="30">
    <w:abstractNumId w:val="47"/>
  </w:num>
  <w:num w:numId="31">
    <w:abstractNumId w:val="25"/>
  </w:num>
  <w:num w:numId="32">
    <w:abstractNumId w:val="48"/>
  </w:num>
  <w:num w:numId="33">
    <w:abstractNumId w:val="31"/>
  </w:num>
  <w:num w:numId="34">
    <w:abstractNumId w:val="10"/>
  </w:num>
  <w:num w:numId="35">
    <w:abstractNumId w:val="19"/>
  </w:num>
  <w:num w:numId="36">
    <w:abstractNumId w:val="7"/>
  </w:num>
  <w:num w:numId="37">
    <w:abstractNumId w:val="44"/>
  </w:num>
  <w:num w:numId="38">
    <w:abstractNumId w:val="22"/>
  </w:num>
  <w:num w:numId="39">
    <w:abstractNumId w:val="23"/>
  </w:num>
  <w:num w:numId="40">
    <w:abstractNumId w:val="13"/>
  </w:num>
  <w:num w:numId="41">
    <w:abstractNumId w:val="0"/>
  </w:num>
  <w:num w:numId="42">
    <w:abstractNumId w:val="39"/>
  </w:num>
  <w:num w:numId="43">
    <w:abstractNumId w:val="38"/>
  </w:num>
  <w:num w:numId="44">
    <w:abstractNumId w:val="9"/>
  </w:num>
  <w:num w:numId="45">
    <w:abstractNumId w:val="29"/>
  </w:num>
  <w:num w:numId="46">
    <w:abstractNumId w:val="21"/>
  </w:num>
  <w:num w:numId="47">
    <w:abstractNumId w:val="26"/>
  </w:num>
  <w:num w:numId="48">
    <w:abstractNumId w:val="18"/>
  </w:num>
  <w:num w:numId="49">
    <w:abstractNumId w:val="46"/>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23E"/>
    <w:rsid w:val="00046915"/>
    <w:rsid w:val="000643E6"/>
    <w:rsid w:val="000A3393"/>
    <w:rsid w:val="00223B3E"/>
    <w:rsid w:val="00244E75"/>
    <w:rsid w:val="002A3EDC"/>
    <w:rsid w:val="004B6508"/>
    <w:rsid w:val="004C5D4F"/>
    <w:rsid w:val="0055749A"/>
    <w:rsid w:val="005D78A6"/>
    <w:rsid w:val="00730477"/>
    <w:rsid w:val="0081123E"/>
    <w:rsid w:val="00824CB4"/>
    <w:rsid w:val="00863348"/>
    <w:rsid w:val="008C70B6"/>
    <w:rsid w:val="008D6BD5"/>
    <w:rsid w:val="008F5B7C"/>
    <w:rsid w:val="00915F71"/>
    <w:rsid w:val="00954E77"/>
    <w:rsid w:val="00B2667C"/>
    <w:rsid w:val="00B32124"/>
    <w:rsid w:val="00BA00EA"/>
    <w:rsid w:val="00C2623E"/>
    <w:rsid w:val="00C75ACD"/>
    <w:rsid w:val="00C762F6"/>
    <w:rsid w:val="00D27E3A"/>
    <w:rsid w:val="00D52951"/>
    <w:rsid w:val="00DA7862"/>
    <w:rsid w:val="00E05FCD"/>
    <w:rsid w:val="00E95F8B"/>
    <w:rsid w:val="00EF2EC4"/>
    <w:rsid w:val="00F01F18"/>
    <w:rsid w:val="00F87B57"/>
    <w:rsid w:val="00FB2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C779D"/>
  <w15:chartTrackingRefBased/>
  <w15:docId w15:val="{67E75869-F512-499D-96E9-7F057448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23E"/>
    <w:pPr>
      <w:spacing w:after="0" w:line="240" w:lineRule="auto"/>
    </w:pPr>
    <w:rPr>
      <w:rFonts w:ascii="Cambria" w:eastAsia="MS Mincho" w:hAnsi="Cambria" w:cs="Times New Roman"/>
      <w:sz w:val="24"/>
      <w:szCs w:val="24"/>
      <w:lang w:val="en-GB"/>
    </w:rPr>
  </w:style>
  <w:style w:type="paragraph" w:styleId="Heading1">
    <w:name w:val="heading 1"/>
    <w:basedOn w:val="Normal"/>
    <w:next w:val="Normal"/>
    <w:link w:val="Heading1Char"/>
    <w:rsid w:val="00C2623E"/>
    <w:pPr>
      <w:keepNext/>
      <w:keepLines/>
      <w:spacing w:before="400" w:after="120" w:line="276" w:lineRule="auto"/>
      <w:contextualSpacing/>
      <w:outlineLvl w:val="0"/>
    </w:pPr>
    <w:rPr>
      <w:rFonts w:ascii="Arial" w:eastAsia="Arial" w:hAnsi="Arial" w:cs="Arial"/>
      <w:color w:val="000000"/>
      <w:sz w:val="40"/>
      <w:szCs w:val="40"/>
      <w:lang w:eastAsia="en-GB"/>
    </w:rPr>
  </w:style>
  <w:style w:type="paragraph" w:styleId="Heading2">
    <w:name w:val="heading 2"/>
    <w:basedOn w:val="Normal"/>
    <w:next w:val="Normal"/>
    <w:link w:val="Heading2Char"/>
    <w:rsid w:val="00C2623E"/>
    <w:pPr>
      <w:keepNext/>
      <w:keepLines/>
      <w:spacing w:before="360" w:after="120" w:line="276" w:lineRule="auto"/>
      <w:contextualSpacing/>
      <w:outlineLvl w:val="1"/>
    </w:pPr>
    <w:rPr>
      <w:rFonts w:ascii="Arial" w:eastAsia="Arial" w:hAnsi="Arial" w:cs="Arial"/>
      <w:color w:val="000000"/>
      <w:sz w:val="32"/>
      <w:szCs w:val="32"/>
      <w:lang w:eastAsia="en-GB"/>
    </w:rPr>
  </w:style>
  <w:style w:type="paragraph" w:styleId="Heading3">
    <w:name w:val="heading 3"/>
    <w:basedOn w:val="Normal"/>
    <w:next w:val="Normal"/>
    <w:link w:val="Heading3Char"/>
    <w:rsid w:val="00C2623E"/>
    <w:pPr>
      <w:keepNext/>
      <w:keepLines/>
      <w:spacing w:before="320" w:after="80" w:line="276" w:lineRule="auto"/>
      <w:contextualSpacing/>
      <w:outlineLvl w:val="2"/>
    </w:pPr>
    <w:rPr>
      <w:rFonts w:ascii="Arial" w:eastAsia="Arial" w:hAnsi="Arial" w:cs="Arial"/>
      <w:color w:val="434343"/>
      <w:sz w:val="28"/>
      <w:szCs w:val="28"/>
      <w:lang w:eastAsia="en-GB"/>
    </w:rPr>
  </w:style>
  <w:style w:type="paragraph" w:styleId="Heading4">
    <w:name w:val="heading 4"/>
    <w:basedOn w:val="Normal"/>
    <w:next w:val="Normal"/>
    <w:link w:val="Heading4Char"/>
    <w:rsid w:val="00C2623E"/>
    <w:pPr>
      <w:keepNext/>
      <w:keepLines/>
      <w:spacing w:before="280" w:after="80" w:line="276" w:lineRule="auto"/>
      <w:contextualSpacing/>
      <w:outlineLvl w:val="3"/>
    </w:pPr>
    <w:rPr>
      <w:rFonts w:ascii="Arial" w:eastAsia="Arial" w:hAnsi="Arial" w:cs="Arial"/>
      <w:color w:val="666666"/>
      <w:lang w:eastAsia="en-GB"/>
    </w:rPr>
  </w:style>
  <w:style w:type="paragraph" w:styleId="Heading5">
    <w:name w:val="heading 5"/>
    <w:basedOn w:val="Normal"/>
    <w:next w:val="Normal"/>
    <w:link w:val="Heading5Char"/>
    <w:rsid w:val="00C2623E"/>
    <w:pPr>
      <w:keepNext/>
      <w:keepLines/>
      <w:spacing w:before="240" w:after="80" w:line="276" w:lineRule="auto"/>
      <w:contextualSpacing/>
      <w:outlineLvl w:val="4"/>
    </w:pPr>
    <w:rPr>
      <w:rFonts w:ascii="Arial" w:eastAsia="Arial" w:hAnsi="Arial" w:cs="Arial"/>
      <w:color w:val="666666"/>
      <w:sz w:val="22"/>
      <w:szCs w:val="22"/>
      <w:lang w:eastAsia="en-GB"/>
    </w:rPr>
  </w:style>
  <w:style w:type="paragraph" w:styleId="Heading6">
    <w:name w:val="heading 6"/>
    <w:basedOn w:val="Normal"/>
    <w:next w:val="Normal"/>
    <w:link w:val="Heading6Char"/>
    <w:rsid w:val="00C2623E"/>
    <w:pPr>
      <w:keepNext/>
      <w:keepLines/>
      <w:spacing w:before="240" w:after="80" w:line="276" w:lineRule="auto"/>
      <w:contextualSpacing/>
      <w:outlineLvl w:val="5"/>
    </w:pPr>
    <w:rPr>
      <w:rFonts w:ascii="Arial" w:eastAsia="Arial" w:hAnsi="Arial" w:cs="Arial"/>
      <w:i/>
      <w:color w:val="666666"/>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623E"/>
    <w:rPr>
      <w:rFonts w:ascii="Arial" w:eastAsia="Arial" w:hAnsi="Arial" w:cs="Arial"/>
      <w:color w:val="000000"/>
      <w:sz w:val="40"/>
      <w:szCs w:val="40"/>
      <w:lang w:val="en-GB" w:eastAsia="en-GB"/>
    </w:rPr>
  </w:style>
  <w:style w:type="character" w:customStyle="1" w:styleId="Heading2Char">
    <w:name w:val="Heading 2 Char"/>
    <w:basedOn w:val="DefaultParagraphFont"/>
    <w:link w:val="Heading2"/>
    <w:rsid w:val="00C2623E"/>
    <w:rPr>
      <w:rFonts w:ascii="Arial" w:eastAsia="Arial" w:hAnsi="Arial" w:cs="Arial"/>
      <w:color w:val="000000"/>
      <w:sz w:val="32"/>
      <w:szCs w:val="32"/>
      <w:lang w:val="en-GB" w:eastAsia="en-GB"/>
    </w:rPr>
  </w:style>
  <w:style w:type="character" w:customStyle="1" w:styleId="Heading3Char">
    <w:name w:val="Heading 3 Char"/>
    <w:basedOn w:val="DefaultParagraphFont"/>
    <w:link w:val="Heading3"/>
    <w:rsid w:val="00C2623E"/>
    <w:rPr>
      <w:rFonts w:ascii="Arial" w:eastAsia="Arial" w:hAnsi="Arial" w:cs="Arial"/>
      <w:color w:val="434343"/>
      <w:sz w:val="28"/>
      <w:szCs w:val="28"/>
      <w:lang w:val="en-GB" w:eastAsia="en-GB"/>
    </w:rPr>
  </w:style>
  <w:style w:type="character" w:customStyle="1" w:styleId="Heading4Char">
    <w:name w:val="Heading 4 Char"/>
    <w:basedOn w:val="DefaultParagraphFont"/>
    <w:link w:val="Heading4"/>
    <w:rsid w:val="00C2623E"/>
    <w:rPr>
      <w:rFonts w:ascii="Arial" w:eastAsia="Arial" w:hAnsi="Arial" w:cs="Arial"/>
      <w:color w:val="666666"/>
      <w:sz w:val="24"/>
      <w:szCs w:val="24"/>
      <w:lang w:val="en-GB" w:eastAsia="en-GB"/>
    </w:rPr>
  </w:style>
  <w:style w:type="character" w:customStyle="1" w:styleId="Heading5Char">
    <w:name w:val="Heading 5 Char"/>
    <w:basedOn w:val="DefaultParagraphFont"/>
    <w:link w:val="Heading5"/>
    <w:rsid w:val="00C2623E"/>
    <w:rPr>
      <w:rFonts w:ascii="Arial" w:eastAsia="Arial" w:hAnsi="Arial" w:cs="Arial"/>
      <w:color w:val="666666"/>
      <w:lang w:val="en-GB" w:eastAsia="en-GB"/>
    </w:rPr>
  </w:style>
  <w:style w:type="character" w:customStyle="1" w:styleId="Heading6Char">
    <w:name w:val="Heading 6 Char"/>
    <w:basedOn w:val="DefaultParagraphFont"/>
    <w:link w:val="Heading6"/>
    <w:rsid w:val="00C2623E"/>
    <w:rPr>
      <w:rFonts w:ascii="Arial" w:eastAsia="Arial" w:hAnsi="Arial" w:cs="Arial"/>
      <w:i/>
      <w:color w:val="666666"/>
      <w:lang w:val="en-GB" w:eastAsia="en-GB"/>
    </w:rPr>
  </w:style>
  <w:style w:type="character" w:styleId="Hyperlink">
    <w:name w:val="Hyperlink"/>
    <w:basedOn w:val="DefaultParagraphFont"/>
    <w:uiPriority w:val="99"/>
    <w:unhideWhenUsed/>
    <w:rsid w:val="00C2623E"/>
    <w:rPr>
      <w:color w:val="0563C1" w:themeColor="hyperlink"/>
      <w:u w:val="single"/>
    </w:rPr>
  </w:style>
  <w:style w:type="paragraph" w:styleId="Header">
    <w:name w:val="header"/>
    <w:basedOn w:val="Normal"/>
    <w:link w:val="HeaderChar"/>
    <w:uiPriority w:val="99"/>
    <w:unhideWhenUsed/>
    <w:rsid w:val="00C2623E"/>
    <w:pPr>
      <w:tabs>
        <w:tab w:val="center" w:pos="4536"/>
        <w:tab w:val="right" w:pos="9072"/>
      </w:tabs>
    </w:pPr>
  </w:style>
  <w:style w:type="character" w:customStyle="1" w:styleId="HeaderChar">
    <w:name w:val="Header Char"/>
    <w:basedOn w:val="DefaultParagraphFont"/>
    <w:link w:val="Header"/>
    <w:uiPriority w:val="99"/>
    <w:rsid w:val="00C2623E"/>
    <w:rPr>
      <w:rFonts w:ascii="Cambria" w:eastAsia="MS Mincho" w:hAnsi="Cambria" w:cs="Times New Roman"/>
      <w:sz w:val="24"/>
      <w:szCs w:val="24"/>
      <w:lang w:val="en-GB"/>
    </w:rPr>
  </w:style>
  <w:style w:type="paragraph" w:styleId="Footer">
    <w:name w:val="footer"/>
    <w:basedOn w:val="Normal"/>
    <w:link w:val="FooterChar"/>
    <w:uiPriority w:val="99"/>
    <w:unhideWhenUsed/>
    <w:rsid w:val="00C2623E"/>
    <w:pPr>
      <w:tabs>
        <w:tab w:val="center" w:pos="4536"/>
        <w:tab w:val="right" w:pos="9072"/>
      </w:tabs>
    </w:pPr>
  </w:style>
  <w:style w:type="character" w:customStyle="1" w:styleId="FooterChar">
    <w:name w:val="Footer Char"/>
    <w:basedOn w:val="DefaultParagraphFont"/>
    <w:link w:val="Footer"/>
    <w:uiPriority w:val="99"/>
    <w:rsid w:val="00C2623E"/>
    <w:rPr>
      <w:rFonts w:ascii="Cambria" w:eastAsia="MS Mincho" w:hAnsi="Cambria" w:cs="Times New Roman"/>
      <w:sz w:val="24"/>
      <w:szCs w:val="24"/>
      <w:lang w:val="en-GB"/>
    </w:rPr>
  </w:style>
  <w:style w:type="paragraph" w:styleId="Title">
    <w:name w:val="Title"/>
    <w:basedOn w:val="Normal"/>
    <w:next w:val="Normal"/>
    <w:link w:val="TitleChar"/>
    <w:rsid w:val="00C2623E"/>
    <w:pPr>
      <w:keepNext/>
      <w:keepLines/>
      <w:spacing w:after="60" w:line="276" w:lineRule="auto"/>
      <w:contextualSpacing/>
    </w:pPr>
    <w:rPr>
      <w:rFonts w:ascii="Arial" w:eastAsia="Arial" w:hAnsi="Arial" w:cs="Arial"/>
      <w:color w:val="000000"/>
      <w:sz w:val="52"/>
      <w:szCs w:val="52"/>
      <w:lang w:eastAsia="en-GB"/>
    </w:rPr>
  </w:style>
  <w:style w:type="character" w:customStyle="1" w:styleId="TitleChar">
    <w:name w:val="Title Char"/>
    <w:basedOn w:val="DefaultParagraphFont"/>
    <w:link w:val="Title"/>
    <w:rsid w:val="00C2623E"/>
    <w:rPr>
      <w:rFonts w:ascii="Arial" w:eastAsia="Arial" w:hAnsi="Arial" w:cs="Arial"/>
      <w:color w:val="000000"/>
      <w:sz w:val="52"/>
      <w:szCs w:val="52"/>
      <w:lang w:val="en-GB" w:eastAsia="en-GB"/>
    </w:rPr>
  </w:style>
  <w:style w:type="paragraph" w:styleId="ListParagraph">
    <w:name w:val="List Paragraph"/>
    <w:basedOn w:val="Normal"/>
    <w:uiPriority w:val="34"/>
    <w:qFormat/>
    <w:rsid w:val="00C2623E"/>
    <w:pPr>
      <w:spacing w:line="276" w:lineRule="auto"/>
      <w:ind w:left="720"/>
      <w:contextualSpacing/>
    </w:pPr>
    <w:rPr>
      <w:rFonts w:ascii="Arial" w:eastAsia="Arial" w:hAnsi="Arial" w:cs="Arial"/>
      <w:color w:val="000000"/>
      <w:sz w:val="22"/>
      <w:szCs w:val="22"/>
      <w:lang w:eastAsia="en-GB"/>
    </w:rPr>
  </w:style>
  <w:style w:type="paragraph" w:styleId="Subtitle">
    <w:name w:val="Subtitle"/>
    <w:basedOn w:val="Normal"/>
    <w:next w:val="Normal"/>
    <w:link w:val="SubtitleChar"/>
    <w:rsid w:val="00C2623E"/>
    <w:pPr>
      <w:keepNext/>
      <w:keepLines/>
      <w:spacing w:after="320" w:line="276" w:lineRule="auto"/>
      <w:contextualSpacing/>
    </w:pPr>
    <w:rPr>
      <w:rFonts w:ascii="Arial" w:eastAsia="Arial" w:hAnsi="Arial" w:cs="Arial"/>
      <w:color w:val="666666"/>
      <w:sz w:val="30"/>
      <w:szCs w:val="30"/>
      <w:lang w:eastAsia="en-GB"/>
    </w:rPr>
  </w:style>
  <w:style w:type="character" w:customStyle="1" w:styleId="SubtitleChar">
    <w:name w:val="Subtitle Char"/>
    <w:basedOn w:val="DefaultParagraphFont"/>
    <w:link w:val="Subtitle"/>
    <w:rsid w:val="00C2623E"/>
    <w:rPr>
      <w:rFonts w:ascii="Arial" w:eastAsia="Arial" w:hAnsi="Arial" w:cs="Arial"/>
      <w:color w:val="666666"/>
      <w:sz w:val="30"/>
      <w:szCs w:val="30"/>
      <w:lang w:val="en-GB" w:eastAsia="en-GB"/>
    </w:rPr>
  </w:style>
  <w:style w:type="character" w:customStyle="1" w:styleId="CommentTextChar">
    <w:name w:val="Comment Text Char"/>
    <w:basedOn w:val="DefaultParagraphFont"/>
    <w:link w:val="CommentText"/>
    <w:uiPriority w:val="99"/>
    <w:rsid w:val="00C2623E"/>
    <w:rPr>
      <w:rFonts w:ascii="Arial" w:eastAsia="Arial" w:hAnsi="Arial" w:cs="Arial"/>
      <w:color w:val="000000"/>
      <w:sz w:val="20"/>
      <w:szCs w:val="20"/>
      <w:lang w:val="en-GB" w:eastAsia="en-GB"/>
    </w:rPr>
  </w:style>
  <w:style w:type="paragraph" w:styleId="CommentText">
    <w:name w:val="annotation text"/>
    <w:basedOn w:val="Normal"/>
    <w:link w:val="CommentTextChar"/>
    <w:uiPriority w:val="99"/>
    <w:unhideWhenUsed/>
    <w:rsid w:val="00C2623E"/>
    <w:rPr>
      <w:rFonts w:ascii="Arial" w:eastAsia="Arial" w:hAnsi="Arial" w:cs="Arial"/>
      <w:color w:val="000000"/>
      <w:sz w:val="20"/>
      <w:szCs w:val="20"/>
      <w:lang w:eastAsia="en-GB"/>
    </w:rPr>
  </w:style>
  <w:style w:type="character" w:customStyle="1" w:styleId="CommentTextChar1">
    <w:name w:val="Comment Text Char1"/>
    <w:basedOn w:val="DefaultParagraphFont"/>
    <w:uiPriority w:val="99"/>
    <w:semiHidden/>
    <w:rsid w:val="00C2623E"/>
    <w:rPr>
      <w:rFonts w:ascii="Cambria" w:eastAsia="MS Mincho" w:hAnsi="Cambria" w:cs="Times New Roman"/>
      <w:sz w:val="20"/>
      <w:szCs w:val="20"/>
      <w:lang w:val="en-GB"/>
    </w:rPr>
  </w:style>
  <w:style w:type="paragraph" w:styleId="BalloonText">
    <w:name w:val="Balloon Text"/>
    <w:basedOn w:val="Normal"/>
    <w:link w:val="BalloonTextChar"/>
    <w:uiPriority w:val="99"/>
    <w:semiHidden/>
    <w:unhideWhenUsed/>
    <w:rsid w:val="00C2623E"/>
    <w:rPr>
      <w:rFonts w:ascii="Segoe UI" w:eastAsia="Arial" w:hAnsi="Segoe UI" w:cs="Segoe UI"/>
      <w:color w:val="000000"/>
      <w:sz w:val="18"/>
      <w:szCs w:val="18"/>
      <w:lang w:eastAsia="en-GB"/>
    </w:rPr>
  </w:style>
  <w:style w:type="character" w:customStyle="1" w:styleId="BalloonTextChar">
    <w:name w:val="Balloon Text Char"/>
    <w:basedOn w:val="DefaultParagraphFont"/>
    <w:link w:val="BalloonText"/>
    <w:uiPriority w:val="99"/>
    <w:semiHidden/>
    <w:rsid w:val="00C2623E"/>
    <w:rPr>
      <w:rFonts w:ascii="Segoe UI" w:eastAsia="Arial" w:hAnsi="Segoe UI" w:cs="Segoe UI"/>
      <w:color w:val="000000"/>
      <w:sz w:val="18"/>
      <w:szCs w:val="18"/>
      <w:lang w:val="en-GB" w:eastAsia="en-GB"/>
    </w:rPr>
  </w:style>
  <w:style w:type="character" w:customStyle="1" w:styleId="CommentSubjectChar">
    <w:name w:val="Comment Subject Char"/>
    <w:basedOn w:val="CommentTextChar"/>
    <w:link w:val="CommentSubject"/>
    <w:uiPriority w:val="99"/>
    <w:semiHidden/>
    <w:rsid w:val="00C2623E"/>
    <w:rPr>
      <w:rFonts w:ascii="Arial" w:eastAsia="Arial" w:hAnsi="Arial" w:cs="Arial"/>
      <w:b/>
      <w:bCs/>
      <w:color w:val="000000"/>
      <w:sz w:val="20"/>
      <w:szCs w:val="20"/>
      <w:lang w:val="en-GB" w:eastAsia="en-GB"/>
    </w:rPr>
  </w:style>
  <w:style w:type="paragraph" w:styleId="CommentSubject">
    <w:name w:val="annotation subject"/>
    <w:basedOn w:val="CommentText"/>
    <w:next w:val="CommentText"/>
    <w:link w:val="CommentSubjectChar"/>
    <w:uiPriority w:val="99"/>
    <w:semiHidden/>
    <w:unhideWhenUsed/>
    <w:rsid w:val="00C2623E"/>
    <w:rPr>
      <w:b/>
      <w:bCs/>
    </w:rPr>
  </w:style>
  <w:style w:type="character" w:customStyle="1" w:styleId="CommentSubjectChar1">
    <w:name w:val="Comment Subject Char1"/>
    <w:basedOn w:val="CommentTextChar1"/>
    <w:uiPriority w:val="99"/>
    <w:semiHidden/>
    <w:rsid w:val="00C2623E"/>
    <w:rPr>
      <w:rFonts w:ascii="Cambria" w:eastAsia="MS Mincho" w:hAnsi="Cambria" w:cs="Times New Roman"/>
      <w:b/>
      <w:bCs/>
      <w:sz w:val="20"/>
      <w:szCs w:val="20"/>
      <w:lang w:val="en-GB"/>
    </w:rPr>
  </w:style>
  <w:style w:type="table" w:styleId="TableGrid">
    <w:name w:val="Table Grid"/>
    <w:basedOn w:val="TableNormal"/>
    <w:uiPriority w:val="39"/>
    <w:rsid w:val="00C2623E"/>
    <w:pPr>
      <w:spacing w:after="0" w:line="240" w:lineRule="auto"/>
    </w:pPr>
    <w:rPr>
      <w:rFonts w:ascii="Arial" w:eastAsia="Arial" w:hAnsi="Arial" w:cs="Arial"/>
      <w:color w:val="00000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C2623E"/>
    <w:rPr>
      <w:rFonts w:ascii="Arial" w:eastAsia="Arial" w:hAnsi="Arial" w:cs="Arial"/>
      <w:color w:val="000000"/>
      <w:sz w:val="20"/>
      <w:szCs w:val="20"/>
      <w:lang w:eastAsia="en-GB"/>
    </w:rPr>
  </w:style>
  <w:style w:type="character" w:customStyle="1" w:styleId="FootnoteTextChar">
    <w:name w:val="Footnote Text Char"/>
    <w:basedOn w:val="DefaultParagraphFont"/>
    <w:link w:val="FootnoteText"/>
    <w:uiPriority w:val="99"/>
    <w:rsid w:val="00C2623E"/>
    <w:rPr>
      <w:rFonts w:ascii="Arial" w:eastAsia="Arial" w:hAnsi="Arial" w:cs="Arial"/>
      <w:color w:val="000000"/>
      <w:sz w:val="20"/>
      <w:szCs w:val="20"/>
      <w:lang w:val="en-GB" w:eastAsia="en-GB"/>
    </w:rPr>
  </w:style>
  <w:style w:type="character" w:styleId="FootnoteReference">
    <w:name w:val="footnote reference"/>
    <w:basedOn w:val="DefaultParagraphFont"/>
    <w:uiPriority w:val="99"/>
    <w:unhideWhenUsed/>
    <w:rsid w:val="00C2623E"/>
    <w:rPr>
      <w:vertAlign w:val="superscript"/>
    </w:rPr>
  </w:style>
  <w:style w:type="character" w:styleId="CommentReference">
    <w:name w:val="annotation reference"/>
    <w:basedOn w:val="DefaultParagraphFont"/>
    <w:uiPriority w:val="99"/>
    <w:semiHidden/>
    <w:unhideWhenUsed/>
    <w:rsid w:val="00C2623E"/>
    <w:rPr>
      <w:sz w:val="16"/>
      <w:szCs w:val="16"/>
    </w:rPr>
  </w:style>
  <w:style w:type="character" w:customStyle="1" w:styleId="UnresolvedMention1">
    <w:name w:val="Unresolved Mention1"/>
    <w:basedOn w:val="DefaultParagraphFont"/>
    <w:uiPriority w:val="99"/>
    <w:semiHidden/>
    <w:unhideWhenUsed/>
    <w:rsid w:val="00C2623E"/>
    <w:rPr>
      <w:color w:val="808080"/>
      <w:shd w:val="clear" w:color="auto" w:fill="E6E6E6"/>
    </w:rPr>
  </w:style>
  <w:style w:type="paragraph" w:styleId="Revision">
    <w:name w:val="Revision"/>
    <w:hidden/>
    <w:uiPriority w:val="99"/>
    <w:semiHidden/>
    <w:rsid w:val="00C2623E"/>
    <w:pPr>
      <w:spacing w:after="0" w:line="240" w:lineRule="auto"/>
    </w:pPr>
    <w:rPr>
      <w:rFonts w:ascii="Cambria" w:eastAsia="MS Mincho" w:hAnsi="Cambria" w:cs="Times New Roman"/>
      <w:sz w:val="24"/>
      <w:szCs w:val="24"/>
      <w:lang w:val="en-GB"/>
    </w:rPr>
  </w:style>
  <w:style w:type="paragraph" w:styleId="NoSpacing">
    <w:name w:val="No Spacing"/>
    <w:uiPriority w:val="1"/>
    <w:qFormat/>
    <w:rsid w:val="00C2623E"/>
    <w:pPr>
      <w:spacing w:after="0" w:line="240" w:lineRule="auto"/>
    </w:pPr>
    <w:rPr>
      <w:rFonts w:ascii="Cambria" w:eastAsia="MS Mincho" w:hAnsi="Cambria" w:cs="Times New Roman"/>
      <w:sz w:val="24"/>
      <w:szCs w:val="24"/>
      <w:lang w:val="en-GB"/>
    </w:rPr>
  </w:style>
  <w:style w:type="character" w:styleId="FollowedHyperlink">
    <w:name w:val="FollowedHyperlink"/>
    <w:basedOn w:val="DefaultParagraphFont"/>
    <w:uiPriority w:val="99"/>
    <w:semiHidden/>
    <w:unhideWhenUsed/>
    <w:rsid w:val="00C2623E"/>
    <w:rPr>
      <w:color w:val="954F72" w:themeColor="followedHyperlink"/>
      <w:u w:val="single"/>
    </w:rPr>
  </w:style>
  <w:style w:type="character" w:styleId="UnresolvedMention">
    <w:name w:val="Unresolved Mention"/>
    <w:basedOn w:val="DefaultParagraphFont"/>
    <w:uiPriority w:val="99"/>
    <w:semiHidden/>
    <w:unhideWhenUsed/>
    <w:rsid w:val="00C2623E"/>
    <w:rPr>
      <w:color w:val="605E5C"/>
      <w:shd w:val="clear" w:color="auto" w:fill="E1DFDD"/>
    </w:rPr>
  </w:style>
  <w:style w:type="paragraph" w:styleId="TOCHeading">
    <w:name w:val="TOC Heading"/>
    <w:basedOn w:val="Heading1"/>
    <w:next w:val="Normal"/>
    <w:uiPriority w:val="39"/>
    <w:unhideWhenUsed/>
    <w:qFormat/>
    <w:rsid w:val="00D52951"/>
    <w:pPr>
      <w:spacing w:before="240" w:after="0" w:line="259" w:lineRule="auto"/>
      <w:contextualSpacing w:val="0"/>
      <w:outlineLvl w:val="9"/>
    </w:pPr>
    <w:rPr>
      <w:rFonts w:asciiTheme="majorHAnsi" w:eastAsiaTheme="majorEastAsia" w:hAnsiTheme="majorHAnsi" w:cstheme="majorBidi"/>
      <w:color w:val="2F5496" w:themeColor="accent1" w:themeShade="BF"/>
      <w:sz w:val="32"/>
      <w:szCs w:val="32"/>
      <w:lang w:val="en-US" w:eastAsia="en-US"/>
    </w:rPr>
  </w:style>
  <w:style w:type="paragraph" w:styleId="TOC2">
    <w:name w:val="toc 2"/>
    <w:basedOn w:val="Normal"/>
    <w:next w:val="Normal"/>
    <w:autoRedefine/>
    <w:uiPriority w:val="39"/>
    <w:unhideWhenUsed/>
    <w:rsid w:val="00D52951"/>
    <w:pPr>
      <w:spacing w:after="100"/>
      <w:ind w:left="240"/>
    </w:pPr>
  </w:style>
  <w:style w:type="paragraph" w:styleId="TOC1">
    <w:name w:val="toc 1"/>
    <w:basedOn w:val="Normal"/>
    <w:next w:val="Normal"/>
    <w:autoRedefine/>
    <w:uiPriority w:val="39"/>
    <w:unhideWhenUsed/>
    <w:rsid w:val="00D5295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52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yperlink" Target="https://www.researchgate.net/publication/336929343_Outbreak_of_avian_botulism_and_its_effect_on_waterbirds_in_the_Wilderness_Lakes_South_Africa/link/5dc019fe4585151435e5305a/download" TargetMode="External"/><Relationship Id="rId21" Type="http://schemas.openxmlformats.org/officeDocument/2006/relationships/hyperlink" Target="mailto:tzbirdatlas@yahoo.co.uk" TargetMode="External"/><Relationship Id="rId34" Type="http://schemas.openxmlformats.org/officeDocument/2006/relationships/hyperlink" Target="http://wpe.wetlands.org/view/1374"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http://www.birdlife.org/" TargetMode="External"/><Relationship Id="rId33" Type="http://schemas.openxmlformats.org/officeDocument/2006/relationships/hyperlink" Target="http://wpe.wetlands.org/view/1373"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pnjoroge@museums.or.ke" TargetMode="External"/><Relationship Id="rId29" Type="http://schemas.openxmlformats.org/officeDocument/2006/relationships/hyperlink" Target="http://sabap2.birdmap.africa/species/1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juliapierini@birdlifezimbabwe.org" TargetMode="External"/><Relationship Id="rId32" Type="http://schemas.openxmlformats.org/officeDocument/2006/relationships/hyperlink" Target="http://iwc.wetlands.org/index.php/aewatrends8"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nep-aewa.org/en/publication/international-single-species-action-plan-conservation-maccoa-duck-ts-no-14" TargetMode="External"/><Relationship Id="rId23" Type="http://schemas.openxmlformats.org/officeDocument/2006/relationships/hyperlink" Target="mailto:melissa.whitecross@birdlife.org.za" TargetMode="External"/><Relationship Id="rId28" Type="http://schemas.openxmlformats.org/officeDocument/2006/relationships/hyperlink" Target="http://www.the-eis.com/atlas/sites/default/files/Maccoa_Duck.pdf" TargetMode="External"/><Relationship Id="rId36"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yperlink" Target="https://journals.uct.ac.za/index.php/BO/article/view/38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unep-aewa.org/sites/default/files/publication/ts_14_maccoa_duck_final_0.pdf" TargetMode="External"/><Relationship Id="rId22" Type="http://schemas.openxmlformats.org/officeDocument/2006/relationships/hyperlink" Target="mailto:virat2mk@gmail.com" TargetMode="External"/><Relationship Id="rId27" Type="http://schemas.openxmlformats.org/officeDocument/2006/relationships/hyperlink" Target="http://iwc.test.wetlands.org/index.php/aewatrends8" TargetMode="External"/><Relationship Id="rId30" Type="http://schemas.openxmlformats.org/officeDocument/2006/relationships/hyperlink" Target="http://tanzaniabirdatlas.net" TargetMode="External"/><Relationship Id="rId35" Type="http://schemas.openxmlformats.org/officeDocument/2006/relationships/hyperlink" Target="https://www.cms.int/en/species/oxyura-maccoa" TargetMode="External"/><Relationship Id="rId8" Type="http://schemas.openxmlformats.org/officeDocument/2006/relationships/header" Target="header1.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iucnredlist.org/resources/threat-classification-schem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4976B-3025-4393-B0C5-BA0519AEA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4764</Words>
  <Characters>27156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Dereliev</dc:creator>
  <cp:keywords/>
  <dc:description/>
  <cp:lastModifiedBy>Jeannine Dicken</cp:lastModifiedBy>
  <cp:revision>5</cp:revision>
  <cp:lastPrinted>2022-07-28T16:08:00Z</cp:lastPrinted>
  <dcterms:created xsi:type="dcterms:W3CDTF">2022-07-28T16:05:00Z</dcterms:created>
  <dcterms:modified xsi:type="dcterms:W3CDTF">2022-07-28T16:08:00Z</dcterms:modified>
</cp:coreProperties>
</file>