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A923" w14:textId="77777777" w:rsidR="004155EB" w:rsidRPr="00025B47" w:rsidRDefault="004155EB" w:rsidP="004155EB">
      <w:pPr>
        <w:spacing w:line="259" w:lineRule="auto"/>
        <w:jc w:val="center"/>
        <w:rPr>
          <w:rFonts w:ascii="Times New Roman" w:eastAsia="Calibri" w:hAnsi="Times New Roman" w:cs="Times New Roman"/>
          <w:b/>
          <w:bCs/>
          <w:sz w:val="28"/>
          <w:szCs w:val="28"/>
        </w:rPr>
      </w:pPr>
      <w:r w:rsidRPr="00025B47">
        <w:rPr>
          <w:rFonts w:ascii="Times New Roman" w:eastAsia="Calibri" w:hAnsi="Times New Roman" w:cs="Times New Roman"/>
          <w:b/>
          <w:bCs/>
          <w:sz w:val="28"/>
          <w:szCs w:val="28"/>
        </w:rPr>
        <w:t>GUIDELINES FOR IN-PERSON PARTICIPANTS</w:t>
      </w:r>
    </w:p>
    <w:p w14:paraId="471E7816" w14:textId="5F5ADE1A" w:rsidR="004155EB" w:rsidRPr="00025B47" w:rsidRDefault="002E6081" w:rsidP="004155EB">
      <w:pPr>
        <w:spacing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155EB" w:rsidRPr="00025B47">
        <w:rPr>
          <w:rFonts w:ascii="Times New Roman" w:eastAsia="Calibri" w:hAnsi="Times New Roman" w:cs="Times New Roman"/>
          <w:sz w:val="24"/>
          <w:szCs w:val="24"/>
        </w:rPr>
        <w:t xml:space="preserve"> September 2022</w:t>
      </w:r>
    </w:p>
    <w:p w14:paraId="76F1ABB2" w14:textId="77777777" w:rsidR="004155EB" w:rsidRPr="00025B47" w:rsidRDefault="004155EB" w:rsidP="004155EB">
      <w:pPr>
        <w:spacing w:line="259" w:lineRule="auto"/>
        <w:jc w:val="center"/>
        <w:rPr>
          <w:rFonts w:ascii="Times New Roman" w:eastAsia="Calibri" w:hAnsi="Times New Roman" w:cs="Times New Roman"/>
          <w:b/>
          <w:bCs/>
          <w:sz w:val="28"/>
          <w:szCs w:val="28"/>
        </w:rPr>
      </w:pPr>
      <w:r w:rsidRPr="00025B47">
        <w:rPr>
          <w:rFonts w:ascii="Times New Roman" w:eastAsia="Calibri" w:hAnsi="Times New Roman" w:cs="Times New Roman"/>
          <w:b/>
          <w:bCs/>
          <w:sz w:val="28"/>
          <w:szCs w:val="28"/>
        </w:rPr>
        <w:t>COVID-19 PREVENTION AND RISK MITIGATION MEASURES</w:t>
      </w:r>
    </w:p>
    <w:p w14:paraId="3054C559" w14:textId="77777777" w:rsidR="004155EB" w:rsidRPr="00025B47" w:rsidRDefault="004155EB" w:rsidP="004155EB">
      <w:pPr>
        <w:spacing w:line="259" w:lineRule="auto"/>
        <w:jc w:val="center"/>
        <w:rPr>
          <w:rFonts w:ascii="Times New Roman" w:eastAsia="Calibri" w:hAnsi="Times New Roman" w:cs="Times New Roman"/>
          <w:sz w:val="22"/>
          <w:szCs w:val="22"/>
        </w:rPr>
      </w:pPr>
      <w:proofErr w:type="gramStart"/>
      <w:r w:rsidRPr="00025B47">
        <w:rPr>
          <w:rFonts w:ascii="Times New Roman" w:eastAsia="Calibri" w:hAnsi="Times New Roman" w:cs="Times New Roman"/>
          <w:sz w:val="22"/>
          <w:szCs w:val="22"/>
        </w:rPr>
        <w:t>NB :</w:t>
      </w:r>
      <w:proofErr w:type="gramEnd"/>
      <w:r w:rsidRPr="00025B47">
        <w:rPr>
          <w:rFonts w:ascii="Times New Roman" w:eastAsia="Calibri" w:hAnsi="Times New Roman" w:cs="Times New Roman"/>
          <w:sz w:val="22"/>
          <w:szCs w:val="22"/>
        </w:rPr>
        <w:t xml:space="preserve"> these guidelines are subjected to revision following the status of the COVID-19 pandemic</w:t>
      </w:r>
    </w:p>
    <w:p w14:paraId="431E3031" w14:textId="77777777" w:rsidR="00025B47" w:rsidRPr="00025B47" w:rsidRDefault="00025B47" w:rsidP="004155EB">
      <w:pPr>
        <w:spacing w:line="259" w:lineRule="auto"/>
        <w:rPr>
          <w:rFonts w:ascii="Times New Roman" w:eastAsia="Calibri" w:hAnsi="Times New Roman" w:cs="Times New Roman"/>
          <w:b/>
          <w:bCs/>
          <w:sz w:val="22"/>
          <w:szCs w:val="22"/>
        </w:rPr>
      </w:pPr>
    </w:p>
    <w:p w14:paraId="3B133734" w14:textId="77777777" w:rsidR="00025B47" w:rsidRPr="00025B47" w:rsidRDefault="00025B47" w:rsidP="004155EB">
      <w:pPr>
        <w:spacing w:line="259" w:lineRule="auto"/>
        <w:rPr>
          <w:rFonts w:ascii="Times New Roman" w:eastAsia="Calibri" w:hAnsi="Times New Roman" w:cs="Times New Roman"/>
          <w:b/>
          <w:bCs/>
          <w:sz w:val="22"/>
          <w:szCs w:val="22"/>
        </w:rPr>
      </w:pPr>
    </w:p>
    <w:p w14:paraId="3F23C092" w14:textId="782B9580" w:rsidR="004155EB" w:rsidRPr="00025B47" w:rsidRDefault="004155EB" w:rsidP="004155EB">
      <w:pPr>
        <w:spacing w:line="259" w:lineRule="auto"/>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Background</w:t>
      </w:r>
    </w:p>
    <w:p w14:paraId="599F87B1" w14:textId="77777777" w:rsidR="004155EB" w:rsidRPr="00025B47" w:rsidRDefault="004155EB" w:rsidP="0059305C">
      <w:pPr>
        <w:spacing w:after="0" w:line="259" w:lineRule="auto"/>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The 8</w:t>
      </w:r>
      <w:r w:rsidRPr="00025B47">
        <w:rPr>
          <w:rFonts w:ascii="Times New Roman" w:eastAsia="Calibri" w:hAnsi="Times New Roman" w:cs="Times New Roman"/>
          <w:sz w:val="22"/>
          <w:szCs w:val="22"/>
          <w:vertAlign w:val="superscript"/>
        </w:rPr>
        <w:t>th</w:t>
      </w:r>
      <w:r w:rsidRPr="00025B47">
        <w:rPr>
          <w:rFonts w:ascii="Times New Roman" w:eastAsia="Calibri" w:hAnsi="Times New Roman" w:cs="Times New Roman"/>
          <w:sz w:val="22"/>
          <w:szCs w:val="22"/>
        </w:rPr>
        <w:t xml:space="preserve"> session of the Meeting of Parties to AEWA (MOP8) will take place in the background of the ongoing global COVID-19 pandemic. The COVID-19 Pandemic has had a significant impact on many fronts including global health, </w:t>
      </w:r>
      <w:proofErr w:type="gramStart"/>
      <w:r w:rsidRPr="00025B47">
        <w:rPr>
          <w:rFonts w:ascii="Times New Roman" w:eastAsia="Calibri" w:hAnsi="Times New Roman" w:cs="Times New Roman"/>
          <w:sz w:val="22"/>
          <w:szCs w:val="22"/>
        </w:rPr>
        <w:t>travel</w:t>
      </w:r>
      <w:proofErr w:type="gramEnd"/>
      <w:r w:rsidRPr="00025B47">
        <w:rPr>
          <w:rFonts w:ascii="Times New Roman" w:eastAsia="Calibri" w:hAnsi="Times New Roman" w:cs="Times New Roman"/>
          <w:sz w:val="22"/>
          <w:szCs w:val="22"/>
        </w:rPr>
        <w:t xml:space="preserve"> and interpersonal interactions. With better understanding of the spread and control measures relating to COVID-19, it is now possible to have safer in-person meetings anchored on effective implementation and compliance with public health preventive measures. </w:t>
      </w:r>
    </w:p>
    <w:p w14:paraId="43C38C5D" w14:textId="77777777" w:rsidR="0059305C" w:rsidRDefault="0059305C" w:rsidP="0059305C">
      <w:pPr>
        <w:spacing w:after="0" w:line="259" w:lineRule="auto"/>
        <w:jc w:val="both"/>
        <w:rPr>
          <w:rFonts w:ascii="Times New Roman" w:eastAsia="Calibri" w:hAnsi="Times New Roman" w:cs="Times New Roman"/>
          <w:sz w:val="22"/>
          <w:szCs w:val="22"/>
        </w:rPr>
      </w:pPr>
    </w:p>
    <w:p w14:paraId="5825654B" w14:textId="7AA269D8" w:rsidR="004155EB" w:rsidRPr="00025B47" w:rsidRDefault="004155EB" w:rsidP="0059305C">
      <w:pPr>
        <w:spacing w:after="0" w:line="259" w:lineRule="auto"/>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These Guidelines are based on the experiences obtained through the meetings organized in 2022 by UNEP and </w:t>
      </w:r>
      <w:proofErr w:type="gramStart"/>
      <w:r w:rsidRPr="00025B47">
        <w:rPr>
          <w:rFonts w:ascii="Times New Roman" w:eastAsia="Calibri" w:hAnsi="Times New Roman" w:cs="Times New Roman"/>
          <w:sz w:val="22"/>
          <w:szCs w:val="22"/>
        </w:rPr>
        <w:t>biodiversity-related</w:t>
      </w:r>
      <w:proofErr w:type="gramEnd"/>
      <w:r w:rsidRPr="00025B47">
        <w:rPr>
          <w:rFonts w:ascii="Times New Roman" w:eastAsia="Calibri" w:hAnsi="Times New Roman" w:cs="Times New Roman"/>
          <w:sz w:val="22"/>
          <w:szCs w:val="22"/>
        </w:rPr>
        <w:t xml:space="preserve"> </w:t>
      </w:r>
      <w:proofErr w:type="spellStart"/>
      <w:r w:rsidRPr="00025B47">
        <w:rPr>
          <w:rFonts w:ascii="Times New Roman" w:eastAsia="Calibri" w:hAnsi="Times New Roman" w:cs="Times New Roman"/>
          <w:sz w:val="22"/>
          <w:szCs w:val="22"/>
        </w:rPr>
        <w:t>MEAs.</w:t>
      </w:r>
      <w:proofErr w:type="spellEnd"/>
      <w:r w:rsidRPr="00025B47">
        <w:rPr>
          <w:rFonts w:ascii="Times New Roman" w:eastAsia="Calibri" w:hAnsi="Times New Roman" w:cs="Times New Roman"/>
          <w:sz w:val="22"/>
          <w:szCs w:val="22"/>
        </w:rPr>
        <w:t xml:space="preserve"> It is difficult to predict how the situation will evolve. With that uncertainty in mind, we have decided to be rather adaptative in our approach and some of the preventive measures may be modified by the 26 September.</w:t>
      </w:r>
    </w:p>
    <w:p w14:paraId="73CBC61B" w14:textId="77777777" w:rsidR="0059305C" w:rsidRDefault="0059305C" w:rsidP="0059305C">
      <w:pPr>
        <w:spacing w:after="0" w:line="259" w:lineRule="auto"/>
        <w:jc w:val="both"/>
        <w:rPr>
          <w:rFonts w:ascii="Times New Roman" w:eastAsia="Calibri" w:hAnsi="Times New Roman" w:cs="Times New Roman"/>
          <w:sz w:val="22"/>
          <w:szCs w:val="22"/>
        </w:rPr>
      </w:pPr>
    </w:p>
    <w:p w14:paraId="2DABDFD7" w14:textId="3FECA03B" w:rsidR="004155EB" w:rsidRPr="00025B47" w:rsidRDefault="004155EB" w:rsidP="0059305C">
      <w:pPr>
        <w:spacing w:after="0" w:line="259" w:lineRule="auto"/>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In Hungary, the Host Government is working closely with the UNEP/AEWA Secretariat on addressing the impact of the COVID-19 pandemic on the forthcoming MOP. The health and safety of participants during MOP8 is a key priority for the UNEP/AEWA Secretariat and the Host Government. This summary guidance has been prepared to inform all meeting participants about the COVID-19 prevention and mitigation measures in place for MOP8. It also outlines the COVID-19 code of conduct summarizing the expectations from delegates and other participants during the conference period.</w:t>
      </w:r>
    </w:p>
    <w:p w14:paraId="35B6FCAB" w14:textId="77777777" w:rsidR="004155EB" w:rsidRPr="00025B47" w:rsidRDefault="004155EB" w:rsidP="0059305C">
      <w:pPr>
        <w:spacing w:after="0" w:line="259" w:lineRule="auto"/>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Have a safe meeting experience!</w:t>
      </w:r>
    </w:p>
    <w:p w14:paraId="4808037D" w14:textId="77777777" w:rsidR="004155EB" w:rsidRPr="00025B47" w:rsidRDefault="004155EB" w:rsidP="0059305C">
      <w:pPr>
        <w:spacing w:after="0" w:line="259" w:lineRule="auto"/>
        <w:jc w:val="both"/>
        <w:rPr>
          <w:rFonts w:ascii="Times New Roman" w:eastAsia="Calibri" w:hAnsi="Times New Roman" w:cs="Times New Roman"/>
          <w:sz w:val="22"/>
          <w:szCs w:val="22"/>
        </w:rPr>
      </w:pPr>
    </w:p>
    <w:p w14:paraId="767AA44E" w14:textId="77777777" w:rsidR="004155EB" w:rsidRPr="00025B47" w:rsidRDefault="004155EB" w:rsidP="004155EB">
      <w:pPr>
        <w:spacing w:line="259" w:lineRule="auto"/>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br w:type="page"/>
      </w:r>
    </w:p>
    <w:p w14:paraId="59FE32A1" w14:textId="77777777" w:rsidR="004155EB" w:rsidRPr="00025B47" w:rsidRDefault="004155EB" w:rsidP="0059305C">
      <w:pPr>
        <w:spacing w:after="0"/>
        <w:jc w:val="both"/>
        <w:outlineLvl w:val="1"/>
        <w:rPr>
          <w:rFonts w:ascii="Times New Roman" w:hAnsi="Times New Roman" w:cs="Times New Roman"/>
          <w:b/>
          <w:bCs/>
          <w:caps/>
          <w:sz w:val="22"/>
          <w:szCs w:val="22"/>
        </w:rPr>
      </w:pPr>
      <w:r w:rsidRPr="00025B47">
        <w:rPr>
          <w:rFonts w:ascii="Times New Roman" w:hAnsi="Times New Roman" w:cs="Times New Roman"/>
          <w:b/>
          <w:bCs/>
          <w:caps/>
          <w:sz w:val="22"/>
          <w:szCs w:val="22"/>
        </w:rPr>
        <w:lastRenderedPageBreak/>
        <w:t>SCOPE OF GUIDANCE</w:t>
      </w:r>
    </w:p>
    <w:p w14:paraId="195942A1" w14:textId="77777777" w:rsidR="0059305C" w:rsidRDefault="0059305C" w:rsidP="0059305C">
      <w:pPr>
        <w:spacing w:after="0"/>
        <w:jc w:val="both"/>
        <w:rPr>
          <w:rFonts w:ascii="Times New Roman" w:hAnsi="Times New Roman" w:cs="Times New Roman"/>
          <w:sz w:val="22"/>
          <w:szCs w:val="22"/>
        </w:rPr>
      </w:pPr>
    </w:p>
    <w:p w14:paraId="07E932B8" w14:textId="2DF133B4"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This COVID-19 guidance is applicable to all in-person participants attending MOP8 and the events organized in its margins (side-events, receptions, etc.).</w:t>
      </w:r>
    </w:p>
    <w:p w14:paraId="184B635C" w14:textId="77777777"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The related Code of Conduct is also applicable to all in-person participants who are expected to commit to the observance of the laid down COVID-19 prevention and mitigation measures during these events.  </w:t>
      </w:r>
    </w:p>
    <w:p w14:paraId="1F2F81D6" w14:textId="77777777"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 xml:space="preserve">These guidelines will be subject to an update during the MOP </w:t>
      </w:r>
      <w:proofErr w:type="gramStart"/>
      <w:r w:rsidRPr="00025B47">
        <w:rPr>
          <w:rFonts w:ascii="Times New Roman" w:hAnsi="Times New Roman" w:cs="Times New Roman"/>
          <w:sz w:val="22"/>
          <w:szCs w:val="22"/>
        </w:rPr>
        <w:t>in light of</w:t>
      </w:r>
      <w:proofErr w:type="gramEnd"/>
      <w:r w:rsidRPr="00025B47">
        <w:rPr>
          <w:rFonts w:ascii="Times New Roman" w:hAnsi="Times New Roman" w:cs="Times New Roman"/>
          <w:sz w:val="22"/>
          <w:szCs w:val="22"/>
        </w:rPr>
        <w:t xml:space="preserve"> the evolution of the COVID-19 pandemic and may be relaxed, tightened or complemented by additional specific guidance based on information provided by the host government, and in view of the evolving medical advice.</w:t>
      </w:r>
    </w:p>
    <w:p w14:paraId="7CFAA8A3" w14:textId="77777777" w:rsidR="0059305C" w:rsidRDefault="0059305C" w:rsidP="0059305C">
      <w:pPr>
        <w:spacing w:after="0"/>
        <w:jc w:val="both"/>
        <w:rPr>
          <w:rFonts w:ascii="Times New Roman" w:hAnsi="Times New Roman" w:cs="Times New Roman"/>
          <w:b/>
          <w:bCs/>
          <w:caps/>
          <w:sz w:val="22"/>
          <w:szCs w:val="22"/>
        </w:rPr>
      </w:pPr>
    </w:p>
    <w:p w14:paraId="7C94B82B" w14:textId="105DE3D9"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b/>
          <w:bCs/>
          <w:caps/>
          <w:sz w:val="22"/>
          <w:szCs w:val="22"/>
        </w:rPr>
        <w:t>What you should know before arrival:</w:t>
      </w:r>
    </w:p>
    <w:p w14:paraId="706A4A1F" w14:textId="77777777" w:rsidR="004155EB" w:rsidRPr="00025B47" w:rsidRDefault="004155EB" w:rsidP="0059305C">
      <w:pPr>
        <w:spacing w:after="0" w:line="420" w:lineRule="atLeast"/>
        <w:jc w:val="both"/>
        <w:outlineLvl w:val="2"/>
        <w:rPr>
          <w:rFonts w:ascii="Times New Roman" w:hAnsi="Times New Roman" w:cs="Times New Roman"/>
          <w:caps/>
          <w:sz w:val="22"/>
          <w:szCs w:val="22"/>
          <w:u w:val="single"/>
        </w:rPr>
      </w:pPr>
      <w:r w:rsidRPr="00025B47">
        <w:rPr>
          <w:rFonts w:ascii="Times New Roman" w:hAnsi="Times New Roman" w:cs="Times New Roman"/>
          <w:caps/>
          <w:sz w:val="22"/>
          <w:szCs w:val="22"/>
          <w:u w:val="single"/>
        </w:rPr>
        <w:t>Registration / COVID-19 VaccinATION Status</w:t>
      </w:r>
    </w:p>
    <w:p w14:paraId="0C9AE934" w14:textId="77777777" w:rsidR="0059305C" w:rsidRDefault="0059305C" w:rsidP="0059305C">
      <w:pPr>
        <w:spacing w:after="0"/>
        <w:jc w:val="both"/>
        <w:rPr>
          <w:rFonts w:ascii="Times New Roman" w:hAnsi="Times New Roman" w:cs="Times New Roman"/>
          <w:b/>
          <w:bCs/>
          <w:sz w:val="22"/>
          <w:szCs w:val="22"/>
        </w:rPr>
      </w:pPr>
    </w:p>
    <w:p w14:paraId="38AA74E2" w14:textId="6B7BEF5E" w:rsidR="004155EB" w:rsidRPr="00025B47" w:rsidRDefault="004155EB" w:rsidP="0059305C">
      <w:pPr>
        <w:spacing w:after="0"/>
        <w:jc w:val="both"/>
        <w:rPr>
          <w:rFonts w:ascii="Times New Roman" w:hAnsi="Times New Roman" w:cs="Times New Roman"/>
          <w:b/>
          <w:bCs/>
          <w:sz w:val="22"/>
          <w:szCs w:val="22"/>
        </w:rPr>
      </w:pPr>
      <w:r w:rsidRPr="00025B47">
        <w:rPr>
          <w:rFonts w:ascii="Times New Roman" w:hAnsi="Times New Roman" w:cs="Times New Roman"/>
          <w:b/>
          <w:bCs/>
          <w:sz w:val="22"/>
          <w:szCs w:val="22"/>
        </w:rPr>
        <w:t>The vaccination against COVID 19 is no longer mandatory but it is highly recommended to be vaccinated for your own safety. The Secretariat will not be able to cover the costs of a hospitalisation. Thus, being vaccinated is the best way to avoid strong symptoms which may lead to a hospitalisation.</w:t>
      </w:r>
    </w:p>
    <w:p w14:paraId="7E52D20C" w14:textId="77777777"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Please check with your airline if a test or a proof of vaccination is needed before boarding.</w:t>
      </w:r>
    </w:p>
    <w:p w14:paraId="4A510F4B" w14:textId="77777777" w:rsidR="004155EB" w:rsidRPr="00025B47" w:rsidRDefault="004155EB" w:rsidP="0059305C">
      <w:pPr>
        <w:spacing w:after="0" w:line="420" w:lineRule="atLeast"/>
        <w:jc w:val="both"/>
        <w:outlineLvl w:val="2"/>
        <w:rPr>
          <w:rFonts w:ascii="Times New Roman" w:hAnsi="Times New Roman" w:cs="Times New Roman"/>
          <w:caps/>
          <w:sz w:val="22"/>
          <w:szCs w:val="22"/>
          <w:u w:val="single"/>
        </w:rPr>
      </w:pPr>
      <w:r w:rsidRPr="00025B47">
        <w:rPr>
          <w:rFonts w:ascii="Times New Roman" w:hAnsi="Times New Roman" w:cs="Times New Roman"/>
          <w:caps/>
          <w:sz w:val="22"/>
          <w:szCs w:val="22"/>
          <w:u w:val="single"/>
        </w:rPr>
        <w:t>Arrival inTO HUNGARY</w:t>
      </w:r>
    </w:p>
    <w:p w14:paraId="0A8BB4B6" w14:textId="77777777" w:rsidR="0059305C" w:rsidRDefault="0059305C" w:rsidP="0059305C">
      <w:pPr>
        <w:spacing w:after="0"/>
        <w:jc w:val="both"/>
        <w:rPr>
          <w:rFonts w:ascii="Times New Roman" w:hAnsi="Times New Roman" w:cs="Times New Roman"/>
          <w:sz w:val="22"/>
          <w:szCs w:val="22"/>
        </w:rPr>
      </w:pPr>
    </w:p>
    <w:p w14:paraId="22C490AE" w14:textId="372466E2"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 xml:space="preserve">From Monday, 7 March 2022, </w:t>
      </w:r>
      <w:proofErr w:type="spellStart"/>
      <w:r w:rsidRPr="00025B47">
        <w:rPr>
          <w:rFonts w:ascii="Times New Roman" w:hAnsi="Times New Roman" w:cs="Times New Roman"/>
          <w:sz w:val="22"/>
          <w:szCs w:val="22"/>
        </w:rPr>
        <w:t>travelers</w:t>
      </w:r>
      <w:proofErr w:type="spellEnd"/>
      <w:r w:rsidRPr="00025B47">
        <w:rPr>
          <w:rFonts w:ascii="Times New Roman" w:hAnsi="Times New Roman" w:cs="Times New Roman"/>
          <w:sz w:val="22"/>
          <w:szCs w:val="22"/>
        </w:rPr>
        <w:t xml:space="preserve"> have been able to enter Hungary without the need of vaccination or immunity certificates, or any kind of test or quarantine obligation. </w:t>
      </w:r>
    </w:p>
    <w:p w14:paraId="69EF3448" w14:textId="77777777" w:rsidR="004155EB" w:rsidRPr="00025B47" w:rsidRDefault="004155EB" w:rsidP="0059305C">
      <w:pPr>
        <w:spacing w:after="0"/>
        <w:jc w:val="both"/>
        <w:rPr>
          <w:rFonts w:ascii="Times New Roman" w:hAnsi="Times New Roman" w:cs="Times New Roman"/>
          <w:sz w:val="22"/>
          <w:szCs w:val="22"/>
        </w:rPr>
      </w:pPr>
      <w:r w:rsidRPr="00025B47">
        <w:rPr>
          <w:rFonts w:ascii="Times New Roman" w:hAnsi="Times New Roman" w:cs="Times New Roman"/>
          <w:sz w:val="22"/>
          <w:szCs w:val="22"/>
        </w:rPr>
        <w:t>We recommend that before travelling, all meeting participants check the travel information and COVID-19 requirements which can be found on the following websites:</w:t>
      </w:r>
    </w:p>
    <w:p w14:paraId="18B59C87" w14:textId="77777777" w:rsidR="004155EB" w:rsidRPr="00025B47" w:rsidRDefault="000D2137" w:rsidP="0059305C">
      <w:pPr>
        <w:spacing w:after="0"/>
        <w:jc w:val="both"/>
        <w:rPr>
          <w:rFonts w:ascii="Times New Roman" w:eastAsia="Calibri" w:hAnsi="Times New Roman" w:cs="Times New Roman"/>
          <w:sz w:val="22"/>
          <w:szCs w:val="22"/>
          <w:lang w:val="hu-HU"/>
        </w:rPr>
      </w:pPr>
      <w:hyperlink r:id="rId8" w:history="1">
        <w:r w:rsidR="004155EB" w:rsidRPr="00025B47">
          <w:rPr>
            <w:rFonts w:ascii="Times New Roman" w:eastAsia="Calibri" w:hAnsi="Times New Roman" w:cs="Times New Roman"/>
            <w:sz w:val="22"/>
            <w:szCs w:val="22"/>
            <w:u w:val="single"/>
            <w:lang w:val="hu-HU"/>
          </w:rPr>
          <w:t>https://www.police.hu/en/content/information-on-general-rules-of-border-crossing</w:t>
        </w:r>
      </w:hyperlink>
    </w:p>
    <w:p w14:paraId="0A42AFE0" w14:textId="77777777" w:rsidR="004155EB" w:rsidRPr="00025B47" w:rsidRDefault="000D2137" w:rsidP="0059305C">
      <w:pPr>
        <w:spacing w:after="0"/>
        <w:jc w:val="both"/>
        <w:rPr>
          <w:rFonts w:ascii="Times New Roman" w:eastAsia="Calibri" w:hAnsi="Times New Roman" w:cs="Times New Roman"/>
          <w:sz w:val="22"/>
          <w:szCs w:val="22"/>
          <w:lang w:val="hu-HU"/>
        </w:rPr>
      </w:pPr>
      <w:hyperlink r:id="rId9" w:history="1">
        <w:r w:rsidR="004155EB" w:rsidRPr="00025B47">
          <w:rPr>
            <w:rFonts w:ascii="Times New Roman" w:eastAsia="Calibri" w:hAnsi="Times New Roman" w:cs="Times New Roman"/>
            <w:sz w:val="22"/>
            <w:szCs w:val="22"/>
            <w:u w:val="single"/>
            <w:lang w:val="hu-HU"/>
          </w:rPr>
          <w:t>https://visithungary.com/category/covid-19-information</w:t>
        </w:r>
      </w:hyperlink>
    </w:p>
    <w:p w14:paraId="2E7FF36E" w14:textId="77777777" w:rsidR="00025B47" w:rsidRPr="002E6081" w:rsidRDefault="00025B47" w:rsidP="0059305C">
      <w:pPr>
        <w:spacing w:after="0" w:line="259" w:lineRule="auto"/>
        <w:jc w:val="both"/>
        <w:rPr>
          <w:rFonts w:ascii="Times New Roman" w:eastAsia="Calibri" w:hAnsi="Times New Roman" w:cs="Times New Roman"/>
          <w:b/>
          <w:sz w:val="22"/>
          <w:szCs w:val="22"/>
          <w:lang w:val="hu-HU"/>
        </w:rPr>
      </w:pPr>
    </w:p>
    <w:p w14:paraId="36D2F324" w14:textId="3349BA61" w:rsidR="004155EB" w:rsidRPr="00025B47" w:rsidRDefault="004155EB" w:rsidP="0059305C">
      <w:pPr>
        <w:spacing w:after="0" w:line="259" w:lineRule="auto"/>
        <w:jc w:val="both"/>
        <w:rPr>
          <w:rFonts w:ascii="Times New Roman" w:eastAsia="Calibri" w:hAnsi="Times New Roman" w:cs="Times New Roman"/>
          <w:b/>
          <w:sz w:val="22"/>
          <w:szCs w:val="22"/>
        </w:rPr>
      </w:pPr>
      <w:r w:rsidRPr="00025B47">
        <w:rPr>
          <w:rFonts w:ascii="Times New Roman" w:eastAsia="Calibri" w:hAnsi="Times New Roman" w:cs="Times New Roman"/>
          <w:b/>
          <w:sz w:val="22"/>
          <w:szCs w:val="22"/>
        </w:rPr>
        <w:t>GENERAL COVID-19 PREVENTION MEASURES FOR ALL IN-PERSON MEETING PARTICIPANTS</w:t>
      </w:r>
    </w:p>
    <w:p w14:paraId="1F41C13F" w14:textId="77777777" w:rsidR="0059305C" w:rsidRDefault="0059305C" w:rsidP="0059305C">
      <w:pPr>
        <w:spacing w:after="0"/>
        <w:jc w:val="both"/>
        <w:rPr>
          <w:rFonts w:ascii="Times New Roman" w:eastAsia="Calibri" w:hAnsi="Times New Roman" w:cs="Times New Roman"/>
          <w:sz w:val="22"/>
          <w:szCs w:val="22"/>
          <w:u w:val="single"/>
        </w:rPr>
      </w:pPr>
    </w:p>
    <w:p w14:paraId="55C671FC" w14:textId="2CA05DF8" w:rsidR="004155EB" w:rsidRPr="00025B47" w:rsidRDefault="004155EB" w:rsidP="0059305C">
      <w:pPr>
        <w:spacing w:after="0"/>
        <w:jc w:val="both"/>
        <w:rPr>
          <w:rFonts w:ascii="Times New Roman" w:eastAsia="Calibri" w:hAnsi="Times New Roman" w:cs="Times New Roman"/>
          <w:sz w:val="22"/>
          <w:szCs w:val="22"/>
          <w:u w:val="single"/>
        </w:rPr>
      </w:pPr>
      <w:r w:rsidRPr="00025B47">
        <w:rPr>
          <w:rFonts w:ascii="Times New Roman" w:eastAsia="Calibri" w:hAnsi="Times New Roman" w:cs="Times New Roman"/>
          <w:sz w:val="22"/>
          <w:szCs w:val="22"/>
          <w:u w:val="single"/>
        </w:rPr>
        <w:t>ESSENTIAL PREVENTIVE MEASURES:</w:t>
      </w:r>
    </w:p>
    <w:p w14:paraId="53336095" w14:textId="77777777" w:rsidR="0059305C" w:rsidRDefault="0059305C" w:rsidP="0059305C">
      <w:pPr>
        <w:spacing w:after="0"/>
        <w:jc w:val="both"/>
        <w:rPr>
          <w:rFonts w:ascii="Times New Roman" w:eastAsia="Calibri" w:hAnsi="Times New Roman" w:cs="Times New Roman"/>
          <w:sz w:val="22"/>
          <w:szCs w:val="22"/>
        </w:rPr>
      </w:pPr>
    </w:p>
    <w:p w14:paraId="390FBC72" w14:textId="750D14A2" w:rsidR="004155EB" w:rsidRDefault="004155EB" w:rsidP="0059305C">
      <w:pPr>
        <w:spacing w:after="0"/>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Meeting participants should avoid exposing themselves to COVID-19 by </w:t>
      </w:r>
      <w:proofErr w:type="gramStart"/>
      <w:r w:rsidRPr="00025B47">
        <w:rPr>
          <w:rFonts w:ascii="Times New Roman" w:eastAsia="Calibri" w:hAnsi="Times New Roman" w:cs="Times New Roman"/>
          <w:sz w:val="22"/>
          <w:szCs w:val="22"/>
        </w:rPr>
        <w:t>practicing preventive health measures at all times</w:t>
      </w:r>
      <w:proofErr w:type="gramEnd"/>
      <w:r w:rsidRPr="00025B47">
        <w:rPr>
          <w:rFonts w:ascii="Times New Roman" w:eastAsia="Calibri" w:hAnsi="Times New Roman" w:cs="Times New Roman"/>
          <w:sz w:val="22"/>
          <w:szCs w:val="22"/>
        </w:rPr>
        <w:t>. These preventive measures are summarised below:</w:t>
      </w:r>
    </w:p>
    <w:p w14:paraId="11DD8942" w14:textId="77777777" w:rsidR="0059305C" w:rsidRPr="00025B47" w:rsidRDefault="0059305C" w:rsidP="0059305C">
      <w:pPr>
        <w:spacing w:after="0"/>
        <w:jc w:val="both"/>
        <w:rPr>
          <w:rFonts w:ascii="Times New Roman" w:eastAsia="Calibri" w:hAnsi="Times New Roman" w:cs="Times New Roman"/>
          <w:sz w:val="22"/>
          <w:szCs w:val="22"/>
        </w:rPr>
      </w:pPr>
    </w:p>
    <w:p w14:paraId="2BBD2A79" w14:textId="4732EE52" w:rsidR="004155EB" w:rsidRPr="00025B47" w:rsidRDefault="004155EB" w:rsidP="0059305C">
      <w:pPr>
        <w:pStyle w:val="ListParagraph"/>
        <w:numPr>
          <w:ilvl w:val="0"/>
          <w:numId w:val="5"/>
        </w:numPr>
        <w:spacing w:after="0" w:line="240" w:lineRule="auto"/>
        <w:contextualSpacing w:val="0"/>
        <w:jc w:val="both"/>
        <w:rPr>
          <w:rFonts w:ascii="Times New Roman" w:eastAsia="Calibri" w:hAnsi="Times New Roman" w:cs="Times New Roman"/>
          <w:sz w:val="22"/>
          <w:szCs w:val="22"/>
        </w:rPr>
      </w:pPr>
      <w:r w:rsidRPr="00025B47">
        <w:rPr>
          <w:rFonts w:ascii="Times New Roman" w:eastAsia="Calibri" w:hAnsi="Times New Roman" w:cs="Times New Roman"/>
          <w:b/>
          <w:bCs/>
          <w:sz w:val="22"/>
          <w:szCs w:val="22"/>
        </w:rPr>
        <w:t>All participants are requested to test themselves every day before entering the venue</w:t>
      </w:r>
      <w:r w:rsidRPr="00025B47">
        <w:rPr>
          <w:rFonts w:ascii="Times New Roman" w:eastAsia="Calibri" w:hAnsi="Times New Roman" w:cs="Times New Roman"/>
          <w:sz w:val="22"/>
          <w:szCs w:val="22"/>
        </w:rPr>
        <w:t xml:space="preserve">. For that purpose, antigen self-tests will be available and distributed to all participants for the duration of the meeting at a desk close to the registration desk. Before registering, every participant will be asked to take the test (it takes 15min) and will then be allowed to register. If you take a test on the day you register before coming to the venue, you are requested take a photo of the result and show it at the control. Everyday a different </w:t>
      </w:r>
      <w:r w:rsidR="00DA7717" w:rsidRPr="00025B47">
        <w:rPr>
          <w:rFonts w:ascii="Times New Roman" w:eastAsia="Calibri" w:hAnsi="Times New Roman" w:cs="Times New Roman"/>
          <w:sz w:val="22"/>
          <w:szCs w:val="22"/>
        </w:rPr>
        <w:t>coloured</w:t>
      </w:r>
      <w:r w:rsidRPr="00025B47">
        <w:rPr>
          <w:rFonts w:ascii="Times New Roman" w:eastAsia="Calibri" w:hAnsi="Times New Roman" w:cs="Times New Roman"/>
          <w:sz w:val="22"/>
          <w:szCs w:val="22"/>
        </w:rPr>
        <w:t xml:space="preserve"> sticker will be added to the badge. After being registered and for the remaining meeting days, you are requested to take the self-test at the hotel, take a photo after 15min and no later than 30min (because the result could be altered) and show this photo every morning at the control and get a new </w:t>
      </w:r>
      <w:r w:rsidR="00DA7717" w:rsidRPr="00025B47">
        <w:rPr>
          <w:rFonts w:ascii="Times New Roman" w:eastAsia="Calibri" w:hAnsi="Times New Roman" w:cs="Times New Roman"/>
          <w:sz w:val="22"/>
          <w:szCs w:val="22"/>
        </w:rPr>
        <w:t>coloured</w:t>
      </w:r>
      <w:r w:rsidRPr="00025B47">
        <w:rPr>
          <w:rFonts w:ascii="Times New Roman" w:eastAsia="Calibri" w:hAnsi="Times New Roman" w:cs="Times New Roman"/>
          <w:sz w:val="22"/>
          <w:szCs w:val="22"/>
        </w:rPr>
        <w:t xml:space="preserve"> sticker if the test is negative. If you are not able to take a photo, you are requested to bring the test in a plastic bag, but it is not recommended.</w:t>
      </w:r>
      <w:r w:rsidRPr="00025B47">
        <w:rPr>
          <w:rFonts w:ascii="Times New Roman" w:hAnsi="Times New Roman" w:cs="Times New Roman"/>
          <w:sz w:val="22"/>
          <w:szCs w:val="22"/>
        </w:rPr>
        <w:t xml:space="preserve"> </w:t>
      </w:r>
      <w:r w:rsidRPr="00025B47">
        <w:rPr>
          <w:rFonts w:ascii="Times New Roman" w:eastAsia="Calibri" w:hAnsi="Times New Roman" w:cs="Times New Roman"/>
          <w:sz w:val="22"/>
          <w:szCs w:val="22"/>
        </w:rPr>
        <w:t xml:space="preserve">All participants are required to take the tests regardless of whether one has symptoms or not. </w:t>
      </w:r>
    </w:p>
    <w:p w14:paraId="13131B42" w14:textId="77777777" w:rsidR="004155EB" w:rsidRPr="00025B47" w:rsidRDefault="004155EB" w:rsidP="004155EB">
      <w:pPr>
        <w:pStyle w:val="ListParagraph"/>
        <w:numPr>
          <w:ilvl w:val="0"/>
          <w:numId w:val="5"/>
        </w:numPr>
        <w:spacing w:after="0" w:line="240" w:lineRule="auto"/>
        <w:contextualSpacing w:val="0"/>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lastRenderedPageBreak/>
        <w:t>Stay at your hotel or residence if you have a positive test OR develop a fever OR if you feel unwell in any way as the tests are not 100% accurate. It is better to miss one day of the meeting rather than to create a cluster.</w:t>
      </w:r>
    </w:p>
    <w:p w14:paraId="5F096866"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Avoid close contact with other persons both within and outside of the meeting venue to limit potential exposure to COVID-19. </w:t>
      </w:r>
    </w:p>
    <w:p w14:paraId="06F6FE74"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Wash your hands with soap and water or use alcohol-based sanitizer for hand hygiene. Hand hygiene facilities will be provided for the duration of the meeting at the MOP8 venue.</w:t>
      </w:r>
    </w:p>
    <w:p w14:paraId="4C8C631C"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Wear a well-fitting face mask (Standard surgical face mask, FFP2 or KN95) that fully covers your mouth AND nose. The mask should be worn before, during and after the meeting and in all shared public spaces. Masks will be available at the registration desk.</w:t>
      </w:r>
    </w:p>
    <w:p w14:paraId="40C30123"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Good ventilation at the meeting venue has been prioritised, however, you should avoid any poorly ventilated spaces particularly at hotel accommodation or during external interactions. Whenever possible, ensure that your hotel or residence windows remain open to facilitate optimum ventilation.</w:t>
      </w:r>
    </w:p>
    <w:p w14:paraId="140F7EFF"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Practice correct cough and sneeze etiquette. Ensure that you cover your cough or sneeze with a disposable tissue or with your elbow.</w:t>
      </w:r>
    </w:p>
    <w:p w14:paraId="3187C9F7" w14:textId="77777777" w:rsidR="004155EB" w:rsidRPr="00025B47" w:rsidRDefault="004155EB" w:rsidP="004155EB">
      <w:pPr>
        <w:numPr>
          <w:ilvl w:val="0"/>
          <w:numId w:val="5"/>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These WHO-approved </w:t>
      </w:r>
      <w:hyperlink r:id="rId10" w:history="1">
        <w:r w:rsidRPr="00025B47">
          <w:rPr>
            <w:rFonts w:ascii="Times New Roman" w:eastAsia="Calibri" w:hAnsi="Times New Roman" w:cs="Times New Roman"/>
            <w:sz w:val="22"/>
            <w:szCs w:val="22"/>
            <w:u w:val="single"/>
          </w:rPr>
          <w:t>COVID-19 preventive measures</w:t>
        </w:r>
      </w:hyperlink>
      <w:r w:rsidRPr="00025B47">
        <w:rPr>
          <w:rFonts w:ascii="Times New Roman" w:eastAsia="Calibri" w:hAnsi="Times New Roman" w:cs="Times New Roman"/>
          <w:sz w:val="22"/>
          <w:szCs w:val="22"/>
        </w:rPr>
        <w:t xml:space="preserve"> are applicable to all persons regardless of their COVID-19 vaccination status.</w:t>
      </w:r>
    </w:p>
    <w:p w14:paraId="415BCD97" w14:textId="77777777" w:rsidR="004155EB" w:rsidRPr="00025B47" w:rsidRDefault="004155EB" w:rsidP="004155EB">
      <w:pPr>
        <w:spacing w:line="259" w:lineRule="auto"/>
        <w:contextualSpacing/>
        <w:jc w:val="both"/>
        <w:rPr>
          <w:rFonts w:ascii="Times New Roman" w:eastAsia="Calibri" w:hAnsi="Times New Roman" w:cs="Times New Roman"/>
          <w:sz w:val="22"/>
          <w:szCs w:val="22"/>
          <w:u w:val="single"/>
        </w:rPr>
      </w:pPr>
    </w:p>
    <w:p w14:paraId="79EAF0EB" w14:textId="77777777" w:rsidR="004155EB" w:rsidRPr="00025B47" w:rsidRDefault="004155EB" w:rsidP="004155EB">
      <w:pPr>
        <w:spacing w:line="259" w:lineRule="auto"/>
        <w:contextualSpacing/>
        <w:jc w:val="both"/>
        <w:rPr>
          <w:rFonts w:ascii="Times New Roman" w:eastAsia="Calibri" w:hAnsi="Times New Roman" w:cs="Times New Roman"/>
          <w:sz w:val="22"/>
          <w:szCs w:val="22"/>
          <w:u w:val="single"/>
        </w:rPr>
      </w:pPr>
      <w:r w:rsidRPr="00025B47">
        <w:rPr>
          <w:rFonts w:ascii="Times New Roman" w:eastAsia="Calibri" w:hAnsi="Times New Roman" w:cs="Times New Roman"/>
          <w:sz w:val="22"/>
          <w:szCs w:val="22"/>
          <w:u w:val="single"/>
        </w:rPr>
        <w:t>SPECIFIC ACTIONS TO TAKE BEFORE YOUR MEETING</w:t>
      </w:r>
    </w:p>
    <w:p w14:paraId="1B4B035D" w14:textId="77777777" w:rsidR="0059305C" w:rsidRDefault="0059305C" w:rsidP="004155EB">
      <w:pPr>
        <w:spacing w:line="259" w:lineRule="auto"/>
        <w:jc w:val="both"/>
        <w:rPr>
          <w:rFonts w:ascii="Times New Roman" w:eastAsia="Calibri" w:hAnsi="Times New Roman" w:cs="Times New Roman"/>
          <w:b/>
          <w:bCs/>
          <w:sz w:val="22"/>
          <w:szCs w:val="22"/>
        </w:rPr>
      </w:pPr>
    </w:p>
    <w:p w14:paraId="45296A1F" w14:textId="7AE76CEF" w:rsidR="004155EB" w:rsidRPr="00025B47" w:rsidRDefault="004155EB" w:rsidP="004155EB">
      <w:pPr>
        <w:spacing w:line="259" w:lineRule="auto"/>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Prepare yourself before attending the in-person meeting:</w:t>
      </w:r>
    </w:p>
    <w:p w14:paraId="60D8FFC0" w14:textId="77777777" w:rsidR="004155EB" w:rsidRPr="00025B47" w:rsidRDefault="004155EB" w:rsidP="004155EB">
      <w:pPr>
        <w:numPr>
          <w:ilvl w:val="0"/>
          <w:numId w:val="4"/>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Familiarise yourself with the current COVID-19 situation from reliable sources such as the WHO and the Hungarian authorities. Kindly see below sample links:  </w:t>
      </w:r>
    </w:p>
    <w:p w14:paraId="7FD85671" w14:textId="77777777" w:rsidR="004155EB" w:rsidRPr="00025B47" w:rsidRDefault="000D2137" w:rsidP="004155EB">
      <w:pPr>
        <w:numPr>
          <w:ilvl w:val="0"/>
          <w:numId w:val="12"/>
        </w:numPr>
        <w:spacing w:line="259" w:lineRule="auto"/>
        <w:contextualSpacing/>
        <w:jc w:val="both"/>
        <w:rPr>
          <w:rFonts w:ascii="Times New Roman" w:eastAsia="Calibri" w:hAnsi="Times New Roman" w:cs="Times New Roman"/>
          <w:sz w:val="22"/>
          <w:szCs w:val="22"/>
        </w:rPr>
      </w:pPr>
      <w:hyperlink r:id="rId11" w:history="1">
        <w:r w:rsidR="004155EB" w:rsidRPr="00025B47">
          <w:rPr>
            <w:rFonts w:ascii="Times New Roman" w:eastAsia="Calibri" w:hAnsi="Times New Roman" w:cs="Times New Roman"/>
            <w:sz w:val="22"/>
            <w:szCs w:val="22"/>
            <w:u w:val="single"/>
          </w:rPr>
          <w:t>WHO COVID-19 info</w:t>
        </w:r>
      </w:hyperlink>
      <w:r w:rsidR="004155EB" w:rsidRPr="00025B47">
        <w:rPr>
          <w:rFonts w:ascii="Times New Roman" w:eastAsia="Calibri" w:hAnsi="Times New Roman" w:cs="Times New Roman"/>
          <w:sz w:val="22"/>
          <w:szCs w:val="22"/>
        </w:rPr>
        <w:t xml:space="preserve">  </w:t>
      </w:r>
    </w:p>
    <w:p w14:paraId="29792A42" w14:textId="77777777" w:rsidR="004155EB" w:rsidRPr="00025B47" w:rsidRDefault="000D2137" w:rsidP="004155EB">
      <w:pPr>
        <w:numPr>
          <w:ilvl w:val="0"/>
          <w:numId w:val="12"/>
        </w:numPr>
        <w:spacing w:line="259" w:lineRule="auto"/>
        <w:contextualSpacing/>
        <w:jc w:val="both"/>
        <w:rPr>
          <w:rFonts w:ascii="Times New Roman" w:eastAsia="Calibri" w:hAnsi="Times New Roman" w:cs="Times New Roman"/>
          <w:sz w:val="22"/>
          <w:szCs w:val="22"/>
        </w:rPr>
      </w:pPr>
      <w:hyperlink r:id="rId12" w:history="1">
        <w:r w:rsidR="004155EB" w:rsidRPr="00025B47">
          <w:rPr>
            <w:rFonts w:ascii="Times New Roman" w:eastAsia="Calibri" w:hAnsi="Times New Roman" w:cs="Times New Roman"/>
            <w:sz w:val="22"/>
            <w:szCs w:val="22"/>
            <w:u w:val="single"/>
          </w:rPr>
          <w:t>WHO Africa Dashboard</w:t>
        </w:r>
      </w:hyperlink>
      <w:r w:rsidR="004155EB" w:rsidRPr="00025B47">
        <w:rPr>
          <w:rFonts w:ascii="Times New Roman" w:eastAsia="Calibri" w:hAnsi="Times New Roman" w:cs="Times New Roman"/>
          <w:sz w:val="22"/>
          <w:szCs w:val="22"/>
        </w:rPr>
        <w:t xml:space="preserve">  </w:t>
      </w:r>
    </w:p>
    <w:p w14:paraId="2856ED89" w14:textId="77777777" w:rsidR="004155EB" w:rsidRPr="00025B47" w:rsidRDefault="000D2137" w:rsidP="004155EB">
      <w:pPr>
        <w:numPr>
          <w:ilvl w:val="0"/>
          <w:numId w:val="12"/>
        </w:numPr>
        <w:spacing w:line="259" w:lineRule="auto"/>
        <w:contextualSpacing/>
        <w:jc w:val="both"/>
        <w:rPr>
          <w:rFonts w:ascii="Times New Roman" w:eastAsia="Calibri" w:hAnsi="Times New Roman" w:cs="Times New Roman"/>
          <w:sz w:val="22"/>
          <w:szCs w:val="22"/>
        </w:rPr>
      </w:pPr>
      <w:hyperlink r:id="rId13" w:history="1">
        <w:r w:rsidR="004155EB" w:rsidRPr="00025B47">
          <w:rPr>
            <w:rFonts w:ascii="Times New Roman" w:eastAsia="Calibri" w:hAnsi="Times New Roman" w:cs="Times New Roman"/>
            <w:sz w:val="22"/>
            <w:szCs w:val="22"/>
            <w:u w:val="single"/>
          </w:rPr>
          <w:t>https://visithungary.com/category/covid-19-information</w:t>
        </w:r>
      </w:hyperlink>
      <w:r w:rsidR="004155EB" w:rsidRPr="00025B47">
        <w:rPr>
          <w:rFonts w:ascii="Times New Roman" w:eastAsia="Calibri" w:hAnsi="Times New Roman" w:cs="Times New Roman"/>
          <w:sz w:val="22"/>
          <w:szCs w:val="22"/>
        </w:rPr>
        <w:t xml:space="preserve"> </w:t>
      </w:r>
    </w:p>
    <w:p w14:paraId="29E36628" w14:textId="77777777" w:rsidR="004155EB" w:rsidRPr="00025B47" w:rsidRDefault="004155EB" w:rsidP="004155EB">
      <w:pPr>
        <w:numPr>
          <w:ilvl w:val="0"/>
          <w:numId w:val="6"/>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Carefully read this COVID-19 health information package.</w:t>
      </w:r>
    </w:p>
    <w:p w14:paraId="13D2C7A7" w14:textId="77777777" w:rsidR="004155EB" w:rsidRPr="00025B47" w:rsidRDefault="004155EB" w:rsidP="004155EB">
      <w:pPr>
        <w:numPr>
          <w:ilvl w:val="0"/>
          <w:numId w:val="6"/>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Share your contact information with the meeting organiser. This information will include your full name, mobile phone number and email contact details and your hotel/residential details. This information will be available to the meeting organisers </w:t>
      </w:r>
      <w:proofErr w:type="gramStart"/>
      <w:r w:rsidRPr="00025B47">
        <w:rPr>
          <w:rFonts w:ascii="Times New Roman" w:eastAsia="Calibri" w:hAnsi="Times New Roman" w:cs="Times New Roman"/>
          <w:sz w:val="22"/>
          <w:szCs w:val="22"/>
        </w:rPr>
        <w:t>in the event that</w:t>
      </w:r>
      <w:proofErr w:type="gramEnd"/>
      <w:r w:rsidRPr="00025B47">
        <w:rPr>
          <w:rFonts w:ascii="Times New Roman" w:eastAsia="Calibri" w:hAnsi="Times New Roman" w:cs="Times New Roman"/>
          <w:sz w:val="22"/>
          <w:szCs w:val="22"/>
        </w:rPr>
        <w:t xml:space="preserve"> </w:t>
      </w:r>
      <w:hyperlink r:id="rId14" w:history="1">
        <w:r w:rsidRPr="00025B47">
          <w:rPr>
            <w:rFonts w:ascii="Times New Roman" w:eastAsia="Calibri" w:hAnsi="Times New Roman" w:cs="Times New Roman"/>
            <w:sz w:val="22"/>
            <w:szCs w:val="22"/>
            <w:u w:val="single"/>
          </w:rPr>
          <w:t>contact tracing</w:t>
        </w:r>
      </w:hyperlink>
      <w:r w:rsidRPr="00025B47">
        <w:rPr>
          <w:rFonts w:ascii="Times New Roman" w:eastAsia="Calibri" w:hAnsi="Times New Roman" w:cs="Times New Roman"/>
          <w:sz w:val="22"/>
          <w:szCs w:val="22"/>
        </w:rPr>
        <w:t xml:space="preserve"> is required. Contact tracing is an important disease control procedure and will be undertaken if an in-person participant is diagnosed with COVID-19 infection.</w:t>
      </w:r>
    </w:p>
    <w:p w14:paraId="18421136" w14:textId="77777777" w:rsidR="004155EB" w:rsidRPr="00025B47" w:rsidRDefault="004155EB" w:rsidP="004155EB">
      <w:pPr>
        <w:numPr>
          <w:ilvl w:val="0"/>
          <w:numId w:val="6"/>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Ensure that you carry your health insurance details/card as you attend the meeting. This will be important in case external medical assistance or hospitalization is required.</w:t>
      </w:r>
    </w:p>
    <w:p w14:paraId="399AF94B" w14:textId="77777777" w:rsidR="004155EB" w:rsidRPr="00025B47" w:rsidRDefault="004155EB" w:rsidP="004155EB">
      <w:pPr>
        <w:numPr>
          <w:ilvl w:val="0"/>
          <w:numId w:val="6"/>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Check your health closely before attending in-person meetings. Take note of any </w:t>
      </w:r>
      <w:hyperlink r:id="rId15" w:history="1">
        <w:r w:rsidRPr="00025B47">
          <w:rPr>
            <w:rFonts w:ascii="Times New Roman" w:eastAsia="Calibri" w:hAnsi="Times New Roman" w:cs="Times New Roman"/>
            <w:sz w:val="22"/>
            <w:szCs w:val="22"/>
            <w:u w:val="single"/>
          </w:rPr>
          <w:t>Covid-19 symptoms</w:t>
        </w:r>
      </w:hyperlink>
      <w:r w:rsidRPr="00025B47">
        <w:rPr>
          <w:rFonts w:ascii="Times New Roman" w:eastAsia="Calibri" w:hAnsi="Times New Roman" w:cs="Times New Roman"/>
          <w:sz w:val="22"/>
          <w:szCs w:val="22"/>
        </w:rPr>
        <w:t xml:space="preserve"> including sense of fever or actual measured temperature at 37.5C ( 99.5F) or above. In case you have any of the stated symptoms, you are advised to take the following actions</w:t>
      </w:r>
    </w:p>
    <w:p w14:paraId="095A8053" w14:textId="77777777" w:rsidR="004155EB" w:rsidRPr="00025B47" w:rsidRDefault="004155EB" w:rsidP="004155EB">
      <w:pPr>
        <w:numPr>
          <w:ilvl w:val="0"/>
          <w:numId w:val="10"/>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Stay at home OR remain in your hotel room.</w:t>
      </w:r>
    </w:p>
    <w:p w14:paraId="6FF9ADF7" w14:textId="77777777" w:rsidR="004155EB" w:rsidRPr="00025B47" w:rsidRDefault="004155EB" w:rsidP="004155EB">
      <w:pPr>
        <w:numPr>
          <w:ilvl w:val="0"/>
          <w:numId w:val="10"/>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Excuse yourself from attending in-person meetings.</w:t>
      </w:r>
    </w:p>
    <w:p w14:paraId="5893D750" w14:textId="77777777" w:rsidR="004155EB" w:rsidRPr="00025B47" w:rsidRDefault="004155EB" w:rsidP="004155EB">
      <w:pPr>
        <w:numPr>
          <w:ilvl w:val="0"/>
          <w:numId w:val="6"/>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Take a COVID-19 rapid antigen test each morning before attending the in-person meetings. These rapid antigen test kits (lateral flow devices) will be provided at the MOP8 registration desk. </w:t>
      </w:r>
    </w:p>
    <w:p w14:paraId="3AB7F832" w14:textId="77777777" w:rsidR="004155EB" w:rsidRPr="00025B47" w:rsidRDefault="004155EB" w:rsidP="0059305C">
      <w:pPr>
        <w:numPr>
          <w:ilvl w:val="0"/>
          <w:numId w:val="6"/>
        </w:numPr>
        <w:spacing w:after="0"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Do not attend any in-person meeting if you are currently living with someone in isolation for COVID-19 OR have been in contact with someone diagnosed with COVID-19 within the preceding 14 days.</w:t>
      </w:r>
    </w:p>
    <w:p w14:paraId="76235636" w14:textId="77777777" w:rsidR="0059305C" w:rsidRDefault="0059305C" w:rsidP="0059305C">
      <w:pPr>
        <w:spacing w:after="0" w:line="259" w:lineRule="auto"/>
        <w:jc w:val="both"/>
        <w:rPr>
          <w:rFonts w:ascii="Times New Roman" w:eastAsia="Calibri" w:hAnsi="Times New Roman" w:cs="Times New Roman"/>
          <w:b/>
          <w:sz w:val="22"/>
          <w:szCs w:val="22"/>
        </w:rPr>
      </w:pPr>
    </w:p>
    <w:p w14:paraId="6B4CC50F" w14:textId="7DAA94C7" w:rsidR="004155EB" w:rsidRPr="00025B47" w:rsidRDefault="004155EB" w:rsidP="0059305C">
      <w:pPr>
        <w:spacing w:after="0" w:line="259" w:lineRule="auto"/>
        <w:jc w:val="both"/>
        <w:rPr>
          <w:rFonts w:ascii="Times New Roman" w:eastAsia="Calibri" w:hAnsi="Times New Roman" w:cs="Times New Roman"/>
          <w:b/>
          <w:sz w:val="22"/>
          <w:szCs w:val="22"/>
        </w:rPr>
      </w:pPr>
      <w:r w:rsidRPr="00025B47">
        <w:rPr>
          <w:rFonts w:ascii="Times New Roman" w:eastAsia="Calibri" w:hAnsi="Times New Roman" w:cs="Times New Roman"/>
          <w:b/>
          <w:sz w:val="22"/>
          <w:szCs w:val="22"/>
        </w:rPr>
        <w:t>COVID-19 HEALTH &amp; SAFETY MEASURES AT MEETING VENUES:</w:t>
      </w:r>
    </w:p>
    <w:p w14:paraId="16C3DC4C" w14:textId="77777777" w:rsidR="0059305C" w:rsidRDefault="0059305C" w:rsidP="0059305C">
      <w:pPr>
        <w:spacing w:after="0" w:line="259" w:lineRule="auto"/>
        <w:jc w:val="both"/>
        <w:rPr>
          <w:rFonts w:ascii="Times New Roman" w:eastAsia="Calibri" w:hAnsi="Times New Roman" w:cs="Times New Roman"/>
          <w:b/>
          <w:bCs/>
          <w:sz w:val="22"/>
          <w:szCs w:val="22"/>
        </w:rPr>
      </w:pPr>
    </w:p>
    <w:p w14:paraId="7B30BE24" w14:textId="44AF5E5D" w:rsidR="004155EB" w:rsidRPr="00025B47" w:rsidRDefault="004155EB" w:rsidP="0059305C">
      <w:pPr>
        <w:spacing w:after="0" w:line="259" w:lineRule="auto"/>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 xml:space="preserve">To enhance the health and safety of meeting participants, the following measures will be in place: </w:t>
      </w:r>
    </w:p>
    <w:p w14:paraId="17FB6849" w14:textId="77777777" w:rsidR="004155EB" w:rsidRPr="00025B47" w:rsidRDefault="004155EB" w:rsidP="004155EB">
      <w:pPr>
        <w:spacing w:line="259" w:lineRule="auto"/>
        <w:ind w:left="765"/>
        <w:contextualSpacing/>
        <w:jc w:val="both"/>
        <w:rPr>
          <w:rFonts w:ascii="Times New Roman" w:eastAsia="Calibri" w:hAnsi="Times New Roman" w:cs="Times New Roman"/>
          <w:sz w:val="22"/>
          <w:szCs w:val="22"/>
        </w:rPr>
      </w:pPr>
    </w:p>
    <w:p w14:paraId="22DC8014"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Face mask mandate within MOP8 venue</w:t>
      </w:r>
      <w:r w:rsidRPr="00025B47">
        <w:rPr>
          <w:rFonts w:ascii="Times New Roman" w:eastAsia="Calibri" w:hAnsi="Times New Roman" w:cs="Times New Roman"/>
          <w:sz w:val="22"/>
          <w:szCs w:val="22"/>
        </w:rPr>
        <w:t xml:space="preserve">: meeting participants will be expected to </w:t>
      </w:r>
      <w:proofErr w:type="gramStart"/>
      <w:r w:rsidRPr="00025B47">
        <w:rPr>
          <w:rFonts w:ascii="Times New Roman" w:eastAsia="Calibri" w:hAnsi="Times New Roman" w:cs="Times New Roman"/>
          <w:sz w:val="22"/>
          <w:szCs w:val="22"/>
        </w:rPr>
        <w:t>wear face masks at all times</w:t>
      </w:r>
      <w:proofErr w:type="gramEnd"/>
      <w:r w:rsidRPr="00025B47">
        <w:rPr>
          <w:rFonts w:ascii="Times New Roman" w:eastAsia="Calibri" w:hAnsi="Times New Roman" w:cs="Times New Roman"/>
          <w:sz w:val="22"/>
          <w:szCs w:val="22"/>
        </w:rPr>
        <w:t xml:space="preserve"> with an exception applied when a participant is delivering a statement or having a </w:t>
      </w:r>
      <w:r w:rsidRPr="00025B47">
        <w:rPr>
          <w:rFonts w:ascii="Times New Roman" w:eastAsia="Calibri" w:hAnsi="Times New Roman" w:cs="Times New Roman"/>
          <w:sz w:val="22"/>
          <w:szCs w:val="22"/>
        </w:rPr>
        <w:lastRenderedPageBreak/>
        <w:t xml:space="preserve">drink/meal. Participants need to be aware of the </w:t>
      </w:r>
      <w:hyperlink r:id="rId16" w:history="1">
        <w:r w:rsidRPr="00025B47">
          <w:rPr>
            <w:rFonts w:ascii="Times New Roman" w:eastAsia="Calibri" w:hAnsi="Times New Roman" w:cs="Times New Roman"/>
            <w:sz w:val="22"/>
            <w:szCs w:val="22"/>
            <w:u w:val="single"/>
          </w:rPr>
          <w:t xml:space="preserve">Do's and </w:t>
        </w:r>
        <w:proofErr w:type="spellStart"/>
        <w:r w:rsidRPr="00025B47">
          <w:rPr>
            <w:rFonts w:ascii="Times New Roman" w:eastAsia="Calibri" w:hAnsi="Times New Roman" w:cs="Times New Roman"/>
            <w:sz w:val="22"/>
            <w:szCs w:val="22"/>
            <w:u w:val="single"/>
          </w:rPr>
          <w:t>Dont's</w:t>
        </w:r>
        <w:proofErr w:type="spellEnd"/>
      </w:hyperlink>
      <w:r w:rsidRPr="00025B47">
        <w:rPr>
          <w:rFonts w:ascii="Times New Roman" w:eastAsia="Calibri" w:hAnsi="Times New Roman" w:cs="Times New Roman"/>
          <w:sz w:val="22"/>
          <w:szCs w:val="22"/>
        </w:rPr>
        <w:t xml:space="preserve"> of face mask use. That is currently the best way of protecting not only yourself but all participants.</w:t>
      </w:r>
    </w:p>
    <w:p w14:paraId="002A44A7"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Hand hygiene measures</w:t>
      </w:r>
      <w:r w:rsidRPr="00025B47">
        <w:rPr>
          <w:rFonts w:ascii="Times New Roman" w:eastAsia="Calibri" w:hAnsi="Times New Roman" w:cs="Times New Roman"/>
          <w:sz w:val="22"/>
          <w:szCs w:val="22"/>
        </w:rPr>
        <w:t>: Soap and water will be available in the bathroom facilities. Alcohol hand sanitizers will be available within the conference venue.</w:t>
      </w:r>
    </w:p>
    <w:p w14:paraId="709875C9"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b/>
          <w:bCs/>
          <w:sz w:val="22"/>
          <w:szCs w:val="22"/>
        </w:rPr>
        <w:t>Defined seating arrangements at the meeting venues:</w:t>
      </w:r>
      <w:r w:rsidRPr="00025B47">
        <w:rPr>
          <w:rFonts w:ascii="Times New Roman" w:eastAsia="Calibri" w:hAnsi="Times New Roman" w:cs="Times New Roman"/>
          <w:sz w:val="22"/>
          <w:szCs w:val="22"/>
        </w:rPr>
        <w:t xml:space="preserve"> Participants are advised to comply with the seating arrangements and the applicable limits for delegation numbers to avoid a situation of crowding in the meeting venues. Meeting participants are expected to exercise prudence in applying physical distancing measures during meetings and during any mutual interactions outside the meeting venue. There should be no handshakes, hugs, or similar high-risk contacts.</w:t>
      </w:r>
    </w:p>
    <w:p w14:paraId="23EB85ED"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Regular announcements on COVID-19 precautions and compliance</w:t>
      </w:r>
      <w:r w:rsidRPr="00025B47">
        <w:rPr>
          <w:rFonts w:ascii="Times New Roman" w:eastAsia="Calibri" w:hAnsi="Times New Roman" w:cs="Times New Roman"/>
          <w:sz w:val="22"/>
          <w:szCs w:val="22"/>
        </w:rPr>
        <w:t xml:space="preserve">: Announcements relating to COVID-19 measures and compliance will be relayed at the beginning of the conference and from time to time by assigned personnel. </w:t>
      </w:r>
    </w:p>
    <w:p w14:paraId="1D7D9829"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COVID-19 Hotline support</w:t>
      </w:r>
      <w:r w:rsidRPr="00025B47">
        <w:rPr>
          <w:rFonts w:ascii="Times New Roman" w:eastAsia="Calibri" w:hAnsi="Times New Roman" w:cs="Times New Roman"/>
          <w:sz w:val="22"/>
          <w:szCs w:val="22"/>
        </w:rPr>
        <w:t>: A medical support will be available for the duration of the meeting.</w:t>
      </w:r>
    </w:p>
    <w:p w14:paraId="7643262C"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You are discouraged from sharing common gadgets during the meeting. This applies to items such as microphones, pens, or other similar objects. Inadvertent sharing of such items should be followed by immediate use of alcohol hand sanitizer or handwashing with soap and water.</w:t>
      </w:r>
    </w:p>
    <w:p w14:paraId="091C588E"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b/>
          <w:bCs/>
          <w:sz w:val="22"/>
          <w:szCs w:val="22"/>
        </w:rPr>
        <w:t>Regular cleaning of the meeting venue</w:t>
      </w:r>
      <w:r w:rsidRPr="00025B47">
        <w:rPr>
          <w:rFonts w:ascii="Times New Roman" w:eastAsia="Calibri" w:hAnsi="Times New Roman" w:cs="Times New Roman"/>
          <w:sz w:val="22"/>
          <w:szCs w:val="22"/>
        </w:rPr>
        <w:t>: The meeting organizers have ensured that meeting venues will be regularly cleaned with a focus on high touch surfaces to limit the risk of transmission of COVID-19 infection.</w:t>
      </w:r>
    </w:p>
    <w:p w14:paraId="1F7DE8B9" w14:textId="77777777" w:rsidR="004155EB" w:rsidRPr="00025B47" w:rsidRDefault="004155EB" w:rsidP="004155EB">
      <w:pPr>
        <w:numPr>
          <w:ilvl w:val="0"/>
          <w:numId w:val="7"/>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b/>
          <w:bCs/>
          <w:sz w:val="22"/>
          <w:szCs w:val="22"/>
        </w:rPr>
        <w:t>Optimized ventilation</w:t>
      </w:r>
      <w:r w:rsidRPr="00025B47">
        <w:rPr>
          <w:rFonts w:ascii="Times New Roman" w:eastAsia="Calibri" w:hAnsi="Times New Roman" w:cs="Times New Roman"/>
          <w:sz w:val="22"/>
          <w:szCs w:val="22"/>
        </w:rPr>
        <w:t>: meeting venues will have adequate natural or artificial ventilation in place.</w:t>
      </w:r>
    </w:p>
    <w:p w14:paraId="3C55D055" w14:textId="77777777" w:rsidR="004155EB" w:rsidRPr="00025B47" w:rsidRDefault="004155EB" w:rsidP="004155EB">
      <w:pPr>
        <w:spacing w:line="259" w:lineRule="auto"/>
        <w:ind w:left="765"/>
        <w:contextualSpacing/>
        <w:jc w:val="both"/>
        <w:rPr>
          <w:rFonts w:ascii="Times New Roman" w:eastAsia="Calibri" w:hAnsi="Times New Roman" w:cs="Times New Roman"/>
          <w:sz w:val="22"/>
          <w:szCs w:val="22"/>
        </w:rPr>
      </w:pPr>
    </w:p>
    <w:p w14:paraId="28943EEF" w14:textId="77777777" w:rsidR="004155EB" w:rsidRPr="00025B47" w:rsidRDefault="004155EB" w:rsidP="004155EB">
      <w:pPr>
        <w:spacing w:line="259" w:lineRule="auto"/>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QUARANTINE &amp; ISOLATION FOR COVID-19</w:t>
      </w:r>
    </w:p>
    <w:p w14:paraId="5A3F15D6" w14:textId="77777777" w:rsidR="004155EB" w:rsidRPr="00025B47" w:rsidRDefault="004155EB" w:rsidP="004155EB">
      <w:pPr>
        <w:numPr>
          <w:ilvl w:val="0"/>
          <w:numId w:val="9"/>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shd w:val="clear" w:color="auto" w:fill="FFFFFF"/>
        </w:rPr>
        <w:t>Self-</w:t>
      </w:r>
      <w:r w:rsidRPr="00025B47">
        <w:rPr>
          <w:rFonts w:ascii="Times New Roman" w:eastAsia="Calibri" w:hAnsi="Times New Roman" w:cs="Times New Roman"/>
          <w:sz w:val="22"/>
          <w:szCs w:val="22"/>
          <w:bdr w:val="none" w:sz="0" w:space="0" w:color="auto" w:frame="1"/>
          <w:shd w:val="clear" w:color="auto" w:fill="FFFFFF"/>
        </w:rPr>
        <w:t>quarantine</w:t>
      </w:r>
      <w:r w:rsidRPr="00025B47">
        <w:rPr>
          <w:rFonts w:ascii="Times New Roman" w:eastAsia="Calibri" w:hAnsi="Times New Roman" w:cs="Times New Roman"/>
          <w:sz w:val="22"/>
          <w:szCs w:val="22"/>
          <w:shd w:val="clear" w:color="auto" w:fill="FFFFFF"/>
        </w:rPr>
        <w:t xml:space="preserve"> is the act of separating oneself from others following contact with an individual having COVID-19. An individual in quarantine </w:t>
      </w:r>
      <w:proofErr w:type="gramStart"/>
      <w:r w:rsidRPr="00025B47">
        <w:rPr>
          <w:rFonts w:ascii="Times New Roman" w:eastAsia="Calibri" w:hAnsi="Times New Roman" w:cs="Times New Roman"/>
          <w:sz w:val="22"/>
          <w:szCs w:val="22"/>
          <w:shd w:val="clear" w:color="auto" w:fill="FFFFFF"/>
        </w:rPr>
        <w:t>will</w:t>
      </w:r>
      <w:proofErr w:type="gramEnd"/>
      <w:r w:rsidRPr="00025B47">
        <w:rPr>
          <w:rFonts w:ascii="Times New Roman" w:eastAsia="Calibri" w:hAnsi="Times New Roman" w:cs="Times New Roman"/>
          <w:sz w:val="22"/>
          <w:szCs w:val="22"/>
          <w:shd w:val="clear" w:color="auto" w:fill="FFFFFF"/>
        </w:rPr>
        <w:t xml:space="preserve"> require COVID-19 PCR testing to confirm if the said exposure resulted in COVID-19 infection. Self-</w:t>
      </w:r>
      <w:r w:rsidRPr="00025B47">
        <w:rPr>
          <w:rFonts w:ascii="Times New Roman" w:eastAsia="Calibri" w:hAnsi="Times New Roman" w:cs="Times New Roman"/>
          <w:sz w:val="22"/>
          <w:szCs w:val="22"/>
          <w:bdr w:val="none" w:sz="0" w:space="0" w:color="auto" w:frame="1"/>
          <w:shd w:val="clear" w:color="auto" w:fill="FFFFFF"/>
        </w:rPr>
        <w:t>quarantine</w:t>
      </w:r>
      <w:r w:rsidRPr="00025B47">
        <w:rPr>
          <w:rFonts w:ascii="Times New Roman" w:eastAsia="Calibri" w:hAnsi="Times New Roman" w:cs="Times New Roman"/>
          <w:sz w:val="22"/>
          <w:szCs w:val="22"/>
          <w:shd w:val="clear" w:color="auto" w:fill="FFFFFF"/>
        </w:rPr>
        <w:t xml:space="preserve"> is undertaken while closely observing one’s health for symptoms of COVID-19. Quarantine can be undertaken at home or at your hotel accommodation. </w:t>
      </w:r>
    </w:p>
    <w:p w14:paraId="4135A9BB" w14:textId="77777777" w:rsidR="004155EB" w:rsidRPr="00025B47" w:rsidRDefault="004155EB" w:rsidP="004155EB">
      <w:pPr>
        <w:numPr>
          <w:ilvl w:val="0"/>
          <w:numId w:val="9"/>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shd w:val="clear" w:color="auto" w:fill="FFFFFF"/>
        </w:rPr>
        <w:t>Isolation refers to act of separating oneself from others when you are confirmed to have COVID-19. Isolation is important not only in controlling the spread of COVID-19 but also for monitoring in case escalation of medical care is required. Isolation can be undertaken at home or at your hotel accommodation.</w:t>
      </w:r>
    </w:p>
    <w:p w14:paraId="282FCCAA" w14:textId="77777777" w:rsidR="00C87AD9" w:rsidRDefault="004155EB" w:rsidP="00C87AD9">
      <w:pPr>
        <w:numPr>
          <w:ilvl w:val="0"/>
          <w:numId w:val="9"/>
        </w:numPr>
        <w:spacing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In both instances of quarantine and isolation, close follow-up with the UNEP/AEWA Secretariat personnel will be important to ensure optimal health for participants and early referral for medical </w:t>
      </w:r>
      <w:r w:rsidRPr="00C87AD9">
        <w:rPr>
          <w:rFonts w:ascii="Times New Roman" w:eastAsia="Calibri" w:hAnsi="Times New Roman" w:cs="Times New Roman"/>
          <w:sz w:val="22"/>
          <w:szCs w:val="22"/>
        </w:rPr>
        <w:t>assistance if required. English and French speaking persons will be available. Collaboration with hotel and government medical personnel will also be important in supporting the health and safety of all participants and hotel guests.</w:t>
      </w:r>
    </w:p>
    <w:p w14:paraId="6ED3D654" w14:textId="0738C6D0" w:rsidR="004155EB" w:rsidRPr="00C87AD9" w:rsidRDefault="004155EB" w:rsidP="00C87AD9">
      <w:pPr>
        <w:numPr>
          <w:ilvl w:val="0"/>
          <w:numId w:val="9"/>
        </w:numPr>
        <w:spacing w:line="259" w:lineRule="auto"/>
        <w:contextualSpacing/>
        <w:jc w:val="both"/>
        <w:rPr>
          <w:rFonts w:ascii="Times New Roman" w:eastAsia="Calibri" w:hAnsi="Times New Roman" w:cs="Times New Roman"/>
          <w:sz w:val="22"/>
          <w:szCs w:val="22"/>
        </w:rPr>
      </w:pPr>
      <w:r w:rsidRPr="00C87AD9">
        <w:rPr>
          <w:rFonts w:ascii="Times New Roman" w:eastAsia="Calibri" w:hAnsi="Times New Roman" w:cs="Times New Roman"/>
          <w:sz w:val="22"/>
          <w:szCs w:val="22"/>
        </w:rPr>
        <w:t xml:space="preserve">In the event of UNEP/AEWA </w:t>
      </w:r>
      <w:r w:rsidRPr="00C87AD9">
        <w:rPr>
          <w:rFonts w:ascii="Times New Roman" w:eastAsia="Calibri" w:hAnsi="Times New Roman" w:cs="Times New Roman"/>
          <w:sz w:val="22"/>
          <w:szCs w:val="22"/>
          <w:u w:val="single"/>
        </w:rPr>
        <w:t>sponsored participants</w:t>
      </w:r>
      <w:r w:rsidRPr="00C87AD9">
        <w:rPr>
          <w:rFonts w:ascii="Times New Roman" w:eastAsia="Calibri" w:hAnsi="Times New Roman" w:cs="Times New Roman"/>
          <w:sz w:val="22"/>
          <w:szCs w:val="22"/>
        </w:rPr>
        <w:t xml:space="preserve"> testing positive for COVID-19 and hence having to isolate, UNEP/AEWA Secretariat will provide daily subsistence allowance (DSA) as per Budapest’s standard UN rate during a maximum of 7 days, less in case of a negative test (usually within 5 days). Such DSA can be used to cover accommodation, meals, penalty for changing tickets and any other related costs. UNEP/AEWA Secretariat will not be </w:t>
      </w:r>
      <w:proofErr w:type="gramStart"/>
      <w:r w:rsidRPr="00C87AD9">
        <w:rPr>
          <w:rFonts w:ascii="Times New Roman" w:eastAsia="Calibri" w:hAnsi="Times New Roman" w:cs="Times New Roman"/>
          <w:sz w:val="22"/>
          <w:szCs w:val="22"/>
        </w:rPr>
        <w:t>in a position</w:t>
      </w:r>
      <w:proofErr w:type="gramEnd"/>
      <w:r w:rsidRPr="00C87AD9">
        <w:rPr>
          <w:rFonts w:ascii="Times New Roman" w:eastAsia="Calibri" w:hAnsi="Times New Roman" w:cs="Times New Roman"/>
          <w:sz w:val="22"/>
          <w:szCs w:val="22"/>
        </w:rPr>
        <w:t xml:space="preserve"> to provide any additional financial support. </w:t>
      </w:r>
    </w:p>
    <w:p w14:paraId="4FD24163" w14:textId="77777777" w:rsidR="004155EB" w:rsidRPr="00025B47" w:rsidRDefault="004155EB" w:rsidP="0059305C">
      <w:pPr>
        <w:numPr>
          <w:ilvl w:val="0"/>
          <w:numId w:val="9"/>
        </w:numPr>
        <w:spacing w:after="0"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UNEP/AEWA Secretariat will not be </w:t>
      </w:r>
      <w:proofErr w:type="gramStart"/>
      <w:r w:rsidRPr="00025B47">
        <w:rPr>
          <w:rFonts w:ascii="Times New Roman" w:eastAsia="Calibri" w:hAnsi="Times New Roman" w:cs="Times New Roman"/>
          <w:sz w:val="22"/>
          <w:szCs w:val="22"/>
        </w:rPr>
        <w:t>in a position</w:t>
      </w:r>
      <w:proofErr w:type="gramEnd"/>
      <w:r w:rsidRPr="00025B47">
        <w:rPr>
          <w:rFonts w:ascii="Times New Roman" w:eastAsia="Calibri" w:hAnsi="Times New Roman" w:cs="Times New Roman"/>
          <w:sz w:val="22"/>
          <w:szCs w:val="22"/>
        </w:rPr>
        <w:t xml:space="preserve"> to provide financial assistance to non-sponsored participants testing positive for COVID-19 and hence having to isolate.</w:t>
      </w:r>
    </w:p>
    <w:p w14:paraId="22FE19B6" w14:textId="77777777" w:rsidR="0059305C" w:rsidRDefault="0059305C" w:rsidP="0059305C">
      <w:pPr>
        <w:spacing w:after="0" w:line="259" w:lineRule="auto"/>
        <w:jc w:val="both"/>
        <w:rPr>
          <w:rFonts w:ascii="Times New Roman" w:eastAsia="Calibri" w:hAnsi="Times New Roman" w:cs="Times New Roman"/>
          <w:b/>
          <w:sz w:val="22"/>
          <w:szCs w:val="22"/>
        </w:rPr>
      </w:pPr>
    </w:p>
    <w:p w14:paraId="74D9116B" w14:textId="092D157D" w:rsidR="004155EB" w:rsidRDefault="004155EB" w:rsidP="0059305C">
      <w:pPr>
        <w:spacing w:after="0" w:line="259" w:lineRule="auto"/>
        <w:jc w:val="both"/>
        <w:rPr>
          <w:rFonts w:ascii="Times New Roman" w:eastAsia="Calibri" w:hAnsi="Times New Roman" w:cs="Times New Roman"/>
          <w:b/>
          <w:sz w:val="22"/>
          <w:szCs w:val="22"/>
        </w:rPr>
      </w:pPr>
      <w:r w:rsidRPr="00025B47">
        <w:rPr>
          <w:rFonts w:ascii="Times New Roman" w:eastAsia="Calibri" w:hAnsi="Times New Roman" w:cs="Times New Roman"/>
          <w:b/>
          <w:sz w:val="22"/>
          <w:szCs w:val="22"/>
        </w:rPr>
        <w:t>MEDICAL SUPPORT DURING THE IN-PERSON MEETING:</w:t>
      </w:r>
    </w:p>
    <w:p w14:paraId="219E22FF" w14:textId="77777777" w:rsidR="0059305C" w:rsidRPr="00025B47" w:rsidRDefault="0059305C" w:rsidP="0059305C">
      <w:pPr>
        <w:spacing w:after="0" w:line="259" w:lineRule="auto"/>
        <w:jc w:val="both"/>
        <w:rPr>
          <w:rFonts w:ascii="Times New Roman" w:eastAsia="Calibri" w:hAnsi="Times New Roman" w:cs="Times New Roman"/>
          <w:b/>
          <w:sz w:val="22"/>
          <w:szCs w:val="22"/>
        </w:rPr>
      </w:pPr>
    </w:p>
    <w:p w14:paraId="467E38C5" w14:textId="77777777" w:rsidR="004155EB" w:rsidRPr="00025B47" w:rsidRDefault="004155EB" w:rsidP="0059305C">
      <w:pPr>
        <w:numPr>
          <w:ilvl w:val="0"/>
          <w:numId w:val="8"/>
        </w:numPr>
        <w:spacing w:after="0" w:line="259" w:lineRule="auto"/>
        <w:contextualSpacing/>
        <w:jc w:val="both"/>
        <w:rPr>
          <w:rFonts w:ascii="Times New Roman" w:eastAsia="Calibri" w:hAnsi="Times New Roman" w:cs="Times New Roman"/>
          <w:sz w:val="22"/>
          <w:szCs w:val="22"/>
        </w:rPr>
      </w:pPr>
      <w:r w:rsidRPr="00025B47">
        <w:rPr>
          <w:rFonts w:ascii="Times New Roman" w:eastAsia="Calibri" w:hAnsi="Times New Roman" w:cs="Times New Roman"/>
          <w:sz w:val="22"/>
          <w:szCs w:val="22"/>
        </w:rPr>
        <w:t xml:space="preserve">Adequate medical support will be made available on site. This includes emergency medical support for COVID-19 and </w:t>
      </w:r>
      <w:proofErr w:type="gramStart"/>
      <w:r w:rsidRPr="00025B47">
        <w:rPr>
          <w:rFonts w:ascii="Times New Roman" w:eastAsia="Calibri" w:hAnsi="Times New Roman" w:cs="Times New Roman"/>
          <w:sz w:val="22"/>
          <w:szCs w:val="22"/>
        </w:rPr>
        <w:t>Non-COVID</w:t>
      </w:r>
      <w:proofErr w:type="gramEnd"/>
      <w:r w:rsidRPr="00025B47">
        <w:rPr>
          <w:rFonts w:ascii="Times New Roman" w:eastAsia="Calibri" w:hAnsi="Times New Roman" w:cs="Times New Roman"/>
          <w:sz w:val="22"/>
          <w:szCs w:val="22"/>
        </w:rPr>
        <w:t xml:space="preserve">-19 related emergencies. Ambulance transfer will be available </w:t>
      </w:r>
      <w:proofErr w:type="gramStart"/>
      <w:r w:rsidRPr="00025B47">
        <w:rPr>
          <w:rFonts w:ascii="Times New Roman" w:eastAsia="Calibri" w:hAnsi="Times New Roman" w:cs="Times New Roman"/>
          <w:sz w:val="22"/>
          <w:szCs w:val="22"/>
        </w:rPr>
        <w:t>in the event that</w:t>
      </w:r>
      <w:proofErr w:type="gramEnd"/>
      <w:r w:rsidRPr="00025B47">
        <w:rPr>
          <w:rFonts w:ascii="Times New Roman" w:eastAsia="Calibri" w:hAnsi="Times New Roman" w:cs="Times New Roman"/>
          <w:sz w:val="22"/>
          <w:szCs w:val="22"/>
        </w:rPr>
        <w:t xml:space="preserve"> a participant requires facility assessment or emergency admission.</w:t>
      </w:r>
    </w:p>
    <w:p w14:paraId="7354C3FE" w14:textId="77777777" w:rsidR="004155EB" w:rsidRPr="00025B47" w:rsidRDefault="004155EB" w:rsidP="004155EB">
      <w:pPr>
        <w:numPr>
          <w:ilvl w:val="0"/>
          <w:numId w:val="8"/>
        </w:numPr>
        <w:spacing w:line="259" w:lineRule="auto"/>
        <w:contextualSpacing/>
        <w:jc w:val="both"/>
        <w:rPr>
          <w:rFonts w:ascii="Times New Roman" w:eastAsia="Calibri" w:hAnsi="Times New Roman" w:cs="Times New Roman"/>
          <w:b/>
          <w:bCs/>
          <w:sz w:val="22"/>
          <w:szCs w:val="22"/>
        </w:rPr>
      </w:pPr>
      <w:r w:rsidRPr="00025B47">
        <w:rPr>
          <w:rFonts w:ascii="Times New Roman" w:eastAsia="Calibri" w:hAnsi="Times New Roman" w:cs="Times New Roman"/>
          <w:sz w:val="22"/>
          <w:szCs w:val="22"/>
        </w:rPr>
        <w:lastRenderedPageBreak/>
        <w:t>Please note that participants are to contact the UNEP/AEWA Secretariat to report any confirmed COVID-19 diagnosis during the period of in-person meetings.</w:t>
      </w:r>
    </w:p>
    <w:p w14:paraId="15EFCCBB" w14:textId="77777777" w:rsidR="004155EB" w:rsidRPr="00025B47" w:rsidRDefault="004155EB" w:rsidP="004155EB">
      <w:pPr>
        <w:spacing w:line="259" w:lineRule="auto"/>
        <w:jc w:val="both"/>
        <w:rPr>
          <w:rFonts w:ascii="Times New Roman" w:eastAsia="Calibri" w:hAnsi="Times New Roman" w:cs="Times New Roman"/>
          <w:b/>
          <w:sz w:val="22"/>
          <w:szCs w:val="22"/>
        </w:rPr>
      </w:pPr>
    </w:p>
    <w:p w14:paraId="2B8DD350" w14:textId="77777777" w:rsidR="004155EB" w:rsidRPr="00025B47" w:rsidRDefault="004155EB" w:rsidP="004155EB">
      <w:pPr>
        <w:spacing w:line="259" w:lineRule="auto"/>
        <w:jc w:val="both"/>
        <w:rPr>
          <w:rFonts w:ascii="Times New Roman" w:eastAsia="Calibri" w:hAnsi="Times New Roman" w:cs="Times New Roman"/>
          <w:b/>
          <w:sz w:val="22"/>
          <w:szCs w:val="22"/>
        </w:rPr>
      </w:pPr>
      <w:r w:rsidRPr="00025B47">
        <w:rPr>
          <w:rFonts w:ascii="Times New Roman" w:eastAsia="Calibri" w:hAnsi="Times New Roman" w:cs="Times New Roman"/>
          <w:b/>
          <w:sz w:val="22"/>
          <w:szCs w:val="22"/>
        </w:rPr>
        <w:t>SELF-MONITORING AFTER IN-PERSON MEETINGS</w:t>
      </w:r>
    </w:p>
    <w:p w14:paraId="7AF0726F" w14:textId="77777777" w:rsidR="004155EB" w:rsidRPr="00025B47" w:rsidRDefault="004155EB" w:rsidP="004155EB">
      <w:pPr>
        <w:jc w:val="both"/>
        <w:textAlignment w:val="baseline"/>
        <w:rPr>
          <w:rFonts w:ascii="Times New Roman" w:hAnsi="Times New Roman" w:cs="Times New Roman"/>
          <w:sz w:val="22"/>
          <w:szCs w:val="22"/>
        </w:rPr>
      </w:pPr>
      <w:r w:rsidRPr="00025B47">
        <w:rPr>
          <w:rFonts w:ascii="Times New Roman" w:hAnsi="Times New Roman" w:cs="Times New Roman"/>
          <w:b/>
          <w:bCs/>
          <w:sz w:val="22"/>
          <w:szCs w:val="22"/>
        </w:rPr>
        <w:t>Actions to take following conclusion of the conference: </w:t>
      </w:r>
      <w:r w:rsidRPr="00025B47">
        <w:rPr>
          <w:rFonts w:ascii="Times New Roman" w:hAnsi="Times New Roman" w:cs="Times New Roman"/>
          <w:sz w:val="22"/>
          <w:szCs w:val="22"/>
        </w:rPr>
        <w:t> </w:t>
      </w:r>
    </w:p>
    <w:p w14:paraId="73DEA90C" w14:textId="77777777" w:rsidR="004155EB" w:rsidRPr="00025B47" w:rsidRDefault="004155EB" w:rsidP="004155EB">
      <w:pPr>
        <w:jc w:val="both"/>
        <w:textAlignment w:val="baseline"/>
        <w:rPr>
          <w:rFonts w:ascii="Times New Roman" w:hAnsi="Times New Roman" w:cs="Times New Roman"/>
          <w:sz w:val="22"/>
          <w:szCs w:val="22"/>
        </w:rPr>
      </w:pPr>
      <w:r w:rsidRPr="00025B47">
        <w:rPr>
          <w:rFonts w:ascii="Times New Roman" w:hAnsi="Times New Roman" w:cs="Times New Roman"/>
          <w:sz w:val="22"/>
          <w:szCs w:val="22"/>
        </w:rPr>
        <w:t xml:space="preserve">Following the conclusion of in-person meetings, participants are expected to monitor their health closely for a period of 14 days. </w:t>
      </w:r>
    </w:p>
    <w:p w14:paraId="40081A09" w14:textId="77777777" w:rsidR="004155EB" w:rsidRPr="00025B47" w:rsidRDefault="004155EB" w:rsidP="004155EB">
      <w:pPr>
        <w:jc w:val="both"/>
        <w:textAlignment w:val="baseline"/>
        <w:rPr>
          <w:rFonts w:ascii="Times New Roman" w:hAnsi="Times New Roman" w:cs="Times New Roman"/>
          <w:sz w:val="22"/>
          <w:szCs w:val="22"/>
        </w:rPr>
      </w:pPr>
    </w:p>
    <w:p w14:paraId="30EFC524" w14:textId="77777777" w:rsidR="004155EB" w:rsidRPr="00025B47" w:rsidRDefault="004155EB" w:rsidP="004155EB">
      <w:pPr>
        <w:spacing w:line="259" w:lineRule="auto"/>
        <w:jc w:val="both"/>
        <w:rPr>
          <w:rFonts w:ascii="Times New Roman" w:eastAsia="Calibri" w:hAnsi="Times New Roman" w:cs="Times New Roman"/>
          <w:b/>
          <w:bCs/>
          <w:sz w:val="22"/>
          <w:szCs w:val="22"/>
        </w:rPr>
      </w:pPr>
      <w:r w:rsidRPr="00025B47">
        <w:rPr>
          <w:rFonts w:ascii="Times New Roman" w:eastAsia="Calibri" w:hAnsi="Times New Roman" w:cs="Times New Roman"/>
          <w:b/>
          <w:bCs/>
          <w:sz w:val="22"/>
          <w:szCs w:val="22"/>
        </w:rPr>
        <w:t>Annex 1: Additional COVID-19 Information links</w:t>
      </w:r>
    </w:p>
    <w:p w14:paraId="796ABDA2" w14:textId="77777777" w:rsidR="004155EB" w:rsidRPr="00025B47" w:rsidRDefault="004155EB" w:rsidP="004155EB">
      <w:pPr>
        <w:spacing w:line="259" w:lineRule="auto"/>
        <w:ind w:left="720"/>
        <w:contextualSpacing/>
        <w:jc w:val="both"/>
        <w:rPr>
          <w:rFonts w:ascii="Times New Roman" w:eastAsia="Calibri" w:hAnsi="Times New Roman" w:cs="Times New Roman"/>
          <w:sz w:val="22"/>
          <w:szCs w:val="22"/>
        </w:rPr>
      </w:pPr>
    </w:p>
    <w:p w14:paraId="0EF9DB9A"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17" w:history="1">
        <w:r w:rsidR="004155EB" w:rsidRPr="00025B47">
          <w:rPr>
            <w:rFonts w:ascii="Times New Roman" w:eastAsia="Calibri" w:hAnsi="Times New Roman" w:cs="Times New Roman"/>
            <w:sz w:val="22"/>
            <w:szCs w:val="22"/>
            <w:u w:val="single"/>
          </w:rPr>
          <w:t>WHO COVID-19 Videos</w:t>
        </w:r>
      </w:hyperlink>
    </w:p>
    <w:p w14:paraId="226A5E37"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18" w:tgtFrame="_blank" w:history="1">
        <w:r w:rsidR="004155EB" w:rsidRPr="00025B47">
          <w:rPr>
            <w:rFonts w:ascii="Times New Roman" w:eastAsia="Calibri" w:hAnsi="Times New Roman" w:cs="Times New Roman"/>
            <w:sz w:val="22"/>
            <w:szCs w:val="22"/>
            <w:u w:val="single"/>
          </w:rPr>
          <w:t>Preventing COVID-19 infection at work</w:t>
        </w:r>
      </w:hyperlink>
      <w:r w:rsidR="004155EB" w:rsidRPr="00025B47">
        <w:rPr>
          <w:rFonts w:ascii="Times New Roman" w:eastAsia="Calibri" w:hAnsi="Times New Roman" w:cs="Times New Roman"/>
          <w:sz w:val="22"/>
          <w:szCs w:val="22"/>
          <w:u w:val="single"/>
        </w:rPr>
        <w:t> </w:t>
      </w:r>
    </w:p>
    <w:p w14:paraId="65AD3174"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19" w:tgtFrame="_blank" w:history="1">
        <w:r w:rsidR="004155EB" w:rsidRPr="00025B47">
          <w:rPr>
            <w:rFonts w:ascii="Times New Roman" w:eastAsia="Calibri" w:hAnsi="Times New Roman" w:cs="Times New Roman"/>
            <w:sz w:val="22"/>
            <w:szCs w:val="22"/>
            <w:u w:val="single"/>
          </w:rPr>
          <w:t>Prevent COVID-19- Do the 5!</w:t>
        </w:r>
      </w:hyperlink>
      <w:r w:rsidR="004155EB" w:rsidRPr="00025B47">
        <w:rPr>
          <w:rFonts w:ascii="Times New Roman" w:eastAsia="Calibri" w:hAnsi="Times New Roman" w:cs="Times New Roman"/>
          <w:sz w:val="22"/>
          <w:szCs w:val="22"/>
        </w:rPr>
        <w:t> </w:t>
      </w:r>
    </w:p>
    <w:p w14:paraId="404F284D"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20" w:history="1">
        <w:r w:rsidR="004155EB" w:rsidRPr="00025B47">
          <w:rPr>
            <w:rFonts w:ascii="Times New Roman" w:eastAsia="Calibri" w:hAnsi="Times New Roman" w:cs="Times New Roman"/>
            <w:sz w:val="22"/>
            <w:szCs w:val="22"/>
            <w:u w:val="single"/>
          </w:rPr>
          <w:t>Important hand hygiene steps</w:t>
        </w:r>
      </w:hyperlink>
    </w:p>
    <w:p w14:paraId="37C9E0CC"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21" w:tgtFrame="_blank" w:history="1">
        <w:r w:rsidR="004155EB" w:rsidRPr="00025B47">
          <w:rPr>
            <w:rFonts w:ascii="Times New Roman" w:eastAsia="Calibri" w:hAnsi="Times New Roman" w:cs="Times New Roman"/>
            <w:sz w:val="22"/>
            <w:szCs w:val="22"/>
            <w:u w:val="single"/>
          </w:rPr>
          <w:t>How to properly fit your mask</w:t>
        </w:r>
      </w:hyperlink>
      <w:r w:rsidR="004155EB" w:rsidRPr="00025B47">
        <w:rPr>
          <w:rFonts w:ascii="Times New Roman" w:eastAsia="Calibri" w:hAnsi="Times New Roman" w:cs="Times New Roman"/>
          <w:sz w:val="22"/>
          <w:szCs w:val="22"/>
        </w:rPr>
        <w:t> </w:t>
      </w:r>
    </w:p>
    <w:p w14:paraId="56C1CF3F"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22" w:tgtFrame="_blank" w:history="1">
        <w:r w:rsidR="004155EB" w:rsidRPr="00025B47">
          <w:rPr>
            <w:rFonts w:ascii="Times New Roman" w:eastAsia="Calibri" w:hAnsi="Times New Roman" w:cs="Times New Roman"/>
            <w:sz w:val="22"/>
            <w:szCs w:val="22"/>
            <w:u w:val="single"/>
          </w:rPr>
          <w:t>7 steps to prevent the spread of COVID-19</w:t>
        </w:r>
      </w:hyperlink>
      <w:r w:rsidR="004155EB" w:rsidRPr="00025B47">
        <w:rPr>
          <w:rFonts w:ascii="Times New Roman" w:eastAsia="Calibri" w:hAnsi="Times New Roman" w:cs="Times New Roman"/>
          <w:sz w:val="22"/>
          <w:szCs w:val="22"/>
        </w:rPr>
        <w:t>  </w:t>
      </w:r>
    </w:p>
    <w:p w14:paraId="64387542" w14:textId="77777777" w:rsidR="004155EB" w:rsidRPr="00025B47" w:rsidRDefault="000D2137" w:rsidP="004155EB">
      <w:pPr>
        <w:numPr>
          <w:ilvl w:val="0"/>
          <w:numId w:val="11"/>
        </w:numPr>
        <w:spacing w:line="259" w:lineRule="auto"/>
        <w:jc w:val="both"/>
        <w:rPr>
          <w:rFonts w:ascii="Times New Roman" w:eastAsia="Calibri" w:hAnsi="Times New Roman" w:cs="Times New Roman"/>
          <w:sz w:val="22"/>
          <w:szCs w:val="22"/>
        </w:rPr>
      </w:pPr>
      <w:hyperlink r:id="rId23" w:tgtFrame="_blank" w:history="1">
        <w:r w:rsidR="004155EB" w:rsidRPr="00025B47">
          <w:rPr>
            <w:rFonts w:ascii="Times New Roman" w:eastAsia="Calibri" w:hAnsi="Times New Roman" w:cs="Times New Roman"/>
            <w:sz w:val="22"/>
            <w:szCs w:val="22"/>
            <w:u w:val="single"/>
          </w:rPr>
          <w:t>COVID-19 _Importance of combined preventive measures</w:t>
        </w:r>
      </w:hyperlink>
      <w:r w:rsidR="004155EB" w:rsidRPr="00025B47">
        <w:rPr>
          <w:rFonts w:ascii="Times New Roman" w:eastAsia="Calibri" w:hAnsi="Times New Roman" w:cs="Times New Roman"/>
          <w:sz w:val="22"/>
          <w:szCs w:val="22"/>
        </w:rPr>
        <w:t> </w:t>
      </w:r>
    </w:p>
    <w:p w14:paraId="64F748DB" w14:textId="77777777" w:rsidR="004155EB" w:rsidRPr="00025B47" w:rsidRDefault="004155EB" w:rsidP="004155EB">
      <w:pPr>
        <w:spacing w:line="259" w:lineRule="auto"/>
        <w:jc w:val="both"/>
        <w:rPr>
          <w:rFonts w:ascii="Times New Roman" w:eastAsia="Calibri" w:hAnsi="Times New Roman" w:cs="Times New Roman"/>
          <w:sz w:val="22"/>
          <w:szCs w:val="22"/>
        </w:rPr>
      </w:pPr>
    </w:p>
    <w:sectPr w:rsidR="004155EB" w:rsidRPr="00025B47" w:rsidSect="00025B47">
      <w:headerReference w:type="default" r:id="rId24"/>
      <w:footerReference w:type="default" r:id="rId25"/>
      <w:headerReference w:type="first" r:id="rId26"/>
      <w:pgSz w:w="11906" w:h="16838" w:code="9"/>
      <w:pgMar w:top="1560" w:right="1134" w:bottom="1134" w:left="113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6EDD" w14:textId="77777777" w:rsidR="00B6190D" w:rsidRDefault="00B6190D" w:rsidP="008E5DAD">
      <w:pPr>
        <w:spacing w:after="0" w:line="240" w:lineRule="auto"/>
      </w:pPr>
      <w:r>
        <w:separator/>
      </w:r>
    </w:p>
  </w:endnote>
  <w:endnote w:type="continuationSeparator" w:id="0">
    <w:p w14:paraId="485CAFDD" w14:textId="77777777" w:rsidR="00B6190D" w:rsidRDefault="00B6190D" w:rsidP="008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7957"/>
      <w:docPartObj>
        <w:docPartGallery w:val="Page Numbers (Bottom of Page)"/>
        <w:docPartUnique/>
      </w:docPartObj>
    </w:sdtPr>
    <w:sdtEndPr>
      <w:rPr>
        <w:rFonts w:ascii="Times New Roman" w:hAnsi="Times New Roman" w:cs="Times New Roman"/>
        <w:noProof/>
        <w:sz w:val="20"/>
        <w:szCs w:val="20"/>
      </w:rPr>
    </w:sdtEndPr>
    <w:sdtContent>
      <w:p w14:paraId="6C2C8EEC" w14:textId="29895463" w:rsidR="00B50DA3" w:rsidRDefault="00B50DA3" w:rsidP="00090DD3">
        <w:pPr>
          <w:pStyle w:val="Footer"/>
          <w:jc w:val="center"/>
        </w:pPr>
        <w:r w:rsidRPr="00AA70DE">
          <w:rPr>
            <w:rFonts w:ascii="Times New Roman" w:hAnsi="Times New Roman" w:cs="Times New Roman"/>
            <w:sz w:val="20"/>
            <w:szCs w:val="20"/>
          </w:rPr>
          <w:fldChar w:fldCharType="begin"/>
        </w:r>
        <w:r w:rsidRPr="00AA70DE">
          <w:rPr>
            <w:rFonts w:ascii="Times New Roman" w:hAnsi="Times New Roman" w:cs="Times New Roman"/>
            <w:sz w:val="20"/>
            <w:szCs w:val="20"/>
          </w:rPr>
          <w:instrText xml:space="preserve"> PAGE   \* MERGEFORMAT </w:instrText>
        </w:r>
        <w:r w:rsidRPr="00AA70DE">
          <w:rPr>
            <w:rFonts w:ascii="Times New Roman" w:hAnsi="Times New Roman" w:cs="Times New Roman"/>
            <w:sz w:val="20"/>
            <w:szCs w:val="20"/>
          </w:rPr>
          <w:fldChar w:fldCharType="separate"/>
        </w:r>
        <w:r w:rsidRPr="00AA70DE">
          <w:rPr>
            <w:rFonts w:ascii="Times New Roman" w:hAnsi="Times New Roman" w:cs="Times New Roman"/>
            <w:noProof/>
            <w:sz w:val="20"/>
            <w:szCs w:val="20"/>
          </w:rPr>
          <w:t>2</w:t>
        </w:r>
        <w:r w:rsidRPr="00AA70D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4404" w14:textId="77777777" w:rsidR="00B6190D" w:rsidRDefault="00B6190D" w:rsidP="008E5DAD">
      <w:pPr>
        <w:spacing w:after="0" w:line="240" w:lineRule="auto"/>
      </w:pPr>
      <w:r>
        <w:separator/>
      </w:r>
    </w:p>
  </w:footnote>
  <w:footnote w:type="continuationSeparator" w:id="0">
    <w:p w14:paraId="60301CE4" w14:textId="77777777" w:rsidR="00B6190D" w:rsidRDefault="00B6190D" w:rsidP="008E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482D" w14:textId="77777777" w:rsidR="001C5AD2" w:rsidRDefault="001C5AD2" w:rsidP="008B1FA4">
    <w:pPr>
      <w:pStyle w:val="Header"/>
      <w:tabs>
        <w:tab w:val="clear" w:pos="4513"/>
        <w:tab w:val="clear" w:pos="9026"/>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108" w:type="dxa"/>
      <w:tblLayout w:type="fixed"/>
      <w:tblCellMar>
        <w:left w:w="10" w:type="dxa"/>
        <w:right w:w="10" w:type="dxa"/>
      </w:tblCellMar>
      <w:tblLook w:val="04A0" w:firstRow="1" w:lastRow="0" w:firstColumn="1" w:lastColumn="0" w:noHBand="0" w:noVBand="1"/>
    </w:tblPr>
    <w:tblGrid>
      <w:gridCol w:w="1985"/>
      <w:gridCol w:w="5245"/>
      <w:gridCol w:w="2443"/>
    </w:tblGrid>
    <w:tr w:rsidR="00617DBD" w:rsidRPr="00562581" w14:paraId="00314F11" w14:textId="77777777" w:rsidTr="00D80988">
      <w:trPr>
        <w:trHeight w:val="1256"/>
      </w:trPr>
      <w:tc>
        <w:tcPr>
          <w:tcW w:w="1985" w:type="dxa"/>
          <w:shd w:val="clear" w:color="auto" w:fill="auto"/>
          <w:tcMar>
            <w:top w:w="0" w:type="dxa"/>
            <w:left w:w="108" w:type="dxa"/>
            <w:bottom w:w="0" w:type="dxa"/>
            <w:right w:w="108" w:type="dxa"/>
          </w:tcMar>
        </w:tcPr>
        <w:p w14:paraId="0F8DB4B2" w14:textId="77777777" w:rsidR="00617DBD" w:rsidRPr="00562581" w:rsidRDefault="00617DBD" w:rsidP="00617DBD">
          <w:pPr>
            <w:suppressAutoHyphens/>
            <w:autoSpaceDN w:val="0"/>
            <w:spacing w:after="0" w:line="240" w:lineRule="auto"/>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noProof/>
              <w:sz w:val="24"/>
              <w:szCs w:val="24"/>
              <w:lang w:val="en-ZA" w:eastAsia="en-ZA"/>
            </w:rPr>
            <w:drawing>
              <wp:inline distT="0" distB="0" distL="0" distR="0" wp14:anchorId="7AEC8E21" wp14:editId="60156FEA">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A59D8AB"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562581">
            <w:rPr>
              <w:rFonts w:ascii="Times New Roman" w:eastAsia="Times New Roman" w:hAnsi="Times New Roman" w:cs="Times New Roman"/>
              <w:i/>
              <w:caps/>
              <w:sz w:val="22"/>
              <w:szCs w:val="22"/>
              <w:lang w:val="en-US"/>
            </w:rPr>
            <w:t xml:space="preserve">Agreement on the Conservation of </w:t>
          </w:r>
        </w:p>
        <w:p w14:paraId="73DA0750" w14:textId="77777777" w:rsidR="00617DBD" w:rsidRPr="00562581" w:rsidRDefault="00617DBD" w:rsidP="00617DBD">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i/>
              <w:caps/>
              <w:sz w:val="22"/>
              <w:szCs w:val="22"/>
              <w:lang w:val="en-US"/>
            </w:rPr>
            <w:t>African-Eurasian Migratory Waterbirds</w:t>
          </w:r>
        </w:p>
      </w:tc>
      <w:tc>
        <w:tcPr>
          <w:tcW w:w="2443" w:type="dxa"/>
          <w:shd w:val="clear" w:color="auto" w:fill="auto"/>
          <w:tcMar>
            <w:top w:w="0" w:type="dxa"/>
            <w:left w:w="108" w:type="dxa"/>
            <w:bottom w:w="0" w:type="dxa"/>
            <w:right w:w="108" w:type="dxa"/>
          </w:tcMar>
        </w:tcPr>
        <w:p w14:paraId="0E57772F" w14:textId="2F65AFFE" w:rsidR="00617DBD" w:rsidRPr="00562581" w:rsidRDefault="00617DBD" w:rsidP="00617DBD">
          <w:pPr>
            <w:suppressAutoHyphens/>
            <w:autoSpaceDN w:val="0"/>
            <w:spacing w:after="0" w:line="276" w:lineRule="auto"/>
            <w:jc w:val="right"/>
            <w:textAlignment w:val="baseline"/>
            <w:rPr>
              <w:rFonts w:ascii="Times New Roman" w:eastAsia="Times New Roman" w:hAnsi="Times New Roman" w:cs="Times New Roman"/>
              <w:sz w:val="24"/>
              <w:szCs w:val="24"/>
            </w:rPr>
          </w:pPr>
          <w:r w:rsidRPr="00562581">
            <w:rPr>
              <w:rFonts w:ascii="Times New Roman" w:eastAsia="Times New Roman" w:hAnsi="Times New Roman" w:cs="Times New Roman"/>
              <w:i/>
              <w:iCs/>
              <w:sz w:val="20"/>
              <w:szCs w:val="20"/>
            </w:rPr>
            <w:t xml:space="preserve">Doc. </w:t>
          </w:r>
          <w:r w:rsidRPr="00562581">
            <w:rPr>
              <w:rFonts w:ascii="Times New Roman" w:eastAsia="Times New Roman" w:hAnsi="Times New Roman" w:cs="Times New Roman"/>
              <w:bCs/>
              <w:i/>
              <w:iCs/>
              <w:sz w:val="20"/>
              <w:szCs w:val="20"/>
            </w:rPr>
            <w:t>AEWA/MOP8 Inf.</w:t>
          </w:r>
          <w:r w:rsidR="00025B47">
            <w:rPr>
              <w:rFonts w:ascii="Times New Roman" w:eastAsia="Times New Roman" w:hAnsi="Times New Roman" w:cs="Times New Roman"/>
              <w:bCs/>
              <w:i/>
              <w:iCs/>
              <w:sz w:val="20"/>
              <w:szCs w:val="20"/>
            </w:rPr>
            <w:t>3</w:t>
          </w:r>
        </w:p>
        <w:p w14:paraId="4C8407F0" w14:textId="68D4D5AB" w:rsidR="00617DBD" w:rsidRPr="00562581" w:rsidRDefault="00963169" w:rsidP="00617DBD">
          <w:pPr>
            <w:suppressAutoHyphens/>
            <w:autoSpaceDN w:val="0"/>
            <w:spacing w:after="0" w:line="276" w:lineRule="auto"/>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1</w:t>
          </w:r>
          <w:r w:rsidR="00025B47">
            <w:rPr>
              <w:rFonts w:ascii="Times New Roman" w:eastAsia="Times New Roman" w:hAnsi="Times New Roman" w:cs="Times New Roman"/>
              <w:i/>
              <w:iCs/>
              <w:sz w:val="20"/>
              <w:szCs w:val="20"/>
              <w:lang w:val="en-US"/>
            </w:rPr>
            <w:t>9</w:t>
          </w:r>
          <w:r w:rsidR="00617DBD">
            <w:rPr>
              <w:rFonts w:ascii="Times New Roman" w:eastAsia="Times New Roman" w:hAnsi="Times New Roman" w:cs="Times New Roman"/>
              <w:i/>
              <w:iCs/>
              <w:sz w:val="20"/>
              <w:szCs w:val="20"/>
              <w:lang w:val="en-US"/>
            </w:rPr>
            <w:t xml:space="preserve"> September</w:t>
          </w:r>
          <w:r w:rsidR="00617DBD" w:rsidRPr="00562581">
            <w:rPr>
              <w:rFonts w:ascii="Times New Roman" w:eastAsia="Times New Roman" w:hAnsi="Times New Roman" w:cs="Times New Roman"/>
              <w:i/>
              <w:iCs/>
              <w:sz w:val="20"/>
              <w:szCs w:val="20"/>
              <w:lang w:val="en-US"/>
            </w:rPr>
            <w:t xml:space="preserve"> 2022</w:t>
          </w:r>
        </w:p>
      </w:tc>
    </w:tr>
    <w:tr w:rsidR="00617DBD" w:rsidRPr="00562581" w14:paraId="5A3C5B0B" w14:textId="77777777" w:rsidTr="00D80988">
      <w:tc>
        <w:tcPr>
          <w:tcW w:w="9673" w:type="dxa"/>
          <w:gridSpan w:val="3"/>
          <w:shd w:val="clear" w:color="auto" w:fill="auto"/>
          <w:tcMar>
            <w:top w:w="0" w:type="dxa"/>
            <w:left w:w="108" w:type="dxa"/>
            <w:bottom w:w="0" w:type="dxa"/>
            <w:right w:w="108" w:type="dxa"/>
          </w:tcMar>
        </w:tcPr>
        <w:p w14:paraId="7EB30096"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b/>
              <w:bCs/>
              <w:sz w:val="26"/>
              <w:szCs w:val="26"/>
              <w:lang w:val="en-US"/>
            </w:rPr>
            <w:t>8</w:t>
          </w:r>
          <w:r w:rsidRPr="00562581">
            <w:rPr>
              <w:rFonts w:ascii="Times New Roman" w:eastAsia="Times New Roman" w:hAnsi="Times New Roman" w:cs="Times New Roman"/>
              <w:b/>
              <w:bCs/>
              <w:sz w:val="26"/>
              <w:szCs w:val="26"/>
              <w:vertAlign w:val="superscript"/>
              <w:lang w:val="en-US"/>
            </w:rPr>
            <w:t>th</w:t>
          </w:r>
          <w:r w:rsidRPr="00562581">
            <w:rPr>
              <w:rFonts w:ascii="Times New Roman" w:eastAsia="Times New Roman" w:hAnsi="Times New Roman" w:cs="Times New Roman"/>
              <w:b/>
              <w:bCs/>
              <w:sz w:val="26"/>
              <w:szCs w:val="26"/>
              <w:lang w:val="en-US"/>
            </w:rPr>
            <w:t xml:space="preserve"> </w:t>
          </w:r>
          <w:r w:rsidRPr="00562581">
            <w:rPr>
              <w:rFonts w:ascii="Times New Roman" w:eastAsia="Times New Roman" w:hAnsi="Times New Roman" w:cs="Times New Roman"/>
              <w:b/>
              <w:bCs/>
              <w:caps/>
              <w:sz w:val="26"/>
              <w:szCs w:val="26"/>
            </w:rPr>
            <w:t>Session of the Meeting of the Parties</w:t>
          </w:r>
        </w:p>
        <w:p w14:paraId="342A6A4A" w14:textId="16B51B36"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i/>
              <w:iCs/>
              <w:sz w:val="24"/>
              <w:szCs w:val="24"/>
              <w:lang w:val="en-US"/>
            </w:rPr>
            <w:t>26 – 30 September</w:t>
          </w:r>
          <w:r w:rsidR="000D2137">
            <w:rPr>
              <w:rFonts w:ascii="Times New Roman" w:eastAsia="Times New Roman" w:hAnsi="Times New Roman" w:cs="Times New Roman"/>
              <w:i/>
              <w:iCs/>
              <w:sz w:val="24"/>
              <w:szCs w:val="24"/>
              <w:lang w:val="en-US"/>
            </w:rPr>
            <w:t xml:space="preserve"> </w:t>
          </w:r>
          <w:r w:rsidRPr="00562581">
            <w:rPr>
              <w:rFonts w:ascii="Times New Roman" w:eastAsia="Times New Roman" w:hAnsi="Times New Roman" w:cs="Times New Roman"/>
              <w:i/>
              <w:iCs/>
              <w:sz w:val="24"/>
              <w:szCs w:val="24"/>
              <w:lang w:val="en-US"/>
            </w:rPr>
            <w:t>2022, Budapest, Hungary</w:t>
          </w:r>
        </w:p>
      </w:tc>
    </w:tr>
    <w:tr w:rsidR="00617DBD" w:rsidRPr="00562581" w14:paraId="66197FAD" w14:textId="77777777" w:rsidTr="00D80988">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587D9DBF"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562581">
            <w:rPr>
              <w:rFonts w:ascii="Times New Roman" w:eastAsia="Times New Roman" w:hAnsi="Times New Roman" w:cs="Times New Roman"/>
              <w:i/>
              <w:sz w:val="24"/>
              <w:szCs w:val="24"/>
              <w:lang w:val="en-US"/>
            </w:rPr>
            <w:t>“</w:t>
          </w:r>
          <w:r w:rsidRPr="00562581">
            <w:rPr>
              <w:rFonts w:ascii="Times New Roman" w:eastAsia="Times New Roman" w:hAnsi="Times New Roman" w:cs="Times New Roman"/>
              <w:bCs/>
              <w:i/>
              <w:sz w:val="22"/>
              <w:szCs w:val="22"/>
              <w:lang w:val="en-US"/>
            </w:rPr>
            <w:t>Strengthening Flyway Conservation in a Changing World</w:t>
          </w:r>
          <w:r w:rsidRPr="00562581">
            <w:rPr>
              <w:rFonts w:ascii="Times New Roman" w:eastAsia="Times New Roman" w:hAnsi="Times New Roman" w:cs="Times New Roman"/>
              <w:i/>
              <w:sz w:val="24"/>
              <w:szCs w:val="24"/>
              <w:lang w:val="en-US"/>
            </w:rPr>
            <w:t>”</w:t>
          </w:r>
        </w:p>
      </w:tc>
    </w:tr>
  </w:tbl>
  <w:p w14:paraId="7B440123" w14:textId="77777777" w:rsidR="00617DBD" w:rsidRDefault="00617DBD" w:rsidP="00617DBD">
    <w:pPr>
      <w:pStyle w:val="Header"/>
    </w:pPr>
  </w:p>
  <w:p w14:paraId="577EAB25" w14:textId="77777777" w:rsidR="00617DBD" w:rsidRDefault="0061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691"/>
    <w:multiLevelType w:val="hybridMultilevel"/>
    <w:tmpl w:val="9C8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3DA3"/>
    <w:multiLevelType w:val="hybridMultilevel"/>
    <w:tmpl w:val="0F8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D8D"/>
    <w:multiLevelType w:val="hybridMultilevel"/>
    <w:tmpl w:val="CA9C4F18"/>
    <w:lvl w:ilvl="0" w:tplc="91F8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AF0"/>
    <w:multiLevelType w:val="multilevel"/>
    <w:tmpl w:val="2A1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600E"/>
    <w:multiLevelType w:val="hybridMultilevel"/>
    <w:tmpl w:val="9FE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F1B"/>
    <w:multiLevelType w:val="hybridMultilevel"/>
    <w:tmpl w:val="69DED5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B5E3468"/>
    <w:multiLevelType w:val="hybridMultilevel"/>
    <w:tmpl w:val="0D8E5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2239D"/>
    <w:multiLevelType w:val="hybridMultilevel"/>
    <w:tmpl w:val="0DE8BE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FAA6146"/>
    <w:multiLevelType w:val="hybridMultilevel"/>
    <w:tmpl w:val="093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52A05"/>
    <w:multiLevelType w:val="hybridMultilevel"/>
    <w:tmpl w:val="6A2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B095E"/>
    <w:multiLevelType w:val="hybridMultilevel"/>
    <w:tmpl w:val="3DCACC4C"/>
    <w:lvl w:ilvl="0" w:tplc="91F882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5194D"/>
    <w:multiLevelType w:val="hybridMultilevel"/>
    <w:tmpl w:val="C40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21374"/>
    <w:multiLevelType w:val="hybridMultilevel"/>
    <w:tmpl w:val="E534893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D5A3F"/>
    <w:multiLevelType w:val="hybridMultilevel"/>
    <w:tmpl w:val="B55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202A4"/>
    <w:multiLevelType w:val="hybridMultilevel"/>
    <w:tmpl w:val="BDE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1"/>
  </w:num>
  <w:num w:numId="6">
    <w:abstractNumId w:val="9"/>
  </w:num>
  <w:num w:numId="7">
    <w:abstractNumId w:val="5"/>
  </w:num>
  <w:num w:numId="8">
    <w:abstractNumId w:val="0"/>
  </w:num>
  <w:num w:numId="9">
    <w:abstractNumId w:val="13"/>
  </w:num>
  <w:num w:numId="10">
    <w:abstractNumId w:val="2"/>
  </w:num>
  <w:num w:numId="11">
    <w:abstractNumId w:val="10"/>
  </w:num>
  <w:num w:numId="12">
    <w:abstractNumId w:val="12"/>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AD"/>
    <w:rsid w:val="00025B47"/>
    <w:rsid w:val="00070637"/>
    <w:rsid w:val="00074AC6"/>
    <w:rsid w:val="00090DD3"/>
    <w:rsid w:val="000D2137"/>
    <w:rsid w:val="0010078E"/>
    <w:rsid w:val="00120AD8"/>
    <w:rsid w:val="00171A2D"/>
    <w:rsid w:val="00186FFD"/>
    <w:rsid w:val="001C5AD2"/>
    <w:rsid w:val="001D486E"/>
    <w:rsid w:val="00200873"/>
    <w:rsid w:val="00244968"/>
    <w:rsid w:val="002E6081"/>
    <w:rsid w:val="002F7CB9"/>
    <w:rsid w:val="0033136C"/>
    <w:rsid w:val="0033144F"/>
    <w:rsid w:val="003C1279"/>
    <w:rsid w:val="004155EB"/>
    <w:rsid w:val="004374B1"/>
    <w:rsid w:val="004C3B98"/>
    <w:rsid w:val="004D59CC"/>
    <w:rsid w:val="00504FA9"/>
    <w:rsid w:val="00536A43"/>
    <w:rsid w:val="0054064D"/>
    <w:rsid w:val="00562581"/>
    <w:rsid w:val="0059305C"/>
    <w:rsid w:val="0059650B"/>
    <w:rsid w:val="005B449C"/>
    <w:rsid w:val="005E1629"/>
    <w:rsid w:val="00617DBD"/>
    <w:rsid w:val="00640140"/>
    <w:rsid w:val="006A1493"/>
    <w:rsid w:val="00735171"/>
    <w:rsid w:val="007402B2"/>
    <w:rsid w:val="00767ACC"/>
    <w:rsid w:val="007D3562"/>
    <w:rsid w:val="008B1FA4"/>
    <w:rsid w:val="008E16D9"/>
    <w:rsid w:val="008E5DAD"/>
    <w:rsid w:val="009012F8"/>
    <w:rsid w:val="0092516E"/>
    <w:rsid w:val="00936579"/>
    <w:rsid w:val="00963169"/>
    <w:rsid w:val="0096726D"/>
    <w:rsid w:val="009A3145"/>
    <w:rsid w:val="009C0978"/>
    <w:rsid w:val="00A50EFB"/>
    <w:rsid w:val="00A6568D"/>
    <w:rsid w:val="00A725CC"/>
    <w:rsid w:val="00A90BF9"/>
    <w:rsid w:val="00AA70DE"/>
    <w:rsid w:val="00AB644C"/>
    <w:rsid w:val="00AF08E9"/>
    <w:rsid w:val="00B50DA3"/>
    <w:rsid w:val="00B6190D"/>
    <w:rsid w:val="00B70226"/>
    <w:rsid w:val="00B7114C"/>
    <w:rsid w:val="00BC1E8A"/>
    <w:rsid w:val="00BC63BC"/>
    <w:rsid w:val="00C77A39"/>
    <w:rsid w:val="00C87AD9"/>
    <w:rsid w:val="00C91944"/>
    <w:rsid w:val="00D17238"/>
    <w:rsid w:val="00D52016"/>
    <w:rsid w:val="00D74928"/>
    <w:rsid w:val="00D84B48"/>
    <w:rsid w:val="00D929CC"/>
    <w:rsid w:val="00DA7717"/>
    <w:rsid w:val="00DF2299"/>
    <w:rsid w:val="00E35E99"/>
    <w:rsid w:val="00E7520E"/>
    <w:rsid w:val="00E81EF2"/>
    <w:rsid w:val="00E97047"/>
    <w:rsid w:val="00EB4C3A"/>
    <w:rsid w:val="00F708AA"/>
    <w:rsid w:val="00F9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7A0CF4"/>
  <w15:chartTrackingRefBased/>
  <w15:docId w15:val="{47771917-03BD-4C9F-A8A5-2F98D6F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A4"/>
  </w:style>
  <w:style w:type="paragraph" w:styleId="Heading1">
    <w:name w:val="heading 1"/>
    <w:basedOn w:val="Normal"/>
    <w:next w:val="Normal"/>
    <w:link w:val="Heading1Char"/>
    <w:uiPriority w:val="9"/>
    <w:qFormat/>
    <w:rsid w:val="008B1FA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B1F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B1F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B1F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B1F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B1F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B1F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B1F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B1F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DAD"/>
  </w:style>
  <w:style w:type="paragraph" w:styleId="Footer">
    <w:name w:val="footer"/>
    <w:basedOn w:val="Normal"/>
    <w:link w:val="FooterChar"/>
    <w:uiPriority w:val="99"/>
    <w:unhideWhenUsed/>
    <w:rsid w:val="008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DAD"/>
  </w:style>
  <w:style w:type="paragraph" w:styleId="ListParagraph">
    <w:name w:val="List Paragraph"/>
    <w:basedOn w:val="Normal"/>
    <w:uiPriority w:val="34"/>
    <w:qFormat/>
    <w:rsid w:val="008E5DAD"/>
    <w:pPr>
      <w:ind w:left="720"/>
      <w:contextualSpacing/>
    </w:pPr>
  </w:style>
  <w:style w:type="character" w:styleId="Hyperlink">
    <w:name w:val="Hyperlink"/>
    <w:basedOn w:val="DefaultParagraphFont"/>
    <w:uiPriority w:val="99"/>
    <w:unhideWhenUsed/>
    <w:rsid w:val="008E5DAD"/>
    <w:rPr>
      <w:color w:val="0563C1" w:themeColor="hyperlink"/>
      <w:u w:val="single"/>
    </w:rPr>
  </w:style>
  <w:style w:type="character" w:styleId="UnresolvedMention">
    <w:name w:val="Unresolved Mention"/>
    <w:basedOn w:val="DefaultParagraphFont"/>
    <w:uiPriority w:val="99"/>
    <w:semiHidden/>
    <w:unhideWhenUsed/>
    <w:rsid w:val="008E5DAD"/>
    <w:rPr>
      <w:color w:val="808080"/>
      <w:shd w:val="clear" w:color="auto" w:fill="E6E6E6"/>
    </w:rPr>
  </w:style>
  <w:style w:type="paragraph" w:styleId="FootnoteText">
    <w:name w:val="footnote text"/>
    <w:basedOn w:val="Normal"/>
    <w:link w:val="FootnoteTextChar"/>
    <w:uiPriority w:val="99"/>
    <w:semiHidden/>
    <w:unhideWhenUsed/>
    <w:rsid w:val="00E35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99"/>
    <w:rPr>
      <w:sz w:val="20"/>
      <w:szCs w:val="20"/>
    </w:rPr>
  </w:style>
  <w:style w:type="character" w:styleId="FootnoteReference">
    <w:name w:val="footnote reference"/>
    <w:basedOn w:val="DefaultParagraphFont"/>
    <w:uiPriority w:val="99"/>
    <w:semiHidden/>
    <w:unhideWhenUsed/>
    <w:rsid w:val="00E35E99"/>
    <w:rPr>
      <w:vertAlign w:val="superscript"/>
    </w:rPr>
  </w:style>
  <w:style w:type="character" w:styleId="CommentReference">
    <w:name w:val="annotation reference"/>
    <w:basedOn w:val="DefaultParagraphFont"/>
    <w:uiPriority w:val="99"/>
    <w:semiHidden/>
    <w:unhideWhenUsed/>
    <w:rsid w:val="00200873"/>
    <w:rPr>
      <w:sz w:val="16"/>
      <w:szCs w:val="16"/>
    </w:rPr>
  </w:style>
  <w:style w:type="paragraph" w:styleId="CommentText">
    <w:name w:val="annotation text"/>
    <w:basedOn w:val="Normal"/>
    <w:link w:val="CommentTextChar"/>
    <w:uiPriority w:val="99"/>
    <w:semiHidden/>
    <w:unhideWhenUsed/>
    <w:rsid w:val="00200873"/>
    <w:pPr>
      <w:spacing w:line="240" w:lineRule="auto"/>
    </w:pPr>
    <w:rPr>
      <w:sz w:val="20"/>
      <w:szCs w:val="20"/>
    </w:rPr>
  </w:style>
  <w:style w:type="character" w:customStyle="1" w:styleId="CommentTextChar">
    <w:name w:val="Comment Text Char"/>
    <w:basedOn w:val="DefaultParagraphFont"/>
    <w:link w:val="CommentText"/>
    <w:uiPriority w:val="99"/>
    <w:semiHidden/>
    <w:rsid w:val="00200873"/>
    <w:rPr>
      <w:sz w:val="20"/>
      <w:szCs w:val="20"/>
    </w:rPr>
  </w:style>
  <w:style w:type="paragraph" w:styleId="CommentSubject">
    <w:name w:val="annotation subject"/>
    <w:basedOn w:val="CommentText"/>
    <w:next w:val="CommentText"/>
    <w:link w:val="CommentSubjectChar"/>
    <w:uiPriority w:val="99"/>
    <w:semiHidden/>
    <w:unhideWhenUsed/>
    <w:rsid w:val="00200873"/>
    <w:rPr>
      <w:b/>
      <w:bCs/>
    </w:rPr>
  </w:style>
  <w:style w:type="character" w:customStyle="1" w:styleId="CommentSubjectChar">
    <w:name w:val="Comment Subject Char"/>
    <w:basedOn w:val="CommentTextChar"/>
    <w:link w:val="CommentSubject"/>
    <w:uiPriority w:val="99"/>
    <w:semiHidden/>
    <w:rsid w:val="00200873"/>
    <w:rPr>
      <w:b/>
      <w:bCs/>
      <w:sz w:val="20"/>
      <w:szCs w:val="20"/>
    </w:rPr>
  </w:style>
  <w:style w:type="paragraph" w:styleId="BalloonText">
    <w:name w:val="Balloon Text"/>
    <w:basedOn w:val="Normal"/>
    <w:link w:val="BalloonTextChar"/>
    <w:uiPriority w:val="99"/>
    <w:semiHidden/>
    <w:unhideWhenUsed/>
    <w:rsid w:val="0020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73"/>
    <w:rPr>
      <w:rFonts w:ascii="Segoe UI" w:hAnsi="Segoe UI" w:cs="Segoe UI"/>
      <w:sz w:val="18"/>
      <w:szCs w:val="18"/>
    </w:rPr>
  </w:style>
  <w:style w:type="character" w:customStyle="1" w:styleId="Heading1Char">
    <w:name w:val="Heading 1 Char"/>
    <w:basedOn w:val="DefaultParagraphFont"/>
    <w:link w:val="Heading1"/>
    <w:uiPriority w:val="9"/>
    <w:rsid w:val="008B1F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B1F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B1F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B1F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B1F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B1F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B1F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B1F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B1FA4"/>
    <w:rPr>
      <w:b/>
      <w:bCs/>
      <w:i/>
      <w:iCs/>
    </w:rPr>
  </w:style>
  <w:style w:type="paragraph" w:styleId="Caption">
    <w:name w:val="caption"/>
    <w:basedOn w:val="Normal"/>
    <w:next w:val="Normal"/>
    <w:uiPriority w:val="35"/>
    <w:semiHidden/>
    <w:unhideWhenUsed/>
    <w:qFormat/>
    <w:rsid w:val="008B1FA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B1FA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B1FA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B1FA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B1FA4"/>
    <w:rPr>
      <w:color w:val="44546A" w:themeColor="text2"/>
      <w:sz w:val="28"/>
      <w:szCs w:val="28"/>
    </w:rPr>
  </w:style>
  <w:style w:type="character" w:styleId="Strong">
    <w:name w:val="Strong"/>
    <w:basedOn w:val="DefaultParagraphFont"/>
    <w:uiPriority w:val="22"/>
    <w:qFormat/>
    <w:rsid w:val="008B1FA4"/>
    <w:rPr>
      <w:b/>
      <w:bCs/>
    </w:rPr>
  </w:style>
  <w:style w:type="character" w:styleId="Emphasis">
    <w:name w:val="Emphasis"/>
    <w:basedOn w:val="DefaultParagraphFont"/>
    <w:uiPriority w:val="20"/>
    <w:qFormat/>
    <w:rsid w:val="008B1FA4"/>
    <w:rPr>
      <w:i/>
      <w:iCs/>
      <w:color w:val="000000" w:themeColor="text1"/>
    </w:rPr>
  </w:style>
  <w:style w:type="paragraph" w:styleId="NoSpacing">
    <w:name w:val="No Spacing"/>
    <w:uiPriority w:val="1"/>
    <w:qFormat/>
    <w:rsid w:val="008B1FA4"/>
    <w:pPr>
      <w:spacing w:after="0" w:line="240" w:lineRule="auto"/>
    </w:pPr>
  </w:style>
  <w:style w:type="paragraph" w:styleId="Quote">
    <w:name w:val="Quote"/>
    <w:basedOn w:val="Normal"/>
    <w:next w:val="Normal"/>
    <w:link w:val="QuoteChar"/>
    <w:uiPriority w:val="29"/>
    <w:qFormat/>
    <w:rsid w:val="008B1FA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B1FA4"/>
    <w:rPr>
      <w:i/>
      <w:iCs/>
      <w:color w:val="7B7B7B" w:themeColor="accent3" w:themeShade="BF"/>
      <w:sz w:val="24"/>
      <w:szCs w:val="24"/>
    </w:rPr>
  </w:style>
  <w:style w:type="paragraph" w:styleId="IntenseQuote">
    <w:name w:val="Intense Quote"/>
    <w:basedOn w:val="Normal"/>
    <w:next w:val="Normal"/>
    <w:link w:val="IntenseQuoteChar"/>
    <w:uiPriority w:val="30"/>
    <w:qFormat/>
    <w:rsid w:val="008B1FA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B1FA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B1FA4"/>
    <w:rPr>
      <w:i/>
      <w:iCs/>
      <w:color w:val="595959" w:themeColor="text1" w:themeTint="A6"/>
    </w:rPr>
  </w:style>
  <w:style w:type="character" w:styleId="IntenseEmphasis">
    <w:name w:val="Intense Emphasis"/>
    <w:basedOn w:val="DefaultParagraphFont"/>
    <w:uiPriority w:val="21"/>
    <w:qFormat/>
    <w:rsid w:val="008B1FA4"/>
    <w:rPr>
      <w:b/>
      <w:bCs/>
      <w:i/>
      <w:iCs/>
      <w:color w:val="auto"/>
    </w:rPr>
  </w:style>
  <w:style w:type="character" w:styleId="SubtleReference">
    <w:name w:val="Subtle Reference"/>
    <w:basedOn w:val="DefaultParagraphFont"/>
    <w:uiPriority w:val="31"/>
    <w:qFormat/>
    <w:rsid w:val="008B1FA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B1FA4"/>
    <w:rPr>
      <w:b/>
      <w:bCs/>
      <w:caps w:val="0"/>
      <w:smallCaps/>
      <w:color w:val="auto"/>
      <w:spacing w:val="0"/>
      <w:u w:val="single"/>
    </w:rPr>
  </w:style>
  <w:style w:type="character" w:styleId="BookTitle">
    <w:name w:val="Book Title"/>
    <w:basedOn w:val="DefaultParagraphFont"/>
    <w:uiPriority w:val="33"/>
    <w:qFormat/>
    <w:rsid w:val="008B1FA4"/>
    <w:rPr>
      <w:b/>
      <w:bCs/>
      <w:caps w:val="0"/>
      <w:smallCaps/>
      <w:spacing w:val="0"/>
    </w:rPr>
  </w:style>
  <w:style w:type="paragraph" w:styleId="TOCHeading">
    <w:name w:val="TOC Heading"/>
    <w:basedOn w:val="Heading1"/>
    <w:next w:val="Normal"/>
    <w:uiPriority w:val="39"/>
    <w:semiHidden/>
    <w:unhideWhenUsed/>
    <w:qFormat/>
    <w:rsid w:val="008B1FA4"/>
    <w:pPr>
      <w:outlineLvl w:val="9"/>
    </w:pPr>
  </w:style>
  <w:style w:type="paragraph" w:styleId="Revision">
    <w:name w:val="Revision"/>
    <w:hidden/>
    <w:uiPriority w:val="99"/>
    <w:semiHidden/>
    <w:rsid w:val="00F708AA"/>
    <w:pPr>
      <w:spacing w:after="0" w:line="240" w:lineRule="auto"/>
    </w:pPr>
  </w:style>
  <w:style w:type="table" w:styleId="TableGrid">
    <w:name w:val="Table Grid"/>
    <w:basedOn w:val="TableNormal"/>
    <w:uiPriority w:val="39"/>
    <w:rsid w:val="001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0DE"/>
    <w:rPr>
      <w:color w:val="954F72" w:themeColor="followedHyperlink"/>
      <w:u w:val="single"/>
    </w:rPr>
  </w:style>
  <w:style w:type="table" w:customStyle="1" w:styleId="TableGrid1">
    <w:name w:val="Table Grid1"/>
    <w:basedOn w:val="TableNormal"/>
    <w:next w:val="TableGrid"/>
    <w:uiPriority w:val="59"/>
    <w:rsid w:val="004155EB"/>
    <w:pPr>
      <w:spacing w:after="0" w:line="240" w:lineRule="auto"/>
    </w:pPr>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5058">
      <w:bodyDiv w:val="1"/>
      <w:marLeft w:val="0"/>
      <w:marRight w:val="0"/>
      <w:marTop w:val="0"/>
      <w:marBottom w:val="0"/>
      <w:divBdr>
        <w:top w:val="none" w:sz="0" w:space="0" w:color="auto"/>
        <w:left w:val="none" w:sz="0" w:space="0" w:color="auto"/>
        <w:bottom w:val="none" w:sz="0" w:space="0" w:color="auto"/>
        <w:right w:val="none" w:sz="0" w:space="0" w:color="auto"/>
      </w:divBdr>
    </w:div>
    <w:div w:id="15945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hu/en/content/information-on-general-rules-of-border-crossing" TargetMode="External"/><Relationship Id="rId13" Type="http://schemas.openxmlformats.org/officeDocument/2006/relationships/hyperlink" Target="https://visithungary.com/category/covid-19-information" TargetMode="External"/><Relationship Id="rId18" Type="http://schemas.openxmlformats.org/officeDocument/2006/relationships/hyperlink" Target="https://www.youtube.com/watch?v=8dlUqlMDkR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YPd-XrDhzrQ&amp;t=23s" TargetMode="External"/><Relationship Id="rId7" Type="http://schemas.openxmlformats.org/officeDocument/2006/relationships/endnotes" Target="endnotes.xml"/><Relationship Id="rId12" Type="http://schemas.openxmlformats.org/officeDocument/2006/relationships/hyperlink" Target="https://who.maps.arcgis.com/apps/dashboards/0c9b3a8b68d0437a8cf28581e9c063a9" TargetMode="External"/><Relationship Id="rId17" Type="http://schemas.openxmlformats.org/officeDocument/2006/relationships/hyperlink" Target="https://www.who.int/emergencies/diseases/novel-coronavirus-2019/advice-for-public/video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o.int/images/default-source/health-topics/coronavirus/masks-infographic---final-(a4---web---rgb).png?sfvrsn=cb3153cf_13" TargetMode="External"/><Relationship Id="rId20" Type="http://schemas.openxmlformats.org/officeDocument/2006/relationships/hyperlink" Target="https://www.youtube.com/watch?app=desktop&amp;v=GEIYCvcOHLw&amp;t=3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advice-for-publi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ho.int/images/default-source/searo---images/countries/indonesia/infographics/covid19_symptoms.jpg?sfvrsn=b599a602_5" TargetMode="External"/><Relationship Id="rId23" Type="http://schemas.openxmlformats.org/officeDocument/2006/relationships/hyperlink" Target="https://www.youtube.com/watch?v=7egUec9i8gc&amp;t=9s" TargetMode="External"/><Relationship Id="rId28" Type="http://schemas.openxmlformats.org/officeDocument/2006/relationships/theme" Target="theme/theme1.xml"/><Relationship Id="rId10" Type="http://schemas.openxmlformats.org/officeDocument/2006/relationships/hyperlink" Target="https://www.who.int/westernpacific/emergencies/covid-19/information/transmission-protective-measures" TargetMode="External"/><Relationship Id="rId19" Type="http://schemas.openxmlformats.org/officeDocument/2006/relationships/hyperlink" Target="https://www.afro.who.int/sites/default/files/Covid-19/Social%20media/WHO%20Africa%20Gif3%20V2_1%20(3).mp4" TargetMode="External"/><Relationship Id="rId4" Type="http://schemas.openxmlformats.org/officeDocument/2006/relationships/settings" Target="settings.xml"/><Relationship Id="rId9" Type="http://schemas.openxmlformats.org/officeDocument/2006/relationships/hyperlink" Target="https://visithungary.com/category/covid-19-information" TargetMode="External"/><Relationship Id="rId14" Type="http://schemas.openxmlformats.org/officeDocument/2006/relationships/hyperlink" Target="https://www.youtube.com/watch?app=desktop&amp;v=uaclvunMMcM" TargetMode="External"/><Relationship Id="rId22" Type="http://schemas.openxmlformats.org/officeDocument/2006/relationships/hyperlink" Target="https://www.youtube.com/watch?v=8c_UJwLq8PI&amp;list=PL9S6xGsoqIBU2V6AZYGlJwZRAFJ3YDreb&amp;index=2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A06B-BCBE-48F1-B381-FEFC678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cp:keywords/>
  <dc:description/>
  <cp:lastModifiedBy>Jeannine Dicken</cp:lastModifiedBy>
  <cp:revision>6</cp:revision>
  <cp:lastPrinted>2022-09-19T12:12:00Z</cp:lastPrinted>
  <dcterms:created xsi:type="dcterms:W3CDTF">2022-09-19T09:19:00Z</dcterms:created>
  <dcterms:modified xsi:type="dcterms:W3CDTF">2022-09-19T12:19:00Z</dcterms:modified>
</cp:coreProperties>
</file>