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224B" w14:textId="5B719594" w:rsidR="00E11D3E" w:rsidRDefault="00E11D3E" w:rsidP="00E11D3E">
      <w:pPr>
        <w:spacing w:after="0" w:line="276" w:lineRule="auto"/>
        <w:jc w:val="center"/>
        <w:rPr>
          <w:rFonts w:ascii="Times New Roman" w:eastAsia="Arial" w:hAnsi="Times New Roman" w:cs="Times New Roman"/>
          <w:bCs/>
          <w:sz w:val="32"/>
          <w:szCs w:val="32"/>
          <w:lang w:val="en-US"/>
        </w:rPr>
      </w:pPr>
    </w:p>
    <w:p w14:paraId="2F8427EE" w14:textId="7BFCB524" w:rsidR="00075EA7" w:rsidRDefault="00075EA7" w:rsidP="00E11D3E">
      <w:pPr>
        <w:spacing w:after="0" w:line="276" w:lineRule="auto"/>
        <w:jc w:val="center"/>
        <w:rPr>
          <w:rFonts w:ascii="Times New Roman" w:eastAsia="Arial" w:hAnsi="Times New Roman" w:cs="Times New Roman"/>
          <w:bCs/>
          <w:sz w:val="32"/>
          <w:szCs w:val="32"/>
          <w:lang w:val="en-US"/>
        </w:rPr>
      </w:pPr>
    </w:p>
    <w:p w14:paraId="1F1B4E7E" w14:textId="77777777" w:rsidR="00075EA7" w:rsidRDefault="00075EA7" w:rsidP="00075EA7">
      <w:pPr>
        <w:spacing w:after="0" w:line="276" w:lineRule="auto"/>
        <w:jc w:val="center"/>
        <w:rPr>
          <w:rFonts w:ascii="Times New Roman" w:eastAsia="Arial" w:hAnsi="Times New Roman" w:cs="Times New Roman"/>
          <w:b/>
          <w:sz w:val="40"/>
          <w:szCs w:val="40"/>
          <w:lang w:val="en-US"/>
        </w:rPr>
      </w:pPr>
      <w:r w:rsidRPr="00B22778">
        <w:rPr>
          <w:rFonts w:ascii="Times New Roman" w:eastAsia="Arial" w:hAnsi="Times New Roman" w:cs="Times New Roman"/>
          <w:b/>
          <w:sz w:val="40"/>
          <w:szCs w:val="40"/>
          <w:lang w:val="en-US"/>
        </w:rPr>
        <w:t>AEWA Species Conservation Guidance</w:t>
      </w:r>
      <w:r>
        <w:rPr>
          <w:rFonts w:ascii="Times New Roman" w:eastAsia="Arial" w:hAnsi="Times New Roman" w:cs="Times New Roman"/>
          <w:b/>
          <w:sz w:val="40"/>
          <w:szCs w:val="40"/>
          <w:lang w:val="en-US"/>
        </w:rPr>
        <w:t xml:space="preserve"> for the </w:t>
      </w:r>
    </w:p>
    <w:p w14:paraId="759F09D1" w14:textId="77777777" w:rsidR="00075EA7" w:rsidRDefault="00075EA7" w:rsidP="00075EA7">
      <w:pPr>
        <w:spacing w:after="0" w:line="276" w:lineRule="auto"/>
        <w:jc w:val="center"/>
        <w:rPr>
          <w:rFonts w:ascii="Times New Roman" w:eastAsia="Arial" w:hAnsi="Times New Roman" w:cs="Times New Roman"/>
          <w:b/>
          <w:bCs/>
          <w:sz w:val="40"/>
          <w:szCs w:val="40"/>
          <w:lang w:val="en-US"/>
        </w:rPr>
      </w:pPr>
      <w:r w:rsidRPr="00B22778">
        <w:rPr>
          <w:rFonts w:ascii="Times New Roman" w:eastAsia="Arial" w:hAnsi="Times New Roman" w:cs="Times New Roman"/>
          <w:b/>
          <w:bCs/>
          <w:sz w:val="40"/>
          <w:szCs w:val="40"/>
          <w:lang w:val="en-US"/>
        </w:rPr>
        <w:t xml:space="preserve">Black Crowned Crane </w:t>
      </w:r>
    </w:p>
    <w:p w14:paraId="71489327" w14:textId="77777777" w:rsidR="00075EA7" w:rsidRPr="00C02CB0" w:rsidRDefault="00075EA7" w:rsidP="00075EA7">
      <w:pPr>
        <w:spacing w:after="0" w:line="276" w:lineRule="auto"/>
        <w:rPr>
          <w:rFonts w:ascii="Times New Roman" w:eastAsia="Arial" w:hAnsi="Times New Roman" w:cs="Times New Roman"/>
          <w:b/>
          <w:bCs/>
          <w:sz w:val="40"/>
          <w:szCs w:val="40"/>
          <w:lang w:val="en-US"/>
        </w:rPr>
      </w:pPr>
    </w:p>
    <w:p w14:paraId="084245AB" w14:textId="77777777" w:rsidR="00075EA7" w:rsidRPr="00B85436" w:rsidRDefault="00075EA7" w:rsidP="00075EA7">
      <w:pPr>
        <w:spacing w:after="0" w:line="276" w:lineRule="auto"/>
        <w:jc w:val="center"/>
        <w:rPr>
          <w:rFonts w:ascii="Times New Roman" w:eastAsia="Arial" w:hAnsi="Times New Roman" w:cs="Times New Roman"/>
          <w:b/>
          <w:sz w:val="40"/>
          <w:szCs w:val="40"/>
          <w:lang w:val="en-US"/>
        </w:rPr>
      </w:pPr>
      <w:r w:rsidRPr="00B22778">
        <w:rPr>
          <w:rFonts w:ascii="Times New Roman" w:eastAsia="Arial" w:hAnsi="Times New Roman" w:cs="Times New Roman"/>
          <w:b/>
          <w:bCs/>
          <w:i/>
          <w:iCs/>
          <w:sz w:val="40"/>
          <w:szCs w:val="40"/>
          <w:lang w:val="en-US"/>
        </w:rPr>
        <w:t xml:space="preserve">Balearica </w:t>
      </w:r>
      <w:proofErr w:type="spellStart"/>
      <w:r w:rsidRPr="00B22778">
        <w:rPr>
          <w:rFonts w:ascii="Times New Roman" w:eastAsia="Arial" w:hAnsi="Times New Roman" w:cs="Times New Roman"/>
          <w:b/>
          <w:bCs/>
          <w:i/>
          <w:iCs/>
          <w:sz w:val="40"/>
          <w:szCs w:val="40"/>
          <w:lang w:val="en-US"/>
        </w:rPr>
        <w:t>pavonina</w:t>
      </w:r>
      <w:proofErr w:type="spellEnd"/>
    </w:p>
    <w:p w14:paraId="28BE248F" w14:textId="218D4CCE" w:rsidR="00075EA7" w:rsidRDefault="00075EA7" w:rsidP="00E11D3E">
      <w:pPr>
        <w:spacing w:after="0" w:line="276" w:lineRule="auto"/>
        <w:jc w:val="center"/>
        <w:rPr>
          <w:rFonts w:ascii="Times New Roman" w:eastAsia="Arial" w:hAnsi="Times New Roman" w:cs="Times New Roman"/>
          <w:bCs/>
          <w:sz w:val="32"/>
          <w:szCs w:val="32"/>
          <w:lang w:val="en-US"/>
        </w:rPr>
      </w:pPr>
    </w:p>
    <w:p w14:paraId="44C83FEB" w14:textId="51490658" w:rsidR="00075EA7" w:rsidRDefault="00075EA7" w:rsidP="00E11D3E">
      <w:pPr>
        <w:spacing w:after="0" w:line="276" w:lineRule="auto"/>
        <w:jc w:val="center"/>
        <w:rPr>
          <w:rFonts w:ascii="Times New Roman" w:eastAsia="Arial" w:hAnsi="Times New Roman" w:cs="Times New Roman"/>
          <w:bCs/>
          <w:sz w:val="32"/>
          <w:szCs w:val="32"/>
          <w:lang w:val="en-US"/>
        </w:rPr>
      </w:pPr>
    </w:p>
    <w:p w14:paraId="79852DFD" w14:textId="71776664" w:rsidR="00075EA7" w:rsidRDefault="00075EA7" w:rsidP="00075EA7">
      <w:pPr>
        <w:tabs>
          <w:tab w:val="left" w:pos="3480"/>
        </w:tabs>
        <w:spacing w:after="0" w:line="276" w:lineRule="auto"/>
        <w:rPr>
          <w:rFonts w:ascii="Times New Roman" w:eastAsia="Arial" w:hAnsi="Times New Roman" w:cs="Times New Roman"/>
          <w:bCs/>
          <w:sz w:val="32"/>
          <w:szCs w:val="32"/>
          <w:lang w:val="en-US"/>
        </w:rPr>
      </w:pPr>
      <w:r>
        <w:rPr>
          <w:rFonts w:ascii="Times New Roman" w:eastAsia="Arial" w:hAnsi="Times New Roman" w:cs="Times New Roman"/>
          <w:bCs/>
          <w:sz w:val="32"/>
          <w:szCs w:val="32"/>
          <w:lang w:val="en-US"/>
        </w:rPr>
        <w:tab/>
      </w:r>
    </w:p>
    <w:p w14:paraId="5A0A01CC" w14:textId="4CF3DFF3" w:rsidR="00075EA7" w:rsidRDefault="00075EA7" w:rsidP="00E11D3E">
      <w:pPr>
        <w:spacing w:after="0" w:line="276" w:lineRule="auto"/>
        <w:jc w:val="center"/>
        <w:rPr>
          <w:rFonts w:ascii="Times New Roman" w:eastAsia="Arial" w:hAnsi="Times New Roman" w:cs="Times New Roman"/>
          <w:bCs/>
          <w:sz w:val="32"/>
          <w:szCs w:val="32"/>
          <w:lang w:val="en-US"/>
        </w:rPr>
      </w:pPr>
    </w:p>
    <w:p w14:paraId="42E35C3F" w14:textId="2756B71A" w:rsidR="00075EA7" w:rsidRDefault="00075EA7" w:rsidP="00E11D3E">
      <w:pPr>
        <w:spacing w:after="0" w:line="276" w:lineRule="auto"/>
        <w:jc w:val="center"/>
        <w:rPr>
          <w:rFonts w:ascii="Times New Roman" w:eastAsia="Arial" w:hAnsi="Times New Roman" w:cs="Times New Roman"/>
          <w:bCs/>
          <w:sz w:val="32"/>
          <w:szCs w:val="32"/>
          <w:lang w:val="en-US"/>
        </w:rPr>
      </w:pPr>
    </w:p>
    <w:p w14:paraId="44BB2E98" w14:textId="5BF7685D" w:rsidR="00075EA7" w:rsidRDefault="00075EA7" w:rsidP="00E11D3E">
      <w:pPr>
        <w:spacing w:after="0" w:line="276" w:lineRule="auto"/>
        <w:jc w:val="center"/>
        <w:rPr>
          <w:rFonts w:ascii="Times New Roman" w:eastAsia="Arial" w:hAnsi="Times New Roman" w:cs="Times New Roman"/>
          <w:bCs/>
          <w:sz w:val="32"/>
          <w:szCs w:val="32"/>
          <w:lang w:val="en-US"/>
        </w:rPr>
      </w:pPr>
    </w:p>
    <w:p w14:paraId="3D6BAE3F" w14:textId="67088764" w:rsidR="00075EA7" w:rsidRDefault="00075EA7" w:rsidP="00E11D3E">
      <w:pPr>
        <w:spacing w:after="0" w:line="276" w:lineRule="auto"/>
        <w:jc w:val="center"/>
        <w:rPr>
          <w:rFonts w:ascii="Times New Roman" w:eastAsia="Arial" w:hAnsi="Times New Roman" w:cs="Times New Roman"/>
          <w:bCs/>
          <w:sz w:val="32"/>
          <w:szCs w:val="32"/>
          <w:lang w:val="en-US"/>
        </w:rPr>
      </w:pPr>
    </w:p>
    <w:p w14:paraId="4D3F05BB" w14:textId="05CBC130" w:rsidR="00075EA7" w:rsidRDefault="00075EA7" w:rsidP="00E11D3E">
      <w:pPr>
        <w:spacing w:after="0" w:line="276" w:lineRule="auto"/>
        <w:jc w:val="center"/>
        <w:rPr>
          <w:rFonts w:ascii="Times New Roman" w:eastAsia="Arial" w:hAnsi="Times New Roman" w:cs="Times New Roman"/>
          <w:bCs/>
          <w:sz w:val="32"/>
          <w:szCs w:val="32"/>
          <w:lang w:val="en-US"/>
        </w:rPr>
      </w:pPr>
    </w:p>
    <w:p w14:paraId="74BEF147" w14:textId="5C3B1C63" w:rsidR="00075EA7" w:rsidRDefault="00075EA7" w:rsidP="00E11D3E">
      <w:pPr>
        <w:spacing w:after="0" w:line="276" w:lineRule="auto"/>
        <w:jc w:val="center"/>
        <w:rPr>
          <w:rFonts w:ascii="Times New Roman" w:eastAsia="Arial" w:hAnsi="Times New Roman" w:cs="Times New Roman"/>
          <w:bCs/>
          <w:sz w:val="32"/>
          <w:szCs w:val="32"/>
          <w:lang w:val="en-US"/>
        </w:rPr>
      </w:pPr>
    </w:p>
    <w:p w14:paraId="62BCFBDF" w14:textId="07178829" w:rsidR="00075EA7" w:rsidRDefault="00075EA7" w:rsidP="00E11D3E">
      <w:pPr>
        <w:spacing w:after="0" w:line="276" w:lineRule="auto"/>
        <w:jc w:val="center"/>
        <w:rPr>
          <w:rFonts w:ascii="Times New Roman" w:eastAsia="Arial" w:hAnsi="Times New Roman" w:cs="Times New Roman"/>
          <w:bCs/>
          <w:sz w:val="32"/>
          <w:szCs w:val="32"/>
          <w:lang w:val="en-US"/>
        </w:rPr>
      </w:pPr>
    </w:p>
    <w:p w14:paraId="2CCF40D2" w14:textId="25F68D69" w:rsidR="00075EA7" w:rsidRDefault="00075EA7" w:rsidP="00E11D3E">
      <w:pPr>
        <w:spacing w:after="0" w:line="276" w:lineRule="auto"/>
        <w:jc w:val="center"/>
        <w:rPr>
          <w:rFonts w:ascii="Times New Roman" w:eastAsia="Arial" w:hAnsi="Times New Roman" w:cs="Times New Roman"/>
          <w:bCs/>
          <w:sz w:val="32"/>
          <w:szCs w:val="32"/>
          <w:lang w:val="en-US"/>
        </w:rPr>
      </w:pPr>
    </w:p>
    <w:p w14:paraId="7E9BB5CE" w14:textId="369A96AC" w:rsidR="00075EA7" w:rsidRDefault="00075EA7" w:rsidP="00E11D3E">
      <w:pPr>
        <w:spacing w:after="0" w:line="276" w:lineRule="auto"/>
        <w:jc w:val="center"/>
        <w:rPr>
          <w:rFonts w:ascii="Times New Roman" w:eastAsia="Arial" w:hAnsi="Times New Roman" w:cs="Times New Roman"/>
          <w:bCs/>
          <w:sz w:val="32"/>
          <w:szCs w:val="32"/>
          <w:lang w:val="en-US"/>
        </w:rPr>
      </w:pPr>
    </w:p>
    <w:p w14:paraId="6393219E" w14:textId="1E7DA223" w:rsidR="00075EA7" w:rsidRDefault="00075EA7" w:rsidP="00E11D3E">
      <w:pPr>
        <w:spacing w:after="0" w:line="276" w:lineRule="auto"/>
        <w:jc w:val="center"/>
        <w:rPr>
          <w:rFonts w:ascii="Times New Roman" w:eastAsia="Arial" w:hAnsi="Times New Roman" w:cs="Times New Roman"/>
          <w:bCs/>
          <w:sz w:val="32"/>
          <w:szCs w:val="32"/>
          <w:lang w:val="en-US"/>
        </w:rPr>
      </w:pPr>
    </w:p>
    <w:p w14:paraId="54C1D63B" w14:textId="2B447425" w:rsidR="00075EA7" w:rsidRDefault="00075EA7" w:rsidP="00E11D3E">
      <w:pPr>
        <w:spacing w:after="0" w:line="276" w:lineRule="auto"/>
        <w:jc w:val="center"/>
        <w:rPr>
          <w:rFonts w:ascii="Times New Roman" w:eastAsia="Arial" w:hAnsi="Times New Roman" w:cs="Times New Roman"/>
          <w:bCs/>
          <w:sz w:val="32"/>
          <w:szCs w:val="32"/>
          <w:lang w:val="en-US"/>
        </w:rPr>
      </w:pPr>
    </w:p>
    <w:p w14:paraId="7C2879B1" w14:textId="37D17BBB" w:rsidR="00075EA7" w:rsidRDefault="00075EA7" w:rsidP="00E11D3E">
      <w:pPr>
        <w:spacing w:after="0" w:line="276" w:lineRule="auto"/>
        <w:jc w:val="center"/>
        <w:rPr>
          <w:rFonts w:ascii="Times New Roman" w:eastAsia="Arial" w:hAnsi="Times New Roman" w:cs="Times New Roman"/>
          <w:bCs/>
          <w:sz w:val="32"/>
          <w:szCs w:val="32"/>
          <w:lang w:val="en-US"/>
        </w:rPr>
      </w:pPr>
    </w:p>
    <w:p w14:paraId="7A84754B" w14:textId="4694BF92" w:rsidR="00075EA7" w:rsidRDefault="00075EA7" w:rsidP="00E11D3E">
      <w:pPr>
        <w:spacing w:after="0" w:line="276" w:lineRule="auto"/>
        <w:jc w:val="center"/>
        <w:rPr>
          <w:rFonts w:ascii="Times New Roman" w:eastAsia="Arial" w:hAnsi="Times New Roman" w:cs="Times New Roman"/>
          <w:bCs/>
          <w:sz w:val="32"/>
          <w:szCs w:val="32"/>
          <w:lang w:val="en-US"/>
        </w:rPr>
      </w:pPr>
    </w:p>
    <w:p w14:paraId="538631A9" w14:textId="5E2BF044" w:rsidR="00075EA7" w:rsidRDefault="00075EA7" w:rsidP="00E11D3E">
      <w:pPr>
        <w:spacing w:after="0" w:line="276" w:lineRule="auto"/>
        <w:jc w:val="center"/>
        <w:rPr>
          <w:rFonts w:ascii="Times New Roman" w:eastAsia="Arial" w:hAnsi="Times New Roman" w:cs="Times New Roman"/>
          <w:bCs/>
          <w:sz w:val="32"/>
          <w:szCs w:val="32"/>
          <w:lang w:val="en-US"/>
        </w:rPr>
      </w:pPr>
    </w:p>
    <w:p w14:paraId="609F618E" w14:textId="5D6E611F" w:rsidR="00075EA7" w:rsidRDefault="00075EA7" w:rsidP="00075EA7">
      <w:pPr>
        <w:spacing w:after="0" w:line="276" w:lineRule="auto"/>
        <w:rPr>
          <w:rFonts w:ascii="Times New Roman" w:eastAsia="Arial" w:hAnsi="Times New Roman" w:cs="Times New Roman"/>
          <w:bCs/>
          <w:sz w:val="32"/>
          <w:szCs w:val="32"/>
          <w:lang w:val="en-US"/>
        </w:rPr>
      </w:pPr>
    </w:p>
    <w:p w14:paraId="6E90C89C" w14:textId="436D0D85" w:rsidR="00075EA7" w:rsidRDefault="00075EA7" w:rsidP="00E11D3E">
      <w:pPr>
        <w:spacing w:after="0" w:line="276" w:lineRule="auto"/>
        <w:jc w:val="center"/>
        <w:rPr>
          <w:rFonts w:ascii="Times New Roman" w:eastAsia="Arial" w:hAnsi="Times New Roman" w:cs="Times New Roman"/>
          <w:bCs/>
          <w:sz w:val="32"/>
          <w:szCs w:val="32"/>
          <w:lang w:val="en-US"/>
        </w:rPr>
      </w:pPr>
    </w:p>
    <w:p w14:paraId="49AC831A" w14:textId="7A2E69D6" w:rsidR="00075EA7" w:rsidRDefault="00075EA7" w:rsidP="00E11D3E">
      <w:pPr>
        <w:spacing w:after="0" w:line="276" w:lineRule="auto"/>
        <w:jc w:val="center"/>
        <w:rPr>
          <w:rFonts w:ascii="Times New Roman" w:eastAsia="Arial" w:hAnsi="Times New Roman" w:cs="Times New Roman"/>
          <w:bCs/>
          <w:sz w:val="32"/>
          <w:szCs w:val="32"/>
          <w:lang w:val="en-US"/>
        </w:rPr>
      </w:pPr>
    </w:p>
    <w:p w14:paraId="619F3E70" w14:textId="352B26BB" w:rsidR="00075EA7" w:rsidRDefault="00075EA7" w:rsidP="00E11D3E">
      <w:pPr>
        <w:spacing w:after="0" w:line="276" w:lineRule="auto"/>
        <w:jc w:val="center"/>
        <w:rPr>
          <w:rFonts w:ascii="Times New Roman" w:eastAsia="Arial" w:hAnsi="Times New Roman" w:cs="Times New Roman"/>
          <w:bCs/>
          <w:sz w:val="32"/>
          <w:szCs w:val="32"/>
          <w:lang w:val="en-US"/>
        </w:rPr>
      </w:pPr>
    </w:p>
    <w:p w14:paraId="736C9787" w14:textId="77777777" w:rsidR="00075EA7" w:rsidRDefault="00075EA7" w:rsidP="00E11D3E">
      <w:pPr>
        <w:spacing w:after="0" w:line="276" w:lineRule="auto"/>
        <w:jc w:val="center"/>
        <w:rPr>
          <w:rFonts w:ascii="Times New Roman" w:eastAsia="Arial" w:hAnsi="Times New Roman" w:cs="Times New Roman"/>
          <w:bCs/>
          <w:sz w:val="32"/>
          <w:szCs w:val="32"/>
          <w:lang w:val="en-US"/>
        </w:rPr>
        <w:sectPr w:rsidR="00075EA7" w:rsidSect="00075EA7">
          <w:footerReference w:type="even" r:id="rId8"/>
          <w:footerReference w:type="default" r:id="rId9"/>
          <w:headerReference w:type="first" r:id="rId10"/>
          <w:pgSz w:w="11906" w:h="16838"/>
          <w:pgMar w:top="1138" w:right="1138" w:bottom="1138" w:left="1138" w:header="288" w:footer="288" w:gutter="0"/>
          <w:cols w:space="708"/>
          <w:titlePg/>
          <w:docGrid w:linePitch="360"/>
        </w:sectPr>
      </w:pPr>
    </w:p>
    <w:p w14:paraId="734F63FD" w14:textId="77777777" w:rsidR="00075EA7" w:rsidRDefault="00075EA7" w:rsidP="00075EA7">
      <w:pPr>
        <w:spacing w:after="0" w:line="276" w:lineRule="auto"/>
        <w:rPr>
          <w:rFonts w:ascii="Times New Roman" w:eastAsia="Arial" w:hAnsi="Times New Roman" w:cs="Times New Roman"/>
          <w:bCs/>
          <w:sz w:val="32"/>
          <w:szCs w:val="32"/>
          <w:lang w:val="en-US"/>
        </w:rPr>
      </w:pPr>
    </w:p>
    <w:p w14:paraId="2ADCCA76" w14:textId="77777777" w:rsidR="000248BC" w:rsidRDefault="00E11D3E" w:rsidP="00E11D3E">
      <w:pPr>
        <w:spacing w:after="0" w:line="276" w:lineRule="auto"/>
        <w:jc w:val="center"/>
        <w:rPr>
          <w:rFonts w:ascii="Times New Roman" w:eastAsia="Arial" w:hAnsi="Times New Roman" w:cs="Times New Roman"/>
          <w:bCs/>
          <w:sz w:val="40"/>
          <w:szCs w:val="40"/>
          <w:lang w:val="en-US"/>
        </w:rPr>
      </w:pPr>
      <w:r w:rsidRPr="00B22778">
        <w:rPr>
          <w:rFonts w:ascii="Times New Roman" w:eastAsia="Arial" w:hAnsi="Times New Roman" w:cs="Times New Roman"/>
          <w:bCs/>
          <w:sz w:val="40"/>
          <w:szCs w:val="40"/>
          <w:lang w:val="en-US"/>
        </w:rPr>
        <w:t xml:space="preserve">Agreement on the Conservation of </w:t>
      </w:r>
    </w:p>
    <w:p w14:paraId="39DC75E8" w14:textId="5923137F" w:rsidR="00E11D3E" w:rsidRPr="000248BC" w:rsidRDefault="00E11D3E" w:rsidP="000248BC">
      <w:pPr>
        <w:spacing w:after="0" w:line="276" w:lineRule="auto"/>
        <w:jc w:val="center"/>
        <w:rPr>
          <w:rFonts w:ascii="Times New Roman" w:eastAsia="Arial" w:hAnsi="Times New Roman" w:cs="Times New Roman"/>
          <w:bCs/>
          <w:sz w:val="40"/>
          <w:szCs w:val="40"/>
          <w:lang w:val="en-US"/>
        </w:rPr>
      </w:pPr>
      <w:r w:rsidRPr="00B22778">
        <w:rPr>
          <w:rFonts w:ascii="Times New Roman" w:eastAsia="Arial" w:hAnsi="Times New Roman" w:cs="Times New Roman"/>
          <w:bCs/>
          <w:sz w:val="40"/>
          <w:szCs w:val="40"/>
          <w:lang w:val="en-US"/>
        </w:rPr>
        <w:t>African-Eurasian</w:t>
      </w:r>
      <w:r w:rsidR="000248BC">
        <w:rPr>
          <w:rFonts w:ascii="Times New Roman" w:eastAsia="Arial" w:hAnsi="Times New Roman" w:cs="Times New Roman"/>
          <w:bCs/>
          <w:sz w:val="40"/>
          <w:szCs w:val="40"/>
          <w:lang w:val="en-US"/>
        </w:rPr>
        <w:t xml:space="preserve"> </w:t>
      </w:r>
      <w:r w:rsidRPr="00B22778">
        <w:rPr>
          <w:rFonts w:ascii="Times New Roman" w:eastAsia="Arial" w:hAnsi="Times New Roman" w:cs="Times New Roman"/>
          <w:bCs/>
          <w:sz w:val="40"/>
          <w:szCs w:val="40"/>
          <w:lang w:val="en-US"/>
        </w:rPr>
        <w:t>Migratory Waterbirds (AEWA)</w:t>
      </w:r>
    </w:p>
    <w:p w14:paraId="194C19C5" w14:textId="77777777" w:rsidR="00E11D3E" w:rsidRPr="00C02CB0" w:rsidRDefault="00E11D3E" w:rsidP="00EA7C12">
      <w:pPr>
        <w:spacing w:after="0" w:line="276" w:lineRule="auto"/>
        <w:rPr>
          <w:rFonts w:ascii="Times New Roman" w:eastAsia="Arial" w:hAnsi="Times New Roman" w:cs="Times New Roman"/>
          <w:b/>
          <w:sz w:val="40"/>
          <w:szCs w:val="40"/>
          <w:lang w:val="en-US"/>
        </w:rPr>
      </w:pPr>
    </w:p>
    <w:p w14:paraId="5EE4AF40" w14:textId="5AF7B64B" w:rsidR="00B85436" w:rsidRDefault="00EA7C12" w:rsidP="00B85436">
      <w:pPr>
        <w:spacing w:after="0" w:line="276" w:lineRule="auto"/>
        <w:jc w:val="center"/>
        <w:rPr>
          <w:rFonts w:ascii="Times New Roman" w:eastAsia="Arial" w:hAnsi="Times New Roman" w:cs="Times New Roman"/>
          <w:b/>
          <w:sz w:val="40"/>
          <w:szCs w:val="40"/>
          <w:lang w:val="en-US"/>
        </w:rPr>
      </w:pPr>
      <w:r w:rsidRPr="00B22778">
        <w:rPr>
          <w:rFonts w:ascii="Times New Roman" w:eastAsia="Arial" w:hAnsi="Times New Roman" w:cs="Times New Roman"/>
          <w:b/>
          <w:sz w:val="40"/>
          <w:szCs w:val="40"/>
          <w:lang w:val="en-US"/>
        </w:rPr>
        <w:t xml:space="preserve">AEWA </w:t>
      </w:r>
      <w:r w:rsidR="00E34EE9" w:rsidRPr="00B22778">
        <w:rPr>
          <w:rFonts w:ascii="Times New Roman" w:eastAsia="Arial" w:hAnsi="Times New Roman" w:cs="Times New Roman"/>
          <w:b/>
          <w:sz w:val="40"/>
          <w:szCs w:val="40"/>
          <w:lang w:val="en-US"/>
        </w:rPr>
        <w:t>Species C</w:t>
      </w:r>
      <w:r w:rsidRPr="00B22778">
        <w:rPr>
          <w:rFonts w:ascii="Times New Roman" w:eastAsia="Arial" w:hAnsi="Times New Roman" w:cs="Times New Roman"/>
          <w:b/>
          <w:sz w:val="40"/>
          <w:szCs w:val="40"/>
          <w:lang w:val="en-US"/>
        </w:rPr>
        <w:t xml:space="preserve">onservation </w:t>
      </w:r>
      <w:r w:rsidR="00E34EE9" w:rsidRPr="00B22778">
        <w:rPr>
          <w:rFonts w:ascii="Times New Roman" w:eastAsia="Arial" w:hAnsi="Times New Roman" w:cs="Times New Roman"/>
          <w:b/>
          <w:sz w:val="40"/>
          <w:szCs w:val="40"/>
          <w:lang w:val="en-US"/>
        </w:rPr>
        <w:t>G</w:t>
      </w:r>
      <w:r w:rsidRPr="00B22778">
        <w:rPr>
          <w:rFonts w:ascii="Times New Roman" w:eastAsia="Arial" w:hAnsi="Times New Roman" w:cs="Times New Roman"/>
          <w:b/>
          <w:sz w:val="40"/>
          <w:szCs w:val="40"/>
          <w:lang w:val="en-US"/>
        </w:rPr>
        <w:t>uidance</w:t>
      </w:r>
      <w:r w:rsidR="00046CBC">
        <w:rPr>
          <w:rFonts w:ascii="Times New Roman" w:eastAsia="Arial" w:hAnsi="Times New Roman" w:cs="Times New Roman"/>
          <w:b/>
          <w:sz w:val="40"/>
          <w:szCs w:val="40"/>
          <w:lang w:val="en-US"/>
        </w:rPr>
        <w:t xml:space="preserve"> for the</w:t>
      </w:r>
      <w:r w:rsidR="00B85436">
        <w:rPr>
          <w:rFonts w:ascii="Times New Roman" w:eastAsia="Arial" w:hAnsi="Times New Roman" w:cs="Times New Roman"/>
          <w:b/>
          <w:sz w:val="40"/>
          <w:szCs w:val="40"/>
          <w:lang w:val="en-US"/>
        </w:rPr>
        <w:t xml:space="preserve"> </w:t>
      </w:r>
    </w:p>
    <w:p w14:paraId="5D0283C7" w14:textId="74AAFE24" w:rsidR="00B85436" w:rsidRDefault="00F714CB" w:rsidP="00B85436">
      <w:pPr>
        <w:spacing w:after="0" w:line="276" w:lineRule="auto"/>
        <w:jc w:val="center"/>
        <w:rPr>
          <w:rFonts w:ascii="Times New Roman" w:eastAsia="Arial" w:hAnsi="Times New Roman" w:cs="Times New Roman"/>
          <w:b/>
          <w:bCs/>
          <w:sz w:val="40"/>
          <w:szCs w:val="40"/>
          <w:lang w:val="en-US"/>
        </w:rPr>
      </w:pPr>
      <w:r w:rsidRPr="00B22778">
        <w:rPr>
          <w:rFonts w:ascii="Times New Roman" w:eastAsia="Arial" w:hAnsi="Times New Roman" w:cs="Times New Roman"/>
          <w:b/>
          <w:bCs/>
          <w:sz w:val="40"/>
          <w:szCs w:val="40"/>
          <w:lang w:val="en-US"/>
        </w:rPr>
        <w:t xml:space="preserve">Black Crowned Crane </w:t>
      </w:r>
    </w:p>
    <w:p w14:paraId="3CC88BE1" w14:textId="77777777" w:rsidR="00B85436" w:rsidRPr="00C02CB0" w:rsidRDefault="00B85436" w:rsidP="00C02CB0">
      <w:pPr>
        <w:spacing w:after="0" w:line="276" w:lineRule="auto"/>
        <w:rPr>
          <w:rFonts w:ascii="Times New Roman" w:eastAsia="Arial" w:hAnsi="Times New Roman" w:cs="Times New Roman"/>
          <w:b/>
          <w:bCs/>
          <w:sz w:val="40"/>
          <w:szCs w:val="40"/>
          <w:lang w:val="en-US"/>
        </w:rPr>
      </w:pPr>
    </w:p>
    <w:p w14:paraId="5FA1007A" w14:textId="1A1F2A72" w:rsidR="00F714CB" w:rsidRPr="00B85436" w:rsidRDefault="00F714CB" w:rsidP="00B85436">
      <w:pPr>
        <w:spacing w:after="0" w:line="276" w:lineRule="auto"/>
        <w:jc w:val="center"/>
        <w:rPr>
          <w:rFonts w:ascii="Times New Roman" w:eastAsia="Arial" w:hAnsi="Times New Roman" w:cs="Times New Roman"/>
          <w:b/>
          <w:sz w:val="40"/>
          <w:szCs w:val="40"/>
          <w:lang w:val="en-US"/>
        </w:rPr>
      </w:pPr>
      <w:r w:rsidRPr="00B22778">
        <w:rPr>
          <w:rFonts w:ascii="Times New Roman" w:eastAsia="Arial" w:hAnsi="Times New Roman" w:cs="Times New Roman"/>
          <w:b/>
          <w:bCs/>
          <w:i/>
          <w:iCs/>
          <w:sz w:val="40"/>
          <w:szCs w:val="40"/>
          <w:lang w:val="en-US"/>
        </w:rPr>
        <w:t xml:space="preserve">Balearica </w:t>
      </w:r>
      <w:proofErr w:type="spellStart"/>
      <w:r w:rsidR="00E34EE9" w:rsidRPr="00B22778">
        <w:rPr>
          <w:rFonts w:ascii="Times New Roman" w:eastAsia="Arial" w:hAnsi="Times New Roman" w:cs="Times New Roman"/>
          <w:b/>
          <w:bCs/>
          <w:i/>
          <w:iCs/>
          <w:sz w:val="40"/>
          <w:szCs w:val="40"/>
          <w:lang w:val="en-US"/>
        </w:rPr>
        <w:t>pavonina</w:t>
      </w:r>
      <w:proofErr w:type="spellEnd"/>
    </w:p>
    <w:p w14:paraId="63800C64" w14:textId="42684C78" w:rsidR="00E11D3E" w:rsidRPr="00C02CB0" w:rsidRDefault="00E11D3E" w:rsidP="00C02CB0">
      <w:pPr>
        <w:spacing w:after="0" w:line="276" w:lineRule="auto"/>
        <w:rPr>
          <w:rFonts w:ascii="Times New Roman" w:eastAsia="Arial" w:hAnsi="Times New Roman" w:cs="Times New Roman"/>
          <w:b/>
          <w:bCs/>
          <w:i/>
          <w:iCs/>
          <w:sz w:val="40"/>
          <w:szCs w:val="40"/>
          <w:lang w:val="en-US"/>
        </w:rPr>
      </w:pPr>
    </w:p>
    <w:p w14:paraId="2FD14CE9" w14:textId="77777777" w:rsidR="00E11D3E" w:rsidRPr="00E34EE9" w:rsidRDefault="00E11D3E" w:rsidP="00E11D3E">
      <w:pPr>
        <w:spacing w:after="0" w:line="276" w:lineRule="auto"/>
        <w:jc w:val="center"/>
        <w:rPr>
          <w:rFonts w:ascii="Times New Roman" w:eastAsia="Arial" w:hAnsi="Times New Roman" w:cs="Times New Roman"/>
          <w:b/>
          <w:bCs/>
          <w:sz w:val="28"/>
          <w:szCs w:val="28"/>
          <w:lang w:val="en-US"/>
        </w:rPr>
      </w:pPr>
      <w:r w:rsidRPr="00E34EE9">
        <w:rPr>
          <w:rFonts w:ascii="Times New Roman" w:eastAsia="Arial" w:hAnsi="Times New Roman" w:cs="Times New Roman"/>
          <w:b/>
          <w:bCs/>
          <w:sz w:val="28"/>
          <w:szCs w:val="28"/>
          <w:lang w:val="en-US"/>
        </w:rPr>
        <w:t>May 2022</w:t>
      </w:r>
    </w:p>
    <w:p w14:paraId="1EFA533D" w14:textId="77777777" w:rsidR="00E11D3E" w:rsidRPr="00C02CB0" w:rsidRDefault="00E11D3E" w:rsidP="00C02CB0">
      <w:pPr>
        <w:spacing w:after="0" w:line="276" w:lineRule="auto"/>
        <w:rPr>
          <w:rFonts w:ascii="Times New Roman" w:eastAsia="Arial" w:hAnsi="Times New Roman" w:cs="Times New Roman"/>
          <w:b/>
          <w:bCs/>
          <w:sz w:val="40"/>
          <w:szCs w:val="40"/>
          <w:lang w:val="en-US"/>
        </w:rPr>
      </w:pPr>
    </w:p>
    <w:p w14:paraId="04580B01" w14:textId="717B7D44" w:rsidR="00E11D3E" w:rsidRPr="00E34EE9" w:rsidRDefault="00E11D3E" w:rsidP="00E11D3E">
      <w:pPr>
        <w:spacing w:after="0" w:line="276" w:lineRule="auto"/>
        <w:jc w:val="center"/>
        <w:rPr>
          <w:rFonts w:ascii="Times New Roman" w:eastAsia="Arial" w:hAnsi="Times New Roman" w:cs="Times New Roman"/>
          <w:b/>
          <w:bCs/>
          <w:sz w:val="28"/>
          <w:szCs w:val="28"/>
          <w:lang w:val="en-US"/>
        </w:rPr>
      </w:pPr>
      <w:r w:rsidRPr="00E34EE9">
        <w:rPr>
          <w:rFonts w:ascii="Times New Roman" w:eastAsia="Arial" w:hAnsi="Times New Roman" w:cs="Times New Roman"/>
          <w:b/>
          <w:bCs/>
          <w:sz w:val="28"/>
          <w:szCs w:val="28"/>
          <w:lang w:val="en-US"/>
        </w:rPr>
        <w:t>Produced by</w:t>
      </w:r>
      <w:r w:rsidR="00E34EE9">
        <w:rPr>
          <w:rFonts w:ascii="Times New Roman" w:eastAsia="Arial" w:hAnsi="Times New Roman" w:cs="Times New Roman"/>
          <w:b/>
          <w:bCs/>
          <w:sz w:val="28"/>
          <w:szCs w:val="28"/>
          <w:lang w:val="en-US"/>
        </w:rPr>
        <w:t xml:space="preserve"> the AEWA Technical Committee</w:t>
      </w:r>
    </w:p>
    <w:p w14:paraId="40AACF8C" w14:textId="5C43CA5B" w:rsidR="00E11D3E" w:rsidRPr="00E34EE9" w:rsidRDefault="00E11D3E" w:rsidP="00E11D3E">
      <w:pPr>
        <w:spacing w:after="0" w:line="276" w:lineRule="auto"/>
        <w:jc w:val="center"/>
        <w:rPr>
          <w:rFonts w:ascii="Times New Roman" w:eastAsia="Arial" w:hAnsi="Times New Roman" w:cs="Times New Roman"/>
          <w:b/>
          <w:bCs/>
          <w:sz w:val="28"/>
          <w:szCs w:val="28"/>
          <w:lang w:val="en-US"/>
        </w:rPr>
      </w:pPr>
      <w:r w:rsidRPr="00E34EE9">
        <w:rPr>
          <w:rFonts w:ascii="Times New Roman" w:eastAsia="Arial" w:hAnsi="Times New Roman" w:cs="Times New Roman"/>
          <w:b/>
          <w:bCs/>
          <w:sz w:val="28"/>
          <w:szCs w:val="28"/>
          <w:lang w:val="en-US"/>
        </w:rPr>
        <w:t>Compiled by</w:t>
      </w:r>
      <w:r w:rsidR="00E34EE9">
        <w:rPr>
          <w:rFonts w:ascii="Times New Roman" w:eastAsia="Arial" w:hAnsi="Times New Roman" w:cs="Times New Roman"/>
          <w:b/>
          <w:bCs/>
          <w:sz w:val="28"/>
          <w:szCs w:val="28"/>
          <w:lang w:val="en-US"/>
        </w:rPr>
        <w:t xml:space="preserve"> Paul Buckley</w:t>
      </w:r>
    </w:p>
    <w:p w14:paraId="364A5FE7" w14:textId="530E0197" w:rsidR="00E11D3E" w:rsidRDefault="00E11D3E" w:rsidP="00E11D3E">
      <w:pPr>
        <w:spacing w:after="0" w:line="276" w:lineRule="auto"/>
        <w:jc w:val="center"/>
        <w:rPr>
          <w:rFonts w:ascii="Times New Roman" w:eastAsia="Arial" w:hAnsi="Times New Roman" w:cs="Times New Roman"/>
          <w:b/>
          <w:bCs/>
          <w:i/>
          <w:iCs/>
          <w:sz w:val="28"/>
          <w:szCs w:val="28"/>
          <w:lang w:val="en-US"/>
        </w:rPr>
      </w:pPr>
    </w:p>
    <w:p w14:paraId="5B5FEB40" w14:textId="09D0D796" w:rsidR="00B22778" w:rsidRDefault="00B22778" w:rsidP="00E11D3E">
      <w:pPr>
        <w:spacing w:after="0" w:line="276" w:lineRule="auto"/>
        <w:jc w:val="center"/>
        <w:rPr>
          <w:rFonts w:ascii="Times New Roman" w:eastAsia="Arial" w:hAnsi="Times New Roman" w:cs="Times New Roman"/>
          <w:b/>
          <w:bCs/>
          <w:i/>
          <w:iCs/>
          <w:sz w:val="28"/>
          <w:szCs w:val="28"/>
          <w:lang w:val="en-US"/>
        </w:rPr>
      </w:pPr>
    </w:p>
    <w:p w14:paraId="2BEB4719" w14:textId="77777777" w:rsidR="00B22778" w:rsidRDefault="00B22778" w:rsidP="00E11D3E">
      <w:pPr>
        <w:spacing w:after="0" w:line="276" w:lineRule="auto"/>
        <w:jc w:val="center"/>
        <w:rPr>
          <w:rFonts w:ascii="Times New Roman" w:eastAsia="Arial" w:hAnsi="Times New Roman" w:cs="Times New Roman"/>
          <w:b/>
          <w:bCs/>
          <w:i/>
          <w:iCs/>
          <w:sz w:val="28"/>
          <w:szCs w:val="28"/>
          <w:lang w:val="en-US"/>
        </w:rPr>
      </w:pPr>
    </w:p>
    <w:p w14:paraId="675A205B" w14:textId="77777777" w:rsidR="000872A4" w:rsidRDefault="000872A4" w:rsidP="000872A4">
      <w:pPr>
        <w:spacing w:after="0" w:line="276" w:lineRule="auto"/>
        <w:jc w:val="center"/>
        <w:rPr>
          <w:rFonts w:ascii="Times New Roman" w:eastAsia="Arial" w:hAnsi="Times New Roman" w:cs="Times New Roman"/>
          <w:i/>
          <w:iCs/>
          <w:lang w:val="en-US"/>
        </w:rPr>
      </w:pPr>
      <w:bookmarkStart w:id="1" w:name="_Hlk109403123"/>
      <w:r w:rsidRPr="00555A1A">
        <w:rPr>
          <w:rFonts w:ascii="Times New Roman" w:eastAsia="Arial" w:hAnsi="Times New Roman" w:cs="Times New Roman"/>
          <w:i/>
          <w:iCs/>
          <w:lang w:val="en-US"/>
        </w:rPr>
        <w:t xml:space="preserve">This guidance has been produced </w:t>
      </w:r>
      <w:r>
        <w:rPr>
          <w:rFonts w:ascii="Times New Roman" w:eastAsia="Arial" w:hAnsi="Times New Roman" w:cs="Times New Roman"/>
          <w:i/>
          <w:iCs/>
          <w:lang w:val="en-US"/>
        </w:rPr>
        <w:t xml:space="preserve">to </w:t>
      </w:r>
      <w:r w:rsidRPr="00555A1A">
        <w:rPr>
          <w:rFonts w:ascii="Times New Roman" w:eastAsia="Arial" w:hAnsi="Times New Roman" w:cs="Times New Roman"/>
          <w:i/>
          <w:iCs/>
          <w:lang w:val="en-US"/>
        </w:rPr>
        <w:t xml:space="preserve">facilitate </w:t>
      </w:r>
      <w:r>
        <w:rPr>
          <w:rFonts w:ascii="Times New Roman" w:eastAsia="Arial" w:hAnsi="Times New Roman" w:cs="Times New Roman"/>
          <w:i/>
          <w:iCs/>
          <w:lang w:val="en-US"/>
        </w:rPr>
        <w:t xml:space="preserve">the </w:t>
      </w:r>
      <w:r w:rsidRPr="00555A1A">
        <w:rPr>
          <w:rFonts w:ascii="Times New Roman" w:eastAsia="Arial" w:hAnsi="Times New Roman" w:cs="Times New Roman"/>
          <w:i/>
          <w:iCs/>
          <w:lang w:val="en-US"/>
        </w:rPr>
        <w:t xml:space="preserve">implementation of </w:t>
      </w:r>
      <w:r>
        <w:rPr>
          <w:rFonts w:ascii="Times New Roman" w:eastAsia="Arial" w:hAnsi="Times New Roman" w:cs="Times New Roman"/>
          <w:i/>
          <w:iCs/>
          <w:lang w:val="en-US"/>
        </w:rPr>
        <w:t xml:space="preserve">the </w:t>
      </w:r>
    </w:p>
    <w:p w14:paraId="27987F9E" w14:textId="07983122" w:rsidR="00E11D3E" w:rsidRDefault="000872A4" w:rsidP="000872A4">
      <w:pPr>
        <w:spacing w:after="0" w:line="276" w:lineRule="auto"/>
        <w:jc w:val="center"/>
        <w:rPr>
          <w:rFonts w:ascii="Times New Roman" w:eastAsia="Arial" w:hAnsi="Times New Roman" w:cs="Times New Roman"/>
          <w:b/>
          <w:bCs/>
          <w:i/>
          <w:iCs/>
          <w:sz w:val="28"/>
          <w:szCs w:val="28"/>
          <w:lang w:val="en-US"/>
        </w:rPr>
      </w:pPr>
      <w:r>
        <w:rPr>
          <w:rFonts w:ascii="Times New Roman" w:eastAsia="Arial" w:hAnsi="Times New Roman" w:cs="Times New Roman"/>
          <w:i/>
          <w:iCs/>
          <w:lang w:val="en-US"/>
        </w:rPr>
        <w:t>AEWA Strategic Plan 2019-2027 (Objective 1,</w:t>
      </w:r>
      <w:r w:rsidRPr="00555A1A">
        <w:rPr>
          <w:rFonts w:ascii="Times New Roman" w:eastAsia="Arial" w:hAnsi="Times New Roman" w:cs="Times New Roman"/>
          <w:i/>
          <w:iCs/>
          <w:lang w:val="en-US"/>
        </w:rPr>
        <w:t xml:space="preserve"> </w:t>
      </w:r>
      <w:r>
        <w:rPr>
          <w:rFonts w:ascii="Times New Roman" w:eastAsia="Arial" w:hAnsi="Times New Roman" w:cs="Times New Roman"/>
          <w:i/>
          <w:iCs/>
          <w:lang w:val="en-US"/>
        </w:rPr>
        <w:t>Target 1.3)</w:t>
      </w:r>
    </w:p>
    <w:bookmarkEnd w:id="1"/>
    <w:p w14:paraId="4D62E02E" w14:textId="653F31E1" w:rsidR="00E11D3E" w:rsidRDefault="00E11D3E" w:rsidP="00E11D3E">
      <w:pPr>
        <w:spacing w:after="0" w:line="276" w:lineRule="auto"/>
        <w:jc w:val="center"/>
        <w:rPr>
          <w:rFonts w:ascii="Times New Roman" w:eastAsia="Arial" w:hAnsi="Times New Roman" w:cs="Times New Roman"/>
          <w:b/>
          <w:bCs/>
          <w:i/>
          <w:iCs/>
          <w:sz w:val="28"/>
          <w:szCs w:val="28"/>
          <w:lang w:val="en-US"/>
        </w:rPr>
      </w:pPr>
    </w:p>
    <w:p w14:paraId="67DC7B5E" w14:textId="2BD67D93" w:rsidR="000872A4" w:rsidRDefault="000872A4" w:rsidP="00B85436">
      <w:pPr>
        <w:spacing w:after="0" w:line="276" w:lineRule="auto"/>
        <w:rPr>
          <w:rFonts w:ascii="Times New Roman" w:eastAsia="Arial" w:hAnsi="Times New Roman" w:cs="Times New Roman"/>
          <w:b/>
          <w:bCs/>
          <w:i/>
          <w:iCs/>
          <w:sz w:val="28"/>
          <w:szCs w:val="28"/>
          <w:lang w:val="en-US"/>
        </w:rPr>
      </w:pPr>
    </w:p>
    <w:p w14:paraId="5E9C39FB" w14:textId="2A693A43" w:rsidR="00C02CB0" w:rsidRDefault="00C02CB0" w:rsidP="00B85436">
      <w:pPr>
        <w:spacing w:after="0" w:line="276" w:lineRule="auto"/>
        <w:rPr>
          <w:rFonts w:ascii="Times New Roman" w:eastAsia="Arial" w:hAnsi="Times New Roman" w:cs="Times New Roman"/>
          <w:b/>
          <w:bCs/>
          <w:i/>
          <w:iCs/>
          <w:sz w:val="28"/>
          <w:szCs w:val="28"/>
          <w:lang w:val="en-US"/>
        </w:rPr>
      </w:pPr>
    </w:p>
    <w:p w14:paraId="21ECDB48" w14:textId="16A522D0" w:rsidR="00C02CB0" w:rsidRDefault="00C02CB0" w:rsidP="00B85436">
      <w:pPr>
        <w:spacing w:after="0" w:line="276" w:lineRule="auto"/>
        <w:rPr>
          <w:rFonts w:ascii="Times New Roman" w:eastAsia="Arial" w:hAnsi="Times New Roman" w:cs="Times New Roman"/>
          <w:b/>
          <w:bCs/>
          <w:i/>
          <w:iCs/>
          <w:sz w:val="28"/>
          <w:szCs w:val="28"/>
          <w:lang w:val="en-US"/>
        </w:rPr>
      </w:pPr>
    </w:p>
    <w:p w14:paraId="58354E3E" w14:textId="100781B5" w:rsidR="00C02CB0" w:rsidRDefault="00C02CB0" w:rsidP="00B85436">
      <w:pPr>
        <w:spacing w:after="0" w:line="276" w:lineRule="auto"/>
        <w:rPr>
          <w:rFonts w:ascii="Times New Roman" w:eastAsia="Arial" w:hAnsi="Times New Roman" w:cs="Times New Roman"/>
          <w:b/>
          <w:bCs/>
          <w:i/>
          <w:iCs/>
          <w:sz w:val="28"/>
          <w:szCs w:val="28"/>
          <w:lang w:val="en-US"/>
        </w:rPr>
      </w:pPr>
    </w:p>
    <w:p w14:paraId="0B07C6C9" w14:textId="4461D22E" w:rsidR="00C02CB0" w:rsidRDefault="00C02CB0" w:rsidP="00B85436">
      <w:pPr>
        <w:spacing w:after="0" w:line="276" w:lineRule="auto"/>
        <w:rPr>
          <w:rFonts w:ascii="Times New Roman" w:eastAsia="Arial" w:hAnsi="Times New Roman" w:cs="Times New Roman"/>
          <w:b/>
          <w:bCs/>
          <w:i/>
          <w:iCs/>
          <w:sz w:val="28"/>
          <w:szCs w:val="28"/>
          <w:lang w:val="en-US"/>
        </w:rPr>
      </w:pPr>
    </w:p>
    <w:p w14:paraId="77C8FB49" w14:textId="745D11C8" w:rsidR="00C02CB0" w:rsidRDefault="00C02CB0" w:rsidP="00B85436">
      <w:pPr>
        <w:spacing w:after="0" w:line="276" w:lineRule="auto"/>
        <w:rPr>
          <w:rFonts w:ascii="Times New Roman" w:eastAsia="Arial" w:hAnsi="Times New Roman" w:cs="Times New Roman"/>
          <w:b/>
          <w:bCs/>
          <w:i/>
          <w:iCs/>
          <w:sz w:val="28"/>
          <w:szCs w:val="28"/>
          <w:lang w:val="en-US"/>
        </w:rPr>
      </w:pPr>
    </w:p>
    <w:p w14:paraId="31802602" w14:textId="1C3EFA6A" w:rsidR="00C02CB0" w:rsidRDefault="00C02CB0" w:rsidP="00B85436">
      <w:pPr>
        <w:spacing w:after="0" w:line="276" w:lineRule="auto"/>
        <w:rPr>
          <w:rFonts w:ascii="Times New Roman" w:eastAsia="Arial" w:hAnsi="Times New Roman" w:cs="Times New Roman"/>
          <w:b/>
          <w:bCs/>
          <w:i/>
          <w:iCs/>
          <w:sz w:val="28"/>
          <w:szCs w:val="28"/>
          <w:lang w:val="en-US"/>
        </w:rPr>
      </w:pPr>
    </w:p>
    <w:p w14:paraId="37196643" w14:textId="6474E331" w:rsidR="00C02CB0" w:rsidRDefault="00C02CB0" w:rsidP="00B85436">
      <w:pPr>
        <w:spacing w:after="0" w:line="276" w:lineRule="auto"/>
        <w:rPr>
          <w:rFonts w:ascii="Times New Roman" w:eastAsia="Arial" w:hAnsi="Times New Roman" w:cs="Times New Roman"/>
          <w:b/>
          <w:bCs/>
          <w:i/>
          <w:iCs/>
          <w:sz w:val="28"/>
          <w:szCs w:val="28"/>
          <w:lang w:val="en-US"/>
        </w:rPr>
      </w:pPr>
    </w:p>
    <w:p w14:paraId="6CA41ADD" w14:textId="77777777" w:rsidR="006378A8" w:rsidRDefault="006378A8" w:rsidP="00B85436">
      <w:pPr>
        <w:spacing w:after="0" w:line="276" w:lineRule="auto"/>
        <w:rPr>
          <w:rFonts w:ascii="Times New Roman" w:eastAsia="Arial" w:hAnsi="Times New Roman" w:cs="Times New Roman"/>
          <w:b/>
          <w:bCs/>
          <w:i/>
          <w:iCs/>
          <w:sz w:val="28"/>
          <w:szCs w:val="28"/>
          <w:lang w:val="en-US"/>
        </w:rPr>
      </w:pPr>
    </w:p>
    <w:p w14:paraId="59F53E05" w14:textId="30592666" w:rsidR="00C02CB0" w:rsidRDefault="00C02CB0" w:rsidP="00B85436">
      <w:pPr>
        <w:spacing w:after="0" w:line="276" w:lineRule="auto"/>
        <w:rPr>
          <w:rFonts w:ascii="Times New Roman" w:eastAsia="Arial" w:hAnsi="Times New Roman" w:cs="Times New Roman"/>
          <w:b/>
          <w:bCs/>
          <w:i/>
          <w:iCs/>
          <w:sz w:val="28"/>
          <w:szCs w:val="28"/>
          <w:lang w:val="en-US"/>
        </w:rPr>
      </w:pPr>
    </w:p>
    <w:p w14:paraId="6722F610" w14:textId="4346A9F1" w:rsidR="00C02CB0" w:rsidRDefault="00C02CB0" w:rsidP="00B85436">
      <w:pPr>
        <w:spacing w:after="0" w:line="276" w:lineRule="auto"/>
        <w:rPr>
          <w:rFonts w:ascii="Times New Roman" w:eastAsia="Arial" w:hAnsi="Times New Roman" w:cs="Times New Roman"/>
          <w:b/>
          <w:bCs/>
          <w:i/>
          <w:iCs/>
          <w:sz w:val="28"/>
          <w:szCs w:val="28"/>
          <w:lang w:val="en-US"/>
        </w:rPr>
      </w:pPr>
    </w:p>
    <w:p w14:paraId="08F24C22" w14:textId="525F7610" w:rsidR="00C02CB0" w:rsidRDefault="00C02CB0" w:rsidP="00B85436">
      <w:pPr>
        <w:spacing w:after="0" w:line="276" w:lineRule="auto"/>
        <w:rPr>
          <w:rFonts w:ascii="Times New Roman" w:eastAsia="Arial" w:hAnsi="Times New Roman" w:cs="Times New Roman"/>
          <w:b/>
          <w:bCs/>
          <w:i/>
          <w:iCs/>
          <w:sz w:val="28"/>
          <w:szCs w:val="28"/>
          <w:lang w:val="en-US"/>
        </w:rPr>
      </w:pPr>
    </w:p>
    <w:p w14:paraId="71876944" w14:textId="77777777" w:rsidR="00C02CB0" w:rsidRDefault="00C02CB0" w:rsidP="00B85436">
      <w:pPr>
        <w:spacing w:after="0" w:line="276" w:lineRule="auto"/>
        <w:rPr>
          <w:rFonts w:ascii="Times New Roman" w:eastAsia="Arial" w:hAnsi="Times New Roman" w:cs="Times New Roman"/>
          <w:b/>
          <w:bCs/>
          <w:i/>
          <w:iCs/>
          <w:sz w:val="28"/>
          <w:szCs w:val="28"/>
          <w:lang w:val="en-US"/>
        </w:rPr>
      </w:pPr>
    </w:p>
    <w:p w14:paraId="2178EE5C" w14:textId="760DE93D" w:rsidR="00B85436" w:rsidRDefault="000872A4" w:rsidP="00C02CB0">
      <w:pPr>
        <w:jc w:val="center"/>
        <w:rPr>
          <w:rFonts w:ascii="Times New Roman" w:eastAsia="Arial" w:hAnsi="Times New Roman"/>
          <w:i/>
          <w:iCs/>
          <w:sz w:val="28"/>
          <w:szCs w:val="28"/>
          <w:lang w:val="en-US"/>
        </w:rPr>
      </w:pPr>
      <w:r>
        <w:rPr>
          <w:rFonts w:ascii="Times New Roman" w:eastAsia="Arial" w:hAnsi="Times New Roman"/>
          <w:i/>
          <w:iCs/>
          <w:sz w:val="28"/>
          <w:szCs w:val="28"/>
          <w:lang w:val="en-US"/>
        </w:rPr>
        <w:t>Prepared with funding from the Department for Environment, Food and Rural Affairs, United Kingdo</w:t>
      </w:r>
      <w:r w:rsidR="00C02CB0">
        <w:rPr>
          <w:rFonts w:ascii="Times New Roman" w:eastAsia="Arial" w:hAnsi="Times New Roman"/>
          <w:i/>
          <w:iCs/>
          <w:sz w:val="28"/>
          <w:szCs w:val="28"/>
          <w:lang w:val="en-US"/>
        </w:rPr>
        <w:t>m</w:t>
      </w:r>
    </w:p>
    <w:sdt>
      <w:sdtPr>
        <w:rPr>
          <w:rFonts w:asciiTheme="minorHAnsi" w:eastAsiaTheme="minorHAnsi" w:hAnsiTheme="minorHAnsi" w:cstheme="minorBidi"/>
          <w:color w:val="auto"/>
          <w:sz w:val="22"/>
          <w:szCs w:val="22"/>
          <w:lang w:val="en-GB"/>
        </w:rPr>
        <w:id w:val="-917179138"/>
        <w:docPartObj>
          <w:docPartGallery w:val="Table of Contents"/>
          <w:docPartUnique/>
        </w:docPartObj>
      </w:sdtPr>
      <w:sdtEndPr>
        <w:rPr>
          <w:rFonts w:ascii="Times New Roman" w:hAnsi="Times New Roman" w:cs="Times New Roman"/>
          <w:noProof/>
        </w:rPr>
      </w:sdtEndPr>
      <w:sdtContent>
        <w:p w14:paraId="7311754E" w14:textId="5EFB2AEC" w:rsidR="00B85436" w:rsidRPr="00B85436" w:rsidRDefault="00B85436">
          <w:pPr>
            <w:pStyle w:val="TOCHeading"/>
            <w:rPr>
              <w:rFonts w:ascii="Times New Roman" w:hAnsi="Times New Roman" w:cs="Times New Roman"/>
            </w:rPr>
          </w:pPr>
          <w:r w:rsidRPr="00B85436">
            <w:rPr>
              <w:rFonts w:ascii="Times New Roman" w:hAnsi="Times New Roman" w:cs="Times New Roman"/>
            </w:rPr>
            <w:t>Contents</w:t>
          </w:r>
        </w:p>
        <w:p w14:paraId="71DF5CD0" w14:textId="6068C8BA" w:rsidR="006D2319" w:rsidRPr="006378A8" w:rsidRDefault="00B85436" w:rsidP="006D2319">
          <w:pPr>
            <w:pStyle w:val="TOC2"/>
            <w:tabs>
              <w:tab w:val="right" w:leader="dot" w:pos="9016"/>
            </w:tabs>
            <w:ind w:left="0"/>
            <w:rPr>
              <w:rFonts w:ascii="Times New Roman" w:eastAsiaTheme="minorEastAsia" w:hAnsi="Times New Roman" w:cs="Times New Roman"/>
              <w:noProof/>
              <w:lang w:val="en-US"/>
            </w:rPr>
          </w:pPr>
          <w:r w:rsidRPr="006378A8">
            <w:rPr>
              <w:rFonts w:ascii="Times New Roman" w:hAnsi="Times New Roman" w:cs="Times New Roman"/>
            </w:rPr>
            <w:fldChar w:fldCharType="begin"/>
          </w:r>
          <w:r w:rsidRPr="006378A8">
            <w:rPr>
              <w:rFonts w:ascii="Times New Roman" w:hAnsi="Times New Roman" w:cs="Times New Roman"/>
            </w:rPr>
            <w:instrText xml:space="preserve"> TOC \o "1-3" \h \z \u </w:instrText>
          </w:r>
          <w:r w:rsidRPr="006378A8">
            <w:rPr>
              <w:rFonts w:ascii="Times New Roman" w:hAnsi="Times New Roman" w:cs="Times New Roman"/>
            </w:rPr>
            <w:fldChar w:fldCharType="separate"/>
          </w:r>
          <w:hyperlink w:anchor="_Toc109741659" w:history="1">
            <w:r w:rsidR="006D2319" w:rsidRPr="006378A8">
              <w:rPr>
                <w:rStyle w:val="Hyperlink"/>
                <w:rFonts w:ascii="Times New Roman" w:eastAsia="Arial" w:hAnsi="Times New Roman" w:cs="Times New Roman"/>
                <w:noProof/>
                <w:lang w:val="en-US"/>
              </w:rPr>
              <w:t>SUMMARY AND FUTURE PRIORITIES</w:t>
            </w:r>
            <w:r w:rsidR="006D2319" w:rsidRPr="006378A8">
              <w:rPr>
                <w:rFonts w:ascii="Times New Roman" w:hAnsi="Times New Roman" w:cs="Times New Roman"/>
                <w:noProof/>
                <w:webHidden/>
              </w:rPr>
              <w:tab/>
            </w:r>
            <w:r w:rsidR="006D2319" w:rsidRPr="006378A8">
              <w:rPr>
                <w:rFonts w:ascii="Times New Roman" w:hAnsi="Times New Roman" w:cs="Times New Roman"/>
                <w:noProof/>
                <w:webHidden/>
              </w:rPr>
              <w:fldChar w:fldCharType="begin"/>
            </w:r>
            <w:r w:rsidR="006D2319" w:rsidRPr="006378A8">
              <w:rPr>
                <w:rFonts w:ascii="Times New Roman" w:hAnsi="Times New Roman" w:cs="Times New Roman"/>
                <w:noProof/>
                <w:webHidden/>
              </w:rPr>
              <w:instrText xml:space="preserve"> PAGEREF _Toc109741659 \h </w:instrText>
            </w:r>
            <w:r w:rsidR="006D2319" w:rsidRPr="006378A8">
              <w:rPr>
                <w:rFonts w:ascii="Times New Roman" w:hAnsi="Times New Roman" w:cs="Times New Roman"/>
                <w:noProof/>
                <w:webHidden/>
              </w:rPr>
            </w:r>
            <w:r w:rsidR="006D2319" w:rsidRPr="006378A8">
              <w:rPr>
                <w:rFonts w:ascii="Times New Roman" w:hAnsi="Times New Roman" w:cs="Times New Roman"/>
                <w:noProof/>
                <w:webHidden/>
              </w:rPr>
              <w:fldChar w:fldCharType="separate"/>
            </w:r>
            <w:r w:rsidR="002605D3">
              <w:rPr>
                <w:rFonts w:ascii="Times New Roman" w:hAnsi="Times New Roman" w:cs="Times New Roman"/>
                <w:noProof/>
                <w:webHidden/>
              </w:rPr>
              <w:t>4</w:t>
            </w:r>
            <w:r w:rsidR="006D2319" w:rsidRPr="006378A8">
              <w:rPr>
                <w:rFonts w:ascii="Times New Roman" w:hAnsi="Times New Roman" w:cs="Times New Roman"/>
                <w:noProof/>
                <w:webHidden/>
              </w:rPr>
              <w:fldChar w:fldCharType="end"/>
            </w:r>
          </w:hyperlink>
        </w:p>
        <w:p w14:paraId="20F89E49" w14:textId="2FACED2A" w:rsidR="006D2319" w:rsidRPr="006378A8" w:rsidRDefault="002605D3" w:rsidP="006D2319">
          <w:pPr>
            <w:pStyle w:val="TOC2"/>
            <w:tabs>
              <w:tab w:val="right" w:leader="dot" w:pos="9016"/>
            </w:tabs>
            <w:ind w:left="0"/>
            <w:rPr>
              <w:rFonts w:ascii="Times New Roman" w:eastAsiaTheme="minorEastAsia" w:hAnsi="Times New Roman" w:cs="Times New Roman"/>
              <w:noProof/>
              <w:lang w:val="en-US"/>
            </w:rPr>
          </w:pPr>
          <w:hyperlink w:anchor="_Toc109741660" w:history="1">
            <w:r w:rsidR="006D2319" w:rsidRPr="006378A8">
              <w:rPr>
                <w:rStyle w:val="Hyperlink"/>
                <w:rFonts w:ascii="Times New Roman" w:eastAsia="Arial" w:hAnsi="Times New Roman" w:cs="Times New Roman"/>
                <w:noProof/>
                <w:lang w:val="en-US"/>
              </w:rPr>
              <w:t>1.</w:t>
            </w:r>
            <w:r w:rsidR="008029D8" w:rsidRPr="006378A8">
              <w:rPr>
                <w:rStyle w:val="Hyperlink"/>
                <w:rFonts w:ascii="Times New Roman" w:eastAsia="Arial" w:hAnsi="Times New Roman" w:cs="Times New Roman"/>
                <w:noProof/>
                <w:lang w:val="en-US"/>
              </w:rPr>
              <w:t xml:space="preserve"> </w:t>
            </w:r>
            <w:r w:rsidR="006D2319" w:rsidRPr="006378A8">
              <w:rPr>
                <w:rStyle w:val="Hyperlink"/>
                <w:rFonts w:ascii="Times New Roman" w:eastAsia="Arial" w:hAnsi="Times New Roman" w:cs="Times New Roman"/>
                <w:noProof/>
                <w:lang w:val="en-US"/>
              </w:rPr>
              <w:t>BASIC DATA</w:t>
            </w:r>
            <w:r w:rsidR="006D2319" w:rsidRPr="006378A8">
              <w:rPr>
                <w:rFonts w:ascii="Times New Roman" w:hAnsi="Times New Roman" w:cs="Times New Roman"/>
                <w:noProof/>
                <w:webHidden/>
              </w:rPr>
              <w:tab/>
            </w:r>
            <w:r w:rsidR="006D2319" w:rsidRPr="006378A8">
              <w:rPr>
                <w:rFonts w:ascii="Times New Roman" w:hAnsi="Times New Roman" w:cs="Times New Roman"/>
                <w:noProof/>
                <w:webHidden/>
              </w:rPr>
              <w:fldChar w:fldCharType="begin"/>
            </w:r>
            <w:r w:rsidR="006D2319" w:rsidRPr="006378A8">
              <w:rPr>
                <w:rFonts w:ascii="Times New Roman" w:hAnsi="Times New Roman" w:cs="Times New Roman"/>
                <w:noProof/>
                <w:webHidden/>
              </w:rPr>
              <w:instrText xml:space="preserve"> PAGEREF _Toc109741660 \h </w:instrText>
            </w:r>
            <w:r w:rsidR="006D2319" w:rsidRPr="006378A8">
              <w:rPr>
                <w:rFonts w:ascii="Times New Roman" w:hAnsi="Times New Roman" w:cs="Times New Roman"/>
                <w:noProof/>
                <w:webHidden/>
              </w:rPr>
            </w:r>
            <w:r w:rsidR="006D2319" w:rsidRPr="006378A8">
              <w:rPr>
                <w:rFonts w:ascii="Times New Roman" w:hAnsi="Times New Roman" w:cs="Times New Roman"/>
                <w:noProof/>
                <w:webHidden/>
              </w:rPr>
              <w:fldChar w:fldCharType="separate"/>
            </w:r>
            <w:r>
              <w:rPr>
                <w:rFonts w:ascii="Times New Roman" w:hAnsi="Times New Roman" w:cs="Times New Roman"/>
                <w:noProof/>
                <w:webHidden/>
              </w:rPr>
              <w:t>4</w:t>
            </w:r>
            <w:r w:rsidR="006D2319" w:rsidRPr="006378A8">
              <w:rPr>
                <w:rFonts w:ascii="Times New Roman" w:hAnsi="Times New Roman" w:cs="Times New Roman"/>
                <w:noProof/>
                <w:webHidden/>
              </w:rPr>
              <w:fldChar w:fldCharType="end"/>
            </w:r>
          </w:hyperlink>
        </w:p>
        <w:p w14:paraId="7CDD20C5" w14:textId="35F44EBD" w:rsidR="006D2319" w:rsidRPr="006378A8" w:rsidRDefault="002605D3" w:rsidP="006D2319">
          <w:pPr>
            <w:pStyle w:val="TOC2"/>
            <w:tabs>
              <w:tab w:val="right" w:leader="dot" w:pos="9016"/>
            </w:tabs>
            <w:ind w:left="0"/>
            <w:rPr>
              <w:rFonts w:ascii="Times New Roman" w:eastAsiaTheme="minorEastAsia" w:hAnsi="Times New Roman" w:cs="Times New Roman"/>
              <w:noProof/>
              <w:lang w:val="en-US"/>
            </w:rPr>
          </w:pPr>
          <w:hyperlink w:anchor="_Toc109741661" w:history="1">
            <w:r w:rsidR="006D2319" w:rsidRPr="006378A8">
              <w:rPr>
                <w:rStyle w:val="Hyperlink"/>
                <w:rFonts w:ascii="Times New Roman" w:eastAsia="Arial" w:hAnsi="Times New Roman" w:cs="Times New Roman"/>
                <w:noProof/>
                <w:lang w:val="en-US"/>
              </w:rPr>
              <w:t>2.</w:t>
            </w:r>
            <w:r w:rsidR="006378A8">
              <w:rPr>
                <w:rStyle w:val="Hyperlink"/>
                <w:rFonts w:ascii="Times New Roman" w:eastAsia="Arial" w:hAnsi="Times New Roman" w:cs="Times New Roman"/>
                <w:noProof/>
                <w:lang w:val="en-US"/>
              </w:rPr>
              <w:t xml:space="preserve"> </w:t>
            </w:r>
            <w:r w:rsidR="006D2319" w:rsidRPr="006378A8">
              <w:rPr>
                <w:rStyle w:val="Hyperlink"/>
                <w:rFonts w:ascii="Times New Roman" w:eastAsia="Arial" w:hAnsi="Times New Roman" w:cs="Times New Roman"/>
                <w:noProof/>
                <w:lang w:val="en-US"/>
              </w:rPr>
              <w:t>THREATS/PROBLEMS AND RECOMMENDATIONS FOR CONSERVATION ACTION</w:t>
            </w:r>
            <w:r w:rsidR="006D2319" w:rsidRPr="006378A8">
              <w:rPr>
                <w:rFonts w:ascii="Times New Roman" w:hAnsi="Times New Roman" w:cs="Times New Roman"/>
                <w:noProof/>
                <w:webHidden/>
              </w:rPr>
              <w:tab/>
            </w:r>
            <w:r w:rsidR="006D2319" w:rsidRPr="006378A8">
              <w:rPr>
                <w:rFonts w:ascii="Times New Roman" w:hAnsi="Times New Roman" w:cs="Times New Roman"/>
                <w:noProof/>
                <w:webHidden/>
              </w:rPr>
              <w:fldChar w:fldCharType="begin"/>
            </w:r>
            <w:r w:rsidR="006D2319" w:rsidRPr="006378A8">
              <w:rPr>
                <w:rFonts w:ascii="Times New Roman" w:hAnsi="Times New Roman" w:cs="Times New Roman"/>
                <w:noProof/>
                <w:webHidden/>
              </w:rPr>
              <w:instrText xml:space="preserve"> PAGEREF _Toc109741661 \h </w:instrText>
            </w:r>
            <w:r w:rsidR="006D2319" w:rsidRPr="006378A8">
              <w:rPr>
                <w:rFonts w:ascii="Times New Roman" w:hAnsi="Times New Roman" w:cs="Times New Roman"/>
                <w:noProof/>
                <w:webHidden/>
              </w:rPr>
            </w:r>
            <w:r w:rsidR="006D2319" w:rsidRPr="006378A8">
              <w:rPr>
                <w:rFonts w:ascii="Times New Roman" w:hAnsi="Times New Roman" w:cs="Times New Roman"/>
                <w:noProof/>
                <w:webHidden/>
              </w:rPr>
              <w:fldChar w:fldCharType="separate"/>
            </w:r>
            <w:r>
              <w:rPr>
                <w:rFonts w:ascii="Times New Roman" w:hAnsi="Times New Roman" w:cs="Times New Roman"/>
                <w:noProof/>
                <w:webHidden/>
              </w:rPr>
              <w:t>5</w:t>
            </w:r>
            <w:r w:rsidR="006D2319" w:rsidRPr="006378A8">
              <w:rPr>
                <w:rFonts w:ascii="Times New Roman" w:hAnsi="Times New Roman" w:cs="Times New Roman"/>
                <w:noProof/>
                <w:webHidden/>
              </w:rPr>
              <w:fldChar w:fldCharType="end"/>
            </w:r>
          </w:hyperlink>
        </w:p>
        <w:p w14:paraId="4A3F25FE" w14:textId="7E2766A8" w:rsidR="006D2319" w:rsidRPr="006378A8" w:rsidRDefault="002605D3">
          <w:pPr>
            <w:pStyle w:val="TOC1"/>
            <w:tabs>
              <w:tab w:val="right" w:leader="dot" w:pos="9016"/>
            </w:tabs>
            <w:rPr>
              <w:rFonts w:ascii="Times New Roman" w:eastAsiaTheme="minorEastAsia" w:hAnsi="Times New Roman" w:cs="Times New Roman"/>
              <w:noProof/>
              <w:lang w:val="en-US"/>
            </w:rPr>
          </w:pPr>
          <w:hyperlink w:anchor="_Toc109741662" w:history="1">
            <w:r w:rsidR="006D2319" w:rsidRPr="006378A8">
              <w:rPr>
                <w:rStyle w:val="Hyperlink"/>
                <w:rFonts w:ascii="Times New Roman" w:eastAsia="Arial" w:hAnsi="Times New Roman" w:cs="Times New Roman"/>
                <w:noProof/>
                <w:lang w:val="en-US"/>
              </w:rPr>
              <w:t>3.</w:t>
            </w:r>
            <w:r w:rsidR="006378A8">
              <w:rPr>
                <w:rStyle w:val="Hyperlink"/>
                <w:rFonts w:ascii="Times New Roman" w:eastAsia="Arial" w:hAnsi="Times New Roman" w:cs="Times New Roman"/>
                <w:noProof/>
                <w:lang w:val="en-US"/>
              </w:rPr>
              <w:t xml:space="preserve"> </w:t>
            </w:r>
            <w:r w:rsidR="006D2319" w:rsidRPr="006378A8">
              <w:rPr>
                <w:rStyle w:val="Hyperlink"/>
                <w:rFonts w:ascii="Times New Roman" w:eastAsia="Arial" w:hAnsi="Times New Roman" w:cs="Times New Roman"/>
                <w:noProof/>
                <w:lang w:val="en-US"/>
              </w:rPr>
              <w:t>BIOLOGICAL ASSESSMENT</w:t>
            </w:r>
            <w:r w:rsidR="006D2319" w:rsidRPr="006378A8">
              <w:rPr>
                <w:rFonts w:ascii="Times New Roman" w:hAnsi="Times New Roman" w:cs="Times New Roman"/>
                <w:noProof/>
                <w:webHidden/>
              </w:rPr>
              <w:tab/>
            </w:r>
            <w:r w:rsidR="006D2319" w:rsidRPr="006378A8">
              <w:rPr>
                <w:rFonts w:ascii="Times New Roman" w:hAnsi="Times New Roman" w:cs="Times New Roman"/>
                <w:noProof/>
                <w:webHidden/>
              </w:rPr>
              <w:fldChar w:fldCharType="begin"/>
            </w:r>
            <w:r w:rsidR="006D2319" w:rsidRPr="006378A8">
              <w:rPr>
                <w:rFonts w:ascii="Times New Roman" w:hAnsi="Times New Roman" w:cs="Times New Roman"/>
                <w:noProof/>
                <w:webHidden/>
              </w:rPr>
              <w:instrText xml:space="preserve"> PAGEREF _Toc109741662 \h </w:instrText>
            </w:r>
            <w:r w:rsidR="006D2319" w:rsidRPr="006378A8">
              <w:rPr>
                <w:rFonts w:ascii="Times New Roman" w:hAnsi="Times New Roman" w:cs="Times New Roman"/>
                <w:noProof/>
                <w:webHidden/>
              </w:rPr>
            </w:r>
            <w:r w:rsidR="006D2319" w:rsidRPr="006378A8">
              <w:rPr>
                <w:rFonts w:ascii="Times New Roman" w:hAnsi="Times New Roman" w:cs="Times New Roman"/>
                <w:noProof/>
                <w:webHidden/>
              </w:rPr>
              <w:fldChar w:fldCharType="separate"/>
            </w:r>
            <w:r>
              <w:rPr>
                <w:rFonts w:ascii="Times New Roman" w:hAnsi="Times New Roman" w:cs="Times New Roman"/>
                <w:noProof/>
                <w:webHidden/>
              </w:rPr>
              <w:t>7</w:t>
            </w:r>
            <w:r w:rsidR="006D2319" w:rsidRPr="006378A8">
              <w:rPr>
                <w:rFonts w:ascii="Times New Roman" w:hAnsi="Times New Roman" w:cs="Times New Roman"/>
                <w:noProof/>
                <w:webHidden/>
              </w:rPr>
              <w:fldChar w:fldCharType="end"/>
            </w:r>
          </w:hyperlink>
        </w:p>
        <w:p w14:paraId="73A167FF" w14:textId="5F8EC22A" w:rsidR="006D2319" w:rsidRPr="006378A8" w:rsidRDefault="002605D3">
          <w:pPr>
            <w:pStyle w:val="TOC1"/>
            <w:tabs>
              <w:tab w:val="right" w:leader="dot" w:pos="9016"/>
            </w:tabs>
            <w:rPr>
              <w:rFonts w:ascii="Times New Roman" w:eastAsiaTheme="minorEastAsia" w:hAnsi="Times New Roman" w:cs="Times New Roman"/>
              <w:noProof/>
              <w:lang w:val="en-US"/>
            </w:rPr>
          </w:pPr>
          <w:hyperlink w:anchor="_Toc109741663" w:history="1">
            <w:r w:rsidR="006D2319" w:rsidRPr="006378A8">
              <w:rPr>
                <w:rStyle w:val="Hyperlink"/>
                <w:rFonts w:ascii="Times New Roman" w:eastAsia="Arial" w:hAnsi="Times New Roman" w:cs="Times New Roman"/>
                <w:noProof/>
                <w:lang w:val="en-US"/>
              </w:rPr>
              <w:t>4.</w:t>
            </w:r>
            <w:r w:rsidR="006378A8">
              <w:rPr>
                <w:rStyle w:val="Hyperlink"/>
                <w:rFonts w:ascii="Times New Roman" w:eastAsia="Arial" w:hAnsi="Times New Roman" w:cs="Times New Roman"/>
                <w:noProof/>
                <w:lang w:val="en-US"/>
              </w:rPr>
              <w:t xml:space="preserve"> </w:t>
            </w:r>
            <w:r w:rsidR="006D2319" w:rsidRPr="006378A8">
              <w:rPr>
                <w:rStyle w:val="Hyperlink"/>
                <w:rFonts w:ascii="Times New Roman" w:eastAsia="Arial" w:hAnsi="Times New Roman" w:cs="Times New Roman"/>
                <w:noProof/>
                <w:lang w:val="en-US"/>
              </w:rPr>
              <w:t>REFERENCES</w:t>
            </w:r>
            <w:r w:rsidR="006D2319" w:rsidRPr="006378A8">
              <w:rPr>
                <w:rFonts w:ascii="Times New Roman" w:hAnsi="Times New Roman" w:cs="Times New Roman"/>
                <w:noProof/>
                <w:webHidden/>
              </w:rPr>
              <w:tab/>
            </w:r>
            <w:r w:rsidR="006D2319" w:rsidRPr="006378A8">
              <w:rPr>
                <w:rFonts w:ascii="Times New Roman" w:hAnsi="Times New Roman" w:cs="Times New Roman"/>
                <w:noProof/>
                <w:webHidden/>
              </w:rPr>
              <w:fldChar w:fldCharType="begin"/>
            </w:r>
            <w:r w:rsidR="006D2319" w:rsidRPr="006378A8">
              <w:rPr>
                <w:rFonts w:ascii="Times New Roman" w:hAnsi="Times New Roman" w:cs="Times New Roman"/>
                <w:noProof/>
                <w:webHidden/>
              </w:rPr>
              <w:instrText xml:space="preserve"> PAGEREF _Toc109741663 \h </w:instrText>
            </w:r>
            <w:r w:rsidR="006D2319" w:rsidRPr="006378A8">
              <w:rPr>
                <w:rFonts w:ascii="Times New Roman" w:hAnsi="Times New Roman" w:cs="Times New Roman"/>
                <w:noProof/>
                <w:webHidden/>
              </w:rPr>
            </w:r>
            <w:r w:rsidR="006D2319" w:rsidRPr="006378A8">
              <w:rPr>
                <w:rFonts w:ascii="Times New Roman" w:hAnsi="Times New Roman" w:cs="Times New Roman"/>
                <w:noProof/>
                <w:webHidden/>
              </w:rPr>
              <w:fldChar w:fldCharType="separate"/>
            </w:r>
            <w:r>
              <w:rPr>
                <w:rFonts w:ascii="Times New Roman" w:hAnsi="Times New Roman" w:cs="Times New Roman"/>
                <w:noProof/>
                <w:webHidden/>
              </w:rPr>
              <w:t>8</w:t>
            </w:r>
            <w:r w:rsidR="006D2319" w:rsidRPr="006378A8">
              <w:rPr>
                <w:rFonts w:ascii="Times New Roman" w:hAnsi="Times New Roman" w:cs="Times New Roman"/>
                <w:noProof/>
                <w:webHidden/>
              </w:rPr>
              <w:fldChar w:fldCharType="end"/>
            </w:r>
          </w:hyperlink>
        </w:p>
        <w:p w14:paraId="7FCE33A2" w14:textId="121FA2F7" w:rsidR="00B85436" w:rsidRPr="006378A8" w:rsidRDefault="00B85436">
          <w:pPr>
            <w:rPr>
              <w:rFonts w:ascii="Times New Roman" w:hAnsi="Times New Roman" w:cs="Times New Roman"/>
            </w:rPr>
          </w:pPr>
          <w:r w:rsidRPr="006378A8">
            <w:rPr>
              <w:rFonts w:ascii="Times New Roman" w:hAnsi="Times New Roman" w:cs="Times New Roman"/>
              <w:noProof/>
            </w:rPr>
            <w:fldChar w:fldCharType="end"/>
          </w:r>
        </w:p>
      </w:sdtContent>
    </w:sdt>
    <w:p w14:paraId="79D836FE" w14:textId="76C2978B" w:rsidR="00B85436" w:rsidRDefault="00B85436" w:rsidP="00B85436">
      <w:pPr>
        <w:rPr>
          <w:rFonts w:ascii="Times New Roman" w:eastAsia="Arial" w:hAnsi="Times New Roman"/>
          <w:i/>
          <w:iCs/>
          <w:sz w:val="28"/>
          <w:szCs w:val="28"/>
          <w:lang w:val="en-US"/>
        </w:rPr>
      </w:pPr>
    </w:p>
    <w:p w14:paraId="223CB7A5" w14:textId="69A9CCA3" w:rsidR="00B85436" w:rsidRDefault="00B85436" w:rsidP="00B85436">
      <w:pPr>
        <w:rPr>
          <w:rFonts w:ascii="Times New Roman" w:eastAsia="Arial" w:hAnsi="Times New Roman"/>
          <w:i/>
          <w:iCs/>
          <w:sz w:val="28"/>
          <w:szCs w:val="28"/>
          <w:lang w:val="en-US"/>
        </w:rPr>
      </w:pPr>
    </w:p>
    <w:p w14:paraId="321C80BA" w14:textId="0A832E8C" w:rsidR="00B85436" w:rsidRDefault="00B85436" w:rsidP="00B85436">
      <w:pPr>
        <w:rPr>
          <w:rFonts w:ascii="Times New Roman" w:eastAsia="Arial" w:hAnsi="Times New Roman"/>
          <w:i/>
          <w:iCs/>
          <w:sz w:val="28"/>
          <w:szCs w:val="28"/>
          <w:lang w:val="en-US"/>
        </w:rPr>
      </w:pPr>
    </w:p>
    <w:p w14:paraId="659D7591" w14:textId="64B42B2B" w:rsidR="00B85436" w:rsidRDefault="00B85436" w:rsidP="00B85436">
      <w:pPr>
        <w:rPr>
          <w:rFonts w:ascii="Times New Roman" w:eastAsia="Arial" w:hAnsi="Times New Roman"/>
          <w:i/>
          <w:iCs/>
          <w:sz w:val="28"/>
          <w:szCs w:val="28"/>
          <w:lang w:val="en-US"/>
        </w:rPr>
      </w:pPr>
    </w:p>
    <w:p w14:paraId="6EE8F53F" w14:textId="7A156FEA" w:rsidR="00B85436" w:rsidRDefault="00B85436" w:rsidP="00B85436">
      <w:pPr>
        <w:rPr>
          <w:rFonts w:ascii="Times New Roman" w:eastAsia="Arial" w:hAnsi="Times New Roman"/>
          <w:i/>
          <w:iCs/>
          <w:sz w:val="28"/>
          <w:szCs w:val="28"/>
          <w:lang w:val="en-US"/>
        </w:rPr>
      </w:pPr>
    </w:p>
    <w:p w14:paraId="237351EE" w14:textId="1A1ADCEC" w:rsidR="00B85436" w:rsidRDefault="00B85436" w:rsidP="00B85436">
      <w:pPr>
        <w:rPr>
          <w:rFonts w:ascii="Times New Roman" w:eastAsia="Arial" w:hAnsi="Times New Roman"/>
          <w:i/>
          <w:iCs/>
          <w:sz w:val="28"/>
          <w:szCs w:val="28"/>
          <w:lang w:val="en-US"/>
        </w:rPr>
      </w:pPr>
    </w:p>
    <w:p w14:paraId="139A0BD3" w14:textId="17C45913" w:rsidR="00B85436" w:rsidRDefault="00B85436" w:rsidP="00B85436">
      <w:pPr>
        <w:rPr>
          <w:rFonts w:ascii="Times New Roman" w:eastAsia="Arial" w:hAnsi="Times New Roman"/>
          <w:i/>
          <w:iCs/>
          <w:sz w:val="28"/>
          <w:szCs w:val="28"/>
          <w:lang w:val="en-US"/>
        </w:rPr>
      </w:pPr>
    </w:p>
    <w:p w14:paraId="6299E2F3" w14:textId="44A47532" w:rsidR="00B85436" w:rsidRDefault="00B85436" w:rsidP="00B85436">
      <w:pPr>
        <w:rPr>
          <w:rFonts w:ascii="Times New Roman" w:eastAsia="Arial" w:hAnsi="Times New Roman"/>
          <w:i/>
          <w:iCs/>
          <w:sz w:val="28"/>
          <w:szCs w:val="28"/>
          <w:lang w:val="en-US"/>
        </w:rPr>
      </w:pPr>
    </w:p>
    <w:p w14:paraId="7430CEBC" w14:textId="0F77FEC2" w:rsidR="00B85436" w:rsidRDefault="00B85436" w:rsidP="00B85436">
      <w:pPr>
        <w:rPr>
          <w:rFonts w:ascii="Times New Roman" w:eastAsia="Arial" w:hAnsi="Times New Roman"/>
          <w:i/>
          <w:iCs/>
          <w:sz w:val="28"/>
          <w:szCs w:val="28"/>
          <w:lang w:val="en-US"/>
        </w:rPr>
      </w:pPr>
    </w:p>
    <w:p w14:paraId="097500B7" w14:textId="68A934B6" w:rsidR="00B85436" w:rsidRDefault="00B85436" w:rsidP="00B85436">
      <w:pPr>
        <w:rPr>
          <w:rFonts w:ascii="Times New Roman" w:eastAsia="Arial" w:hAnsi="Times New Roman"/>
          <w:i/>
          <w:iCs/>
          <w:sz w:val="28"/>
          <w:szCs w:val="28"/>
          <w:lang w:val="en-US"/>
        </w:rPr>
      </w:pPr>
    </w:p>
    <w:p w14:paraId="3E5807DA" w14:textId="523218F3" w:rsidR="00B85436" w:rsidRDefault="00B85436" w:rsidP="00B85436">
      <w:pPr>
        <w:rPr>
          <w:rFonts w:ascii="Times New Roman" w:eastAsia="Arial" w:hAnsi="Times New Roman"/>
          <w:i/>
          <w:iCs/>
          <w:sz w:val="28"/>
          <w:szCs w:val="28"/>
          <w:lang w:val="en-US"/>
        </w:rPr>
      </w:pPr>
    </w:p>
    <w:p w14:paraId="66F40B8D" w14:textId="3B6C01EE" w:rsidR="00B85436" w:rsidRDefault="00B85436" w:rsidP="00B85436">
      <w:pPr>
        <w:rPr>
          <w:rFonts w:ascii="Times New Roman" w:eastAsia="Arial" w:hAnsi="Times New Roman"/>
          <w:i/>
          <w:iCs/>
          <w:sz w:val="28"/>
          <w:szCs w:val="28"/>
          <w:lang w:val="en-US"/>
        </w:rPr>
      </w:pPr>
    </w:p>
    <w:p w14:paraId="3992DBE8" w14:textId="520B21F5" w:rsidR="00B85436" w:rsidRDefault="00B85436" w:rsidP="00B85436">
      <w:pPr>
        <w:rPr>
          <w:rFonts w:ascii="Times New Roman" w:eastAsia="Arial" w:hAnsi="Times New Roman"/>
          <w:i/>
          <w:iCs/>
          <w:sz w:val="28"/>
          <w:szCs w:val="28"/>
          <w:lang w:val="en-US"/>
        </w:rPr>
      </w:pPr>
    </w:p>
    <w:p w14:paraId="10228335" w14:textId="17103B82" w:rsidR="00B85436" w:rsidRDefault="00B85436" w:rsidP="00B85436">
      <w:pPr>
        <w:rPr>
          <w:rFonts w:ascii="Times New Roman" w:eastAsia="Arial" w:hAnsi="Times New Roman"/>
          <w:i/>
          <w:iCs/>
          <w:sz w:val="28"/>
          <w:szCs w:val="28"/>
          <w:lang w:val="en-US"/>
        </w:rPr>
      </w:pPr>
    </w:p>
    <w:p w14:paraId="64C7A6FE" w14:textId="5A5E4406" w:rsidR="00B85436" w:rsidRDefault="00B85436" w:rsidP="00B85436">
      <w:pPr>
        <w:rPr>
          <w:rFonts w:ascii="Times New Roman" w:eastAsia="Arial" w:hAnsi="Times New Roman"/>
          <w:i/>
          <w:iCs/>
          <w:sz w:val="28"/>
          <w:szCs w:val="28"/>
          <w:lang w:val="en-US"/>
        </w:rPr>
      </w:pPr>
    </w:p>
    <w:p w14:paraId="6D648DA4" w14:textId="459AC942" w:rsidR="00B85436" w:rsidRDefault="00B85436" w:rsidP="00B85436">
      <w:pPr>
        <w:rPr>
          <w:rFonts w:ascii="Times New Roman" w:eastAsia="Arial" w:hAnsi="Times New Roman"/>
          <w:i/>
          <w:iCs/>
          <w:sz w:val="28"/>
          <w:szCs w:val="28"/>
          <w:lang w:val="en-US"/>
        </w:rPr>
      </w:pPr>
    </w:p>
    <w:p w14:paraId="5E27CC68" w14:textId="37D98D0B" w:rsidR="00B85436" w:rsidRDefault="00B85436" w:rsidP="00B85436">
      <w:pPr>
        <w:rPr>
          <w:rFonts w:ascii="Times New Roman" w:eastAsia="Arial" w:hAnsi="Times New Roman"/>
          <w:i/>
          <w:iCs/>
          <w:sz w:val="28"/>
          <w:szCs w:val="28"/>
          <w:lang w:val="en-US"/>
        </w:rPr>
      </w:pPr>
    </w:p>
    <w:p w14:paraId="3004C1FA" w14:textId="41926BA3" w:rsidR="00B85436" w:rsidRDefault="00B85436" w:rsidP="00B85436">
      <w:pPr>
        <w:rPr>
          <w:rFonts w:ascii="Times New Roman" w:eastAsia="Arial" w:hAnsi="Times New Roman"/>
          <w:i/>
          <w:iCs/>
          <w:sz w:val="28"/>
          <w:szCs w:val="28"/>
          <w:lang w:val="en-US"/>
        </w:rPr>
      </w:pPr>
    </w:p>
    <w:p w14:paraId="2938218F" w14:textId="696C4084" w:rsidR="00B85436" w:rsidRDefault="00B85436" w:rsidP="00B85436">
      <w:pPr>
        <w:rPr>
          <w:rFonts w:ascii="Times New Roman" w:eastAsia="Arial" w:hAnsi="Times New Roman"/>
          <w:i/>
          <w:iCs/>
          <w:sz w:val="28"/>
          <w:szCs w:val="28"/>
          <w:lang w:val="en-US"/>
        </w:rPr>
      </w:pPr>
    </w:p>
    <w:p w14:paraId="78F3F26C" w14:textId="41A81DB5" w:rsidR="00B85436" w:rsidRDefault="00B85436" w:rsidP="00B85436">
      <w:pPr>
        <w:rPr>
          <w:rFonts w:ascii="Times New Roman" w:eastAsia="Arial" w:hAnsi="Times New Roman"/>
          <w:i/>
          <w:iCs/>
          <w:sz w:val="28"/>
          <w:szCs w:val="28"/>
          <w:lang w:val="en-US"/>
        </w:rPr>
      </w:pPr>
    </w:p>
    <w:p w14:paraId="698887FC" w14:textId="77777777" w:rsidR="00B85436" w:rsidRDefault="00B85436" w:rsidP="00B85436">
      <w:pPr>
        <w:rPr>
          <w:rFonts w:ascii="Times New Roman" w:eastAsia="Arial" w:hAnsi="Times New Roman"/>
          <w:i/>
          <w:iCs/>
          <w:sz w:val="28"/>
          <w:szCs w:val="28"/>
          <w:lang w:val="en-US"/>
        </w:rPr>
      </w:pPr>
    </w:p>
    <w:p w14:paraId="43E95FB3" w14:textId="77777777" w:rsidR="00B85436" w:rsidRPr="004F59E2" w:rsidRDefault="00B85436" w:rsidP="00B85436">
      <w:pPr>
        <w:rPr>
          <w:rFonts w:ascii="Times New Roman" w:eastAsia="Arial" w:hAnsi="Times New Roman"/>
          <w:i/>
          <w:iCs/>
          <w:sz w:val="28"/>
          <w:szCs w:val="28"/>
          <w:lang w:val="en-US"/>
        </w:rPr>
      </w:pPr>
    </w:p>
    <w:p w14:paraId="5495D1DE" w14:textId="67D7E73C" w:rsidR="00CB4236" w:rsidRDefault="00C02CB0" w:rsidP="00CB4236">
      <w:pPr>
        <w:spacing w:after="0" w:line="240" w:lineRule="auto"/>
        <w:outlineLvl w:val="1"/>
        <w:rPr>
          <w:rFonts w:ascii="Times New Roman" w:eastAsia="Arial" w:hAnsi="Times New Roman" w:cs="Times New Roman"/>
          <w:b/>
          <w:lang w:val="en-US"/>
        </w:rPr>
      </w:pPr>
      <w:bookmarkStart w:id="2" w:name="_Toc109741659"/>
      <w:r w:rsidRPr="00A70214">
        <w:rPr>
          <w:rFonts w:ascii="Times New Roman" w:eastAsia="Arial" w:hAnsi="Times New Roman" w:cs="Times New Roman"/>
          <w:b/>
          <w:lang w:val="en-US"/>
        </w:rPr>
        <w:lastRenderedPageBreak/>
        <w:t>SUMMARY AND FUTURE PRIORITIES</w:t>
      </w:r>
      <w:bookmarkEnd w:id="2"/>
    </w:p>
    <w:p w14:paraId="66C74334" w14:textId="77777777" w:rsidR="00E11D3E" w:rsidRPr="00A70214" w:rsidRDefault="00E11D3E" w:rsidP="00CB4236">
      <w:pPr>
        <w:spacing w:after="0" w:line="240" w:lineRule="auto"/>
        <w:outlineLvl w:val="1"/>
        <w:rPr>
          <w:rFonts w:ascii="Times New Roman" w:eastAsia="Arial" w:hAnsi="Times New Roman" w:cs="Times New Roman"/>
          <w:b/>
          <w:lang w:val="en-US"/>
        </w:rPr>
      </w:pPr>
    </w:p>
    <w:p w14:paraId="3A02E3CE" w14:textId="54F340B4" w:rsidR="00CB4236" w:rsidRDefault="00255F91" w:rsidP="00B85436">
      <w:pPr>
        <w:spacing w:after="0" w:line="276" w:lineRule="auto"/>
        <w:jc w:val="both"/>
        <w:rPr>
          <w:rFonts w:ascii="Times New Roman" w:eastAsia="Arial" w:hAnsi="Times New Roman" w:cs="Times New Roman"/>
          <w:bCs/>
          <w:lang w:val="en-US"/>
        </w:rPr>
      </w:pPr>
      <w:r w:rsidRPr="00B85436">
        <w:rPr>
          <w:rFonts w:ascii="Times New Roman" w:eastAsia="Arial" w:hAnsi="Times New Roman" w:cs="Times New Roman"/>
          <w:lang w:val="en-US"/>
        </w:rPr>
        <w:t>The</w:t>
      </w:r>
      <w:r w:rsidRPr="00A70214">
        <w:rPr>
          <w:rFonts w:ascii="Times New Roman" w:eastAsia="Arial" w:hAnsi="Times New Roman" w:cs="Times New Roman"/>
          <w:bCs/>
          <w:lang w:val="en-US"/>
        </w:rPr>
        <w:t xml:space="preserve"> Black Crowned Crane is </w:t>
      </w:r>
      <w:r w:rsidR="00E90079" w:rsidRPr="00A70214">
        <w:rPr>
          <w:rFonts w:ascii="Times New Roman" w:eastAsia="Arial" w:hAnsi="Times New Roman" w:cs="Times New Roman"/>
          <w:bCs/>
          <w:lang w:val="en-US"/>
        </w:rPr>
        <w:t xml:space="preserve">classified </w:t>
      </w:r>
      <w:r w:rsidRPr="00A70214">
        <w:rPr>
          <w:rFonts w:ascii="Times New Roman" w:eastAsia="Arial" w:hAnsi="Times New Roman" w:cs="Times New Roman"/>
          <w:bCs/>
          <w:lang w:val="en-US"/>
        </w:rPr>
        <w:t xml:space="preserve">as </w:t>
      </w:r>
      <w:r w:rsidR="000D5DDB" w:rsidRPr="00A70214">
        <w:rPr>
          <w:rFonts w:ascii="Times New Roman" w:eastAsia="Arial" w:hAnsi="Times New Roman" w:cs="Times New Roman"/>
          <w:bCs/>
          <w:lang w:val="en-US"/>
        </w:rPr>
        <w:t xml:space="preserve">Vulnerable </w:t>
      </w:r>
      <w:r w:rsidR="003F60AF" w:rsidRPr="00A70214">
        <w:rPr>
          <w:rFonts w:ascii="Times New Roman" w:eastAsia="Arial" w:hAnsi="Times New Roman" w:cs="Times New Roman"/>
          <w:bCs/>
          <w:lang w:val="en-US"/>
        </w:rPr>
        <w:t xml:space="preserve">on </w:t>
      </w:r>
      <w:r w:rsidR="00E90079" w:rsidRPr="00A70214">
        <w:rPr>
          <w:rFonts w:ascii="Times New Roman" w:eastAsia="Arial" w:hAnsi="Times New Roman" w:cs="Times New Roman"/>
          <w:bCs/>
          <w:lang w:val="en-US"/>
        </w:rPr>
        <w:t xml:space="preserve">the </w:t>
      </w:r>
      <w:r w:rsidRPr="00A70214">
        <w:rPr>
          <w:rFonts w:ascii="Times New Roman" w:eastAsia="Arial" w:hAnsi="Times New Roman" w:cs="Times New Roman"/>
          <w:bCs/>
          <w:lang w:val="en-US"/>
        </w:rPr>
        <w:t xml:space="preserve">IUCN </w:t>
      </w:r>
      <w:r w:rsidR="00E90079" w:rsidRPr="00A70214">
        <w:rPr>
          <w:rFonts w:ascii="Times New Roman" w:eastAsia="Arial" w:hAnsi="Times New Roman" w:cs="Times New Roman"/>
          <w:bCs/>
          <w:lang w:val="en-US"/>
        </w:rPr>
        <w:t xml:space="preserve">Red List </w:t>
      </w:r>
      <w:r w:rsidRPr="00A70214">
        <w:rPr>
          <w:rFonts w:ascii="Times New Roman" w:eastAsia="Arial" w:hAnsi="Times New Roman" w:cs="Times New Roman"/>
          <w:bCs/>
          <w:lang w:val="en-US"/>
        </w:rPr>
        <w:t>and its population appears to have declined significantly, possibly by up</w:t>
      </w:r>
      <w:r w:rsidR="00C75E93" w:rsidRPr="00A70214">
        <w:rPr>
          <w:rFonts w:ascii="Times New Roman" w:eastAsia="Arial" w:hAnsi="Times New Roman" w:cs="Times New Roman"/>
          <w:bCs/>
          <w:lang w:val="en-US"/>
        </w:rPr>
        <w:t xml:space="preserve"> </w:t>
      </w:r>
      <w:r w:rsidRPr="00A70214">
        <w:rPr>
          <w:rFonts w:ascii="Times New Roman" w:eastAsia="Arial" w:hAnsi="Times New Roman" w:cs="Times New Roman"/>
          <w:bCs/>
          <w:lang w:val="en-US"/>
        </w:rPr>
        <w:t xml:space="preserve">to 30-49% since 1975.  The two sub-species are distributed across the Sahel region of Africa from Senegal to Ethiopia and including </w:t>
      </w:r>
      <w:r w:rsidR="00C75E93" w:rsidRPr="00A70214">
        <w:rPr>
          <w:rFonts w:ascii="Times New Roman" w:eastAsia="Arial" w:hAnsi="Times New Roman" w:cs="Times New Roman"/>
          <w:bCs/>
          <w:lang w:val="en-US"/>
        </w:rPr>
        <w:t>several</w:t>
      </w:r>
      <w:r w:rsidRPr="00A70214">
        <w:rPr>
          <w:rFonts w:ascii="Times New Roman" w:eastAsia="Arial" w:hAnsi="Times New Roman" w:cs="Times New Roman"/>
          <w:bCs/>
          <w:lang w:val="en-US"/>
        </w:rPr>
        <w:t xml:space="preserve"> countries where security has limited the ability to </w:t>
      </w:r>
      <w:r w:rsidR="00943BFC" w:rsidRPr="00A70214">
        <w:rPr>
          <w:rFonts w:ascii="Times New Roman" w:eastAsia="Arial" w:hAnsi="Times New Roman" w:cs="Times New Roman"/>
          <w:bCs/>
          <w:lang w:val="en-US"/>
        </w:rPr>
        <w:t xml:space="preserve">conduct conservation </w:t>
      </w:r>
      <w:r w:rsidRPr="00A70214">
        <w:rPr>
          <w:rFonts w:ascii="Times New Roman" w:eastAsia="Arial" w:hAnsi="Times New Roman" w:cs="Times New Roman"/>
          <w:bCs/>
          <w:lang w:val="en-US"/>
        </w:rPr>
        <w:t xml:space="preserve">work in recent years. Consequently, this is one of the least known cranes </w:t>
      </w:r>
      <w:r w:rsidR="00A67107" w:rsidRPr="00A70214">
        <w:rPr>
          <w:rFonts w:ascii="Times New Roman" w:eastAsia="Arial" w:hAnsi="Times New Roman" w:cs="Times New Roman"/>
          <w:bCs/>
          <w:lang w:val="en-US"/>
        </w:rPr>
        <w:t>with</w:t>
      </w:r>
      <w:r w:rsidRPr="00A70214">
        <w:rPr>
          <w:rFonts w:ascii="Times New Roman" w:eastAsia="Arial" w:hAnsi="Times New Roman" w:cs="Times New Roman"/>
          <w:bCs/>
          <w:lang w:val="en-US"/>
        </w:rPr>
        <w:t xml:space="preserve"> huge gaps in knowledge concerning population trends, and key threats and necessary conservation actions. An earlier outline Action Plan was completed (Williams et al 2003) and the section on this species in the ICF Crane Conservation Strategy (Mirande </w:t>
      </w:r>
      <w:r w:rsidR="004B4F98" w:rsidRPr="00A70214">
        <w:rPr>
          <w:rFonts w:ascii="Times New Roman" w:eastAsia="Arial" w:hAnsi="Times New Roman" w:cs="Times New Roman"/>
          <w:bCs/>
          <w:lang w:val="en-US"/>
        </w:rPr>
        <w:t>and Harris</w:t>
      </w:r>
      <w:r w:rsidRPr="00A70214">
        <w:rPr>
          <w:rFonts w:ascii="Times New Roman" w:eastAsia="Arial" w:hAnsi="Times New Roman" w:cs="Times New Roman"/>
          <w:bCs/>
          <w:lang w:val="en-US"/>
        </w:rPr>
        <w:t xml:space="preserve"> 2019) gives an excellent summary of the current situation. Priority actions will include:</w:t>
      </w:r>
    </w:p>
    <w:p w14:paraId="13060A77" w14:textId="77777777" w:rsidR="00B85436" w:rsidRPr="00A70214" w:rsidRDefault="00B85436" w:rsidP="00E11D3E">
      <w:pPr>
        <w:spacing w:after="0" w:line="240" w:lineRule="auto"/>
        <w:jc w:val="both"/>
        <w:outlineLvl w:val="1"/>
        <w:rPr>
          <w:rFonts w:ascii="Times New Roman" w:eastAsia="Arial" w:hAnsi="Times New Roman" w:cs="Times New Roman"/>
          <w:bCs/>
          <w:lang w:val="en-US"/>
        </w:rPr>
      </w:pPr>
    </w:p>
    <w:p w14:paraId="0EB0D2C3" w14:textId="544B652B" w:rsidR="0003336D" w:rsidRPr="00B85436" w:rsidRDefault="0003336D" w:rsidP="00B85436">
      <w:pPr>
        <w:pStyle w:val="ListParagraph"/>
        <w:numPr>
          <w:ilvl w:val="0"/>
          <w:numId w:val="7"/>
        </w:numPr>
        <w:spacing w:after="0" w:line="276" w:lineRule="auto"/>
        <w:ind w:left="360"/>
        <w:jc w:val="both"/>
        <w:rPr>
          <w:rFonts w:ascii="Times New Roman" w:eastAsia="Arial" w:hAnsi="Times New Roman" w:cs="Times New Roman"/>
          <w:bCs/>
          <w:lang w:val="en-US"/>
        </w:rPr>
      </w:pPr>
      <w:r w:rsidRPr="00B85436">
        <w:rPr>
          <w:rFonts w:ascii="Times New Roman" w:eastAsia="Arial" w:hAnsi="Times New Roman" w:cs="Times New Roman"/>
          <w:bCs/>
          <w:lang w:val="en-US"/>
        </w:rPr>
        <w:t xml:space="preserve">Seeking a better understanding of the distribution and population </w:t>
      </w:r>
      <w:r w:rsidR="003F60AF" w:rsidRPr="00B85436">
        <w:rPr>
          <w:rFonts w:ascii="Times New Roman" w:eastAsia="Arial" w:hAnsi="Times New Roman" w:cs="Times New Roman"/>
          <w:bCs/>
          <w:lang w:val="en-US"/>
        </w:rPr>
        <w:t xml:space="preserve">size </w:t>
      </w:r>
      <w:r w:rsidRPr="00B85436">
        <w:rPr>
          <w:rFonts w:ascii="Times New Roman" w:eastAsia="Arial" w:hAnsi="Times New Roman" w:cs="Times New Roman"/>
          <w:bCs/>
          <w:lang w:val="en-US"/>
        </w:rPr>
        <w:t xml:space="preserve">of the species wherever possible, </w:t>
      </w:r>
      <w:r w:rsidR="00E8397A" w:rsidRPr="00B85436">
        <w:rPr>
          <w:rFonts w:ascii="Times New Roman" w:eastAsia="Arial" w:hAnsi="Times New Roman" w:cs="Times New Roman"/>
          <w:bCs/>
          <w:lang w:val="en-US"/>
        </w:rPr>
        <w:t xml:space="preserve">especially </w:t>
      </w:r>
      <w:r w:rsidRPr="00B85436">
        <w:rPr>
          <w:rFonts w:ascii="Times New Roman" w:eastAsia="Arial" w:hAnsi="Times New Roman" w:cs="Times New Roman"/>
          <w:bCs/>
          <w:lang w:val="en-US"/>
        </w:rPr>
        <w:t>in the key range states where information is currently most limited</w:t>
      </w:r>
    </w:p>
    <w:p w14:paraId="7544B95F" w14:textId="19B7CF14" w:rsidR="0003336D" w:rsidRPr="00B85436" w:rsidRDefault="0003336D" w:rsidP="00B85436">
      <w:pPr>
        <w:pStyle w:val="ListParagraph"/>
        <w:numPr>
          <w:ilvl w:val="0"/>
          <w:numId w:val="7"/>
        </w:numPr>
        <w:spacing w:after="0" w:line="276" w:lineRule="auto"/>
        <w:ind w:left="360"/>
        <w:jc w:val="both"/>
        <w:rPr>
          <w:rFonts w:ascii="Times New Roman" w:eastAsia="Arial" w:hAnsi="Times New Roman" w:cs="Times New Roman"/>
          <w:bCs/>
          <w:lang w:val="en-US"/>
        </w:rPr>
      </w:pPr>
      <w:r w:rsidRPr="00B85436">
        <w:rPr>
          <w:rFonts w:ascii="Times New Roman" w:eastAsia="Arial" w:hAnsi="Times New Roman" w:cs="Times New Roman"/>
          <w:bCs/>
          <w:lang w:val="en-US"/>
        </w:rPr>
        <w:t>Through this, gaining a greater understanding of the key threats, and the possible conservation solutions to be implemented, focused on the most important breeding and flocking sites and engaging conservation authorities and local communities</w:t>
      </w:r>
    </w:p>
    <w:p w14:paraId="3B8FE55E" w14:textId="3E77F47D" w:rsidR="0003336D" w:rsidRPr="00B85436" w:rsidRDefault="0003336D" w:rsidP="00B85436">
      <w:pPr>
        <w:pStyle w:val="ListParagraph"/>
        <w:numPr>
          <w:ilvl w:val="0"/>
          <w:numId w:val="7"/>
        </w:numPr>
        <w:spacing w:after="0" w:line="276" w:lineRule="auto"/>
        <w:ind w:left="360"/>
        <w:jc w:val="both"/>
        <w:rPr>
          <w:rFonts w:ascii="Times New Roman" w:eastAsia="Arial" w:hAnsi="Times New Roman" w:cs="Times New Roman"/>
          <w:bCs/>
          <w:lang w:val="en-US"/>
        </w:rPr>
      </w:pPr>
      <w:r w:rsidRPr="00B85436">
        <w:rPr>
          <w:rFonts w:ascii="Times New Roman" w:eastAsia="Arial" w:hAnsi="Times New Roman" w:cs="Times New Roman"/>
          <w:bCs/>
          <w:lang w:val="en-US"/>
        </w:rPr>
        <w:t>Implementing local conservation projects w</w:t>
      </w:r>
      <w:r w:rsidR="00E8397A" w:rsidRPr="00B85436">
        <w:rPr>
          <w:rFonts w:ascii="Times New Roman" w:eastAsia="Arial" w:hAnsi="Times New Roman" w:cs="Times New Roman"/>
          <w:bCs/>
          <w:lang w:val="en-US"/>
        </w:rPr>
        <w:t>here security allows, for example in Senegal</w:t>
      </w:r>
      <w:r w:rsidR="005A719F" w:rsidRPr="00B85436">
        <w:rPr>
          <w:rFonts w:ascii="Times New Roman" w:eastAsia="Arial" w:hAnsi="Times New Roman" w:cs="Times New Roman"/>
          <w:bCs/>
          <w:lang w:val="en-US"/>
        </w:rPr>
        <w:t xml:space="preserve"> and in parts of Ethiopia and Chad</w:t>
      </w:r>
      <w:r w:rsidR="005724F4" w:rsidRPr="00B85436">
        <w:rPr>
          <w:rFonts w:ascii="Times New Roman" w:eastAsia="Arial" w:hAnsi="Times New Roman" w:cs="Times New Roman"/>
          <w:bCs/>
          <w:lang w:val="en-US"/>
        </w:rPr>
        <w:t xml:space="preserve">, especially where local </w:t>
      </w:r>
      <w:r w:rsidR="00AF40B4" w:rsidRPr="00B85436">
        <w:rPr>
          <w:rFonts w:ascii="Times New Roman" w:eastAsia="Arial" w:hAnsi="Times New Roman" w:cs="Times New Roman"/>
          <w:bCs/>
          <w:lang w:val="en-US"/>
        </w:rPr>
        <w:t>communities</w:t>
      </w:r>
      <w:r w:rsidR="005724F4" w:rsidRPr="00B85436">
        <w:rPr>
          <w:rFonts w:ascii="Times New Roman" w:eastAsia="Arial" w:hAnsi="Times New Roman" w:cs="Times New Roman"/>
          <w:bCs/>
          <w:lang w:val="en-US"/>
        </w:rPr>
        <w:t xml:space="preserve"> can be helped to benefit from more sustainable land use which protects important areas for this species</w:t>
      </w:r>
    </w:p>
    <w:p w14:paraId="6B88EF1F" w14:textId="775FB725" w:rsidR="00A31E96" w:rsidRPr="00B85436" w:rsidRDefault="000D3C78" w:rsidP="00B85436">
      <w:pPr>
        <w:pStyle w:val="ListParagraph"/>
        <w:numPr>
          <w:ilvl w:val="0"/>
          <w:numId w:val="7"/>
        </w:numPr>
        <w:spacing w:after="0" w:line="276" w:lineRule="auto"/>
        <w:ind w:left="360"/>
        <w:jc w:val="both"/>
        <w:rPr>
          <w:rFonts w:ascii="Times New Roman" w:eastAsia="Arial" w:hAnsi="Times New Roman" w:cs="Times New Roman"/>
          <w:bCs/>
          <w:lang w:val="en-US"/>
        </w:rPr>
      </w:pPr>
      <w:r w:rsidRPr="00B85436">
        <w:rPr>
          <w:rFonts w:ascii="Times New Roman" w:eastAsia="Arial" w:hAnsi="Times New Roman" w:cs="Times New Roman"/>
          <w:bCs/>
          <w:lang w:val="en-US"/>
        </w:rPr>
        <w:t xml:space="preserve">Strengthen measures to </w:t>
      </w:r>
      <w:r w:rsidR="00A31E96" w:rsidRPr="00B85436">
        <w:rPr>
          <w:rFonts w:ascii="Times New Roman" w:eastAsia="Arial" w:hAnsi="Times New Roman" w:cs="Times New Roman"/>
          <w:bCs/>
          <w:lang w:val="en-US"/>
        </w:rPr>
        <w:t>prevent</w:t>
      </w:r>
      <w:r w:rsidR="0053241B" w:rsidRPr="00B85436">
        <w:rPr>
          <w:rFonts w:ascii="Times New Roman" w:eastAsia="Arial" w:hAnsi="Times New Roman" w:cs="Times New Roman"/>
          <w:bCs/>
          <w:lang w:val="en-US"/>
        </w:rPr>
        <w:t xml:space="preserve"> illegal</w:t>
      </w:r>
      <w:r w:rsidR="00A31E96" w:rsidRPr="00B85436">
        <w:rPr>
          <w:rFonts w:ascii="Times New Roman" w:eastAsia="Arial" w:hAnsi="Times New Roman" w:cs="Times New Roman"/>
          <w:bCs/>
          <w:lang w:val="en-US"/>
        </w:rPr>
        <w:t xml:space="preserve"> international trade </w:t>
      </w:r>
      <w:r w:rsidRPr="00B85436">
        <w:rPr>
          <w:rFonts w:ascii="Times New Roman" w:eastAsia="Arial" w:hAnsi="Times New Roman" w:cs="Times New Roman"/>
          <w:bCs/>
          <w:lang w:val="en-US"/>
        </w:rPr>
        <w:t>in</w:t>
      </w:r>
      <w:r w:rsidR="00A31E96" w:rsidRPr="00B85436">
        <w:rPr>
          <w:rFonts w:ascii="Times New Roman" w:eastAsia="Arial" w:hAnsi="Times New Roman" w:cs="Times New Roman"/>
          <w:bCs/>
          <w:lang w:val="en-US"/>
        </w:rPr>
        <w:t xml:space="preserve"> this CITES Annex 1 species</w:t>
      </w:r>
    </w:p>
    <w:p w14:paraId="5BD9A415" w14:textId="073AC47B" w:rsidR="0003336D" w:rsidRPr="00B85436" w:rsidRDefault="0003336D" w:rsidP="00B85436">
      <w:pPr>
        <w:pStyle w:val="ListParagraph"/>
        <w:numPr>
          <w:ilvl w:val="0"/>
          <w:numId w:val="7"/>
        </w:numPr>
        <w:spacing w:after="0" w:line="276" w:lineRule="auto"/>
        <w:ind w:left="360"/>
        <w:jc w:val="both"/>
        <w:rPr>
          <w:rFonts w:ascii="Times New Roman" w:eastAsia="Arial" w:hAnsi="Times New Roman" w:cs="Times New Roman"/>
          <w:bCs/>
          <w:lang w:val="en-US"/>
        </w:rPr>
      </w:pPr>
      <w:r w:rsidRPr="00B85436">
        <w:rPr>
          <w:rFonts w:ascii="Times New Roman" w:eastAsia="Arial" w:hAnsi="Times New Roman" w:cs="Times New Roman"/>
          <w:bCs/>
          <w:lang w:val="en-US"/>
        </w:rPr>
        <w:t xml:space="preserve">Harnessing </w:t>
      </w:r>
      <w:r w:rsidR="00E8397A" w:rsidRPr="00B85436">
        <w:rPr>
          <w:rFonts w:ascii="Times New Roman" w:eastAsia="Arial" w:hAnsi="Times New Roman" w:cs="Times New Roman"/>
          <w:bCs/>
          <w:lang w:val="en-US"/>
        </w:rPr>
        <w:t>national</w:t>
      </w:r>
      <w:r w:rsidR="00C75E93" w:rsidRPr="00B85436">
        <w:rPr>
          <w:rFonts w:ascii="Times New Roman" w:eastAsia="Arial" w:hAnsi="Times New Roman" w:cs="Times New Roman"/>
          <w:bCs/>
          <w:lang w:val="en-US"/>
        </w:rPr>
        <w:t xml:space="preserve"> and</w:t>
      </w:r>
      <w:r w:rsidR="00E8397A" w:rsidRPr="00B85436">
        <w:rPr>
          <w:rFonts w:ascii="Times New Roman" w:eastAsia="Arial" w:hAnsi="Times New Roman" w:cs="Times New Roman"/>
          <w:bCs/>
          <w:lang w:val="en-US"/>
        </w:rPr>
        <w:t xml:space="preserve"> </w:t>
      </w:r>
      <w:r w:rsidRPr="00B85436">
        <w:rPr>
          <w:rFonts w:ascii="Times New Roman" w:eastAsia="Arial" w:hAnsi="Times New Roman" w:cs="Times New Roman"/>
          <w:bCs/>
          <w:lang w:val="en-US"/>
        </w:rPr>
        <w:t>interna</w:t>
      </w:r>
      <w:r w:rsidR="00E8397A" w:rsidRPr="00B85436">
        <w:rPr>
          <w:rFonts w:ascii="Times New Roman" w:eastAsia="Arial" w:hAnsi="Times New Roman" w:cs="Times New Roman"/>
          <w:bCs/>
          <w:lang w:val="en-US"/>
        </w:rPr>
        <w:t xml:space="preserve">tional efforts to influence </w:t>
      </w:r>
      <w:r w:rsidR="000D3C78" w:rsidRPr="00B85436">
        <w:rPr>
          <w:rFonts w:ascii="Times New Roman" w:eastAsia="Arial" w:hAnsi="Times New Roman" w:cs="Times New Roman"/>
          <w:bCs/>
          <w:lang w:val="en-US"/>
        </w:rPr>
        <w:t xml:space="preserve">decisions on </w:t>
      </w:r>
      <w:r w:rsidR="00E8397A" w:rsidRPr="00B85436">
        <w:rPr>
          <w:rFonts w:ascii="Times New Roman" w:eastAsia="Arial" w:hAnsi="Times New Roman" w:cs="Times New Roman"/>
          <w:bCs/>
          <w:lang w:val="en-US"/>
        </w:rPr>
        <w:t xml:space="preserve">major infrastructure projects such as dams, </w:t>
      </w:r>
      <w:r w:rsidR="00E567B9" w:rsidRPr="00B85436">
        <w:rPr>
          <w:rFonts w:ascii="Times New Roman" w:eastAsia="Arial" w:hAnsi="Times New Roman" w:cs="Times New Roman"/>
          <w:bCs/>
          <w:lang w:val="en-US"/>
        </w:rPr>
        <w:t xml:space="preserve">drainage and </w:t>
      </w:r>
      <w:r w:rsidR="00E8397A" w:rsidRPr="00B85436">
        <w:rPr>
          <w:rFonts w:ascii="Times New Roman" w:eastAsia="Arial" w:hAnsi="Times New Roman" w:cs="Times New Roman"/>
          <w:bCs/>
          <w:lang w:val="en-US"/>
        </w:rPr>
        <w:t>irrigation projects and oil and gas developments</w:t>
      </w:r>
    </w:p>
    <w:p w14:paraId="1B8ABCD3" w14:textId="1E26412E" w:rsidR="00E8397A" w:rsidRPr="00B85436" w:rsidRDefault="00E8397A" w:rsidP="00B85436">
      <w:pPr>
        <w:pStyle w:val="ListParagraph"/>
        <w:numPr>
          <w:ilvl w:val="0"/>
          <w:numId w:val="7"/>
        </w:numPr>
        <w:spacing w:after="0" w:line="276" w:lineRule="auto"/>
        <w:ind w:left="360"/>
        <w:jc w:val="both"/>
        <w:rPr>
          <w:rFonts w:ascii="Times New Roman" w:eastAsia="Arial" w:hAnsi="Times New Roman" w:cs="Times New Roman"/>
          <w:bCs/>
          <w:lang w:val="en-US"/>
        </w:rPr>
      </w:pPr>
      <w:r w:rsidRPr="00B85436">
        <w:rPr>
          <w:rFonts w:ascii="Times New Roman" w:eastAsia="Arial" w:hAnsi="Times New Roman" w:cs="Times New Roman"/>
          <w:bCs/>
          <w:lang w:val="en-US"/>
        </w:rPr>
        <w:t xml:space="preserve">Supporting and enabling conservation practitioners implementing projects </w:t>
      </w:r>
      <w:r w:rsidR="0053241B" w:rsidRPr="00B85436">
        <w:rPr>
          <w:rFonts w:ascii="Times New Roman" w:eastAsia="Arial" w:hAnsi="Times New Roman" w:cs="Times New Roman"/>
          <w:bCs/>
          <w:lang w:val="en-US"/>
        </w:rPr>
        <w:t>designed to benefit</w:t>
      </w:r>
      <w:r w:rsidRPr="00B85436">
        <w:rPr>
          <w:rFonts w:ascii="Times New Roman" w:eastAsia="Arial" w:hAnsi="Times New Roman" w:cs="Times New Roman"/>
          <w:bCs/>
          <w:lang w:val="en-US"/>
        </w:rPr>
        <w:t xml:space="preserve"> this species.</w:t>
      </w:r>
    </w:p>
    <w:p w14:paraId="7F009660" w14:textId="0569FE48" w:rsidR="00CB4236" w:rsidRDefault="00CB4236" w:rsidP="00E11D3E">
      <w:pPr>
        <w:spacing w:after="0" w:line="240" w:lineRule="auto"/>
        <w:jc w:val="both"/>
        <w:outlineLvl w:val="1"/>
        <w:rPr>
          <w:rFonts w:ascii="Times New Roman" w:eastAsia="Arial" w:hAnsi="Times New Roman" w:cs="Times New Roman"/>
          <w:b/>
          <w:lang w:val="en-US"/>
        </w:rPr>
      </w:pPr>
    </w:p>
    <w:p w14:paraId="79E9D305" w14:textId="77777777" w:rsidR="00C02CB0" w:rsidRDefault="00C02CB0" w:rsidP="00C02CB0">
      <w:pPr>
        <w:spacing w:after="0" w:line="240" w:lineRule="auto"/>
        <w:jc w:val="both"/>
        <w:outlineLvl w:val="1"/>
        <w:rPr>
          <w:rFonts w:ascii="Times New Roman" w:eastAsia="Arial" w:hAnsi="Times New Roman" w:cs="Times New Roman"/>
          <w:b/>
          <w:lang w:val="en-US"/>
        </w:rPr>
      </w:pPr>
    </w:p>
    <w:p w14:paraId="6E6E9C72" w14:textId="7FBDEC75" w:rsidR="00EA7C12" w:rsidRPr="00C02CB0" w:rsidRDefault="00C02CB0" w:rsidP="00C02CB0">
      <w:pPr>
        <w:spacing w:after="0" w:line="240" w:lineRule="auto"/>
        <w:jc w:val="both"/>
        <w:outlineLvl w:val="1"/>
        <w:rPr>
          <w:rFonts w:ascii="Times New Roman" w:eastAsia="Arial" w:hAnsi="Times New Roman" w:cs="Times New Roman"/>
          <w:lang w:val="en-US"/>
        </w:rPr>
      </w:pPr>
      <w:bookmarkStart w:id="3" w:name="_Toc109741660"/>
      <w:r>
        <w:rPr>
          <w:rFonts w:ascii="Times New Roman" w:eastAsia="Arial" w:hAnsi="Times New Roman" w:cs="Times New Roman"/>
          <w:b/>
          <w:lang w:val="en-US"/>
        </w:rPr>
        <w:t>1.</w:t>
      </w:r>
      <w:r w:rsidRPr="00C02CB0">
        <w:rPr>
          <w:rFonts w:ascii="Times New Roman" w:eastAsia="Arial" w:hAnsi="Times New Roman" w:cs="Times New Roman"/>
          <w:b/>
          <w:lang w:val="en-US"/>
        </w:rPr>
        <w:t>BASIC DATA</w:t>
      </w:r>
      <w:bookmarkEnd w:id="3"/>
    </w:p>
    <w:p w14:paraId="2474BB53" w14:textId="77777777" w:rsidR="00EA7C12" w:rsidRPr="00A70214" w:rsidRDefault="00EA7C12" w:rsidP="00E11D3E">
      <w:pPr>
        <w:spacing w:after="0" w:line="276" w:lineRule="auto"/>
        <w:contextualSpacing/>
        <w:jc w:val="both"/>
        <w:rPr>
          <w:rFonts w:ascii="Times New Roman" w:eastAsia="Arial" w:hAnsi="Times New Roman" w:cs="Times New Roman"/>
          <w:lang w:val="en-US"/>
        </w:rPr>
      </w:pPr>
    </w:p>
    <w:p w14:paraId="14099750" w14:textId="50A4F0CD" w:rsidR="0074117F" w:rsidRPr="00A70214" w:rsidRDefault="00046CBC" w:rsidP="00E11D3E">
      <w:pPr>
        <w:spacing w:after="0" w:line="276" w:lineRule="auto"/>
        <w:jc w:val="both"/>
        <w:rPr>
          <w:rFonts w:ascii="Times New Roman" w:eastAsia="Arial" w:hAnsi="Times New Roman" w:cs="Times New Roman"/>
          <w:i/>
          <w:iCs/>
          <w:lang w:val="en-US"/>
        </w:rPr>
      </w:pPr>
      <w:r>
        <w:rPr>
          <w:rFonts w:ascii="Times New Roman" w:eastAsia="Arial" w:hAnsi="Times New Roman" w:cs="Times New Roman"/>
          <w:lang w:val="en-US"/>
        </w:rPr>
        <w:t xml:space="preserve">Species name: </w:t>
      </w:r>
      <w:r w:rsidR="00485E97" w:rsidRPr="00A70214">
        <w:rPr>
          <w:rFonts w:ascii="Times New Roman" w:eastAsia="Arial" w:hAnsi="Times New Roman" w:cs="Times New Roman"/>
          <w:lang w:val="en-US"/>
        </w:rPr>
        <w:t>Black</w:t>
      </w:r>
      <w:r w:rsidR="00F714CB" w:rsidRPr="00A70214">
        <w:rPr>
          <w:rFonts w:ascii="Times New Roman" w:eastAsia="Arial" w:hAnsi="Times New Roman" w:cs="Times New Roman"/>
          <w:lang w:val="en-US"/>
        </w:rPr>
        <w:t xml:space="preserve"> Crowned Crane </w:t>
      </w:r>
      <w:r w:rsidR="000872A4">
        <w:rPr>
          <w:rFonts w:ascii="Times New Roman" w:eastAsia="Arial" w:hAnsi="Times New Roman" w:cs="Times New Roman"/>
          <w:lang w:val="en-US"/>
        </w:rPr>
        <w:t>(</w:t>
      </w:r>
      <w:r w:rsidR="00F714CB" w:rsidRPr="00A70214">
        <w:rPr>
          <w:rFonts w:ascii="Times New Roman" w:eastAsia="Arial" w:hAnsi="Times New Roman" w:cs="Times New Roman"/>
          <w:i/>
          <w:iCs/>
          <w:lang w:val="en-US"/>
        </w:rPr>
        <w:t xml:space="preserve">Balearica </w:t>
      </w:r>
      <w:proofErr w:type="spellStart"/>
      <w:r w:rsidR="000872A4">
        <w:rPr>
          <w:rFonts w:ascii="Times New Roman" w:eastAsia="Arial" w:hAnsi="Times New Roman" w:cs="Times New Roman"/>
          <w:i/>
          <w:iCs/>
          <w:lang w:val="en-US"/>
        </w:rPr>
        <w:t>pavonina</w:t>
      </w:r>
      <w:proofErr w:type="spellEnd"/>
      <w:r w:rsidR="000872A4" w:rsidRPr="000872A4">
        <w:rPr>
          <w:rFonts w:ascii="Times New Roman" w:eastAsia="Arial" w:hAnsi="Times New Roman" w:cs="Times New Roman"/>
          <w:lang w:val="en-US"/>
        </w:rPr>
        <w:t>)</w:t>
      </w:r>
    </w:p>
    <w:p w14:paraId="2CFFDD52" w14:textId="77777777" w:rsidR="000872A4" w:rsidRDefault="000872A4" w:rsidP="00E11D3E">
      <w:pPr>
        <w:spacing w:after="0" w:line="276" w:lineRule="auto"/>
        <w:jc w:val="both"/>
        <w:rPr>
          <w:rFonts w:ascii="Times New Roman" w:eastAsia="Arial" w:hAnsi="Times New Roman" w:cs="Times New Roman"/>
          <w:u w:val="single"/>
          <w:lang w:val="en-US"/>
        </w:rPr>
      </w:pPr>
    </w:p>
    <w:p w14:paraId="043C58FD" w14:textId="00FE0B30" w:rsidR="00EA7C12" w:rsidRPr="00A70214" w:rsidRDefault="000D3C78" w:rsidP="00E11D3E">
      <w:pPr>
        <w:spacing w:after="0" w:line="276" w:lineRule="auto"/>
        <w:jc w:val="both"/>
        <w:rPr>
          <w:rFonts w:ascii="Times New Roman" w:eastAsia="Arial" w:hAnsi="Times New Roman" w:cs="Times New Roman"/>
          <w:lang w:val="en-US"/>
        </w:rPr>
      </w:pPr>
      <w:r w:rsidRPr="00A70214">
        <w:rPr>
          <w:rFonts w:ascii="Times New Roman" w:eastAsia="Arial" w:hAnsi="Times New Roman" w:cs="Times New Roman"/>
          <w:u w:val="single"/>
          <w:lang w:val="en-US"/>
        </w:rPr>
        <w:t xml:space="preserve">Principal </w:t>
      </w:r>
      <w:r w:rsidR="00EA7C12" w:rsidRPr="00A70214">
        <w:rPr>
          <w:rFonts w:ascii="Times New Roman" w:eastAsia="Arial" w:hAnsi="Times New Roman" w:cs="Times New Roman"/>
          <w:u w:val="single"/>
          <w:lang w:val="en-US"/>
        </w:rPr>
        <w:t>Range States</w:t>
      </w:r>
      <w:r w:rsidR="00EA7C12" w:rsidRPr="00A70214">
        <w:rPr>
          <w:rFonts w:ascii="Times New Roman" w:eastAsia="Arial" w:hAnsi="Times New Roman" w:cs="Times New Roman"/>
          <w:lang w:val="en-US"/>
        </w:rPr>
        <w:t xml:space="preserve"> </w:t>
      </w:r>
      <w:r w:rsidR="00065328" w:rsidRPr="00A70214">
        <w:rPr>
          <w:rFonts w:ascii="Times New Roman" w:eastAsia="Arial" w:hAnsi="Times New Roman" w:cs="Times New Roman"/>
          <w:lang w:val="en-US"/>
        </w:rPr>
        <w:t xml:space="preserve">(Wetlands International 2021) </w:t>
      </w:r>
      <w:r w:rsidR="00EA7C12" w:rsidRPr="00A70214">
        <w:rPr>
          <w:rFonts w:ascii="Times New Roman" w:eastAsia="Arial" w:hAnsi="Times New Roman" w:cs="Times New Roman"/>
          <w:lang w:val="en-US"/>
        </w:rPr>
        <w:t>(</w:t>
      </w:r>
      <w:r w:rsidR="00065328" w:rsidRPr="00A70214">
        <w:rPr>
          <w:rFonts w:ascii="Times New Roman" w:eastAsia="Arial" w:hAnsi="Times New Roman" w:cs="Times New Roman"/>
          <w:lang w:val="en-US"/>
        </w:rPr>
        <w:t xml:space="preserve">those </w:t>
      </w:r>
      <w:r w:rsidR="00EA7C12" w:rsidRPr="00A70214">
        <w:rPr>
          <w:rFonts w:ascii="Times New Roman" w:eastAsia="Arial" w:hAnsi="Times New Roman" w:cs="Times New Roman"/>
          <w:lang w:val="en-US"/>
        </w:rPr>
        <w:t>hosting breeding and/or non-breeding numbers above 1% of the biogeographic population threshold) indicated in bold</w:t>
      </w:r>
      <w:r w:rsidR="00CB4236" w:rsidRPr="00A70214">
        <w:rPr>
          <w:rFonts w:ascii="Times New Roman" w:eastAsia="Arial" w:hAnsi="Times New Roman" w:cs="Times New Roman"/>
          <w:lang w:val="en-US"/>
        </w:rPr>
        <w:t xml:space="preserve"> (</w:t>
      </w:r>
      <w:r w:rsidRPr="00A70214">
        <w:rPr>
          <w:rFonts w:ascii="Times New Roman" w:eastAsia="Arial" w:hAnsi="Times New Roman" w:cs="Times New Roman"/>
          <w:lang w:val="en-US"/>
        </w:rPr>
        <w:t xml:space="preserve">note </w:t>
      </w:r>
      <w:r w:rsidR="00CB4236" w:rsidRPr="00A70214">
        <w:rPr>
          <w:rFonts w:ascii="Times New Roman" w:eastAsia="Arial" w:hAnsi="Times New Roman" w:cs="Times New Roman"/>
          <w:lang w:val="en-US"/>
        </w:rPr>
        <w:t>great uncertainty over numbers and/or breeding status.  This species may occur in small numbers or form</w:t>
      </w:r>
      <w:r w:rsidR="00065328" w:rsidRPr="00A70214">
        <w:rPr>
          <w:rFonts w:ascii="Times New Roman" w:eastAsia="Arial" w:hAnsi="Times New Roman" w:cs="Times New Roman"/>
          <w:lang w:val="en-US"/>
        </w:rPr>
        <w:t>erly</w:t>
      </w:r>
      <w:r w:rsidR="00CB4236" w:rsidRPr="00A70214">
        <w:rPr>
          <w:rFonts w:ascii="Times New Roman" w:eastAsia="Arial" w:hAnsi="Times New Roman" w:cs="Times New Roman"/>
          <w:lang w:val="en-US"/>
        </w:rPr>
        <w:t xml:space="preserve"> occurred in some other adjacent states</w:t>
      </w:r>
      <w:proofErr w:type="gramStart"/>
      <w:r w:rsidR="00CB4236" w:rsidRPr="00A70214">
        <w:rPr>
          <w:rFonts w:ascii="Times New Roman" w:eastAsia="Arial" w:hAnsi="Times New Roman" w:cs="Times New Roman"/>
          <w:lang w:val="en-US"/>
        </w:rPr>
        <w:t>)</w:t>
      </w:r>
      <w:r w:rsidR="00EA7C12" w:rsidRPr="00A70214">
        <w:rPr>
          <w:rFonts w:ascii="Times New Roman" w:eastAsia="Arial" w:hAnsi="Times New Roman" w:cs="Times New Roman"/>
          <w:lang w:val="en-US"/>
        </w:rPr>
        <w:t>;</w:t>
      </w:r>
      <w:proofErr w:type="gramEnd"/>
    </w:p>
    <w:p w14:paraId="54A0A74F" w14:textId="41F7F6A8" w:rsidR="009C58ED" w:rsidRPr="00A70214" w:rsidRDefault="00761A83" w:rsidP="00E11D3E">
      <w:pPr>
        <w:spacing w:after="0" w:line="276" w:lineRule="auto"/>
        <w:jc w:val="both"/>
        <w:rPr>
          <w:rFonts w:ascii="Times New Roman" w:eastAsia="Arial" w:hAnsi="Times New Roman" w:cs="Times New Roman"/>
          <w:lang w:val="en-US"/>
        </w:rPr>
      </w:pPr>
      <w:proofErr w:type="spellStart"/>
      <w:r w:rsidRPr="00A70214">
        <w:rPr>
          <w:rFonts w:ascii="Times New Roman" w:eastAsia="Arial" w:hAnsi="Times New Roman" w:cs="Times New Roman"/>
          <w:i/>
          <w:iCs/>
          <w:lang w:val="en-US"/>
        </w:rPr>
        <w:t>B.</w:t>
      </w:r>
      <w:proofErr w:type="gramStart"/>
      <w:r w:rsidRPr="00A70214">
        <w:rPr>
          <w:rFonts w:ascii="Times New Roman" w:eastAsia="Arial" w:hAnsi="Times New Roman" w:cs="Times New Roman"/>
          <w:i/>
          <w:iCs/>
          <w:lang w:val="en-US"/>
        </w:rPr>
        <w:t>p.pavonina</w:t>
      </w:r>
      <w:proofErr w:type="spellEnd"/>
      <w:proofErr w:type="gramEnd"/>
      <w:r w:rsidR="00FC341A" w:rsidRPr="00A70214">
        <w:rPr>
          <w:rFonts w:ascii="Times New Roman" w:eastAsia="Arial" w:hAnsi="Times New Roman" w:cs="Times New Roman"/>
          <w:i/>
          <w:iCs/>
          <w:lang w:val="en-US"/>
        </w:rPr>
        <w:t xml:space="preserve">, </w:t>
      </w:r>
      <w:r w:rsidR="00FC341A" w:rsidRPr="00A70214">
        <w:rPr>
          <w:rFonts w:ascii="Times New Roman" w:eastAsia="Arial" w:hAnsi="Times New Roman" w:cs="Times New Roman"/>
          <w:lang w:val="en-US"/>
        </w:rPr>
        <w:t>West Africa (Senegal to Chad) population</w:t>
      </w:r>
      <w:r w:rsidRPr="00A70214">
        <w:rPr>
          <w:rFonts w:ascii="Times New Roman" w:eastAsia="Arial" w:hAnsi="Times New Roman" w:cs="Times New Roman"/>
          <w:b/>
          <w:bCs/>
          <w:lang w:val="en-US"/>
        </w:rPr>
        <w:t xml:space="preserve">: </w:t>
      </w:r>
      <w:r w:rsidR="009C58ED" w:rsidRPr="00A70214">
        <w:rPr>
          <w:rFonts w:ascii="Times New Roman" w:eastAsia="Arial" w:hAnsi="Times New Roman" w:cs="Times New Roman"/>
          <w:b/>
          <w:bCs/>
          <w:lang w:val="en-US"/>
        </w:rPr>
        <w:t>Cameroon</w:t>
      </w:r>
      <w:r w:rsidR="009C58ED" w:rsidRPr="00A70214">
        <w:rPr>
          <w:rFonts w:ascii="Times New Roman" w:eastAsia="Arial" w:hAnsi="Times New Roman" w:cs="Times New Roman"/>
          <w:lang w:val="en-US"/>
        </w:rPr>
        <w:t xml:space="preserve">, </w:t>
      </w:r>
      <w:r w:rsidR="009C58ED" w:rsidRPr="00A70214">
        <w:rPr>
          <w:rFonts w:ascii="Times New Roman" w:eastAsia="Arial" w:hAnsi="Times New Roman" w:cs="Times New Roman"/>
          <w:b/>
          <w:bCs/>
          <w:lang w:val="en-US"/>
        </w:rPr>
        <w:t>Chad,</w:t>
      </w:r>
      <w:r w:rsidR="009C58ED" w:rsidRPr="00A70214">
        <w:rPr>
          <w:rFonts w:ascii="Times New Roman" w:eastAsia="Arial" w:hAnsi="Times New Roman" w:cs="Times New Roman"/>
          <w:lang w:val="en-US"/>
        </w:rPr>
        <w:t xml:space="preserve"> </w:t>
      </w:r>
      <w:r w:rsidR="00CB4236" w:rsidRPr="00A70214">
        <w:rPr>
          <w:rFonts w:ascii="Times New Roman" w:eastAsia="Arial" w:hAnsi="Times New Roman" w:cs="Times New Roman"/>
          <w:lang w:val="en-US"/>
        </w:rPr>
        <w:t xml:space="preserve">Central African Republic, </w:t>
      </w:r>
      <w:r w:rsidR="009C58ED" w:rsidRPr="00A70214">
        <w:rPr>
          <w:rFonts w:ascii="Times New Roman" w:eastAsia="Arial" w:hAnsi="Times New Roman" w:cs="Times New Roman"/>
          <w:lang w:val="en-US"/>
        </w:rPr>
        <w:t xml:space="preserve">Gambia, Guinea, </w:t>
      </w:r>
      <w:r w:rsidR="009C58ED" w:rsidRPr="00A70214">
        <w:rPr>
          <w:rFonts w:ascii="Times New Roman" w:eastAsia="Arial" w:hAnsi="Times New Roman" w:cs="Times New Roman"/>
          <w:b/>
          <w:bCs/>
          <w:lang w:val="en-US"/>
        </w:rPr>
        <w:t>Guinea-Bissau,</w:t>
      </w:r>
      <w:r w:rsidR="009C58ED" w:rsidRPr="00A70214">
        <w:rPr>
          <w:rFonts w:ascii="Times New Roman" w:eastAsia="Arial" w:hAnsi="Times New Roman" w:cs="Times New Roman"/>
          <w:lang w:val="en-US"/>
        </w:rPr>
        <w:t xml:space="preserve"> </w:t>
      </w:r>
      <w:r w:rsidR="009C58ED" w:rsidRPr="00A70214">
        <w:rPr>
          <w:rFonts w:ascii="Times New Roman" w:eastAsia="Arial" w:hAnsi="Times New Roman" w:cs="Times New Roman"/>
          <w:b/>
          <w:bCs/>
          <w:lang w:val="en-US"/>
        </w:rPr>
        <w:t>Mali,</w:t>
      </w:r>
      <w:r w:rsidR="009C58ED" w:rsidRPr="00A70214">
        <w:rPr>
          <w:rFonts w:ascii="Times New Roman" w:eastAsia="Arial" w:hAnsi="Times New Roman" w:cs="Times New Roman"/>
          <w:lang w:val="en-US"/>
        </w:rPr>
        <w:t xml:space="preserve"> </w:t>
      </w:r>
      <w:r w:rsidR="009C58ED" w:rsidRPr="00A70214">
        <w:rPr>
          <w:rFonts w:ascii="Times New Roman" w:eastAsia="Arial" w:hAnsi="Times New Roman" w:cs="Times New Roman"/>
          <w:b/>
          <w:bCs/>
          <w:lang w:val="en-US"/>
        </w:rPr>
        <w:t>Mauritania</w:t>
      </w:r>
      <w:r w:rsidR="009C58ED" w:rsidRPr="00A70214">
        <w:rPr>
          <w:rFonts w:ascii="Times New Roman" w:eastAsia="Arial" w:hAnsi="Times New Roman" w:cs="Times New Roman"/>
          <w:lang w:val="en-US"/>
        </w:rPr>
        <w:t xml:space="preserve">, </w:t>
      </w:r>
      <w:r w:rsidR="009C58ED" w:rsidRPr="00A70214">
        <w:rPr>
          <w:rFonts w:ascii="Times New Roman" w:eastAsia="Arial" w:hAnsi="Times New Roman" w:cs="Times New Roman"/>
          <w:b/>
          <w:bCs/>
          <w:lang w:val="en-US"/>
        </w:rPr>
        <w:t xml:space="preserve">Niger, </w:t>
      </w:r>
      <w:r w:rsidR="009C58ED" w:rsidRPr="00A70214">
        <w:rPr>
          <w:rFonts w:ascii="Times New Roman" w:eastAsia="Arial" w:hAnsi="Times New Roman" w:cs="Times New Roman"/>
          <w:lang w:val="en-US"/>
        </w:rPr>
        <w:t xml:space="preserve">Nigeria, </w:t>
      </w:r>
      <w:r w:rsidR="009C58ED" w:rsidRPr="00A70214">
        <w:rPr>
          <w:rFonts w:ascii="Times New Roman" w:eastAsia="Arial" w:hAnsi="Times New Roman" w:cs="Times New Roman"/>
          <w:b/>
          <w:bCs/>
          <w:lang w:val="en-US"/>
        </w:rPr>
        <w:t xml:space="preserve">Senegal, </w:t>
      </w:r>
      <w:r w:rsidR="00CB4236" w:rsidRPr="00A70214">
        <w:rPr>
          <w:rFonts w:ascii="Times New Roman" w:eastAsia="Arial" w:hAnsi="Times New Roman" w:cs="Times New Roman"/>
          <w:lang w:val="en-US"/>
        </w:rPr>
        <w:t>Togo</w:t>
      </w:r>
      <w:r w:rsidR="004918AB" w:rsidRPr="00A70214">
        <w:rPr>
          <w:rFonts w:ascii="Times New Roman" w:eastAsia="Arial" w:hAnsi="Times New Roman" w:cs="Times New Roman"/>
          <w:b/>
          <w:bCs/>
          <w:lang w:val="en-US"/>
        </w:rPr>
        <w:t>.</w:t>
      </w:r>
      <w:r w:rsidR="009C7443" w:rsidRPr="00A70214">
        <w:rPr>
          <w:rFonts w:ascii="Times New Roman" w:eastAsia="Arial" w:hAnsi="Times New Roman" w:cs="Times New Roman"/>
          <w:b/>
          <w:bCs/>
          <w:lang w:val="en-US"/>
        </w:rPr>
        <w:t xml:space="preserve"> </w:t>
      </w:r>
    </w:p>
    <w:p w14:paraId="4BFFEE08" w14:textId="44536663" w:rsidR="00C445A6" w:rsidRPr="00A70214" w:rsidRDefault="00761A83" w:rsidP="00E11D3E">
      <w:pPr>
        <w:spacing w:after="0" w:line="276" w:lineRule="auto"/>
        <w:jc w:val="both"/>
        <w:rPr>
          <w:rFonts w:ascii="Times New Roman" w:eastAsia="Arial" w:hAnsi="Times New Roman" w:cs="Times New Roman"/>
          <w:lang w:val="en-US"/>
        </w:rPr>
      </w:pPr>
      <w:proofErr w:type="spellStart"/>
      <w:r w:rsidRPr="00A70214">
        <w:rPr>
          <w:rFonts w:ascii="Times New Roman" w:eastAsia="Arial" w:hAnsi="Times New Roman" w:cs="Times New Roman"/>
          <w:i/>
          <w:iCs/>
          <w:lang w:val="en-US"/>
        </w:rPr>
        <w:t>B.</w:t>
      </w:r>
      <w:proofErr w:type="gramStart"/>
      <w:r w:rsidRPr="00A70214">
        <w:rPr>
          <w:rFonts w:ascii="Times New Roman" w:eastAsia="Arial" w:hAnsi="Times New Roman" w:cs="Times New Roman"/>
          <w:i/>
          <w:iCs/>
          <w:lang w:val="en-US"/>
        </w:rPr>
        <w:t>p.ceceliae</w:t>
      </w:r>
      <w:proofErr w:type="spellEnd"/>
      <w:proofErr w:type="gramEnd"/>
      <w:r w:rsidR="00FC341A" w:rsidRPr="00A70214">
        <w:rPr>
          <w:rFonts w:ascii="Times New Roman" w:eastAsia="Arial" w:hAnsi="Times New Roman" w:cs="Times New Roman"/>
          <w:i/>
          <w:iCs/>
          <w:lang w:val="en-US"/>
        </w:rPr>
        <w:t xml:space="preserve">, </w:t>
      </w:r>
      <w:r w:rsidR="00FC341A" w:rsidRPr="00A70214">
        <w:rPr>
          <w:rFonts w:ascii="Times New Roman" w:eastAsia="Arial" w:hAnsi="Times New Roman" w:cs="Times New Roman"/>
          <w:lang w:val="en-US"/>
        </w:rPr>
        <w:t>Eastern Africa (Sudan to Uganda) population</w:t>
      </w:r>
      <w:r w:rsidRPr="00A70214">
        <w:rPr>
          <w:rFonts w:ascii="Times New Roman" w:eastAsia="Arial" w:hAnsi="Times New Roman" w:cs="Times New Roman"/>
          <w:lang w:val="en-US"/>
        </w:rPr>
        <w:t xml:space="preserve">: </w:t>
      </w:r>
      <w:r w:rsidRPr="00A70214">
        <w:rPr>
          <w:rFonts w:ascii="Times New Roman" w:eastAsia="Arial" w:hAnsi="Times New Roman" w:cs="Times New Roman"/>
          <w:b/>
          <w:bCs/>
          <w:lang w:val="en-US"/>
        </w:rPr>
        <w:t>Chad,</w:t>
      </w:r>
      <w:r w:rsidRPr="00A70214">
        <w:rPr>
          <w:rFonts w:ascii="Times New Roman" w:eastAsia="Arial" w:hAnsi="Times New Roman" w:cs="Times New Roman"/>
          <w:lang w:val="en-US"/>
        </w:rPr>
        <w:t xml:space="preserve"> </w:t>
      </w:r>
      <w:r w:rsidRPr="00A70214">
        <w:rPr>
          <w:rFonts w:ascii="Times New Roman" w:eastAsia="Arial" w:hAnsi="Times New Roman" w:cs="Times New Roman"/>
          <w:b/>
          <w:bCs/>
          <w:lang w:val="en-US"/>
        </w:rPr>
        <w:t>Ethiopia</w:t>
      </w:r>
      <w:r w:rsidRPr="00A70214">
        <w:rPr>
          <w:rFonts w:ascii="Times New Roman" w:eastAsia="Arial" w:hAnsi="Times New Roman" w:cs="Times New Roman"/>
          <w:lang w:val="en-US"/>
        </w:rPr>
        <w:t xml:space="preserve">, Kenya, </w:t>
      </w:r>
      <w:r w:rsidRPr="00A70214">
        <w:rPr>
          <w:rFonts w:ascii="Times New Roman" w:eastAsia="Arial" w:hAnsi="Times New Roman" w:cs="Times New Roman"/>
          <w:b/>
          <w:bCs/>
          <w:lang w:val="en-US"/>
        </w:rPr>
        <w:t>South Sudan, Sudan,</w:t>
      </w:r>
      <w:r w:rsidRPr="00A70214">
        <w:rPr>
          <w:rFonts w:ascii="Times New Roman" w:eastAsia="Arial" w:hAnsi="Times New Roman" w:cs="Times New Roman"/>
          <w:lang w:val="en-US"/>
        </w:rPr>
        <w:t xml:space="preserve"> Uganda.</w:t>
      </w:r>
      <w:r w:rsidR="00C445A6" w:rsidRPr="00A70214">
        <w:rPr>
          <w:rFonts w:ascii="Times New Roman" w:eastAsia="Arial" w:hAnsi="Times New Roman" w:cs="Times New Roman"/>
          <w:lang w:val="en-US"/>
        </w:rPr>
        <w:t xml:space="preserve"> </w:t>
      </w:r>
    </w:p>
    <w:p w14:paraId="348B9861" w14:textId="77777777" w:rsidR="00C445A6" w:rsidRPr="00A70214" w:rsidRDefault="00C445A6" w:rsidP="00E11D3E">
      <w:pPr>
        <w:spacing w:after="0" w:line="276" w:lineRule="auto"/>
        <w:jc w:val="both"/>
        <w:rPr>
          <w:rFonts w:ascii="Times New Roman" w:eastAsia="Arial" w:hAnsi="Times New Roman" w:cs="Times New Roman"/>
          <w:lang w:val="en-US"/>
        </w:rPr>
      </w:pPr>
    </w:p>
    <w:p w14:paraId="51B87441" w14:textId="77777777" w:rsidR="000872A4" w:rsidRDefault="000872A4" w:rsidP="000872A4">
      <w:pPr>
        <w:spacing w:after="0" w:line="276" w:lineRule="auto"/>
        <w:contextualSpacing/>
        <w:jc w:val="both"/>
        <w:rPr>
          <w:rFonts w:ascii="Times New Roman" w:eastAsia="Arial" w:hAnsi="Times New Roman" w:cs="Times New Roman"/>
          <w:lang w:val="en-US"/>
        </w:rPr>
      </w:pPr>
      <w:r w:rsidRPr="00A86CCE">
        <w:rPr>
          <w:rFonts w:ascii="Times New Roman" w:eastAsia="Arial" w:hAnsi="Times New Roman" w:cs="Times New Roman"/>
          <w:lang w:val="en-US"/>
        </w:rPr>
        <w:t>Range map downloaded</w:t>
      </w:r>
      <w:r>
        <w:rPr>
          <w:rFonts w:ascii="Times New Roman" w:eastAsia="Arial" w:hAnsi="Times New Roman" w:cs="Times New Roman"/>
          <w:lang w:val="en-US"/>
        </w:rPr>
        <w:t xml:space="preserve"> from the Critical Site Network Tool (</w:t>
      </w:r>
      <w:hyperlink r:id="rId11" w:history="1">
        <w:r w:rsidRPr="00BC73BC">
          <w:rPr>
            <w:rStyle w:val="Hyperlink"/>
            <w:rFonts w:ascii="Times New Roman" w:eastAsia="Arial" w:hAnsi="Times New Roman" w:cs="Times New Roman"/>
            <w:lang w:val="en-US"/>
          </w:rPr>
          <w:t>http://criticalsites.wetlands.org</w:t>
        </w:r>
      </w:hyperlink>
      <w:r>
        <w:rPr>
          <w:rFonts w:ascii="Times New Roman" w:eastAsia="Arial" w:hAnsi="Times New Roman" w:cs="Times New Roman"/>
          <w:lang w:val="en-US"/>
        </w:rPr>
        <w:t xml:space="preserve">) </w:t>
      </w:r>
    </w:p>
    <w:p w14:paraId="76F31FF4" w14:textId="50540542" w:rsidR="00761A83" w:rsidRPr="00A70214" w:rsidRDefault="00761A83" w:rsidP="00E11D3E">
      <w:pPr>
        <w:spacing w:after="0" w:line="276" w:lineRule="auto"/>
        <w:jc w:val="both"/>
        <w:rPr>
          <w:rFonts w:ascii="Times New Roman" w:eastAsia="Arial" w:hAnsi="Times New Roman" w:cs="Times New Roman"/>
          <w:lang w:val="en-US"/>
        </w:rPr>
      </w:pPr>
    </w:p>
    <w:p w14:paraId="65FAE31F" w14:textId="77777777" w:rsidR="000872A4" w:rsidRPr="00A70214" w:rsidRDefault="000872A4" w:rsidP="000872A4">
      <w:pPr>
        <w:spacing w:after="0" w:line="276" w:lineRule="auto"/>
        <w:contextualSpacing/>
        <w:jc w:val="both"/>
        <w:rPr>
          <w:rFonts w:ascii="Times New Roman" w:eastAsia="Arial" w:hAnsi="Times New Roman" w:cs="Times New Roman"/>
          <w:u w:val="single"/>
          <w:lang w:val="en-US"/>
        </w:rPr>
      </w:pPr>
      <w:r w:rsidRPr="00A70214">
        <w:rPr>
          <w:rFonts w:ascii="Times New Roman" w:eastAsia="Arial" w:hAnsi="Times New Roman" w:cs="Times New Roman"/>
          <w:u w:val="single"/>
          <w:lang w:val="en-US"/>
        </w:rPr>
        <w:t xml:space="preserve">International legal status </w:t>
      </w:r>
    </w:p>
    <w:p w14:paraId="64E7FE0B" w14:textId="77777777" w:rsidR="000872A4" w:rsidRPr="00A70214" w:rsidRDefault="000872A4" w:rsidP="000872A4">
      <w:pPr>
        <w:spacing w:after="0" w:line="276" w:lineRule="auto"/>
        <w:rPr>
          <w:rFonts w:ascii="Times New Roman" w:hAnsi="Times New Roman" w:cs="Times New Roman"/>
          <w:color w:val="333333"/>
          <w:shd w:val="clear" w:color="auto" w:fill="FFFFFF"/>
        </w:rPr>
      </w:pPr>
      <w:r w:rsidRPr="00A70214">
        <w:rPr>
          <w:rFonts w:ascii="Times New Roman" w:eastAsia="Arial" w:hAnsi="Times New Roman" w:cs="Times New Roman"/>
          <w:lang w:val="en-US"/>
        </w:rPr>
        <w:t xml:space="preserve">Global IUCN Status: Vulnerable (Criteria </w:t>
      </w:r>
      <w:r w:rsidRPr="00A70214">
        <w:rPr>
          <w:rFonts w:ascii="Times New Roman" w:hAnsi="Times New Roman" w:cs="Times New Roman"/>
          <w:color w:val="333333"/>
          <w:shd w:val="clear" w:color="auto" w:fill="FFFFFF"/>
        </w:rPr>
        <w:t>A4bcd) (last reviewed 2016).</w:t>
      </w:r>
    </w:p>
    <w:p w14:paraId="3309C769" w14:textId="77777777" w:rsidR="000872A4" w:rsidRPr="00A70214" w:rsidRDefault="000872A4" w:rsidP="000872A4">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color w:val="333333"/>
          <w:shd w:val="clear" w:color="auto" w:fill="FFFFFF"/>
        </w:rPr>
        <w:t xml:space="preserve">AEWA Table 1: West African population (sub-species </w:t>
      </w:r>
      <w:proofErr w:type="spellStart"/>
      <w:r w:rsidRPr="00A70214">
        <w:rPr>
          <w:rFonts w:ascii="Times New Roman" w:hAnsi="Times New Roman" w:cs="Times New Roman"/>
          <w:i/>
          <w:iCs/>
          <w:color w:val="333333"/>
          <w:shd w:val="clear" w:color="auto" w:fill="FFFFFF"/>
        </w:rPr>
        <w:t>pavonina</w:t>
      </w:r>
      <w:proofErr w:type="spellEnd"/>
      <w:r w:rsidRPr="00A70214">
        <w:rPr>
          <w:rFonts w:ascii="Times New Roman" w:hAnsi="Times New Roman" w:cs="Times New Roman"/>
          <w:color w:val="333333"/>
          <w:shd w:val="clear" w:color="auto" w:fill="FFFFFF"/>
        </w:rPr>
        <w:t xml:space="preserve">) /population A 1b, 1c  </w:t>
      </w:r>
    </w:p>
    <w:p w14:paraId="1933D1B3" w14:textId="77777777" w:rsidR="000872A4" w:rsidRPr="00A70214" w:rsidRDefault="000872A4" w:rsidP="000872A4">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color w:val="333333"/>
          <w:shd w:val="clear" w:color="auto" w:fill="FFFFFF"/>
        </w:rPr>
        <w:t xml:space="preserve">AEWA Table 1: East African population (sub-species </w:t>
      </w:r>
      <w:proofErr w:type="spellStart"/>
      <w:r w:rsidRPr="00A70214">
        <w:rPr>
          <w:rFonts w:ascii="Times New Roman" w:hAnsi="Times New Roman" w:cs="Times New Roman"/>
          <w:i/>
          <w:iCs/>
          <w:color w:val="333333"/>
          <w:shd w:val="clear" w:color="auto" w:fill="FFFFFF"/>
        </w:rPr>
        <w:t>ceceliae</w:t>
      </w:r>
      <w:proofErr w:type="spellEnd"/>
      <w:r w:rsidRPr="00A70214">
        <w:rPr>
          <w:rFonts w:ascii="Times New Roman" w:hAnsi="Times New Roman" w:cs="Times New Roman"/>
          <w:color w:val="333333"/>
          <w:shd w:val="clear" w:color="auto" w:fill="FFFFFF"/>
        </w:rPr>
        <w:t>) /population A 1b, 1c</w:t>
      </w:r>
    </w:p>
    <w:p w14:paraId="404C9298" w14:textId="74008F99" w:rsidR="009C58ED" w:rsidRPr="00A70214" w:rsidRDefault="000872A4" w:rsidP="000872A4">
      <w:pPr>
        <w:spacing w:after="0" w:line="276" w:lineRule="auto"/>
        <w:contextualSpacing/>
        <w:jc w:val="both"/>
        <w:rPr>
          <w:rFonts w:ascii="Times New Roman" w:eastAsia="Arial" w:hAnsi="Times New Roman" w:cs="Times New Roman"/>
          <w:lang w:val="en-US"/>
        </w:rPr>
      </w:pPr>
      <w:r w:rsidRPr="00A70214">
        <w:rPr>
          <w:rFonts w:ascii="Times New Roman" w:hAnsi="Times New Roman" w:cs="Times New Roman"/>
          <w:color w:val="333333"/>
          <w:shd w:val="clear" w:color="auto" w:fill="FFFFFF"/>
        </w:rPr>
        <w:t>CITES: Annex I (since 2019).</w:t>
      </w:r>
    </w:p>
    <w:p w14:paraId="27465D11" w14:textId="46764BBF" w:rsidR="009C7443" w:rsidRPr="00A70214" w:rsidRDefault="008C4E51" w:rsidP="00E11D3E">
      <w:pPr>
        <w:spacing w:after="0" w:line="276" w:lineRule="auto"/>
        <w:contextualSpacing/>
        <w:jc w:val="center"/>
        <w:rPr>
          <w:rFonts w:ascii="Times New Roman" w:eastAsia="Arial" w:hAnsi="Times New Roman" w:cs="Times New Roman"/>
          <w:lang w:val="en-US"/>
        </w:rPr>
      </w:pPr>
      <w:r>
        <w:rPr>
          <w:noProof/>
        </w:rPr>
        <w:lastRenderedPageBreak/>
        <w:drawing>
          <wp:inline distT="0" distB="0" distL="0" distR="0" wp14:anchorId="7D72D517" wp14:editId="48D8287D">
            <wp:extent cx="5731510" cy="43053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305300"/>
                    </a:xfrm>
                    <a:prstGeom prst="rect">
                      <a:avLst/>
                    </a:prstGeom>
                    <a:noFill/>
                    <a:ln>
                      <a:noFill/>
                    </a:ln>
                  </pic:spPr>
                </pic:pic>
              </a:graphicData>
            </a:graphic>
          </wp:inline>
        </w:drawing>
      </w:r>
    </w:p>
    <w:p w14:paraId="6D2CE525" w14:textId="77777777" w:rsidR="00E11D3E" w:rsidRDefault="00E11D3E" w:rsidP="00F714CB">
      <w:pPr>
        <w:spacing w:after="0" w:line="276" w:lineRule="auto"/>
        <w:contextualSpacing/>
        <w:jc w:val="both"/>
        <w:rPr>
          <w:rFonts w:ascii="Times New Roman" w:eastAsia="Arial" w:hAnsi="Times New Roman" w:cs="Times New Roman"/>
          <w:u w:val="single"/>
          <w:lang w:val="en-US"/>
        </w:rPr>
      </w:pPr>
    </w:p>
    <w:p w14:paraId="2D1A237B" w14:textId="28127BA5" w:rsidR="008C4E51" w:rsidRPr="00046CBC" w:rsidRDefault="008C4E51" w:rsidP="008C4E51">
      <w:pPr>
        <w:spacing w:after="0" w:line="276" w:lineRule="auto"/>
        <w:jc w:val="both"/>
        <w:rPr>
          <w:rFonts w:ascii="Times New Roman" w:eastAsia="Arial" w:hAnsi="Times New Roman" w:cs="Times New Roman"/>
          <w:i/>
          <w:iCs/>
          <w:sz w:val="20"/>
          <w:szCs w:val="20"/>
          <w:lang w:val="en-US"/>
        </w:rPr>
      </w:pPr>
      <w:r w:rsidRPr="00046CBC">
        <w:rPr>
          <w:rFonts w:ascii="Times New Roman" w:eastAsia="Arial" w:hAnsi="Times New Roman" w:cs="Times New Roman"/>
          <w:i/>
          <w:iCs/>
          <w:sz w:val="20"/>
          <w:szCs w:val="20"/>
          <w:lang w:val="en-US"/>
        </w:rPr>
        <w:t xml:space="preserve">Range map of the Black Crowned Crane (Balearica </w:t>
      </w:r>
      <w:proofErr w:type="spellStart"/>
      <w:r w:rsidRPr="00046CBC">
        <w:rPr>
          <w:rFonts w:ascii="Times New Roman" w:eastAsia="Arial" w:hAnsi="Times New Roman" w:cs="Times New Roman"/>
          <w:i/>
          <w:iCs/>
          <w:sz w:val="20"/>
          <w:szCs w:val="20"/>
          <w:lang w:val="en-US"/>
        </w:rPr>
        <w:t>pavonina</w:t>
      </w:r>
      <w:proofErr w:type="spellEnd"/>
      <w:r w:rsidRPr="00046CBC">
        <w:rPr>
          <w:rFonts w:ascii="Times New Roman" w:eastAsia="Arial" w:hAnsi="Times New Roman" w:cs="Times New Roman"/>
          <w:i/>
          <w:iCs/>
          <w:sz w:val="20"/>
          <w:szCs w:val="20"/>
          <w:lang w:val="en-US"/>
        </w:rPr>
        <w:t>). Dark blue dotted line – population boundaries of the West Africa (Senegal to Chad) population; Light blue dotted line - population boundaries of the Eastern Africa (Sudan to Uganda) population.</w:t>
      </w:r>
    </w:p>
    <w:p w14:paraId="22AC0216" w14:textId="3C53629D" w:rsidR="00B15CF3" w:rsidRPr="00A70214" w:rsidRDefault="00B15CF3" w:rsidP="00F714CB">
      <w:pPr>
        <w:spacing w:after="0" w:line="276" w:lineRule="auto"/>
        <w:rPr>
          <w:rFonts w:ascii="Times New Roman" w:hAnsi="Times New Roman" w:cs="Times New Roman"/>
          <w:color w:val="333333"/>
          <w:shd w:val="clear" w:color="auto" w:fill="FFFFFF"/>
        </w:rPr>
      </w:pPr>
    </w:p>
    <w:p w14:paraId="396AC243" w14:textId="77777777" w:rsidR="00E11D3E" w:rsidRPr="00A70214" w:rsidRDefault="00E11D3E" w:rsidP="00EA7C12">
      <w:pPr>
        <w:spacing w:after="0" w:line="276" w:lineRule="auto"/>
        <w:rPr>
          <w:rFonts w:ascii="Times New Roman" w:eastAsia="Arial" w:hAnsi="Times New Roman" w:cs="Times New Roman"/>
          <w:lang w:val="en-US"/>
        </w:rPr>
      </w:pPr>
    </w:p>
    <w:p w14:paraId="7D37869B" w14:textId="29B61B8B" w:rsidR="00EA7C12" w:rsidRPr="00A70214" w:rsidRDefault="00EA7C12" w:rsidP="00EA7C12">
      <w:pPr>
        <w:keepNext/>
        <w:keepLines/>
        <w:spacing w:after="0" w:line="240" w:lineRule="auto"/>
        <w:outlineLvl w:val="1"/>
        <w:rPr>
          <w:rFonts w:ascii="Times New Roman" w:eastAsia="Arial" w:hAnsi="Times New Roman" w:cs="Times New Roman"/>
          <w:b/>
          <w:lang w:val="en-US"/>
        </w:rPr>
      </w:pPr>
      <w:bookmarkStart w:id="4" w:name="_Toc109741661"/>
      <w:r w:rsidRPr="00A70214">
        <w:rPr>
          <w:rFonts w:ascii="Times New Roman" w:eastAsia="Arial" w:hAnsi="Times New Roman" w:cs="Times New Roman"/>
          <w:b/>
          <w:lang w:val="en-US"/>
        </w:rPr>
        <w:t>2</w:t>
      </w:r>
      <w:r w:rsidR="00C02CB0">
        <w:rPr>
          <w:rFonts w:ascii="Times New Roman" w:eastAsia="Arial" w:hAnsi="Times New Roman" w:cs="Times New Roman"/>
          <w:b/>
          <w:lang w:val="en-US"/>
        </w:rPr>
        <w:t xml:space="preserve">. </w:t>
      </w:r>
      <w:r w:rsidR="00C02CB0" w:rsidRPr="00A70214">
        <w:rPr>
          <w:rFonts w:ascii="Times New Roman" w:eastAsia="Arial" w:hAnsi="Times New Roman" w:cs="Times New Roman"/>
          <w:b/>
          <w:lang w:val="en-US"/>
        </w:rPr>
        <w:t>THREATS/PROBLEMS AND RECOMMENDATIONS FOR CONSERVATION ACTION</w:t>
      </w:r>
      <w:bookmarkEnd w:id="4"/>
    </w:p>
    <w:p w14:paraId="58A15C8F" w14:textId="77777777" w:rsidR="00EA7C12" w:rsidRPr="00A70214" w:rsidRDefault="00EA7C12" w:rsidP="00EA7C12">
      <w:pPr>
        <w:spacing w:after="0" w:line="276" w:lineRule="auto"/>
        <w:jc w:val="both"/>
        <w:rPr>
          <w:rFonts w:ascii="Times New Roman" w:eastAsia="Arial" w:hAnsi="Times New Roman" w:cs="Times New Roman"/>
          <w:lang w:val="en-US"/>
        </w:rPr>
      </w:pPr>
    </w:p>
    <w:p w14:paraId="4168B07E" w14:textId="77777777" w:rsidR="00EA7C12" w:rsidRPr="00A70214" w:rsidRDefault="00EA7C12" w:rsidP="00EA7C12">
      <w:pPr>
        <w:spacing w:after="0" w:line="276" w:lineRule="auto"/>
        <w:rPr>
          <w:rFonts w:ascii="Times New Roman" w:eastAsia="Arial" w:hAnsi="Times New Roman" w:cs="Times New Roman"/>
          <w:lang w:val="en-US"/>
        </w:rPr>
      </w:pPr>
      <w:r w:rsidRPr="00A70214">
        <w:rPr>
          <w:rFonts w:ascii="Times New Roman" w:eastAsia="Arial" w:hAnsi="Times New Roman" w:cs="Times New Roman"/>
          <w:b/>
          <w:lang w:val="en-US"/>
        </w:rPr>
        <w:t>Table 1. Threats/problems and Recommendations for Action</w:t>
      </w:r>
    </w:p>
    <w:p w14:paraId="6847A3BE" w14:textId="031CB184" w:rsidR="00EA7C12" w:rsidRDefault="00EA7C12" w:rsidP="00EA7C12">
      <w:pPr>
        <w:spacing w:after="0" w:line="276" w:lineRule="auto"/>
        <w:rPr>
          <w:rFonts w:ascii="Times New Roman" w:eastAsia="Arial" w:hAnsi="Times New Roman" w:cs="Times New Roman"/>
          <w:lang w:val="en-US"/>
        </w:rPr>
      </w:pPr>
    </w:p>
    <w:p w14:paraId="768B3F34" w14:textId="795B991C" w:rsidR="00C6123B" w:rsidRPr="00C6123B" w:rsidRDefault="00C6123B" w:rsidP="00C6123B">
      <w:pPr>
        <w:spacing w:after="0" w:line="276" w:lineRule="auto"/>
        <w:jc w:val="both"/>
        <w:rPr>
          <w:rFonts w:ascii="Times New Roman" w:eastAsia="Arial" w:hAnsi="Times New Roman" w:cs="Times New Roman"/>
          <w:sz w:val="20"/>
          <w:szCs w:val="20"/>
          <w:lang w:val="en-US"/>
        </w:rPr>
      </w:pPr>
      <w:r w:rsidRPr="00C6123B">
        <w:rPr>
          <w:rFonts w:ascii="Times New Roman" w:eastAsia="Arial" w:hAnsi="Times New Roman" w:cs="Times New Roman"/>
          <w:sz w:val="20"/>
          <w:szCs w:val="20"/>
          <w:lang w:val="en-US"/>
        </w:rPr>
        <w:t>* Information in Table 1 adapted from BirdLife International threats assessment</w:t>
      </w:r>
      <w:r w:rsidR="00783225">
        <w:rPr>
          <w:rFonts w:ascii="Times New Roman" w:eastAsia="Arial" w:hAnsi="Times New Roman" w:cs="Times New Roman"/>
          <w:sz w:val="20"/>
          <w:szCs w:val="20"/>
          <w:lang w:val="en-US"/>
        </w:rPr>
        <w:t>:</w:t>
      </w:r>
      <w:r w:rsidRPr="00C6123B">
        <w:rPr>
          <w:rFonts w:ascii="Times New Roman" w:eastAsia="Arial" w:hAnsi="Times New Roman" w:cs="Times New Roman"/>
          <w:sz w:val="20"/>
          <w:szCs w:val="20"/>
          <w:lang w:val="en-US"/>
        </w:rPr>
        <w:t xml:space="preserve"> </w:t>
      </w:r>
      <w:hyperlink r:id="rId13" w:history="1">
        <w:r w:rsidRPr="00783225">
          <w:rPr>
            <w:rFonts w:ascii="Times New Roman" w:hAnsi="Times New Roman" w:cs="Times New Roman"/>
            <w:color w:val="0000FF"/>
            <w:sz w:val="20"/>
            <w:szCs w:val="20"/>
            <w:u w:val="single"/>
          </w:rPr>
          <w:t>Black Crowned Crane (</w:t>
        </w:r>
        <w:r w:rsidRPr="00783225">
          <w:rPr>
            <w:rFonts w:ascii="Times New Roman" w:hAnsi="Times New Roman" w:cs="Times New Roman"/>
            <w:i/>
            <w:iCs/>
            <w:color w:val="0000FF"/>
            <w:sz w:val="20"/>
            <w:szCs w:val="20"/>
            <w:u w:val="single"/>
          </w:rPr>
          <w:t xml:space="preserve">Balearica </w:t>
        </w:r>
        <w:proofErr w:type="spellStart"/>
        <w:r w:rsidRPr="00783225">
          <w:rPr>
            <w:rFonts w:ascii="Times New Roman" w:hAnsi="Times New Roman" w:cs="Times New Roman"/>
            <w:i/>
            <w:iCs/>
            <w:color w:val="0000FF"/>
            <w:sz w:val="20"/>
            <w:szCs w:val="20"/>
            <w:u w:val="single"/>
          </w:rPr>
          <w:t>pavonina</w:t>
        </w:r>
        <w:proofErr w:type="spellEnd"/>
        <w:r w:rsidRPr="00783225">
          <w:rPr>
            <w:rFonts w:ascii="Times New Roman" w:hAnsi="Times New Roman" w:cs="Times New Roman"/>
            <w:color w:val="0000FF"/>
            <w:sz w:val="20"/>
            <w:szCs w:val="20"/>
            <w:u w:val="single"/>
          </w:rPr>
          <w:t xml:space="preserve">) - </w:t>
        </w:r>
        <w:proofErr w:type="spellStart"/>
        <w:r w:rsidRPr="00783225">
          <w:rPr>
            <w:rFonts w:ascii="Times New Roman" w:hAnsi="Times New Roman" w:cs="Times New Roman"/>
            <w:color w:val="0000FF"/>
            <w:sz w:val="20"/>
            <w:szCs w:val="20"/>
            <w:u w:val="single"/>
          </w:rPr>
          <w:t>BirdLife</w:t>
        </w:r>
        <w:proofErr w:type="spellEnd"/>
        <w:r w:rsidRPr="00783225">
          <w:rPr>
            <w:rFonts w:ascii="Times New Roman" w:hAnsi="Times New Roman" w:cs="Times New Roman"/>
            <w:color w:val="0000FF"/>
            <w:sz w:val="20"/>
            <w:szCs w:val="20"/>
            <w:u w:val="single"/>
          </w:rPr>
          <w:t xml:space="preserve"> species factsheet</w:t>
        </w:r>
      </w:hyperlink>
      <w:r w:rsidRPr="00C6123B">
        <w:rPr>
          <w:rFonts w:ascii="Times New Roman" w:eastAsia="Arial" w:hAnsi="Times New Roman" w:cs="Times New Roman"/>
          <w:sz w:val="20"/>
          <w:szCs w:val="20"/>
          <w:lang w:val="en-US"/>
        </w:rPr>
        <w:t xml:space="preserve">. Amended Threat codes are highlighted in in Red, based on discussions with species experts and newer information (esp. Mirande and Harris 2019).  </w:t>
      </w:r>
      <w:r w:rsidRPr="00C6123B">
        <w:rPr>
          <w:rFonts w:ascii="Times New Roman" w:hAnsi="Times New Roman" w:cs="Times New Roman"/>
          <w:sz w:val="20"/>
          <w:szCs w:val="20"/>
        </w:rPr>
        <w:t xml:space="preserve">These scores/ratings are for the species </w:t>
      </w:r>
      <w:proofErr w:type="gramStart"/>
      <w:r w:rsidRPr="00C6123B">
        <w:rPr>
          <w:rFonts w:ascii="Times New Roman" w:hAnsi="Times New Roman" w:cs="Times New Roman"/>
          <w:sz w:val="20"/>
          <w:szCs w:val="20"/>
        </w:rPr>
        <w:t>as a whole while</w:t>
      </w:r>
      <w:proofErr w:type="gramEnd"/>
      <w:r w:rsidRPr="00C6123B">
        <w:rPr>
          <w:rFonts w:ascii="Times New Roman" w:hAnsi="Times New Roman" w:cs="Times New Roman"/>
          <w:sz w:val="20"/>
          <w:szCs w:val="20"/>
        </w:rPr>
        <w:t xml:space="preserve"> for individual populations and nationally a higher level may apply.</w:t>
      </w:r>
    </w:p>
    <w:p w14:paraId="7ED2C2E1" w14:textId="77777777" w:rsidR="00C6123B" w:rsidRPr="00A70214" w:rsidRDefault="00C6123B" w:rsidP="00EA7C12">
      <w:pPr>
        <w:spacing w:after="0" w:line="276" w:lineRule="auto"/>
        <w:rPr>
          <w:rFonts w:ascii="Times New Roman" w:eastAsia="Arial" w:hAnsi="Times New Roman" w:cs="Times New Roman"/>
          <w:lang w:val="en-US"/>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70"/>
        <w:gridCol w:w="1723"/>
        <w:gridCol w:w="4492"/>
      </w:tblGrid>
      <w:tr w:rsidR="00EA7C12" w:rsidRPr="00A70214" w14:paraId="5B0B3F21" w14:textId="77777777" w:rsidTr="00B85436">
        <w:trPr>
          <w:trHeight w:val="244"/>
        </w:trPr>
        <w:tc>
          <w:tcPr>
            <w:tcW w:w="1653" w:type="pct"/>
            <w:tcMar>
              <w:top w:w="100" w:type="dxa"/>
              <w:left w:w="80" w:type="dxa"/>
              <w:bottom w:w="100" w:type="dxa"/>
              <w:right w:w="80" w:type="dxa"/>
            </w:tcMar>
          </w:tcPr>
          <w:p w14:paraId="1F61A54A" w14:textId="472CBCEB" w:rsidR="00EA7C12" w:rsidRPr="00A70214" w:rsidRDefault="00EA7C12" w:rsidP="00EA7C12">
            <w:pPr>
              <w:widowControl w:val="0"/>
              <w:spacing w:after="0" w:line="276" w:lineRule="auto"/>
              <w:rPr>
                <w:rFonts w:ascii="Times New Roman" w:eastAsia="Arial" w:hAnsi="Times New Roman" w:cs="Times New Roman"/>
                <w:b/>
                <w:i/>
                <w:lang w:val="en-US"/>
              </w:rPr>
            </w:pPr>
            <w:r w:rsidRPr="00A70214">
              <w:rPr>
                <w:rFonts w:ascii="Times New Roman" w:eastAsia="Arial" w:hAnsi="Times New Roman" w:cs="Times New Roman"/>
                <w:b/>
                <w:i/>
                <w:lang w:val="en-US"/>
              </w:rPr>
              <w:t>Threat/problem &amp; description</w:t>
            </w:r>
            <w:r w:rsidR="00AA7356" w:rsidRPr="00A70214">
              <w:rPr>
                <w:rFonts w:ascii="Times New Roman" w:eastAsia="Arial" w:hAnsi="Times New Roman" w:cs="Times New Roman"/>
                <w:b/>
                <w:i/>
                <w:lang w:val="en-US"/>
              </w:rPr>
              <w:t xml:space="preserve"> </w:t>
            </w:r>
            <w:r w:rsidR="00AA7356" w:rsidRPr="00A70214">
              <w:rPr>
                <w:rFonts w:ascii="Times New Roman" w:eastAsia="Arial" w:hAnsi="Times New Roman" w:cs="Times New Roman"/>
                <w:bCs/>
                <w:i/>
                <w:lang w:val="en-US"/>
              </w:rPr>
              <w:t>(IUCN threat code)</w:t>
            </w:r>
          </w:p>
        </w:tc>
        <w:tc>
          <w:tcPr>
            <w:tcW w:w="928" w:type="pct"/>
          </w:tcPr>
          <w:p w14:paraId="000EC5A1" w14:textId="77777777" w:rsidR="00EA7C12" w:rsidRPr="00A70214" w:rsidRDefault="00EA7C12" w:rsidP="00EA7C12">
            <w:pPr>
              <w:widowControl w:val="0"/>
              <w:spacing w:after="0" w:line="276" w:lineRule="auto"/>
              <w:rPr>
                <w:rFonts w:ascii="Times New Roman" w:eastAsia="Arial" w:hAnsi="Times New Roman" w:cs="Times New Roman"/>
                <w:b/>
                <w:i/>
                <w:lang w:val="en-US"/>
              </w:rPr>
            </w:pPr>
            <w:r w:rsidRPr="00A70214">
              <w:rPr>
                <w:rFonts w:ascii="Times New Roman" w:eastAsia="Arial" w:hAnsi="Times New Roman" w:cs="Times New Roman"/>
                <w:b/>
                <w:i/>
                <w:lang w:val="en-US"/>
              </w:rPr>
              <w:t>Threat/problem level</w:t>
            </w:r>
            <w:r w:rsidRPr="00A70214">
              <w:rPr>
                <w:rFonts w:ascii="Times New Roman" w:eastAsia="Arial" w:hAnsi="Times New Roman" w:cs="Times New Roman"/>
                <w:b/>
                <w:i/>
                <w:vertAlign w:val="superscript"/>
                <w:lang w:val="en-US"/>
              </w:rPr>
              <w:footnoteReference w:id="1"/>
            </w:r>
          </w:p>
        </w:tc>
        <w:tc>
          <w:tcPr>
            <w:tcW w:w="2419" w:type="pct"/>
          </w:tcPr>
          <w:p w14:paraId="51C05860" w14:textId="77777777" w:rsidR="00EA7C12" w:rsidRPr="00A70214" w:rsidRDefault="00EA7C12" w:rsidP="00EA7C12">
            <w:pPr>
              <w:widowControl w:val="0"/>
              <w:spacing w:after="0" w:line="276" w:lineRule="auto"/>
              <w:rPr>
                <w:rFonts w:ascii="Times New Roman" w:eastAsia="Arial" w:hAnsi="Times New Roman" w:cs="Times New Roman"/>
                <w:b/>
                <w:i/>
                <w:lang w:val="en-US"/>
              </w:rPr>
            </w:pPr>
            <w:r w:rsidRPr="00A70214">
              <w:rPr>
                <w:rFonts w:ascii="Times New Roman" w:eastAsia="Arial" w:hAnsi="Times New Roman" w:cs="Times New Roman"/>
                <w:b/>
                <w:i/>
                <w:lang w:val="en-US"/>
              </w:rPr>
              <w:t>Recommendation for Action</w:t>
            </w:r>
          </w:p>
        </w:tc>
      </w:tr>
      <w:tr w:rsidR="00EA7C12" w:rsidRPr="00A70214" w14:paraId="2ECAC490" w14:textId="77777777" w:rsidTr="00B85436">
        <w:trPr>
          <w:trHeight w:val="490"/>
        </w:trPr>
        <w:tc>
          <w:tcPr>
            <w:tcW w:w="1653" w:type="pct"/>
            <w:tcMar>
              <w:top w:w="100" w:type="dxa"/>
              <w:left w:w="80" w:type="dxa"/>
              <w:bottom w:w="100" w:type="dxa"/>
              <w:right w:w="80" w:type="dxa"/>
            </w:tcMar>
          </w:tcPr>
          <w:p w14:paraId="151DEDD5" w14:textId="3907928E" w:rsidR="00EA7C12" w:rsidRPr="00A70214" w:rsidRDefault="00765DCF" w:rsidP="00EA7C12">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color w:val="333333"/>
                <w:shd w:val="clear" w:color="auto" w:fill="FFFFFF"/>
              </w:rPr>
              <w:t>Agriculture &amp; aquaculture</w:t>
            </w:r>
            <w:r w:rsidR="009C0B4E" w:rsidRPr="00A70214">
              <w:rPr>
                <w:rFonts w:ascii="Times New Roman" w:hAnsi="Times New Roman" w:cs="Times New Roman"/>
                <w:color w:val="333333"/>
                <w:shd w:val="clear" w:color="auto" w:fill="FFFFFF"/>
              </w:rPr>
              <w:t xml:space="preserve"> - </w:t>
            </w:r>
            <w:r w:rsidR="00183B1C" w:rsidRPr="00A70214">
              <w:rPr>
                <w:rFonts w:ascii="Times New Roman" w:hAnsi="Times New Roman" w:cs="Times New Roman"/>
                <w:color w:val="333333"/>
                <w:shd w:val="clear" w:color="auto" w:fill="FFFFFF"/>
              </w:rPr>
              <w:t>A</w:t>
            </w:r>
            <w:r w:rsidR="009C0B4E" w:rsidRPr="00A70214">
              <w:rPr>
                <w:rFonts w:ascii="Times New Roman" w:hAnsi="Times New Roman" w:cs="Times New Roman"/>
                <w:color w:val="333333"/>
                <w:shd w:val="clear" w:color="auto" w:fill="FFFFFF"/>
              </w:rPr>
              <w:t xml:space="preserve">nnual &amp; perennial non-timber crops - </w:t>
            </w:r>
            <w:proofErr w:type="spellStart"/>
            <w:r w:rsidR="009C0B4E" w:rsidRPr="00A70214">
              <w:rPr>
                <w:rFonts w:ascii="Times New Roman" w:hAnsi="Times New Roman" w:cs="Times New Roman"/>
                <w:color w:val="333333"/>
                <w:shd w:val="clear" w:color="auto" w:fill="FFFFFF"/>
              </w:rPr>
              <w:t>Agro</w:t>
            </w:r>
            <w:proofErr w:type="spellEnd"/>
            <w:r w:rsidR="009C0B4E" w:rsidRPr="00A70214">
              <w:rPr>
                <w:rFonts w:ascii="Times New Roman" w:hAnsi="Times New Roman" w:cs="Times New Roman"/>
                <w:color w:val="333333"/>
                <w:shd w:val="clear" w:color="auto" w:fill="FFFFFF"/>
              </w:rPr>
              <w:t>-industry farming</w:t>
            </w:r>
            <w:r w:rsidR="00C76DC5" w:rsidRPr="00A70214">
              <w:rPr>
                <w:rFonts w:ascii="Times New Roman" w:hAnsi="Times New Roman" w:cs="Times New Roman"/>
                <w:color w:val="333333"/>
                <w:shd w:val="clear" w:color="auto" w:fill="FFFFFF"/>
              </w:rPr>
              <w:t xml:space="preserve"> (2.1.3)</w:t>
            </w:r>
            <w:r w:rsidR="003358F6" w:rsidRPr="00A70214">
              <w:rPr>
                <w:rFonts w:ascii="Times New Roman" w:hAnsi="Times New Roman" w:cs="Times New Roman"/>
                <w:color w:val="333333"/>
                <w:shd w:val="clear" w:color="auto" w:fill="FFFFFF"/>
              </w:rPr>
              <w:t xml:space="preserve"> </w:t>
            </w:r>
            <w:r w:rsidR="00B85436" w:rsidRPr="00A70214">
              <w:rPr>
                <w:rFonts w:ascii="Times New Roman" w:hAnsi="Times New Roman" w:cs="Times New Roman"/>
                <w:color w:val="333333"/>
                <w:shd w:val="clear" w:color="auto" w:fill="FFFFFF"/>
              </w:rPr>
              <w:t>Small- and large-scale</w:t>
            </w:r>
            <w:r w:rsidR="00697266" w:rsidRPr="00A70214">
              <w:rPr>
                <w:rFonts w:ascii="Times New Roman" w:hAnsi="Times New Roman" w:cs="Times New Roman"/>
                <w:color w:val="333333"/>
                <w:shd w:val="clear" w:color="auto" w:fill="FFFFFF"/>
              </w:rPr>
              <w:t xml:space="preserve"> i</w:t>
            </w:r>
            <w:r w:rsidR="003358F6" w:rsidRPr="00A70214">
              <w:rPr>
                <w:rFonts w:ascii="Times New Roman" w:hAnsi="Times New Roman" w:cs="Times New Roman"/>
                <w:color w:val="333333"/>
                <w:shd w:val="clear" w:color="auto" w:fill="FFFFFF"/>
              </w:rPr>
              <w:t xml:space="preserve">rrigation, drainage of wetlands </w:t>
            </w:r>
            <w:r w:rsidR="003358F6" w:rsidRPr="00A70214">
              <w:rPr>
                <w:rFonts w:ascii="Times New Roman" w:hAnsi="Times New Roman" w:cs="Times New Roman"/>
                <w:color w:val="333333"/>
                <w:shd w:val="clear" w:color="auto" w:fill="FFFFFF"/>
              </w:rPr>
              <w:lastRenderedPageBreak/>
              <w:t>and intensification of agriculture</w:t>
            </w:r>
            <w:r w:rsidR="0016461E" w:rsidRPr="00A70214">
              <w:rPr>
                <w:rFonts w:ascii="Times New Roman" w:hAnsi="Times New Roman" w:cs="Times New Roman"/>
                <w:color w:val="333333"/>
                <w:shd w:val="clear" w:color="auto" w:fill="FFFFFF"/>
              </w:rPr>
              <w:t xml:space="preserve">, probably occurring </w:t>
            </w:r>
            <w:r w:rsidR="00C445A6" w:rsidRPr="00A70214">
              <w:rPr>
                <w:rFonts w:ascii="Times New Roman" w:hAnsi="Times New Roman" w:cs="Times New Roman"/>
                <w:color w:val="333333"/>
                <w:shd w:val="clear" w:color="auto" w:fill="FFFFFF"/>
              </w:rPr>
              <w:t xml:space="preserve">in </w:t>
            </w:r>
            <w:r w:rsidR="0016461E" w:rsidRPr="00A70214">
              <w:rPr>
                <w:rFonts w:ascii="Times New Roman" w:hAnsi="Times New Roman" w:cs="Times New Roman"/>
                <w:color w:val="333333"/>
                <w:shd w:val="clear" w:color="auto" w:fill="FFFFFF"/>
              </w:rPr>
              <w:t>much of range esp</w:t>
            </w:r>
            <w:r w:rsidR="00770858" w:rsidRPr="00A70214">
              <w:rPr>
                <w:rFonts w:ascii="Times New Roman" w:hAnsi="Times New Roman" w:cs="Times New Roman"/>
                <w:color w:val="333333"/>
                <w:shd w:val="clear" w:color="auto" w:fill="FFFFFF"/>
              </w:rPr>
              <w:t>.</w:t>
            </w:r>
            <w:r w:rsidR="0016461E" w:rsidRPr="00A70214">
              <w:rPr>
                <w:rFonts w:ascii="Times New Roman" w:hAnsi="Times New Roman" w:cs="Times New Roman"/>
                <w:color w:val="333333"/>
                <w:shd w:val="clear" w:color="auto" w:fill="FFFFFF"/>
              </w:rPr>
              <w:t xml:space="preserve"> cited in Chad</w:t>
            </w:r>
            <w:r w:rsidR="004C4705" w:rsidRPr="00A70214">
              <w:rPr>
                <w:rFonts w:ascii="Times New Roman" w:hAnsi="Times New Roman" w:cs="Times New Roman"/>
                <w:color w:val="333333"/>
                <w:shd w:val="clear" w:color="auto" w:fill="FFFFFF"/>
              </w:rPr>
              <w:t xml:space="preserve"> and</w:t>
            </w:r>
            <w:r w:rsidR="0016461E" w:rsidRPr="00A70214">
              <w:rPr>
                <w:rFonts w:ascii="Times New Roman" w:hAnsi="Times New Roman" w:cs="Times New Roman"/>
                <w:color w:val="333333"/>
                <w:shd w:val="clear" w:color="auto" w:fill="FFFFFF"/>
              </w:rPr>
              <w:t xml:space="preserve"> Sudan</w:t>
            </w:r>
            <w:r w:rsidR="00065328" w:rsidRPr="00A70214">
              <w:rPr>
                <w:rFonts w:ascii="Times New Roman" w:hAnsi="Times New Roman" w:cs="Times New Roman"/>
                <w:color w:val="333333"/>
                <w:shd w:val="clear" w:color="auto" w:fill="FFFFFF"/>
              </w:rPr>
              <w:t xml:space="preserve"> (P. Defos Du Rau pers. Comm.)</w:t>
            </w:r>
            <w:r w:rsidR="003358F6" w:rsidRPr="00A70214">
              <w:rPr>
                <w:rFonts w:ascii="Times New Roman" w:hAnsi="Times New Roman" w:cs="Times New Roman"/>
                <w:color w:val="333333"/>
                <w:shd w:val="clear" w:color="auto" w:fill="FFFFFF"/>
              </w:rPr>
              <w:t>.</w:t>
            </w:r>
          </w:p>
          <w:p w14:paraId="1F87A977" w14:textId="77777777" w:rsidR="0008612E" w:rsidRPr="00A70214" w:rsidRDefault="0008612E" w:rsidP="00EA7C12">
            <w:pPr>
              <w:spacing w:after="0" w:line="276" w:lineRule="auto"/>
              <w:rPr>
                <w:rFonts w:ascii="Times New Roman" w:hAnsi="Times New Roman" w:cs="Times New Roman"/>
                <w:color w:val="333333"/>
                <w:shd w:val="clear" w:color="auto" w:fill="FFFFFF"/>
              </w:rPr>
            </w:pPr>
          </w:p>
          <w:p w14:paraId="5981BDD0" w14:textId="6175BC8C" w:rsidR="00B33BB3" w:rsidRPr="00A70214" w:rsidRDefault="00765DCF" w:rsidP="00EA7C12">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color w:val="333333"/>
                <w:shd w:val="clear" w:color="auto" w:fill="FFFFFF"/>
              </w:rPr>
              <w:t>Agriculture &amp; aquaculture</w:t>
            </w:r>
            <w:r w:rsidR="00276D87" w:rsidRPr="00A70214">
              <w:rPr>
                <w:rFonts w:ascii="Times New Roman" w:hAnsi="Times New Roman" w:cs="Times New Roman"/>
                <w:color w:val="333333"/>
                <w:shd w:val="clear" w:color="auto" w:fill="FFFFFF"/>
              </w:rPr>
              <w:t xml:space="preserve"> - </w:t>
            </w:r>
            <w:r w:rsidR="00276D87" w:rsidRPr="00A70214">
              <w:rPr>
                <w:rFonts w:ascii="Times New Roman" w:hAnsi="Times New Roman" w:cs="Times New Roman"/>
                <w:color w:val="333333"/>
                <w:shd w:val="clear" w:color="auto" w:fill="F9F9F9"/>
              </w:rPr>
              <w:t xml:space="preserve">Small-holder grazing, </w:t>
            </w:r>
            <w:proofErr w:type="gramStart"/>
            <w:r w:rsidR="00276D87" w:rsidRPr="00A70214">
              <w:rPr>
                <w:rFonts w:ascii="Times New Roman" w:hAnsi="Times New Roman" w:cs="Times New Roman"/>
                <w:color w:val="333333"/>
                <w:shd w:val="clear" w:color="auto" w:fill="F9F9F9"/>
              </w:rPr>
              <w:t>ranching</w:t>
            </w:r>
            <w:proofErr w:type="gramEnd"/>
            <w:r w:rsidR="00276D87" w:rsidRPr="00A70214">
              <w:rPr>
                <w:rFonts w:ascii="Times New Roman" w:hAnsi="Times New Roman" w:cs="Times New Roman"/>
                <w:color w:val="333333"/>
                <w:shd w:val="clear" w:color="auto" w:fill="F9F9F9"/>
              </w:rPr>
              <w:t xml:space="preserve"> or farming</w:t>
            </w:r>
            <w:r w:rsidR="00C76DC5" w:rsidRPr="00A70214">
              <w:rPr>
                <w:rFonts w:ascii="Times New Roman" w:hAnsi="Times New Roman" w:cs="Times New Roman"/>
                <w:color w:val="333333"/>
                <w:shd w:val="clear" w:color="auto" w:fill="F9F9F9"/>
              </w:rPr>
              <w:t xml:space="preserve"> (2.3.2)</w:t>
            </w:r>
            <w:r w:rsidR="003358F6" w:rsidRPr="00A70214">
              <w:rPr>
                <w:rFonts w:ascii="Times New Roman" w:hAnsi="Times New Roman" w:cs="Times New Roman"/>
                <w:color w:val="333333"/>
                <w:shd w:val="clear" w:color="auto" w:fill="F9F9F9"/>
              </w:rPr>
              <w:t xml:space="preserve"> Habitat conversion, overgrazing and fire.</w:t>
            </w:r>
          </w:p>
        </w:tc>
        <w:tc>
          <w:tcPr>
            <w:tcW w:w="928" w:type="pct"/>
            <w:tcMar>
              <w:top w:w="100" w:type="dxa"/>
              <w:left w:w="80" w:type="dxa"/>
              <w:bottom w:w="100" w:type="dxa"/>
              <w:right w:w="80" w:type="dxa"/>
            </w:tcMar>
          </w:tcPr>
          <w:p w14:paraId="697A9D26" w14:textId="7BD5AAED" w:rsidR="00183B1C" w:rsidRPr="00A70214" w:rsidRDefault="0016461E" w:rsidP="007915E2">
            <w:pPr>
              <w:spacing w:after="0" w:line="276" w:lineRule="auto"/>
              <w:rPr>
                <w:rFonts w:ascii="Times New Roman" w:eastAsia="Arial" w:hAnsi="Times New Roman" w:cs="Times New Roman"/>
                <w:color w:val="FF0000"/>
                <w:lang w:val="en-US"/>
              </w:rPr>
            </w:pPr>
            <w:r w:rsidRPr="00A70214">
              <w:rPr>
                <w:rFonts w:ascii="Times New Roman" w:eastAsia="Arial" w:hAnsi="Times New Roman" w:cs="Times New Roman"/>
                <w:color w:val="FF0000"/>
                <w:lang w:val="en-US"/>
              </w:rPr>
              <w:lastRenderedPageBreak/>
              <w:t>Medium 7</w:t>
            </w:r>
          </w:p>
          <w:p w14:paraId="2D365E28" w14:textId="4C5504C0" w:rsidR="00426F35" w:rsidRPr="00A70214" w:rsidRDefault="00426F35" w:rsidP="00EA7C12">
            <w:pPr>
              <w:spacing w:after="0" w:line="276" w:lineRule="auto"/>
              <w:jc w:val="center"/>
              <w:rPr>
                <w:rFonts w:ascii="Times New Roman" w:eastAsia="Arial" w:hAnsi="Times New Roman" w:cs="Times New Roman"/>
                <w:lang w:val="en-US"/>
              </w:rPr>
            </w:pPr>
          </w:p>
          <w:p w14:paraId="74A42379" w14:textId="77777777" w:rsidR="00701215" w:rsidRPr="00A70214" w:rsidRDefault="00701215" w:rsidP="00EA7C12">
            <w:pPr>
              <w:spacing w:after="0" w:line="276" w:lineRule="auto"/>
              <w:jc w:val="center"/>
              <w:rPr>
                <w:rFonts w:ascii="Times New Roman" w:eastAsia="Arial" w:hAnsi="Times New Roman" w:cs="Times New Roman"/>
                <w:lang w:val="en-US"/>
              </w:rPr>
            </w:pPr>
          </w:p>
          <w:p w14:paraId="021917FE" w14:textId="77777777" w:rsidR="0008612E" w:rsidRPr="00A70214" w:rsidRDefault="0008612E" w:rsidP="00EA7C12">
            <w:pPr>
              <w:spacing w:after="0" w:line="276" w:lineRule="auto"/>
              <w:jc w:val="center"/>
              <w:rPr>
                <w:rFonts w:ascii="Times New Roman" w:eastAsia="Arial" w:hAnsi="Times New Roman" w:cs="Times New Roman"/>
                <w:lang w:val="en-US"/>
              </w:rPr>
            </w:pPr>
          </w:p>
          <w:p w14:paraId="1691E184" w14:textId="77777777" w:rsidR="00FF2933" w:rsidRPr="00A70214" w:rsidRDefault="00FF2933" w:rsidP="007915E2">
            <w:pPr>
              <w:spacing w:after="0" w:line="276" w:lineRule="auto"/>
              <w:rPr>
                <w:rFonts w:ascii="Times New Roman" w:eastAsia="Arial" w:hAnsi="Times New Roman" w:cs="Times New Roman"/>
                <w:color w:val="FF0000"/>
                <w:lang w:val="en-US"/>
              </w:rPr>
            </w:pPr>
          </w:p>
          <w:p w14:paraId="1328E1C2" w14:textId="77777777" w:rsidR="00FF2933" w:rsidRPr="00A70214" w:rsidRDefault="00FF2933" w:rsidP="007915E2">
            <w:pPr>
              <w:spacing w:after="0" w:line="276" w:lineRule="auto"/>
              <w:rPr>
                <w:rFonts w:ascii="Times New Roman" w:eastAsia="Arial" w:hAnsi="Times New Roman" w:cs="Times New Roman"/>
                <w:color w:val="FF0000"/>
                <w:lang w:val="en-US"/>
              </w:rPr>
            </w:pPr>
          </w:p>
          <w:p w14:paraId="4378ABD5" w14:textId="77777777" w:rsidR="00FF2933" w:rsidRPr="00A70214" w:rsidRDefault="00FF2933" w:rsidP="007915E2">
            <w:pPr>
              <w:spacing w:after="0" w:line="276" w:lineRule="auto"/>
              <w:rPr>
                <w:rFonts w:ascii="Times New Roman" w:eastAsia="Arial" w:hAnsi="Times New Roman" w:cs="Times New Roman"/>
                <w:color w:val="FF0000"/>
                <w:lang w:val="en-US"/>
              </w:rPr>
            </w:pPr>
          </w:p>
          <w:p w14:paraId="43E1D209" w14:textId="77777777" w:rsidR="00FF2933" w:rsidRPr="00A70214" w:rsidRDefault="00FF2933" w:rsidP="007915E2">
            <w:pPr>
              <w:spacing w:after="0" w:line="276" w:lineRule="auto"/>
              <w:rPr>
                <w:rFonts w:ascii="Times New Roman" w:eastAsia="Arial" w:hAnsi="Times New Roman" w:cs="Times New Roman"/>
                <w:color w:val="FF0000"/>
                <w:lang w:val="en-US"/>
              </w:rPr>
            </w:pPr>
          </w:p>
          <w:p w14:paraId="3B1E041F" w14:textId="77777777" w:rsidR="00FF2933" w:rsidRPr="00A70214" w:rsidRDefault="00FF2933" w:rsidP="007915E2">
            <w:pPr>
              <w:spacing w:after="0" w:line="276" w:lineRule="auto"/>
              <w:rPr>
                <w:rFonts w:ascii="Times New Roman" w:eastAsia="Arial" w:hAnsi="Times New Roman" w:cs="Times New Roman"/>
                <w:color w:val="FF0000"/>
                <w:lang w:val="en-US"/>
              </w:rPr>
            </w:pPr>
          </w:p>
          <w:p w14:paraId="4B5F6AE5" w14:textId="77777777" w:rsidR="008A1D89" w:rsidRPr="00A70214" w:rsidRDefault="008A1D89" w:rsidP="007915E2">
            <w:pPr>
              <w:spacing w:after="0" w:line="276" w:lineRule="auto"/>
              <w:rPr>
                <w:rFonts w:ascii="Times New Roman" w:eastAsia="Arial" w:hAnsi="Times New Roman" w:cs="Times New Roman"/>
                <w:color w:val="FF0000"/>
                <w:lang w:val="en-US"/>
              </w:rPr>
            </w:pPr>
          </w:p>
          <w:p w14:paraId="309ACC1A" w14:textId="77777777" w:rsidR="00A70214" w:rsidRDefault="00A70214" w:rsidP="007915E2">
            <w:pPr>
              <w:spacing w:after="0" w:line="276" w:lineRule="auto"/>
              <w:rPr>
                <w:rFonts w:ascii="Times New Roman" w:eastAsia="Arial" w:hAnsi="Times New Roman" w:cs="Times New Roman"/>
                <w:color w:val="FF0000"/>
                <w:lang w:val="en-US"/>
              </w:rPr>
            </w:pPr>
          </w:p>
          <w:p w14:paraId="147CB609" w14:textId="7DFB6691" w:rsidR="00426F35" w:rsidRPr="00A70214" w:rsidRDefault="002F78D3" w:rsidP="007915E2">
            <w:pPr>
              <w:spacing w:after="0" w:line="276" w:lineRule="auto"/>
              <w:rPr>
                <w:rFonts w:ascii="Times New Roman" w:eastAsia="Arial" w:hAnsi="Times New Roman" w:cs="Times New Roman"/>
                <w:color w:val="FF0000"/>
                <w:lang w:val="en-US"/>
              </w:rPr>
            </w:pPr>
            <w:r w:rsidRPr="00A70214">
              <w:rPr>
                <w:rFonts w:ascii="Times New Roman" w:eastAsia="Arial" w:hAnsi="Times New Roman" w:cs="Times New Roman"/>
                <w:color w:val="FF0000"/>
                <w:lang w:val="en-US"/>
              </w:rPr>
              <w:t>Medium 7</w:t>
            </w:r>
          </w:p>
          <w:p w14:paraId="419C25CB" w14:textId="77777777" w:rsidR="00426F35" w:rsidRPr="00A70214" w:rsidRDefault="00426F35" w:rsidP="00EA7C12">
            <w:pPr>
              <w:spacing w:after="0" w:line="276" w:lineRule="auto"/>
              <w:jc w:val="center"/>
              <w:rPr>
                <w:rFonts w:ascii="Times New Roman" w:eastAsia="Arial" w:hAnsi="Times New Roman" w:cs="Times New Roman"/>
                <w:lang w:val="en-US"/>
              </w:rPr>
            </w:pPr>
          </w:p>
          <w:p w14:paraId="615BB2D2" w14:textId="26BA32AA" w:rsidR="00520CFE" w:rsidRPr="00A70214" w:rsidRDefault="00520CFE" w:rsidP="007915E2">
            <w:pPr>
              <w:spacing w:after="0" w:line="276" w:lineRule="auto"/>
              <w:rPr>
                <w:rFonts w:ascii="Times New Roman" w:eastAsia="Arial" w:hAnsi="Times New Roman" w:cs="Times New Roman"/>
                <w:u w:val="single"/>
                <w:lang w:val="en-US"/>
              </w:rPr>
            </w:pPr>
          </w:p>
        </w:tc>
        <w:tc>
          <w:tcPr>
            <w:tcW w:w="2419" w:type="pct"/>
            <w:tcMar>
              <w:top w:w="100" w:type="dxa"/>
              <w:left w:w="80" w:type="dxa"/>
              <w:bottom w:w="100" w:type="dxa"/>
              <w:right w:w="80" w:type="dxa"/>
            </w:tcMar>
          </w:tcPr>
          <w:p w14:paraId="7650B742" w14:textId="37B46325" w:rsidR="00EA7C12" w:rsidRPr="00A70214" w:rsidRDefault="006B1455" w:rsidP="00EA7C12">
            <w:pPr>
              <w:spacing w:after="0" w:line="276" w:lineRule="auto"/>
              <w:rPr>
                <w:rFonts w:ascii="Times New Roman" w:eastAsia="Arial" w:hAnsi="Times New Roman" w:cs="Times New Roman"/>
                <w:bCs/>
                <w:lang w:val="en-US"/>
              </w:rPr>
            </w:pPr>
            <w:r w:rsidRPr="00A70214">
              <w:rPr>
                <w:rFonts w:ascii="Times New Roman" w:eastAsia="Arial" w:hAnsi="Times New Roman" w:cs="Times New Roman"/>
                <w:bCs/>
                <w:lang w:val="en-US"/>
              </w:rPr>
              <w:lastRenderedPageBreak/>
              <w:t>Identification and protection of critical sites</w:t>
            </w:r>
            <w:r w:rsidR="00B2584C" w:rsidRPr="00A70214">
              <w:rPr>
                <w:rFonts w:ascii="Times New Roman" w:eastAsia="Arial" w:hAnsi="Times New Roman" w:cs="Times New Roman"/>
                <w:bCs/>
                <w:lang w:val="en-US"/>
              </w:rPr>
              <w:t xml:space="preserve"> through better </w:t>
            </w:r>
            <w:r w:rsidR="00B2584C" w:rsidRPr="00A70214">
              <w:rPr>
                <w:rFonts w:ascii="Times New Roman" w:hAnsi="Times New Roman" w:cs="Times New Roman"/>
              </w:rPr>
              <w:t xml:space="preserve">knowledge of breeding population and distribution.  </w:t>
            </w:r>
            <w:r w:rsidR="00697266" w:rsidRPr="00A70214">
              <w:rPr>
                <w:rFonts w:ascii="Times New Roman" w:hAnsi="Times New Roman" w:cs="Times New Roman"/>
              </w:rPr>
              <w:t xml:space="preserve">Strengthen </w:t>
            </w:r>
            <w:r w:rsidR="00C25F54" w:rsidRPr="00A70214">
              <w:rPr>
                <w:rFonts w:ascii="Times New Roman" w:hAnsi="Times New Roman" w:cs="Times New Roman"/>
              </w:rPr>
              <w:t xml:space="preserve">land use </w:t>
            </w:r>
            <w:r w:rsidR="00697266" w:rsidRPr="00A70214">
              <w:rPr>
                <w:rFonts w:ascii="Times New Roman" w:hAnsi="Times New Roman" w:cs="Times New Roman"/>
              </w:rPr>
              <w:t>policy</w:t>
            </w:r>
            <w:r w:rsidR="00C25F54" w:rsidRPr="00A70214">
              <w:rPr>
                <w:rFonts w:ascii="Times New Roman" w:hAnsi="Times New Roman" w:cs="Times New Roman"/>
              </w:rPr>
              <w:t>,</w:t>
            </w:r>
            <w:r w:rsidR="00697266" w:rsidRPr="00A70214">
              <w:rPr>
                <w:rFonts w:ascii="Times New Roman" w:eastAsia="Arial" w:hAnsi="Times New Roman" w:cs="Times New Roman"/>
                <w:bCs/>
                <w:lang w:val="en-US"/>
              </w:rPr>
              <w:t xml:space="preserve"> </w:t>
            </w:r>
            <w:proofErr w:type="gramStart"/>
            <w:r w:rsidRPr="00A70214">
              <w:rPr>
                <w:rFonts w:ascii="Times New Roman" w:eastAsia="Arial" w:hAnsi="Times New Roman" w:cs="Times New Roman"/>
                <w:bCs/>
                <w:lang w:val="en-US"/>
              </w:rPr>
              <w:t>EIA</w:t>
            </w:r>
            <w:proofErr w:type="gramEnd"/>
            <w:r w:rsidR="00F12BCF" w:rsidRPr="00A70214">
              <w:rPr>
                <w:rFonts w:ascii="Times New Roman" w:eastAsia="Arial" w:hAnsi="Times New Roman" w:cs="Times New Roman"/>
                <w:bCs/>
                <w:lang w:val="en-US"/>
              </w:rPr>
              <w:t xml:space="preserve"> and mitigation of impacts</w:t>
            </w:r>
            <w:r w:rsidR="001514CC" w:rsidRPr="00A70214">
              <w:rPr>
                <w:rFonts w:ascii="Times New Roman" w:eastAsia="Arial" w:hAnsi="Times New Roman" w:cs="Times New Roman"/>
                <w:bCs/>
                <w:lang w:val="en-US"/>
              </w:rPr>
              <w:t xml:space="preserve">. </w:t>
            </w:r>
            <w:r w:rsidR="00E57244" w:rsidRPr="00A70214">
              <w:rPr>
                <w:rFonts w:ascii="Times New Roman" w:eastAsia="Arial" w:hAnsi="Times New Roman" w:cs="Times New Roman"/>
                <w:bCs/>
                <w:lang w:val="en-US"/>
              </w:rPr>
              <w:t xml:space="preserve">Influence </w:t>
            </w:r>
            <w:r w:rsidR="00C75E93" w:rsidRPr="00A70214">
              <w:rPr>
                <w:rFonts w:ascii="Times New Roman" w:eastAsia="Arial" w:hAnsi="Times New Roman" w:cs="Times New Roman"/>
                <w:bCs/>
                <w:lang w:val="en-US"/>
              </w:rPr>
              <w:t>national</w:t>
            </w:r>
            <w:r w:rsidR="00E57244" w:rsidRPr="00A70214">
              <w:rPr>
                <w:rFonts w:ascii="Times New Roman" w:eastAsia="Arial" w:hAnsi="Times New Roman" w:cs="Times New Roman"/>
                <w:bCs/>
                <w:lang w:val="en-US"/>
              </w:rPr>
              <w:t xml:space="preserve"> policy</w:t>
            </w:r>
            <w:r w:rsidR="003358F6" w:rsidRPr="00A70214">
              <w:rPr>
                <w:rFonts w:ascii="Times New Roman" w:eastAsia="Arial" w:hAnsi="Times New Roman" w:cs="Times New Roman"/>
                <w:bCs/>
                <w:lang w:val="en-US"/>
              </w:rPr>
              <w:t xml:space="preserve"> on land use planning, habitat and </w:t>
            </w:r>
            <w:r w:rsidR="003358F6" w:rsidRPr="00A70214">
              <w:rPr>
                <w:rFonts w:ascii="Times New Roman" w:eastAsia="Arial" w:hAnsi="Times New Roman" w:cs="Times New Roman"/>
                <w:bCs/>
                <w:lang w:val="en-US"/>
              </w:rPr>
              <w:lastRenderedPageBreak/>
              <w:t>species protection and sustainable agriculture</w:t>
            </w:r>
            <w:r w:rsidR="00315E92" w:rsidRPr="00A70214">
              <w:rPr>
                <w:rFonts w:ascii="Times New Roman" w:eastAsia="Arial" w:hAnsi="Times New Roman" w:cs="Times New Roman"/>
                <w:bCs/>
                <w:lang w:val="en-US"/>
              </w:rPr>
              <w:t xml:space="preserve"> </w:t>
            </w:r>
            <w:r w:rsidR="00315E92" w:rsidRPr="00A70214">
              <w:rPr>
                <w:rFonts w:ascii="Times New Roman" w:hAnsi="Times New Roman" w:cs="Times New Roman"/>
              </w:rPr>
              <w:t>(All countries)</w:t>
            </w:r>
          </w:p>
          <w:p w14:paraId="5D1C0071" w14:textId="77777777" w:rsidR="00F12BCF" w:rsidRPr="00A70214" w:rsidRDefault="00F12BCF" w:rsidP="00EA7C12">
            <w:pPr>
              <w:spacing w:after="0" w:line="276" w:lineRule="auto"/>
              <w:rPr>
                <w:rFonts w:ascii="Times New Roman" w:eastAsia="Arial" w:hAnsi="Times New Roman" w:cs="Times New Roman"/>
                <w:bCs/>
                <w:lang w:val="en-US"/>
              </w:rPr>
            </w:pPr>
          </w:p>
          <w:p w14:paraId="1806688C" w14:textId="77777777" w:rsidR="00C445A6" w:rsidRPr="00A70214" w:rsidRDefault="00C445A6" w:rsidP="007915E2">
            <w:pPr>
              <w:spacing w:after="0" w:line="276" w:lineRule="auto"/>
              <w:rPr>
                <w:rFonts w:ascii="Times New Roman" w:eastAsia="Arial" w:hAnsi="Times New Roman" w:cs="Times New Roman"/>
                <w:bCs/>
                <w:lang w:val="en-US"/>
              </w:rPr>
            </w:pPr>
          </w:p>
          <w:p w14:paraId="1AA828A7" w14:textId="77777777" w:rsidR="00FF2933" w:rsidRPr="00A70214" w:rsidRDefault="00FF2933" w:rsidP="007915E2">
            <w:pPr>
              <w:spacing w:after="0" w:line="276" w:lineRule="auto"/>
              <w:rPr>
                <w:rFonts w:ascii="Times New Roman" w:eastAsia="Arial" w:hAnsi="Times New Roman" w:cs="Times New Roman"/>
                <w:bCs/>
                <w:lang w:val="en-US"/>
              </w:rPr>
            </w:pPr>
          </w:p>
          <w:p w14:paraId="516F83CD" w14:textId="77777777" w:rsidR="008A1D89" w:rsidRPr="00A70214" w:rsidRDefault="008A1D89" w:rsidP="007915E2">
            <w:pPr>
              <w:spacing w:after="0" w:line="276" w:lineRule="auto"/>
              <w:rPr>
                <w:rFonts w:ascii="Times New Roman" w:eastAsia="Arial" w:hAnsi="Times New Roman" w:cs="Times New Roman"/>
                <w:bCs/>
                <w:lang w:val="en-US"/>
              </w:rPr>
            </w:pPr>
          </w:p>
          <w:p w14:paraId="32B39794" w14:textId="0990FF8B" w:rsidR="00A62B4C" w:rsidRPr="00A70214" w:rsidRDefault="001514CC" w:rsidP="007915E2">
            <w:pPr>
              <w:spacing w:after="0" w:line="276" w:lineRule="auto"/>
              <w:rPr>
                <w:rFonts w:ascii="Times New Roman" w:eastAsia="Arial" w:hAnsi="Times New Roman" w:cs="Times New Roman"/>
                <w:bCs/>
                <w:lang w:val="en-US"/>
              </w:rPr>
            </w:pPr>
            <w:r w:rsidRPr="00A70214">
              <w:rPr>
                <w:rFonts w:ascii="Times New Roman" w:eastAsia="Arial" w:hAnsi="Times New Roman" w:cs="Times New Roman"/>
                <w:bCs/>
                <w:lang w:val="en-US"/>
              </w:rPr>
              <w:t>Awareness raising, engagement and livelihoods projects involving local communities and decision makers</w:t>
            </w:r>
            <w:r w:rsidR="00C00118" w:rsidRPr="00A70214">
              <w:rPr>
                <w:rFonts w:ascii="Times New Roman" w:hAnsi="Times New Roman" w:cs="Times New Roman"/>
              </w:rPr>
              <w:t xml:space="preserve"> (All countries)</w:t>
            </w:r>
          </w:p>
        </w:tc>
      </w:tr>
      <w:tr w:rsidR="00893930" w:rsidRPr="00A70214" w14:paraId="42AF525E" w14:textId="77777777" w:rsidTr="00B85436">
        <w:trPr>
          <w:trHeight w:val="490"/>
        </w:trPr>
        <w:tc>
          <w:tcPr>
            <w:tcW w:w="1653" w:type="pct"/>
            <w:tcMar>
              <w:top w:w="100" w:type="dxa"/>
              <w:left w:w="80" w:type="dxa"/>
              <w:bottom w:w="100" w:type="dxa"/>
              <w:right w:w="80" w:type="dxa"/>
            </w:tcMar>
          </w:tcPr>
          <w:p w14:paraId="161D0DCF" w14:textId="130F9AB9" w:rsidR="00893930" w:rsidRPr="00A70214" w:rsidRDefault="00893930" w:rsidP="00EA7C12">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color w:val="333333"/>
                <w:shd w:val="clear" w:color="auto" w:fill="FFFFFF"/>
              </w:rPr>
              <w:lastRenderedPageBreak/>
              <w:t xml:space="preserve">Biological resource use – </w:t>
            </w:r>
            <w:r w:rsidR="00C76DC5" w:rsidRPr="00A70214">
              <w:rPr>
                <w:rFonts w:ascii="Times New Roman" w:eastAsia="Times New Roman" w:hAnsi="Times New Roman" w:cs="Times New Roman"/>
                <w:color w:val="080100"/>
                <w:lang w:eastAsia="en-GB"/>
              </w:rPr>
              <w:t>Intentional use (species being assessed is the target) (5.1.1</w:t>
            </w:r>
            <w:proofErr w:type="gramStart"/>
            <w:r w:rsidR="00C76DC5" w:rsidRPr="00A70214">
              <w:rPr>
                <w:rFonts w:ascii="Times New Roman" w:eastAsia="Times New Roman" w:hAnsi="Times New Roman" w:cs="Times New Roman"/>
                <w:color w:val="080100"/>
                <w:lang w:eastAsia="en-GB"/>
              </w:rPr>
              <w:t xml:space="preserve">) </w:t>
            </w:r>
            <w:r w:rsidR="003358F6" w:rsidRPr="00A70214">
              <w:rPr>
                <w:rFonts w:ascii="Times New Roman" w:eastAsia="Times New Roman" w:hAnsi="Times New Roman" w:cs="Times New Roman"/>
                <w:color w:val="080100"/>
                <w:lang w:eastAsia="en-GB"/>
              </w:rPr>
              <w:t xml:space="preserve"> </w:t>
            </w:r>
            <w:r w:rsidR="00C76DC5" w:rsidRPr="00A70214">
              <w:rPr>
                <w:rFonts w:ascii="Times New Roman" w:eastAsia="Times New Roman" w:hAnsi="Times New Roman" w:cs="Times New Roman"/>
                <w:color w:val="080100"/>
                <w:lang w:eastAsia="en-GB"/>
              </w:rPr>
              <w:t>]</w:t>
            </w:r>
            <w:proofErr w:type="gramEnd"/>
            <w:r w:rsidR="003358F6" w:rsidRPr="00A70214">
              <w:rPr>
                <w:rFonts w:ascii="Times New Roman" w:eastAsia="Arial" w:hAnsi="Times New Roman" w:cs="Times New Roman"/>
                <w:bCs/>
                <w:lang w:val="en-US"/>
              </w:rPr>
              <w:t xml:space="preserve"> Main issues are probably capture for </w:t>
            </w:r>
            <w:r w:rsidR="0053241B" w:rsidRPr="00A70214">
              <w:rPr>
                <w:rFonts w:ascii="Times New Roman" w:eastAsia="Arial" w:hAnsi="Times New Roman" w:cs="Times New Roman"/>
                <w:bCs/>
                <w:lang w:val="en-US"/>
              </w:rPr>
              <w:t xml:space="preserve">illegal </w:t>
            </w:r>
            <w:r w:rsidR="00C445A6" w:rsidRPr="00A70214">
              <w:rPr>
                <w:rFonts w:ascii="Times New Roman" w:eastAsia="Arial" w:hAnsi="Times New Roman" w:cs="Times New Roman"/>
                <w:bCs/>
                <w:lang w:val="en-US"/>
              </w:rPr>
              <w:t>b</w:t>
            </w:r>
            <w:r w:rsidR="003358F6" w:rsidRPr="00A70214">
              <w:rPr>
                <w:rFonts w:ascii="Times New Roman" w:eastAsia="Arial" w:hAnsi="Times New Roman" w:cs="Times New Roman"/>
                <w:bCs/>
                <w:lang w:val="en-US"/>
              </w:rPr>
              <w:t xml:space="preserve">ird trade and </w:t>
            </w:r>
            <w:r w:rsidR="00C445A6" w:rsidRPr="00A70214">
              <w:rPr>
                <w:rFonts w:ascii="Times New Roman" w:eastAsia="Arial" w:hAnsi="Times New Roman" w:cs="Times New Roman"/>
                <w:bCs/>
                <w:lang w:val="en-US"/>
              </w:rPr>
              <w:t xml:space="preserve">especially </w:t>
            </w:r>
            <w:r w:rsidR="0053241B" w:rsidRPr="00A70214">
              <w:rPr>
                <w:rFonts w:ascii="Times New Roman" w:eastAsia="Arial" w:hAnsi="Times New Roman" w:cs="Times New Roman"/>
                <w:bCs/>
                <w:lang w:val="en-US"/>
              </w:rPr>
              <w:t xml:space="preserve">the practice of </w:t>
            </w:r>
            <w:r w:rsidR="003358F6" w:rsidRPr="00A70214">
              <w:rPr>
                <w:rFonts w:ascii="Times New Roman" w:eastAsia="Arial" w:hAnsi="Times New Roman" w:cs="Times New Roman"/>
                <w:bCs/>
                <w:lang w:val="en-US"/>
              </w:rPr>
              <w:t>domestication – widely kept in W. Africa</w:t>
            </w:r>
            <w:r w:rsidR="004B4F98" w:rsidRPr="00A70214">
              <w:rPr>
                <w:rFonts w:ascii="Times New Roman" w:eastAsia="Arial" w:hAnsi="Times New Roman" w:cs="Times New Roman"/>
                <w:bCs/>
                <w:lang w:val="en-US"/>
              </w:rPr>
              <w:t xml:space="preserve"> (Mirande and Harris 2019)</w:t>
            </w:r>
            <w:r w:rsidR="003358F6" w:rsidRPr="00A70214">
              <w:rPr>
                <w:rFonts w:ascii="Times New Roman" w:eastAsia="Arial" w:hAnsi="Times New Roman" w:cs="Times New Roman"/>
                <w:bCs/>
                <w:lang w:val="en-US"/>
              </w:rPr>
              <w:t>.</w:t>
            </w:r>
            <w:r w:rsidR="0053241B" w:rsidRPr="00A70214">
              <w:rPr>
                <w:rFonts w:ascii="Times New Roman" w:hAnsi="Times New Roman" w:cs="Times New Roman"/>
                <w:color w:val="333333"/>
                <w:shd w:val="clear" w:color="auto" w:fill="FFFFFF"/>
              </w:rPr>
              <w:t>E</w:t>
            </w:r>
            <w:r w:rsidR="00AA7356" w:rsidRPr="00A70214">
              <w:rPr>
                <w:rFonts w:ascii="Times New Roman" w:hAnsi="Times New Roman" w:cs="Times New Roman"/>
                <w:color w:val="333333"/>
                <w:shd w:val="clear" w:color="auto" w:fill="FFFFFF"/>
              </w:rPr>
              <w:t>ggs and chicks may be taken and killed</w:t>
            </w:r>
            <w:r w:rsidR="0053241B" w:rsidRPr="00A70214">
              <w:rPr>
                <w:rFonts w:ascii="Times New Roman" w:hAnsi="Times New Roman" w:cs="Times New Roman"/>
                <w:color w:val="333333"/>
                <w:shd w:val="clear" w:color="auto" w:fill="FFFFFF"/>
              </w:rPr>
              <w:t xml:space="preserve"> for food</w:t>
            </w:r>
            <w:r w:rsidR="00AA7356" w:rsidRPr="00A70214">
              <w:rPr>
                <w:rFonts w:ascii="Times New Roman" w:hAnsi="Times New Roman" w:cs="Times New Roman"/>
                <w:color w:val="333333"/>
                <w:shd w:val="clear" w:color="auto" w:fill="FFFFFF"/>
              </w:rPr>
              <w:t>, adults for traditional healing.</w:t>
            </w:r>
          </w:p>
        </w:tc>
        <w:tc>
          <w:tcPr>
            <w:tcW w:w="928" w:type="pct"/>
            <w:tcMar>
              <w:top w:w="100" w:type="dxa"/>
              <w:left w:w="80" w:type="dxa"/>
              <w:bottom w:w="100" w:type="dxa"/>
              <w:right w:w="80" w:type="dxa"/>
            </w:tcMar>
          </w:tcPr>
          <w:p w14:paraId="64D2E644" w14:textId="6ACA01D0" w:rsidR="00893930" w:rsidRPr="00A70214" w:rsidRDefault="00B54F58" w:rsidP="007915E2">
            <w:pPr>
              <w:spacing w:after="0" w:line="276" w:lineRule="auto"/>
              <w:rPr>
                <w:rFonts w:ascii="Times New Roman" w:eastAsia="Arial" w:hAnsi="Times New Roman" w:cs="Times New Roman"/>
                <w:color w:val="FF0000"/>
                <w:lang w:val="en-US"/>
              </w:rPr>
            </w:pPr>
            <w:r w:rsidRPr="00A70214">
              <w:rPr>
                <w:rFonts w:ascii="Times New Roman" w:eastAsia="Arial" w:hAnsi="Times New Roman" w:cs="Times New Roman"/>
                <w:color w:val="FF0000"/>
                <w:lang w:val="en-US"/>
              </w:rPr>
              <w:t xml:space="preserve">Medium </w:t>
            </w:r>
            <w:r w:rsidR="00E567B9" w:rsidRPr="00A70214">
              <w:rPr>
                <w:rFonts w:ascii="Times New Roman" w:eastAsia="Arial" w:hAnsi="Times New Roman" w:cs="Times New Roman"/>
                <w:color w:val="FF0000"/>
                <w:lang w:val="en-US"/>
              </w:rPr>
              <w:t>7</w:t>
            </w:r>
          </w:p>
          <w:p w14:paraId="09D8BB9D" w14:textId="77777777" w:rsidR="00893930" w:rsidRPr="00A70214" w:rsidRDefault="00893930" w:rsidP="00893930">
            <w:pPr>
              <w:spacing w:after="0" w:line="276" w:lineRule="auto"/>
              <w:jc w:val="center"/>
              <w:rPr>
                <w:rFonts w:ascii="Times New Roman" w:eastAsia="Arial" w:hAnsi="Times New Roman" w:cs="Times New Roman"/>
                <w:lang w:val="en-US"/>
              </w:rPr>
            </w:pPr>
          </w:p>
          <w:p w14:paraId="5AA221A4" w14:textId="77777777" w:rsidR="00893930" w:rsidRPr="00A70214" w:rsidRDefault="00893930" w:rsidP="00893930">
            <w:pPr>
              <w:spacing w:after="0" w:line="276" w:lineRule="auto"/>
              <w:jc w:val="center"/>
              <w:rPr>
                <w:rFonts w:ascii="Times New Roman" w:eastAsia="Arial" w:hAnsi="Times New Roman" w:cs="Times New Roman"/>
                <w:lang w:val="en-US"/>
              </w:rPr>
            </w:pPr>
          </w:p>
          <w:p w14:paraId="7125D693" w14:textId="77777777" w:rsidR="00A67107" w:rsidRPr="00A70214" w:rsidRDefault="00A67107" w:rsidP="007915E2">
            <w:pPr>
              <w:spacing w:after="0" w:line="276" w:lineRule="auto"/>
              <w:rPr>
                <w:rFonts w:ascii="Times New Roman" w:eastAsia="Arial" w:hAnsi="Times New Roman" w:cs="Times New Roman"/>
                <w:lang w:val="en-US"/>
              </w:rPr>
            </w:pPr>
          </w:p>
          <w:p w14:paraId="73A78108" w14:textId="77777777" w:rsidR="00893930" w:rsidRPr="00A70214" w:rsidRDefault="00893930" w:rsidP="00FF2933">
            <w:pPr>
              <w:spacing w:after="0" w:line="276" w:lineRule="auto"/>
              <w:rPr>
                <w:rFonts w:ascii="Times New Roman" w:eastAsia="Arial" w:hAnsi="Times New Roman" w:cs="Times New Roman"/>
                <w:lang w:val="en-US"/>
              </w:rPr>
            </w:pPr>
          </w:p>
        </w:tc>
        <w:tc>
          <w:tcPr>
            <w:tcW w:w="2419" w:type="pct"/>
            <w:tcMar>
              <w:top w:w="100" w:type="dxa"/>
              <w:left w:w="80" w:type="dxa"/>
              <w:bottom w:w="100" w:type="dxa"/>
              <w:right w:w="80" w:type="dxa"/>
            </w:tcMar>
          </w:tcPr>
          <w:p w14:paraId="1458A4BE" w14:textId="58AF564A" w:rsidR="00A67107" w:rsidRPr="00A70214" w:rsidRDefault="00893930" w:rsidP="00EA7C12">
            <w:pPr>
              <w:spacing w:after="0" w:line="276" w:lineRule="auto"/>
              <w:rPr>
                <w:rFonts w:ascii="Times New Roman" w:hAnsi="Times New Roman" w:cs="Times New Roman"/>
              </w:rPr>
            </w:pPr>
            <w:r w:rsidRPr="00A70214">
              <w:rPr>
                <w:rFonts w:ascii="Times New Roman" w:eastAsia="Arial" w:hAnsi="Times New Roman" w:cs="Times New Roman"/>
                <w:bCs/>
                <w:lang w:val="en-US"/>
              </w:rPr>
              <w:t xml:space="preserve">Implement laws and enforcement. </w:t>
            </w:r>
            <w:r w:rsidR="00B54F58" w:rsidRPr="00A70214">
              <w:rPr>
                <w:rFonts w:ascii="Times New Roman" w:eastAsia="Arial" w:hAnsi="Times New Roman" w:cs="Times New Roman"/>
                <w:bCs/>
                <w:lang w:val="en-US"/>
              </w:rPr>
              <w:t xml:space="preserve">Improving monitoring of capture and trade. </w:t>
            </w:r>
            <w:r w:rsidRPr="00A70214">
              <w:rPr>
                <w:rFonts w:ascii="Times New Roman" w:eastAsia="Arial" w:hAnsi="Times New Roman" w:cs="Times New Roman"/>
                <w:bCs/>
                <w:lang w:val="en-US"/>
              </w:rPr>
              <w:t>Awareness raising with Government and communiti</w:t>
            </w:r>
            <w:r w:rsidR="00A67107" w:rsidRPr="00A70214">
              <w:rPr>
                <w:rFonts w:ascii="Times New Roman" w:eastAsia="Arial" w:hAnsi="Times New Roman" w:cs="Times New Roman"/>
                <w:bCs/>
                <w:lang w:val="en-US"/>
              </w:rPr>
              <w:t>e</w:t>
            </w:r>
            <w:r w:rsidRPr="00A70214">
              <w:rPr>
                <w:rFonts w:ascii="Times New Roman" w:eastAsia="Arial" w:hAnsi="Times New Roman" w:cs="Times New Roman"/>
                <w:bCs/>
                <w:lang w:val="en-US"/>
              </w:rPr>
              <w:t>s.</w:t>
            </w:r>
            <w:r w:rsidR="00C00118" w:rsidRPr="00A70214">
              <w:rPr>
                <w:rFonts w:ascii="Times New Roman" w:eastAsia="Arial" w:hAnsi="Times New Roman" w:cs="Times New Roman"/>
                <w:bCs/>
                <w:lang w:val="en-US"/>
              </w:rPr>
              <w:t xml:space="preserve"> </w:t>
            </w:r>
            <w:r w:rsidR="00C00118" w:rsidRPr="00A70214">
              <w:rPr>
                <w:rFonts w:ascii="Times New Roman" w:hAnsi="Times New Roman" w:cs="Times New Roman"/>
              </w:rPr>
              <w:t>(All countries)</w:t>
            </w:r>
          </w:p>
          <w:p w14:paraId="3C985EF7" w14:textId="77777777" w:rsidR="00C445A6" w:rsidRPr="00A70214" w:rsidRDefault="00C445A6" w:rsidP="00EA7C12">
            <w:pPr>
              <w:spacing w:after="0" w:line="276" w:lineRule="auto"/>
              <w:rPr>
                <w:rFonts w:ascii="Times New Roman" w:eastAsia="Arial" w:hAnsi="Times New Roman" w:cs="Times New Roman"/>
                <w:bCs/>
                <w:lang w:val="en-US"/>
              </w:rPr>
            </w:pPr>
          </w:p>
          <w:p w14:paraId="17DED527" w14:textId="77777777" w:rsidR="00C445A6" w:rsidRPr="00A70214" w:rsidRDefault="00C445A6" w:rsidP="00EA7C12">
            <w:pPr>
              <w:spacing w:after="0" w:line="276" w:lineRule="auto"/>
              <w:rPr>
                <w:rFonts w:ascii="Times New Roman" w:eastAsia="Arial" w:hAnsi="Times New Roman" w:cs="Times New Roman"/>
                <w:bCs/>
                <w:lang w:val="en-US"/>
              </w:rPr>
            </w:pPr>
          </w:p>
          <w:p w14:paraId="7C0E1101" w14:textId="402C4823" w:rsidR="00893930" w:rsidRPr="00A70214" w:rsidRDefault="00893930" w:rsidP="00EA7C12">
            <w:pPr>
              <w:spacing w:after="0" w:line="276" w:lineRule="auto"/>
              <w:rPr>
                <w:rFonts w:ascii="Times New Roman" w:eastAsia="Arial" w:hAnsi="Times New Roman" w:cs="Times New Roman"/>
                <w:bCs/>
                <w:lang w:val="en-US"/>
              </w:rPr>
            </w:pPr>
          </w:p>
        </w:tc>
      </w:tr>
      <w:tr w:rsidR="00893930" w:rsidRPr="00A70214" w14:paraId="5052CE7A" w14:textId="77777777" w:rsidTr="00B85436">
        <w:trPr>
          <w:trHeight w:val="490"/>
        </w:trPr>
        <w:tc>
          <w:tcPr>
            <w:tcW w:w="1653" w:type="pct"/>
            <w:tcMar>
              <w:top w:w="100" w:type="dxa"/>
              <w:left w:w="80" w:type="dxa"/>
              <w:bottom w:w="100" w:type="dxa"/>
              <w:right w:w="80" w:type="dxa"/>
            </w:tcMar>
          </w:tcPr>
          <w:p w14:paraId="4A635D0D" w14:textId="3FE9A966" w:rsidR="00893930" w:rsidRPr="00A70214" w:rsidRDefault="00893930" w:rsidP="00EA7C12">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color w:val="333333"/>
                <w:shd w:val="clear" w:color="auto" w:fill="FFFFFF"/>
              </w:rPr>
              <w:t>Climate change &amp; severe weather</w:t>
            </w:r>
            <w:r w:rsidR="003358F6" w:rsidRPr="00A70214">
              <w:rPr>
                <w:rFonts w:ascii="Times New Roman" w:hAnsi="Times New Roman" w:cs="Times New Roman"/>
                <w:color w:val="333333"/>
                <w:shd w:val="clear" w:color="auto" w:fill="FFFFFF"/>
              </w:rPr>
              <w:t xml:space="preserve"> – Droughts (11.2) </w:t>
            </w:r>
            <w:r w:rsidR="00A12A13" w:rsidRPr="00A70214">
              <w:rPr>
                <w:rFonts w:ascii="Times New Roman" w:hAnsi="Times New Roman" w:cs="Times New Roman"/>
                <w:color w:val="333333"/>
                <w:shd w:val="clear" w:color="auto" w:fill="FFFFFF"/>
              </w:rPr>
              <w:t>Unclear impacts and CSN tool suggests limited likely impact</w:t>
            </w:r>
            <w:r w:rsidR="004B4F98" w:rsidRPr="00A70214">
              <w:rPr>
                <w:rFonts w:ascii="Times New Roman" w:hAnsi="Times New Roman" w:cs="Times New Roman"/>
                <w:color w:val="333333"/>
                <w:shd w:val="clear" w:color="auto" w:fill="FFFFFF"/>
              </w:rPr>
              <w:t xml:space="preserve"> (Wetlands International 2021)</w:t>
            </w:r>
            <w:r w:rsidR="00A12A13" w:rsidRPr="00A70214">
              <w:rPr>
                <w:rFonts w:ascii="Times New Roman" w:hAnsi="Times New Roman" w:cs="Times New Roman"/>
                <w:color w:val="333333"/>
                <w:shd w:val="clear" w:color="auto" w:fill="FFFFFF"/>
              </w:rPr>
              <w:t>. Potential d</w:t>
            </w:r>
            <w:r w:rsidR="007467C8" w:rsidRPr="00A70214">
              <w:rPr>
                <w:rFonts w:ascii="Times New Roman" w:hAnsi="Times New Roman" w:cs="Times New Roman"/>
                <w:color w:val="333333"/>
                <w:shd w:val="clear" w:color="auto" w:fill="FFFFFF"/>
              </w:rPr>
              <w:t>irect impacts on species habitat suitability (see Hole et al 2009) and indirect impacts through people forced to migrate and/or pressure new areas of land</w:t>
            </w:r>
          </w:p>
        </w:tc>
        <w:tc>
          <w:tcPr>
            <w:tcW w:w="928" w:type="pct"/>
            <w:tcMar>
              <w:top w:w="100" w:type="dxa"/>
              <w:left w:w="80" w:type="dxa"/>
              <w:bottom w:w="100" w:type="dxa"/>
              <w:right w:w="80" w:type="dxa"/>
            </w:tcMar>
          </w:tcPr>
          <w:p w14:paraId="60F586CD" w14:textId="412FC386" w:rsidR="00893930" w:rsidRPr="00A70214" w:rsidRDefault="00A12A13" w:rsidP="007915E2">
            <w:pPr>
              <w:spacing w:after="0" w:line="276" w:lineRule="auto"/>
              <w:rPr>
                <w:rFonts w:ascii="Times New Roman" w:eastAsia="Arial" w:hAnsi="Times New Roman" w:cs="Times New Roman"/>
                <w:lang w:val="en-US"/>
              </w:rPr>
            </w:pPr>
            <w:r w:rsidRPr="00A70214">
              <w:rPr>
                <w:rFonts w:ascii="Times New Roman" w:eastAsia="Arial" w:hAnsi="Times New Roman" w:cs="Times New Roman"/>
                <w:lang w:val="en-US"/>
              </w:rPr>
              <w:t>Low 5</w:t>
            </w:r>
          </w:p>
        </w:tc>
        <w:tc>
          <w:tcPr>
            <w:tcW w:w="2419" w:type="pct"/>
            <w:tcMar>
              <w:top w:w="100" w:type="dxa"/>
              <w:left w:w="80" w:type="dxa"/>
              <w:bottom w:w="100" w:type="dxa"/>
              <w:right w:w="80" w:type="dxa"/>
            </w:tcMar>
          </w:tcPr>
          <w:p w14:paraId="46414076" w14:textId="5B170973" w:rsidR="00893930" w:rsidRPr="00A70214" w:rsidRDefault="00893930" w:rsidP="00EA7C12">
            <w:pPr>
              <w:spacing w:after="0" w:line="276" w:lineRule="auto"/>
              <w:rPr>
                <w:rFonts w:ascii="Times New Roman" w:eastAsia="Arial" w:hAnsi="Times New Roman" w:cs="Times New Roman"/>
                <w:bCs/>
                <w:lang w:val="en-US"/>
              </w:rPr>
            </w:pPr>
            <w:r w:rsidRPr="00A70214">
              <w:rPr>
                <w:rFonts w:ascii="Times New Roman" w:eastAsia="Arial" w:hAnsi="Times New Roman" w:cs="Times New Roman"/>
                <w:bCs/>
                <w:lang w:val="en-US"/>
              </w:rPr>
              <w:t xml:space="preserve">Adaptation in </w:t>
            </w:r>
            <w:r w:rsidR="007467C8" w:rsidRPr="00A70214">
              <w:rPr>
                <w:rFonts w:ascii="Times New Roman" w:eastAsia="Arial" w:hAnsi="Times New Roman" w:cs="Times New Roman"/>
                <w:bCs/>
                <w:lang w:val="en-US"/>
              </w:rPr>
              <w:t xml:space="preserve">and around </w:t>
            </w:r>
            <w:r w:rsidR="00C75E93" w:rsidRPr="00A70214">
              <w:rPr>
                <w:rFonts w:ascii="Times New Roman" w:eastAsia="Arial" w:hAnsi="Times New Roman" w:cs="Times New Roman"/>
                <w:bCs/>
                <w:lang w:val="en-US"/>
              </w:rPr>
              <w:t>P</w:t>
            </w:r>
            <w:r w:rsidRPr="00A70214">
              <w:rPr>
                <w:rFonts w:ascii="Times New Roman" w:eastAsia="Arial" w:hAnsi="Times New Roman" w:cs="Times New Roman"/>
                <w:bCs/>
                <w:lang w:val="en-US"/>
              </w:rPr>
              <w:t xml:space="preserve">rotected </w:t>
            </w:r>
            <w:r w:rsidR="00C75E93" w:rsidRPr="00A70214">
              <w:rPr>
                <w:rFonts w:ascii="Times New Roman" w:eastAsia="Arial" w:hAnsi="Times New Roman" w:cs="Times New Roman"/>
                <w:bCs/>
                <w:lang w:val="en-US"/>
              </w:rPr>
              <w:t>A</w:t>
            </w:r>
            <w:r w:rsidRPr="00A70214">
              <w:rPr>
                <w:rFonts w:ascii="Times New Roman" w:eastAsia="Arial" w:hAnsi="Times New Roman" w:cs="Times New Roman"/>
                <w:bCs/>
                <w:lang w:val="en-US"/>
              </w:rPr>
              <w:t>reas</w:t>
            </w:r>
            <w:r w:rsidR="00AA7356" w:rsidRPr="00A70214">
              <w:rPr>
                <w:rFonts w:ascii="Times New Roman" w:eastAsia="Arial" w:hAnsi="Times New Roman" w:cs="Times New Roman"/>
                <w:bCs/>
                <w:lang w:val="en-US"/>
              </w:rPr>
              <w:t xml:space="preserve"> through </w:t>
            </w:r>
            <w:proofErr w:type="spellStart"/>
            <w:r w:rsidR="00AA7356" w:rsidRPr="00A70214">
              <w:rPr>
                <w:rFonts w:ascii="Times New Roman" w:eastAsia="Arial" w:hAnsi="Times New Roman" w:cs="Times New Roman"/>
                <w:bCs/>
                <w:lang w:val="en-US"/>
              </w:rPr>
              <w:t>programmes</w:t>
            </w:r>
            <w:proofErr w:type="spellEnd"/>
            <w:r w:rsidR="00AA7356" w:rsidRPr="00A70214">
              <w:rPr>
                <w:rFonts w:ascii="Times New Roman" w:eastAsia="Arial" w:hAnsi="Times New Roman" w:cs="Times New Roman"/>
                <w:bCs/>
                <w:lang w:val="en-US"/>
              </w:rPr>
              <w:t xml:space="preserve"> to promote sustainable land use and alternative livelihoods</w:t>
            </w:r>
            <w:r w:rsidRPr="00A70214">
              <w:rPr>
                <w:rFonts w:ascii="Times New Roman" w:eastAsia="Arial" w:hAnsi="Times New Roman" w:cs="Times New Roman"/>
                <w:bCs/>
                <w:lang w:val="en-US"/>
              </w:rPr>
              <w:t xml:space="preserve">. Awareness raising </w:t>
            </w:r>
            <w:r w:rsidR="002F78D3" w:rsidRPr="00A70214">
              <w:rPr>
                <w:rFonts w:ascii="Times New Roman" w:eastAsia="Arial" w:hAnsi="Times New Roman" w:cs="Times New Roman"/>
                <w:bCs/>
                <w:lang w:val="en-US"/>
              </w:rPr>
              <w:t xml:space="preserve">and collaboration </w:t>
            </w:r>
            <w:r w:rsidRPr="00A70214">
              <w:rPr>
                <w:rFonts w:ascii="Times New Roman" w:eastAsia="Arial" w:hAnsi="Times New Roman" w:cs="Times New Roman"/>
                <w:bCs/>
                <w:lang w:val="en-US"/>
              </w:rPr>
              <w:t>with migrant communities</w:t>
            </w:r>
            <w:r w:rsidR="002F78D3" w:rsidRPr="00A70214">
              <w:rPr>
                <w:rFonts w:ascii="Times New Roman" w:eastAsia="Arial" w:hAnsi="Times New Roman" w:cs="Times New Roman"/>
                <w:bCs/>
                <w:lang w:val="en-US"/>
              </w:rPr>
              <w:t xml:space="preserve"> to safeguard key sites and reduce disturbance</w:t>
            </w:r>
            <w:r w:rsidRPr="00A70214">
              <w:rPr>
                <w:rFonts w:ascii="Times New Roman" w:eastAsia="Arial" w:hAnsi="Times New Roman" w:cs="Times New Roman"/>
                <w:bCs/>
                <w:lang w:val="en-US"/>
              </w:rPr>
              <w:t>.</w:t>
            </w:r>
            <w:r w:rsidR="00C00118" w:rsidRPr="00A70214">
              <w:rPr>
                <w:rFonts w:ascii="Times New Roman" w:eastAsia="Arial" w:hAnsi="Times New Roman" w:cs="Times New Roman"/>
                <w:bCs/>
                <w:lang w:val="en-US"/>
              </w:rPr>
              <w:t xml:space="preserve"> </w:t>
            </w:r>
            <w:r w:rsidR="00C00118" w:rsidRPr="00A70214">
              <w:rPr>
                <w:rFonts w:ascii="Times New Roman" w:hAnsi="Times New Roman" w:cs="Times New Roman"/>
              </w:rPr>
              <w:t>(All countries)</w:t>
            </w:r>
          </w:p>
        </w:tc>
      </w:tr>
      <w:tr w:rsidR="00893930" w:rsidRPr="00A70214" w14:paraId="3F742553" w14:textId="77777777" w:rsidTr="00B85436">
        <w:trPr>
          <w:trHeight w:val="490"/>
        </w:trPr>
        <w:tc>
          <w:tcPr>
            <w:tcW w:w="1653" w:type="pct"/>
            <w:tcMar>
              <w:top w:w="100" w:type="dxa"/>
              <w:left w:w="80" w:type="dxa"/>
              <w:bottom w:w="100" w:type="dxa"/>
              <w:right w:w="80" w:type="dxa"/>
            </w:tcMar>
          </w:tcPr>
          <w:p w14:paraId="07F5B974" w14:textId="459ACB3E" w:rsidR="00893930" w:rsidRPr="00A70214" w:rsidRDefault="00893930" w:rsidP="00EA7C12">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color w:val="333333"/>
                <w:shd w:val="clear" w:color="auto" w:fill="F9F9F9"/>
              </w:rPr>
              <w:t>Energy production &amp; mining – Oil and Gas drilling</w:t>
            </w:r>
            <w:r w:rsidR="00AA7356" w:rsidRPr="00A70214">
              <w:rPr>
                <w:rFonts w:ascii="Times New Roman" w:hAnsi="Times New Roman" w:cs="Times New Roman"/>
                <w:color w:val="333333"/>
                <w:shd w:val="clear" w:color="auto" w:fill="F9F9F9"/>
              </w:rPr>
              <w:t xml:space="preserve"> (3.1) – actual or potential threat around wetlands in parts of the range.</w:t>
            </w:r>
          </w:p>
        </w:tc>
        <w:tc>
          <w:tcPr>
            <w:tcW w:w="928" w:type="pct"/>
            <w:tcMar>
              <w:top w:w="100" w:type="dxa"/>
              <w:left w:w="80" w:type="dxa"/>
              <w:bottom w:w="100" w:type="dxa"/>
              <w:right w:w="80" w:type="dxa"/>
            </w:tcMar>
          </w:tcPr>
          <w:p w14:paraId="78D856FB" w14:textId="77757E7C" w:rsidR="00893930" w:rsidRPr="00A70214" w:rsidRDefault="00893930" w:rsidP="007915E2">
            <w:pPr>
              <w:spacing w:after="0" w:line="276" w:lineRule="auto"/>
              <w:rPr>
                <w:rFonts w:ascii="Times New Roman" w:eastAsia="Arial" w:hAnsi="Times New Roman" w:cs="Times New Roman"/>
                <w:lang w:val="en-US"/>
              </w:rPr>
            </w:pPr>
            <w:r w:rsidRPr="00A70214">
              <w:rPr>
                <w:rFonts w:ascii="Times New Roman" w:eastAsia="Arial" w:hAnsi="Times New Roman" w:cs="Times New Roman"/>
                <w:lang w:val="en-US"/>
              </w:rPr>
              <w:t>Low 5</w:t>
            </w:r>
          </w:p>
        </w:tc>
        <w:tc>
          <w:tcPr>
            <w:tcW w:w="2419" w:type="pct"/>
            <w:tcMar>
              <w:top w:w="100" w:type="dxa"/>
              <w:left w:w="80" w:type="dxa"/>
              <w:bottom w:w="100" w:type="dxa"/>
              <w:right w:w="80" w:type="dxa"/>
            </w:tcMar>
          </w:tcPr>
          <w:p w14:paraId="1E8DC2BA" w14:textId="5E73DB7E" w:rsidR="00893930" w:rsidRPr="00A70214" w:rsidRDefault="00893930" w:rsidP="00EA7C12">
            <w:pPr>
              <w:spacing w:after="0" w:line="276" w:lineRule="auto"/>
              <w:rPr>
                <w:rFonts w:ascii="Times New Roman" w:eastAsia="Arial" w:hAnsi="Times New Roman" w:cs="Times New Roman"/>
                <w:bCs/>
                <w:lang w:val="en-US"/>
              </w:rPr>
            </w:pPr>
            <w:r w:rsidRPr="00A70214">
              <w:rPr>
                <w:rFonts w:ascii="Times New Roman" w:eastAsia="Arial" w:hAnsi="Times New Roman" w:cs="Times New Roman"/>
                <w:bCs/>
                <w:lang w:val="en-US"/>
              </w:rPr>
              <w:t xml:space="preserve">Identification and protection of critical sites, better </w:t>
            </w:r>
            <w:proofErr w:type="gramStart"/>
            <w:r w:rsidRPr="00A70214">
              <w:rPr>
                <w:rFonts w:ascii="Times New Roman" w:eastAsia="Arial" w:hAnsi="Times New Roman" w:cs="Times New Roman"/>
                <w:bCs/>
                <w:lang w:val="en-US"/>
              </w:rPr>
              <w:t>EIA</w:t>
            </w:r>
            <w:proofErr w:type="gramEnd"/>
            <w:r w:rsidRPr="00A70214">
              <w:rPr>
                <w:rFonts w:ascii="Times New Roman" w:eastAsia="Arial" w:hAnsi="Times New Roman" w:cs="Times New Roman"/>
                <w:bCs/>
                <w:lang w:val="en-US"/>
              </w:rPr>
              <w:t xml:space="preserve"> and mitigation of impacts. Influence </w:t>
            </w:r>
            <w:r w:rsidR="00682C1C" w:rsidRPr="00A70214">
              <w:rPr>
                <w:rFonts w:ascii="Times New Roman" w:eastAsia="Arial" w:hAnsi="Times New Roman" w:cs="Times New Roman"/>
                <w:bCs/>
                <w:lang w:val="en-US"/>
              </w:rPr>
              <w:t xml:space="preserve">government </w:t>
            </w:r>
            <w:r w:rsidR="00AA7356" w:rsidRPr="00A70214">
              <w:rPr>
                <w:rFonts w:ascii="Times New Roman" w:eastAsia="Arial" w:hAnsi="Times New Roman" w:cs="Times New Roman"/>
                <w:bCs/>
                <w:lang w:val="en-US"/>
              </w:rPr>
              <w:t xml:space="preserve">energy and conservation </w:t>
            </w:r>
            <w:r w:rsidRPr="00A70214">
              <w:rPr>
                <w:rFonts w:ascii="Times New Roman" w:eastAsia="Arial" w:hAnsi="Times New Roman" w:cs="Times New Roman"/>
                <w:bCs/>
                <w:lang w:val="en-US"/>
              </w:rPr>
              <w:t>policy</w:t>
            </w:r>
            <w:r w:rsidR="00C00118" w:rsidRPr="00A70214">
              <w:rPr>
                <w:rFonts w:ascii="Times New Roman" w:eastAsia="Arial" w:hAnsi="Times New Roman" w:cs="Times New Roman"/>
                <w:bCs/>
                <w:lang w:val="en-US"/>
              </w:rPr>
              <w:t xml:space="preserve"> </w:t>
            </w:r>
            <w:r w:rsidR="00C00118" w:rsidRPr="00A70214">
              <w:rPr>
                <w:rFonts w:ascii="Times New Roman" w:hAnsi="Times New Roman" w:cs="Times New Roman"/>
              </w:rPr>
              <w:t>(All countries)</w:t>
            </w:r>
          </w:p>
        </w:tc>
      </w:tr>
      <w:tr w:rsidR="00893930" w:rsidRPr="00A70214" w14:paraId="6A224666" w14:textId="77777777" w:rsidTr="00B85436">
        <w:trPr>
          <w:trHeight w:val="490"/>
        </w:trPr>
        <w:tc>
          <w:tcPr>
            <w:tcW w:w="1653" w:type="pct"/>
            <w:tcMar>
              <w:top w:w="100" w:type="dxa"/>
              <w:left w:w="80" w:type="dxa"/>
              <w:bottom w:w="100" w:type="dxa"/>
              <w:right w:w="80" w:type="dxa"/>
            </w:tcMar>
          </w:tcPr>
          <w:p w14:paraId="080E6852" w14:textId="62B47E93" w:rsidR="00893930" w:rsidRPr="00A70214" w:rsidRDefault="00893930" w:rsidP="00EA7C12">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color w:val="333333"/>
                <w:shd w:val="clear" w:color="auto" w:fill="FFFFFF"/>
              </w:rPr>
              <w:t xml:space="preserve">Human intrusions &amp; </w:t>
            </w:r>
            <w:r w:rsidR="006E7A96" w:rsidRPr="00A70214">
              <w:rPr>
                <w:rFonts w:ascii="Times New Roman" w:hAnsi="Times New Roman" w:cs="Times New Roman"/>
                <w:color w:val="333333"/>
                <w:shd w:val="clear" w:color="auto" w:fill="FFFFFF"/>
              </w:rPr>
              <w:t>disturbance -</w:t>
            </w:r>
            <w:r w:rsidRPr="00A70214">
              <w:rPr>
                <w:rFonts w:ascii="Times New Roman" w:hAnsi="Times New Roman" w:cs="Times New Roman"/>
                <w:color w:val="333333"/>
                <w:shd w:val="clear" w:color="auto" w:fill="FFFFFF"/>
              </w:rPr>
              <w:t xml:space="preserve"> war and civil unrest</w:t>
            </w:r>
            <w:r w:rsidR="00AA7356" w:rsidRPr="00A70214">
              <w:rPr>
                <w:rFonts w:ascii="Times New Roman" w:hAnsi="Times New Roman" w:cs="Times New Roman"/>
                <w:color w:val="333333"/>
                <w:shd w:val="clear" w:color="auto" w:fill="FFFFFF"/>
              </w:rPr>
              <w:t xml:space="preserve"> (6.2) Widespread across the range – can cause both direct persecution and inhibits ability to implement conservation </w:t>
            </w:r>
            <w:r w:rsidR="00AA7356" w:rsidRPr="00A70214">
              <w:rPr>
                <w:rFonts w:ascii="Times New Roman" w:hAnsi="Times New Roman" w:cs="Times New Roman"/>
                <w:color w:val="333333"/>
                <w:shd w:val="clear" w:color="auto" w:fill="FFFFFF"/>
              </w:rPr>
              <w:lastRenderedPageBreak/>
              <w:t>programmes</w:t>
            </w:r>
            <w:r w:rsidR="004B4F98" w:rsidRPr="00A70214">
              <w:rPr>
                <w:rFonts w:ascii="Times New Roman" w:hAnsi="Times New Roman" w:cs="Times New Roman"/>
                <w:color w:val="333333"/>
                <w:shd w:val="clear" w:color="auto" w:fill="FFFFFF"/>
              </w:rPr>
              <w:t xml:space="preserve"> (Mirande and Harris 2019)</w:t>
            </w:r>
            <w:r w:rsidR="00AA7356" w:rsidRPr="00A70214">
              <w:rPr>
                <w:rFonts w:ascii="Times New Roman" w:hAnsi="Times New Roman" w:cs="Times New Roman"/>
                <w:color w:val="333333"/>
                <w:shd w:val="clear" w:color="auto" w:fill="FFFFFF"/>
              </w:rPr>
              <w:t>.</w:t>
            </w:r>
          </w:p>
          <w:p w14:paraId="3751ED8E" w14:textId="77777777" w:rsidR="002F78D3" w:rsidRPr="00A70214" w:rsidRDefault="002F78D3" w:rsidP="00EA7C12">
            <w:pPr>
              <w:spacing w:after="0" w:line="276" w:lineRule="auto"/>
              <w:rPr>
                <w:rFonts w:ascii="Times New Roman" w:hAnsi="Times New Roman" w:cs="Times New Roman"/>
                <w:color w:val="333333"/>
                <w:shd w:val="clear" w:color="auto" w:fill="FFFFFF"/>
              </w:rPr>
            </w:pPr>
          </w:p>
          <w:p w14:paraId="4900FFB3" w14:textId="67634181" w:rsidR="002F78D3" w:rsidRPr="00A70214" w:rsidRDefault="002F78D3" w:rsidP="00C75E93">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shd w:val="clear" w:color="auto" w:fill="FFFFFF"/>
              </w:rPr>
              <w:t>Work and other activities</w:t>
            </w:r>
            <w:r w:rsidR="00AA7356" w:rsidRPr="00A70214">
              <w:rPr>
                <w:rFonts w:ascii="Times New Roman" w:hAnsi="Times New Roman" w:cs="Times New Roman"/>
                <w:shd w:val="clear" w:color="auto" w:fill="FFFFFF"/>
              </w:rPr>
              <w:t xml:space="preserve"> (6.3) - </w:t>
            </w:r>
            <w:r w:rsidR="00381CB5" w:rsidRPr="00A70214">
              <w:rPr>
                <w:rFonts w:ascii="Times New Roman" w:eastAsia="Arial" w:hAnsi="Times New Roman" w:cs="Times New Roman"/>
                <w:bCs/>
                <w:lang w:val="en-US"/>
              </w:rPr>
              <w:t>disturbance</w:t>
            </w:r>
            <w:r w:rsidR="00AA7356" w:rsidRPr="00A70214">
              <w:rPr>
                <w:rFonts w:ascii="Times New Roman" w:eastAsia="Arial" w:hAnsi="Times New Roman" w:cs="Times New Roman"/>
                <w:bCs/>
                <w:lang w:val="en-US"/>
              </w:rPr>
              <w:t xml:space="preserve"> by livestock and people at breeding sites.</w:t>
            </w:r>
          </w:p>
        </w:tc>
        <w:tc>
          <w:tcPr>
            <w:tcW w:w="928" w:type="pct"/>
            <w:tcMar>
              <w:top w:w="100" w:type="dxa"/>
              <w:left w:w="80" w:type="dxa"/>
              <w:bottom w:w="100" w:type="dxa"/>
              <w:right w:w="80" w:type="dxa"/>
            </w:tcMar>
          </w:tcPr>
          <w:p w14:paraId="0D5472B2" w14:textId="77777777" w:rsidR="00893930" w:rsidRPr="00A70214" w:rsidRDefault="00893930" w:rsidP="007915E2">
            <w:pPr>
              <w:spacing w:after="0" w:line="276" w:lineRule="auto"/>
              <w:rPr>
                <w:rFonts w:ascii="Times New Roman" w:eastAsia="Arial" w:hAnsi="Times New Roman" w:cs="Times New Roman"/>
                <w:lang w:val="en-US"/>
              </w:rPr>
            </w:pPr>
            <w:r w:rsidRPr="00A70214">
              <w:rPr>
                <w:rFonts w:ascii="Times New Roman" w:eastAsia="Arial" w:hAnsi="Times New Roman" w:cs="Times New Roman"/>
                <w:lang w:val="en-US"/>
              </w:rPr>
              <w:lastRenderedPageBreak/>
              <w:t>Unknown</w:t>
            </w:r>
          </w:p>
          <w:p w14:paraId="2DC71C5F" w14:textId="77777777" w:rsidR="002F78D3" w:rsidRPr="00A70214" w:rsidRDefault="002F78D3" w:rsidP="007915E2">
            <w:pPr>
              <w:spacing w:after="0" w:line="276" w:lineRule="auto"/>
              <w:rPr>
                <w:rFonts w:ascii="Times New Roman" w:eastAsia="Arial" w:hAnsi="Times New Roman" w:cs="Times New Roman"/>
                <w:lang w:val="en-US"/>
              </w:rPr>
            </w:pPr>
          </w:p>
          <w:p w14:paraId="4E36485E" w14:textId="77777777" w:rsidR="002F78D3" w:rsidRPr="00A70214" w:rsidRDefault="002F78D3" w:rsidP="007915E2">
            <w:pPr>
              <w:spacing w:after="0" w:line="276" w:lineRule="auto"/>
              <w:rPr>
                <w:rFonts w:ascii="Times New Roman" w:eastAsia="Arial" w:hAnsi="Times New Roman" w:cs="Times New Roman"/>
                <w:lang w:val="en-US"/>
              </w:rPr>
            </w:pPr>
          </w:p>
          <w:p w14:paraId="40163C0C" w14:textId="77777777" w:rsidR="00B54F58" w:rsidRPr="00A70214" w:rsidRDefault="00B54F58" w:rsidP="007915E2">
            <w:pPr>
              <w:spacing w:after="0" w:line="276" w:lineRule="auto"/>
              <w:rPr>
                <w:rFonts w:ascii="Times New Roman" w:eastAsia="Arial" w:hAnsi="Times New Roman" w:cs="Times New Roman"/>
                <w:color w:val="FF0000"/>
                <w:lang w:val="en-US"/>
              </w:rPr>
            </w:pPr>
          </w:p>
          <w:p w14:paraId="1DD8C9C7" w14:textId="77777777" w:rsidR="00AA7356" w:rsidRPr="00A70214" w:rsidRDefault="00AA7356" w:rsidP="007915E2">
            <w:pPr>
              <w:spacing w:after="0" w:line="276" w:lineRule="auto"/>
              <w:rPr>
                <w:rFonts w:ascii="Times New Roman" w:eastAsia="Arial" w:hAnsi="Times New Roman" w:cs="Times New Roman"/>
                <w:color w:val="FF0000"/>
                <w:lang w:val="en-US"/>
              </w:rPr>
            </w:pPr>
          </w:p>
          <w:p w14:paraId="3F930F98" w14:textId="77777777" w:rsidR="00AA7356" w:rsidRPr="00A70214" w:rsidRDefault="00AA7356" w:rsidP="007915E2">
            <w:pPr>
              <w:spacing w:after="0" w:line="276" w:lineRule="auto"/>
              <w:rPr>
                <w:rFonts w:ascii="Times New Roman" w:eastAsia="Arial" w:hAnsi="Times New Roman" w:cs="Times New Roman"/>
                <w:color w:val="FF0000"/>
                <w:lang w:val="en-US"/>
              </w:rPr>
            </w:pPr>
          </w:p>
          <w:p w14:paraId="70BABABC" w14:textId="77777777" w:rsidR="00AA7356" w:rsidRPr="00A70214" w:rsidRDefault="00AA7356" w:rsidP="007915E2">
            <w:pPr>
              <w:spacing w:after="0" w:line="276" w:lineRule="auto"/>
              <w:rPr>
                <w:rFonts w:ascii="Times New Roman" w:eastAsia="Arial" w:hAnsi="Times New Roman" w:cs="Times New Roman"/>
                <w:color w:val="FF0000"/>
                <w:lang w:val="en-US"/>
              </w:rPr>
            </w:pPr>
          </w:p>
          <w:p w14:paraId="39F84155" w14:textId="77777777" w:rsidR="00AA7356" w:rsidRPr="00A70214" w:rsidRDefault="00AA7356" w:rsidP="007915E2">
            <w:pPr>
              <w:spacing w:after="0" w:line="276" w:lineRule="auto"/>
              <w:rPr>
                <w:rFonts w:ascii="Times New Roman" w:eastAsia="Arial" w:hAnsi="Times New Roman" w:cs="Times New Roman"/>
                <w:color w:val="FF0000"/>
                <w:lang w:val="en-US"/>
              </w:rPr>
            </w:pPr>
          </w:p>
          <w:p w14:paraId="1062EB94" w14:textId="77777777" w:rsidR="00A70214" w:rsidRDefault="00A70214" w:rsidP="007915E2">
            <w:pPr>
              <w:spacing w:after="0" w:line="276" w:lineRule="auto"/>
              <w:rPr>
                <w:rFonts w:ascii="Times New Roman" w:eastAsia="Arial" w:hAnsi="Times New Roman" w:cs="Times New Roman"/>
                <w:color w:val="FF0000"/>
                <w:lang w:val="en-US"/>
              </w:rPr>
            </w:pPr>
          </w:p>
          <w:p w14:paraId="0F2D6E09" w14:textId="77777777" w:rsidR="00783225" w:rsidRDefault="00783225" w:rsidP="007915E2">
            <w:pPr>
              <w:spacing w:after="0" w:line="276" w:lineRule="auto"/>
              <w:rPr>
                <w:rFonts w:ascii="Times New Roman" w:eastAsia="Arial" w:hAnsi="Times New Roman" w:cs="Times New Roman"/>
                <w:color w:val="FF0000"/>
                <w:lang w:val="en-US"/>
              </w:rPr>
            </w:pPr>
          </w:p>
          <w:p w14:paraId="465E594F" w14:textId="4A0DD190" w:rsidR="002F78D3" w:rsidRPr="00A70214" w:rsidRDefault="002F78D3" w:rsidP="007915E2">
            <w:pPr>
              <w:spacing w:after="0" w:line="276" w:lineRule="auto"/>
              <w:rPr>
                <w:rFonts w:ascii="Times New Roman" w:eastAsia="Arial" w:hAnsi="Times New Roman" w:cs="Times New Roman"/>
                <w:lang w:val="en-US"/>
              </w:rPr>
            </w:pPr>
            <w:r w:rsidRPr="00A70214">
              <w:rPr>
                <w:rFonts w:ascii="Times New Roman" w:eastAsia="Arial" w:hAnsi="Times New Roman" w:cs="Times New Roman"/>
                <w:color w:val="FF0000"/>
                <w:lang w:val="en-US"/>
              </w:rPr>
              <w:t>Medium 7</w:t>
            </w:r>
          </w:p>
        </w:tc>
        <w:tc>
          <w:tcPr>
            <w:tcW w:w="2419" w:type="pct"/>
            <w:tcMar>
              <w:top w:w="100" w:type="dxa"/>
              <w:left w:w="80" w:type="dxa"/>
              <w:bottom w:w="100" w:type="dxa"/>
              <w:right w:w="80" w:type="dxa"/>
            </w:tcMar>
          </w:tcPr>
          <w:p w14:paraId="5D33C603" w14:textId="08CDA39A" w:rsidR="002F78D3" w:rsidRPr="00A70214" w:rsidRDefault="00893930" w:rsidP="00893930">
            <w:pPr>
              <w:spacing w:after="0" w:line="276" w:lineRule="auto"/>
              <w:rPr>
                <w:rFonts w:ascii="Times New Roman" w:eastAsia="Arial" w:hAnsi="Times New Roman" w:cs="Times New Roman"/>
                <w:bCs/>
                <w:lang w:val="en-US"/>
              </w:rPr>
            </w:pPr>
            <w:r w:rsidRPr="00A70214">
              <w:rPr>
                <w:rFonts w:ascii="Times New Roman" w:eastAsia="Arial" w:hAnsi="Times New Roman" w:cs="Times New Roman"/>
                <w:bCs/>
                <w:lang w:val="en-US"/>
              </w:rPr>
              <w:lastRenderedPageBreak/>
              <w:t>Mitigation where possible</w:t>
            </w:r>
            <w:r w:rsidR="00C00118" w:rsidRPr="00A70214">
              <w:rPr>
                <w:rFonts w:ascii="Times New Roman" w:eastAsia="Arial" w:hAnsi="Times New Roman" w:cs="Times New Roman"/>
                <w:bCs/>
                <w:lang w:val="en-US"/>
              </w:rPr>
              <w:t xml:space="preserve"> (Conflict zones)</w:t>
            </w:r>
            <w:r w:rsidR="002F78D3" w:rsidRPr="00A70214">
              <w:rPr>
                <w:rFonts w:ascii="Times New Roman" w:eastAsia="Arial" w:hAnsi="Times New Roman" w:cs="Times New Roman"/>
                <w:bCs/>
                <w:lang w:val="en-US"/>
              </w:rPr>
              <w:t xml:space="preserve">. </w:t>
            </w:r>
            <w:r w:rsidR="00B54F58" w:rsidRPr="00A70214">
              <w:rPr>
                <w:rFonts w:ascii="Times New Roman" w:eastAsia="Arial" w:hAnsi="Times New Roman" w:cs="Times New Roman"/>
                <w:bCs/>
                <w:lang w:val="en-US"/>
              </w:rPr>
              <w:t>Any conservation work possible may be best implemented by supporting local NGOs/CBOs</w:t>
            </w:r>
          </w:p>
          <w:p w14:paraId="0AED7972" w14:textId="77777777" w:rsidR="002F78D3" w:rsidRPr="00A70214" w:rsidRDefault="002F78D3" w:rsidP="00893930">
            <w:pPr>
              <w:spacing w:after="0" w:line="276" w:lineRule="auto"/>
              <w:rPr>
                <w:rFonts w:ascii="Times New Roman" w:eastAsia="Arial" w:hAnsi="Times New Roman" w:cs="Times New Roman"/>
                <w:bCs/>
                <w:lang w:val="en-US"/>
              </w:rPr>
            </w:pPr>
          </w:p>
          <w:p w14:paraId="0B2145B3" w14:textId="77777777" w:rsidR="00AA7356" w:rsidRPr="00A70214" w:rsidRDefault="00AA7356" w:rsidP="00EA7C12">
            <w:pPr>
              <w:spacing w:after="0" w:line="276" w:lineRule="auto"/>
              <w:rPr>
                <w:rFonts w:ascii="Times New Roman" w:eastAsia="Arial" w:hAnsi="Times New Roman" w:cs="Times New Roman"/>
                <w:bCs/>
                <w:lang w:val="en-US"/>
              </w:rPr>
            </w:pPr>
          </w:p>
          <w:p w14:paraId="1F531752" w14:textId="77777777" w:rsidR="00AA7356" w:rsidRPr="00A70214" w:rsidRDefault="00AA7356" w:rsidP="00EA7C12">
            <w:pPr>
              <w:spacing w:after="0" w:line="276" w:lineRule="auto"/>
              <w:rPr>
                <w:rFonts w:ascii="Times New Roman" w:eastAsia="Arial" w:hAnsi="Times New Roman" w:cs="Times New Roman"/>
                <w:bCs/>
                <w:lang w:val="en-US"/>
              </w:rPr>
            </w:pPr>
          </w:p>
          <w:p w14:paraId="44D3B923" w14:textId="77777777" w:rsidR="00AA7356" w:rsidRPr="00A70214" w:rsidRDefault="00AA7356" w:rsidP="00EA7C12">
            <w:pPr>
              <w:spacing w:after="0" w:line="276" w:lineRule="auto"/>
              <w:rPr>
                <w:rFonts w:ascii="Times New Roman" w:eastAsia="Arial" w:hAnsi="Times New Roman" w:cs="Times New Roman"/>
                <w:bCs/>
                <w:lang w:val="en-US"/>
              </w:rPr>
            </w:pPr>
          </w:p>
          <w:p w14:paraId="0346990B" w14:textId="77777777" w:rsidR="00AA7356" w:rsidRPr="00A70214" w:rsidRDefault="00AA7356" w:rsidP="00EA7C12">
            <w:pPr>
              <w:spacing w:after="0" w:line="276" w:lineRule="auto"/>
              <w:rPr>
                <w:rFonts w:ascii="Times New Roman" w:eastAsia="Arial" w:hAnsi="Times New Roman" w:cs="Times New Roman"/>
                <w:bCs/>
                <w:lang w:val="en-US"/>
              </w:rPr>
            </w:pPr>
          </w:p>
          <w:p w14:paraId="5DC1A2A9" w14:textId="77777777" w:rsidR="00A70214" w:rsidRDefault="00A70214" w:rsidP="00EA7C12">
            <w:pPr>
              <w:spacing w:after="0" w:line="276" w:lineRule="auto"/>
              <w:rPr>
                <w:rFonts w:ascii="Times New Roman" w:eastAsia="Arial" w:hAnsi="Times New Roman" w:cs="Times New Roman"/>
                <w:bCs/>
                <w:lang w:val="en-US"/>
              </w:rPr>
            </w:pPr>
          </w:p>
          <w:p w14:paraId="0F2625F2" w14:textId="77777777" w:rsidR="00783225" w:rsidRDefault="00783225" w:rsidP="00EA7C12">
            <w:pPr>
              <w:spacing w:after="0" w:line="276" w:lineRule="auto"/>
              <w:rPr>
                <w:rFonts w:ascii="Times New Roman" w:eastAsia="Arial" w:hAnsi="Times New Roman" w:cs="Times New Roman"/>
                <w:bCs/>
                <w:lang w:val="en-US"/>
              </w:rPr>
            </w:pPr>
          </w:p>
          <w:p w14:paraId="2C94F907" w14:textId="5CE31840" w:rsidR="00893930" w:rsidRPr="00A70214" w:rsidRDefault="002F78D3" w:rsidP="00EA7C12">
            <w:pPr>
              <w:spacing w:after="0" w:line="276" w:lineRule="auto"/>
              <w:rPr>
                <w:rFonts w:ascii="Times New Roman" w:eastAsia="Arial" w:hAnsi="Times New Roman" w:cs="Times New Roman"/>
                <w:bCs/>
                <w:lang w:val="en-US"/>
              </w:rPr>
            </w:pPr>
            <w:r w:rsidRPr="00A70214">
              <w:rPr>
                <w:rFonts w:ascii="Times New Roman" w:eastAsia="Arial" w:hAnsi="Times New Roman" w:cs="Times New Roman"/>
                <w:bCs/>
                <w:lang w:val="en-US"/>
              </w:rPr>
              <w:t>Locally</w:t>
            </w:r>
            <w:r w:rsidR="00C75E93" w:rsidRPr="00A70214">
              <w:rPr>
                <w:rFonts w:ascii="Times New Roman" w:eastAsia="Arial" w:hAnsi="Times New Roman" w:cs="Times New Roman"/>
                <w:bCs/>
                <w:lang w:val="en-US"/>
              </w:rPr>
              <w:t>,</w:t>
            </w:r>
            <w:r w:rsidRPr="00A70214">
              <w:rPr>
                <w:rFonts w:ascii="Times New Roman" w:eastAsia="Arial" w:hAnsi="Times New Roman" w:cs="Times New Roman"/>
                <w:bCs/>
                <w:lang w:val="en-US"/>
              </w:rPr>
              <w:t xml:space="preserve"> disturbance by livestock and people at breeding sites could be reduced by community</w:t>
            </w:r>
            <w:r w:rsidR="00FC618F" w:rsidRPr="00A70214">
              <w:rPr>
                <w:rFonts w:ascii="Times New Roman" w:eastAsia="Arial" w:hAnsi="Times New Roman" w:cs="Times New Roman"/>
                <w:bCs/>
                <w:lang w:val="en-US"/>
              </w:rPr>
              <w:t>-</w:t>
            </w:r>
            <w:r w:rsidRPr="00A70214">
              <w:rPr>
                <w:rFonts w:ascii="Times New Roman" w:eastAsia="Arial" w:hAnsi="Times New Roman" w:cs="Times New Roman"/>
                <w:bCs/>
                <w:lang w:val="en-US"/>
              </w:rPr>
              <w:t xml:space="preserve">based conservation </w:t>
            </w:r>
            <w:proofErr w:type="spellStart"/>
            <w:r w:rsidRPr="00A70214">
              <w:rPr>
                <w:rFonts w:ascii="Times New Roman" w:eastAsia="Arial" w:hAnsi="Times New Roman" w:cs="Times New Roman"/>
                <w:bCs/>
                <w:lang w:val="en-US"/>
              </w:rPr>
              <w:t>programmes</w:t>
            </w:r>
            <w:proofErr w:type="spellEnd"/>
            <w:r w:rsidRPr="00A70214">
              <w:rPr>
                <w:rFonts w:ascii="Times New Roman" w:eastAsia="Arial" w:hAnsi="Times New Roman" w:cs="Times New Roman"/>
                <w:bCs/>
                <w:lang w:val="en-US"/>
              </w:rPr>
              <w:t>.</w:t>
            </w:r>
          </w:p>
        </w:tc>
      </w:tr>
      <w:tr w:rsidR="00893930" w:rsidRPr="00A70214" w14:paraId="63BB8634" w14:textId="77777777" w:rsidTr="00B85436">
        <w:trPr>
          <w:trHeight w:val="490"/>
        </w:trPr>
        <w:tc>
          <w:tcPr>
            <w:tcW w:w="1653" w:type="pct"/>
            <w:tcMar>
              <w:top w:w="100" w:type="dxa"/>
              <w:left w:w="80" w:type="dxa"/>
              <w:bottom w:w="100" w:type="dxa"/>
              <w:right w:w="80" w:type="dxa"/>
            </w:tcMar>
          </w:tcPr>
          <w:p w14:paraId="74A57C6D" w14:textId="6D1CBC61" w:rsidR="00893930" w:rsidRPr="00A70214" w:rsidRDefault="00893930" w:rsidP="00893930">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color w:val="333333"/>
                <w:shd w:val="clear" w:color="auto" w:fill="F9F9F9"/>
              </w:rPr>
              <w:lastRenderedPageBreak/>
              <w:t xml:space="preserve">Natural system modifications </w:t>
            </w:r>
            <w:r w:rsidR="000D5DDB" w:rsidRPr="00A70214">
              <w:rPr>
                <w:rFonts w:ascii="Times New Roman" w:hAnsi="Times New Roman" w:cs="Times New Roman"/>
                <w:color w:val="333333"/>
                <w:shd w:val="clear" w:color="auto" w:fill="F9F9F9"/>
              </w:rPr>
              <w:t>–</w:t>
            </w:r>
            <w:r w:rsidRPr="00A70214">
              <w:rPr>
                <w:rFonts w:ascii="Times New Roman" w:hAnsi="Times New Roman" w:cs="Times New Roman"/>
                <w:color w:val="333333"/>
                <w:shd w:val="clear" w:color="auto" w:fill="F9F9F9"/>
              </w:rPr>
              <w:t xml:space="preserve"> Dams</w:t>
            </w:r>
            <w:r w:rsidR="000D5DDB" w:rsidRPr="00A70214">
              <w:rPr>
                <w:rFonts w:ascii="Times New Roman" w:hAnsi="Times New Roman" w:cs="Times New Roman"/>
                <w:color w:val="333333"/>
                <w:shd w:val="clear" w:color="auto" w:fill="F9F9F9"/>
              </w:rPr>
              <w:t xml:space="preserve"> (7.2</w:t>
            </w:r>
            <w:r w:rsidR="003803C4" w:rsidRPr="00A70214">
              <w:rPr>
                <w:rFonts w:ascii="Times New Roman" w:hAnsi="Times New Roman" w:cs="Times New Roman"/>
                <w:color w:val="333333"/>
                <w:shd w:val="clear" w:color="auto" w:fill="F9F9F9"/>
              </w:rPr>
              <w:t>) Both</w:t>
            </w:r>
            <w:r w:rsidR="000D5DDB" w:rsidRPr="00A70214">
              <w:rPr>
                <w:rFonts w:ascii="Times New Roman" w:hAnsi="Times New Roman" w:cs="Times New Roman"/>
                <w:color w:val="333333"/>
                <w:shd w:val="clear" w:color="auto" w:fill="F9F9F9"/>
              </w:rPr>
              <w:t xml:space="preserve"> small local water supply dams and </w:t>
            </w:r>
            <w:r w:rsidR="00AA59C1" w:rsidRPr="00A70214">
              <w:rPr>
                <w:rFonts w:ascii="Times New Roman" w:hAnsi="Times New Roman" w:cs="Times New Roman"/>
                <w:color w:val="333333"/>
                <w:shd w:val="clear" w:color="auto" w:fill="F9F9F9"/>
              </w:rPr>
              <w:t>large-scale</w:t>
            </w:r>
            <w:r w:rsidR="000D5DDB" w:rsidRPr="00A70214">
              <w:rPr>
                <w:rFonts w:ascii="Times New Roman" w:hAnsi="Times New Roman" w:cs="Times New Roman"/>
                <w:color w:val="333333"/>
                <w:shd w:val="clear" w:color="auto" w:fill="F9F9F9"/>
              </w:rPr>
              <w:t xml:space="preserve"> infrastructure projects.</w:t>
            </w:r>
          </w:p>
          <w:p w14:paraId="56D1C57A" w14:textId="77777777" w:rsidR="00A70214" w:rsidRDefault="00893930" w:rsidP="00893930">
            <w:pPr>
              <w:spacing w:after="0" w:line="276" w:lineRule="auto"/>
              <w:rPr>
                <w:rFonts w:ascii="Times New Roman" w:hAnsi="Times New Roman" w:cs="Times New Roman"/>
                <w:color w:val="333333"/>
                <w:shd w:val="clear" w:color="auto" w:fill="F9F9F9"/>
              </w:rPr>
            </w:pPr>
            <w:r w:rsidRPr="00A70214">
              <w:rPr>
                <w:rFonts w:ascii="Times New Roman" w:hAnsi="Times New Roman" w:cs="Times New Roman"/>
                <w:color w:val="333333"/>
                <w:shd w:val="clear" w:color="auto" w:fill="F9F9F9"/>
              </w:rPr>
              <w:t xml:space="preserve">Natural system modifications- </w:t>
            </w:r>
          </w:p>
          <w:p w14:paraId="18A9FC89" w14:textId="77777777" w:rsidR="00A70214" w:rsidRDefault="00A70214" w:rsidP="00893930">
            <w:pPr>
              <w:spacing w:after="0" w:line="276" w:lineRule="auto"/>
              <w:rPr>
                <w:rFonts w:ascii="Times New Roman" w:hAnsi="Times New Roman" w:cs="Times New Roman"/>
                <w:color w:val="333333"/>
                <w:shd w:val="clear" w:color="auto" w:fill="F9F9F9"/>
              </w:rPr>
            </w:pPr>
          </w:p>
          <w:p w14:paraId="41284C20" w14:textId="4891B3C2" w:rsidR="00893930" w:rsidRPr="00A70214" w:rsidRDefault="00893930" w:rsidP="00893930">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color w:val="333333"/>
                <w:shd w:val="clear" w:color="auto" w:fill="F9F9F9"/>
              </w:rPr>
              <w:t>Increase in fire frequency/intensity</w:t>
            </w:r>
            <w:r w:rsidR="000D5DDB" w:rsidRPr="00A70214">
              <w:rPr>
                <w:rFonts w:ascii="Times New Roman" w:hAnsi="Times New Roman" w:cs="Times New Roman"/>
                <w:color w:val="333333"/>
                <w:shd w:val="clear" w:color="auto" w:fill="F9F9F9"/>
              </w:rPr>
              <w:t xml:space="preserve"> (7.1.1</w:t>
            </w:r>
            <w:r w:rsidR="00FF2933" w:rsidRPr="00A70214">
              <w:rPr>
                <w:rFonts w:ascii="Times New Roman" w:hAnsi="Times New Roman" w:cs="Times New Roman"/>
                <w:color w:val="333333"/>
                <w:shd w:val="clear" w:color="auto" w:fill="F9F9F9"/>
              </w:rPr>
              <w:t>) Fire</w:t>
            </w:r>
            <w:r w:rsidR="000D5DDB" w:rsidRPr="00A70214">
              <w:rPr>
                <w:rFonts w:ascii="Times New Roman" w:hAnsi="Times New Roman" w:cs="Times New Roman"/>
                <w:color w:val="333333"/>
                <w:shd w:val="clear" w:color="auto" w:fill="F9F9F9"/>
              </w:rPr>
              <w:t xml:space="preserve"> widely used for agriculture and unintentional fire may increase due to droughts</w:t>
            </w:r>
            <w:r w:rsidR="004B4F98" w:rsidRPr="00A70214">
              <w:rPr>
                <w:rFonts w:ascii="Times New Roman" w:hAnsi="Times New Roman" w:cs="Times New Roman"/>
                <w:color w:val="333333"/>
                <w:shd w:val="clear" w:color="auto" w:fill="F9F9F9"/>
              </w:rPr>
              <w:t xml:space="preserve"> (Mirande and Harris 2019)</w:t>
            </w:r>
            <w:r w:rsidR="000D5DDB" w:rsidRPr="00A70214">
              <w:rPr>
                <w:rFonts w:ascii="Times New Roman" w:hAnsi="Times New Roman" w:cs="Times New Roman"/>
                <w:color w:val="333333"/>
                <w:shd w:val="clear" w:color="auto" w:fill="F9F9F9"/>
              </w:rPr>
              <w:t>.</w:t>
            </w:r>
          </w:p>
        </w:tc>
        <w:tc>
          <w:tcPr>
            <w:tcW w:w="928" w:type="pct"/>
            <w:tcMar>
              <w:top w:w="100" w:type="dxa"/>
              <w:left w:w="80" w:type="dxa"/>
              <w:bottom w:w="100" w:type="dxa"/>
              <w:right w:w="80" w:type="dxa"/>
            </w:tcMar>
          </w:tcPr>
          <w:p w14:paraId="70C471D4" w14:textId="40832DCD" w:rsidR="00893930" w:rsidRPr="00A70214" w:rsidRDefault="00893930" w:rsidP="007915E2">
            <w:pPr>
              <w:spacing w:after="0" w:line="276" w:lineRule="auto"/>
              <w:rPr>
                <w:rFonts w:ascii="Times New Roman" w:eastAsia="Arial" w:hAnsi="Times New Roman" w:cs="Times New Roman"/>
                <w:lang w:val="en-US"/>
              </w:rPr>
            </w:pPr>
            <w:r w:rsidRPr="00A70214">
              <w:rPr>
                <w:rFonts w:ascii="Times New Roman" w:eastAsia="Arial" w:hAnsi="Times New Roman" w:cs="Times New Roman"/>
                <w:lang w:val="en-US"/>
              </w:rPr>
              <w:t>Low 5</w:t>
            </w:r>
          </w:p>
          <w:p w14:paraId="3B4FCC86" w14:textId="77777777" w:rsidR="00893930" w:rsidRPr="00A70214" w:rsidRDefault="00893930" w:rsidP="00893930">
            <w:pPr>
              <w:spacing w:after="0" w:line="276" w:lineRule="auto"/>
              <w:jc w:val="center"/>
              <w:rPr>
                <w:rFonts w:ascii="Times New Roman" w:eastAsia="Arial" w:hAnsi="Times New Roman" w:cs="Times New Roman"/>
                <w:lang w:val="en-US"/>
              </w:rPr>
            </w:pPr>
          </w:p>
          <w:p w14:paraId="7F6609EA" w14:textId="77777777" w:rsidR="00893930" w:rsidRPr="00A70214" w:rsidRDefault="00893930" w:rsidP="00893930">
            <w:pPr>
              <w:spacing w:after="0" w:line="276" w:lineRule="auto"/>
              <w:jc w:val="center"/>
              <w:rPr>
                <w:rFonts w:ascii="Times New Roman" w:eastAsia="Arial" w:hAnsi="Times New Roman" w:cs="Times New Roman"/>
                <w:lang w:val="en-US"/>
              </w:rPr>
            </w:pPr>
          </w:p>
          <w:p w14:paraId="0866FF56" w14:textId="77777777" w:rsidR="000D5DDB" w:rsidRPr="00A70214" w:rsidRDefault="000D5DDB" w:rsidP="007915E2">
            <w:pPr>
              <w:spacing w:after="0" w:line="276" w:lineRule="auto"/>
              <w:rPr>
                <w:rFonts w:ascii="Times New Roman" w:hAnsi="Times New Roman" w:cs="Times New Roman"/>
              </w:rPr>
            </w:pPr>
          </w:p>
          <w:p w14:paraId="24A53BD6" w14:textId="77777777" w:rsidR="000D5DDB" w:rsidRPr="00A70214" w:rsidRDefault="000D5DDB" w:rsidP="007915E2">
            <w:pPr>
              <w:spacing w:after="0" w:line="276" w:lineRule="auto"/>
              <w:rPr>
                <w:rFonts w:ascii="Times New Roman" w:hAnsi="Times New Roman" w:cs="Times New Roman"/>
              </w:rPr>
            </w:pPr>
          </w:p>
          <w:p w14:paraId="341DB026" w14:textId="77777777" w:rsidR="00A70214" w:rsidRDefault="00A70214" w:rsidP="007915E2">
            <w:pPr>
              <w:spacing w:after="0" w:line="276" w:lineRule="auto"/>
              <w:rPr>
                <w:rFonts w:ascii="Times New Roman" w:hAnsi="Times New Roman" w:cs="Times New Roman"/>
              </w:rPr>
            </w:pPr>
          </w:p>
          <w:p w14:paraId="08976307" w14:textId="4C49CC31" w:rsidR="00893930" w:rsidRPr="00A70214" w:rsidRDefault="00893930" w:rsidP="007915E2">
            <w:pPr>
              <w:spacing w:after="0" w:line="276" w:lineRule="auto"/>
              <w:rPr>
                <w:rFonts w:ascii="Times New Roman" w:hAnsi="Times New Roman" w:cs="Times New Roman"/>
              </w:rPr>
            </w:pPr>
            <w:r w:rsidRPr="00A70214">
              <w:rPr>
                <w:rFonts w:ascii="Times New Roman" w:hAnsi="Times New Roman" w:cs="Times New Roman"/>
              </w:rPr>
              <w:t>Unknown</w:t>
            </w:r>
          </w:p>
          <w:p w14:paraId="41FD33D4" w14:textId="77777777" w:rsidR="00893930" w:rsidRPr="00A70214" w:rsidRDefault="00893930" w:rsidP="00EA7C12">
            <w:pPr>
              <w:spacing w:after="0" w:line="276" w:lineRule="auto"/>
              <w:jc w:val="center"/>
              <w:rPr>
                <w:rFonts w:ascii="Times New Roman" w:eastAsia="Arial" w:hAnsi="Times New Roman" w:cs="Times New Roman"/>
                <w:lang w:val="en-US"/>
              </w:rPr>
            </w:pPr>
          </w:p>
        </w:tc>
        <w:tc>
          <w:tcPr>
            <w:tcW w:w="2419" w:type="pct"/>
            <w:tcMar>
              <w:top w:w="100" w:type="dxa"/>
              <w:left w:w="80" w:type="dxa"/>
              <w:bottom w:w="100" w:type="dxa"/>
              <w:right w:w="80" w:type="dxa"/>
            </w:tcMar>
          </w:tcPr>
          <w:p w14:paraId="2D0ACCBD" w14:textId="3FCE6FE1" w:rsidR="00893930" w:rsidRPr="00A70214" w:rsidRDefault="00A70214" w:rsidP="00893930">
            <w:pPr>
              <w:spacing w:after="0" w:line="276" w:lineRule="auto"/>
              <w:rPr>
                <w:rFonts w:ascii="Times New Roman" w:eastAsia="Arial" w:hAnsi="Times New Roman" w:cs="Times New Roman"/>
                <w:bCs/>
                <w:lang w:val="en-US"/>
              </w:rPr>
            </w:pPr>
            <w:r>
              <w:rPr>
                <w:rFonts w:ascii="Times New Roman" w:eastAsia="Arial" w:hAnsi="Times New Roman" w:cs="Times New Roman"/>
                <w:bCs/>
                <w:lang w:val="en-US"/>
              </w:rPr>
              <w:t>I</w:t>
            </w:r>
            <w:r w:rsidR="00893930" w:rsidRPr="00A70214">
              <w:rPr>
                <w:rFonts w:ascii="Times New Roman" w:eastAsia="Arial" w:hAnsi="Times New Roman" w:cs="Times New Roman"/>
                <w:bCs/>
                <w:lang w:val="en-US"/>
              </w:rPr>
              <w:t xml:space="preserve">dentification and protection of critical sites, better </w:t>
            </w:r>
            <w:proofErr w:type="gramStart"/>
            <w:r w:rsidR="00893930" w:rsidRPr="00A70214">
              <w:rPr>
                <w:rFonts w:ascii="Times New Roman" w:eastAsia="Arial" w:hAnsi="Times New Roman" w:cs="Times New Roman"/>
                <w:bCs/>
                <w:lang w:val="en-US"/>
              </w:rPr>
              <w:t>EIA</w:t>
            </w:r>
            <w:proofErr w:type="gramEnd"/>
            <w:r w:rsidR="00893930" w:rsidRPr="00A70214">
              <w:rPr>
                <w:rFonts w:ascii="Times New Roman" w:eastAsia="Arial" w:hAnsi="Times New Roman" w:cs="Times New Roman"/>
                <w:bCs/>
                <w:lang w:val="en-US"/>
              </w:rPr>
              <w:t xml:space="preserve"> and mitigation of impacts. Influence </w:t>
            </w:r>
            <w:r w:rsidR="006F3DDD" w:rsidRPr="00A70214">
              <w:rPr>
                <w:rFonts w:ascii="Times New Roman" w:eastAsia="Arial" w:hAnsi="Times New Roman" w:cs="Times New Roman"/>
                <w:bCs/>
                <w:lang w:val="en-US"/>
              </w:rPr>
              <w:t xml:space="preserve">government </w:t>
            </w:r>
            <w:r w:rsidR="00893930" w:rsidRPr="00A70214">
              <w:rPr>
                <w:rFonts w:ascii="Times New Roman" w:eastAsia="Arial" w:hAnsi="Times New Roman" w:cs="Times New Roman"/>
                <w:bCs/>
                <w:lang w:val="en-US"/>
              </w:rPr>
              <w:t>policy</w:t>
            </w:r>
          </w:p>
          <w:p w14:paraId="5DAEB3DC" w14:textId="77777777" w:rsidR="000D5DDB" w:rsidRPr="00A70214" w:rsidRDefault="000D5DDB" w:rsidP="00EA7C12">
            <w:pPr>
              <w:spacing w:after="0" w:line="276" w:lineRule="auto"/>
              <w:rPr>
                <w:rFonts w:ascii="Times New Roman" w:eastAsia="Arial" w:hAnsi="Times New Roman" w:cs="Times New Roman"/>
                <w:bCs/>
                <w:lang w:val="en-US"/>
              </w:rPr>
            </w:pPr>
          </w:p>
          <w:p w14:paraId="7DE10536" w14:textId="77777777" w:rsidR="00A70214" w:rsidRDefault="00A70214" w:rsidP="00EA7C12">
            <w:pPr>
              <w:spacing w:after="0" w:line="276" w:lineRule="auto"/>
              <w:rPr>
                <w:rFonts w:ascii="Times New Roman" w:eastAsia="Arial" w:hAnsi="Times New Roman" w:cs="Times New Roman"/>
                <w:bCs/>
                <w:lang w:val="en-US"/>
              </w:rPr>
            </w:pPr>
          </w:p>
          <w:p w14:paraId="422AEE3B" w14:textId="77777777" w:rsidR="00A70214" w:rsidRDefault="00A70214" w:rsidP="00EA7C12">
            <w:pPr>
              <w:spacing w:after="0" w:line="276" w:lineRule="auto"/>
              <w:rPr>
                <w:rFonts w:ascii="Times New Roman" w:eastAsia="Arial" w:hAnsi="Times New Roman" w:cs="Times New Roman"/>
                <w:bCs/>
                <w:lang w:val="en-US"/>
              </w:rPr>
            </w:pPr>
          </w:p>
          <w:p w14:paraId="29BA1B71" w14:textId="04021777" w:rsidR="00893930" w:rsidRPr="00A70214" w:rsidRDefault="00893930" w:rsidP="00EA7C12">
            <w:pPr>
              <w:spacing w:after="0" w:line="276" w:lineRule="auto"/>
              <w:rPr>
                <w:rFonts w:ascii="Times New Roman" w:eastAsia="Arial" w:hAnsi="Times New Roman" w:cs="Times New Roman"/>
                <w:bCs/>
                <w:lang w:val="en-US"/>
              </w:rPr>
            </w:pPr>
            <w:r w:rsidRPr="00A70214">
              <w:rPr>
                <w:rFonts w:ascii="Times New Roman" w:eastAsia="Arial" w:hAnsi="Times New Roman" w:cs="Times New Roman"/>
                <w:bCs/>
                <w:lang w:val="en-US"/>
              </w:rPr>
              <w:t>Awareness raising, fire prevention measures in and around wetlands and other protected areas</w:t>
            </w:r>
            <w:r w:rsidR="00C00118" w:rsidRPr="00A70214">
              <w:rPr>
                <w:rFonts w:ascii="Times New Roman" w:eastAsia="Arial" w:hAnsi="Times New Roman" w:cs="Times New Roman"/>
                <w:bCs/>
                <w:lang w:val="en-US"/>
              </w:rPr>
              <w:t xml:space="preserve"> </w:t>
            </w:r>
            <w:r w:rsidR="00C00118" w:rsidRPr="00A70214">
              <w:rPr>
                <w:rFonts w:ascii="Times New Roman" w:hAnsi="Times New Roman" w:cs="Times New Roman"/>
              </w:rPr>
              <w:t>(All countries)</w:t>
            </w:r>
          </w:p>
        </w:tc>
      </w:tr>
      <w:tr w:rsidR="00893930" w:rsidRPr="00A70214" w14:paraId="068B83D8" w14:textId="77777777" w:rsidTr="00B85436">
        <w:trPr>
          <w:trHeight w:val="490"/>
        </w:trPr>
        <w:tc>
          <w:tcPr>
            <w:tcW w:w="1653" w:type="pct"/>
            <w:tcMar>
              <w:top w:w="100" w:type="dxa"/>
              <w:left w:w="80" w:type="dxa"/>
              <w:bottom w:w="100" w:type="dxa"/>
              <w:right w:w="80" w:type="dxa"/>
            </w:tcMar>
          </w:tcPr>
          <w:p w14:paraId="6BFBE809" w14:textId="5622C777" w:rsidR="00727CDA" w:rsidRPr="00A70214" w:rsidRDefault="00727CDA" w:rsidP="00727CDA">
            <w:pPr>
              <w:spacing w:after="0" w:line="276" w:lineRule="auto"/>
              <w:rPr>
                <w:rFonts w:ascii="Times New Roman" w:eastAsia="Arial" w:hAnsi="Times New Roman" w:cs="Times New Roman"/>
                <w:u w:val="single"/>
                <w:lang w:val="en-US"/>
              </w:rPr>
            </w:pPr>
            <w:r w:rsidRPr="00A70214">
              <w:rPr>
                <w:rFonts w:ascii="Times New Roman" w:hAnsi="Times New Roman" w:cs="Times New Roman"/>
                <w:color w:val="333333"/>
                <w:shd w:val="clear" w:color="auto" w:fill="FFFFFF"/>
              </w:rPr>
              <w:t xml:space="preserve">Pollution - </w:t>
            </w:r>
            <w:r w:rsidRPr="00A70214">
              <w:rPr>
                <w:rFonts w:ascii="Times New Roman" w:eastAsia="Arial" w:hAnsi="Times New Roman" w:cs="Times New Roman"/>
                <w:u w:val="single"/>
                <w:lang w:val="en-US"/>
              </w:rPr>
              <w:t>Herbicides and pesticides</w:t>
            </w:r>
            <w:r w:rsidR="000D5DDB" w:rsidRPr="00A70214">
              <w:rPr>
                <w:rFonts w:ascii="Times New Roman" w:eastAsia="Arial" w:hAnsi="Times New Roman" w:cs="Times New Roman"/>
                <w:u w:val="single"/>
                <w:lang w:val="en-US"/>
              </w:rPr>
              <w:t xml:space="preserve"> (9.3.3)</w:t>
            </w:r>
          </w:p>
          <w:p w14:paraId="3A019137" w14:textId="77777777" w:rsidR="00727CDA" w:rsidRPr="00A70214" w:rsidRDefault="00727CDA" w:rsidP="00727CDA">
            <w:pPr>
              <w:spacing w:after="0" w:line="276" w:lineRule="auto"/>
              <w:rPr>
                <w:rFonts w:ascii="Times New Roman" w:hAnsi="Times New Roman" w:cs="Times New Roman"/>
                <w:color w:val="333333"/>
                <w:shd w:val="clear" w:color="auto" w:fill="FFFFFF"/>
              </w:rPr>
            </w:pPr>
          </w:p>
          <w:p w14:paraId="692CC3C5" w14:textId="77777777" w:rsidR="00727CDA" w:rsidRPr="00A70214" w:rsidRDefault="00727CDA" w:rsidP="00727CDA">
            <w:pPr>
              <w:spacing w:after="0" w:line="276" w:lineRule="auto"/>
              <w:rPr>
                <w:rFonts w:ascii="Times New Roman" w:hAnsi="Times New Roman" w:cs="Times New Roman"/>
                <w:color w:val="333333"/>
                <w:shd w:val="clear" w:color="auto" w:fill="FFFFFF"/>
              </w:rPr>
            </w:pPr>
          </w:p>
          <w:p w14:paraId="6C63B250" w14:textId="44946C06" w:rsidR="00893930" w:rsidRPr="00A70214" w:rsidRDefault="00727CDA" w:rsidP="00727CDA">
            <w:pPr>
              <w:spacing w:after="0" w:line="276" w:lineRule="auto"/>
              <w:rPr>
                <w:rFonts w:ascii="Times New Roman" w:hAnsi="Times New Roman" w:cs="Times New Roman"/>
                <w:color w:val="333333"/>
                <w:shd w:val="clear" w:color="auto" w:fill="FFFFFF"/>
              </w:rPr>
            </w:pPr>
            <w:r w:rsidRPr="00A70214">
              <w:rPr>
                <w:rFonts w:ascii="Times New Roman" w:hAnsi="Times New Roman" w:cs="Times New Roman"/>
                <w:color w:val="333333"/>
                <w:shd w:val="clear" w:color="auto" w:fill="FFFFFF"/>
              </w:rPr>
              <w:t xml:space="preserve">Pollution - </w:t>
            </w:r>
            <w:r w:rsidRPr="00A70214">
              <w:rPr>
                <w:rFonts w:ascii="Times New Roman" w:hAnsi="Times New Roman" w:cs="Times New Roman"/>
                <w:color w:val="333333"/>
                <w:shd w:val="clear" w:color="auto" w:fill="F9F9F9"/>
              </w:rPr>
              <w:t>Industrial &amp; military effluents</w:t>
            </w:r>
            <w:r w:rsidR="000D5DDB" w:rsidRPr="00A70214">
              <w:rPr>
                <w:rFonts w:ascii="Times New Roman" w:hAnsi="Times New Roman" w:cs="Times New Roman"/>
                <w:color w:val="333333"/>
                <w:shd w:val="clear" w:color="auto" w:fill="F9F9F9"/>
              </w:rPr>
              <w:t xml:space="preserve"> (9.2)</w:t>
            </w:r>
          </w:p>
        </w:tc>
        <w:tc>
          <w:tcPr>
            <w:tcW w:w="928" w:type="pct"/>
            <w:tcMar>
              <w:top w:w="100" w:type="dxa"/>
              <w:left w:w="80" w:type="dxa"/>
              <w:bottom w:w="100" w:type="dxa"/>
              <w:right w:w="80" w:type="dxa"/>
            </w:tcMar>
          </w:tcPr>
          <w:p w14:paraId="27976E3C" w14:textId="77777777" w:rsidR="00893930" w:rsidRPr="00A70214" w:rsidRDefault="00727CDA" w:rsidP="007915E2">
            <w:pPr>
              <w:spacing w:after="0" w:line="276" w:lineRule="auto"/>
              <w:rPr>
                <w:rFonts w:ascii="Times New Roman" w:eastAsia="Arial" w:hAnsi="Times New Roman" w:cs="Times New Roman"/>
                <w:lang w:val="en-US"/>
              </w:rPr>
            </w:pPr>
            <w:r w:rsidRPr="00A70214">
              <w:rPr>
                <w:rFonts w:ascii="Times New Roman" w:eastAsia="Arial" w:hAnsi="Times New Roman" w:cs="Times New Roman"/>
                <w:lang w:val="en-US"/>
              </w:rPr>
              <w:t>Low 5</w:t>
            </w:r>
          </w:p>
          <w:p w14:paraId="1FC429CF" w14:textId="77777777" w:rsidR="00727CDA" w:rsidRPr="00A70214" w:rsidRDefault="00727CDA" w:rsidP="00EA7C12">
            <w:pPr>
              <w:spacing w:after="0" w:line="276" w:lineRule="auto"/>
              <w:jc w:val="center"/>
              <w:rPr>
                <w:rFonts w:ascii="Times New Roman" w:eastAsia="Arial" w:hAnsi="Times New Roman" w:cs="Times New Roman"/>
                <w:lang w:val="en-US"/>
              </w:rPr>
            </w:pPr>
          </w:p>
          <w:p w14:paraId="543CA984" w14:textId="77777777" w:rsidR="00727CDA" w:rsidRPr="00A70214" w:rsidRDefault="00727CDA" w:rsidP="00EA7C12">
            <w:pPr>
              <w:spacing w:after="0" w:line="276" w:lineRule="auto"/>
              <w:jc w:val="center"/>
              <w:rPr>
                <w:rFonts w:ascii="Times New Roman" w:eastAsia="Arial" w:hAnsi="Times New Roman" w:cs="Times New Roman"/>
                <w:lang w:val="en-US"/>
              </w:rPr>
            </w:pPr>
          </w:p>
          <w:p w14:paraId="51B32705" w14:textId="77777777" w:rsidR="00727CDA" w:rsidRPr="00A70214" w:rsidRDefault="00727CDA" w:rsidP="00EA7C12">
            <w:pPr>
              <w:spacing w:after="0" w:line="276" w:lineRule="auto"/>
              <w:jc w:val="center"/>
              <w:rPr>
                <w:rFonts w:ascii="Times New Roman" w:eastAsia="Arial" w:hAnsi="Times New Roman" w:cs="Times New Roman"/>
                <w:lang w:val="en-US"/>
              </w:rPr>
            </w:pPr>
          </w:p>
          <w:p w14:paraId="47BC9EA6" w14:textId="739E2560" w:rsidR="00727CDA" w:rsidRPr="00A70214" w:rsidRDefault="007915E2" w:rsidP="007915E2">
            <w:pPr>
              <w:spacing w:after="0" w:line="276" w:lineRule="auto"/>
              <w:rPr>
                <w:rFonts w:ascii="Times New Roman" w:eastAsia="Arial" w:hAnsi="Times New Roman" w:cs="Times New Roman"/>
                <w:lang w:val="en-US"/>
              </w:rPr>
            </w:pPr>
            <w:r w:rsidRPr="00A70214">
              <w:rPr>
                <w:rFonts w:ascii="Times New Roman" w:eastAsia="Arial" w:hAnsi="Times New Roman" w:cs="Times New Roman"/>
                <w:lang w:val="en-US"/>
              </w:rPr>
              <w:t>Low 5</w:t>
            </w:r>
          </w:p>
        </w:tc>
        <w:tc>
          <w:tcPr>
            <w:tcW w:w="2419" w:type="pct"/>
            <w:tcMar>
              <w:top w:w="100" w:type="dxa"/>
              <w:left w:w="80" w:type="dxa"/>
              <w:bottom w:w="100" w:type="dxa"/>
              <w:right w:w="80" w:type="dxa"/>
            </w:tcMar>
          </w:tcPr>
          <w:p w14:paraId="720BC000" w14:textId="2162BC87" w:rsidR="00727CDA" w:rsidRPr="00A70214" w:rsidRDefault="00727CDA" w:rsidP="00727CDA">
            <w:pPr>
              <w:spacing w:after="0" w:line="276" w:lineRule="auto"/>
              <w:rPr>
                <w:rFonts w:ascii="Times New Roman" w:eastAsia="Arial" w:hAnsi="Times New Roman" w:cs="Times New Roman"/>
                <w:bCs/>
                <w:lang w:val="en-US"/>
              </w:rPr>
            </w:pPr>
            <w:r w:rsidRPr="00A70214">
              <w:rPr>
                <w:rFonts w:ascii="Times New Roman" w:eastAsia="Arial" w:hAnsi="Times New Roman" w:cs="Times New Roman"/>
                <w:bCs/>
                <w:lang w:val="en-US"/>
              </w:rPr>
              <w:t xml:space="preserve">Awareness raising and enforcement of regulations.  Promotion of sustainable land use projects and </w:t>
            </w:r>
            <w:proofErr w:type="spellStart"/>
            <w:r w:rsidRPr="00A70214">
              <w:rPr>
                <w:rFonts w:ascii="Times New Roman" w:eastAsia="Arial" w:hAnsi="Times New Roman" w:cs="Times New Roman"/>
                <w:bCs/>
                <w:lang w:val="en-US"/>
              </w:rPr>
              <w:t>programmes</w:t>
            </w:r>
            <w:proofErr w:type="spellEnd"/>
            <w:r w:rsidR="00C00118" w:rsidRPr="00A70214">
              <w:rPr>
                <w:rFonts w:ascii="Times New Roman" w:eastAsia="Arial" w:hAnsi="Times New Roman" w:cs="Times New Roman"/>
                <w:bCs/>
                <w:lang w:val="en-US"/>
              </w:rPr>
              <w:t xml:space="preserve"> </w:t>
            </w:r>
            <w:r w:rsidR="00C00118" w:rsidRPr="00A70214">
              <w:rPr>
                <w:rFonts w:ascii="Times New Roman" w:hAnsi="Times New Roman" w:cs="Times New Roman"/>
              </w:rPr>
              <w:t>(All countries)</w:t>
            </w:r>
          </w:p>
          <w:p w14:paraId="47D1B005" w14:textId="77777777" w:rsidR="00727CDA" w:rsidRPr="00A70214" w:rsidRDefault="00727CDA" w:rsidP="00727CDA">
            <w:pPr>
              <w:spacing w:after="0" w:line="276" w:lineRule="auto"/>
              <w:rPr>
                <w:rFonts w:ascii="Times New Roman" w:eastAsia="Arial" w:hAnsi="Times New Roman" w:cs="Times New Roman"/>
                <w:bCs/>
                <w:lang w:val="en-US"/>
              </w:rPr>
            </w:pPr>
          </w:p>
          <w:p w14:paraId="525A7892" w14:textId="77777777" w:rsidR="00727CDA" w:rsidRPr="00A70214" w:rsidRDefault="00727CDA" w:rsidP="00727CDA">
            <w:pPr>
              <w:spacing w:after="0" w:line="276" w:lineRule="auto"/>
              <w:rPr>
                <w:rFonts w:ascii="Times New Roman" w:eastAsia="Arial" w:hAnsi="Times New Roman" w:cs="Times New Roman"/>
                <w:bCs/>
                <w:lang w:val="en-US"/>
              </w:rPr>
            </w:pPr>
            <w:r w:rsidRPr="00A70214">
              <w:rPr>
                <w:rFonts w:ascii="Times New Roman" w:eastAsia="Arial" w:hAnsi="Times New Roman" w:cs="Times New Roman"/>
                <w:bCs/>
                <w:lang w:val="en-US"/>
              </w:rPr>
              <w:t>Unknown</w:t>
            </w:r>
          </w:p>
          <w:p w14:paraId="2A1F1C40" w14:textId="77777777" w:rsidR="00893930" w:rsidRPr="00A70214" w:rsidRDefault="00893930" w:rsidP="00EA7C12">
            <w:pPr>
              <w:spacing w:after="0" w:line="276" w:lineRule="auto"/>
              <w:rPr>
                <w:rFonts w:ascii="Times New Roman" w:eastAsia="Arial" w:hAnsi="Times New Roman" w:cs="Times New Roman"/>
                <w:bCs/>
                <w:lang w:val="en-US"/>
              </w:rPr>
            </w:pPr>
          </w:p>
        </w:tc>
      </w:tr>
    </w:tbl>
    <w:p w14:paraId="3C3881B7" w14:textId="4543190B" w:rsidR="00EA7C12" w:rsidRDefault="00EA7C12" w:rsidP="00EA7C12">
      <w:pPr>
        <w:spacing w:after="0" w:line="276" w:lineRule="auto"/>
        <w:rPr>
          <w:rFonts w:ascii="Times New Roman" w:eastAsia="Arial" w:hAnsi="Times New Roman" w:cs="Times New Roman"/>
          <w:lang w:val="en-US"/>
        </w:rPr>
      </w:pPr>
    </w:p>
    <w:p w14:paraId="3A2484F3" w14:textId="77777777" w:rsidR="00E11D3E" w:rsidRPr="00A70214" w:rsidRDefault="00E11D3E" w:rsidP="00EA7C12">
      <w:pPr>
        <w:spacing w:after="0" w:line="276" w:lineRule="auto"/>
        <w:rPr>
          <w:rFonts w:ascii="Times New Roman" w:eastAsia="Arial" w:hAnsi="Times New Roman" w:cs="Times New Roman"/>
          <w:lang w:val="en-US"/>
        </w:rPr>
      </w:pPr>
    </w:p>
    <w:p w14:paraId="5ED51BC0" w14:textId="7E926427" w:rsidR="00EA7C12" w:rsidRPr="00A70214" w:rsidRDefault="00EA7C12" w:rsidP="00EA7C12">
      <w:pPr>
        <w:keepNext/>
        <w:keepLines/>
        <w:spacing w:after="0" w:line="240" w:lineRule="auto"/>
        <w:outlineLvl w:val="0"/>
        <w:rPr>
          <w:rFonts w:ascii="Times New Roman" w:eastAsia="Arial" w:hAnsi="Times New Roman" w:cs="Times New Roman"/>
          <w:b/>
          <w:lang w:val="en-US"/>
        </w:rPr>
      </w:pPr>
      <w:bookmarkStart w:id="5" w:name="_Toc109741662"/>
      <w:r w:rsidRPr="00A70214">
        <w:rPr>
          <w:rFonts w:ascii="Times New Roman" w:eastAsia="Arial" w:hAnsi="Times New Roman" w:cs="Times New Roman"/>
          <w:b/>
          <w:lang w:val="en-US"/>
        </w:rPr>
        <w:t>3</w:t>
      </w:r>
      <w:r w:rsidR="00C02CB0">
        <w:rPr>
          <w:rFonts w:ascii="Times New Roman" w:eastAsia="Arial" w:hAnsi="Times New Roman" w:cs="Times New Roman"/>
          <w:b/>
          <w:lang w:val="en-US"/>
        </w:rPr>
        <w:t xml:space="preserve">. </w:t>
      </w:r>
      <w:r w:rsidR="00C02CB0" w:rsidRPr="00A70214">
        <w:rPr>
          <w:rFonts w:ascii="Times New Roman" w:eastAsia="Arial" w:hAnsi="Times New Roman" w:cs="Times New Roman"/>
          <w:b/>
          <w:lang w:val="en-US"/>
        </w:rPr>
        <w:t>BIOLOGICAL ASSESSMENT</w:t>
      </w:r>
      <w:bookmarkEnd w:id="5"/>
    </w:p>
    <w:p w14:paraId="30967F86" w14:textId="77777777" w:rsidR="00EA7C12" w:rsidRPr="00A70214" w:rsidRDefault="00EA7C12" w:rsidP="00EA7C12">
      <w:pPr>
        <w:spacing w:after="0" w:line="276" w:lineRule="auto"/>
        <w:rPr>
          <w:rFonts w:ascii="Times New Roman" w:eastAsia="Arial" w:hAnsi="Times New Roman" w:cs="Times New Roman"/>
          <w:lang w:val="en-US"/>
        </w:rPr>
      </w:pPr>
    </w:p>
    <w:p w14:paraId="324367D0" w14:textId="6B78FA2E" w:rsidR="005365B6" w:rsidRPr="00A70214" w:rsidRDefault="005365B6" w:rsidP="006F7B8D">
      <w:pPr>
        <w:spacing w:after="0" w:line="276" w:lineRule="auto"/>
        <w:contextualSpacing/>
        <w:jc w:val="both"/>
        <w:rPr>
          <w:rFonts w:ascii="Times New Roman" w:eastAsia="Times New Roman" w:hAnsi="Times New Roman" w:cs="Times New Roman"/>
          <w:color w:val="333333"/>
          <w:u w:val="single"/>
          <w:lang w:eastAsia="en-GB"/>
        </w:rPr>
      </w:pPr>
      <w:r w:rsidRPr="00A70214">
        <w:rPr>
          <w:rFonts w:ascii="Times New Roman" w:eastAsia="Times New Roman" w:hAnsi="Times New Roman" w:cs="Times New Roman"/>
          <w:color w:val="333333"/>
          <w:u w:val="single"/>
          <w:lang w:eastAsia="en-GB"/>
        </w:rPr>
        <w:t>Habitat</w:t>
      </w:r>
    </w:p>
    <w:p w14:paraId="4194EF23" w14:textId="339C00A8" w:rsidR="006F7B8D" w:rsidRPr="00A70214" w:rsidRDefault="006F7B8D" w:rsidP="00783225">
      <w:pPr>
        <w:spacing w:after="0" w:line="240" w:lineRule="auto"/>
        <w:contextualSpacing/>
        <w:jc w:val="both"/>
        <w:rPr>
          <w:rFonts w:ascii="Times New Roman" w:eastAsia="Times New Roman" w:hAnsi="Times New Roman" w:cs="Times New Roman"/>
          <w:color w:val="333333"/>
          <w:lang w:eastAsia="en-GB"/>
        </w:rPr>
      </w:pPr>
      <w:r w:rsidRPr="00A70214">
        <w:rPr>
          <w:rFonts w:ascii="Times New Roman" w:eastAsia="Times New Roman" w:hAnsi="Times New Roman" w:cs="Times New Roman"/>
          <w:i/>
          <w:iCs/>
          <w:color w:val="333333"/>
          <w:lang w:eastAsia="en-GB"/>
        </w:rPr>
        <w:t>Breeding</w:t>
      </w:r>
      <w:r w:rsidR="00FF3982" w:rsidRPr="00A70214">
        <w:rPr>
          <w:rFonts w:ascii="Times New Roman" w:eastAsia="Times New Roman" w:hAnsi="Times New Roman" w:cs="Times New Roman"/>
          <w:i/>
          <w:iCs/>
          <w:color w:val="333333"/>
          <w:lang w:eastAsia="en-GB"/>
        </w:rPr>
        <w:t>:</w:t>
      </w:r>
      <w:r w:rsidRPr="00A70214">
        <w:rPr>
          <w:rFonts w:ascii="Times New Roman" w:eastAsia="Times New Roman" w:hAnsi="Times New Roman" w:cs="Times New Roman"/>
          <w:b/>
          <w:bCs/>
          <w:color w:val="333333"/>
          <w:lang w:eastAsia="en-GB"/>
        </w:rPr>
        <w:t> </w:t>
      </w:r>
      <w:r w:rsidRPr="00A70214">
        <w:rPr>
          <w:rFonts w:ascii="Times New Roman" w:eastAsia="Times New Roman" w:hAnsi="Times New Roman" w:cs="Times New Roman"/>
          <w:color w:val="333333"/>
          <w:lang w:eastAsia="en-GB"/>
        </w:rPr>
        <w:t xml:space="preserve">This species is found in wet and dry open habitats, but prefers freshwater marshes, wet grasslands, and the peripheries of </w:t>
      </w:r>
      <w:proofErr w:type="gramStart"/>
      <w:r w:rsidRPr="00A70214">
        <w:rPr>
          <w:rFonts w:ascii="Times New Roman" w:eastAsia="Times New Roman" w:hAnsi="Times New Roman" w:cs="Times New Roman"/>
          <w:color w:val="333333"/>
          <w:lang w:eastAsia="en-GB"/>
        </w:rPr>
        <w:t>water-bodies</w:t>
      </w:r>
      <w:proofErr w:type="gramEnd"/>
      <w:r w:rsidRPr="00A70214">
        <w:rPr>
          <w:rFonts w:ascii="Times New Roman" w:eastAsia="Times New Roman" w:hAnsi="Times New Roman" w:cs="Times New Roman"/>
          <w:b/>
          <w:bCs/>
          <w:color w:val="333333"/>
          <w:vertAlign w:val="superscript"/>
          <w:lang w:eastAsia="en-GB"/>
        </w:rPr>
        <w:t> </w:t>
      </w:r>
      <w:r w:rsidRPr="00A70214">
        <w:rPr>
          <w:rFonts w:ascii="Times New Roman" w:eastAsia="Times New Roman" w:hAnsi="Times New Roman" w:cs="Times New Roman"/>
          <w:color w:val="333333"/>
          <w:lang w:eastAsia="en-GB"/>
        </w:rPr>
        <w:t>(</w:t>
      </w:r>
      <w:proofErr w:type="spellStart"/>
      <w:r w:rsidRPr="00A70214">
        <w:rPr>
          <w:rFonts w:ascii="Times New Roman" w:eastAsia="Times New Roman" w:hAnsi="Times New Roman" w:cs="Times New Roman"/>
          <w:color w:val="333333"/>
          <w:lang w:eastAsia="en-GB"/>
        </w:rPr>
        <w:t>Meine</w:t>
      </w:r>
      <w:proofErr w:type="spellEnd"/>
      <w:r w:rsidRPr="00A70214">
        <w:rPr>
          <w:rFonts w:ascii="Times New Roman" w:eastAsia="Times New Roman" w:hAnsi="Times New Roman" w:cs="Times New Roman"/>
          <w:color w:val="333333"/>
          <w:lang w:eastAsia="en-GB"/>
        </w:rPr>
        <w:t xml:space="preserve"> and Archibald 1996). In South Sudan it is especially found in areas with</w:t>
      </w:r>
      <w:r w:rsidR="00A67107" w:rsidRPr="00A70214">
        <w:rPr>
          <w:rFonts w:ascii="Times New Roman" w:eastAsia="Times New Roman" w:hAnsi="Times New Roman" w:cs="Times New Roman"/>
          <w:color w:val="333333"/>
          <w:lang w:eastAsia="en-GB"/>
        </w:rPr>
        <w:t xml:space="preserve"> </w:t>
      </w:r>
      <w:r w:rsidRPr="00A70214">
        <w:rPr>
          <w:rFonts w:ascii="Times New Roman" w:eastAsia="Times New Roman" w:hAnsi="Times New Roman" w:cs="Times New Roman"/>
          <w:color w:val="333333"/>
          <w:lang w:eastAsia="en-GB"/>
        </w:rPr>
        <w:t xml:space="preserve">water up to </w:t>
      </w:r>
      <w:r w:rsidR="00C75E93" w:rsidRPr="00A70214">
        <w:rPr>
          <w:rFonts w:ascii="Times New Roman" w:eastAsia="Times New Roman" w:hAnsi="Times New Roman" w:cs="Times New Roman"/>
          <w:color w:val="333333"/>
          <w:lang w:eastAsia="en-GB"/>
        </w:rPr>
        <w:t xml:space="preserve">one meter </w:t>
      </w:r>
      <w:r w:rsidRPr="00A70214">
        <w:rPr>
          <w:rFonts w:ascii="Times New Roman" w:eastAsia="Times New Roman" w:hAnsi="Times New Roman" w:cs="Times New Roman"/>
          <w:color w:val="333333"/>
          <w:lang w:eastAsia="en-GB"/>
        </w:rPr>
        <w:t>in depth, and knee-high to hip-high vegetation dominated by </w:t>
      </w:r>
      <w:r w:rsidRPr="00A70214">
        <w:rPr>
          <w:rFonts w:ascii="Times New Roman" w:eastAsia="Times New Roman" w:hAnsi="Times New Roman" w:cs="Times New Roman"/>
          <w:i/>
          <w:iCs/>
          <w:color w:val="333333"/>
          <w:lang w:eastAsia="en-GB"/>
        </w:rPr>
        <w:t>Cyperus</w:t>
      </w:r>
      <w:r w:rsidRPr="00A70214">
        <w:rPr>
          <w:rFonts w:ascii="Times New Roman" w:eastAsia="Times New Roman" w:hAnsi="Times New Roman" w:cs="Times New Roman"/>
          <w:color w:val="333333"/>
          <w:lang w:eastAsia="en-GB"/>
        </w:rPr>
        <w:t>, </w:t>
      </w:r>
      <w:r w:rsidRPr="00A70214">
        <w:rPr>
          <w:rFonts w:ascii="Times New Roman" w:eastAsia="Times New Roman" w:hAnsi="Times New Roman" w:cs="Times New Roman"/>
          <w:i/>
          <w:iCs/>
          <w:color w:val="333333"/>
          <w:lang w:eastAsia="en-GB"/>
        </w:rPr>
        <w:t>Eleocharis</w:t>
      </w:r>
      <w:r w:rsidRPr="00A70214">
        <w:rPr>
          <w:rFonts w:ascii="Times New Roman" w:eastAsia="Times New Roman" w:hAnsi="Times New Roman" w:cs="Times New Roman"/>
          <w:color w:val="333333"/>
          <w:lang w:eastAsia="en-GB"/>
        </w:rPr>
        <w:t>, </w:t>
      </w:r>
      <w:proofErr w:type="spellStart"/>
      <w:r w:rsidRPr="00A70214">
        <w:rPr>
          <w:rFonts w:ascii="Times New Roman" w:eastAsia="Times New Roman" w:hAnsi="Times New Roman" w:cs="Times New Roman"/>
          <w:i/>
          <w:iCs/>
          <w:color w:val="333333"/>
          <w:lang w:eastAsia="en-GB"/>
        </w:rPr>
        <w:t>Scirpus</w:t>
      </w:r>
      <w:proofErr w:type="spellEnd"/>
      <w:r w:rsidRPr="00A70214">
        <w:rPr>
          <w:rFonts w:ascii="Times New Roman" w:eastAsia="Times New Roman" w:hAnsi="Times New Roman" w:cs="Times New Roman"/>
          <w:color w:val="333333"/>
          <w:lang w:eastAsia="en-GB"/>
        </w:rPr>
        <w:t>, </w:t>
      </w:r>
      <w:proofErr w:type="spellStart"/>
      <w:r w:rsidRPr="00A70214">
        <w:rPr>
          <w:rFonts w:ascii="Times New Roman" w:eastAsia="Times New Roman" w:hAnsi="Times New Roman" w:cs="Times New Roman"/>
          <w:i/>
          <w:iCs/>
          <w:color w:val="333333"/>
          <w:lang w:eastAsia="en-GB"/>
        </w:rPr>
        <w:t>Setaria</w:t>
      </w:r>
      <w:proofErr w:type="spellEnd"/>
      <w:r w:rsidRPr="00A70214">
        <w:rPr>
          <w:rFonts w:ascii="Times New Roman" w:eastAsia="Times New Roman" w:hAnsi="Times New Roman" w:cs="Times New Roman"/>
          <w:color w:val="333333"/>
          <w:lang w:eastAsia="en-GB"/>
        </w:rPr>
        <w:t>, </w:t>
      </w:r>
      <w:proofErr w:type="spellStart"/>
      <w:r w:rsidRPr="00A70214">
        <w:rPr>
          <w:rFonts w:ascii="Times New Roman" w:eastAsia="Times New Roman" w:hAnsi="Times New Roman" w:cs="Times New Roman"/>
          <w:i/>
          <w:iCs/>
          <w:color w:val="333333"/>
          <w:lang w:eastAsia="en-GB"/>
        </w:rPr>
        <w:t>Cynodon</w:t>
      </w:r>
      <w:proofErr w:type="spellEnd"/>
      <w:r w:rsidRPr="00A70214">
        <w:rPr>
          <w:rFonts w:ascii="Times New Roman" w:eastAsia="Times New Roman" w:hAnsi="Times New Roman" w:cs="Times New Roman"/>
          <w:i/>
          <w:iCs/>
          <w:color w:val="333333"/>
          <w:lang w:eastAsia="en-GB"/>
        </w:rPr>
        <w:t> </w:t>
      </w:r>
      <w:r w:rsidRPr="00A70214">
        <w:rPr>
          <w:rFonts w:ascii="Times New Roman" w:eastAsia="Times New Roman" w:hAnsi="Times New Roman" w:cs="Times New Roman"/>
          <w:color w:val="333333"/>
          <w:lang w:eastAsia="en-GB"/>
        </w:rPr>
        <w:t>and various leguminous and rosaceous plants (</w:t>
      </w:r>
      <w:proofErr w:type="spellStart"/>
      <w:r w:rsidRPr="00A70214">
        <w:rPr>
          <w:rFonts w:ascii="Times New Roman" w:eastAsia="Times New Roman" w:hAnsi="Times New Roman" w:cs="Times New Roman"/>
          <w:color w:val="333333"/>
          <w:lang w:eastAsia="en-GB"/>
        </w:rPr>
        <w:t>Johnsgard</w:t>
      </w:r>
      <w:proofErr w:type="spellEnd"/>
      <w:r w:rsidRPr="00A70214">
        <w:rPr>
          <w:rFonts w:ascii="Times New Roman" w:eastAsia="Times New Roman" w:hAnsi="Times New Roman" w:cs="Times New Roman"/>
          <w:color w:val="333333"/>
          <w:lang w:eastAsia="en-GB"/>
        </w:rPr>
        <w:t xml:space="preserve"> 1983). It always remains near wetlands, but is rarely associated with deep, open water (Urban </w:t>
      </w:r>
      <w:r w:rsidRPr="00A70214">
        <w:rPr>
          <w:rFonts w:ascii="Times New Roman" w:eastAsia="Times New Roman" w:hAnsi="Times New Roman" w:cs="Times New Roman"/>
          <w:i/>
          <w:iCs/>
          <w:color w:val="333333"/>
          <w:lang w:eastAsia="en-GB"/>
        </w:rPr>
        <w:t>et al.</w:t>
      </w:r>
      <w:r w:rsidRPr="00A70214">
        <w:rPr>
          <w:rFonts w:ascii="Times New Roman" w:eastAsia="Times New Roman" w:hAnsi="Times New Roman" w:cs="Times New Roman"/>
          <w:color w:val="333333"/>
          <w:lang w:eastAsia="en-GB"/>
        </w:rPr>
        <w:t> 1986). It often prefers to forage on dry ground with short grass (</w:t>
      </w:r>
      <w:proofErr w:type="spellStart"/>
      <w:r w:rsidRPr="00A70214">
        <w:rPr>
          <w:rFonts w:ascii="Times New Roman" w:eastAsia="Times New Roman" w:hAnsi="Times New Roman" w:cs="Times New Roman"/>
          <w:color w:val="333333"/>
          <w:lang w:eastAsia="en-GB"/>
        </w:rPr>
        <w:t>Johnsgard</w:t>
      </w:r>
      <w:proofErr w:type="spellEnd"/>
      <w:r w:rsidRPr="00A70214">
        <w:rPr>
          <w:rFonts w:ascii="Times New Roman" w:eastAsia="Times New Roman" w:hAnsi="Times New Roman" w:cs="Times New Roman"/>
          <w:color w:val="333333"/>
          <w:lang w:eastAsia="en-GB"/>
        </w:rPr>
        <w:t xml:space="preserve"> 1983) and, particularly in West Africa, it will sometimes forage and nest in upland areas (del Hoyo </w:t>
      </w:r>
      <w:r w:rsidRPr="00A70214">
        <w:rPr>
          <w:rFonts w:ascii="Times New Roman" w:eastAsia="Times New Roman" w:hAnsi="Times New Roman" w:cs="Times New Roman"/>
          <w:i/>
          <w:iCs/>
          <w:color w:val="333333"/>
          <w:lang w:eastAsia="en-GB"/>
        </w:rPr>
        <w:t>et al.</w:t>
      </w:r>
      <w:r w:rsidRPr="00A70214">
        <w:rPr>
          <w:rFonts w:ascii="Times New Roman" w:eastAsia="Times New Roman" w:hAnsi="Times New Roman" w:cs="Times New Roman"/>
          <w:color w:val="333333"/>
          <w:lang w:eastAsia="en-GB"/>
        </w:rPr>
        <w:t> 1996), rice fields, wet crop fields and even abandoned fields (</w:t>
      </w:r>
      <w:proofErr w:type="spellStart"/>
      <w:r w:rsidRPr="00A70214">
        <w:rPr>
          <w:rFonts w:ascii="Times New Roman" w:eastAsia="Times New Roman" w:hAnsi="Times New Roman" w:cs="Times New Roman"/>
          <w:color w:val="333333"/>
          <w:lang w:eastAsia="en-GB"/>
        </w:rPr>
        <w:t>Meine</w:t>
      </w:r>
      <w:proofErr w:type="spellEnd"/>
      <w:r w:rsidRPr="00A70214">
        <w:rPr>
          <w:rFonts w:ascii="Times New Roman" w:eastAsia="Times New Roman" w:hAnsi="Times New Roman" w:cs="Times New Roman"/>
          <w:color w:val="333333"/>
          <w:lang w:eastAsia="en-GB"/>
        </w:rPr>
        <w:t xml:space="preserve"> and Archibald 1996). It prefers to roost in large trees</w:t>
      </w:r>
      <w:r w:rsidR="00E11D3E">
        <w:rPr>
          <w:rFonts w:ascii="Times New Roman" w:eastAsia="Times New Roman" w:hAnsi="Times New Roman" w:cs="Times New Roman"/>
          <w:color w:val="333333"/>
          <w:lang w:eastAsia="en-GB"/>
        </w:rPr>
        <w:t xml:space="preserve"> </w:t>
      </w:r>
      <w:r w:rsidRPr="00A70214">
        <w:rPr>
          <w:rFonts w:ascii="Times New Roman" w:eastAsia="Times New Roman" w:hAnsi="Times New Roman" w:cs="Times New Roman"/>
          <w:color w:val="333333"/>
          <w:lang w:eastAsia="en-GB"/>
        </w:rPr>
        <w:t>but will use small trees or shallow water when necessary (</w:t>
      </w:r>
      <w:proofErr w:type="spellStart"/>
      <w:r w:rsidRPr="00A70214">
        <w:rPr>
          <w:rFonts w:ascii="Times New Roman" w:eastAsia="Times New Roman" w:hAnsi="Times New Roman" w:cs="Times New Roman"/>
          <w:color w:val="333333"/>
          <w:lang w:eastAsia="en-GB"/>
        </w:rPr>
        <w:t>Johnsgard</w:t>
      </w:r>
      <w:proofErr w:type="spellEnd"/>
      <w:r w:rsidRPr="00A70214">
        <w:rPr>
          <w:rFonts w:ascii="Times New Roman" w:eastAsia="Times New Roman" w:hAnsi="Times New Roman" w:cs="Times New Roman"/>
          <w:color w:val="333333"/>
          <w:lang w:eastAsia="en-GB"/>
        </w:rPr>
        <w:t xml:space="preserve"> 1983). </w:t>
      </w:r>
      <w:r w:rsidRPr="00A70214">
        <w:rPr>
          <w:rFonts w:ascii="Times New Roman" w:eastAsia="Times New Roman" w:hAnsi="Times New Roman" w:cs="Times New Roman"/>
          <w:i/>
          <w:iCs/>
          <w:color w:val="333333"/>
          <w:lang w:eastAsia="en-GB"/>
        </w:rPr>
        <w:t>Non-breeding</w:t>
      </w:r>
      <w:r w:rsidR="00FF3982" w:rsidRPr="00A70214">
        <w:rPr>
          <w:rFonts w:ascii="Times New Roman" w:eastAsia="Times New Roman" w:hAnsi="Times New Roman" w:cs="Times New Roman"/>
          <w:i/>
          <w:iCs/>
          <w:color w:val="333333"/>
          <w:lang w:eastAsia="en-GB"/>
        </w:rPr>
        <w:t>:</w:t>
      </w:r>
      <w:r w:rsidRPr="00A70214">
        <w:rPr>
          <w:rFonts w:ascii="Times New Roman" w:eastAsia="Times New Roman" w:hAnsi="Times New Roman" w:cs="Times New Roman"/>
          <w:color w:val="333333"/>
          <w:lang w:eastAsia="en-GB"/>
        </w:rPr>
        <w:t> During the non-breeding season it congregates in larger permanent wetlands, and often forages near herds of domestic livestock (del Hoyo </w:t>
      </w:r>
      <w:r w:rsidRPr="00A70214">
        <w:rPr>
          <w:rFonts w:ascii="Times New Roman" w:eastAsia="Times New Roman" w:hAnsi="Times New Roman" w:cs="Times New Roman"/>
          <w:i/>
          <w:iCs/>
          <w:color w:val="333333"/>
          <w:lang w:eastAsia="en-GB"/>
        </w:rPr>
        <w:t>et al.</w:t>
      </w:r>
      <w:r w:rsidRPr="00A70214">
        <w:rPr>
          <w:rFonts w:ascii="Times New Roman" w:eastAsia="Times New Roman" w:hAnsi="Times New Roman" w:cs="Times New Roman"/>
          <w:color w:val="333333"/>
          <w:lang w:eastAsia="en-GB"/>
        </w:rPr>
        <w:t xml:space="preserve"> 1996, </w:t>
      </w:r>
      <w:proofErr w:type="spellStart"/>
      <w:r w:rsidRPr="00A70214">
        <w:rPr>
          <w:rFonts w:ascii="Times New Roman" w:eastAsia="Times New Roman" w:hAnsi="Times New Roman" w:cs="Times New Roman"/>
          <w:color w:val="333333"/>
          <w:lang w:eastAsia="en-GB"/>
        </w:rPr>
        <w:t>Meine</w:t>
      </w:r>
      <w:proofErr w:type="spellEnd"/>
      <w:r w:rsidRPr="00A70214">
        <w:rPr>
          <w:rFonts w:ascii="Times New Roman" w:eastAsia="Times New Roman" w:hAnsi="Times New Roman" w:cs="Times New Roman"/>
          <w:color w:val="333333"/>
          <w:lang w:eastAsia="en-GB"/>
        </w:rPr>
        <w:t xml:space="preserve"> and Archibald 1996) or even in rubbish dumps (</w:t>
      </w:r>
      <w:proofErr w:type="spellStart"/>
      <w:r w:rsidRPr="00A70214">
        <w:rPr>
          <w:rFonts w:ascii="Times New Roman" w:eastAsia="Times New Roman" w:hAnsi="Times New Roman" w:cs="Times New Roman"/>
          <w:color w:val="333333"/>
          <w:lang w:eastAsia="en-GB"/>
        </w:rPr>
        <w:t>Johnsgard</w:t>
      </w:r>
      <w:proofErr w:type="spellEnd"/>
      <w:r w:rsidRPr="00A70214">
        <w:rPr>
          <w:rFonts w:ascii="Times New Roman" w:eastAsia="Times New Roman" w:hAnsi="Times New Roman" w:cs="Times New Roman"/>
          <w:color w:val="333333"/>
          <w:lang w:eastAsia="en-GB"/>
        </w:rPr>
        <w:t xml:space="preserve"> 1983). </w:t>
      </w:r>
      <w:r w:rsidR="00B54F58" w:rsidRPr="00A70214">
        <w:rPr>
          <w:rFonts w:ascii="Times New Roman" w:eastAsia="Times New Roman" w:hAnsi="Times New Roman" w:cs="Times New Roman"/>
          <w:color w:val="333333"/>
          <w:lang w:eastAsia="en-GB"/>
        </w:rPr>
        <w:t xml:space="preserve"> At the end of the dry season birds may be congregated into whatever wetland remains</w:t>
      </w:r>
      <w:r w:rsidR="00D1372B" w:rsidRPr="00A70214">
        <w:rPr>
          <w:rFonts w:ascii="Times New Roman" w:eastAsia="Times New Roman" w:hAnsi="Times New Roman" w:cs="Times New Roman"/>
          <w:color w:val="333333"/>
          <w:lang w:eastAsia="en-GB"/>
        </w:rPr>
        <w:t xml:space="preserve">, and occasionally very large flocks have been reported </w:t>
      </w:r>
      <w:r w:rsidR="00DF752D" w:rsidRPr="00A70214">
        <w:rPr>
          <w:rFonts w:ascii="Times New Roman" w:eastAsia="Times New Roman" w:hAnsi="Times New Roman" w:cs="Times New Roman"/>
          <w:color w:val="333333"/>
          <w:lang w:eastAsia="en-GB"/>
        </w:rPr>
        <w:t>congr</w:t>
      </w:r>
      <w:r w:rsidR="002722EC" w:rsidRPr="00A70214">
        <w:rPr>
          <w:rFonts w:ascii="Times New Roman" w:eastAsia="Times New Roman" w:hAnsi="Times New Roman" w:cs="Times New Roman"/>
          <w:color w:val="333333"/>
          <w:lang w:eastAsia="en-GB"/>
        </w:rPr>
        <w:t>e</w:t>
      </w:r>
      <w:r w:rsidR="00DF752D" w:rsidRPr="00A70214">
        <w:rPr>
          <w:rFonts w:ascii="Times New Roman" w:eastAsia="Times New Roman" w:hAnsi="Times New Roman" w:cs="Times New Roman"/>
          <w:color w:val="333333"/>
          <w:lang w:eastAsia="en-GB"/>
        </w:rPr>
        <w:t>gating</w:t>
      </w:r>
      <w:r w:rsidR="00B54F58" w:rsidRPr="00A70214">
        <w:rPr>
          <w:rFonts w:ascii="Times New Roman" w:eastAsia="Times New Roman" w:hAnsi="Times New Roman" w:cs="Times New Roman"/>
          <w:color w:val="333333"/>
          <w:lang w:eastAsia="en-GB"/>
        </w:rPr>
        <w:t xml:space="preserve">.  Possible further drying of the species range </w:t>
      </w:r>
      <w:proofErr w:type="gramStart"/>
      <w:r w:rsidR="00B54F58" w:rsidRPr="00A70214">
        <w:rPr>
          <w:rFonts w:ascii="Times New Roman" w:eastAsia="Times New Roman" w:hAnsi="Times New Roman" w:cs="Times New Roman"/>
          <w:color w:val="333333"/>
          <w:lang w:eastAsia="en-GB"/>
        </w:rPr>
        <w:t>as a result of</w:t>
      </w:r>
      <w:proofErr w:type="gramEnd"/>
      <w:r w:rsidR="00B54F58" w:rsidRPr="00A70214">
        <w:rPr>
          <w:rFonts w:ascii="Times New Roman" w:eastAsia="Times New Roman" w:hAnsi="Times New Roman" w:cs="Times New Roman"/>
          <w:color w:val="333333"/>
          <w:lang w:eastAsia="en-GB"/>
        </w:rPr>
        <w:t xml:space="preserve"> climate change is a concern.</w:t>
      </w:r>
    </w:p>
    <w:p w14:paraId="64582E51" w14:textId="25F5D2BD" w:rsidR="001251E7" w:rsidRPr="00A70214" w:rsidRDefault="001251E7" w:rsidP="00783225">
      <w:pPr>
        <w:spacing w:after="0" w:line="240" w:lineRule="auto"/>
        <w:contextualSpacing/>
        <w:jc w:val="both"/>
        <w:rPr>
          <w:rFonts w:ascii="Times New Roman" w:eastAsia="Times New Roman" w:hAnsi="Times New Roman" w:cs="Times New Roman"/>
          <w:color w:val="333333"/>
          <w:lang w:eastAsia="en-GB"/>
        </w:rPr>
      </w:pPr>
    </w:p>
    <w:p w14:paraId="3B84EF41" w14:textId="34866003" w:rsidR="005365B6" w:rsidRDefault="005365B6" w:rsidP="00783225">
      <w:pPr>
        <w:shd w:val="clear" w:color="auto" w:fill="FFFFFF"/>
        <w:spacing w:after="0" w:line="240" w:lineRule="auto"/>
        <w:rPr>
          <w:rFonts w:ascii="Times New Roman" w:eastAsia="Times New Roman" w:hAnsi="Times New Roman" w:cs="Times New Roman"/>
          <w:color w:val="333333"/>
          <w:lang w:eastAsia="en-GB"/>
        </w:rPr>
      </w:pPr>
      <w:r w:rsidRPr="00A70214">
        <w:rPr>
          <w:rFonts w:ascii="Times New Roman" w:eastAsia="Times New Roman" w:hAnsi="Times New Roman" w:cs="Times New Roman"/>
          <w:color w:val="333333"/>
          <w:u w:val="single"/>
          <w:lang w:eastAsia="en-GB"/>
        </w:rPr>
        <w:t>Population</w:t>
      </w:r>
      <w:r w:rsidR="001251E7" w:rsidRPr="00A70214">
        <w:rPr>
          <w:rFonts w:ascii="Times New Roman" w:eastAsia="Times New Roman" w:hAnsi="Times New Roman" w:cs="Times New Roman"/>
          <w:color w:val="333333"/>
          <w:lang w:eastAsia="en-GB"/>
        </w:rPr>
        <w:br/>
      </w:r>
      <w:r w:rsidRPr="00A70214">
        <w:rPr>
          <w:rFonts w:ascii="Times New Roman" w:eastAsia="Times New Roman" w:hAnsi="Times New Roman" w:cs="Times New Roman"/>
          <w:color w:val="333333"/>
          <w:lang w:eastAsia="en-GB"/>
        </w:rPr>
        <w:t xml:space="preserve">The </w:t>
      </w:r>
      <w:r w:rsidR="002722EC" w:rsidRPr="00A70214">
        <w:rPr>
          <w:rFonts w:ascii="Times New Roman" w:eastAsia="Times New Roman" w:hAnsi="Times New Roman" w:cs="Times New Roman"/>
          <w:color w:val="333333"/>
          <w:lang w:eastAsia="en-GB"/>
        </w:rPr>
        <w:t>W</w:t>
      </w:r>
      <w:r w:rsidRPr="00A70214">
        <w:rPr>
          <w:rFonts w:ascii="Times New Roman" w:eastAsia="Times New Roman" w:hAnsi="Times New Roman" w:cs="Times New Roman"/>
          <w:color w:val="333333"/>
          <w:lang w:eastAsia="en-GB"/>
        </w:rPr>
        <w:t>est</w:t>
      </w:r>
      <w:r w:rsidR="002722EC" w:rsidRPr="00A70214">
        <w:rPr>
          <w:rFonts w:ascii="Times New Roman" w:eastAsia="Times New Roman" w:hAnsi="Times New Roman" w:cs="Times New Roman"/>
          <w:color w:val="333333"/>
          <w:lang w:eastAsia="en-GB"/>
        </w:rPr>
        <w:t xml:space="preserve"> African population</w:t>
      </w:r>
      <w:r w:rsidRPr="00A70214">
        <w:rPr>
          <w:rFonts w:ascii="Times New Roman" w:eastAsia="Times New Roman" w:hAnsi="Times New Roman" w:cs="Times New Roman"/>
          <w:color w:val="333333"/>
          <w:lang w:eastAsia="en-GB"/>
        </w:rPr>
        <w:t xml:space="preserve"> </w:t>
      </w:r>
      <w:r w:rsidR="002722EC" w:rsidRPr="00A70214">
        <w:rPr>
          <w:rFonts w:ascii="Times New Roman" w:eastAsia="Times New Roman" w:hAnsi="Times New Roman" w:cs="Times New Roman"/>
          <w:color w:val="333333"/>
          <w:lang w:eastAsia="en-GB"/>
        </w:rPr>
        <w:t>(</w:t>
      </w:r>
      <w:r w:rsidRPr="00A70214">
        <w:rPr>
          <w:rFonts w:ascii="Times New Roman" w:eastAsia="Times New Roman" w:hAnsi="Times New Roman" w:cs="Times New Roman"/>
          <w:color w:val="333333"/>
          <w:lang w:eastAsia="en-GB"/>
        </w:rPr>
        <w:t>sub-</w:t>
      </w:r>
      <w:r w:rsidR="00FA4CE4" w:rsidRPr="00A70214">
        <w:rPr>
          <w:rFonts w:ascii="Times New Roman" w:eastAsia="Times New Roman" w:hAnsi="Times New Roman" w:cs="Times New Roman"/>
          <w:color w:val="333333"/>
          <w:lang w:eastAsia="en-GB"/>
        </w:rPr>
        <w:t xml:space="preserve">species </w:t>
      </w:r>
      <w:proofErr w:type="spellStart"/>
      <w:r w:rsidRPr="00A70214">
        <w:rPr>
          <w:rFonts w:ascii="Times New Roman" w:eastAsia="Times New Roman" w:hAnsi="Times New Roman" w:cs="Times New Roman"/>
          <w:i/>
          <w:iCs/>
          <w:color w:val="333333"/>
          <w:lang w:eastAsia="en-GB"/>
        </w:rPr>
        <w:t>pavonina</w:t>
      </w:r>
      <w:proofErr w:type="spellEnd"/>
      <w:r w:rsidRPr="00A70214">
        <w:rPr>
          <w:rFonts w:ascii="Times New Roman" w:eastAsia="Times New Roman" w:hAnsi="Times New Roman" w:cs="Times New Roman"/>
          <w:color w:val="333333"/>
          <w:lang w:eastAsia="en-GB"/>
        </w:rPr>
        <w:t xml:space="preserve">) was estimated to number </w:t>
      </w:r>
      <w:r w:rsidR="00063F61" w:rsidRPr="00A70214">
        <w:rPr>
          <w:rFonts w:ascii="Times New Roman" w:eastAsia="Times New Roman" w:hAnsi="Times New Roman" w:cs="Times New Roman"/>
          <w:color w:val="333333"/>
          <w:lang w:eastAsia="en-GB"/>
        </w:rPr>
        <w:t>5 – 15,000</w:t>
      </w:r>
      <w:r w:rsidRPr="00A70214">
        <w:rPr>
          <w:rFonts w:ascii="Times New Roman" w:eastAsia="Times New Roman" w:hAnsi="Times New Roman" w:cs="Times New Roman"/>
          <w:color w:val="333333"/>
          <w:lang w:eastAsia="en-GB"/>
        </w:rPr>
        <w:t xml:space="preserve"> individuals in </w:t>
      </w:r>
      <w:r w:rsidR="00063F61" w:rsidRPr="00A70214">
        <w:rPr>
          <w:rFonts w:ascii="Times New Roman" w:eastAsia="Times New Roman" w:hAnsi="Times New Roman" w:cs="Times New Roman"/>
          <w:color w:val="333333"/>
          <w:lang w:eastAsia="en-GB"/>
        </w:rPr>
        <w:t>2010</w:t>
      </w:r>
      <w:r w:rsidRPr="00A70214">
        <w:rPr>
          <w:rFonts w:ascii="Times New Roman" w:eastAsia="Times New Roman" w:hAnsi="Times New Roman" w:cs="Times New Roman"/>
          <w:color w:val="333333"/>
          <w:lang w:eastAsia="en-GB"/>
        </w:rPr>
        <w:t xml:space="preserve">, and the </w:t>
      </w:r>
      <w:r w:rsidR="002722EC" w:rsidRPr="00A70214">
        <w:rPr>
          <w:rFonts w:ascii="Times New Roman" w:eastAsia="Times New Roman" w:hAnsi="Times New Roman" w:cs="Times New Roman"/>
          <w:color w:val="333333"/>
          <w:lang w:eastAsia="en-GB"/>
        </w:rPr>
        <w:t>E</w:t>
      </w:r>
      <w:r w:rsidRPr="00A70214">
        <w:rPr>
          <w:rFonts w:ascii="Times New Roman" w:eastAsia="Times New Roman" w:hAnsi="Times New Roman" w:cs="Times New Roman"/>
          <w:color w:val="333333"/>
          <w:lang w:eastAsia="en-GB"/>
        </w:rPr>
        <w:t>ast</w:t>
      </w:r>
      <w:r w:rsidR="002722EC" w:rsidRPr="00A70214">
        <w:rPr>
          <w:rFonts w:ascii="Times New Roman" w:eastAsia="Times New Roman" w:hAnsi="Times New Roman" w:cs="Times New Roman"/>
          <w:color w:val="333333"/>
          <w:lang w:eastAsia="en-GB"/>
        </w:rPr>
        <w:t xml:space="preserve"> African population</w:t>
      </w:r>
      <w:r w:rsidRPr="00A70214">
        <w:rPr>
          <w:rFonts w:ascii="Times New Roman" w:eastAsia="Times New Roman" w:hAnsi="Times New Roman" w:cs="Times New Roman"/>
          <w:color w:val="333333"/>
          <w:lang w:eastAsia="en-GB"/>
        </w:rPr>
        <w:t xml:space="preserve"> </w:t>
      </w:r>
      <w:r w:rsidR="002722EC" w:rsidRPr="00A70214">
        <w:rPr>
          <w:rFonts w:ascii="Times New Roman" w:eastAsia="Times New Roman" w:hAnsi="Times New Roman" w:cs="Times New Roman"/>
          <w:color w:val="333333"/>
          <w:lang w:eastAsia="en-GB"/>
        </w:rPr>
        <w:t>(</w:t>
      </w:r>
      <w:r w:rsidRPr="00A70214">
        <w:rPr>
          <w:rFonts w:ascii="Times New Roman" w:eastAsia="Times New Roman" w:hAnsi="Times New Roman" w:cs="Times New Roman"/>
          <w:color w:val="333333"/>
          <w:lang w:eastAsia="en-GB"/>
        </w:rPr>
        <w:t>sub-</w:t>
      </w:r>
      <w:r w:rsidR="00FA4CE4" w:rsidRPr="00A70214">
        <w:rPr>
          <w:rFonts w:ascii="Times New Roman" w:eastAsia="Times New Roman" w:hAnsi="Times New Roman" w:cs="Times New Roman"/>
          <w:color w:val="333333"/>
          <w:lang w:eastAsia="en-GB"/>
        </w:rPr>
        <w:t xml:space="preserve">species </w:t>
      </w:r>
      <w:proofErr w:type="spellStart"/>
      <w:r w:rsidRPr="00A70214">
        <w:rPr>
          <w:rFonts w:ascii="Times New Roman" w:eastAsia="Times New Roman" w:hAnsi="Times New Roman" w:cs="Times New Roman"/>
          <w:i/>
          <w:iCs/>
          <w:color w:val="333333"/>
          <w:lang w:eastAsia="en-GB"/>
        </w:rPr>
        <w:t>ceciliae</w:t>
      </w:r>
      <w:proofErr w:type="spellEnd"/>
      <w:r w:rsidRPr="00A70214">
        <w:rPr>
          <w:rFonts w:ascii="Times New Roman" w:eastAsia="Times New Roman" w:hAnsi="Times New Roman" w:cs="Times New Roman"/>
          <w:color w:val="333333"/>
          <w:lang w:eastAsia="en-GB"/>
        </w:rPr>
        <w:t xml:space="preserve">) is less well-known, though estimated </w:t>
      </w:r>
      <w:r w:rsidRPr="00A70214">
        <w:rPr>
          <w:rFonts w:ascii="Times New Roman" w:eastAsia="Times New Roman" w:hAnsi="Times New Roman" w:cs="Times New Roman"/>
          <w:color w:val="333333"/>
          <w:lang w:eastAsia="en-GB"/>
        </w:rPr>
        <w:lastRenderedPageBreak/>
        <w:t xml:space="preserve">at 28,000-55,000 individuals in </w:t>
      </w:r>
      <w:r w:rsidR="00063F61" w:rsidRPr="00A70214">
        <w:rPr>
          <w:rFonts w:ascii="Times New Roman" w:eastAsia="Times New Roman" w:hAnsi="Times New Roman" w:cs="Times New Roman"/>
          <w:color w:val="333333"/>
          <w:lang w:eastAsia="en-GB"/>
        </w:rPr>
        <w:t>2005</w:t>
      </w:r>
      <w:r w:rsidR="00FF2933" w:rsidRPr="00A70214">
        <w:rPr>
          <w:rFonts w:ascii="Times New Roman" w:eastAsia="Times New Roman" w:hAnsi="Times New Roman" w:cs="Times New Roman"/>
          <w:color w:val="333333"/>
          <w:lang w:eastAsia="en-GB"/>
        </w:rPr>
        <w:t xml:space="preserve"> (UNEP-AEWA 2021)</w:t>
      </w:r>
      <w:r w:rsidRPr="00A70214">
        <w:rPr>
          <w:rFonts w:ascii="Times New Roman" w:eastAsia="Times New Roman" w:hAnsi="Times New Roman" w:cs="Times New Roman"/>
          <w:color w:val="333333"/>
          <w:lang w:eastAsia="en-GB"/>
        </w:rPr>
        <w:t xml:space="preserve">. This gives a total population estimate of </w:t>
      </w:r>
      <w:r w:rsidR="00063F61" w:rsidRPr="00A70214">
        <w:rPr>
          <w:rFonts w:ascii="Times New Roman" w:eastAsia="Times New Roman" w:hAnsi="Times New Roman" w:cs="Times New Roman"/>
          <w:color w:val="333333"/>
          <w:lang w:eastAsia="en-GB"/>
        </w:rPr>
        <w:t>3</w:t>
      </w:r>
      <w:r w:rsidRPr="00A70214">
        <w:rPr>
          <w:rFonts w:ascii="Times New Roman" w:eastAsia="Times New Roman" w:hAnsi="Times New Roman" w:cs="Times New Roman"/>
          <w:color w:val="333333"/>
          <w:lang w:eastAsia="en-GB"/>
        </w:rPr>
        <w:t>3,000-70,000 individuals.</w:t>
      </w:r>
    </w:p>
    <w:p w14:paraId="221E315A" w14:textId="77777777" w:rsidR="00783225" w:rsidRPr="00A70214" w:rsidRDefault="00783225" w:rsidP="00783225">
      <w:pPr>
        <w:shd w:val="clear" w:color="auto" w:fill="FFFFFF"/>
        <w:spacing w:after="0" w:line="240" w:lineRule="auto"/>
        <w:rPr>
          <w:rFonts w:ascii="Times New Roman" w:eastAsia="Times New Roman" w:hAnsi="Times New Roman" w:cs="Times New Roman"/>
          <w:color w:val="333333"/>
          <w:lang w:eastAsia="en-GB"/>
        </w:rPr>
      </w:pPr>
    </w:p>
    <w:p w14:paraId="5ECDAE32" w14:textId="43A2A0B1" w:rsidR="00216858" w:rsidRDefault="00216858" w:rsidP="00783225">
      <w:pPr>
        <w:shd w:val="clear" w:color="auto" w:fill="FFFFFF"/>
        <w:spacing w:after="0" w:line="240" w:lineRule="auto"/>
        <w:jc w:val="both"/>
        <w:rPr>
          <w:rFonts w:ascii="Times New Roman" w:eastAsia="Times New Roman" w:hAnsi="Times New Roman" w:cs="Times New Roman"/>
          <w:color w:val="333333"/>
          <w:lang w:eastAsia="en-GB"/>
        </w:rPr>
      </w:pPr>
      <w:r w:rsidRPr="00A70214">
        <w:rPr>
          <w:rFonts w:ascii="Times New Roman" w:eastAsia="Times New Roman" w:hAnsi="Times New Roman" w:cs="Times New Roman"/>
          <w:color w:val="333333"/>
          <w:lang w:eastAsia="en-GB"/>
        </w:rPr>
        <w:t>The western sub-</w:t>
      </w:r>
      <w:r w:rsidR="00FA4CE4" w:rsidRPr="00A70214">
        <w:rPr>
          <w:rFonts w:ascii="Times New Roman" w:eastAsia="Times New Roman" w:hAnsi="Times New Roman" w:cs="Times New Roman"/>
          <w:color w:val="333333"/>
          <w:lang w:eastAsia="en-GB"/>
        </w:rPr>
        <w:t xml:space="preserve">species </w:t>
      </w:r>
      <w:r w:rsidRPr="00A70214">
        <w:rPr>
          <w:rFonts w:ascii="Times New Roman" w:eastAsia="Times New Roman" w:hAnsi="Times New Roman" w:cs="Times New Roman"/>
          <w:color w:val="333333"/>
          <w:lang w:eastAsia="en-GB"/>
        </w:rPr>
        <w:t>(</w:t>
      </w:r>
      <w:r w:rsidRPr="00A70214">
        <w:rPr>
          <w:rFonts w:ascii="Times New Roman" w:eastAsia="Times New Roman" w:hAnsi="Times New Roman" w:cs="Times New Roman"/>
          <w:i/>
          <w:iCs/>
          <w:color w:val="333333"/>
          <w:lang w:eastAsia="en-GB"/>
        </w:rPr>
        <w:t xml:space="preserve">B. p. </w:t>
      </w:r>
      <w:proofErr w:type="spellStart"/>
      <w:r w:rsidRPr="00A70214">
        <w:rPr>
          <w:rFonts w:ascii="Times New Roman" w:eastAsia="Times New Roman" w:hAnsi="Times New Roman" w:cs="Times New Roman"/>
          <w:i/>
          <w:iCs/>
          <w:color w:val="333333"/>
          <w:lang w:eastAsia="en-GB"/>
        </w:rPr>
        <w:t>pavonina</w:t>
      </w:r>
      <w:proofErr w:type="spellEnd"/>
      <w:r w:rsidRPr="00A70214">
        <w:rPr>
          <w:rFonts w:ascii="Times New Roman" w:eastAsia="Times New Roman" w:hAnsi="Times New Roman" w:cs="Times New Roman"/>
          <w:color w:val="333333"/>
          <w:lang w:eastAsia="en-GB"/>
        </w:rPr>
        <w:t>) is estimated to have declined from 15,000-20,000 individuals in 1985 to 15,000 individuals in 2004 (</w:t>
      </w:r>
      <w:proofErr w:type="spellStart"/>
      <w:r w:rsidRPr="00A70214">
        <w:rPr>
          <w:rFonts w:ascii="Times New Roman" w:eastAsia="Times New Roman" w:hAnsi="Times New Roman" w:cs="Times New Roman"/>
          <w:color w:val="333333"/>
          <w:lang w:eastAsia="en-GB"/>
        </w:rPr>
        <w:t>Beilfuss</w:t>
      </w:r>
      <w:proofErr w:type="spellEnd"/>
      <w:r w:rsidRPr="00A70214">
        <w:rPr>
          <w:rFonts w:ascii="Times New Roman" w:eastAsia="Times New Roman" w:hAnsi="Times New Roman" w:cs="Times New Roman"/>
          <w:color w:val="333333"/>
          <w:lang w:eastAsia="en-GB"/>
        </w:rPr>
        <w:t> </w:t>
      </w:r>
      <w:r w:rsidRPr="00A70214">
        <w:rPr>
          <w:rFonts w:ascii="Times New Roman" w:eastAsia="Times New Roman" w:hAnsi="Times New Roman" w:cs="Times New Roman"/>
          <w:i/>
          <w:iCs/>
          <w:color w:val="333333"/>
          <w:lang w:eastAsia="en-GB"/>
        </w:rPr>
        <w:t>et al.</w:t>
      </w:r>
      <w:r w:rsidRPr="00A70214">
        <w:rPr>
          <w:rFonts w:ascii="Times New Roman" w:eastAsia="Times New Roman" w:hAnsi="Times New Roman" w:cs="Times New Roman"/>
          <w:color w:val="333333"/>
          <w:lang w:eastAsia="en-GB"/>
        </w:rPr>
        <w:t> 2007). Although the eastern sub-</w:t>
      </w:r>
      <w:r w:rsidR="00FA4CE4" w:rsidRPr="00A70214">
        <w:rPr>
          <w:rFonts w:ascii="Times New Roman" w:eastAsia="Times New Roman" w:hAnsi="Times New Roman" w:cs="Times New Roman"/>
          <w:color w:val="333333"/>
          <w:lang w:eastAsia="en-GB"/>
        </w:rPr>
        <w:t xml:space="preserve">species </w:t>
      </w:r>
      <w:r w:rsidRPr="00A70214">
        <w:rPr>
          <w:rFonts w:ascii="Times New Roman" w:eastAsia="Times New Roman" w:hAnsi="Times New Roman" w:cs="Times New Roman"/>
          <w:color w:val="333333"/>
          <w:lang w:eastAsia="en-GB"/>
        </w:rPr>
        <w:t>may have undergone a more substantial decline (50,000-70,000 individuals in 1985 to 28,000-55,000 individuals in 2004), the accuracy of initial and current counts are questionable hence a trend based on these data is not advisable (</w:t>
      </w:r>
      <w:proofErr w:type="spellStart"/>
      <w:r w:rsidRPr="00A70214">
        <w:rPr>
          <w:rFonts w:ascii="Times New Roman" w:eastAsia="Times New Roman" w:hAnsi="Times New Roman" w:cs="Times New Roman"/>
          <w:color w:val="333333"/>
          <w:lang w:eastAsia="en-GB"/>
        </w:rPr>
        <w:t>Beilfuss</w:t>
      </w:r>
      <w:proofErr w:type="spellEnd"/>
      <w:r w:rsidRPr="00A70214">
        <w:rPr>
          <w:rFonts w:ascii="Times New Roman" w:eastAsia="Times New Roman" w:hAnsi="Times New Roman" w:cs="Times New Roman"/>
          <w:color w:val="333333"/>
          <w:lang w:eastAsia="en-GB"/>
        </w:rPr>
        <w:t> </w:t>
      </w:r>
      <w:r w:rsidRPr="00A70214">
        <w:rPr>
          <w:rFonts w:ascii="Times New Roman" w:eastAsia="Times New Roman" w:hAnsi="Times New Roman" w:cs="Times New Roman"/>
          <w:i/>
          <w:iCs/>
          <w:color w:val="333333"/>
          <w:lang w:eastAsia="en-GB"/>
        </w:rPr>
        <w:t>et al.</w:t>
      </w:r>
      <w:r w:rsidRPr="00A70214">
        <w:rPr>
          <w:rFonts w:ascii="Times New Roman" w:eastAsia="Times New Roman" w:hAnsi="Times New Roman" w:cs="Times New Roman"/>
          <w:color w:val="333333"/>
          <w:lang w:eastAsia="en-GB"/>
        </w:rPr>
        <w:t> 2007, T. Dodman </w:t>
      </w:r>
      <w:r w:rsidRPr="00A70214">
        <w:rPr>
          <w:rFonts w:ascii="Times New Roman" w:eastAsia="Times New Roman" w:hAnsi="Times New Roman" w:cs="Times New Roman"/>
          <w:i/>
          <w:iCs/>
          <w:color w:val="333333"/>
          <w:lang w:eastAsia="en-GB"/>
        </w:rPr>
        <w:t xml:space="preserve">in </w:t>
      </w:r>
      <w:proofErr w:type="spellStart"/>
      <w:r w:rsidRPr="00A70214">
        <w:rPr>
          <w:rFonts w:ascii="Times New Roman" w:eastAsia="Times New Roman" w:hAnsi="Times New Roman" w:cs="Times New Roman"/>
          <w:i/>
          <w:iCs/>
          <w:color w:val="333333"/>
          <w:lang w:eastAsia="en-GB"/>
        </w:rPr>
        <w:t>litt</w:t>
      </w:r>
      <w:proofErr w:type="spellEnd"/>
      <w:r w:rsidRPr="00A70214">
        <w:rPr>
          <w:rFonts w:ascii="Times New Roman" w:eastAsia="Times New Roman" w:hAnsi="Times New Roman" w:cs="Times New Roman"/>
          <w:i/>
          <w:iCs/>
          <w:color w:val="333333"/>
          <w:lang w:eastAsia="en-GB"/>
        </w:rPr>
        <w:t>.</w:t>
      </w:r>
      <w:r w:rsidRPr="00A70214">
        <w:rPr>
          <w:rFonts w:ascii="Times New Roman" w:eastAsia="Times New Roman" w:hAnsi="Times New Roman" w:cs="Times New Roman"/>
          <w:color w:val="333333"/>
          <w:lang w:eastAsia="en-GB"/>
        </w:rPr>
        <w:t> 2009). Therefore, based on data from </w:t>
      </w:r>
      <w:r w:rsidRPr="00A70214">
        <w:rPr>
          <w:rFonts w:ascii="Times New Roman" w:eastAsia="Times New Roman" w:hAnsi="Times New Roman" w:cs="Times New Roman"/>
          <w:i/>
          <w:iCs/>
          <w:color w:val="333333"/>
          <w:lang w:eastAsia="en-GB"/>
        </w:rPr>
        <w:t xml:space="preserve">B. p. </w:t>
      </w:r>
      <w:proofErr w:type="spellStart"/>
      <w:r w:rsidRPr="00A70214">
        <w:rPr>
          <w:rFonts w:ascii="Times New Roman" w:eastAsia="Times New Roman" w:hAnsi="Times New Roman" w:cs="Times New Roman"/>
          <w:i/>
          <w:iCs/>
          <w:color w:val="333333"/>
          <w:lang w:eastAsia="en-GB"/>
        </w:rPr>
        <w:t>pavonina</w:t>
      </w:r>
      <w:proofErr w:type="spellEnd"/>
      <w:r w:rsidRPr="00A70214">
        <w:rPr>
          <w:rFonts w:ascii="Times New Roman" w:eastAsia="Times New Roman" w:hAnsi="Times New Roman" w:cs="Times New Roman"/>
          <w:i/>
          <w:iCs/>
          <w:color w:val="333333"/>
          <w:lang w:eastAsia="en-GB"/>
        </w:rPr>
        <w:t> </w:t>
      </w:r>
      <w:r w:rsidRPr="00A70214">
        <w:rPr>
          <w:rFonts w:ascii="Times New Roman" w:eastAsia="Times New Roman" w:hAnsi="Times New Roman" w:cs="Times New Roman"/>
          <w:color w:val="333333"/>
          <w:lang w:eastAsia="en-GB"/>
        </w:rPr>
        <w:t xml:space="preserve">populations alone, the species is estimated to have declined between 0-25% from 1985-2004. Given the uncertainty around these estimates, </w:t>
      </w:r>
      <w:r w:rsidR="004B4F98" w:rsidRPr="00A70214">
        <w:rPr>
          <w:rFonts w:ascii="Times New Roman" w:eastAsia="Times New Roman" w:hAnsi="Times New Roman" w:cs="Times New Roman"/>
          <w:color w:val="333333"/>
          <w:lang w:eastAsia="en-GB"/>
        </w:rPr>
        <w:t xml:space="preserve">BirdLife </w:t>
      </w:r>
      <w:r w:rsidRPr="00A70214">
        <w:rPr>
          <w:rFonts w:ascii="Times New Roman" w:eastAsia="Times New Roman" w:hAnsi="Times New Roman" w:cs="Times New Roman"/>
          <w:color w:val="333333"/>
          <w:lang w:eastAsia="en-GB"/>
        </w:rPr>
        <w:t xml:space="preserve">provisionally </w:t>
      </w:r>
      <w:proofErr w:type="gramStart"/>
      <w:r w:rsidRPr="00A70214">
        <w:rPr>
          <w:rFonts w:ascii="Times New Roman" w:eastAsia="Times New Roman" w:hAnsi="Times New Roman" w:cs="Times New Roman"/>
          <w:color w:val="333333"/>
          <w:lang w:eastAsia="en-GB"/>
        </w:rPr>
        <w:t>estimate</w:t>
      </w:r>
      <w:proofErr w:type="gramEnd"/>
      <w:r w:rsidRPr="00A70214">
        <w:rPr>
          <w:rFonts w:ascii="Times New Roman" w:eastAsia="Times New Roman" w:hAnsi="Times New Roman" w:cs="Times New Roman"/>
          <w:color w:val="333333"/>
          <w:lang w:eastAsia="en-GB"/>
        </w:rPr>
        <w:t xml:space="preserve"> a worst-case decline of 30-49% over 45 years (three generations), though the true figure may be higher depending on the status of </w:t>
      </w:r>
      <w:r w:rsidRPr="00A70214">
        <w:rPr>
          <w:rFonts w:ascii="Times New Roman" w:eastAsia="Times New Roman" w:hAnsi="Times New Roman" w:cs="Times New Roman"/>
          <w:i/>
          <w:iCs/>
          <w:color w:val="333333"/>
          <w:lang w:eastAsia="en-GB"/>
        </w:rPr>
        <w:t xml:space="preserve">B. p. </w:t>
      </w:r>
      <w:proofErr w:type="spellStart"/>
      <w:r w:rsidRPr="00A70214">
        <w:rPr>
          <w:rFonts w:ascii="Times New Roman" w:eastAsia="Times New Roman" w:hAnsi="Times New Roman" w:cs="Times New Roman"/>
          <w:i/>
          <w:iCs/>
          <w:color w:val="333333"/>
          <w:lang w:eastAsia="en-GB"/>
        </w:rPr>
        <w:t>ceciliae</w:t>
      </w:r>
      <w:proofErr w:type="spellEnd"/>
      <w:r w:rsidR="004B4F98" w:rsidRPr="00A70214">
        <w:rPr>
          <w:rFonts w:ascii="Times New Roman" w:eastAsia="Times New Roman" w:hAnsi="Times New Roman" w:cs="Times New Roman"/>
          <w:i/>
          <w:iCs/>
          <w:color w:val="333333"/>
          <w:lang w:eastAsia="en-GB"/>
        </w:rPr>
        <w:t xml:space="preserve"> </w:t>
      </w:r>
      <w:r w:rsidR="004B4F98" w:rsidRPr="00A70214">
        <w:rPr>
          <w:rFonts w:ascii="Times New Roman" w:eastAsia="Times New Roman" w:hAnsi="Times New Roman" w:cs="Times New Roman"/>
          <w:color w:val="333333"/>
          <w:lang w:eastAsia="en-GB"/>
        </w:rPr>
        <w:t>(</w:t>
      </w:r>
      <w:proofErr w:type="spellStart"/>
      <w:r w:rsidR="004B4F98" w:rsidRPr="00A70214">
        <w:rPr>
          <w:rFonts w:ascii="Times New Roman" w:eastAsia="Times New Roman" w:hAnsi="Times New Roman" w:cs="Times New Roman"/>
          <w:color w:val="333333"/>
          <w:lang w:eastAsia="en-GB"/>
        </w:rPr>
        <w:t>BirdLife</w:t>
      </w:r>
      <w:proofErr w:type="spellEnd"/>
      <w:r w:rsidR="004B4F98" w:rsidRPr="00A70214">
        <w:rPr>
          <w:rFonts w:ascii="Times New Roman" w:eastAsia="Times New Roman" w:hAnsi="Times New Roman" w:cs="Times New Roman"/>
          <w:color w:val="333333"/>
          <w:lang w:eastAsia="en-GB"/>
        </w:rPr>
        <w:t xml:space="preserve"> International 202</w:t>
      </w:r>
      <w:r w:rsidR="00A70214" w:rsidRPr="00A70214">
        <w:rPr>
          <w:rFonts w:ascii="Times New Roman" w:eastAsia="Times New Roman" w:hAnsi="Times New Roman" w:cs="Times New Roman"/>
          <w:color w:val="333333"/>
          <w:lang w:eastAsia="en-GB"/>
        </w:rPr>
        <w:t>2</w:t>
      </w:r>
      <w:r w:rsidR="004B4F98" w:rsidRPr="00A70214">
        <w:rPr>
          <w:rFonts w:ascii="Times New Roman" w:eastAsia="Times New Roman" w:hAnsi="Times New Roman" w:cs="Times New Roman"/>
          <w:color w:val="333333"/>
          <w:lang w:eastAsia="en-GB"/>
        </w:rPr>
        <w:t>)</w:t>
      </w:r>
      <w:r w:rsidRPr="00A70214">
        <w:rPr>
          <w:rFonts w:ascii="Times New Roman" w:eastAsia="Times New Roman" w:hAnsi="Times New Roman" w:cs="Times New Roman"/>
          <w:color w:val="333333"/>
          <w:lang w:eastAsia="en-GB"/>
        </w:rPr>
        <w:t>.</w:t>
      </w:r>
    </w:p>
    <w:p w14:paraId="50FB7E7E" w14:textId="77777777" w:rsidR="00783225" w:rsidRPr="00A70214" w:rsidRDefault="00783225" w:rsidP="00783225">
      <w:pPr>
        <w:shd w:val="clear" w:color="auto" w:fill="FFFFFF"/>
        <w:spacing w:after="0" w:line="240" w:lineRule="auto"/>
        <w:jc w:val="both"/>
        <w:rPr>
          <w:rFonts w:ascii="Times New Roman" w:eastAsia="Times New Roman" w:hAnsi="Times New Roman" w:cs="Times New Roman"/>
          <w:color w:val="333333"/>
          <w:lang w:eastAsia="en-GB"/>
        </w:rPr>
      </w:pPr>
    </w:p>
    <w:p w14:paraId="08593B59" w14:textId="50E855EB" w:rsidR="001251E7" w:rsidRDefault="001251E7" w:rsidP="00783225">
      <w:pPr>
        <w:shd w:val="clear" w:color="auto" w:fill="FFFFFF"/>
        <w:spacing w:after="0" w:line="240" w:lineRule="auto"/>
        <w:jc w:val="both"/>
        <w:rPr>
          <w:rFonts w:ascii="Times New Roman" w:eastAsia="Times New Roman" w:hAnsi="Times New Roman" w:cs="Times New Roman"/>
          <w:color w:val="333333"/>
          <w:lang w:eastAsia="en-GB"/>
        </w:rPr>
      </w:pPr>
      <w:r w:rsidRPr="00A70214">
        <w:rPr>
          <w:rFonts w:ascii="Times New Roman" w:eastAsia="Times New Roman" w:hAnsi="Times New Roman" w:cs="Times New Roman"/>
          <w:color w:val="333333"/>
          <w:lang w:eastAsia="en-GB"/>
        </w:rPr>
        <w:t xml:space="preserve">This species is classified as </w:t>
      </w:r>
      <w:r w:rsidR="00FA4CE4" w:rsidRPr="00A70214">
        <w:rPr>
          <w:rFonts w:ascii="Times New Roman" w:eastAsia="Times New Roman" w:hAnsi="Times New Roman" w:cs="Times New Roman"/>
          <w:color w:val="333333"/>
          <w:lang w:eastAsia="en-GB"/>
        </w:rPr>
        <w:t xml:space="preserve">Vulnerable </w:t>
      </w:r>
      <w:r w:rsidR="002722EC" w:rsidRPr="00A70214">
        <w:rPr>
          <w:rFonts w:ascii="Times New Roman" w:eastAsia="Times New Roman" w:hAnsi="Times New Roman" w:cs="Times New Roman"/>
          <w:color w:val="333333"/>
          <w:lang w:eastAsia="en-GB"/>
        </w:rPr>
        <w:t xml:space="preserve">on the IUCN Red List </w:t>
      </w:r>
      <w:r w:rsidRPr="00A70214">
        <w:rPr>
          <w:rFonts w:ascii="Times New Roman" w:eastAsia="Times New Roman" w:hAnsi="Times New Roman" w:cs="Times New Roman"/>
          <w:color w:val="333333"/>
          <w:lang w:eastAsia="en-GB"/>
        </w:rPr>
        <w:t xml:space="preserve">as recent surveys have shown a rapid population decline which is predicted to </w:t>
      </w:r>
      <w:proofErr w:type="gramStart"/>
      <w:r w:rsidRPr="00A70214">
        <w:rPr>
          <w:rFonts w:ascii="Times New Roman" w:eastAsia="Times New Roman" w:hAnsi="Times New Roman" w:cs="Times New Roman"/>
          <w:color w:val="333333"/>
          <w:lang w:eastAsia="en-GB"/>
        </w:rPr>
        <w:t>continue into the future</w:t>
      </w:r>
      <w:proofErr w:type="gramEnd"/>
      <w:r w:rsidRPr="00A70214">
        <w:rPr>
          <w:rFonts w:ascii="Times New Roman" w:eastAsia="Times New Roman" w:hAnsi="Times New Roman" w:cs="Times New Roman"/>
          <w:color w:val="333333"/>
          <w:lang w:eastAsia="en-GB"/>
        </w:rPr>
        <w:t>, primarily due to habitat loss and trapping for domestication or illegal international trade. However, trend data for the eastern sub-population is poorly known</w:t>
      </w:r>
      <w:r w:rsidR="00A67107" w:rsidRPr="00A70214">
        <w:rPr>
          <w:rFonts w:ascii="Times New Roman" w:eastAsia="Times New Roman" w:hAnsi="Times New Roman" w:cs="Times New Roman"/>
          <w:color w:val="333333"/>
          <w:lang w:eastAsia="en-GB"/>
        </w:rPr>
        <w:t>. Should</w:t>
      </w:r>
      <w:r w:rsidRPr="00A70214">
        <w:rPr>
          <w:rFonts w:ascii="Times New Roman" w:eastAsia="Times New Roman" w:hAnsi="Times New Roman" w:cs="Times New Roman"/>
          <w:color w:val="333333"/>
          <w:lang w:eastAsia="en-GB"/>
        </w:rPr>
        <w:t xml:space="preserve"> the worst-case scenario for </w:t>
      </w:r>
      <w:r w:rsidRPr="00A70214">
        <w:rPr>
          <w:rFonts w:ascii="Times New Roman" w:eastAsia="Times New Roman" w:hAnsi="Times New Roman" w:cs="Times New Roman"/>
          <w:i/>
          <w:iCs/>
          <w:color w:val="333333"/>
          <w:lang w:eastAsia="en-GB"/>
        </w:rPr>
        <w:t xml:space="preserve">B. p. </w:t>
      </w:r>
      <w:proofErr w:type="spellStart"/>
      <w:r w:rsidRPr="00A70214">
        <w:rPr>
          <w:rFonts w:ascii="Times New Roman" w:eastAsia="Times New Roman" w:hAnsi="Times New Roman" w:cs="Times New Roman"/>
          <w:i/>
          <w:iCs/>
          <w:color w:val="333333"/>
          <w:lang w:eastAsia="en-GB"/>
        </w:rPr>
        <w:t>ceciliae</w:t>
      </w:r>
      <w:proofErr w:type="spellEnd"/>
      <w:r w:rsidRPr="00A70214">
        <w:rPr>
          <w:rFonts w:ascii="Times New Roman" w:eastAsia="Times New Roman" w:hAnsi="Times New Roman" w:cs="Times New Roman"/>
          <w:color w:val="333333"/>
          <w:lang w:eastAsia="en-GB"/>
        </w:rPr>
        <w:t> prove to be accurate</w:t>
      </w:r>
      <w:r w:rsidR="00A67107" w:rsidRPr="00A70214">
        <w:rPr>
          <w:rFonts w:ascii="Times New Roman" w:eastAsia="Times New Roman" w:hAnsi="Times New Roman" w:cs="Times New Roman"/>
          <w:color w:val="333333"/>
          <w:lang w:eastAsia="en-GB"/>
        </w:rPr>
        <w:t>,</w:t>
      </w:r>
      <w:r w:rsidRPr="00A70214">
        <w:rPr>
          <w:rFonts w:ascii="Times New Roman" w:eastAsia="Times New Roman" w:hAnsi="Times New Roman" w:cs="Times New Roman"/>
          <w:color w:val="333333"/>
          <w:lang w:eastAsia="en-GB"/>
        </w:rPr>
        <w:t xml:space="preserve"> this species may warrant </w:t>
      </w:r>
      <w:r w:rsidR="00A67107" w:rsidRPr="00A70214">
        <w:rPr>
          <w:rFonts w:ascii="Times New Roman" w:eastAsia="Times New Roman" w:hAnsi="Times New Roman" w:cs="Times New Roman"/>
          <w:color w:val="333333"/>
          <w:lang w:eastAsia="en-GB"/>
        </w:rPr>
        <w:t xml:space="preserve">further </w:t>
      </w:r>
      <w:r w:rsidRPr="00A70214">
        <w:rPr>
          <w:rFonts w:ascii="Times New Roman" w:eastAsia="Times New Roman" w:hAnsi="Times New Roman" w:cs="Times New Roman"/>
          <w:color w:val="333333"/>
          <w:lang w:eastAsia="en-GB"/>
        </w:rPr>
        <w:t>up</w:t>
      </w:r>
      <w:r w:rsidR="00F0647A" w:rsidRPr="00A70214">
        <w:rPr>
          <w:rFonts w:ascii="Times New Roman" w:eastAsia="Times New Roman" w:hAnsi="Times New Roman" w:cs="Times New Roman"/>
          <w:color w:val="333333"/>
          <w:lang w:eastAsia="en-GB"/>
        </w:rPr>
        <w:t>-</w:t>
      </w:r>
      <w:r w:rsidRPr="00A70214">
        <w:rPr>
          <w:rFonts w:ascii="Times New Roman" w:eastAsia="Times New Roman" w:hAnsi="Times New Roman" w:cs="Times New Roman"/>
          <w:color w:val="333333"/>
          <w:lang w:eastAsia="en-GB"/>
        </w:rPr>
        <w:t>listing in the future.</w:t>
      </w:r>
    </w:p>
    <w:p w14:paraId="7C34ED30" w14:textId="157C3BF5" w:rsidR="00E11D3E" w:rsidRDefault="00E11D3E" w:rsidP="00E11D3E">
      <w:pPr>
        <w:shd w:val="clear" w:color="auto" w:fill="FFFFFF"/>
        <w:spacing w:after="0" w:line="240" w:lineRule="auto"/>
        <w:jc w:val="both"/>
        <w:rPr>
          <w:rFonts w:ascii="Times New Roman" w:eastAsia="Times New Roman" w:hAnsi="Times New Roman" w:cs="Times New Roman"/>
          <w:color w:val="333333"/>
          <w:lang w:eastAsia="en-GB"/>
        </w:rPr>
      </w:pPr>
    </w:p>
    <w:p w14:paraId="5A14E0AC" w14:textId="77777777" w:rsidR="00E11D3E" w:rsidRPr="00A70214" w:rsidRDefault="00E11D3E" w:rsidP="00E11D3E">
      <w:pPr>
        <w:shd w:val="clear" w:color="auto" w:fill="FFFFFF"/>
        <w:spacing w:after="0" w:line="240" w:lineRule="auto"/>
        <w:jc w:val="both"/>
        <w:rPr>
          <w:rFonts w:ascii="Times New Roman" w:eastAsia="Times New Roman" w:hAnsi="Times New Roman" w:cs="Times New Roman"/>
          <w:color w:val="333333"/>
          <w:lang w:eastAsia="en-GB"/>
        </w:rPr>
      </w:pPr>
    </w:p>
    <w:p w14:paraId="72017A5E" w14:textId="3D37A141" w:rsidR="00EA7C12" w:rsidRPr="00C02CB0" w:rsidRDefault="00EA7C12" w:rsidP="00E11D3E">
      <w:pPr>
        <w:keepNext/>
        <w:keepLines/>
        <w:spacing w:after="0" w:line="240" w:lineRule="auto"/>
        <w:jc w:val="both"/>
        <w:outlineLvl w:val="0"/>
        <w:rPr>
          <w:rFonts w:ascii="Times New Roman" w:eastAsia="Arial" w:hAnsi="Times New Roman" w:cs="Times New Roman"/>
          <w:b/>
          <w:lang w:val="en-US"/>
        </w:rPr>
      </w:pPr>
      <w:bookmarkStart w:id="6" w:name="_fidds9smidl3" w:colFirst="0" w:colLast="0"/>
      <w:bookmarkStart w:id="7" w:name="_db3m1ral0v4" w:colFirst="0" w:colLast="0"/>
      <w:bookmarkStart w:id="8" w:name="_Toc109741663"/>
      <w:bookmarkEnd w:id="6"/>
      <w:bookmarkEnd w:id="7"/>
      <w:r w:rsidRPr="00A70214">
        <w:rPr>
          <w:rFonts w:ascii="Times New Roman" w:eastAsia="Arial" w:hAnsi="Times New Roman" w:cs="Times New Roman"/>
          <w:b/>
          <w:lang w:val="en-US"/>
        </w:rPr>
        <w:t>4</w:t>
      </w:r>
      <w:r w:rsidR="00C02CB0">
        <w:rPr>
          <w:rFonts w:ascii="Times New Roman" w:eastAsia="Arial" w:hAnsi="Times New Roman" w:cs="Times New Roman"/>
          <w:b/>
          <w:lang w:val="en-US"/>
        </w:rPr>
        <w:t xml:space="preserve">. </w:t>
      </w:r>
      <w:r w:rsidR="00C02CB0" w:rsidRPr="00C02CB0">
        <w:rPr>
          <w:rFonts w:ascii="Times New Roman" w:eastAsia="Arial" w:hAnsi="Times New Roman" w:cs="Times New Roman"/>
          <w:b/>
          <w:lang w:val="en-US"/>
        </w:rPr>
        <w:t>REFERENCES</w:t>
      </w:r>
      <w:bookmarkEnd w:id="8"/>
      <w:r w:rsidR="00C02CB0" w:rsidRPr="00C02CB0">
        <w:rPr>
          <w:rFonts w:ascii="Times New Roman" w:eastAsia="Arial" w:hAnsi="Times New Roman" w:cs="Times New Roman"/>
          <w:b/>
          <w:lang w:val="en-US"/>
        </w:rPr>
        <w:t xml:space="preserve"> </w:t>
      </w:r>
    </w:p>
    <w:p w14:paraId="78EFD2F3" w14:textId="77777777" w:rsidR="00E11D3E" w:rsidRPr="00A70214" w:rsidRDefault="00E11D3E" w:rsidP="00E11D3E">
      <w:pPr>
        <w:keepNext/>
        <w:keepLines/>
        <w:spacing w:after="0" w:line="240" w:lineRule="auto"/>
        <w:jc w:val="both"/>
        <w:outlineLvl w:val="0"/>
        <w:rPr>
          <w:rFonts w:ascii="Times New Roman" w:eastAsia="Arial" w:hAnsi="Times New Roman" w:cs="Times New Roman"/>
          <w:b/>
          <w:lang w:val="en-US"/>
        </w:rPr>
      </w:pPr>
    </w:p>
    <w:p w14:paraId="23972CC1" w14:textId="77777777" w:rsidR="004C3609" w:rsidRPr="00A70214" w:rsidRDefault="004C3609" w:rsidP="00E11D3E">
      <w:pPr>
        <w:pStyle w:val="NormalWeb"/>
        <w:shd w:val="clear" w:color="auto" w:fill="FFFFFF"/>
        <w:spacing w:before="0" w:beforeAutospacing="0" w:after="150" w:afterAutospacing="0"/>
        <w:ind w:firstLine="720"/>
        <w:jc w:val="both"/>
        <w:rPr>
          <w:color w:val="333333"/>
          <w:sz w:val="22"/>
          <w:szCs w:val="22"/>
        </w:rPr>
      </w:pPr>
      <w:r w:rsidRPr="002E7909">
        <w:rPr>
          <w:b/>
          <w:bCs/>
          <w:color w:val="333333"/>
          <w:sz w:val="22"/>
          <w:szCs w:val="22"/>
        </w:rPr>
        <w:t>Anon. 2013.</w:t>
      </w:r>
      <w:r w:rsidRPr="00A70214">
        <w:rPr>
          <w:color w:val="333333"/>
          <w:sz w:val="22"/>
          <w:szCs w:val="22"/>
        </w:rPr>
        <w:t xml:space="preserve"> A victory in the fight against illegal trade of crowned cranes. </w:t>
      </w:r>
      <w:r w:rsidRPr="00A70214">
        <w:rPr>
          <w:i/>
          <w:iCs/>
          <w:color w:val="333333"/>
          <w:sz w:val="22"/>
          <w:szCs w:val="22"/>
        </w:rPr>
        <w:t>ICF Bugle</w:t>
      </w:r>
      <w:r w:rsidRPr="00A70214">
        <w:rPr>
          <w:color w:val="333333"/>
          <w:sz w:val="22"/>
          <w:szCs w:val="22"/>
        </w:rPr>
        <w:t> 39 2013.</w:t>
      </w:r>
    </w:p>
    <w:p w14:paraId="799C9DD5" w14:textId="77777777" w:rsidR="004C3609" w:rsidRPr="00A70214" w:rsidRDefault="004C3609" w:rsidP="00E11D3E">
      <w:pPr>
        <w:pStyle w:val="NormalWeb"/>
        <w:shd w:val="clear" w:color="auto" w:fill="FFFFFF"/>
        <w:spacing w:before="0" w:beforeAutospacing="0" w:after="150" w:afterAutospacing="0"/>
        <w:ind w:firstLine="720"/>
        <w:jc w:val="both"/>
        <w:rPr>
          <w:color w:val="333333"/>
          <w:sz w:val="22"/>
          <w:szCs w:val="22"/>
        </w:rPr>
      </w:pPr>
      <w:proofErr w:type="spellStart"/>
      <w:r w:rsidRPr="002E7909">
        <w:rPr>
          <w:b/>
          <w:bCs/>
          <w:color w:val="333333"/>
          <w:sz w:val="22"/>
          <w:szCs w:val="22"/>
        </w:rPr>
        <w:t>Aynalem</w:t>
      </w:r>
      <w:proofErr w:type="spellEnd"/>
      <w:r w:rsidRPr="002E7909">
        <w:rPr>
          <w:b/>
          <w:bCs/>
          <w:color w:val="333333"/>
          <w:sz w:val="22"/>
          <w:szCs w:val="22"/>
        </w:rPr>
        <w:t>, S.; Helm, M.; Guinness, F.; Cabot, D. 2014.</w:t>
      </w:r>
      <w:r w:rsidRPr="00A70214">
        <w:rPr>
          <w:color w:val="333333"/>
          <w:sz w:val="22"/>
          <w:szCs w:val="22"/>
        </w:rPr>
        <w:t xml:space="preserve"> Survey of Wattled and Black Crowned Crane breeding sites in Boyo and other wetlands, Ethiopia. In: </w:t>
      </w:r>
      <w:proofErr w:type="spellStart"/>
      <w:r w:rsidRPr="00A70214">
        <w:rPr>
          <w:color w:val="333333"/>
          <w:sz w:val="22"/>
          <w:szCs w:val="22"/>
        </w:rPr>
        <w:t>Mabhachi</w:t>
      </w:r>
      <w:proofErr w:type="spellEnd"/>
      <w:r w:rsidRPr="00A70214">
        <w:rPr>
          <w:color w:val="333333"/>
          <w:sz w:val="22"/>
          <w:szCs w:val="22"/>
        </w:rPr>
        <w:t>, O. (ed.), </w:t>
      </w:r>
      <w:r w:rsidRPr="00A70214">
        <w:rPr>
          <w:i/>
          <w:iCs/>
          <w:color w:val="333333"/>
          <w:sz w:val="22"/>
          <w:szCs w:val="22"/>
        </w:rPr>
        <w:t>African Cranes, Wetlands and Communities Newsletter 13</w:t>
      </w:r>
      <w:r w:rsidRPr="00A70214">
        <w:rPr>
          <w:color w:val="333333"/>
          <w:sz w:val="22"/>
          <w:szCs w:val="22"/>
        </w:rPr>
        <w:t>, pp. 24.</w:t>
      </w:r>
    </w:p>
    <w:p w14:paraId="085FFDA7" w14:textId="20CBA2E6" w:rsidR="004C3609" w:rsidRPr="00A70214" w:rsidRDefault="004C3609" w:rsidP="00E11D3E">
      <w:pPr>
        <w:pStyle w:val="NormalWeb"/>
        <w:shd w:val="clear" w:color="auto" w:fill="FFFFFF"/>
        <w:spacing w:before="0" w:beforeAutospacing="0" w:after="150" w:afterAutospacing="0"/>
        <w:ind w:firstLine="720"/>
        <w:jc w:val="both"/>
        <w:rPr>
          <w:color w:val="333333"/>
          <w:sz w:val="22"/>
          <w:szCs w:val="22"/>
        </w:rPr>
      </w:pPr>
      <w:proofErr w:type="spellStart"/>
      <w:r w:rsidRPr="002E7909">
        <w:rPr>
          <w:b/>
          <w:bCs/>
          <w:color w:val="333333"/>
          <w:sz w:val="22"/>
          <w:szCs w:val="22"/>
        </w:rPr>
        <w:t>Beilfuss</w:t>
      </w:r>
      <w:proofErr w:type="spellEnd"/>
      <w:r w:rsidRPr="002E7909">
        <w:rPr>
          <w:b/>
          <w:bCs/>
          <w:color w:val="333333"/>
          <w:sz w:val="22"/>
          <w:szCs w:val="22"/>
        </w:rPr>
        <w:t xml:space="preserve">, R.; Dodman, T.; Urban, E. K. 2007. </w:t>
      </w:r>
      <w:r w:rsidRPr="00A70214">
        <w:rPr>
          <w:color w:val="333333"/>
          <w:sz w:val="22"/>
          <w:szCs w:val="22"/>
        </w:rPr>
        <w:t>The status of cranes in Africa in 2005. </w:t>
      </w:r>
      <w:r w:rsidRPr="00A70214">
        <w:rPr>
          <w:i/>
          <w:iCs/>
          <w:color w:val="333333"/>
          <w:sz w:val="22"/>
          <w:szCs w:val="22"/>
        </w:rPr>
        <w:t>Ostrich</w:t>
      </w:r>
      <w:r w:rsidRPr="00A70214">
        <w:rPr>
          <w:color w:val="333333"/>
          <w:sz w:val="22"/>
          <w:szCs w:val="22"/>
        </w:rPr>
        <w:t> 78(2): 175-184.</w:t>
      </w:r>
    </w:p>
    <w:p w14:paraId="72285D64" w14:textId="38F6D78C" w:rsidR="009C7443" w:rsidRPr="00A70214" w:rsidRDefault="009C7443" w:rsidP="00E11D3E">
      <w:pPr>
        <w:pStyle w:val="NormalWeb"/>
        <w:shd w:val="clear" w:color="auto" w:fill="FFFFFF"/>
        <w:spacing w:before="0" w:beforeAutospacing="0" w:after="150" w:afterAutospacing="0"/>
        <w:ind w:firstLine="720"/>
        <w:jc w:val="both"/>
        <w:rPr>
          <w:rFonts w:eastAsiaTheme="minorHAnsi"/>
          <w:color w:val="1D2228"/>
          <w:sz w:val="22"/>
          <w:szCs w:val="22"/>
          <w:shd w:val="clear" w:color="auto" w:fill="FFFFFF"/>
          <w:lang w:eastAsia="en-US"/>
        </w:rPr>
      </w:pPr>
      <w:r w:rsidRPr="002E7909">
        <w:rPr>
          <w:rFonts w:eastAsiaTheme="minorHAnsi"/>
          <w:b/>
          <w:bCs/>
          <w:color w:val="1D2228"/>
          <w:sz w:val="22"/>
          <w:szCs w:val="22"/>
          <w:shd w:val="clear" w:color="auto" w:fill="FFFFFF"/>
          <w:lang w:eastAsia="en-US"/>
        </w:rPr>
        <w:t>BirdLife International and Handbook of the Birds of the World 2020 Bird species distribution maps of the world. Version 2020.1.</w:t>
      </w:r>
      <w:r w:rsidRPr="00A70214">
        <w:rPr>
          <w:rFonts w:eastAsiaTheme="minorHAnsi"/>
          <w:color w:val="1D2228"/>
          <w:sz w:val="22"/>
          <w:szCs w:val="22"/>
          <w:shd w:val="clear" w:color="auto" w:fill="FFFFFF"/>
          <w:lang w:eastAsia="en-US"/>
        </w:rPr>
        <w:t xml:space="preserve"> Available at </w:t>
      </w:r>
      <w:hyperlink r:id="rId14" w:tgtFrame="_blank" w:history="1">
        <w:r w:rsidRPr="00A70214">
          <w:rPr>
            <w:rFonts w:eastAsiaTheme="minorHAnsi"/>
            <w:color w:val="0000FF"/>
            <w:sz w:val="22"/>
            <w:szCs w:val="22"/>
            <w:u w:val="single"/>
            <w:shd w:val="clear" w:color="auto" w:fill="FFFFFF"/>
            <w:lang w:eastAsia="en-US"/>
          </w:rPr>
          <w:t>http://datazone.birdlife.org/species/requestdis</w:t>
        </w:r>
      </w:hyperlink>
      <w:r w:rsidRPr="00A70214">
        <w:rPr>
          <w:rFonts w:eastAsiaTheme="minorHAnsi"/>
          <w:color w:val="1D2228"/>
          <w:sz w:val="22"/>
          <w:szCs w:val="22"/>
          <w:shd w:val="clear" w:color="auto" w:fill="FFFFFF"/>
          <w:lang w:eastAsia="en-US"/>
        </w:rPr>
        <w:t>.</w:t>
      </w:r>
    </w:p>
    <w:p w14:paraId="3F35130B" w14:textId="052891F8" w:rsidR="009C7443" w:rsidRPr="00A70214" w:rsidRDefault="00514DF6" w:rsidP="00E11D3E">
      <w:pPr>
        <w:pStyle w:val="NormalWeb"/>
        <w:shd w:val="clear" w:color="auto" w:fill="FFFFFF"/>
        <w:spacing w:before="0" w:beforeAutospacing="0" w:after="150" w:afterAutospacing="0"/>
        <w:ind w:firstLine="720"/>
        <w:jc w:val="both"/>
        <w:rPr>
          <w:rFonts w:eastAsiaTheme="minorHAnsi"/>
          <w:color w:val="333333"/>
          <w:sz w:val="22"/>
          <w:szCs w:val="22"/>
          <w:shd w:val="clear" w:color="auto" w:fill="FFFFFF"/>
          <w:lang w:eastAsia="en-US"/>
        </w:rPr>
      </w:pPr>
      <w:r w:rsidRPr="002E7909">
        <w:rPr>
          <w:rFonts w:eastAsiaTheme="minorHAnsi"/>
          <w:b/>
          <w:bCs/>
          <w:color w:val="333333"/>
          <w:sz w:val="22"/>
          <w:szCs w:val="22"/>
          <w:shd w:val="clear" w:color="auto" w:fill="FFFFFF"/>
          <w:lang w:eastAsia="en-US"/>
        </w:rPr>
        <w:t>BirdLife International 202</w:t>
      </w:r>
      <w:r w:rsidR="009D010A" w:rsidRPr="002E7909">
        <w:rPr>
          <w:rFonts w:eastAsiaTheme="minorHAnsi"/>
          <w:b/>
          <w:bCs/>
          <w:color w:val="333333"/>
          <w:sz w:val="22"/>
          <w:szCs w:val="22"/>
          <w:shd w:val="clear" w:color="auto" w:fill="FFFFFF"/>
          <w:lang w:eastAsia="en-US"/>
        </w:rPr>
        <w:t>2</w:t>
      </w:r>
      <w:r w:rsidRPr="00A70214">
        <w:rPr>
          <w:rFonts w:eastAsiaTheme="minorHAnsi"/>
          <w:color w:val="333333"/>
          <w:sz w:val="22"/>
          <w:szCs w:val="22"/>
          <w:shd w:val="clear" w:color="auto" w:fill="FFFFFF"/>
          <w:lang w:eastAsia="en-US"/>
        </w:rPr>
        <w:t xml:space="preserve"> Species factsheet: </w:t>
      </w:r>
      <w:r w:rsidRPr="00A70214">
        <w:rPr>
          <w:rFonts w:eastAsiaTheme="minorHAnsi"/>
          <w:i/>
          <w:iCs/>
          <w:color w:val="333333"/>
          <w:sz w:val="22"/>
          <w:szCs w:val="22"/>
          <w:shd w:val="clear" w:color="auto" w:fill="FFFFFF"/>
          <w:lang w:eastAsia="en-US"/>
        </w:rPr>
        <w:t>Balearica </w:t>
      </w:r>
      <w:proofErr w:type="spellStart"/>
      <w:r w:rsidRPr="00A70214">
        <w:rPr>
          <w:rFonts w:eastAsiaTheme="minorHAnsi"/>
          <w:i/>
          <w:iCs/>
          <w:color w:val="333333"/>
          <w:sz w:val="22"/>
          <w:szCs w:val="22"/>
          <w:shd w:val="clear" w:color="auto" w:fill="FFFFFF"/>
          <w:lang w:eastAsia="en-US"/>
        </w:rPr>
        <w:t>pavonina</w:t>
      </w:r>
      <w:proofErr w:type="spellEnd"/>
      <w:r w:rsidRPr="00A70214">
        <w:rPr>
          <w:rFonts w:eastAsiaTheme="minorHAnsi"/>
          <w:color w:val="333333"/>
          <w:sz w:val="22"/>
          <w:szCs w:val="22"/>
          <w:shd w:val="clear" w:color="auto" w:fill="FFFFFF"/>
          <w:lang w:eastAsia="en-US"/>
        </w:rPr>
        <w:t>. Downloaded from </w:t>
      </w:r>
      <w:hyperlink r:id="rId15" w:tgtFrame="_blank" w:history="1">
        <w:r w:rsidRPr="00A70214">
          <w:rPr>
            <w:rFonts w:eastAsiaTheme="minorHAnsi"/>
            <w:color w:val="428BCA"/>
            <w:sz w:val="22"/>
            <w:szCs w:val="22"/>
            <w:u w:val="single"/>
            <w:shd w:val="clear" w:color="auto" w:fill="FFFFFF"/>
            <w:lang w:eastAsia="en-US"/>
          </w:rPr>
          <w:t>http://www.birdlife.org</w:t>
        </w:r>
      </w:hyperlink>
      <w:r w:rsidRPr="00A70214">
        <w:rPr>
          <w:rFonts w:eastAsiaTheme="minorHAnsi"/>
          <w:color w:val="333333"/>
          <w:sz w:val="22"/>
          <w:szCs w:val="22"/>
          <w:shd w:val="clear" w:color="auto" w:fill="FFFFFF"/>
          <w:lang w:eastAsia="en-US"/>
        </w:rPr>
        <w:t> </w:t>
      </w:r>
    </w:p>
    <w:p w14:paraId="13F21D20" w14:textId="007487A7" w:rsidR="007467C8" w:rsidRPr="00A70214" w:rsidRDefault="007467C8" w:rsidP="00E11D3E">
      <w:pPr>
        <w:pStyle w:val="NormalWeb"/>
        <w:shd w:val="clear" w:color="auto" w:fill="FFFFFF"/>
        <w:spacing w:before="0" w:beforeAutospacing="0" w:after="150" w:afterAutospacing="0"/>
        <w:ind w:firstLine="720"/>
        <w:jc w:val="both"/>
        <w:rPr>
          <w:color w:val="333333"/>
          <w:sz w:val="22"/>
          <w:szCs w:val="22"/>
        </w:rPr>
      </w:pPr>
      <w:r w:rsidRPr="002E7909">
        <w:rPr>
          <w:b/>
          <w:bCs/>
          <w:color w:val="333333"/>
          <w:sz w:val="22"/>
          <w:szCs w:val="22"/>
          <w:shd w:val="clear" w:color="auto" w:fill="FFFFFF"/>
        </w:rPr>
        <w:t>BirdLife International and Durham University 2021</w:t>
      </w:r>
      <w:r w:rsidRPr="00A70214">
        <w:rPr>
          <w:color w:val="333333"/>
          <w:sz w:val="22"/>
          <w:szCs w:val="22"/>
          <w:shd w:val="clear" w:color="auto" w:fill="FFFFFF"/>
        </w:rPr>
        <w:t xml:space="preserve"> Species climate change impacts factsheet: </w:t>
      </w:r>
      <w:proofErr w:type="spellStart"/>
      <w:r w:rsidRPr="00A70214">
        <w:rPr>
          <w:color w:val="333333"/>
          <w:sz w:val="22"/>
          <w:szCs w:val="22"/>
          <w:shd w:val="clear" w:color="auto" w:fill="FFFFFF"/>
        </w:rPr>
        <w:t>pavonina</w:t>
      </w:r>
      <w:proofErr w:type="spellEnd"/>
      <w:r w:rsidRPr="00A70214">
        <w:rPr>
          <w:color w:val="333333"/>
          <w:sz w:val="22"/>
          <w:szCs w:val="22"/>
          <w:shd w:val="clear" w:color="auto" w:fill="FFFFFF"/>
        </w:rPr>
        <w:t>. Downloaded from http://www.birdlife.org.</w:t>
      </w:r>
    </w:p>
    <w:p w14:paraId="65929A26" w14:textId="77777777" w:rsidR="004C3609" w:rsidRPr="00A70214" w:rsidRDefault="004C3609" w:rsidP="00E11D3E">
      <w:pPr>
        <w:pStyle w:val="NormalWeb"/>
        <w:shd w:val="clear" w:color="auto" w:fill="FFFFFF"/>
        <w:spacing w:before="0" w:beforeAutospacing="0" w:after="150" w:afterAutospacing="0"/>
        <w:ind w:firstLine="720"/>
        <w:jc w:val="both"/>
        <w:rPr>
          <w:color w:val="333333"/>
          <w:sz w:val="22"/>
          <w:szCs w:val="22"/>
        </w:rPr>
      </w:pPr>
      <w:r w:rsidRPr="002E7909">
        <w:rPr>
          <w:b/>
          <w:bCs/>
          <w:color w:val="333333"/>
          <w:sz w:val="22"/>
          <w:szCs w:val="22"/>
        </w:rPr>
        <w:t xml:space="preserve">del Hoyo, J., Elliott, A., and </w:t>
      </w:r>
      <w:proofErr w:type="spellStart"/>
      <w:r w:rsidRPr="002E7909">
        <w:rPr>
          <w:b/>
          <w:bCs/>
          <w:color w:val="333333"/>
          <w:sz w:val="22"/>
          <w:szCs w:val="22"/>
        </w:rPr>
        <w:t>Sargatal</w:t>
      </w:r>
      <w:proofErr w:type="spellEnd"/>
      <w:r w:rsidRPr="002E7909">
        <w:rPr>
          <w:b/>
          <w:bCs/>
          <w:color w:val="333333"/>
          <w:sz w:val="22"/>
          <w:szCs w:val="22"/>
        </w:rPr>
        <w:t>, J. 1996.</w:t>
      </w:r>
      <w:r w:rsidRPr="00A70214">
        <w:rPr>
          <w:color w:val="333333"/>
          <w:sz w:val="22"/>
          <w:szCs w:val="22"/>
        </w:rPr>
        <w:t> </w:t>
      </w:r>
      <w:r w:rsidRPr="00A70214">
        <w:rPr>
          <w:i/>
          <w:iCs/>
          <w:color w:val="333333"/>
          <w:sz w:val="22"/>
          <w:szCs w:val="22"/>
        </w:rPr>
        <w:t>Handbook of the Birds of the World, vol. 3: Hoatzin to Auks</w:t>
      </w:r>
      <w:r w:rsidRPr="00A70214">
        <w:rPr>
          <w:color w:val="333333"/>
          <w:sz w:val="22"/>
          <w:szCs w:val="22"/>
        </w:rPr>
        <w:t xml:space="preserve">. Lynx </w:t>
      </w:r>
      <w:proofErr w:type="spellStart"/>
      <w:r w:rsidRPr="00A70214">
        <w:rPr>
          <w:color w:val="333333"/>
          <w:sz w:val="22"/>
          <w:szCs w:val="22"/>
        </w:rPr>
        <w:t>Edicions</w:t>
      </w:r>
      <w:proofErr w:type="spellEnd"/>
      <w:r w:rsidRPr="00A70214">
        <w:rPr>
          <w:color w:val="333333"/>
          <w:sz w:val="22"/>
          <w:szCs w:val="22"/>
        </w:rPr>
        <w:t>, Barcelona, Spain.</w:t>
      </w:r>
    </w:p>
    <w:p w14:paraId="4430A3A2" w14:textId="338866BE" w:rsidR="004C3609" w:rsidRPr="00A70214" w:rsidRDefault="004C3609" w:rsidP="00E11D3E">
      <w:pPr>
        <w:pStyle w:val="NormalWeb"/>
        <w:shd w:val="clear" w:color="auto" w:fill="FFFFFF"/>
        <w:spacing w:before="0" w:beforeAutospacing="0" w:after="150" w:afterAutospacing="0"/>
        <w:ind w:firstLine="720"/>
        <w:jc w:val="both"/>
        <w:rPr>
          <w:color w:val="333333"/>
          <w:sz w:val="22"/>
          <w:szCs w:val="22"/>
        </w:rPr>
      </w:pPr>
      <w:r w:rsidRPr="002E7909">
        <w:rPr>
          <w:b/>
          <w:bCs/>
          <w:color w:val="333333"/>
          <w:sz w:val="22"/>
          <w:szCs w:val="22"/>
        </w:rPr>
        <w:t>Dodman, T.; Diop, M. S.; Ndiaye, I.; Sá, J.; Abidine, E. Z.; Fall, M. 2014.</w:t>
      </w:r>
      <w:r w:rsidRPr="00A70214">
        <w:rPr>
          <w:color w:val="333333"/>
          <w:sz w:val="22"/>
          <w:szCs w:val="22"/>
        </w:rPr>
        <w:t xml:space="preserve"> Black Crowned Crane surveys in West Africa. In: </w:t>
      </w:r>
      <w:proofErr w:type="spellStart"/>
      <w:r w:rsidRPr="00A70214">
        <w:rPr>
          <w:color w:val="333333"/>
          <w:sz w:val="22"/>
          <w:szCs w:val="22"/>
        </w:rPr>
        <w:t>Mabhachi</w:t>
      </w:r>
      <w:proofErr w:type="spellEnd"/>
      <w:r w:rsidRPr="00A70214">
        <w:rPr>
          <w:color w:val="333333"/>
          <w:sz w:val="22"/>
          <w:szCs w:val="22"/>
        </w:rPr>
        <w:t>, O. (ed.), </w:t>
      </w:r>
      <w:r w:rsidRPr="00A70214">
        <w:rPr>
          <w:i/>
          <w:iCs/>
          <w:color w:val="333333"/>
          <w:sz w:val="22"/>
          <w:szCs w:val="22"/>
        </w:rPr>
        <w:t>African Cranes, Wetlands and Communities Newsletter 13</w:t>
      </w:r>
      <w:r w:rsidRPr="00A70214">
        <w:rPr>
          <w:color w:val="333333"/>
          <w:sz w:val="22"/>
          <w:szCs w:val="22"/>
        </w:rPr>
        <w:t>, pp. 5-11.</w:t>
      </w:r>
    </w:p>
    <w:p w14:paraId="12DA691C" w14:textId="53F76B69" w:rsidR="007467C8" w:rsidRPr="00A70214" w:rsidRDefault="007467C8" w:rsidP="00E11D3E">
      <w:pPr>
        <w:pStyle w:val="NormalWeb"/>
        <w:shd w:val="clear" w:color="auto" w:fill="FFFFFF"/>
        <w:spacing w:before="0" w:beforeAutospacing="0" w:after="150" w:afterAutospacing="0"/>
        <w:ind w:firstLine="720"/>
        <w:jc w:val="both"/>
        <w:rPr>
          <w:color w:val="333333"/>
          <w:sz w:val="22"/>
          <w:szCs w:val="22"/>
        </w:rPr>
      </w:pPr>
      <w:r w:rsidRPr="002E7909">
        <w:rPr>
          <w:b/>
          <w:bCs/>
          <w:sz w:val="22"/>
          <w:szCs w:val="22"/>
        </w:rPr>
        <w:t xml:space="preserve">Hole, D.G., S.G. Willis, D.J. Pain, L.D. Fishpool, S.H.M. Butchart, Y.C. </w:t>
      </w:r>
      <w:proofErr w:type="spellStart"/>
      <w:r w:rsidRPr="002E7909">
        <w:rPr>
          <w:b/>
          <w:bCs/>
          <w:sz w:val="22"/>
          <w:szCs w:val="22"/>
        </w:rPr>
        <w:t>Collingham</w:t>
      </w:r>
      <w:proofErr w:type="spellEnd"/>
      <w:r w:rsidRPr="002E7909">
        <w:rPr>
          <w:b/>
          <w:bCs/>
          <w:sz w:val="22"/>
          <w:szCs w:val="22"/>
        </w:rPr>
        <w:t xml:space="preserve">, C. </w:t>
      </w:r>
      <w:proofErr w:type="spellStart"/>
      <w:r w:rsidRPr="002E7909">
        <w:rPr>
          <w:b/>
          <w:bCs/>
          <w:sz w:val="22"/>
          <w:szCs w:val="22"/>
        </w:rPr>
        <w:t>Rahbek</w:t>
      </w:r>
      <w:proofErr w:type="spellEnd"/>
      <w:r w:rsidRPr="002E7909">
        <w:rPr>
          <w:b/>
          <w:bCs/>
          <w:sz w:val="22"/>
          <w:szCs w:val="22"/>
        </w:rPr>
        <w:t xml:space="preserve"> and B. Huntley 2009</w:t>
      </w:r>
      <w:r w:rsidR="00A60F62" w:rsidRPr="002E7909">
        <w:rPr>
          <w:b/>
          <w:bCs/>
          <w:sz w:val="22"/>
          <w:szCs w:val="22"/>
        </w:rPr>
        <w:t>.</w:t>
      </w:r>
      <w:r w:rsidR="00E72234" w:rsidRPr="00A70214">
        <w:rPr>
          <w:sz w:val="22"/>
          <w:szCs w:val="22"/>
        </w:rPr>
        <w:t xml:space="preserve"> </w:t>
      </w:r>
      <w:r w:rsidRPr="00A70214">
        <w:rPr>
          <w:sz w:val="22"/>
          <w:szCs w:val="22"/>
        </w:rPr>
        <w:t xml:space="preserve"> Projected impacts of climate change on a continent-wide protected area network. </w:t>
      </w:r>
      <w:r w:rsidRPr="00A70214">
        <w:rPr>
          <w:i/>
          <w:iCs/>
          <w:sz w:val="22"/>
          <w:szCs w:val="22"/>
        </w:rPr>
        <w:t>Ecology Letters</w:t>
      </w:r>
      <w:r w:rsidRPr="00A70214">
        <w:rPr>
          <w:sz w:val="22"/>
          <w:szCs w:val="22"/>
        </w:rPr>
        <w:t xml:space="preserve"> 12: 420-431.</w:t>
      </w:r>
    </w:p>
    <w:p w14:paraId="1902530C" w14:textId="77777777" w:rsidR="004C3609" w:rsidRPr="00A70214" w:rsidRDefault="004C3609" w:rsidP="00E11D3E">
      <w:pPr>
        <w:pStyle w:val="NormalWeb"/>
        <w:shd w:val="clear" w:color="auto" w:fill="FFFFFF"/>
        <w:spacing w:before="0" w:beforeAutospacing="0" w:after="150" w:afterAutospacing="0"/>
        <w:ind w:firstLine="720"/>
        <w:jc w:val="both"/>
        <w:rPr>
          <w:color w:val="333333"/>
          <w:sz w:val="22"/>
          <w:szCs w:val="22"/>
        </w:rPr>
      </w:pPr>
      <w:proofErr w:type="spellStart"/>
      <w:r w:rsidRPr="002E7909">
        <w:rPr>
          <w:b/>
          <w:bCs/>
          <w:color w:val="333333"/>
          <w:sz w:val="22"/>
          <w:szCs w:val="22"/>
        </w:rPr>
        <w:t>Johnsgard</w:t>
      </w:r>
      <w:proofErr w:type="spellEnd"/>
      <w:r w:rsidRPr="002E7909">
        <w:rPr>
          <w:b/>
          <w:bCs/>
          <w:color w:val="333333"/>
          <w:sz w:val="22"/>
          <w:szCs w:val="22"/>
        </w:rPr>
        <w:t>, P. A. 1983. </w:t>
      </w:r>
      <w:r w:rsidRPr="00A70214">
        <w:rPr>
          <w:i/>
          <w:iCs/>
          <w:color w:val="333333"/>
          <w:sz w:val="22"/>
          <w:szCs w:val="22"/>
        </w:rPr>
        <w:t>Cranes of the world</w:t>
      </w:r>
      <w:r w:rsidRPr="00A70214">
        <w:rPr>
          <w:color w:val="333333"/>
          <w:sz w:val="22"/>
          <w:szCs w:val="22"/>
        </w:rPr>
        <w:t>. Croom Helm, London.</w:t>
      </w:r>
    </w:p>
    <w:p w14:paraId="0938BAFF" w14:textId="77777777" w:rsidR="004C3609" w:rsidRPr="00A70214" w:rsidRDefault="004C3609" w:rsidP="00E11D3E">
      <w:pPr>
        <w:pStyle w:val="NormalWeb"/>
        <w:shd w:val="clear" w:color="auto" w:fill="FFFFFF"/>
        <w:spacing w:before="0" w:beforeAutospacing="0" w:after="150" w:afterAutospacing="0"/>
        <w:ind w:firstLine="720"/>
        <w:jc w:val="both"/>
        <w:rPr>
          <w:color w:val="333333"/>
          <w:sz w:val="22"/>
          <w:szCs w:val="22"/>
        </w:rPr>
      </w:pPr>
      <w:r w:rsidRPr="002E7909">
        <w:rPr>
          <w:b/>
          <w:bCs/>
          <w:color w:val="333333"/>
          <w:sz w:val="22"/>
          <w:szCs w:val="22"/>
        </w:rPr>
        <w:t xml:space="preserve">Kone, B.; Fofana, B.; </w:t>
      </w:r>
      <w:proofErr w:type="spellStart"/>
      <w:r w:rsidRPr="002E7909">
        <w:rPr>
          <w:b/>
          <w:bCs/>
          <w:color w:val="333333"/>
          <w:sz w:val="22"/>
          <w:szCs w:val="22"/>
        </w:rPr>
        <w:t>Beilfuss</w:t>
      </w:r>
      <w:proofErr w:type="spellEnd"/>
      <w:r w:rsidRPr="002E7909">
        <w:rPr>
          <w:b/>
          <w:bCs/>
          <w:color w:val="333333"/>
          <w:sz w:val="22"/>
          <w:szCs w:val="22"/>
        </w:rPr>
        <w:t xml:space="preserve">, R.; Dodman, T. 2007. </w:t>
      </w:r>
      <w:r w:rsidRPr="00A70214">
        <w:rPr>
          <w:color w:val="333333"/>
          <w:sz w:val="22"/>
          <w:szCs w:val="22"/>
        </w:rPr>
        <w:t xml:space="preserve">The impact of capture, </w:t>
      </w:r>
      <w:proofErr w:type="gramStart"/>
      <w:r w:rsidRPr="00A70214">
        <w:rPr>
          <w:color w:val="333333"/>
          <w:sz w:val="22"/>
          <w:szCs w:val="22"/>
        </w:rPr>
        <w:t>domestication</w:t>
      </w:r>
      <w:proofErr w:type="gramEnd"/>
      <w:r w:rsidRPr="00A70214">
        <w:rPr>
          <w:color w:val="333333"/>
          <w:sz w:val="22"/>
          <w:szCs w:val="22"/>
        </w:rPr>
        <w:t xml:space="preserve"> and trade on black-crowned cranes in the Inner Niger Delta, Mali. </w:t>
      </w:r>
      <w:r w:rsidRPr="00A70214">
        <w:rPr>
          <w:i/>
          <w:iCs/>
          <w:color w:val="333333"/>
          <w:sz w:val="22"/>
          <w:szCs w:val="22"/>
        </w:rPr>
        <w:t>Ostrich</w:t>
      </w:r>
      <w:r w:rsidRPr="00A70214">
        <w:rPr>
          <w:color w:val="333333"/>
          <w:sz w:val="22"/>
          <w:szCs w:val="22"/>
        </w:rPr>
        <w:t> 78(2): 195-203.</w:t>
      </w:r>
    </w:p>
    <w:p w14:paraId="606A6EA0" w14:textId="43D5E647" w:rsidR="004C3609" w:rsidRPr="00A70214" w:rsidRDefault="004C3609" w:rsidP="00E11D3E">
      <w:pPr>
        <w:pStyle w:val="NormalWeb"/>
        <w:shd w:val="clear" w:color="auto" w:fill="FFFFFF"/>
        <w:spacing w:before="0" w:beforeAutospacing="0" w:after="150" w:afterAutospacing="0"/>
        <w:ind w:firstLine="720"/>
        <w:jc w:val="both"/>
        <w:rPr>
          <w:color w:val="333333"/>
          <w:sz w:val="22"/>
          <w:szCs w:val="22"/>
        </w:rPr>
      </w:pPr>
      <w:proofErr w:type="spellStart"/>
      <w:r w:rsidRPr="002E7909">
        <w:rPr>
          <w:b/>
          <w:bCs/>
          <w:color w:val="333333"/>
          <w:sz w:val="22"/>
          <w:szCs w:val="22"/>
        </w:rPr>
        <w:lastRenderedPageBreak/>
        <w:t>Meine</w:t>
      </w:r>
      <w:proofErr w:type="spellEnd"/>
      <w:r w:rsidRPr="002E7909">
        <w:rPr>
          <w:b/>
          <w:bCs/>
          <w:color w:val="333333"/>
          <w:sz w:val="22"/>
          <w:szCs w:val="22"/>
        </w:rPr>
        <w:t>, C. D. and Archibald, G. W. 1996.</w:t>
      </w:r>
      <w:r w:rsidRPr="00A70214">
        <w:rPr>
          <w:color w:val="333333"/>
          <w:sz w:val="22"/>
          <w:szCs w:val="22"/>
        </w:rPr>
        <w:t> </w:t>
      </w:r>
      <w:r w:rsidRPr="00A70214">
        <w:rPr>
          <w:i/>
          <w:iCs/>
          <w:color w:val="333333"/>
          <w:sz w:val="22"/>
          <w:szCs w:val="22"/>
        </w:rPr>
        <w:t>The cranes - status survey and conservation action plan</w:t>
      </w:r>
      <w:r w:rsidRPr="00A70214">
        <w:rPr>
          <w:color w:val="333333"/>
          <w:sz w:val="22"/>
          <w:szCs w:val="22"/>
        </w:rPr>
        <w:t>. International Union for Conservation of Nature and Natural Resources, Gland, Switzerland, and Cambridge, U.K.</w:t>
      </w:r>
    </w:p>
    <w:p w14:paraId="7FF01718" w14:textId="6B111E08" w:rsidR="00495381" w:rsidRPr="00A70214" w:rsidRDefault="00495381" w:rsidP="00E11D3E">
      <w:pPr>
        <w:pStyle w:val="NormalWeb"/>
        <w:shd w:val="clear" w:color="auto" w:fill="FFFFFF"/>
        <w:spacing w:before="0" w:beforeAutospacing="0" w:after="150" w:afterAutospacing="0"/>
        <w:ind w:firstLine="720"/>
        <w:jc w:val="both"/>
        <w:rPr>
          <w:color w:val="333333"/>
          <w:sz w:val="22"/>
          <w:szCs w:val="22"/>
        </w:rPr>
      </w:pPr>
      <w:r w:rsidRPr="002E7909">
        <w:rPr>
          <w:b/>
          <w:bCs/>
          <w:sz w:val="22"/>
          <w:szCs w:val="22"/>
        </w:rPr>
        <w:t>Mirande CM, Harris JT, editors. 2019.</w:t>
      </w:r>
      <w:r w:rsidRPr="00A70214">
        <w:rPr>
          <w:sz w:val="22"/>
          <w:szCs w:val="22"/>
        </w:rPr>
        <w:t xml:space="preserve"> </w:t>
      </w:r>
      <w:r w:rsidRPr="00A70214">
        <w:rPr>
          <w:i/>
          <w:iCs/>
          <w:sz w:val="22"/>
          <w:szCs w:val="22"/>
        </w:rPr>
        <w:t>Crane Conservation Strategy.</w:t>
      </w:r>
      <w:r w:rsidRPr="00A70214">
        <w:rPr>
          <w:sz w:val="22"/>
          <w:szCs w:val="22"/>
        </w:rPr>
        <w:t xml:space="preserve"> Baraboo, Wisconsin, USA: International Crane Foundation. 454 pp.</w:t>
      </w:r>
    </w:p>
    <w:p w14:paraId="6E22CD7C" w14:textId="6F446D78" w:rsidR="004C3609" w:rsidRPr="00A70214" w:rsidRDefault="004C3609" w:rsidP="00E11D3E">
      <w:pPr>
        <w:pStyle w:val="NormalWeb"/>
        <w:shd w:val="clear" w:color="auto" w:fill="FFFFFF"/>
        <w:spacing w:before="0" w:beforeAutospacing="0" w:after="150" w:afterAutospacing="0"/>
        <w:ind w:firstLine="720"/>
        <w:jc w:val="both"/>
        <w:rPr>
          <w:color w:val="333333"/>
          <w:sz w:val="22"/>
          <w:szCs w:val="22"/>
        </w:rPr>
      </w:pPr>
      <w:r w:rsidRPr="002E7909">
        <w:rPr>
          <w:b/>
          <w:bCs/>
          <w:color w:val="333333"/>
          <w:sz w:val="22"/>
          <w:szCs w:val="22"/>
        </w:rPr>
        <w:t xml:space="preserve">Morrison, K. 2009. </w:t>
      </w:r>
      <w:r w:rsidRPr="00A70214">
        <w:rPr>
          <w:color w:val="333333"/>
          <w:sz w:val="22"/>
          <w:szCs w:val="22"/>
        </w:rPr>
        <w:t>Trade in Grey (</w:t>
      </w:r>
      <w:r w:rsidRPr="00783225">
        <w:rPr>
          <w:i/>
          <w:iCs/>
          <w:color w:val="333333"/>
          <w:sz w:val="22"/>
          <w:szCs w:val="22"/>
        </w:rPr>
        <w:t xml:space="preserve">Balearica </w:t>
      </w:r>
      <w:proofErr w:type="spellStart"/>
      <w:r w:rsidRPr="00783225">
        <w:rPr>
          <w:i/>
          <w:iCs/>
          <w:color w:val="333333"/>
          <w:sz w:val="22"/>
          <w:szCs w:val="22"/>
        </w:rPr>
        <w:t>regulorum</w:t>
      </w:r>
      <w:proofErr w:type="spellEnd"/>
      <w:r w:rsidRPr="00A70214">
        <w:rPr>
          <w:color w:val="333333"/>
          <w:sz w:val="22"/>
          <w:szCs w:val="22"/>
        </w:rPr>
        <w:t>) and Black Crowned (</w:t>
      </w:r>
      <w:r w:rsidRPr="00783225">
        <w:rPr>
          <w:i/>
          <w:iCs/>
          <w:color w:val="333333"/>
          <w:sz w:val="22"/>
          <w:szCs w:val="22"/>
        </w:rPr>
        <w:t xml:space="preserve">Balearica </w:t>
      </w:r>
      <w:proofErr w:type="spellStart"/>
      <w:r w:rsidRPr="00783225">
        <w:rPr>
          <w:i/>
          <w:iCs/>
          <w:color w:val="333333"/>
          <w:sz w:val="22"/>
          <w:szCs w:val="22"/>
        </w:rPr>
        <w:t>pavonina</w:t>
      </w:r>
      <w:proofErr w:type="spellEnd"/>
      <w:r w:rsidRPr="00A70214">
        <w:rPr>
          <w:color w:val="333333"/>
          <w:sz w:val="22"/>
          <w:szCs w:val="22"/>
        </w:rPr>
        <w:t xml:space="preserve">) Cranes. </w:t>
      </w:r>
      <w:r w:rsidRPr="00A70214">
        <w:rPr>
          <w:i/>
          <w:iCs/>
          <w:color w:val="333333"/>
          <w:sz w:val="22"/>
          <w:szCs w:val="22"/>
        </w:rPr>
        <w:t>Report to CITES Animals Committee meeting</w:t>
      </w:r>
      <w:r w:rsidRPr="00A70214">
        <w:rPr>
          <w:color w:val="333333"/>
          <w:sz w:val="22"/>
          <w:szCs w:val="22"/>
        </w:rPr>
        <w:t xml:space="preserve"> 20 – 24 April 2009.</w:t>
      </w:r>
    </w:p>
    <w:p w14:paraId="4831F453" w14:textId="4556B333" w:rsidR="004C3609" w:rsidRPr="00A70214" w:rsidRDefault="00063F61" w:rsidP="00E11D3E">
      <w:pPr>
        <w:pStyle w:val="NormalWeb"/>
        <w:shd w:val="clear" w:color="auto" w:fill="FFFFFF"/>
        <w:spacing w:before="0" w:beforeAutospacing="0" w:after="150" w:afterAutospacing="0"/>
        <w:ind w:firstLine="720"/>
        <w:jc w:val="both"/>
        <w:rPr>
          <w:color w:val="333333"/>
          <w:sz w:val="22"/>
          <w:szCs w:val="22"/>
        </w:rPr>
      </w:pPr>
      <w:bookmarkStart w:id="9" w:name="_Hlk86316268"/>
      <w:r w:rsidRPr="002E7909">
        <w:rPr>
          <w:b/>
          <w:bCs/>
          <w:color w:val="333333"/>
          <w:sz w:val="22"/>
          <w:szCs w:val="22"/>
        </w:rPr>
        <w:t>UNEP-AEWA 2021</w:t>
      </w:r>
      <w:r w:rsidR="00B84E22" w:rsidRPr="002E7909">
        <w:rPr>
          <w:b/>
          <w:bCs/>
          <w:color w:val="333333"/>
          <w:sz w:val="22"/>
          <w:szCs w:val="22"/>
        </w:rPr>
        <w:t>.</w:t>
      </w:r>
      <w:r w:rsidRPr="00A70214">
        <w:rPr>
          <w:color w:val="333333"/>
          <w:sz w:val="22"/>
          <w:szCs w:val="22"/>
        </w:rPr>
        <w:t xml:space="preserve"> Report on the conservation status of migratory waterbirds in the agreement area  - 8</w:t>
      </w:r>
      <w:r w:rsidRPr="00A70214">
        <w:rPr>
          <w:color w:val="333333"/>
          <w:sz w:val="22"/>
          <w:szCs w:val="22"/>
          <w:vertAlign w:val="superscript"/>
        </w:rPr>
        <w:t>th</w:t>
      </w:r>
      <w:r w:rsidRPr="00A70214">
        <w:rPr>
          <w:color w:val="333333"/>
          <w:sz w:val="22"/>
          <w:szCs w:val="22"/>
        </w:rPr>
        <w:t xml:space="preserve"> Edition  </w:t>
      </w:r>
      <w:bookmarkStart w:id="10" w:name="_Hlk86318305"/>
      <w:r w:rsidR="00E9428C" w:rsidRPr="00A70214">
        <w:fldChar w:fldCharType="begin"/>
      </w:r>
      <w:r w:rsidR="00E9428C" w:rsidRPr="00A70214">
        <w:rPr>
          <w:sz w:val="22"/>
          <w:szCs w:val="22"/>
        </w:rPr>
        <w:instrText xml:space="preserve"> HYPERLINK "https://www.unep-aewa.org/en/document/report-conservation-status-migratory-waterbirds-agreement-area-8th-edition" </w:instrText>
      </w:r>
      <w:r w:rsidR="00E9428C" w:rsidRPr="00A70214">
        <w:fldChar w:fldCharType="separate"/>
      </w:r>
      <w:r w:rsidR="00E9428C" w:rsidRPr="00A70214">
        <w:rPr>
          <w:rStyle w:val="Hyperlink"/>
          <w:sz w:val="22"/>
          <w:szCs w:val="22"/>
        </w:rPr>
        <w:t>https://www.unep-aewa.org/en/document/report-conservation-status-migratory-waterbirds-agreement-area-8th-edition</w:t>
      </w:r>
      <w:r w:rsidR="00E9428C" w:rsidRPr="00A70214">
        <w:rPr>
          <w:rStyle w:val="Hyperlink"/>
          <w:sz w:val="22"/>
          <w:szCs w:val="22"/>
        </w:rPr>
        <w:fldChar w:fldCharType="end"/>
      </w:r>
      <w:bookmarkEnd w:id="9"/>
      <w:bookmarkEnd w:id="10"/>
      <w:r w:rsidR="004C3609" w:rsidRPr="00A70214">
        <w:rPr>
          <w:color w:val="333333"/>
          <w:sz w:val="22"/>
          <w:szCs w:val="22"/>
        </w:rPr>
        <w:t>UNEP-WCMC. 2005. </w:t>
      </w:r>
      <w:r w:rsidR="004C3609" w:rsidRPr="00A70214">
        <w:rPr>
          <w:i/>
          <w:iCs/>
          <w:color w:val="333333"/>
          <w:sz w:val="22"/>
          <w:szCs w:val="22"/>
        </w:rPr>
        <w:t>CITES trade database</w:t>
      </w:r>
      <w:r w:rsidR="004C3609" w:rsidRPr="00A70214">
        <w:rPr>
          <w:color w:val="333333"/>
          <w:sz w:val="22"/>
          <w:szCs w:val="22"/>
        </w:rPr>
        <w:t>.</w:t>
      </w:r>
    </w:p>
    <w:p w14:paraId="3F76EBBE" w14:textId="3FF1F85B" w:rsidR="004C3609" w:rsidRPr="00A70214" w:rsidRDefault="004C3609" w:rsidP="00E11D3E">
      <w:pPr>
        <w:pStyle w:val="NormalWeb"/>
        <w:shd w:val="clear" w:color="auto" w:fill="FFFFFF"/>
        <w:spacing w:before="0" w:beforeAutospacing="0" w:after="150" w:afterAutospacing="0"/>
        <w:ind w:firstLine="720"/>
        <w:jc w:val="both"/>
        <w:rPr>
          <w:color w:val="333333"/>
          <w:sz w:val="22"/>
          <w:szCs w:val="22"/>
        </w:rPr>
      </w:pPr>
      <w:r w:rsidRPr="002E7909">
        <w:rPr>
          <w:b/>
          <w:bCs/>
          <w:color w:val="333333"/>
          <w:sz w:val="22"/>
          <w:szCs w:val="22"/>
        </w:rPr>
        <w:t>Urban, E.K., Fry, C.H. and Keith, S. 1986.</w:t>
      </w:r>
      <w:r w:rsidRPr="00A70214">
        <w:rPr>
          <w:color w:val="333333"/>
          <w:sz w:val="22"/>
          <w:szCs w:val="22"/>
        </w:rPr>
        <w:t> </w:t>
      </w:r>
      <w:r w:rsidRPr="00A70214">
        <w:rPr>
          <w:i/>
          <w:iCs/>
          <w:color w:val="333333"/>
          <w:sz w:val="22"/>
          <w:szCs w:val="22"/>
        </w:rPr>
        <w:t>The Birds of Africa, Volume II</w:t>
      </w:r>
      <w:r w:rsidRPr="00A70214">
        <w:rPr>
          <w:color w:val="333333"/>
          <w:sz w:val="22"/>
          <w:szCs w:val="22"/>
        </w:rPr>
        <w:t>. Academic Press, London.</w:t>
      </w:r>
    </w:p>
    <w:p w14:paraId="40D18E4E" w14:textId="608C7560" w:rsidR="00A67107" w:rsidRPr="00A70214" w:rsidRDefault="00A67107" w:rsidP="00E11D3E">
      <w:pPr>
        <w:pStyle w:val="NormalWeb"/>
        <w:shd w:val="clear" w:color="auto" w:fill="FFFFFF"/>
        <w:spacing w:before="0" w:beforeAutospacing="0" w:after="150" w:afterAutospacing="0"/>
        <w:ind w:firstLine="720"/>
        <w:jc w:val="both"/>
        <w:rPr>
          <w:rFonts w:eastAsiaTheme="minorHAnsi"/>
          <w:sz w:val="22"/>
          <w:szCs w:val="22"/>
          <w:u w:val="single"/>
          <w:bdr w:val="none" w:sz="0" w:space="0" w:color="auto" w:frame="1"/>
          <w:shd w:val="clear" w:color="auto" w:fill="FFFFFF"/>
          <w:lang w:eastAsia="en-US"/>
        </w:rPr>
      </w:pPr>
      <w:r w:rsidRPr="002E7909">
        <w:rPr>
          <w:rFonts w:eastAsiaTheme="minorHAnsi"/>
          <w:b/>
          <w:bCs/>
          <w:sz w:val="22"/>
          <w:szCs w:val="22"/>
          <w:shd w:val="clear" w:color="auto" w:fill="FFFFFF"/>
          <w:lang w:eastAsia="en-US"/>
        </w:rPr>
        <w:t>Wetlands International 2021.</w:t>
      </w:r>
      <w:r w:rsidRPr="00A70214">
        <w:rPr>
          <w:rFonts w:eastAsiaTheme="minorHAnsi"/>
          <w:sz w:val="22"/>
          <w:szCs w:val="22"/>
          <w:shd w:val="clear" w:color="auto" w:fill="FFFFFF"/>
          <w:lang w:eastAsia="en-US"/>
        </w:rPr>
        <w:t> </w:t>
      </w:r>
      <w:r w:rsidRPr="00A70214">
        <w:rPr>
          <w:rFonts w:eastAsiaTheme="minorHAnsi"/>
          <w:i/>
          <w:iCs/>
          <w:sz w:val="22"/>
          <w:szCs w:val="22"/>
          <w:shd w:val="clear" w:color="auto" w:fill="FFFFFF"/>
          <w:lang w:eastAsia="en-US"/>
        </w:rPr>
        <w:t>"Waterbird Population Estimates"</w:t>
      </w:r>
      <w:r w:rsidRPr="00A70214">
        <w:rPr>
          <w:rFonts w:eastAsiaTheme="minorHAnsi"/>
          <w:sz w:val="22"/>
          <w:szCs w:val="22"/>
          <w:shd w:val="clear" w:color="auto" w:fill="FFFFFF"/>
          <w:lang w:eastAsia="en-US"/>
        </w:rPr>
        <w:t>. Retrieved from </w:t>
      </w:r>
      <w:hyperlink r:id="rId16" w:history="1">
        <w:r w:rsidRPr="00A70214">
          <w:rPr>
            <w:rFonts w:eastAsiaTheme="minorHAnsi"/>
            <w:sz w:val="22"/>
            <w:szCs w:val="22"/>
            <w:u w:val="single"/>
            <w:bdr w:val="none" w:sz="0" w:space="0" w:color="auto" w:frame="1"/>
            <w:shd w:val="clear" w:color="auto" w:fill="FFFFFF"/>
            <w:lang w:eastAsia="en-US"/>
          </w:rPr>
          <w:t>wpe.wetlands.org</w:t>
        </w:r>
      </w:hyperlink>
    </w:p>
    <w:p w14:paraId="7F7AC23F" w14:textId="011B5F98" w:rsidR="00E651CE" w:rsidRPr="00A70214" w:rsidRDefault="002605D3" w:rsidP="00E11D3E">
      <w:pPr>
        <w:pStyle w:val="NormalWeb"/>
        <w:shd w:val="clear" w:color="auto" w:fill="FFFFFF"/>
        <w:spacing w:before="0" w:beforeAutospacing="0" w:after="150" w:afterAutospacing="0"/>
        <w:ind w:firstLine="720"/>
        <w:jc w:val="both"/>
        <w:rPr>
          <w:rFonts w:eastAsiaTheme="minorHAnsi"/>
          <w:sz w:val="22"/>
          <w:szCs w:val="22"/>
          <w:lang w:eastAsia="en-US"/>
        </w:rPr>
      </w:pPr>
      <w:hyperlink r:id="rId17" w:history="1">
        <w:r w:rsidR="00E651CE" w:rsidRPr="00A70214">
          <w:rPr>
            <w:rFonts w:eastAsiaTheme="minorHAnsi"/>
            <w:color w:val="0000FF"/>
            <w:sz w:val="22"/>
            <w:szCs w:val="22"/>
            <w:u w:val="single"/>
            <w:lang w:eastAsia="en-US"/>
          </w:rPr>
          <w:t>iwc.wetlands.org/</w:t>
        </w:r>
        <w:proofErr w:type="spellStart"/>
        <w:r w:rsidR="00E651CE" w:rsidRPr="00A70214">
          <w:rPr>
            <w:rFonts w:eastAsiaTheme="minorHAnsi"/>
            <w:color w:val="0000FF"/>
            <w:sz w:val="22"/>
            <w:szCs w:val="22"/>
            <w:u w:val="single"/>
            <w:lang w:eastAsia="en-US"/>
          </w:rPr>
          <w:t>index.php</w:t>
        </w:r>
        <w:proofErr w:type="spellEnd"/>
        <w:r w:rsidR="00E651CE" w:rsidRPr="00A70214">
          <w:rPr>
            <w:rFonts w:eastAsiaTheme="minorHAnsi"/>
            <w:color w:val="0000FF"/>
            <w:sz w:val="22"/>
            <w:szCs w:val="22"/>
            <w:u w:val="single"/>
            <w:lang w:eastAsia="en-US"/>
          </w:rPr>
          <w:t>/aewatrends8</w:t>
        </w:r>
      </w:hyperlink>
    </w:p>
    <w:p w14:paraId="122EEBCA" w14:textId="2E462F18" w:rsidR="00E651CE" w:rsidRPr="00A70214" w:rsidRDefault="002605D3" w:rsidP="00E11D3E">
      <w:pPr>
        <w:pStyle w:val="NormalWeb"/>
        <w:shd w:val="clear" w:color="auto" w:fill="FFFFFF"/>
        <w:spacing w:before="0" w:beforeAutospacing="0" w:after="150" w:afterAutospacing="0"/>
        <w:ind w:firstLine="720"/>
        <w:jc w:val="both"/>
        <w:rPr>
          <w:rFonts w:eastAsiaTheme="minorHAnsi"/>
          <w:sz w:val="22"/>
          <w:szCs w:val="22"/>
          <w:lang w:eastAsia="en-US"/>
        </w:rPr>
      </w:pPr>
      <w:hyperlink r:id="rId18" w:history="1">
        <w:r w:rsidR="00E651CE" w:rsidRPr="00A70214">
          <w:rPr>
            <w:rFonts w:eastAsiaTheme="minorHAnsi"/>
            <w:color w:val="0000FF"/>
            <w:sz w:val="22"/>
            <w:szCs w:val="22"/>
            <w:u w:val="single"/>
            <w:lang w:eastAsia="en-US"/>
          </w:rPr>
          <w:t xml:space="preserve">Admin &lt;i&gt;Balearica </w:t>
        </w:r>
        <w:proofErr w:type="spellStart"/>
        <w:r w:rsidR="00E651CE" w:rsidRPr="00A70214">
          <w:rPr>
            <w:rFonts w:eastAsiaTheme="minorHAnsi"/>
            <w:color w:val="0000FF"/>
            <w:sz w:val="22"/>
            <w:szCs w:val="22"/>
            <w:u w:val="single"/>
            <w:lang w:eastAsia="en-US"/>
          </w:rPr>
          <w:t>pavonina</w:t>
        </w:r>
        <w:proofErr w:type="spellEnd"/>
        <w:r w:rsidR="00E651CE" w:rsidRPr="00A70214">
          <w:rPr>
            <w:rFonts w:eastAsiaTheme="minorHAnsi"/>
            <w:color w:val="0000FF"/>
            <w:sz w:val="22"/>
            <w:szCs w:val="22"/>
            <w:u w:val="single"/>
            <w:lang w:eastAsia="en-US"/>
          </w:rPr>
          <w:t xml:space="preserve">&lt;/i&gt; (Black Crowned Crane) - </w:t>
        </w:r>
        <w:proofErr w:type="spellStart"/>
        <w:r w:rsidR="00E651CE" w:rsidRPr="00A70214">
          <w:rPr>
            <w:rFonts w:eastAsiaTheme="minorHAnsi"/>
            <w:color w:val="0000FF"/>
            <w:sz w:val="22"/>
            <w:szCs w:val="22"/>
            <w:u w:val="single"/>
            <w:lang w:eastAsia="en-US"/>
          </w:rPr>
          <w:t>pavonina</w:t>
        </w:r>
        <w:proofErr w:type="spellEnd"/>
        <w:r w:rsidR="00E651CE" w:rsidRPr="00A70214">
          <w:rPr>
            <w:rFonts w:eastAsiaTheme="minorHAnsi"/>
            <w:color w:val="0000FF"/>
            <w:sz w:val="22"/>
            <w:szCs w:val="22"/>
            <w:u w:val="single"/>
            <w:lang w:eastAsia="en-US"/>
          </w:rPr>
          <w:t>, West Africa (Senegal to Chad) (wetlands.org)</w:t>
        </w:r>
      </w:hyperlink>
    </w:p>
    <w:p w14:paraId="55897BAB" w14:textId="0FF15EBC" w:rsidR="00E651CE" w:rsidRPr="00A70214" w:rsidRDefault="002605D3" w:rsidP="00E11D3E">
      <w:pPr>
        <w:pStyle w:val="NormalWeb"/>
        <w:shd w:val="clear" w:color="auto" w:fill="FFFFFF"/>
        <w:spacing w:before="0" w:beforeAutospacing="0" w:after="150" w:afterAutospacing="0"/>
        <w:ind w:firstLine="720"/>
        <w:jc w:val="both"/>
        <w:rPr>
          <w:rFonts w:eastAsiaTheme="minorHAnsi"/>
          <w:color w:val="0000FF"/>
          <w:sz w:val="22"/>
          <w:szCs w:val="22"/>
          <w:u w:val="single"/>
          <w:lang w:eastAsia="en-US"/>
        </w:rPr>
      </w:pPr>
      <w:hyperlink r:id="rId19" w:history="1">
        <w:r w:rsidR="00E651CE" w:rsidRPr="00A70214">
          <w:rPr>
            <w:rFonts w:eastAsiaTheme="minorHAnsi"/>
            <w:color w:val="0000FF"/>
            <w:sz w:val="22"/>
            <w:szCs w:val="22"/>
            <w:u w:val="single"/>
            <w:lang w:eastAsia="en-US"/>
          </w:rPr>
          <w:t xml:space="preserve">Admin &lt;i&gt;Balearica </w:t>
        </w:r>
        <w:proofErr w:type="spellStart"/>
        <w:r w:rsidR="00E651CE" w:rsidRPr="00A70214">
          <w:rPr>
            <w:rFonts w:eastAsiaTheme="minorHAnsi"/>
            <w:color w:val="0000FF"/>
            <w:sz w:val="22"/>
            <w:szCs w:val="22"/>
            <w:u w:val="single"/>
            <w:lang w:eastAsia="en-US"/>
          </w:rPr>
          <w:t>pavonina</w:t>
        </w:r>
        <w:proofErr w:type="spellEnd"/>
        <w:r w:rsidR="00E651CE" w:rsidRPr="00A70214">
          <w:rPr>
            <w:rFonts w:eastAsiaTheme="minorHAnsi"/>
            <w:color w:val="0000FF"/>
            <w:sz w:val="22"/>
            <w:szCs w:val="22"/>
            <w:u w:val="single"/>
            <w:lang w:eastAsia="en-US"/>
          </w:rPr>
          <w:t xml:space="preserve">&lt;/i&gt; (Black Crowned Crane) - </w:t>
        </w:r>
        <w:proofErr w:type="spellStart"/>
        <w:r w:rsidR="00E651CE" w:rsidRPr="00A70214">
          <w:rPr>
            <w:rFonts w:eastAsiaTheme="minorHAnsi"/>
            <w:color w:val="0000FF"/>
            <w:sz w:val="22"/>
            <w:szCs w:val="22"/>
            <w:u w:val="single"/>
            <w:lang w:eastAsia="en-US"/>
          </w:rPr>
          <w:t>ceciliae</w:t>
        </w:r>
        <w:proofErr w:type="spellEnd"/>
        <w:r w:rsidR="00E651CE" w:rsidRPr="00A70214">
          <w:rPr>
            <w:rFonts w:eastAsiaTheme="minorHAnsi"/>
            <w:color w:val="0000FF"/>
            <w:sz w:val="22"/>
            <w:szCs w:val="22"/>
            <w:u w:val="single"/>
            <w:lang w:eastAsia="en-US"/>
          </w:rPr>
          <w:t>, Eastern Africa (Sudan to Uganda) (wetlands.org)</w:t>
        </w:r>
      </w:hyperlink>
    </w:p>
    <w:p w14:paraId="39CBFB5C" w14:textId="3580CE5A" w:rsidR="00C1530B" w:rsidRPr="00A70214" w:rsidRDefault="00C1530B" w:rsidP="00E11D3E">
      <w:pPr>
        <w:pStyle w:val="NormalWeb"/>
        <w:shd w:val="clear" w:color="auto" w:fill="FFFFFF"/>
        <w:spacing w:before="0" w:beforeAutospacing="0" w:after="150" w:afterAutospacing="0"/>
        <w:ind w:firstLine="720"/>
        <w:jc w:val="both"/>
        <w:rPr>
          <w:sz w:val="22"/>
          <w:szCs w:val="22"/>
        </w:rPr>
      </w:pPr>
      <w:r w:rsidRPr="002E7909">
        <w:rPr>
          <w:rFonts w:eastAsiaTheme="minorHAnsi"/>
          <w:b/>
          <w:bCs/>
          <w:sz w:val="22"/>
          <w:szCs w:val="22"/>
          <w:lang w:eastAsia="en-US"/>
        </w:rPr>
        <w:t>Wetlands International 2021.</w:t>
      </w:r>
      <w:r w:rsidRPr="00A70214">
        <w:rPr>
          <w:rFonts w:eastAsiaTheme="minorHAnsi"/>
          <w:sz w:val="22"/>
          <w:szCs w:val="22"/>
          <w:lang w:eastAsia="en-US"/>
        </w:rPr>
        <w:t xml:space="preserve"> </w:t>
      </w:r>
      <w:hyperlink r:id="rId20" w:history="1">
        <w:r w:rsidRPr="00A70214">
          <w:rPr>
            <w:rFonts w:eastAsiaTheme="minorHAnsi"/>
            <w:color w:val="0000FF"/>
            <w:sz w:val="22"/>
            <w:szCs w:val="22"/>
            <w:u w:val="single"/>
            <w:lang w:eastAsia="en-US"/>
          </w:rPr>
          <w:t>Critical Sites Network Tool 2.0 (wetlands.org)</w:t>
        </w:r>
      </w:hyperlink>
    </w:p>
    <w:p w14:paraId="503EBED3" w14:textId="28CEC32C" w:rsidR="004C3609" w:rsidRPr="00A70214" w:rsidRDefault="004C3609" w:rsidP="00E11D3E">
      <w:pPr>
        <w:pStyle w:val="NormalWeb"/>
        <w:shd w:val="clear" w:color="auto" w:fill="FFFFFF"/>
        <w:spacing w:before="0" w:beforeAutospacing="0" w:after="150" w:afterAutospacing="0"/>
        <w:ind w:firstLine="720"/>
        <w:jc w:val="both"/>
        <w:rPr>
          <w:color w:val="333333"/>
          <w:sz w:val="22"/>
          <w:szCs w:val="22"/>
        </w:rPr>
      </w:pPr>
      <w:r w:rsidRPr="002E7909">
        <w:rPr>
          <w:b/>
          <w:bCs/>
          <w:color w:val="333333"/>
          <w:sz w:val="22"/>
          <w:szCs w:val="22"/>
        </w:rPr>
        <w:t xml:space="preserve">Williams, E.T.C., </w:t>
      </w:r>
      <w:proofErr w:type="spellStart"/>
      <w:r w:rsidRPr="002E7909">
        <w:rPr>
          <w:b/>
          <w:bCs/>
          <w:color w:val="333333"/>
          <w:sz w:val="22"/>
          <w:szCs w:val="22"/>
        </w:rPr>
        <w:t>Beilfuss</w:t>
      </w:r>
      <w:proofErr w:type="spellEnd"/>
      <w:r w:rsidRPr="002E7909">
        <w:rPr>
          <w:b/>
          <w:bCs/>
          <w:color w:val="333333"/>
          <w:sz w:val="22"/>
          <w:szCs w:val="22"/>
        </w:rPr>
        <w:t>, R.D. &amp; Dodman, T. 2003.</w:t>
      </w:r>
      <w:r w:rsidRPr="00A70214">
        <w:rPr>
          <w:color w:val="333333"/>
          <w:sz w:val="22"/>
          <w:szCs w:val="22"/>
        </w:rPr>
        <w:t xml:space="preserve"> </w:t>
      </w:r>
      <w:r w:rsidRPr="00A70214">
        <w:rPr>
          <w:i/>
          <w:iCs/>
          <w:color w:val="333333"/>
          <w:sz w:val="22"/>
          <w:szCs w:val="22"/>
        </w:rPr>
        <w:t>Status survey and conservation action plan for the Black Crowned Crane</w:t>
      </w:r>
      <w:r w:rsidRPr="00A70214">
        <w:rPr>
          <w:color w:val="333333"/>
          <w:sz w:val="22"/>
          <w:szCs w:val="22"/>
        </w:rPr>
        <w:t xml:space="preserve"> </w:t>
      </w:r>
      <w:r w:rsidRPr="00A70214">
        <w:rPr>
          <w:i/>
          <w:iCs/>
          <w:color w:val="333333"/>
          <w:sz w:val="22"/>
          <w:szCs w:val="22"/>
        </w:rPr>
        <w:t xml:space="preserve">Balearica </w:t>
      </w:r>
      <w:proofErr w:type="spellStart"/>
      <w:r w:rsidRPr="00A70214">
        <w:rPr>
          <w:i/>
          <w:iCs/>
          <w:color w:val="333333"/>
          <w:sz w:val="22"/>
          <w:szCs w:val="22"/>
        </w:rPr>
        <w:t>pavonina</w:t>
      </w:r>
      <w:proofErr w:type="spellEnd"/>
      <w:r w:rsidRPr="00A70214">
        <w:rPr>
          <w:color w:val="333333"/>
          <w:sz w:val="22"/>
          <w:szCs w:val="22"/>
        </w:rPr>
        <w:t>. Wetlands International, Dakar.</w:t>
      </w:r>
    </w:p>
    <w:p w14:paraId="1F223EA3" w14:textId="0E87EC5B" w:rsidR="00D15F75" w:rsidRPr="00A70214" w:rsidRDefault="00D15F75" w:rsidP="00E11D3E">
      <w:pPr>
        <w:pStyle w:val="NormalWeb"/>
        <w:shd w:val="clear" w:color="auto" w:fill="FFFFFF"/>
        <w:spacing w:before="0" w:beforeAutospacing="0" w:after="150" w:afterAutospacing="0"/>
        <w:ind w:firstLine="720"/>
        <w:jc w:val="both"/>
        <w:rPr>
          <w:color w:val="333333"/>
          <w:sz w:val="22"/>
          <w:szCs w:val="22"/>
        </w:rPr>
      </w:pPr>
      <w:r w:rsidRPr="00C02CB0">
        <w:rPr>
          <w:b/>
          <w:bCs/>
          <w:sz w:val="22"/>
          <w:szCs w:val="22"/>
          <w:lang w:val="de-DE"/>
        </w:rPr>
        <w:t>Zellelew, S.A. et al 2020</w:t>
      </w:r>
      <w:r w:rsidR="00B84E22" w:rsidRPr="00C02CB0">
        <w:rPr>
          <w:b/>
          <w:bCs/>
          <w:sz w:val="22"/>
          <w:szCs w:val="22"/>
          <w:lang w:val="de-DE"/>
        </w:rPr>
        <w:t>.</w:t>
      </w:r>
      <w:r w:rsidRPr="00C02CB0">
        <w:rPr>
          <w:sz w:val="22"/>
          <w:szCs w:val="22"/>
          <w:lang w:val="de-DE"/>
        </w:rPr>
        <w:t xml:space="preserve"> </w:t>
      </w:r>
      <w:r w:rsidRPr="00A70214">
        <w:rPr>
          <w:sz w:val="22"/>
          <w:szCs w:val="22"/>
        </w:rPr>
        <w:t xml:space="preserve">Distribution and population </w:t>
      </w:r>
      <w:proofErr w:type="gramStart"/>
      <w:r w:rsidRPr="00A70214">
        <w:rPr>
          <w:sz w:val="22"/>
          <w:szCs w:val="22"/>
        </w:rPr>
        <w:t>estimates</w:t>
      </w:r>
      <w:proofErr w:type="gramEnd"/>
      <w:r w:rsidRPr="00A70214">
        <w:rPr>
          <w:sz w:val="22"/>
          <w:szCs w:val="22"/>
        </w:rPr>
        <w:t xml:space="preserve"> of four crane species in Ethiopia: a global crane hotspot facing increasing threats</w:t>
      </w:r>
      <w:r w:rsidR="00BB1B44" w:rsidRPr="00A70214">
        <w:rPr>
          <w:sz w:val="22"/>
          <w:szCs w:val="22"/>
        </w:rPr>
        <w:t xml:space="preserve"> </w:t>
      </w:r>
      <w:r w:rsidRPr="00A70214">
        <w:rPr>
          <w:i/>
          <w:iCs/>
          <w:sz w:val="22"/>
          <w:szCs w:val="22"/>
        </w:rPr>
        <w:t>Scopus</w:t>
      </w:r>
      <w:r w:rsidRPr="00A70214">
        <w:rPr>
          <w:sz w:val="22"/>
          <w:szCs w:val="22"/>
        </w:rPr>
        <w:t xml:space="preserve"> 40(2): 1–17, July 2020</w:t>
      </w:r>
      <w:r w:rsidR="002E7909">
        <w:rPr>
          <w:sz w:val="22"/>
          <w:szCs w:val="22"/>
        </w:rPr>
        <w:t>.</w:t>
      </w:r>
    </w:p>
    <w:p w14:paraId="3DC04BBB" w14:textId="77777777" w:rsidR="00EA7C12" w:rsidRPr="00A70214" w:rsidRDefault="00EA7C12" w:rsidP="00E11D3E">
      <w:pPr>
        <w:spacing w:after="0" w:line="276" w:lineRule="auto"/>
        <w:jc w:val="both"/>
        <w:rPr>
          <w:rFonts w:ascii="Times New Roman" w:eastAsia="Arial" w:hAnsi="Times New Roman" w:cs="Times New Roman"/>
          <w:lang w:val="en-US"/>
        </w:rPr>
      </w:pPr>
    </w:p>
    <w:p w14:paraId="190A51CB" w14:textId="77777777" w:rsidR="00EA7C12" w:rsidRPr="00785438" w:rsidRDefault="00EA7C12" w:rsidP="00E11D3E">
      <w:pPr>
        <w:spacing w:after="0" w:line="240" w:lineRule="auto"/>
        <w:jc w:val="both"/>
        <w:rPr>
          <w:rFonts w:eastAsia="Arial" w:cstheme="minorHAnsi"/>
          <w:sz w:val="20"/>
          <w:szCs w:val="20"/>
          <w:lang w:val="en-US"/>
        </w:rPr>
      </w:pPr>
    </w:p>
    <w:p w14:paraId="78BE1A64" w14:textId="77777777" w:rsidR="00EA7C12" w:rsidRPr="00785438" w:rsidRDefault="00EA7C12" w:rsidP="00E11D3E">
      <w:pPr>
        <w:jc w:val="both"/>
        <w:rPr>
          <w:rFonts w:cstheme="minorHAnsi"/>
          <w:sz w:val="20"/>
          <w:szCs w:val="20"/>
        </w:rPr>
      </w:pPr>
    </w:p>
    <w:sectPr w:rsidR="00EA7C12" w:rsidRPr="00785438" w:rsidSect="00617F87">
      <w:headerReference w:type="first" r:id="rId21"/>
      <w:pgSz w:w="11906" w:h="16838"/>
      <w:pgMar w:top="1440" w:right="1440" w:bottom="1440" w:left="1440" w:header="708" w:footer="28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9FCA" w14:textId="77777777" w:rsidR="0080762B" w:rsidRDefault="0080762B" w:rsidP="00EA7C12">
      <w:pPr>
        <w:spacing w:after="0" w:line="240" w:lineRule="auto"/>
      </w:pPr>
      <w:r>
        <w:separator/>
      </w:r>
    </w:p>
  </w:endnote>
  <w:endnote w:type="continuationSeparator" w:id="0">
    <w:p w14:paraId="274B428A" w14:textId="77777777" w:rsidR="0080762B" w:rsidRDefault="0080762B" w:rsidP="00EA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06575"/>
      <w:docPartObj>
        <w:docPartGallery w:val="Page Numbers (Bottom of Page)"/>
        <w:docPartUnique/>
      </w:docPartObj>
    </w:sdtPr>
    <w:sdtEndPr>
      <w:rPr>
        <w:rFonts w:ascii="Times New Roman" w:hAnsi="Times New Roman" w:cs="Times New Roman"/>
        <w:noProof/>
        <w:sz w:val="18"/>
        <w:szCs w:val="18"/>
      </w:rPr>
    </w:sdtEndPr>
    <w:sdtContent>
      <w:p w14:paraId="7514C32D" w14:textId="553DAE76" w:rsidR="00E35C47" w:rsidRPr="00B22778" w:rsidRDefault="00E11D3E" w:rsidP="00B22778">
        <w:pPr>
          <w:pStyle w:val="Footer"/>
          <w:rPr>
            <w:rFonts w:ascii="Times New Roman" w:hAnsi="Times New Roman" w:cs="Times New Roman"/>
            <w:noProof/>
            <w:sz w:val="18"/>
            <w:szCs w:val="18"/>
          </w:rPr>
        </w:pPr>
        <w:r w:rsidRPr="00B22778">
          <w:rPr>
            <w:rFonts w:ascii="Times New Roman" w:hAnsi="Times New Roman" w:cs="Times New Roman"/>
            <w:sz w:val="18"/>
            <w:szCs w:val="18"/>
          </w:rPr>
          <w:fldChar w:fldCharType="begin"/>
        </w:r>
        <w:r w:rsidRPr="00B22778">
          <w:rPr>
            <w:rFonts w:ascii="Times New Roman" w:hAnsi="Times New Roman" w:cs="Times New Roman"/>
            <w:sz w:val="18"/>
            <w:szCs w:val="18"/>
          </w:rPr>
          <w:instrText xml:space="preserve"> PAGE   \* MERGEFORMAT </w:instrText>
        </w:r>
        <w:r w:rsidRPr="00B22778">
          <w:rPr>
            <w:rFonts w:ascii="Times New Roman" w:hAnsi="Times New Roman" w:cs="Times New Roman"/>
            <w:sz w:val="18"/>
            <w:szCs w:val="18"/>
          </w:rPr>
          <w:fldChar w:fldCharType="separate"/>
        </w:r>
        <w:r w:rsidRPr="00B22778">
          <w:rPr>
            <w:rFonts w:ascii="Times New Roman" w:hAnsi="Times New Roman" w:cs="Times New Roman"/>
            <w:noProof/>
            <w:sz w:val="18"/>
            <w:szCs w:val="18"/>
          </w:rPr>
          <w:t>2</w:t>
        </w:r>
        <w:r w:rsidRPr="00B22778">
          <w:rPr>
            <w:rFonts w:ascii="Times New Roman" w:hAnsi="Times New Roman" w:cs="Times New Roman"/>
            <w:noProof/>
            <w:sz w:val="18"/>
            <w:szCs w:val="18"/>
          </w:rPr>
          <w:fldChar w:fldCharType="end"/>
        </w:r>
        <w:r w:rsidR="00B22778" w:rsidRPr="00B22778">
          <w:t xml:space="preserve"> </w:t>
        </w:r>
        <w:r w:rsidR="00B22778" w:rsidRPr="00B22778">
          <w:rPr>
            <w:rFonts w:ascii="Times New Roman" w:hAnsi="Times New Roman" w:cs="Times New Roman"/>
            <w:i/>
            <w:iCs/>
            <w:noProof/>
            <w:sz w:val="18"/>
            <w:szCs w:val="18"/>
          </w:rPr>
          <w:t xml:space="preserve">AEWA Species Conservation Guidance </w:t>
        </w:r>
        <w:r w:rsidR="00046CBC">
          <w:rPr>
            <w:rFonts w:ascii="Times New Roman" w:hAnsi="Times New Roman" w:cs="Times New Roman"/>
            <w:i/>
            <w:iCs/>
            <w:noProof/>
            <w:sz w:val="18"/>
            <w:szCs w:val="18"/>
          </w:rPr>
          <w:t xml:space="preserve">for the </w:t>
        </w:r>
        <w:r w:rsidR="00B22778" w:rsidRPr="00B22778">
          <w:rPr>
            <w:rFonts w:ascii="Times New Roman" w:hAnsi="Times New Roman" w:cs="Times New Roman"/>
            <w:i/>
            <w:iCs/>
            <w:noProof/>
            <w:sz w:val="18"/>
            <w:szCs w:val="18"/>
          </w:rPr>
          <w:t>Black Crowned Crane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22422"/>
      <w:docPartObj>
        <w:docPartGallery w:val="Page Numbers (Bottom of Page)"/>
        <w:docPartUnique/>
      </w:docPartObj>
    </w:sdtPr>
    <w:sdtEndPr>
      <w:rPr>
        <w:rFonts w:ascii="Times New Roman" w:hAnsi="Times New Roman" w:cs="Times New Roman"/>
        <w:noProof/>
        <w:sz w:val="18"/>
        <w:szCs w:val="18"/>
      </w:rPr>
    </w:sdtEndPr>
    <w:sdtContent>
      <w:p w14:paraId="197365D6" w14:textId="191C5C66" w:rsidR="00E35C47" w:rsidRPr="00EC08E6" w:rsidRDefault="00EC08E6" w:rsidP="00EC08E6">
        <w:pPr>
          <w:pStyle w:val="Footer"/>
          <w:jc w:val="right"/>
        </w:pPr>
        <w:r w:rsidRPr="00EC08E6">
          <w:rPr>
            <w:rFonts w:ascii="Times New Roman" w:hAnsi="Times New Roman" w:cs="Times New Roman"/>
            <w:i/>
            <w:iCs/>
            <w:sz w:val="18"/>
            <w:szCs w:val="18"/>
          </w:rPr>
          <w:t xml:space="preserve">AEWA Species Conservation Guidance </w:t>
        </w:r>
        <w:r w:rsidR="00046CBC">
          <w:rPr>
            <w:rFonts w:ascii="Times New Roman" w:hAnsi="Times New Roman" w:cs="Times New Roman"/>
            <w:i/>
            <w:iCs/>
            <w:sz w:val="18"/>
            <w:szCs w:val="18"/>
          </w:rPr>
          <w:t xml:space="preserve">for the </w:t>
        </w:r>
        <w:r w:rsidRPr="00EC08E6">
          <w:rPr>
            <w:rFonts w:ascii="Times New Roman" w:hAnsi="Times New Roman" w:cs="Times New Roman"/>
            <w:i/>
            <w:iCs/>
            <w:sz w:val="18"/>
            <w:szCs w:val="18"/>
          </w:rPr>
          <w:t>Black Crowned Crane</w:t>
        </w:r>
        <w:r w:rsidRPr="00EC08E6">
          <w:rPr>
            <w:rFonts w:ascii="Times New Roman" w:hAnsi="Times New Roman" w:cs="Times New Roman"/>
            <w:sz w:val="14"/>
            <w:szCs w:val="14"/>
          </w:rPr>
          <w:t xml:space="preserve"> </w:t>
        </w:r>
        <w:r w:rsidR="00E11D3E" w:rsidRPr="00EC08E6">
          <w:rPr>
            <w:rFonts w:ascii="Times New Roman" w:hAnsi="Times New Roman" w:cs="Times New Roman"/>
            <w:sz w:val="18"/>
            <w:szCs w:val="18"/>
          </w:rPr>
          <w:fldChar w:fldCharType="begin"/>
        </w:r>
        <w:r w:rsidR="00E11D3E" w:rsidRPr="00EC08E6">
          <w:rPr>
            <w:rFonts w:ascii="Times New Roman" w:hAnsi="Times New Roman" w:cs="Times New Roman"/>
            <w:sz w:val="18"/>
            <w:szCs w:val="18"/>
          </w:rPr>
          <w:instrText xml:space="preserve"> PAGE   \* MERGEFORMAT </w:instrText>
        </w:r>
        <w:r w:rsidR="00E11D3E" w:rsidRPr="00EC08E6">
          <w:rPr>
            <w:rFonts w:ascii="Times New Roman" w:hAnsi="Times New Roman" w:cs="Times New Roman"/>
            <w:sz w:val="18"/>
            <w:szCs w:val="18"/>
          </w:rPr>
          <w:fldChar w:fldCharType="separate"/>
        </w:r>
        <w:r w:rsidR="00E11D3E" w:rsidRPr="00EC08E6">
          <w:rPr>
            <w:rFonts w:ascii="Times New Roman" w:hAnsi="Times New Roman" w:cs="Times New Roman"/>
            <w:noProof/>
            <w:sz w:val="18"/>
            <w:szCs w:val="18"/>
          </w:rPr>
          <w:t>2</w:t>
        </w:r>
        <w:r w:rsidR="00E11D3E" w:rsidRPr="00EC08E6">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C869" w14:textId="77777777" w:rsidR="0080762B" w:rsidRDefault="0080762B" w:rsidP="00EA7C12">
      <w:pPr>
        <w:spacing w:after="0" w:line="240" w:lineRule="auto"/>
      </w:pPr>
      <w:r>
        <w:separator/>
      </w:r>
    </w:p>
  </w:footnote>
  <w:footnote w:type="continuationSeparator" w:id="0">
    <w:p w14:paraId="38E15DC6" w14:textId="77777777" w:rsidR="0080762B" w:rsidRDefault="0080762B" w:rsidP="00EA7C12">
      <w:pPr>
        <w:spacing w:after="0" w:line="240" w:lineRule="auto"/>
      </w:pPr>
      <w:r>
        <w:continuationSeparator/>
      </w:r>
    </w:p>
  </w:footnote>
  <w:footnote w:id="1">
    <w:p w14:paraId="04DE4AD5" w14:textId="77777777" w:rsidR="00EA7C12" w:rsidRPr="00986230" w:rsidRDefault="00EA7C12" w:rsidP="00EA7C12">
      <w:pPr>
        <w:pStyle w:val="FootnoteText"/>
        <w:rPr>
          <w:sz w:val="18"/>
          <w:szCs w:val="18"/>
        </w:rPr>
      </w:pPr>
      <w:r w:rsidRPr="00986230">
        <w:rPr>
          <w:rStyle w:val="FootnoteReference"/>
          <w:sz w:val="18"/>
          <w:szCs w:val="18"/>
        </w:rPr>
        <w:footnoteRef/>
      </w:r>
      <w:r w:rsidRPr="00986230">
        <w:rPr>
          <w:sz w:val="18"/>
          <w:szCs w:val="18"/>
        </w:rPr>
        <w:t xml:space="preserve"> IUCN (Red List) Threats Classification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CEC4" w14:textId="77777777" w:rsidR="00075EA7" w:rsidRPr="00161A65" w:rsidRDefault="00075EA7" w:rsidP="00075EA7">
    <w:pPr>
      <w:tabs>
        <w:tab w:val="center" w:pos="4680"/>
        <w:tab w:val="right" w:pos="9360"/>
      </w:tabs>
      <w:spacing w:after="0" w:line="240" w:lineRule="auto"/>
      <w:rPr>
        <w:rFonts w:ascii="Calibri" w:eastAsia="Calibri" w:hAnsi="Calibri" w:cs="Times New Roman"/>
        <w:lang w:val="en-US"/>
      </w:rPr>
    </w:pPr>
  </w:p>
  <w:tbl>
    <w:tblPr>
      <w:tblW w:w="5000" w:type="pct"/>
      <w:tblBorders>
        <w:bottom w:val="single" w:sz="2" w:space="0" w:color="auto"/>
      </w:tblBorders>
      <w:tblLook w:val="04A0" w:firstRow="1" w:lastRow="0" w:firstColumn="1" w:lastColumn="0" w:noHBand="0" w:noVBand="1"/>
    </w:tblPr>
    <w:tblGrid>
      <w:gridCol w:w="2209"/>
      <w:gridCol w:w="5121"/>
      <w:gridCol w:w="2300"/>
    </w:tblGrid>
    <w:tr w:rsidR="00075EA7" w:rsidRPr="00161A65" w14:paraId="663B6D9C" w14:textId="77777777" w:rsidTr="00C24BE3">
      <w:trPr>
        <w:trHeight w:val="1256"/>
      </w:trPr>
      <w:tc>
        <w:tcPr>
          <w:tcW w:w="1147" w:type="pct"/>
          <w:tcBorders>
            <w:top w:val="nil"/>
            <w:left w:val="nil"/>
            <w:bottom w:val="nil"/>
            <w:right w:val="nil"/>
          </w:tcBorders>
          <w:hideMark/>
        </w:tcPr>
        <w:p w14:paraId="61752B5D" w14:textId="77777777" w:rsidR="00075EA7" w:rsidRPr="00161A65" w:rsidRDefault="00075EA7" w:rsidP="00075EA7">
          <w:pPr>
            <w:spacing w:after="0" w:line="252" w:lineRule="auto"/>
            <w:rPr>
              <w:rFonts w:ascii="Times New Roman" w:eastAsia="Times New Roman" w:hAnsi="Times New Roman" w:cs="Times New Roman"/>
              <w:sz w:val="24"/>
              <w:szCs w:val="24"/>
              <w:lang w:eastAsia="en-GB"/>
            </w:rPr>
          </w:pPr>
          <w:bookmarkStart w:id="0" w:name="_Hlk513643711"/>
          <w:r w:rsidRPr="00161A65">
            <w:rPr>
              <w:rFonts w:ascii="Times New Roman" w:eastAsia="Times New Roman" w:hAnsi="Times New Roman" w:cs="Times New Roman"/>
              <w:noProof/>
              <w:sz w:val="24"/>
              <w:szCs w:val="24"/>
              <w:lang w:val="de-DE" w:eastAsia="de-DE"/>
            </w:rPr>
            <w:drawing>
              <wp:inline distT="0" distB="0" distL="0" distR="0" wp14:anchorId="156A7ED3" wp14:editId="31902252">
                <wp:extent cx="800100" cy="670560"/>
                <wp:effectExtent l="0" t="0" r="0" b="0"/>
                <wp:docPr id="9"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670D79DB" w14:textId="77777777" w:rsidR="00075EA7" w:rsidRPr="00161A65" w:rsidRDefault="00075EA7" w:rsidP="00075EA7">
          <w:pPr>
            <w:spacing w:after="0" w:line="252" w:lineRule="auto"/>
            <w:jc w:val="center"/>
            <w:rPr>
              <w:rFonts w:ascii="Times New Roman" w:eastAsia="Times New Roman" w:hAnsi="Times New Roman" w:cs="Times New Roman"/>
              <w:i/>
              <w:lang w:eastAsia="en-GB"/>
            </w:rPr>
          </w:pPr>
          <w:r w:rsidRPr="00161A65">
            <w:rPr>
              <w:rFonts w:ascii="Times New Roman" w:eastAsia="Times New Roman" w:hAnsi="Times New Roman" w:cs="Times New Roman"/>
              <w:i/>
              <w:lang w:eastAsia="en-GB"/>
            </w:rPr>
            <w:t>AGREEMENT ON THE CONSERVATION OF</w:t>
          </w:r>
        </w:p>
        <w:p w14:paraId="0B08B60E" w14:textId="77777777" w:rsidR="00075EA7" w:rsidRPr="00161A65" w:rsidRDefault="00075EA7" w:rsidP="00075EA7">
          <w:pPr>
            <w:spacing w:after="0" w:line="252" w:lineRule="auto"/>
            <w:jc w:val="center"/>
            <w:rPr>
              <w:rFonts w:ascii="Times New Roman" w:eastAsia="Times New Roman" w:hAnsi="Times New Roman" w:cs="Times New Roman"/>
              <w:sz w:val="24"/>
              <w:szCs w:val="24"/>
              <w:lang w:eastAsia="en-GB"/>
            </w:rPr>
          </w:pPr>
          <w:r w:rsidRPr="00161A65">
            <w:rPr>
              <w:rFonts w:ascii="Times New Roman" w:eastAsia="Times New Roman" w:hAnsi="Times New Roman" w:cs="Times New Roman"/>
              <w:i/>
              <w:lang w:eastAsia="en-GB"/>
            </w:rPr>
            <w:t>AFRICAN-EURASIAN MIGRATORY WATERBIRDS</w:t>
          </w:r>
        </w:p>
      </w:tc>
      <w:tc>
        <w:tcPr>
          <w:tcW w:w="1194" w:type="pct"/>
          <w:tcBorders>
            <w:top w:val="nil"/>
            <w:left w:val="nil"/>
            <w:bottom w:val="nil"/>
            <w:right w:val="nil"/>
          </w:tcBorders>
          <w:hideMark/>
        </w:tcPr>
        <w:p w14:paraId="683CF559" w14:textId="02D4EE1A" w:rsidR="00075EA7" w:rsidRPr="00161A65" w:rsidRDefault="00075EA7" w:rsidP="00075EA7">
          <w:pPr>
            <w:spacing w:after="0" w:line="276" w:lineRule="auto"/>
            <w:jc w:val="right"/>
            <w:rPr>
              <w:rFonts w:ascii="Times New Roman" w:eastAsia="Times New Roman" w:hAnsi="Times New Roman" w:cs="Times New Roman"/>
              <w:i/>
              <w:iCs/>
              <w:sz w:val="20"/>
              <w:szCs w:val="20"/>
              <w:lang w:val="it-IT" w:eastAsia="en-GB"/>
            </w:rPr>
          </w:pPr>
          <w:r w:rsidRPr="00161A65">
            <w:rPr>
              <w:rFonts w:ascii="Times New Roman" w:eastAsia="Times New Roman" w:hAnsi="Times New Roman" w:cs="Times New Roman"/>
              <w:i/>
              <w:iCs/>
              <w:sz w:val="20"/>
              <w:szCs w:val="20"/>
              <w:lang w:val="it-IT" w:eastAsia="en-GB"/>
            </w:rPr>
            <w:t>Doc. AEWA/MOP8</w:t>
          </w:r>
          <w:r>
            <w:rPr>
              <w:rFonts w:ascii="Times New Roman" w:eastAsia="Times New Roman" w:hAnsi="Times New Roman" w:cs="Times New Roman"/>
              <w:i/>
              <w:iCs/>
              <w:sz w:val="20"/>
              <w:szCs w:val="20"/>
              <w:lang w:val="it-IT" w:eastAsia="en-GB"/>
            </w:rPr>
            <w:t xml:space="preserve"> Inf.14</w:t>
          </w:r>
        </w:p>
        <w:p w14:paraId="059D555E" w14:textId="77777777" w:rsidR="00075EA7" w:rsidRPr="00161A65" w:rsidRDefault="00075EA7" w:rsidP="00075EA7">
          <w:pPr>
            <w:spacing w:after="0" w:line="276" w:lineRule="auto"/>
            <w:jc w:val="right"/>
            <w:rPr>
              <w:rFonts w:ascii="Times New Roman" w:eastAsia="Times New Roman" w:hAnsi="Times New Roman" w:cs="Times New Roman"/>
              <w:i/>
              <w:iCs/>
              <w:sz w:val="20"/>
              <w:szCs w:val="20"/>
              <w:lang w:val="it-IT" w:eastAsia="en-GB"/>
            </w:rPr>
          </w:pPr>
          <w:r w:rsidRPr="00161A65">
            <w:rPr>
              <w:rFonts w:ascii="Times New Roman" w:eastAsia="Times New Roman" w:hAnsi="Times New Roman" w:cs="Times New Roman"/>
              <w:i/>
              <w:iCs/>
              <w:sz w:val="20"/>
              <w:szCs w:val="20"/>
              <w:lang w:val="it-IT" w:eastAsia="en-GB"/>
            </w:rPr>
            <w:t xml:space="preserve">Agenda item </w:t>
          </w:r>
          <w:r>
            <w:rPr>
              <w:rFonts w:ascii="Times New Roman" w:eastAsia="Times New Roman" w:hAnsi="Times New Roman" w:cs="Times New Roman"/>
              <w:i/>
              <w:iCs/>
              <w:sz w:val="20"/>
              <w:szCs w:val="20"/>
              <w:lang w:val="it-IT" w:eastAsia="en-GB"/>
            </w:rPr>
            <w:t>18</w:t>
          </w:r>
        </w:p>
        <w:p w14:paraId="7FE09830" w14:textId="77777777" w:rsidR="00075EA7" w:rsidRPr="00161A65" w:rsidRDefault="00075EA7" w:rsidP="00075EA7">
          <w:pPr>
            <w:spacing w:after="0" w:line="276"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i/>
              <w:iCs/>
              <w:sz w:val="20"/>
              <w:szCs w:val="20"/>
              <w:lang w:eastAsia="en-GB"/>
            </w:rPr>
            <w:t xml:space="preserve">27 </w:t>
          </w:r>
          <w:r w:rsidRPr="00161A65">
            <w:rPr>
              <w:rFonts w:ascii="Times New Roman" w:eastAsia="Times New Roman" w:hAnsi="Times New Roman" w:cs="Times New Roman"/>
              <w:i/>
              <w:iCs/>
              <w:sz w:val="20"/>
              <w:szCs w:val="20"/>
              <w:lang w:eastAsia="en-GB"/>
            </w:rPr>
            <w:t>July 2022</w:t>
          </w:r>
        </w:p>
      </w:tc>
    </w:tr>
    <w:tr w:rsidR="00075EA7" w:rsidRPr="00161A65" w14:paraId="12950BE1" w14:textId="77777777" w:rsidTr="00C24BE3">
      <w:tc>
        <w:tcPr>
          <w:tcW w:w="5000" w:type="pct"/>
          <w:gridSpan w:val="3"/>
          <w:tcBorders>
            <w:top w:val="nil"/>
            <w:left w:val="nil"/>
            <w:bottom w:val="nil"/>
            <w:right w:val="nil"/>
          </w:tcBorders>
        </w:tcPr>
        <w:p w14:paraId="10E8E366" w14:textId="77777777" w:rsidR="00075EA7" w:rsidRPr="00161A65" w:rsidRDefault="00075EA7" w:rsidP="00075EA7">
          <w:pPr>
            <w:spacing w:after="0" w:line="252" w:lineRule="auto"/>
            <w:jc w:val="center"/>
            <w:rPr>
              <w:rFonts w:ascii="Times New Roman" w:eastAsia="Times New Roman" w:hAnsi="Times New Roman" w:cs="Times New Roman"/>
              <w:b/>
              <w:bCs/>
              <w:caps/>
              <w:sz w:val="26"/>
              <w:szCs w:val="26"/>
              <w:lang w:eastAsia="en-GB"/>
            </w:rPr>
          </w:pPr>
          <w:r w:rsidRPr="00161A65">
            <w:rPr>
              <w:rFonts w:ascii="Times New Roman" w:eastAsia="Times New Roman" w:hAnsi="Times New Roman" w:cs="Times New Roman"/>
              <w:b/>
              <w:bCs/>
              <w:sz w:val="26"/>
              <w:szCs w:val="26"/>
              <w:lang w:eastAsia="en-GB"/>
            </w:rPr>
            <w:t>8</w:t>
          </w:r>
          <w:r w:rsidRPr="00161A65">
            <w:rPr>
              <w:rFonts w:ascii="Times New Roman" w:eastAsia="Times New Roman" w:hAnsi="Times New Roman" w:cs="Times New Roman"/>
              <w:b/>
              <w:bCs/>
              <w:sz w:val="26"/>
              <w:szCs w:val="26"/>
              <w:vertAlign w:val="superscript"/>
              <w:lang w:eastAsia="en-GB"/>
            </w:rPr>
            <w:t>th</w:t>
          </w:r>
          <w:r w:rsidRPr="00161A65">
            <w:rPr>
              <w:rFonts w:ascii="Times New Roman" w:eastAsia="Times New Roman" w:hAnsi="Times New Roman" w:cs="Times New Roman"/>
              <w:b/>
              <w:bCs/>
              <w:sz w:val="26"/>
              <w:szCs w:val="26"/>
              <w:lang w:eastAsia="en-GB"/>
            </w:rPr>
            <w:t xml:space="preserve"> SESSION OF THE </w:t>
          </w:r>
          <w:r w:rsidRPr="00161A65">
            <w:rPr>
              <w:rFonts w:ascii="Times New Roman" w:eastAsia="Times New Roman" w:hAnsi="Times New Roman" w:cs="Times New Roman"/>
              <w:b/>
              <w:bCs/>
              <w:caps/>
              <w:sz w:val="26"/>
              <w:szCs w:val="26"/>
              <w:lang w:eastAsia="en-GB"/>
            </w:rPr>
            <w:t>Meeting of the PARTIES</w:t>
          </w:r>
        </w:p>
        <w:p w14:paraId="51687ED8" w14:textId="77777777" w:rsidR="00075EA7" w:rsidRPr="00161A65" w:rsidRDefault="00075EA7" w:rsidP="00075EA7">
          <w:pPr>
            <w:spacing w:after="0" w:line="252" w:lineRule="auto"/>
            <w:jc w:val="center"/>
            <w:rPr>
              <w:rFonts w:ascii="Times New Roman" w:eastAsia="Times New Roman" w:hAnsi="Times New Roman" w:cs="Times New Roman"/>
              <w:i/>
              <w:lang w:eastAsia="en-GB"/>
            </w:rPr>
          </w:pPr>
          <w:r w:rsidRPr="00161A65">
            <w:rPr>
              <w:rFonts w:ascii="Times New Roman" w:eastAsia="Times New Roman" w:hAnsi="Times New Roman" w:cs="Times New Roman"/>
              <w:i/>
              <w:lang w:eastAsia="en-GB"/>
            </w:rPr>
            <w:t xml:space="preserve">26 </w:t>
          </w:r>
          <w:r>
            <w:rPr>
              <w:rFonts w:ascii="Times New Roman" w:eastAsia="Times New Roman" w:hAnsi="Times New Roman" w:cs="Times New Roman"/>
              <w:i/>
              <w:lang w:eastAsia="en-GB"/>
            </w:rPr>
            <w:t>–</w:t>
          </w:r>
          <w:r w:rsidRPr="00161A65">
            <w:rPr>
              <w:rFonts w:ascii="Times New Roman" w:eastAsia="Times New Roman" w:hAnsi="Times New Roman" w:cs="Times New Roman"/>
              <w:i/>
              <w:lang w:eastAsia="en-GB"/>
            </w:rPr>
            <w:t xml:space="preserve"> 30</w:t>
          </w:r>
          <w:r>
            <w:rPr>
              <w:rFonts w:ascii="Times New Roman" w:eastAsia="Times New Roman" w:hAnsi="Times New Roman" w:cs="Times New Roman"/>
              <w:i/>
              <w:lang w:eastAsia="en-GB"/>
            </w:rPr>
            <w:t xml:space="preserve"> </w:t>
          </w:r>
          <w:r w:rsidRPr="00161A65">
            <w:rPr>
              <w:rFonts w:ascii="Times New Roman" w:eastAsia="Times New Roman" w:hAnsi="Times New Roman" w:cs="Times New Roman"/>
              <w:i/>
              <w:lang w:eastAsia="en-GB"/>
            </w:rPr>
            <w:t>September 2022, Budapest, Hungary</w:t>
          </w:r>
        </w:p>
        <w:p w14:paraId="30D7068D" w14:textId="77777777" w:rsidR="00075EA7" w:rsidRPr="00161A65" w:rsidRDefault="00075EA7" w:rsidP="00075EA7">
          <w:pPr>
            <w:spacing w:after="0" w:line="252" w:lineRule="auto"/>
            <w:jc w:val="center"/>
            <w:rPr>
              <w:rFonts w:ascii="Times New Roman" w:eastAsia="Times New Roman" w:hAnsi="Times New Roman" w:cs="Times New Roman"/>
              <w:i/>
              <w:lang w:eastAsia="en-GB"/>
            </w:rPr>
          </w:pPr>
        </w:p>
        <w:p w14:paraId="44232025" w14:textId="77777777" w:rsidR="00075EA7" w:rsidRPr="00161A65" w:rsidRDefault="00075EA7" w:rsidP="00075EA7">
          <w:pPr>
            <w:spacing w:after="0" w:line="252" w:lineRule="auto"/>
            <w:jc w:val="center"/>
            <w:rPr>
              <w:rFonts w:ascii="Times New Roman" w:eastAsia="Times New Roman" w:hAnsi="Times New Roman" w:cs="Times New Roman"/>
              <w:i/>
              <w:lang w:eastAsia="en-GB"/>
            </w:rPr>
          </w:pPr>
          <w:r w:rsidRPr="00161A65">
            <w:rPr>
              <w:rFonts w:ascii="Times New Roman" w:eastAsia="Times New Roman" w:hAnsi="Times New Roman" w:cs="Times New Roman"/>
              <w:i/>
              <w:sz w:val="24"/>
              <w:szCs w:val="24"/>
              <w:lang w:eastAsia="en-GB"/>
            </w:rPr>
            <w:t>“</w:t>
          </w:r>
          <w:r w:rsidRPr="00161A65">
            <w:rPr>
              <w:rFonts w:ascii="Times New Roman" w:eastAsia="Times New Roman" w:hAnsi="Times New Roman" w:cs="Times New Roman"/>
              <w:bCs/>
              <w:i/>
              <w:lang w:eastAsia="en-GB"/>
            </w:rPr>
            <w:t>Strengthening Flyway Conservation in a Changing World</w:t>
          </w:r>
          <w:r w:rsidRPr="00161A65">
            <w:rPr>
              <w:rFonts w:ascii="Times New Roman" w:eastAsia="Times New Roman" w:hAnsi="Times New Roman" w:cs="Times New Roman"/>
              <w:i/>
              <w:sz w:val="24"/>
              <w:szCs w:val="24"/>
              <w:lang w:eastAsia="en-GB"/>
            </w:rPr>
            <w:t>”</w:t>
          </w:r>
        </w:p>
      </w:tc>
    </w:tr>
    <w:tr w:rsidR="00075EA7" w:rsidRPr="00161A65" w14:paraId="32A840C9" w14:textId="77777777" w:rsidTr="00C24BE3">
      <w:trPr>
        <w:trHeight w:val="270"/>
      </w:trPr>
      <w:tc>
        <w:tcPr>
          <w:tcW w:w="5000" w:type="pct"/>
          <w:gridSpan w:val="3"/>
          <w:tcBorders>
            <w:top w:val="nil"/>
            <w:left w:val="nil"/>
            <w:bottom w:val="single" w:sz="2" w:space="0" w:color="auto"/>
            <w:right w:val="nil"/>
          </w:tcBorders>
          <w:vAlign w:val="center"/>
        </w:tcPr>
        <w:p w14:paraId="7AF56172" w14:textId="77777777" w:rsidR="00075EA7" w:rsidRPr="00161A65" w:rsidRDefault="00075EA7" w:rsidP="00075EA7">
          <w:pPr>
            <w:spacing w:after="0" w:line="252" w:lineRule="auto"/>
            <w:rPr>
              <w:rFonts w:ascii="Times New Roman" w:eastAsia="Times New Roman" w:hAnsi="Times New Roman" w:cs="Times New Roman"/>
              <w:bCs/>
              <w:i/>
              <w:sz w:val="24"/>
              <w:szCs w:val="24"/>
              <w:lang w:eastAsia="en-GB"/>
            </w:rPr>
          </w:pPr>
        </w:p>
      </w:tc>
    </w:tr>
    <w:bookmarkEnd w:id="0"/>
  </w:tbl>
  <w:p w14:paraId="7BCA27EC" w14:textId="77777777" w:rsidR="00075EA7" w:rsidRPr="00161A65" w:rsidRDefault="00075EA7" w:rsidP="00075EA7">
    <w:pPr>
      <w:pStyle w:val="Header"/>
      <w:rPr>
        <w:lang w:val="en-US"/>
      </w:rPr>
    </w:pPr>
  </w:p>
  <w:p w14:paraId="573FA460" w14:textId="77777777" w:rsidR="00046CBC" w:rsidRPr="00075EA7" w:rsidRDefault="00046CB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9D0D" w14:textId="77777777" w:rsidR="00075EA7" w:rsidRPr="00075EA7" w:rsidRDefault="00075EA7" w:rsidP="00075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21248"/>
    <w:multiLevelType w:val="hybridMultilevel"/>
    <w:tmpl w:val="9CEC8AC2"/>
    <w:lvl w:ilvl="0" w:tplc="67522B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96AC4"/>
    <w:multiLevelType w:val="hybridMultilevel"/>
    <w:tmpl w:val="80EC4E2C"/>
    <w:lvl w:ilvl="0" w:tplc="C0505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363E0"/>
    <w:multiLevelType w:val="hybridMultilevel"/>
    <w:tmpl w:val="9F5A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1755E"/>
    <w:multiLevelType w:val="hybridMultilevel"/>
    <w:tmpl w:val="EC6EC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2C67B2"/>
    <w:multiLevelType w:val="hybridMultilevel"/>
    <w:tmpl w:val="C04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BC049C3"/>
    <w:multiLevelType w:val="hybridMultilevel"/>
    <w:tmpl w:val="C6C60FB8"/>
    <w:lvl w:ilvl="0" w:tplc="A20C39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585CFB"/>
    <w:multiLevelType w:val="hybridMultilevel"/>
    <w:tmpl w:val="37F4EE14"/>
    <w:lvl w:ilvl="0" w:tplc="031CBC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23642"/>
    <w:multiLevelType w:val="multilevel"/>
    <w:tmpl w:val="9568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F364E"/>
    <w:multiLevelType w:val="hybridMultilevel"/>
    <w:tmpl w:val="05B2EE98"/>
    <w:lvl w:ilvl="0" w:tplc="E12CE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5214B"/>
    <w:multiLevelType w:val="hybridMultilevel"/>
    <w:tmpl w:val="D46E3428"/>
    <w:lvl w:ilvl="0" w:tplc="3ADC7D2C">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9D74C7"/>
    <w:multiLevelType w:val="hybridMultilevel"/>
    <w:tmpl w:val="9DBE1B4E"/>
    <w:lvl w:ilvl="0" w:tplc="C3BEF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1"/>
  </w:num>
  <w:num w:numId="6">
    <w:abstractNumId w:val="9"/>
  </w:num>
  <w:num w:numId="7">
    <w:abstractNumId w:val="5"/>
  </w:num>
  <w:num w:numId="8">
    <w:abstractNumId w:val="10"/>
  </w:num>
  <w:num w:numId="9">
    <w:abstractNumId w:val="8"/>
  </w:num>
  <w:num w:numId="10">
    <w:abstractNumId w:val="12"/>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12"/>
    <w:rsid w:val="0001693D"/>
    <w:rsid w:val="000248BC"/>
    <w:rsid w:val="0003336D"/>
    <w:rsid w:val="00046CBC"/>
    <w:rsid w:val="00063F61"/>
    <w:rsid w:val="00065328"/>
    <w:rsid w:val="00075EA7"/>
    <w:rsid w:val="0008479E"/>
    <w:rsid w:val="0008612E"/>
    <w:rsid w:val="000872A4"/>
    <w:rsid w:val="000D3C78"/>
    <w:rsid w:val="000D5DDB"/>
    <w:rsid w:val="000D7289"/>
    <w:rsid w:val="000F21FF"/>
    <w:rsid w:val="00112733"/>
    <w:rsid w:val="001251E7"/>
    <w:rsid w:val="001514CC"/>
    <w:rsid w:val="0016461E"/>
    <w:rsid w:val="00183B1C"/>
    <w:rsid w:val="001C18BE"/>
    <w:rsid w:val="001C596C"/>
    <w:rsid w:val="001C6730"/>
    <w:rsid w:val="00216858"/>
    <w:rsid w:val="00255F91"/>
    <w:rsid w:val="002605D3"/>
    <w:rsid w:val="002722EC"/>
    <w:rsid w:val="00276D87"/>
    <w:rsid w:val="002A6AEA"/>
    <w:rsid w:val="002D10B1"/>
    <w:rsid w:val="002E7412"/>
    <w:rsid w:val="002E7909"/>
    <w:rsid w:val="002F78D3"/>
    <w:rsid w:val="00302AF2"/>
    <w:rsid w:val="003033B8"/>
    <w:rsid w:val="00312C6B"/>
    <w:rsid w:val="00313C81"/>
    <w:rsid w:val="00315E92"/>
    <w:rsid w:val="003358F6"/>
    <w:rsid w:val="0035534F"/>
    <w:rsid w:val="003803C4"/>
    <w:rsid w:val="00381CB5"/>
    <w:rsid w:val="00384891"/>
    <w:rsid w:val="003B4275"/>
    <w:rsid w:val="003E4953"/>
    <w:rsid w:val="003E7758"/>
    <w:rsid w:val="003F60AF"/>
    <w:rsid w:val="0041536C"/>
    <w:rsid w:val="00426F35"/>
    <w:rsid w:val="00436561"/>
    <w:rsid w:val="004521E6"/>
    <w:rsid w:val="00461A12"/>
    <w:rsid w:val="00485E97"/>
    <w:rsid w:val="004918AB"/>
    <w:rsid w:val="00495381"/>
    <w:rsid w:val="004A7C0D"/>
    <w:rsid w:val="004B4F98"/>
    <w:rsid w:val="004C3609"/>
    <w:rsid w:val="004C4705"/>
    <w:rsid w:val="004C6BA7"/>
    <w:rsid w:val="004D48B4"/>
    <w:rsid w:val="00514DF6"/>
    <w:rsid w:val="0051642A"/>
    <w:rsid w:val="00520CFE"/>
    <w:rsid w:val="0053241B"/>
    <w:rsid w:val="005365B6"/>
    <w:rsid w:val="005414E5"/>
    <w:rsid w:val="00556C1D"/>
    <w:rsid w:val="00556F21"/>
    <w:rsid w:val="005575EF"/>
    <w:rsid w:val="005724F4"/>
    <w:rsid w:val="00592172"/>
    <w:rsid w:val="005974A8"/>
    <w:rsid w:val="005A5E3A"/>
    <w:rsid w:val="005A6903"/>
    <w:rsid w:val="005A719F"/>
    <w:rsid w:val="005E2820"/>
    <w:rsid w:val="005F20A6"/>
    <w:rsid w:val="00613B42"/>
    <w:rsid w:val="00617F87"/>
    <w:rsid w:val="006378A8"/>
    <w:rsid w:val="006764E3"/>
    <w:rsid w:val="00682C1C"/>
    <w:rsid w:val="00687DD5"/>
    <w:rsid w:val="00697266"/>
    <w:rsid w:val="006A1565"/>
    <w:rsid w:val="006B1455"/>
    <w:rsid w:val="006B48B5"/>
    <w:rsid w:val="006D2319"/>
    <w:rsid w:val="006E2588"/>
    <w:rsid w:val="006E7A96"/>
    <w:rsid w:val="006F00CD"/>
    <w:rsid w:val="006F3DDD"/>
    <w:rsid w:val="006F7B8D"/>
    <w:rsid w:val="00701215"/>
    <w:rsid w:val="007177B3"/>
    <w:rsid w:val="00727CDA"/>
    <w:rsid w:val="0074117F"/>
    <w:rsid w:val="007467C8"/>
    <w:rsid w:val="00761A83"/>
    <w:rsid w:val="00765DCF"/>
    <w:rsid w:val="00770858"/>
    <w:rsid w:val="00783225"/>
    <w:rsid w:val="00785438"/>
    <w:rsid w:val="00787110"/>
    <w:rsid w:val="007915E2"/>
    <w:rsid w:val="00796DDE"/>
    <w:rsid w:val="007B6438"/>
    <w:rsid w:val="007C4FCD"/>
    <w:rsid w:val="007C53E7"/>
    <w:rsid w:val="007D77DB"/>
    <w:rsid w:val="008029D8"/>
    <w:rsid w:val="0080762B"/>
    <w:rsid w:val="00810D5D"/>
    <w:rsid w:val="0084516C"/>
    <w:rsid w:val="008822E6"/>
    <w:rsid w:val="00886A3C"/>
    <w:rsid w:val="00893930"/>
    <w:rsid w:val="008A1D89"/>
    <w:rsid w:val="008A55C7"/>
    <w:rsid w:val="008C4E51"/>
    <w:rsid w:val="00901EAC"/>
    <w:rsid w:val="0090661D"/>
    <w:rsid w:val="009168EB"/>
    <w:rsid w:val="00943BFC"/>
    <w:rsid w:val="00996414"/>
    <w:rsid w:val="009A19F5"/>
    <w:rsid w:val="009C0B4E"/>
    <w:rsid w:val="009C58ED"/>
    <w:rsid w:val="009C7443"/>
    <w:rsid w:val="009D010A"/>
    <w:rsid w:val="00A12A13"/>
    <w:rsid w:val="00A21ED9"/>
    <w:rsid w:val="00A25010"/>
    <w:rsid w:val="00A31E96"/>
    <w:rsid w:val="00A60F62"/>
    <w:rsid w:val="00A62B4C"/>
    <w:rsid w:val="00A6531D"/>
    <w:rsid w:val="00A67107"/>
    <w:rsid w:val="00A679BF"/>
    <w:rsid w:val="00A70214"/>
    <w:rsid w:val="00A8116C"/>
    <w:rsid w:val="00A91D0A"/>
    <w:rsid w:val="00AA59C1"/>
    <w:rsid w:val="00AA7356"/>
    <w:rsid w:val="00AD26B0"/>
    <w:rsid w:val="00AF40B4"/>
    <w:rsid w:val="00B1249B"/>
    <w:rsid w:val="00B15CF3"/>
    <w:rsid w:val="00B22778"/>
    <w:rsid w:val="00B2584C"/>
    <w:rsid w:val="00B33BB3"/>
    <w:rsid w:val="00B363B8"/>
    <w:rsid w:val="00B407F6"/>
    <w:rsid w:val="00B47C62"/>
    <w:rsid w:val="00B54F58"/>
    <w:rsid w:val="00B56B64"/>
    <w:rsid w:val="00B6477F"/>
    <w:rsid w:val="00B84E22"/>
    <w:rsid w:val="00B85436"/>
    <w:rsid w:val="00B96EAF"/>
    <w:rsid w:val="00BB1B44"/>
    <w:rsid w:val="00BE7C2B"/>
    <w:rsid w:val="00C00118"/>
    <w:rsid w:val="00C02CB0"/>
    <w:rsid w:val="00C06019"/>
    <w:rsid w:val="00C1530B"/>
    <w:rsid w:val="00C25F54"/>
    <w:rsid w:val="00C318DB"/>
    <w:rsid w:val="00C40FD3"/>
    <w:rsid w:val="00C445A6"/>
    <w:rsid w:val="00C50985"/>
    <w:rsid w:val="00C6123B"/>
    <w:rsid w:val="00C66200"/>
    <w:rsid w:val="00C75E93"/>
    <w:rsid w:val="00C76DC5"/>
    <w:rsid w:val="00C94D3C"/>
    <w:rsid w:val="00CB4236"/>
    <w:rsid w:val="00D0165F"/>
    <w:rsid w:val="00D05DA0"/>
    <w:rsid w:val="00D114F1"/>
    <w:rsid w:val="00D1372B"/>
    <w:rsid w:val="00D15F75"/>
    <w:rsid w:val="00D20756"/>
    <w:rsid w:val="00D22C6B"/>
    <w:rsid w:val="00DA261B"/>
    <w:rsid w:val="00DA31B3"/>
    <w:rsid w:val="00DD374F"/>
    <w:rsid w:val="00DF752D"/>
    <w:rsid w:val="00E11D3E"/>
    <w:rsid w:val="00E1486D"/>
    <w:rsid w:val="00E260AA"/>
    <w:rsid w:val="00E34527"/>
    <w:rsid w:val="00E34EE9"/>
    <w:rsid w:val="00E35C47"/>
    <w:rsid w:val="00E567B9"/>
    <w:rsid w:val="00E57244"/>
    <w:rsid w:val="00E651CE"/>
    <w:rsid w:val="00E72234"/>
    <w:rsid w:val="00E8397A"/>
    <w:rsid w:val="00E842D3"/>
    <w:rsid w:val="00E90079"/>
    <w:rsid w:val="00E9428C"/>
    <w:rsid w:val="00EA7C12"/>
    <w:rsid w:val="00EB15F0"/>
    <w:rsid w:val="00EB70E5"/>
    <w:rsid w:val="00EC08E6"/>
    <w:rsid w:val="00EC2886"/>
    <w:rsid w:val="00ED72C9"/>
    <w:rsid w:val="00EE3141"/>
    <w:rsid w:val="00EF17EE"/>
    <w:rsid w:val="00F0576F"/>
    <w:rsid w:val="00F0647A"/>
    <w:rsid w:val="00F12BCF"/>
    <w:rsid w:val="00F20869"/>
    <w:rsid w:val="00F61FFB"/>
    <w:rsid w:val="00F714CB"/>
    <w:rsid w:val="00F77D36"/>
    <w:rsid w:val="00F83806"/>
    <w:rsid w:val="00FA4CE4"/>
    <w:rsid w:val="00FC341A"/>
    <w:rsid w:val="00FC618F"/>
    <w:rsid w:val="00FD208A"/>
    <w:rsid w:val="00FF058A"/>
    <w:rsid w:val="00FF2933"/>
    <w:rsid w:val="00FF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0B6A73"/>
  <w15:chartTrackingRefBased/>
  <w15:docId w15:val="{D388276B-5F6F-4350-B58A-AFF217A3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4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A7C1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EA7C12"/>
    <w:rPr>
      <w:rFonts w:ascii="Times New Roman" w:eastAsia="Times New Roman" w:hAnsi="Times New Roman" w:cs="Times New Roman"/>
      <w:sz w:val="20"/>
      <w:szCs w:val="20"/>
      <w:lang w:val="en-US"/>
    </w:rPr>
  </w:style>
  <w:style w:type="character" w:styleId="FootnoteReference">
    <w:name w:val="footnote reference"/>
    <w:rsid w:val="00EA7C12"/>
    <w:rPr>
      <w:vertAlign w:val="superscript"/>
    </w:rPr>
  </w:style>
  <w:style w:type="paragraph" w:styleId="ListParagraph">
    <w:name w:val="List Paragraph"/>
    <w:basedOn w:val="Normal"/>
    <w:uiPriority w:val="34"/>
    <w:qFormat/>
    <w:rsid w:val="0074117F"/>
    <w:pPr>
      <w:ind w:left="720"/>
      <w:contextualSpacing/>
    </w:pPr>
  </w:style>
  <w:style w:type="paragraph" w:styleId="NormalWeb">
    <w:name w:val="Normal (Web)"/>
    <w:basedOn w:val="Normal"/>
    <w:uiPriority w:val="99"/>
    <w:semiHidden/>
    <w:unhideWhenUsed/>
    <w:rsid w:val="004C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3141"/>
    <w:rPr>
      <w:color w:val="0000FF"/>
      <w:u w:val="single"/>
    </w:rPr>
  </w:style>
  <w:style w:type="paragraph" w:styleId="Header">
    <w:name w:val="header"/>
    <w:basedOn w:val="Normal"/>
    <w:link w:val="HeaderChar"/>
    <w:uiPriority w:val="99"/>
    <w:unhideWhenUsed/>
    <w:rsid w:val="00E35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C47"/>
  </w:style>
  <w:style w:type="paragraph" w:styleId="Footer">
    <w:name w:val="footer"/>
    <w:basedOn w:val="Normal"/>
    <w:link w:val="FooterChar"/>
    <w:uiPriority w:val="99"/>
    <w:unhideWhenUsed/>
    <w:rsid w:val="00E35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C47"/>
  </w:style>
  <w:style w:type="character" w:styleId="FollowedHyperlink">
    <w:name w:val="FollowedHyperlink"/>
    <w:basedOn w:val="DefaultParagraphFont"/>
    <w:uiPriority w:val="99"/>
    <w:semiHidden/>
    <w:unhideWhenUsed/>
    <w:rsid w:val="00A67107"/>
    <w:rPr>
      <w:color w:val="954F72" w:themeColor="followedHyperlink"/>
      <w:u w:val="single"/>
    </w:rPr>
  </w:style>
  <w:style w:type="character" w:styleId="CommentReference">
    <w:name w:val="annotation reference"/>
    <w:basedOn w:val="DefaultParagraphFont"/>
    <w:uiPriority w:val="99"/>
    <w:semiHidden/>
    <w:unhideWhenUsed/>
    <w:rsid w:val="00A8116C"/>
    <w:rPr>
      <w:sz w:val="16"/>
      <w:szCs w:val="16"/>
    </w:rPr>
  </w:style>
  <w:style w:type="paragraph" w:styleId="CommentText">
    <w:name w:val="annotation text"/>
    <w:basedOn w:val="Normal"/>
    <w:link w:val="CommentTextChar"/>
    <w:uiPriority w:val="99"/>
    <w:semiHidden/>
    <w:unhideWhenUsed/>
    <w:rsid w:val="00A8116C"/>
    <w:pPr>
      <w:spacing w:line="240" w:lineRule="auto"/>
    </w:pPr>
    <w:rPr>
      <w:sz w:val="20"/>
      <w:szCs w:val="20"/>
    </w:rPr>
  </w:style>
  <w:style w:type="character" w:customStyle="1" w:styleId="CommentTextChar">
    <w:name w:val="Comment Text Char"/>
    <w:basedOn w:val="DefaultParagraphFont"/>
    <w:link w:val="CommentText"/>
    <w:uiPriority w:val="99"/>
    <w:semiHidden/>
    <w:rsid w:val="00A8116C"/>
    <w:rPr>
      <w:sz w:val="20"/>
      <w:szCs w:val="20"/>
    </w:rPr>
  </w:style>
  <w:style w:type="paragraph" w:styleId="CommentSubject">
    <w:name w:val="annotation subject"/>
    <w:basedOn w:val="CommentText"/>
    <w:next w:val="CommentText"/>
    <w:link w:val="CommentSubjectChar"/>
    <w:uiPriority w:val="99"/>
    <w:semiHidden/>
    <w:unhideWhenUsed/>
    <w:rsid w:val="00A8116C"/>
    <w:rPr>
      <w:b/>
      <w:bCs/>
    </w:rPr>
  </w:style>
  <w:style w:type="character" w:customStyle="1" w:styleId="CommentSubjectChar">
    <w:name w:val="Comment Subject Char"/>
    <w:basedOn w:val="CommentTextChar"/>
    <w:link w:val="CommentSubject"/>
    <w:uiPriority w:val="99"/>
    <w:semiHidden/>
    <w:rsid w:val="00A8116C"/>
    <w:rPr>
      <w:b/>
      <w:bCs/>
      <w:sz w:val="20"/>
      <w:szCs w:val="20"/>
    </w:rPr>
  </w:style>
  <w:style w:type="paragraph" w:styleId="BalloonText">
    <w:name w:val="Balloon Text"/>
    <w:basedOn w:val="Normal"/>
    <w:link w:val="BalloonTextChar"/>
    <w:uiPriority w:val="99"/>
    <w:semiHidden/>
    <w:unhideWhenUsed/>
    <w:rsid w:val="00016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93D"/>
    <w:rPr>
      <w:rFonts w:ascii="Segoe UI" w:hAnsi="Segoe UI" w:cs="Segoe UI"/>
      <w:sz w:val="18"/>
      <w:szCs w:val="18"/>
    </w:rPr>
  </w:style>
  <w:style w:type="character" w:customStyle="1" w:styleId="UnresolvedMention1">
    <w:name w:val="Unresolved Mention1"/>
    <w:basedOn w:val="DefaultParagraphFont"/>
    <w:uiPriority w:val="99"/>
    <w:semiHidden/>
    <w:unhideWhenUsed/>
    <w:rsid w:val="002722EC"/>
    <w:rPr>
      <w:color w:val="605E5C"/>
      <w:shd w:val="clear" w:color="auto" w:fill="E1DFDD"/>
    </w:rPr>
  </w:style>
  <w:style w:type="paragraph" w:styleId="Revision">
    <w:name w:val="Revision"/>
    <w:hidden/>
    <w:uiPriority w:val="99"/>
    <w:semiHidden/>
    <w:rsid w:val="003033B8"/>
    <w:pPr>
      <w:spacing w:after="0" w:line="240" w:lineRule="auto"/>
    </w:pPr>
  </w:style>
  <w:style w:type="character" w:customStyle="1" w:styleId="Heading1Char">
    <w:name w:val="Heading 1 Char"/>
    <w:basedOn w:val="DefaultParagraphFont"/>
    <w:link w:val="Heading1"/>
    <w:uiPriority w:val="9"/>
    <w:rsid w:val="00B854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85436"/>
    <w:pPr>
      <w:outlineLvl w:val="9"/>
    </w:pPr>
    <w:rPr>
      <w:lang w:val="en-US"/>
    </w:rPr>
  </w:style>
  <w:style w:type="paragraph" w:styleId="TOC2">
    <w:name w:val="toc 2"/>
    <w:basedOn w:val="Normal"/>
    <w:next w:val="Normal"/>
    <w:autoRedefine/>
    <w:uiPriority w:val="39"/>
    <w:unhideWhenUsed/>
    <w:rsid w:val="00B85436"/>
    <w:pPr>
      <w:spacing w:after="100"/>
      <w:ind w:left="220"/>
    </w:pPr>
  </w:style>
  <w:style w:type="paragraph" w:styleId="TOC1">
    <w:name w:val="toc 1"/>
    <w:basedOn w:val="Normal"/>
    <w:next w:val="Normal"/>
    <w:autoRedefine/>
    <w:uiPriority w:val="39"/>
    <w:unhideWhenUsed/>
    <w:rsid w:val="00B854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9547">
      <w:bodyDiv w:val="1"/>
      <w:marLeft w:val="0"/>
      <w:marRight w:val="0"/>
      <w:marTop w:val="0"/>
      <w:marBottom w:val="0"/>
      <w:divBdr>
        <w:top w:val="none" w:sz="0" w:space="0" w:color="auto"/>
        <w:left w:val="none" w:sz="0" w:space="0" w:color="auto"/>
        <w:bottom w:val="none" w:sz="0" w:space="0" w:color="auto"/>
        <w:right w:val="none" w:sz="0" w:space="0" w:color="auto"/>
      </w:divBdr>
      <w:divsChild>
        <w:div w:id="934483383">
          <w:marLeft w:val="0"/>
          <w:marRight w:val="0"/>
          <w:marTop w:val="0"/>
          <w:marBottom w:val="0"/>
          <w:divBdr>
            <w:top w:val="none" w:sz="0" w:space="0" w:color="auto"/>
            <w:left w:val="none" w:sz="0" w:space="0" w:color="auto"/>
            <w:bottom w:val="none" w:sz="0" w:space="0" w:color="auto"/>
            <w:right w:val="none" w:sz="0" w:space="0" w:color="auto"/>
          </w:divBdr>
          <w:divsChild>
            <w:div w:id="1954631253">
              <w:marLeft w:val="0"/>
              <w:marRight w:val="0"/>
              <w:marTop w:val="0"/>
              <w:marBottom w:val="0"/>
              <w:divBdr>
                <w:top w:val="none" w:sz="0" w:space="0" w:color="auto"/>
                <w:left w:val="none" w:sz="0" w:space="0" w:color="auto"/>
                <w:bottom w:val="none" w:sz="0" w:space="0" w:color="auto"/>
                <w:right w:val="none" w:sz="0" w:space="0" w:color="auto"/>
              </w:divBdr>
              <w:divsChild>
                <w:div w:id="287049788">
                  <w:marLeft w:val="0"/>
                  <w:marRight w:val="0"/>
                  <w:marTop w:val="0"/>
                  <w:marBottom w:val="0"/>
                  <w:divBdr>
                    <w:top w:val="none" w:sz="0" w:space="0" w:color="auto"/>
                    <w:left w:val="none" w:sz="0" w:space="0" w:color="auto"/>
                    <w:bottom w:val="none" w:sz="0" w:space="0" w:color="auto"/>
                    <w:right w:val="none" w:sz="0" w:space="0" w:color="auto"/>
                  </w:divBdr>
                  <w:divsChild>
                    <w:div w:id="883981034">
                      <w:marLeft w:val="0"/>
                      <w:marRight w:val="0"/>
                      <w:marTop w:val="0"/>
                      <w:marBottom w:val="0"/>
                      <w:divBdr>
                        <w:top w:val="none" w:sz="0" w:space="0" w:color="auto"/>
                        <w:left w:val="none" w:sz="0" w:space="0" w:color="auto"/>
                        <w:bottom w:val="none" w:sz="0" w:space="0" w:color="auto"/>
                        <w:right w:val="none" w:sz="0" w:space="0" w:color="auto"/>
                      </w:divBdr>
                      <w:divsChild>
                        <w:div w:id="105733875">
                          <w:marLeft w:val="0"/>
                          <w:marRight w:val="0"/>
                          <w:marTop w:val="0"/>
                          <w:marBottom w:val="0"/>
                          <w:divBdr>
                            <w:top w:val="none" w:sz="0" w:space="0" w:color="auto"/>
                            <w:left w:val="none" w:sz="0" w:space="0" w:color="auto"/>
                            <w:bottom w:val="none" w:sz="0" w:space="0" w:color="auto"/>
                            <w:right w:val="none" w:sz="0" w:space="0" w:color="auto"/>
                          </w:divBdr>
                          <w:divsChild>
                            <w:div w:id="1603028390">
                              <w:marLeft w:val="0"/>
                              <w:marRight w:val="0"/>
                              <w:marTop w:val="0"/>
                              <w:marBottom w:val="0"/>
                              <w:divBdr>
                                <w:top w:val="none" w:sz="0" w:space="0" w:color="auto"/>
                                <w:left w:val="none" w:sz="0" w:space="0" w:color="auto"/>
                                <w:bottom w:val="none" w:sz="0" w:space="0" w:color="auto"/>
                                <w:right w:val="none" w:sz="0" w:space="0" w:color="auto"/>
                              </w:divBdr>
                              <w:divsChild>
                                <w:div w:id="1065297532">
                                  <w:marLeft w:val="0"/>
                                  <w:marRight w:val="0"/>
                                  <w:marTop w:val="0"/>
                                  <w:marBottom w:val="0"/>
                                  <w:divBdr>
                                    <w:top w:val="none" w:sz="0" w:space="0" w:color="auto"/>
                                    <w:left w:val="none" w:sz="0" w:space="0" w:color="auto"/>
                                    <w:bottom w:val="none" w:sz="0" w:space="0" w:color="auto"/>
                                    <w:right w:val="none" w:sz="0" w:space="0" w:color="auto"/>
                                  </w:divBdr>
                                </w:div>
                                <w:div w:id="469791898">
                                  <w:marLeft w:val="0"/>
                                  <w:marRight w:val="0"/>
                                  <w:marTop w:val="0"/>
                                  <w:marBottom w:val="0"/>
                                  <w:divBdr>
                                    <w:top w:val="none" w:sz="0" w:space="0" w:color="auto"/>
                                    <w:left w:val="none" w:sz="0" w:space="0" w:color="auto"/>
                                    <w:bottom w:val="none" w:sz="0" w:space="0" w:color="auto"/>
                                    <w:right w:val="none" w:sz="0" w:space="0" w:color="auto"/>
                                  </w:divBdr>
                                </w:div>
                                <w:div w:id="2078355903">
                                  <w:marLeft w:val="0"/>
                                  <w:marRight w:val="0"/>
                                  <w:marTop w:val="0"/>
                                  <w:marBottom w:val="0"/>
                                  <w:divBdr>
                                    <w:top w:val="none" w:sz="0" w:space="0" w:color="auto"/>
                                    <w:left w:val="none" w:sz="0" w:space="0" w:color="auto"/>
                                    <w:bottom w:val="none" w:sz="0" w:space="0" w:color="auto"/>
                                    <w:right w:val="none" w:sz="0" w:space="0" w:color="auto"/>
                                  </w:divBdr>
                                </w:div>
                                <w:div w:id="635260925">
                                  <w:marLeft w:val="0"/>
                                  <w:marRight w:val="0"/>
                                  <w:marTop w:val="0"/>
                                  <w:marBottom w:val="0"/>
                                  <w:divBdr>
                                    <w:top w:val="none" w:sz="0" w:space="0" w:color="auto"/>
                                    <w:left w:val="none" w:sz="0" w:space="0" w:color="auto"/>
                                    <w:bottom w:val="none" w:sz="0" w:space="0" w:color="auto"/>
                                    <w:right w:val="none" w:sz="0" w:space="0" w:color="auto"/>
                                  </w:divBdr>
                                  <w:divsChild>
                                    <w:div w:id="906963805">
                                      <w:marLeft w:val="0"/>
                                      <w:marRight w:val="0"/>
                                      <w:marTop w:val="0"/>
                                      <w:marBottom w:val="0"/>
                                      <w:divBdr>
                                        <w:top w:val="none" w:sz="0" w:space="0" w:color="auto"/>
                                        <w:left w:val="none" w:sz="0" w:space="0" w:color="auto"/>
                                        <w:bottom w:val="none" w:sz="0" w:space="0" w:color="auto"/>
                                        <w:right w:val="none" w:sz="0" w:space="0" w:color="auto"/>
                                      </w:divBdr>
                                    </w:div>
                                  </w:divsChild>
                                </w:div>
                                <w:div w:id="165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29503">
      <w:bodyDiv w:val="1"/>
      <w:marLeft w:val="0"/>
      <w:marRight w:val="0"/>
      <w:marTop w:val="0"/>
      <w:marBottom w:val="0"/>
      <w:divBdr>
        <w:top w:val="none" w:sz="0" w:space="0" w:color="auto"/>
        <w:left w:val="none" w:sz="0" w:space="0" w:color="auto"/>
        <w:bottom w:val="none" w:sz="0" w:space="0" w:color="auto"/>
        <w:right w:val="none" w:sz="0" w:space="0" w:color="auto"/>
      </w:divBdr>
    </w:div>
    <w:div w:id="1772968493">
      <w:bodyDiv w:val="1"/>
      <w:marLeft w:val="0"/>
      <w:marRight w:val="0"/>
      <w:marTop w:val="0"/>
      <w:marBottom w:val="0"/>
      <w:divBdr>
        <w:top w:val="none" w:sz="0" w:space="0" w:color="auto"/>
        <w:left w:val="none" w:sz="0" w:space="0" w:color="auto"/>
        <w:bottom w:val="none" w:sz="0" w:space="0" w:color="auto"/>
        <w:right w:val="none" w:sz="0" w:space="0" w:color="auto"/>
      </w:divBdr>
    </w:div>
    <w:div w:id="18621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tazone.birdlife.org/species/factsheet/black-crowned-crane-balearica-pavonina/details" TargetMode="External"/><Relationship Id="rId18" Type="http://schemas.openxmlformats.org/officeDocument/2006/relationships/hyperlink" Target="http://wpe.wetlands.org/view/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iwc.wetlands.org/index.php/aewatrends8" TargetMode="External"/><Relationship Id="rId2" Type="http://schemas.openxmlformats.org/officeDocument/2006/relationships/numbering" Target="numbering.xml"/><Relationship Id="rId16" Type="http://schemas.openxmlformats.org/officeDocument/2006/relationships/hyperlink" Target="http://wpe.wetlands.org/" TargetMode="External"/><Relationship Id="rId20" Type="http://schemas.openxmlformats.org/officeDocument/2006/relationships/hyperlink" Target="http://critical-sites.wetlands.org/en/species/22692039?zoom=5&amp;lat=12.238453152589393&amp;lng=11.685000000000015&amp;view=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iticalsites.wetlands.org" TargetMode="External"/><Relationship Id="rId5" Type="http://schemas.openxmlformats.org/officeDocument/2006/relationships/webSettings" Target="webSettings.xml"/><Relationship Id="rId15" Type="http://schemas.openxmlformats.org/officeDocument/2006/relationships/hyperlink" Target="http://www.birdlife.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pe.wetlands.org/view/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atazone.birdlife.org/species/requestdi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83C4-36B1-40E7-AEA0-B28DE7FE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2354</Words>
  <Characters>13419</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Buckley</dc:creator>
  <cp:keywords/>
  <dc:description/>
  <cp:lastModifiedBy>Jeannine Dicken</cp:lastModifiedBy>
  <cp:revision>4</cp:revision>
  <cp:lastPrinted>2022-07-27T12:57:00Z</cp:lastPrinted>
  <dcterms:created xsi:type="dcterms:W3CDTF">2022-07-27T12:41:00Z</dcterms:created>
  <dcterms:modified xsi:type="dcterms:W3CDTF">2022-07-27T12:57:00Z</dcterms:modified>
</cp:coreProperties>
</file>