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98CE" w14:textId="477C2497" w:rsidR="000D6799" w:rsidRDefault="000D6799" w:rsidP="0025704A">
      <w:pPr>
        <w:jc w:val="center"/>
        <w:rPr>
          <w:rFonts w:ascii="Times New Roman" w:hAnsi="Times New Roman"/>
          <w:b/>
          <w:bCs/>
          <w:sz w:val="22"/>
          <w:szCs w:val="22"/>
        </w:rPr>
      </w:pPr>
    </w:p>
    <w:p w14:paraId="00948B54" w14:textId="5DB1BA27" w:rsidR="000D6799" w:rsidRDefault="000D6799" w:rsidP="0025704A">
      <w:pPr>
        <w:jc w:val="center"/>
        <w:rPr>
          <w:rFonts w:ascii="Times New Roman" w:hAnsi="Times New Roman"/>
          <w:b/>
          <w:bCs/>
          <w:sz w:val="22"/>
          <w:szCs w:val="22"/>
        </w:rPr>
      </w:pPr>
    </w:p>
    <w:p w14:paraId="063F638F" w14:textId="77777777" w:rsidR="000D6799" w:rsidRDefault="000D6799" w:rsidP="0025704A">
      <w:pPr>
        <w:jc w:val="center"/>
        <w:rPr>
          <w:rFonts w:ascii="Times New Roman" w:hAnsi="Times New Roman"/>
          <w:b/>
          <w:bCs/>
          <w:sz w:val="22"/>
          <w:szCs w:val="22"/>
        </w:rPr>
      </w:pPr>
    </w:p>
    <w:p w14:paraId="553FFCD7" w14:textId="77777777" w:rsidR="000D6799" w:rsidRDefault="000D6799" w:rsidP="000D6799">
      <w:pPr>
        <w:jc w:val="center"/>
        <w:rPr>
          <w:rFonts w:ascii="Times New Roman" w:hAnsi="Times New Roman"/>
          <w:b/>
          <w:bCs/>
          <w:sz w:val="40"/>
          <w:szCs w:val="40"/>
        </w:rPr>
      </w:pPr>
      <w:r w:rsidRPr="00DF2946">
        <w:rPr>
          <w:rFonts w:ascii="Times New Roman" w:hAnsi="Times New Roman"/>
          <w:b/>
          <w:bCs/>
          <w:sz w:val="40"/>
          <w:szCs w:val="40"/>
        </w:rPr>
        <w:t xml:space="preserve">Conservation Brief for the CMS/AEWA International </w:t>
      </w:r>
    </w:p>
    <w:p w14:paraId="12D3A511" w14:textId="77777777" w:rsidR="000D6799" w:rsidRDefault="000D6799" w:rsidP="000D6799">
      <w:pPr>
        <w:jc w:val="center"/>
        <w:rPr>
          <w:rFonts w:ascii="Times New Roman" w:hAnsi="Times New Roman"/>
          <w:b/>
          <w:bCs/>
          <w:sz w:val="40"/>
          <w:szCs w:val="40"/>
        </w:rPr>
      </w:pPr>
      <w:r w:rsidRPr="00DF2946">
        <w:rPr>
          <w:rFonts w:ascii="Times New Roman" w:hAnsi="Times New Roman"/>
          <w:b/>
          <w:bCs/>
          <w:sz w:val="40"/>
          <w:szCs w:val="40"/>
        </w:rPr>
        <w:t>Single Species Action Plan for the Conservation of the Madagascar Pond-heron</w:t>
      </w:r>
      <w:r>
        <w:rPr>
          <w:rFonts w:ascii="Times New Roman" w:hAnsi="Times New Roman"/>
          <w:b/>
          <w:bCs/>
          <w:sz w:val="40"/>
          <w:szCs w:val="40"/>
        </w:rPr>
        <w:t xml:space="preserve"> </w:t>
      </w:r>
    </w:p>
    <w:p w14:paraId="5C70324C" w14:textId="77777777" w:rsidR="000D6799" w:rsidRDefault="000D6799" w:rsidP="000D6799">
      <w:pPr>
        <w:jc w:val="center"/>
        <w:rPr>
          <w:rFonts w:ascii="Times New Roman" w:hAnsi="Times New Roman"/>
          <w:b/>
          <w:bCs/>
          <w:sz w:val="40"/>
          <w:szCs w:val="40"/>
        </w:rPr>
      </w:pPr>
    </w:p>
    <w:p w14:paraId="5746857E" w14:textId="77777777" w:rsidR="000D6799" w:rsidRDefault="000D6799" w:rsidP="000D6799">
      <w:pPr>
        <w:jc w:val="center"/>
        <w:rPr>
          <w:rFonts w:ascii="Times New Roman" w:hAnsi="Times New Roman"/>
          <w:b/>
          <w:bCs/>
          <w:i/>
          <w:iCs/>
          <w:sz w:val="40"/>
          <w:szCs w:val="40"/>
        </w:rPr>
      </w:pPr>
      <w:proofErr w:type="spellStart"/>
      <w:r w:rsidRPr="00DF2946">
        <w:rPr>
          <w:rFonts w:ascii="Times New Roman" w:hAnsi="Times New Roman"/>
          <w:b/>
          <w:bCs/>
          <w:i/>
          <w:iCs/>
          <w:sz w:val="40"/>
          <w:szCs w:val="40"/>
        </w:rPr>
        <w:t>Ardeola</w:t>
      </w:r>
      <w:proofErr w:type="spellEnd"/>
      <w:r w:rsidRPr="00DF2946">
        <w:rPr>
          <w:rFonts w:ascii="Times New Roman" w:hAnsi="Times New Roman"/>
          <w:b/>
          <w:bCs/>
          <w:i/>
          <w:iCs/>
          <w:sz w:val="40"/>
          <w:szCs w:val="40"/>
        </w:rPr>
        <w:t xml:space="preserve"> </w:t>
      </w:r>
      <w:proofErr w:type="spellStart"/>
      <w:r>
        <w:rPr>
          <w:rFonts w:ascii="Times New Roman" w:hAnsi="Times New Roman"/>
          <w:b/>
          <w:bCs/>
          <w:i/>
          <w:iCs/>
          <w:sz w:val="40"/>
          <w:szCs w:val="40"/>
        </w:rPr>
        <w:t>idae</w:t>
      </w:r>
      <w:proofErr w:type="spellEnd"/>
    </w:p>
    <w:p w14:paraId="0012427F" w14:textId="77777777" w:rsidR="000D6799" w:rsidRDefault="000D6799" w:rsidP="0025704A">
      <w:pPr>
        <w:jc w:val="center"/>
        <w:rPr>
          <w:rFonts w:ascii="Times New Roman" w:hAnsi="Times New Roman"/>
          <w:b/>
          <w:bCs/>
          <w:sz w:val="22"/>
          <w:szCs w:val="22"/>
        </w:rPr>
      </w:pPr>
    </w:p>
    <w:p w14:paraId="727A39D6" w14:textId="77777777" w:rsidR="000D6799" w:rsidRDefault="000D6799" w:rsidP="0025704A">
      <w:pPr>
        <w:jc w:val="center"/>
        <w:rPr>
          <w:rFonts w:ascii="Times New Roman" w:hAnsi="Times New Roman"/>
          <w:b/>
          <w:bCs/>
          <w:sz w:val="22"/>
          <w:szCs w:val="22"/>
        </w:rPr>
      </w:pPr>
    </w:p>
    <w:p w14:paraId="6D132519" w14:textId="578DB589" w:rsidR="000D6799" w:rsidRDefault="000D6799" w:rsidP="0025704A">
      <w:pPr>
        <w:jc w:val="center"/>
        <w:rPr>
          <w:rFonts w:ascii="Times New Roman" w:hAnsi="Times New Roman"/>
          <w:b/>
          <w:bCs/>
          <w:sz w:val="22"/>
          <w:szCs w:val="22"/>
        </w:rPr>
        <w:sectPr w:rsidR="000D6799" w:rsidSect="000D6799">
          <w:headerReference w:type="even" r:id="rId8"/>
          <w:headerReference w:type="default" r:id="rId9"/>
          <w:footerReference w:type="even" r:id="rId10"/>
          <w:footerReference w:type="default" r:id="rId11"/>
          <w:headerReference w:type="first" r:id="rId12"/>
          <w:footerReference w:type="first" r:id="rId13"/>
          <w:pgSz w:w="12240" w:h="15840" w:code="1"/>
          <w:pgMar w:top="1138" w:right="1138" w:bottom="1138" w:left="1138" w:header="288" w:footer="288" w:gutter="0"/>
          <w:cols w:space="708"/>
          <w:titlePg/>
          <w:docGrid w:linePitch="360"/>
        </w:sectPr>
      </w:pPr>
    </w:p>
    <w:p w14:paraId="44B397CD" w14:textId="57EAFDB0" w:rsidR="00274257" w:rsidRDefault="00274257" w:rsidP="0025704A">
      <w:pPr>
        <w:jc w:val="center"/>
        <w:rPr>
          <w:rFonts w:ascii="Times New Roman" w:hAnsi="Times New Roman"/>
          <w:b/>
          <w:bCs/>
          <w:sz w:val="22"/>
          <w:szCs w:val="22"/>
        </w:rPr>
      </w:pPr>
    </w:p>
    <w:p w14:paraId="0336B68F" w14:textId="77777777" w:rsidR="00274257" w:rsidRPr="00DF2946" w:rsidRDefault="00274257" w:rsidP="00274257">
      <w:pPr>
        <w:spacing w:line="276" w:lineRule="auto"/>
        <w:jc w:val="center"/>
        <w:rPr>
          <w:rFonts w:ascii="Times New Roman" w:eastAsia="Arial" w:hAnsi="Times New Roman"/>
          <w:bCs/>
          <w:sz w:val="40"/>
          <w:szCs w:val="40"/>
          <w:lang w:val="en-US"/>
        </w:rPr>
      </w:pPr>
      <w:bookmarkStart w:id="3" w:name="_Hlk105579542"/>
      <w:r w:rsidRPr="00DF2946">
        <w:rPr>
          <w:rFonts w:ascii="Times New Roman" w:eastAsia="Arial" w:hAnsi="Times New Roman"/>
          <w:bCs/>
          <w:sz w:val="40"/>
          <w:szCs w:val="40"/>
          <w:lang w:val="en-US"/>
        </w:rPr>
        <w:t>Agreement on the Conservation of African-Eurasian</w:t>
      </w:r>
    </w:p>
    <w:p w14:paraId="6506359B" w14:textId="77777777" w:rsidR="00274257" w:rsidRPr="00DF2946" w:rsidRDefault="00274257" w:rsidP="00274257">
      <w:pPr>
        <w:pStyle w:val="Title"/>
        <w:jc w:val="center"/>
        <w:rPr>
          <w:rFonts w:ascii="Times New Roman" w:hAnsi="Times New Roman" w:cs="Times New Roman"/>
          <w:b/>
          <w:bCs/>
          <w:sz w:val="40"/>
          <w:szCs w:val="40"/>
        </w:rPr>
      </w:pPr>
      <w:r w:rsidRPr="00DF2946">
        <w:rPr>
          <w:rFonts w:ascii="Times New Roman" w:hAnsi="Times New Roman" w:cs="Times New Roman"/>
          <w:bCs/>
          <w:color w:val="auto"/>
          <w:sz w:val="40"/>
          <w:szCs w:val="40"/>
          <w:lang w:val="en-US" w:eastAsia="en-US"/>
        </w:rPr>
        <w:t>Migratory Waterbirds (AEWA)</w:t>
      </w:r>
    </w:p>
    <w:bookmarkEnd w:id="3"/>
    <w:p w14:paraId="1FD6819A" w14:textId="77777777" w:rsidR="00274257" w:rsidRPr="00DF2946" w:rsidRDefault="00274257" w:rsidP="00DF2946">
      <w:pPr>
        <w:rPr>
          <w:rFonts w:ascii="Times New Roman" w:hAnsi="Times New Roman"/>
          <w:b/>
          <w:bCs/>
          <w:sz w:val="40"/>
          <w:szCs w:val="40"/>
        </w:rPr>
      </w:pPr>
    </w:p>
    <w:p w14:paraId="051D00AD" w14:textId="77777777" w:rsidR="00DF2946" w:rsidRDefault="001C1DEE" w:rsidP="00274257">
      <w:pPr>
        <w:jc w:val="center"/>
        <w:rPr>
          <w:rFonts w:ascii="Times New Roman" w:hAnsi="Times New Roman"/>
          <w:b/>
          <w:bCs/>
          <w:sz w:val="40"/>
          <w:szCs w:val="40"/>
        </w:rPr>
      </w:pPr>
      <w:bookmarkStart w:id="4" w:name="_Hlk109318461"/>
      <w:bookmarkStart w:id="5" w:name="_Hlk109319361"/>
      <w:r w:rsidRPr="00DF2946">
        <w:rPr>
          <w:rFonts w:ascii="Times New Roman" w:hAnsi="Times New Roman"/>
          <w:b/>
          <w:bCs/>
          <w:sz w:val="40"/>
          <w:szCs w:val="40"/>
        </w:rPr>
        <w:t xml:space="preserve">Conservation Brief for the </w:t>
      </w:r>
      <w:r w:rsidR="00BB3491" w:rsidRPr="00DF2946">
        <w:rPr>
          <w:rFonts w:ascii="Times New Roman" w:hAnsi="Times New Roman"/>
          <w:b/>
          <w:bCs/>
          <w:sz w:val="40"/>
          <w:szCs w:val="40"/>
        </w:rPr>
        <w:t>CMS/</w:t>
      </w:r>
      <w:r w:rsidRPr="00DF2946">
        <w:rPr>
          <w:rFonts w:ascii="Times New Roman" w:hAnsi="Times New Roman"/>
          <w:b/>
          <w:bCs/>
          <w:sz w:val="40"/>
          <w:szCs w:val="40"/>
        </w:rPr>
        <w:t xml:space="preserve">AEWA International </w:t>
      </w:r>
    </w:p>
    <w:p w14:paraId="2AB1B3E1" w14:textId="77777777" w:rsidR="00DF2946" w:rsidRDefault="001C1DEE" w:rsidP="00274257">
      <w:pPr>
        <w:jc w:val="center"/>
        <w:rPr>
          <w:rFonts w:ascii="Times New Roman" w:hAnsi="Times New Roman"/>
          <w:b/>
          <w:bCs/>
          <w:sz w:val="40"/>
          <w:szCs w:val="40"/>
        </w:rPr>
      </w:pPr>
      <w:r w:rsidRPr="00DF2946">
        <w:rPr>
          <w:rFonts w:ascii="Times New Roman" w:hAnsi="Times New Roman"/>
          <w:b/>
          <w:bCs/>
          <w:sz w:val="40"/>
          <w:szCs w:val="40"/>
        </w:rPr>
        <w:t>Single Species Action Plan for the Conservation of the Madagascar Pond-heron</w:t>
      </w:r>
      <w:r w:rsidR="00DF2946">
        <w:rPr>
          <w:rFonts w:ascii="Times New Roman" w:hAnsi="Times New Roman"/>
          <w:b/>
          <w:bCs/>
          <w:sz w:val="40"/>
          <w:szCs w:val="40"/>
        </w:rPr>
        <w:t xml:space="preserve"> </w:t>
      </w:r>
    </w:p>
    <w:p w14:paraId="24CADF46" w14:textId="77777777" w:rsidR="00DF2946" w:rsidRDefault="00DF2946" w:rsidP="00274257">
      <w:pPr>
        <w:jc w:val="center"/>
        <w:rPr>
          <w:rFonts w:ascii="Times New Roman" w:hAnsi="Times New Roman"/>
          <w:b/>
          <w:bCs/>
          <w:sz w:val="40"/>
          <w:szCs w:val="40"/>
        </w:rPr>
      </w:pPr>
    </w:p>
    <w:p w14:paraId="16DCDD2C" w14:textId="4320BA2B" w:rsidR="001C1DEE" w:rsidRDefault="001C1DEE" w:rsidP="00274257">
      <w:pPr>
        <w:jc w:val="center"/>
        <w:rPr>
          <w:rFonts w:ascii="Times New Roman" w:hAnsi="Times New Roman"/>
          <w:b/>
          <w:bCs/>
          <w:i/>
          <w:iCs/>
          <w:sz w:val="40"/>
          <w:szCs w:val="40"/>
        </w:rPr>
      </w:pPr>
      <w:proofErr w:type="spellStart"/>
      <w:r w:rsidRPr="00DF2946">
        <w:rPr>
          <w:rFonts w:ascii="Times New Roman" w:hAnsi="Times New Roman"/>
          <w:b/>
          <w:bCs/>
          <w:i/>
          <w:iCs/>
          <w:sz w:val="40"/>
          <w:szCs w:val="40"/>
        </w:rPr>
        <w:t>Ardeola</w:t>
      </w:r>
      <w:proofErr w:type="spellEnd"/>
      <w:r w:rsidRPr="00DF2946">
        <w:rPr>
          <w:rFonts w:ascii="Times New Roman" w:hAnsi="Times New Roman"/>
          <w:b/>
          <w:bCs/>
          <w:i/>
          <w:iCs/>
          <w:sz w:val="40"/>
          <w:szCs w:val="40"/>
        </w:rPr>
        <w:t xml:space="preserve"> </w:t>
      </w:r>
      <w:proofErr w:type="spellStart"/>
      <w:r w:rsidR="00DF2946">
        <w:rPr>
          <w:rFonts w:ascii="Times New Roman" w:hAnsi="Times New Roman"/>
          <w:b/>
          <w:bCs/>
          <w:i/>
          <w:iCs/>
          <w:sz w:val="40"/>
          <w:szCs w:val="40"/>
        </w:rPr>
        <w:t>id</w:t>
      </w:r>
      <w:r w:rsidR="004D5869">
        <w:rPr>
          <w:rFonts w:ascii="Times New Roman" w:hAnsi="Times New Roman"/>
          <w:b/>
          <w:bCs/>
          <w:i/>
          <w:iCs/>
          <w:sz w:val="40"/>
          <w:szCs w:val="40"/>
        </w:rPr>
        <w:t>a</w:t>
      </w:r>
      <w:r w:rsidR="00DF2946">
        <w:rPr>
          <w:rFonts w:ascii="Times New Roman" w:hAnsi="Times New Roman"/>
          <w:b/>
          <w:bCs/>
          <w:i/>
          <w:iCs/>
          <w:sz w:val="40"/>
          <w:szCs w:val="40"/>
        </w:rPr>
        <w:t>e</w:t>
      </w:r>
      <w:bookmarkEnd w:id="4"/>
      <w:proofErr w:type="spellEnd"/>
    </w:p>
    <w:p w14:paraId="060B70CD" w14:textId="7FF31BA5" w:rsidR="00DF2946" w:rsidRDefault="00DF2946" w:rsidP="00274257">
      <w:pPr>
        <w:jc w:val="center"/>
        <w:rPr>
          <w:rFonts w:ascii="Times New Roman" w:hAnsi="Times New Roman"/>
          <w:b/>
          <w:bCs/>
          <w:i/>
          <w:iCs/>
          <w:sz w:val="40"/>
          <w:szCs w:val="40"/>
        </w:rPr>
      </w:pPr>
    </w:p>
    <w:p w14:paraId="278B3E41" w14:textId="17AB4640" w:rsidR="00DF2946" w:rsidRDefault="00DF2946" w:rsidP="00DF2946">
      <w:pPr>
        <w:jc w:val="center"/>
        <w:rPr>
          <w:rFonts w:ascii="Times New Roman" w:hAnsi="Times New Roman"/>
          <w:i/>
        </w:rPr>
      </w:pPr>
      <w:r w:rsidRPr="00F87B57">
        <w:rPr>
          <w:rFonts w:ascii="Times New Roman" w:hAnsi="Times New Roman"/>
          <w:i/>
        </w:rPr>
        <w:t>(To be used in conjunction with the ISSAP published in April 2007 – please access</w:t>
      </w:r>
      <w:r>
        <w:t xml:space="preserve"> </w:t>
      </w:r>
      <w:hyperlink r:id="rId14" w:history="1">
        <w:r w:rsidRPr="000211E4">
          <w:rPr>
            <w:rStyle w:val="Hyperlink"/>
            <w:rFonts w:ascii="Times New Roman" w:hAnsi="Times New Roman"/>
            <w:i/>
            <w:iCs/>
          </w:rPr>
          <w:t>here</w:t>
        </w:r>
      </w:hyperlink>
      <w:r w:rsidRPr="00F87B57">
        <w:rPr>
          <w:rFonts w:ascii="Times New Roman" w:hAnsi="Times New Roman"/>
          <w:i/>
        </w:rPr>
        <w:t>)</w:t>
      </w:r>
    </w:p>
    <w:p w14:paraId="23E01E47" w14:textId="77777777" w:rsidR="00DF2946" w:rsidRPr="00F87B57" w:rsidRDefault="00DF2946" w:rsidP="00DF2946">
      <w:pPr>
        <w:jc w:val="center"/>
        <w:rPr>
          <w:rFonts w:ascii="Times New Roman" w:hAnsi="Times New Roman"/>
          <w:i/>
          <w:sz w:val="28"/>
          <w:szCs w:val="28"/>
        </w:rPr>
      </w:pPr>
    </w:p>
    <w:p w14:paraId="67F65B63" w14:textId="77777777" w:rsidR="00DF2946" w:rsidRPr="00F87B57" w:rsidRDefault="00DF2946" w:rsidP="00DF2946">
      <w:pPr>
        <w:rPr>
          <w:rFonts w:ascii="Times New Roman" w:hAnsi="Times New Roman"/>
          <w:i/>
          <w:sz w:val="28"/>
          <w:szCs w:val="28"/>
        </w:rPr>
      </w:pPr>
    </w:p>
    <w:p w14:paraId="711CDDBF" w14:textId="77777777" w:rsidR="00DF2946" w:rsidRPr="004B6508" w:rsidRDefault="00DF2946" w:rsidP="00DF2946">
      <w:pPr>
        <w:spacing w:line="276" w:lineRule="auto"/>
        <w:jc w:val="center"/>
        <w:rPr>
          <w:rFonts w:ascii="Times New Roman" w:eastAsia="Arial" w:hAnsi="Times New Roman"/>
          <w:b/>
          <w:bCs/>
          <w:sz w:val="28"/>
          <w:szCs w:val="28"/>
          <w:lang w:val="en-US"/>
        </w:rPr>
      </w:pPr>
      <w:bookmarkStart w:id="6" w:name="_Hlk103250781"/>
      <w:r w:rsidRPr="004B6508">
        <w:rPr>
          <w:rFonts w:ascii="Times New Roman" w:eastAsia="Arial" w:hAnsi="Times New Roman"/>
          <w:b/>
          <w:bCs/>
          <w:sz w:val="28"/>
          <w:szCs w:val="28"/>
          <w:lang w:val="en-US"/>
        </w:rPr>
        <w:t>May 2022</w:t>
      </w:r>
    </w:p>
    <w:p w14:paraId="7B73E118" w14:textId="77777777" w:rsidR="00DF2946" w:rsidRPr="00B32124" w:rsidRDefault="00DF2946" w:rsidP="00DF2946">
      <w:pPr>
        <w:spacing w:line="276" w:lineRule="auto"/>
        <w:rPr>
          <w:rFonts w:ascii="Times New Roman" w:eastAsia="Arial" w:hAnsi="Times New Roman"/>
          <w:b/>
          <w:bCs/>
          <w:i/>
          <w:iCs/>
          <w:sz w:val="40"/>
          <w:szCs w:val="40"/>
          <w:lang w:val="en-US"/>
        </w:rPr>
      </w:pPr>
    </w:p>
    <w:p w14:paraId="278F4789" w14:textId="77777777" w:rsidR="00DF2946" w:rsidRPr="00BB3491" w:rsidRDefault="00DF2946" w:rsidP="00DF2946">
      <w:pPr>
        <w:spacing w:line="276" w:lineRule="auto"/>
        <w:jc w:val="center"/>
        <w:rPr>
          <w:rFonts w:ascii="Times New Roman" w:eastAsia="Arial" w:hAnsi="Times New Roman"/>
          <w:b/>
          <w:bCs/>
          <w:sz w:val="28"/>
          <w:szCs w:val="28"/>
          <w:lang w:val="en-US"/>
        </w:rPr>
      </w:pPr>
      <w:r w:rsidRPr="00BB3491">
        <w:rPr>
          <w:rFonts w:ascii="Times New Roman" w:eastAsia="Arial" w:hAnsi="Times New Roman"/>
          <w:b/>
          <w:bCs/>
          <w:sz w:val="28"/>
          <w:szCs w:val="28"/>
          <w:lang w:val="en-US"/>
        </w:rPr>
        <w:t>Produced by the AEWA Technical Committee</w:t>
      </w:r>
    </w:p>
    <w:p w14:paraId="3EB82950" w14:textId="77777777" w:rsidR="00DF2946" w:rsidRPr="00687A0C" w:rsidRDefault="00DF2946" w:rsidP="00DF2946">
      <w:pPr>
        <w:spacing w:line="276" w:lineRule="auto"/>
        <w:jc w:val="center"/>
        <w:rPr>
          <w:rFonts w:ascii="Times New Roman" w:eastAsia="Arial" w:hAnsi="Times New Roman"/>
          <w:b/>
          <w:bCs/>
          <w:sz w:val="28"/>
          <w:szCs w:val="28"/>
          <w:lang w:val="en-US"/>
        </w:rPr>
      </w:pPr>
      <w:r w:rsidRPr="00BB3491">
        <w:rPr>
          <w:rFonts w:ascii="Times New Roman" w:eastAsia="Arial" w:hAnsi="Times New Roman"/>
          <w:b/>
          <w:bCs/>
          <w:sz w:val="28"/>
          <w:szCs w:val="28"/>
          <w:lang w:val="en-US"/>
        </w:rPr>
        <w:t>Compiled by Paul Buckley</w:t>
      </w:r>
      <w:bookmarkEnd w:id="6"/>
    </w:p>
    <w:p w14:paraId="3A15B409" w14:textId="77777777" w:rsidR="00DF2946" w:rsidRPr="004C5D4F" w:rsidRDefault="00DF2946" w:rsidP="00DF2946">
      <w:pPr>
        <w:jc w:val="center"/>
        <w:rPr>
          <w:sz w:val="28"/>
          <w:szCs w:val="28"/>
          <w:lang w:eastAsia="en-GB"/>
        </w:rPr>
      </w:pPr>
    </w:p>
    <w:p w14:paraId="6DA88C2B" w14:textId="77777777" w:rsidR="00DF2946" w:rsidRDefault="00DF2946" w:rsidP="00DF2946">
      <w:pPr>
        <w:jc w:val="center"/>
        <w:rPr>
          <w:sz w:val="28"/>
          <w:szCs w:val="28"/>
          <w:lang w:eastAsia="en-GB"/>
        </w:rPr>
      </w:pPr>
    </w:p>
    <w:p w14:paraId="761631B9" w14:textId="77777777" w:rsidR="00DF2946" w:rsidRDefault="00DF2946" w:rsidP="00DF2946">
      <w:pPr>
        <w:jc w:val="center"/>
        <w:rPr>
          <w:sz w:val="28"/>
          <w:szCs w:val="28"/>
          <w:lang w:eastAsia="en-GB"/>
        </w:rPr>
      </w:pPr>
    </w:p>
    <w:p w14:paraId="4C7E79D2" w14:textId="77777777" w:rsidR="00DF2946" w:rsidRDefault="00DF2946" w:rsidP="00DF2946">
      <w:pPr>
        <w:jc w:val="center"/>
        <w:rPr>
          <w:sz w:val="28"/>
          <w:szCs w:val="28"/>
          <w:lang w:eastAsia="en-GB"/>
        </w:rPr>
      </w:pPr>
    </w:p>
    <w:p w14:paraId="2B14519F" w14:textId="77777777" w:rsidR="00DF2946" w:rsidRDefault="00DF2946" w:rsidP="00DF2946">
      <w:pPr>
        <w:jc w:val="center"/>
        <w:rPr>
          <w:sz w:val="28"/>
          <w:szCs w:val="28"/>
          <w:lang w:eastAsia="en-GB"/>
        </w:rPr>
      </w:pPr>
    </w:p>
    <w:p w14:paraId="458BFC8E" w14:textId="77777777" w:rsidR="00DF2946" w:rsidRDefault="00DF2946" w:rsidP="00DF2946">
      <w:pPr>
        <w:jc w:val="center"/>
        <w:rPr>
          <w:sz w:val="28"/>
          <w:szCs w:val="28"/>
          <w:lang w:eastAsia="en-GB"/>
        </w:rPr>
      </w:pPr>
    </w:p>
    <w:p w14:paraId="2664AB7B" w14:textId="77777777" w:rsidR="00DF2946" w:rsidRDefault="00DF2946" w:rsidP="00DF2946">
      <w:pPr>
        <w:jc w:val="center"/>
        <w:rPr>
          <w:sz w:val="28"/>
          <w:szCs w:val="28"/>
          <w:lang w:eastAsia="en-GB"/>
        </w:rPr>
      </w:pPr>
    </w:p>
    <w:p w14:paraId="7F1343A1" w14:textId="77777777" w:rsidR="00DF2946" w:rsidRDefault="00DF2946" w:rsidP="00DF2946">
      <w:pPr>
        <w:jc w:val="center"/>
        <w:rPr>
          <w:sz w:val="28"/>
          <w:szCs w:val="28"/>
          <w:lang w:eastAsia="en-GB"/>
        </w:rPr>
      </w:pPr>
    </w:p>
    <w:p w14:paraId="21166F4D" w14:textId="77777777" w:rsidR="00DF2946" w:rsidRDefault="00DF2946" w:rsidP="00DF2946">
      <w:pPr>
        <w:jc w:val="center"/>
        <w:rPr>
          <w:sz w:val="28"/>
          <w:szCs w:val="28"/>
          <w:lang w:eastAsia="en-GB"/>
        </w:rPr>
      </w:pPr>
    </w:p>
    <w:p w14:paraId="74B8A187" w14:textId="77777777" w:rsidR="00DF2946" w:rsidRDefault="00DF2946" w:rsidP="00DF2946">
      <w:pPr>
        <w:jc w:val="center"/>
        <w:rPr>
          <w:sz w:val="28"/>
          <w:szCs w:val="28"/>
          <w:lang w:eastAsia="en-GB"/>
        </w:rPr>
      </w:pPr>
    </w:p>
    <w:p w14:paraId="6A19BFF6" w14:textId="48DB076B" w:rsidR="00DF2946" w:rsidRDefault="00DF2946" w:rsidP="00DF2946">
      <w:pPr>
        <w:jc w:val="center"/>
        <w:rPr>
          <w:sz w:val="28"/>
          <w:szCs w:val="28"/>
          <w:lang w:eastAsia="en-GB"/>
        </w:rPr>
      </w:pPr>
    </w:p>
    <w:p w14:paraId="15B85CA1" w14:textId="5CC64E46" w:rsidR="000D6799" w:rsidRDefault="000D6799" w:rsidP="00DF2946">
      <w:pPr>
        <w:jc w:val="center"/>
        <w:rPr>
          <w:sz w:val="28"/>
          <w:szCs w:val="28"/>
          <w:lang w:eastAsia="en-GB"/>
        </w:rPr>
      </w:pPr>
    </w:p>
    <w:p w14:paraId="3EB5BFB4" w14:textId="5D8821EC" w:rsidR="000D6799" w:rsidRDefault="000D6799" w:rsidP="00DF2946">
      <w:pPr>
        <w:jc w:val="center"/>
        <w:rPr>
          <w:sz w:val="28"/>
          <w:szCs w:val="28"/>
          <w:lang w:eastAsia="en-GB"/>
        </w:rPr>
      </w:pPr>
    </w:p>
    <w:p w14:paraId="4A8A4A27" w14:textId="77777777" w:rsidR="000D6799" w:rsidRDefault="000D6799" w:rsidP="00DF2946">
      <w:pPr>
        <w:jc w:val="center"/>
        <w:rPr>
          <w:sz w:val="28"/>
          <w:szCs w:val="28"/>
          <w:lang w:eastAsia="en-GB"/>
        </w:rPr>
      </w:pPr>
    </w:p>
    <w:p w14:paraId="78E62D62" w14:textId="77777777" w:rsidR="00DF2946" w:rsidRDefault="00DF2946" w:rsidP="00DF2946">
      <w:pPr>
        <w:jc w:val="center"/>
        <w:rPr>
          <w:sz w:val="28"/>
          <w:szCs w:val="28"/>
          <w:lang w:eastAsia="en-GB"/>
        </w:rPr>
      </w:pPr>
    </w:p>
    <w:p w14:paraId="7782B7FD" w14:textId="77777777" w:rsidR="00DF2946" w:rsidRDefault="00DF2946" w:rsidP="00DF2946">
      <w:pPr>
        <w:jc w:val="center"/>
        <w:rPr>
          <w:rFonts w:ascii="Times New Roman" w:eastAsia="Arial" w:hAnsi="Times New Roman"/>
          <w:i/>
          <w:iCs/>
          <w:sz w:val="28"/>
          <w:szCs w:val="28"/>
          <w:lang w:val="en-US"/>
        </w:rPr>
      </w:pPr>
      <w:r w:rsidRPr="001445E2">
        <w:rPr>
          <w:rFonts w:ascii="Times New Roman" w:eastAsia="Arial" w:hAnsi="Times New Roman"/>
          <w:i/>
          <w:iCs/>
          <w:sz w:val="28"/>
          <w:szCs w:val="28"/>
          <w:lang w:val="en-US"/>
        </w:rPr>
        <w:t xml:space="preserve">Prepared with funding from the Department for Environment, Food and Rural </w:t>
      </w:r>
    </w:p>
    <w:p w14:paraId="3ACD5DDC" w14:textId="364B97D4" w:rsidR="00B9625A" w:rsidRDefault="00DF2946" w:rsidP="000D6799">
      <w:pPr>
        <w:jc w:val="center"/>
        <w:rPr>
          <w:rFonts w:ascii="Times New Roman" w:eastAsia="Arial" w:hAnsi="Times New Roman"/>
          <w:i/>
          <w:iCs/>
          <w:sz w:val="28"/>
          <w:szCs w:val="28"/>
          <w:lang w:val="en-US"/>
        </w:rPr>
      </w:pPr>
      <w:r w:rsidRPr="001445E2">
        <w:rPr>
          <w:rFonts w:ascii="Times New Roman" w:eastAsia="Arial" w:hAnsi="Times New Roman"/>
          <w:i/>
          <w:iCs/>
          <w:sz w:val="28"/>
          <w:szCs w:val="28"/>
          <w:lang w:val="en-US"/>
        </w:rPr>
        <w:t>Affairs, United Kingdom</w:t>
      </w:r>
    </w:p>
    <w:sdt>
      <w:sdtPr>
        <w:rPr>
          <w:rFonts w:ascii="Cambria" w:eastAsia="MS Mincho" w:hAnsi="Cambria" w:cs="Times New Roman"/>
          <w:color w:val="auto"/>
          <w:sz w:val="24"/>
          <w:szCs w:val="24"/>
          <w:lang w:val="en-GB"/>
        </w:rPr>
        <w:id w:val="-1160079965"/>
        <w:docPartObj>
          <w:docPartGallery w:val="Table of Contents"/>
          <w:docPartUnique/>
        </w:docPartObj>
      </w:sdtPr>
      <w:sdtEndPr>
        <w:rPr>
          <w:b/>
          <w:bCs/>
          <w:noProof/>
        </w:rPr>
      </w:sdtEndPr>
      <w:sdtContent>
        <w:p w14:paraId="715C52AE" w14:textId="62BF3BFE" w:rsidR="00B9625A" w:rsidRPr="00B9625A" w:rsidRDefault="00B9625A">
          <w:pPr>
            <w:pStyle w:val="TOCHeading"/>
            <w:rPr>
              <w:rFonts w:ascii="Times New Roman" w:hAnsi="Times New Roman" w:cs="Times New Roman"/>
            </w:rPr>
          </w:pPr>
          <w:r w:rsidRPr="00B9625A">
            <w:rPr>
              <w:rFonts w:ascii="Times New Roman" w:hAnsi="Times New Roman" w:cs="Times New Roman"/>
            </w:rPr>
            <w:t>Contents</w:t>
          </w:r>
        </w:p>
        <w:p w14:paraId="53B26F11" w14:textId="0729BA36" w:rsidR="00B9625A" w:rsidRPr="00B9625A" w:rsidRDefault="00B9625A" w:rsidP="00B9625A">
          <w:pPr>
            <w:pStyle w:val="TOC2"/>
            <w:tabs>
              <w:tab w:val="right" w:leader="dot" w:pos="9350"/>
            </w:tabs>
            <w:ind w:left="0"/>
            <w:rPr>
              <w:rFonts w:ascii="Times New Roman" w:hAnsi="Times New Roman"/>
              <w:noProof/>
              <w:sz w:val="22"/>
              <w:szCs w:val="22"/>
            </w:rPr>
          </w:pPr>
          <w:r w:rsidRPr="00B9625A">
            <w:rPr>
              <w:rFonts w:ascii="Times New Roman" w:hAnsi="Times New Roman"/>
            </w:rPr>
            <w:fldChar w:fldCharType="begin"/>
          </w:r>
          <w:r w:rsidRPr="00B9625A">
            <w:rPr>
              <w:rFonts w:ascii="Times New Roman" w:hAnsi="Times New Roman"/>
            </w:rPr>
            <w:instrText xml:space="preserve"> TOC \o "1-3" \h \z \u </w:instrText>
          </w:r>
          <w:r w:rsidRPr="00B9625A">
            <w:rPr>
              <w:rFonts w:ascii="Times New Roman" w:hAnsi="Times New Roman"/>
            </w:rPr>
            <w:fldChar w:fldCharType="separate"/>
          </w:r>
          <w:hyperlink w:anchor="_Toc109902446" w:history="1">
            <w:r w:rsidRPr="00B9625A">
              <w:rPr>
                <w:rStyle w:val="Hyperlink"/>
                <w:rFonts w:ascii="Times New Roman" w:hAnsi="Times New Roman"/>
                <w:noProof/>
                <w:sz w:val="22"/>
                <w:szCs w:val="22"/>
              </w:rPr>
              <w:t>OVERVIEW AND SUMMARY</w:t>
            </w:r>
            <w:r w:rsidRPr="00B9625A">
              <w:rPr>
                <w:rFonts w:ascii="Times New Roman" w:hAnsi="Times New Roman"/>
                <w:noProof/>
                <w:webHidden/>
                <w:sz w:val="22"/>
                <w:szCs w:val="22"/>
              </w:rPr>
              <w:tab/>
            </w:r>
            <w:r w:rsidRPr="00B9625A">
              <w:rPr>
                <w:rFonts w:ascii="Times New Roman" w:hAnsi="Times New Roman"/>
                <w:noProof/>
                <w:webHidden/>
                <w:sz w:val="22"/>
                <w:szCs w:val="22"/>
              </w:rPr>
              <w:fldChar w:fldCharType="begin"/>
            </w:r>
            <w:r w:rsidRPr="00B9625A">
              <w:rPr>
                <w:rFonts w:ascii="Times New Roman" w:hAnsi="Times New Roman"/>
                <w:noProof/>
                <w:webHidden/>
                <w:sz w:val="22"/>
                <w:szCs w:val="22"/>
              </w:rPr>
              <w:instrText xml:space="preserve"> PAGEREF _Toc109902446 \h </w:instrText>
            </w:r>
            <w:r w:rsidRPr="00B9625A">
              <w:rPr>
                <w:rFonts w:ascii="Times New Roman" w:hAnsi="Times New Roman"/>
                <w:noProof/>
                <w:webHidden/>
                <w:sz w:val="22"/>
                <w:szCs w:val="22"/>
              </w:rPr>
            </w:r>
            <w:r w:rsidRPr="00B9625A">
              <w:rPr>
                <w:rFonts w:ascii="Times New Roman" w:hAnsi="Times New Roman"/>
                <w:noProof/>
                <w:webHidden/>
                <w:sz w:val="22"/>
                <w:szCs w:val="22"/>
              </w:rPr>
              <w:fldChar w:fldCharType="separate"/>
            </w:r>
            <w:r w:rsidR="004434F5">
              <w:rPr>
                <w:rFonts w:ascii="Times New Roman" w:hAnsi="Times New Roman"/>
                <w:noProof/>
                <w:webHidden/>
                <w:sz w:val="22"/>
                <w:szCs w:val="22"/>
              </w:rPr>
              <w:t>4</w:t>
            </w:r>
            <w:r w:rsidRPr="00B9625A">
              <w:rPr>
                <w:rFonts w:ascii="Times New Roman" w:hAnsi="Times New Roman"/>
                <w:noProof/>
                <w:webHidden/>
                <w:sz w:val="22"/>
                <w:szCs w:val="22"/>
              </w:rPr>
              <w:fldChar w:fldCharType="end"/>
            </w:r>
          </w:hyperlink>
        </w:p>
        <w:p w14:paraId="7F5BCCA4" w14:textId="7CFC506E" w:rsidR="00B9625A" w:rsidRPr="00B9625A" w:rsidRDefault="004434F5" w:rsidP="00B9625A">
          <w:pPr>
            <w:pStyle w:val="TOC2"/>
            <w:tabs>
              <w:tab w:val="right" w:leader="dot" w:pos="9350"/>
            </w:tabs>
            <w:ind w:left="0"/>
            <w:rPr>
              <w:rFonts w:ascii="Times New Roman" w:hAnsi="Times New Roman"/>
              <w:noProof/>
              <w:sz w:val="22"/>
              <w:szCs w:val="22"/>
            </w:rPr>
          </w:pPr>
          <w:hyperlink w:anchor="_Toc109902447" w:history="1">
            <w:r w:rsidR="00B9625A" w:rsidRPr="00B9625A">
              <w:rPr>
                <w:rStyle w:val="Hyperlink"/>
                <w:rFonts w:ascii="Times New Roman" w:hAnsi="Times New Roman"/>
                <w:noProof/>
                <w:sz w:val="22"/>
                <w:szCs w:val="22"/>
              </w:rPr>
              <w:t>1. INTRODUCTION &amp; BASIC DATA</w:t>
            </w:r>
            <w:r w:rsidR="00B9625A" w:rsidRPr="00B9625A">
              <w:rPr>
                <w:rFonts w:ascii="Times New Roman" w:hAnsi="Times New Roman"/>
                <w:noProof/>
                <w:webHidden/>
                <w:sz w:val="22"/>
                <w:szCs w:val="22"/>
              </w:rPr>
              <w:tab/>
            </w:r>
            <w:r w:rsidR="00B9625A" w:rsidRPr="00B9625A">
              <w:rPr>
                <w:rFonts w:ascii="Times New Roman" w:hAnsi="Times New Roman"/>
                <w:noProof/>
                <w:webHidden/>
                <w:sz w:val="22"/>
                <w:szCs w:val="22"/>
              </w:rPr>
              <w:fldChar w:fldCharType="begin"/>
            </w:r>
            <w:r w:rsidR="00B9625A" w:rsidRPr="00B9625A">
              <w:rPr>
                <w:rFonts w:ascii="Times New Roman" w:hAnsi="Times New Roman"/>
                <w:noProof/>
                <w:webHidden/>
                <w:sz w:val="22"/>
                <w:szCs w:val="22"/>
              </w:rPr>
              <w:instrText xml:space="preserve"> PAGEREF _Toc109902447 \h </w:instrText>
            </w:r>
            <w:r w:rsidR="00B9625A" w:rsidRPr="00B9625A">
              <w:rPr>
                <w:rFonts w:ascii="Times New Roman" w:hAnsi="Times New Roman"/>
                <w:noProof/>
                <w:webHidden/>
                <w:sz w:val="22"/>
                <w:szCs w:val="22"/>
              </w:rPr>
            </w:r>
            <w:r w:rsidR="00B9625A" w:rsidRPr="00B9625A">
              <w:rPr>
                <w:rFonts w:ascii="Times New Roman" w:hAnsi="Times New Roman"/>
                <w:noProof/>
                <w:webHidden/>
                <w:sz w:val="22"/>
                <w:szCs w:val="22"/>
              </w:rPr>
              <w:fldChar w:fldCharType="separate"/>
            </w:r>
            <w:r>
              <w:rPr>
                <w:rFonts w:ascii="Times New Roman" w:hAnsi="Times New Roman"/>
                <w:noProof/>
                <w:webHidden/>
                <w:sz w:val="22"/>
                <w:szCs w:val="22"/>
              </w:rPr>
              <w:t>5</w:t>
            </w:r>
            <w:r w:rsidR="00B9625A" w:rsidRPr="00B9625A">
              <w:rPr>
                <w:rFonts w:ascii="Times New Roman" w:hAnsi="Times New Roman"/>
                <w:noProof/>
                <w:webHidden/>
                <w:sz w:val="22"/>
                <w:szCs w:val="22"/>
              </w:rPr>
              <w:fldChar w:fldCharType="end"/>
            </w:r>
          </w:hyperlink>
        </w:p>
        <w:p w14:paraId="7FC6BE3D" w14:textId="6C45510F" w:rsidR="00B9625A" w:rsidRPr="00B9625A" w:rsidRDefault="004434F5" w:rsidP="00B9625A">
          <w:pPr>
            <w:pStyle w:val="TOC2"/>
            <w:tabs>
              <w:tab w:val="right" w:leader="dot" w:pos="9350"/>
            </w:tabs>
            <w:ind w:left="0"/>
            <w:rPr>
              <w:rFonts w:ascii="Times New Roman" w:hAnsi="Times New Roman"/>
              <w:noProof/>
              <w:sz w:val="22"/>
              <w:szCs w:val="22"/>
            </w:rPr>
          </w:pPr>
          <w:hyperlink w:anchor="_Toc109902448" w:history="1">
            <w:r w:rsidR="00B9625A" w:rsidRPr="00B9625A">
              <w:rPr>
                <w:rStyle w:val="Hyperlink"/>
                <w:rFonts w:ascii="Times New Roman" w:hAnsi="Times New Roman"/>
                <w:noProof/>
                <w:sz w:val="22"/>
                <w:szCs w:val="22"/>
              </w:rPr>
              <w:t>2. ACTION FRAMEWORK REVIEW</w:t>
            </w:r>
            <w:r w:rsidR="00B9625A" w:rsidRPr="00B9625A">
              <w:rPr>
                <w:rFonts w:ascii="Times New Roman" w:hAnsi="Times New Roman"/>
                <w:noProof/>
                <w:webHidden/>
                <w:sz w:val="22"/>
                <w:szCs w:val="22"/>
              </w:rPr>
              <w:tab/>
            </w:r>
            <w:r w:rsidR="00B9625A" w:rsidRPr="00B9625A">
              <w:rPr>
                <w:rFonts w:ascii="Times New Roman" w:hAnsi="Times New Roman"/>
                <w:noProof/>
                <w:webHidden/>
                <w:sz w:val="22"/>
                <w:szCs w:val="22"/>
              </w:rPr>
              <w:fldChar w:fldCharType="begin"/>
            </w:r>
            <w:r w:rsidR="00B9625A" w:rsidRPr="00B9625A">
              <w:rPr>
                <w:rFonts w:ascii="Times New Roman" w:hAnsi="Times New Roman"/>
                <w:noProof/>
                <w:webHidden/>
                <w:sz w:val="22"/>
                <w:szCs w:val="22"/>
              </w:rPr>
              <w:instrText xml:space="preserve"> PAGEREF _Toc109902448 \h </w:instrText>
            </w:r>
            <w:r w:rsidR="00B9625A" w:rsidRPr="00B9625A">
              <w:rPr>
                <w:rFonts w:ascii="Times New Roman" w:hAnsi="Times New Roman"/>
                <w:noProof/>
                <w:webHidden/>
                <w:sz w:val="22"/>
                <w:szCs w:val="22"/>
              </w:rPr>
            </w:r>
            <w:r w:rsidR="00B9625A" w:rsidRPr="00B9625A">
              <w:rPr>
                <w:rFonts w:ascii="Times New Roman" w:hAnsi="Times New Roman"/>
                <w:noProof/>
                <w:webHidden/>
                <w:sz w:val="22"/>
                <w:szCs w:val="22"/>
              </w:rPr>
              <w:fldChar w:fldCharType="separate"/>
            </w:r>
            <w:r>
              <w:rPr>
                <w:rFonts w:ascii="Times New Roman" w:hAnsi="Times New Roman"/>
                <w:noProof/>
                <w:webHidden/>
                <w:sz w:val="22"/>
                <w:szCs w:val="22"/>
              </w:rPr>
              <w:t>6</w:t>
            </w:r>
            <w:r w:rsidR="00B9625A" w:rsidRPr="00B9625A">
              <w:rPr>
                <w:rFonts w:ascii="Times New Roman" w:hAnsi="Times New Roman"/>
                <w:noProof/>
                <w:webHidden/>
                <w:sz w:val="22"/>
                <w:szCs w:val="22"/>
              </w:rPr>
              <w:fldChar w:fldCharType="end"/>
            </w:r>
          </w:hyperlink>
        </w:p>
        <w:p w14:paraId="067D245F" w14:textId="4C63CC8B" w:rsidR="00B9625A" w:rsidRPr="00B9625A" w:rsidRDefault="004434F5">
          <w:pPr>
            <w:pStyle w:val="TOC1"/>
            <w:tabs>
              <w:tab w:val="right" w:leader="dot" w:pos="9350"/>
            </w:tabs>
            <w:rPr>
              <w:rFonts w:ascii="Times New Roman" w:hAnsi="Times New Roman"/>
              <w:noProof/>
              <w:sz w:val="22"/>
              <w:szCs w:val="22"/>
            </w:rPr>
          </w:pPr>
          <w:hyperlink w:anchor="_Toc109902449" w:history="1">
            <w:r w:rsidR="00B9625A" w:rsidRPr="00B9625A">
              <w:rPr>
                <w:rStyle w:val="Hyperlink"/>
                <w:rFonts w:ascii="Times New Roman" w:hAnsi="Times New Roman"/>
                <w:noProof/>
                <w:sz w:val="22"/>
                <w:szCs w:val="22"/>
              </w:rPr>
              <w:t>3. BIOLOGICAL ASSESSMENT</w:t>
            </w:r>
            <w:r w:rsidR="00B9625A" w:rsidRPr="00B9625A">
              <w:rPr>
                <w:rFonts w:ascii="Times New Roman" w:hAnsi="Times New Roman"/>
                <w:noProof/>
                <w:webHidden/>
                <w:sz w:val="22"/>
                <w:szCs w:val="22"/>
              </w:rPr>
              <w:tab/>
            </w:r>
            <w:r w:rsidR="00B9625A" w:rsidRPr="00B9625A">
              <w:rPr>
                <w:rFonts w:ascii="Times New Roman" w:hAnsi="Times New Roman"/>
                <w:noProof/>
                <w:webHidden/>
                <w:sz w:val="22"/>
                <w:szCs w:val="22"/>
              </w:rPr>
              <w:fldChar w:fldCharType="begin"/>
            </w:r>
            <w:r w:rsidR="00B9625A" w:rsidRPr="00B9625A">
              <w:rPr>
                <w:rFonts w:ascii="Times New Roman" w:hAnsi="Times New Roman"/>
                <w:noProof/>
                <w:webHidden/>
                <w:sz w:val="22"/>
                <w:szCs w:val="22"/>
              </w:rPr>
              <w:instrText xml:space="preserve"> PAGEREF _Toc109902449 \h </w:instrText>
            </w:r>
            <w:r w:rsidR="00B9625A" w:rsidRPr="00B9625A">
              <w:rPr>
                <w:rFonts w:ascii="Times New Roman" w:hAnsi="Times New Roman"/>
                <w:noProof/>
                <w:webHidden/>
                <w:sz w:val="22"/>
                <w:szCs w:val="22"/>
              </w:rPr>
            </w:r>
            <w:r w:rsidR="00B9625A" w:rsidRPr="00B9625A">
              <w:rPr>
                <w:rFonts w:ascii="Times New Roman" w:hAnsi="Times New Roman"/>
                <w:noProof/>
                <w:webHidden/>
                <w:sz w:val="22"/>
                <w:szCs w:val="22"/>
              </w:rPr>
              <w:fldChar w:fldCharType="separate"/>
            </w:r>
            <w:r>
              <w:rPr>
                <w:rFonts w:ascii="Times New Roman" w:hAnsi="Times New Roman"/>
                <w:noProof/>
                <w:webHidden/>
                <w:sz w:val="22"/>
                <w:szCs w:val="22"/>
              </w:rPr>
              <w:t>15</w:t>
            </w:r>
            <w:r w:rsidR="00B9625A" w:rsidRPr="00B9625A">
              <w:rPr>
                <w:rFonts w:ascii="Times New Roman" w:hAnsi="Times New Roman"/>
                <w:noProof/>
                <w:webHidden/>
                <w:sz w:val="22"/>
                <w:szCs w:val="22"/>
              </w:rPr>
              <w:fldChar w:fldCharType="end"/>
            </w:r>
          </w:hyperlink>
        </w:p>
        <w:p w14:paraId="09E90DE2" w14:textId="50ED84C0" w:rsidR="00B9625A" w:rsidRPr="00B9625A" w:rsidRDefault="004434F5">
          <w:pPr>
            <w:pStyle w:val="TOC1"/>
            <w:tabs>
              <w:tab w:val="right" w:leader="dot" w:pos="9350"/>
            </w:tabs>
            <w:rPr>
              <w:rFonts w:ascii="Times New Roman" w:hAnsi="Times New Roman"/>
              <w:noProof/>
              <w:sz w:val="22"/>
              <w:szCs w:val="22"/>
            </w:rPr>
          </w:pPr>
          <w:hyperlink w:anchor="_Toc109902450" w:history="1">
            <w:r w:rsidR="00B9625A" w:rsidRPr="00B9625A">
              <w:rPr>
                <w:rStyle w:val="Hyperlink"/>
                <w:rFonts w:ascii="Times New Roman" w:hAnsi="Times New Roman"/>
                <w:noProof/>
                <w:sz w:val="22"/>
                <w:szCs w:val="22"/>
              </w:rPr>
              <w:t>4. PROBLEM ANALYSIS</w:t>
            </w:r>
            <w:r w:rsidR="00B9625A" w:rsidRPr="00B9625A">
              <w:rPr>
                <w:rFonts w:ascii="Times New Roman" w:hAnsi="Times New Roman"/>
                <w:noProof/>
                <w:webHidden/>
                <w:sz w:val="22"/>
                <w:szCs w:val="22"/>
              </w:rPr>
              <w:tab/>
            </w:r>
            <w:r w:rsidR="00B9625A" w:rsidRPr="00B9625A">
              <w:rPr>
                <w:rFonts w:ascii="Times New Roman" w:hAnsi="Times New Roman"/>
                <w:noProof/>
                <w:webHidden/>
                <w:sz w:val="22"/>
                <w:szCs w:val="22"/>
              </w:rPr>
              <w:fldChar w:fldCharType="begin"/>
            </w:r>
            <w:r w:rsidR="00B9625A" w:rsidRPr="00B9625A">
              <w:rPr>
                <w:rFonts w:ascii="Times New Roman" w:hAnsi="Times New Roman"/>
                <w:noProof/>
                <w:webHidden/>
                <w:sz w:val="22"/>
                <w:szCs w:val="22"/>
              </w:rPr>
              <w:instrText xml:space="preserve"> PAGEREF _Toc109902450 \h </w:instrText>
            </w:r>
            <w:r w:rsidR="00B9625A" w:rsidRPr="00B9625A">
              <w:rPr>
                <w:rFonts w:ascii="Times New Roman" w:hAnsi="Times New Roman"/>
                <w:noProof/>
                <w:webHidden/>
                <w:sz w:val="22"/>
                <w:szCs w:val="22"/>
              </w:rPr>
            </w:r>
            <w:r w:rsidR="00B9625A" w:rsidRPr="00B9625A">
              <w:rPr>
                <w:rFonts w:ascii="Times New Roman" w:hAnsi="Times New Roman"/>
                <w:noProof/>
                <w:webHidden/>
                <w:sz w:val="22"/>
                <w:szCs w:val="22"/>
              </w:rPr>
              <w:fldChar w:fldCharType="separate"/>
            </w:r>
            <w:r>
              <w:rPr>
                <w:rFonts w:ascii="Times New Roman" w:hAnsi="Times New Roman"/>
                <w:noProof/>
                <w:webHidden/>
                <w:sz w:val="22"/>
                <w:szCs w:val="22"/>
              </w:rPr>
              <w:t>19</w:t>
            </w:r>
            <w:r w:rsidR="00B9625A" w:rsidRPr="00B9625A">
              <w:rPr>
                <w:rFonts w:ascii="Times New Roman" w:hAnsi="Times New Roman"/>
                <w:noProof/>
                <w:webHidden/>
                <w:sz w:val="22"/>
                <w:szCs w:val="22"/>
              </w:rPr>
              <w:fldChar w:fldCharType="end"/>
            </w:r>
          </w:hyperlink>
        </w:p>
        <w:p w14:paraId="4CC64183" w14:textId="0A92D996" w:rsidR="00B9625A" w:rsidRPr="00B9625A" w:rsidRDefault="004434F5">
          <w:pPr>
            <w:pStyle w:val="TOC1"/>
            <w:tabs>
              <w:tab w:val="right" w:leader="dot" w:pos="9350"/>
            </w:tabs>
            <w:rPr>
              <w:rFonts w:ascii="Times New Roman" w:hAnsi="Times New Roman"/>
              <w:noProof/>
              <w:sz w:val="22"/>
              <w:szCs w:val="22"/>
            </w:rPr>
          </w:pPr>
          <w:hyperlink w:anchor="_Toc109902451" w:history="1">
            <w:r w:rsidR="00B9625A" w:rsidRPr="00B9625A">
              <w:rPr>
                <w:rStyle w:val="Hyperlink"/>
                <w:rFonts w:ascii="Times New Roman" w:hAnsi="Times New Roman"/>
                <w:noProof/>
                <w:sz w:val="22"/>
                <w:szCs w:val="22"/>
              </w:rPr>
              <w:t>5. CONTACTS &amp; REFERENCES</w:t>
            </w:r>
            <w:r w:rsidR="00B9625A" w:rsidRPr="00B9625A">
              <w:rPr>
                <w:rFonts w:ascii="Times New Roman" w:hAnsi="Times New Roman"/>
                <w:noProof/>
                <w:webHidden/>
                <w:sz w:val="22"/>
                <w:szCs w:val="22"/>
              </w:rPr>
              <w:tab/>
            </w:r>
            <w:r w:rsidR="00B9625A" w:rsidRPr="00B9625A">
              <w:rPr>
                <w:rFonts w:ascii="Times New Roman" w:hAnsi="Times New Roman"/>
                <w:noProof/>
                <w:webHidden/>
                <w:sz w:val="22"/>
                <w:szCs w:val="22"/>
              </w:rPr>
              <w:fldChar w:fldCharType="begin"/>
            </w:r>
            <w:r w:rsidR="00B9625A" w:rsidRPr="00B9625A">
              <w:rPr>
                <w:rFonts w:ascii="Times New Roman" w:hAnsi="Times New Roman"/>
                <w:noProof/>
                <w:webHidden/>
                <w:sz w:val="22"/>
                <w:szCs w:val="22"/>
              </w:rPr>
              <w:instrText xml:space="preserve"> PAGEREF _Toc109902451 \h </w:instrText>
            </w:r>
            <w:r w:rsidR="00B9625A" w:rsidRPr="00B9625A">
              <w:rPr>
                <w:rFonts w:ascii="Times New Roman" w:hAnsi="Times New Roman"/>
                <w:noProof/>
                <w:webHidden/>
                <w:sz w:val="22"/>
                <w:szCs w:val="22"/>
              </w:rPr>
            </w:r>
            <w:r w:rsidR="00B9625A" w:rsidRPr="00B9625A">
              <w:rPr>
                <w:rFonts w:ascii="Times New Roman" w:hAnsi="Times New Roman"/>
                <w:noProof/>
                <w:webHidden/>
                <w:sz w:val="22"/>
                <w:szCs w:val="22"/>
              </w:rPr>
              <w:fldChar w:fldCharType="separate"/>
            </w:r>
            <w:r>
              <w:rPr>
                <w:rFonts w:ascii="Times New Roman" w:hAnsi="Times New Roman"/>
                <w:noProof/>
                <w:webHidden/>
                <w:sz w:val="22"/>
                <w:szCs w:val="22"/>
              </w:rPr>
              <w:t>20</w:t>
            </w:r>
            <w:r w:rsidR="00B9625A" w:rsidRPr="00B9625A">
              <w:rPr>
                <w:rFonts w:ascii="Times New Roman" w:hAnsi="Times New Roman"/>
                <w:noProof/>
                <w:webHidden/>
                <w:sz w:val="22"/>
                <w:szCs w:val="22"/>
              </w:rPr>
              <w:fldChar w:fldCharType="end"/>
            </w:r>
          </w:hyperlink>
        </w:p>
        <w:p w14:paraId="7DDCC67B" w14:textId="324A2D79" w:rsidR="00B9625A" w:rsidRDefault="00B9625A">
          <w:r w:rsidRPr="00B9625A">
            <w:rPr>
              <w:rFonts w:ascii="Times New Roman" w:hAnsi="Times New Roman"/>
              <w:b/>
              <w:bCs/>
              <w:noProof/>
            </w:rPr>
            <w:fldChar w:fldCharType="end"/>
          </w:r>
        </w:p>
      </w:sdtContent>
    </w:sdt>
    <w:p w14:paraId="7493A9D0" w14:textId="6EA19077" w:rsidR="00B9625A" w:rsidRDefault="00B9625A" w:rsidP="00B9625A">
      <w:pPr>
        <w:rPr>
          <w:sz w:val="28"/>
          <w:szCs w:val="28"/>
          <w:lang w:eastAsia="en-GB"/>
        </w:rPr>
      </w:pPr>
    </w:p>
    <w:p w14:paraId="4730261B" w14:textId="1D32C3D6" w:rsidR="00B9625A" w:rsidRDefault="00B9625A" w:rsidP="00B9625A">
      <w:pPr>
        <w:rPr>
          <w:sz w:val="28"/>
          <w:szCs w:val="28"/>
          <w:lang w:eastAsia="en-GB"/>
        </w:rPr>
      </w:pPr>
    </w:p>
    <w:p w14:paraId="3F8F9D0B" w14:textId="03888099" w:rsidR="00B9625A" w:rsidRDefault="00B9625A" w:rsidP="00B9625A">
      <w:pPr>
        <w:rPr>
          <w:sz w:val="28"/>
          <w:szCs w:val="28"/>
          <w:lang w:eastAsia="en-GB"/>
        </w:rPr>
      </w:pPr>
    </w:p>
    <w:p w14:paraId="26BA19A4" w14:textId="4C767AED" w:rsidR="00B9625A" w:rsidRDefault="00B9625A" w:rsidP="00B9625A">
      <w:pPr>
        <w:rPr>
          <w:sz w:val="28"/>
          <w:szCs w:val="28"/>
          <w:lang w:eastAsia="en-GB"/>
        </w:rPr>
      </w:pPr>
    </w:p>
    <w:p w14:paraId="7856A179" w14:textId="2E7D94D2" w:rsidR="00B9625A" w:rsidRDefault="00B9625A" w:rsidP="00B9625A">
      <w:pPr>
        <w:rPr>
          <w:sz w:val="28"/>
          <w:szCs w:val="28"/>
          <w:lang w:eastAsia="en-GB"/>
        </w:rPr>
      </w:pPr>
    </w:p>
    <w:p w14:paraId="22C30B7E" w14:textId="2F9C9407" w:rsidR="00B9625A" w:rsidRDefault="00B9625A" w:rsidP="00B9625A">
      <w:pPr>
        <w:rPr>
          <w:sz w:val="28"/>
          <w:szCs w:val="28"/>
          <w:lang w:eastAsia="en-GB"/>
        </w:rPr>
      </w:pPr>
    </w:p>
    <w:p w14:paraId="24E78D50" w14:textId="6224F573" w:rsidR="00B9625A" w:rsidRDefault="00B9625A" w:rsidP="00B9625A">
      <w:pPr>
        <w:rPr>
          <w:sz w:val="28"/>
          <w:szCs w:val="28"/>
          <w:lang w:eastAsia="en-GB"/>
        </w:rPr>
      </w:pPr>
    </w:p>
    <w:p w14:paraId="3EE9303E" w14:textId="12EC90D8" w:rsidR="00B9625A" w:rsidRDefault="00B9625A" w:rsidP="00B9625A">
      <w:pPr>
        <w:rPr>
          <w:sz w:val="28"/>
          <w:szCs w:val="28"/>
          <w:lang w:eastAsia="en-GB"/>
        </w:rPr>
      </w:pPr>
    </w:p>
    <w:p w14:paraId="187D6B8A" w14:textId="1E934209" w:rsidR="00B9625A" w:rsidRDefault="00B9625A" w:rsidP="00B9625A">
      <w:pPr>
        <w:rPr>
          <w:sz w:val="28"/>
          <w:szCs w:val="28"/>
          <w:lang w:eastAsia="en-GB"/>
        </w:rPr>
      </w:pPr>
    </w:p>
    <w:p w14:paraId="12590FE4" w14:textId="7DC34F47" w:rsidR="00B9625A" w:rsidRDefault="00B9625A" w:rsidP="00B9625A">
      <w:pPr>
        <w:rPr>
          <w:sz w:val="28"/>
          <w:szCs w:val="28"/>
          <w:lang w:eastAsia="en-GB"/>
        </w:rPr>
      </w:pPr>
    </w:p>
    <w:p w14:paraId="48C55280" w14:textId="54FACE24" w:rsidR="00B9625A" w:rsidRDefault="00B9625A" w:rsidP="00B9625A">
      <w:pPr>
        <w:rPr>
          <w:sz w:val="28"/>
          <w:szCs w:val="28"/>
          <w:lang w:eastAsia="en-GB"/>
        </w:rPr>
      </w:pPr>
    </w:p>
    <w:p w14:paraId="34C32C85" w14:textId="3E8FC44E" w:rsidR="00B9625A" w:rsidRDefault="00B9625A" w:rsidP="00B9625A">
      <w:pPr>
        <w:rPr>
          <w:sz w:val="28"/>
          <w:szCs w:val="28"/>
          <w:lang w:eastAsia="en-GB"/>
        </w:rPr>
      </w:pPr>
    </w:p>
    <w:p w14:paraId="2C6AC3F2" w14:textId="16EBEC10" w:rsidR="00B9625A" w:rsidRDefault="00B9625A" w:rsidP="00B9625A">
      <w:pPr>
        <w:rPr>
          <w:sz w:val="28"/>
          <w:szCs w:val="28"/>
          <w:lang w:eastAsia="en-GB"/>
        </w:rPr>
      </w:pPr>
    </w:p>
    <w:p w14:paraId="73CBF0C9" w14:textId="71E13A17" w:rsidR="00B9625A" w:rsidRDefault="00B9625A" w:rsidP="00B9625A">
      <w:pPr>
        <w:rPr>
          <w:sz w:val="28"/>
          <w:szCs w:val="28"/>
          <w:lang w:eastAsia="en-GB"/>
        </w:rPr>
      </w:pPr>
    </w:p>
    <w:p w14:paraId="687E73EC" w14:textId="56321068" w:rsidR="00B9625A" w:rsidRDefault="00B9625A" w:rsidP="00B9625A">
      <w:pPr>
        <w:rPr>
          <w:sz w:val="28"/>
          <w:szCs w:val="28"/>
          <w:lang w:eastAsia="en-GB"/>
        </w:rPr>
      </w:pPr>
    </w:p>
    <w:p w14:paraId="59AC404B" w14:textId="402B6745" w:rsidR="00B9625A" w:rsidRDefault="00B9625A" w:rsidP="00B9625A">
      <w:pPr>
        <w:rPr>
          <w:sz w:val="28"/>
          <w:szCs w:val="28"/>
          <w:lang w:eastAsia="en-GB"/>
        </w:rPr>
      </w:pPr>
    </w:p>
    <w:p w14:paraId="5C259CBA" w14:textId="29FA8388" w:rsidR="00B9625A" w:rsidRDefault="00B9625A" w:rsidP="00B9625A">
      <w:pPr>
        <w:rPr>
          <w:sz w:val="28"/>
          <w:szCs w:val="28"/>
          <w:lang w:eastAsia="en-GB"/>
        </w:rPr>
      </w:pPr>
    </w:p>
    <w:p w14:paraId="0A94CAD5" w14:textId="0935F95E" w:rsidR="00B9625A" w:rsidRDefault="00B9625A" w:rsidP="00B9625A">
      <w:pPr>
        <w:rPr>
          <w:sz w:val="28"/>
          <w:szCs w:val="28"/>
          <w:lang w:eastAsia="en-GB"/>
        </w:rPr>
      </w:pPr>
    </w:p>
    <w:p w14:paraId="76AC3029" w14:textId="46C08AC2" w:rsidR="00B9625A" w:rsidRDefault="00B9625A" w:rsidP="00B9625A">
      <w:pPr>
        <w:rPr>
          <w:sz w:val="28"/>
          <w:szCs w:val="28"/>
          <w:lang w:eastAsia="en-GB"/>
        </w:rPr>
      </w:pPr>
    </w:p>
    <w:p w14:paraId="639803AD" w14:textId="59D1DD76" w:rsidR="00B9625A" w:rsidRDefault="00B9625A" w:rsidP="00B9625A">
      <w:pPr>
        <w:rPr>
          <w:sz w:val="28"/>
          <w:szCs w:val="28"/>
          <w:lang w:eastAsia="en-GB"/>
        </w:rPr>
      </w:pPr>
    </w:p>
    <w:p w14:paraId="6329DAFF" w14:textId="57C34E63" w:rsidR="00B9625A" w:rsidRDefault="00B9625A" w:rsidP="00B9625A">
      <w:pPr>
        <w:rPr>
          <w:sz w:val="28"/>
          <w:szCs w:val="28"/>
          <w:lang w:eastAsia="en-GB"/>
        </w:rPr>
      </w:pPr>
    </w:p>
    <w:p w14:paraId="7AA31F6D" w14:textId="5EF99547" w:rsidR="00B9625A" w:rsidRDefault="00B9625A" w:rsidP="00B9625A">
      <w:pPr>
        <w:rPr>
          <w:sz w:val="28"/>
          <w:szCs w:val="28"/>
          <w:lang w:eastAsia="en-GB"/>
        </w:rPr>
      </w:pPr>
    </w:p>
    <w:p w14:paraId="27E0A839" w14:textId="70A26DF8" w:rsidR="00B9625A" w:rsidRDefault="00B9625A" w:rsidP="00B9625A">
      <w:pPr>
        <w:rPr>
          <w:sz w:val="28"/>
          <w:szCs w:val="28"/>
          <w:lang w:eastAsia="en-GB"/>
        </w:rPr>
      </w:pPr>
    </w:p>
    <w:p w14:paraId="2261A613" w14:textId="172CFECC" w:rsidR="00B9625A" w:rsidRDefault="00B9625A" w:rsidP="00B9625A">
      <w:pPr>
        <w:rPr>
          <w:sz w:val="28"/>
          <w:szCs w:val="28"/>
          <w:lang w:eastAsia="en-GB"/>
        </w:rPr>
      </w:pPr>
    </w:p>
    <w:p w14:paraId="34378E0F" w14:textId="5251A6E5" w:rsidR="00B9625A" w:rsidRDefault="00B9625A" w:rsidP="00B9625A">
      <w:pPr>
        <w:rPr>
          <w:sz w:val="28"/>
          <w:szCs w:val="28"/>
          <w:lang w:eastAsia="en-GB"/>
        </w:rPr>
      </w:pPr>
    </w:p>
    <w:p w14:paraId="217C8A0B" w14:textId="77777777" w:rsidR="00B9625A" w:rsidRDefault="00B9625A" w:rsidP="00B9625A">
      <w:pPr>
        <w:rPr>
          <w:sz w:val="28"/>
          <w:szCs w:val="28"/>
          <w:lang w:eastAsia="en-GB"/>
        </w:rPr>
      </w:pPr>
    </w:p>
    <w:p w14:paraId="2C788B78" w14:textId="77777777" w:rsidR="00DF2946" w:rsidRDefault="00DF2946" w:rsidP="00274257">
      <w:pPr>
        <w:jc w:val="center"/>
        <w:rPr>
          <w:rFonts w:ascii="Times New Roman" w:hAnsi="Times New Roman"/>
          <w:b/>
          <w:bCs/>
          <w:i/>
          <w:iCs/>
          <w:sz w:val="40"/>
          <w:szCs w:val="40"/>
        </w:rPr>
      </w:pPr>
    </w:p>
    <w:p w14:paraId="7D6C21A7" w14:textId="77777777" w:rsidR="00DF2946" w:rsidRPr="00DF2946" w:rsidRDefault="00DF2946" w:rsidP="00274257">
      <w:pPr>
        <w:jc w:val="center"/>
        <w:rPr>
          <w:rFonts w:ascii="Times New Roman" w:hAnsi="Times New Roman"/>
          <w:b/>
          <w:bCs/>
          <w:sz w:val="40"/>
          <w:szCs w:val="40"/>
        </w:rPr>
      </w:pPr>
    </w:p>
    <w:bookmarkEnd w:id="5"/>
    <w:p w14:paraId="2A8FA6B1" w14:textId="186DCEB1" w:rsidR="0025704A" w:rsidRPr="004A6B48" w:rsidRDefault="0025704A" w:rsidP="00274257">
      <w:pPr>
        <w:jc w:val="center"/>
        <w:rPr>
          <w:rFonts w:ascii="Times New Roman" w:hAnsi="Times New Roman"/>
          <w:b/>
          <w:bCs/>
          <w:i/>
          <w:iCs/>
          <w:sz w:val="22"/>
          <w:szCs w:val="22"/>
        </w:rPr>
      </w:pPr>
    </w:p>
    <w:p w14:paraId="503C4305" w14:textId="59D8432D" w:rsidR="0025704A" w:rsidRPr="004A6B48" w:rsidRDefault="0025704A" w:rsidP="00BE5842">
      <w:pPr>
        <w:pStyle w:val="Heading2"/>
        <w:spacing w:before="0" w:after="0" w:line="240" w:lineRule="auto"/>
        <w:contextualSpacing w:val="0"/>
        <w:rPr>
          <w:rFonts w:ascii="Times New Roman" w:hAnsi="Times New Roman" w:cs="Times New Roman"/>
          <w:b/>
          <w:sz w:val="22"/>
          <w:szCs w:val="22"/>
        </w:rPr>
      </w:pPr>
      <w:bookmarkStart w:id="7" w:name="_Toc109902446"/>
      <w:r w:rsidRPr="004A6B48">
        <w:rPr>
          <w:rFonts w:ascii="Times New Roman" w:hAnsi="Times New Roman" w:cs="Times New Roman"/>
          <w:b/>
          <w:sz w:val="22"/>
          <w:szCs w:val="22"/>
        </w:rPr>
        <w:lastRenderedPageBreak/>
        <w:t xml:space="preserve">OVERVIEW </w:t>
      </w:r>
      <w:r w:rsidR="00BE5842">
        <w:rPr>
          <w:rFonts w:ascii="Times New Roman" w:hAnsi="Times New Roman" w:cs="Times New Roman"/>
          <w:b/>
          <w:sz w:val="22"/>
          <w:szCs w:val="22"/>
        </w:rPr>
        <w:t xml:space="preserve">AND </w:t>
      </w:r>
      <w:r w:rsidRPr="004A6B48">
        <w:rPr>
          <w:rFonts w:ascii="Times New Roman" w:hAnsi="Times New Roman" w:cs="Times New Roman"/>
          <w:b/>
          <w:sz w:val="22"/>
          <w:szCs w:val="22"/>
        </w:rPr>
        <w:t>SUMMARY</w:t>
      </w:r>
      <w:bookmarkEnd w:id="7"/>
    </w:p>
    <w:p w14:paraId="32E404D0" w14:textId="77777777" w:rsidR="0025704A" w:rsidRPr="004A6B48" w:rsidRDefault="0025704A" w:rsidP="0025704A">
      <w:pPr>
        <w:rPr>
          <w:rFonts w:ascii="Times New Roman" w:hAnsi="Times New Roman"/>
          <w:sz w:val="22"/>
          <w:szCs w:val="22"/>
          <w:lang w:eastAsia="en-GB"/>
        </w:rPr>
      </w:pPr>
    </w:p>
    <w:p w14:paraId="70996BE9" w14:textId="77777777" w:rsidR="0025704A" w:rsidRPr="00274257" w:rsidRDefault="0025704A" w:rsidP="00274257">
      <w:pPr>
        <w:jc w:val="both"/>
        <w:rPr>
          <w:rFonts w:ascii="Times New Roman" w:hAnsi="Times New Roman"/>
          <w:sz w:val="22"/>
          <w:szCs w:val="22"/>
          <w:lang w:eastAsia="en-GB"/>
        </w:rPr>
      </w:pPr>
      <w:r w:rsidRPr="00274257">
        <w:rPr>
          <w:rFonts w:ascii="Times New Roman" w:hAnsi="Times New Roman"/>
          <w:sz w:val="22"/>
          <w:szCs w:val="22"/>
          <w:lang w:eastAsia="en-GB"/>
        </w:rPr>
        <w:t>The International Single Species Action Plan (ISSAP) for the conservation of the Madagascar Pond-heron was published in December 2008 as a joint plan of the Agreement on the Conservation of African-Eurasian Migratory Waterbirds (AEWA) and the Convention on Migratory Species (CMS). The 7</w:t>
      </w:r>
      <w:r w:rsidRPr="00274257">
        <w:rPr>
          <w:rFonts w:ascii="Times New Roman" w:hAnsi="Times New Roman"/>
          <w:sz w:val="22"/>
          <w:szCs w:val="22"/>
          <w:vertAlign w:val="superscript"/>
          <w:lang w:eastAsia="en-GB"/>
        </w:rPr>
        <w:t>th</w:t>
      </w:r>
      <w:r w:rsidRPr="00274257">
        <w:rPr>
          <w:rFonts w:ascii="Times New Roman" w:hAnsi="Times New Roman"/>
          <w:sz w:val="22"/>
          <w:szCs w:val="22"/>
          <w:lang w:eastAsia="en-GB"/>
        </w:rPr>
        <w:t xml:space="preserve"> session of the Meeting of the Parties to AEWA in 2018 requested the AEWA Technical Committee to produce a shorter conservation brief for this ISSAP, since it was lacking an international coordination mechanism, in order to highlight any new scientific information and/or threats as well as to boost implementation and re-engage relevant range states. This Conservation Brief shall be used in conjunction with the full ISSAP. </w:t>
      </w:r>
    </w:p>
    <w:p w14:paraId="48CDCD5E" w14:textId="77777777" w:rsidR="0025704A" w:rsidRPr="00274257" w:rsidRDefault="0025704A" w:rsidP="00274257">
      <w:pPr>
        <w:jc w:val="both"/>
        <w:rPr>
          <w:rFonts w:ascii="Times New Roman" w:hAnsi="Times New Roman"/>
          <w:sz w:val="22"/>
          <w:szCs w:val="22"/>
          <w:lang w:eastAsia="en-GB"/>
        </w:rPr>
      </w:pPr>
    </w:p>
    <w:p w14:paraId="1A4C7594" w14:textId="77777777" w:rsidR="0025704A" w:rsidRPr="00274257" w:rsidRDefault="0025704A" w:rsidP="00274257">
      <w:pPr>
        <w:shd w:val="clear" w:color="auto" w:fill="FFFFFF"/>
        <w:spacing w:after="150"/>
        <w:jc w:val="both"/>
        <w:rPr>
          <w:rFonts w:ascii="Times New Roman" w:eastAsia="Times New Roman" w:hAnsi="Times New Roman"/>
          <w:sz w:val="22"/>
          <w:szCs w:val="22"/>
          <w:lang w:eastAsia="en-GB"/>
        </w:rPr>
      </w:pPr>
      <w:r w:rsidRPr="00274257">
        <w:rPr>
          <w:rFonts w:ascii="Times New Roman" w:hAnsi="Times New Roman"/>
          <w:iCs/>
          <w:sz w:val="22"/>
          <w:szCs w:val="22"/>
        </w:rPr>
        <w:t xml:space="preserve">Madagascar Pond Heron </w:t>
      </w:r>
      <w:proofErr w:type="spellStart"/>
      <w:r w:rsidRPr="00274257">
        <w:rPr>
          <w:rFonts w:ascii="Times New Roman" w:hAnsi="Times New Roman"/>
          <w:i/>
          <w:sz w:val="22"/>
          <w:szCs w:val="22"/>
        </w:rPr>
        <w:t>Ardeola</w:t>
      </w:r>
      <w:proofErr w:type="spellEnd"/>
      <w:r w:rsidRPr="00274257">
        <w:rPr>
          <w:rFonts w:ascii="Times New Roman" w:hAnsi="Times New Roman"/>
          <w:i/>
          <w:sz w:val="22"/>
          <w:szCs w:val="22"/>
        </w:rPr>
        <w:t xml:space="preserve"> </w:t>
      </w:r>
      <w:proofErr w:type="spellStart"/>
      <w:r w:rsidRPr="00274257">
        <w:rPr>
          <w:rFonts w:ascii="Times New Roman" w:hAnsi="Times New Roman"/>
          <w:i/>
          <w:sz w:val="22"/>
          <w:szCs w:val="22"/>
        </w:rPr>
        <w:t>idae</w:t>
      </w:r>
      <w:proofErr w:type="spellEnd"/>
      <w:r w:rsidRPr="00274257">
        <w:rPr>
          <w:rFonts w:ascii="Times New Roman" w:hAnsi="Times New Roman"/>
          <w:sz w:val="22"/>
          <w:szCs w:val="22"/>
        </w:rPr>
        <w:t xml:space="preserve"> is globally Red Listed as </w:t>
      </w:r>
      <w:r w:rsidRPr="00274257">
        <w:rPr>
          <w:rFonts w:ascii="Times New Roman" w:eastAsia="Times New Roman" w:hAnsi="Times New Roman"/>
          <w:sz w:val="22"/>
          <w:szCs w:val="22"/>
          <w:lang w:eastAsia="en-GB"/>
        </w:rPr>
        <w:t>Endangered because it has a very small population which has undergone a continuing decline as many of its breeding colonies are heavily disturbed and exploited for eggs and young. This exploitation is exacerbated by pressures on its wetland habitats.  The population was estimated to be roughly 1,300-4,000 mature individuals (T. Dodman</w:t>
      </w:r>
      <w:r w:rsidRPr="00274257">
        <w:rPr>
          <w:rFonts w:ascii="Times New Roman" w:eastAsia="Times New Roman" w:hAnsi="Times New Roman"/>
          <w:i/>
          <w:iCs/>
          <w:sz w:val="22"/>
          <w:szCs w:val="22"/>
          <w:lang w:eastAsia="en-GB"/>
        </w:rPr>
        <w:t xml:space="preserve"> in </w:t>
      </w:r>
      <w:proofErr w:type="spellStart"/>
      <w:r w:rsidRPr="00274257">
        <w:rPr>
          <w:rFonts w:ascii="Times New Roman" w:eastAsia="Times New Roman" w:hAnsi="Times New Roman"/>
          <w:i/>
          <w:iCs/>
          <w:sz w:val="22"/>
          <w:szCs w:val="22"/>
          <w:lang w:eastAsia="en-GB"/>
        </w:rPr>
        <w:t>litt</w:t>
      </w:r>
      <w:proofErr w:type="spellEnd"/>
      <w:r w:rsidRPr="00274257">
        <w:rPr>
          <w:rFonts w:ascii="Times New Roman" w:eastAsia="Times New Roman" w:hAnsi="Times New Roman"/>
          <w:i/>
          <w:iCs/>
          <w:sz w:val="22"/>
          <w:szCs w:val="22"/>
          <w:lang w:eastAsia="en-GB"/>
        </w:rPr>
        <w:t>.</w:t>
      </w:r>
      <w:r w:rsidRPr="00274257">
        <w:rPr>
          <w:rFonts w:ascii="Times New Roman" w:eastAsia="Times New Roman" w:hAnsi="Times New Roman"/>
          <w:sz w:val="22"/>
          <w:szCs w:val="22"/>
          <w:lang w:eastAsia="en-GB"/>
        </w:rPr>
        <w:t> 2002).  However, by 2016 it was estimated to have reduced to only 812 breeding individuals in Madagascar with continuing declines (</w:t>
      </w:r>
      <w:proofErr w:type="spellStart"/>
      <w:r w:rsidRPr="00274257">
        <w:rPr>
          <w:rFonts w:ascii="Times New Roman" w:eastAsia="Times New Roman" w:hAnsi="Times New Roman"/>
          <w:sz w:val="22"/>
          <w:szCs w:val="22"/>
          <w:lang w:eastAsia="en-GB"/>
        </w:rPr>
        <w:t>Rabarisoa</w:t>
      </w:r>
      <w:proofErr w:type="spellEnd"/>
      <w:r w:rsidRPr="00274257">
        <w:rPr>
          <w:rFonts w:ascii="Times New Roman" w:eastAsia="Times New Roman" w:hAnsi="Times New Roman"/>
          <w:sz w:val="22"/>
          <w:szCs w:val="22"/>
          <w:lang w:eastAsia="en-GB"/>
        </w:rPr>
        <w:t xml:space="preserve"> et al. 2020).  The recently discovered breeding population on Mayotte (France) is thought to be increasing while small breeding populations still nest on Aldabra (Seychelles) and Europa (France).  The population is believed to be largely migratory spending the non-breeding period (approx. April to October) in Eastern Africa, with the majority of recent records from Kenya and Tanzania.  However, surveys recently have identified substantial numbers remaining in Madagascar at this time, as well as on the other islands where they breed.</w:t>
      </w:r>
    </w:p>
    <w:p w14:paraId="02476DDC" w14:textId="77777777" w:rsidR="0025704A" w:rsidRPr="00274257" w:rsidRDefault="0025704A" w:rsidP="00274257">
      <w:pPr>
        <w:shd w:val="clear" w:color="auto" w:fill="FFFFFF"/>
        <w:spacing w:after="150"/>
        <w:jc w:val="both"/>
        <w:rPr>
          <w:rFonts w:ascii="Times New Roman" w:hAnsi="Times New Roman"/>
          <w:sz w:val="22"/>
          <w:szCs w:val="22"/>
        </w:rPr>
      </w:pPr>
      <w:r w:rsidRPr="00274257">
        <w:rPr>
          <w:rFonts w:ascii="Times New Roman" w:eastAsia="Times New Roman" w:hAnsi="Times New Roman"/>
          <w:sz w:val="22"/>
          <w:szCs w:val="22"/>
          <w:lang w:eastAsia="en-GB"/>
        </w:rPr>
        <w:t>The major threats and provisions in the International Species Action Plan published in 2008 remain valid.  An important paper recently published (</w:t>
      </w:r>
      <w:proofErr w:type="spellStart"/>
      <w:r w:rsidRPr="00274257">
        <w:rPr>
          <w:rFonts w:ascii="Times New Roman" w:eastAsia="Times New Roman" w:hAnsi="Times New Roman"/>
          <w:sz w:val="22"/>
          <w:szCs w:val="22"/>
          <w:lang w:eastAsia="en-GB"/>
        </w:rPr>
        <w:t>Rabarisoa</w:t>
      </w:r>
      <w:proofErr w:type="spellEnd"/>
      <w:r w:rsidRPr="00274257">
        <w:rPr>
          <w:rFonts w:ascii="Times New Roman" w:eastAsia="Times New Roman" w:hAnsi="Times New Roman"/>
          <w:sz w:val="22"/>
          <w:szCs w:val="22"/>
          <w:lang w:eastAsia="en-GB"/>
        </w:rPr>
        <w:t xml:space="preserve"> </w:t>
      </w:r>
      <w:r w:rsidRPr="00274257">
        <w:rPr>
          <w:rFonts w:ascii="Times New Roman" w:eastAsia="Times New Roman" w:hAnsi="Times New Roman"/>
          <w:i/>
          <w:iCs/>
          <w:sz w:val="22"/>
          <w:szCs w:val="22"/>
          <w:lang w:eastAsia="en-GB"/>
        </w:rPr>
        <w:t>et al</w:t>
      </w:r>
      <w:r w:rsidRPr="00274257">
        <w:rPr>
          <w:rFonts w:ascii="Times New Roman" w:eastAsia="Times New Roman" w:hAnsi="Times New Roman"/>
          <w:sz w:val="22"/>
          <w:szCs w:val="22"/>
          <w:lang w:eastAsia="en-GB"/>
        </w:rPr>
        <w:t xml:space="preserve">. 2020) has summarised the current status in the breeding range.  </w:t>
      </w:r>
      <w:r w:rsidRPr="00274257">
        <w:rPr>
          <w:rFonts w:ascii="Times New Roman" w:hAnsi="Times New Roman"/>
          <w:sz w:val="22"/>
          <w:szCs w:val="22"/>
        </w:rPr>
        <w:t xml:space="preserve">Since 2016 monitoring has continued annually on Madagascar and some important conservation interventions have occurred. Several wetlands with populations of the heron have been designated as protected areas or listed as Ramsar sites.  In addition, a GEF project implemented through the Government since 2018 has focused actions on the heron and its key habitats.  This has resulted in greater protection at some sites, more interaction to assist local communities in protecting the species and its habitats, and some resources for continued monitoring.   This has enabled confirmation of three new breeding sites and recorded some modest increases at others.  NGO’s including the national NGO ASITY Madagascar, the Peregrine Fund and Durrell Wildlife Conservation Trust have assisted with this work. There has been more work also on Mayotte led by the NGO </w:t>
      </w:r>
      <w:r w:rsidRPr="00274257">
        <w:rPr>
          <w:rFonts w:ascii="Times New Roman" w:eastAsia="Times New Roman" w:hAnsi="Times New Roman"/>
          <w:sz w:val="22"/>
          <w:szCs w:val="22"/>
          <w:lang w:val="fr-FR" w:eastAsia="en-GB"/>
        </w:rPr>
        <w:t>Groupe d'étude et de protection des oiseaux de Mayotte</w:t>
      </w:r>
      <w:r w:rsidRPr="00274257">
        <w:rPr>
          <w:rFonts w:ascii="Times New Roman" w:hAnsi="Times New Roman"/>
          <w:sz w:val="22"/>
          <w:szCs w:val="22"/>
        </w:rPr>
        <w:t xml:space="preserve"> (GEPOMAY) through a European Union LIFE project covering a suite of French Overseas Departments. This has included some enhanced site protection, and populations continue to increase.</w:t>
      </w:r>
    </w:p>
    <w:p w14:paraId="094E4227" w14:textId="77777777" w:rsidR="0025704A" w:rsidRPr="00274257" w:rsidRDefault="0025704A" w:rsidP="00274257">
      <w:pPr>
        <w:shd w:val="clear" w:color="auto" w:fill="FFFFFF"/>
        <w:spacing w:after="150"/>
        <w:jc w:val="both"/>
        <w:rPr>
          <w:rFonts w:ascii="Times New Roman" w:eastAsia="Times New Roman" w:hAnsi="Times New Roman"/>
          <w:sz w:val="22"/>
          <w:szCs w:val="22"/>
          <w:lang w:eastAsia="en-GB"/>
        </w:rPr>
      </w:pPr>
      <w:r w:rsidRPr="00274257">
        <w:rPr>
          <w:rFonts w:ascii="Times New Roman" w:hAnsi="Times New Roman"/>
          <w:sz w:val="22"/>
          <w:szCs w:val="22"/>
        </w:rPr>
        <w:t xml:space="preserve">The major new threat identified by conservationists is the impact of climate change, especially with the drying out and consequent reduction in size of wetlands. This was especially noted in SW Madagascar where few herons now remain.  There is still no proven case of hybridisation with the more abundant </w:t>
      </w:r>
      <w:proofErr w:type="spellStart"/>
      <w:r w:rsidRPr="00274257">
        <w:rPr>
          <w:rFonts w:ascii="Times New Roman" w:hAnsi="Times New Roman"/>
          <w:sz w:val="22"/>
          <w:szCs w:val="22"/>
        </w:rPr>
        <w:t>Squacco</w:t>
      </w:r>
      <w:proofErr w:type="spellEnd"/>
      <w:r w:rsidRPr="00274257">
        <w:rPr>
          <w:rFonts w:ascii="Times New Roman" w:hAnsi="Times New Roman"/>
          <w:sz w:val="22"/>
          <w:szCs w:val="22"/>
        </w:rPr>
        <w:t xml:space="preserve"> Heron </w:t>
      </w:r>
      <w:proofErr w:type="spellStart"/>
      <w:r w:rsidRPr="00274257">
        <w:rPr>
          <w:rFonts w:ascii="Times New Roman" w:hAnsi="Times New Roman"/>
          <w:i/>
          <w:iCs/>
          <w:sz w:val="22"/>
          <w:szCs w:val="22"/>
        </w:rPr>
        <w:t>Aredeola</w:t>
      </w:r>
      <w:proofErr w:type="spellEnd"/>
      <w:r w:rsidRPr="00274257">
        <w:rPr>
          <w:rFonts w:ascii="Times New Roman" w:hAnsi="Times New Roman"/>
          <w:i/>
          <w:iCs/>
          <w:sz w:val="22"/>
          <w:szCs w:val="22"/>
        </w:rPr>
        <w:t xml:space="preserve"> </w:t>
      </w:r>
      <w:proofErr w:type="spellStart"/>
      <w:r w:rsidRPr="00274257">
        <w:rPr>
          <w:rFonts w:ascii="Times New Roman" w:hAnsi="Times New Roman"/>
          <w:i/>
          <w:iCs/>
          <w:sz w:val="22"/>
          <w:szCs w:val="22"/>
        </w:rPr>
        <w:t>ralloides</w:t>
      </w:r>
      <w:proofErr w:type="spellEnd"/>
      <w:r w:rsidRPr="00274257">
        <w:rPr>
          <w:rFonts w:ascii="Times New Roman" w:hAnsi="Times New Roman"/>
          <w:sz w:val="22"/>
          <w:szCs w:val="22"/>
        </w:rPr>
        <w:t xml:space="preserve"> but it is an important concern and warrants additional research.  A small captive population of up to 73 Madagascar Pond Heron has been established at zoos in Germany and the US. This could provide an important safeguarded population in the event of further declines.</w:t>
      </w:r>
    </w:p>
    <w:p w14:paraId="1A4C929C" w14:textId="77777777" w:rsidR="0025704A" w:rsidRPr="00274257" w:rsidRDefault="0025704A" w:rsidP="00274257">
      <w:pPr>
        <w:shd w:val="clear" w:color="auto" w:fill="FFFFFF"/>
        <w:spacing w:after="150"/>
        <w:jc w:val="both"/>
        <w:rPr>
          <w:rFonts w:ascii="Times New Roman" w:hAnsi="Times New Roman"/>
          <w:sz w:val="22"/>
          <w:szCs w:val="22"/>
        </w:rPr>
      </w:pPr>
      <w:r w:rsidRPr="00274257">
        <w:rPr>
          <w:rFonts w:ascii="Times New Roman" w:hAnsi="Times New Roman"/>
          <w:sz w:val="22"/>
          <w:szCs w:val="22"/>
        </w:rPr>
        <w:t>Key priorities for this species are considered to be:</w:t>
      </w:r>
    </w:p>
    <w:p w14:paraId="06A13D3D" w14:textId="77777777" w:rsidR="0025704A" w:rsidRPr="00274257" w:rsidRDefault="0025704A" w:rsidP="00274257">
      <w:pPr>
        <w:pStyle w:val="ListParagraph"/>
        <w:numPr>
          <w:ilvl w:val="0"/>
          <w:numId w:val="4"/>
        </w:numPr>
        <w:shd w:val="clear" w:color="auto" w:fill="FFFFFF"/>
        <w:spacing w:after="150"/>
        <w:jc w:val="both"/>
        <w:rPr>
          <w:rFonts w:ascii="Times New Roman" w:hAnsi="Times New Roman" w:cs="Times New Roman"/>
          <w:color w:val="auto"/>
        </w:rPr>
      </w:pPr>
      <w:r w:rsidRPr="00274257">
        <w:rPr>
          <w:rFonts w:ascii="Times New Roman" w:hAnsi="Times New Roman" w:cs="Times New Roman"/>
          <w:color w:val="auto"/>
        </w:rPr>
        <w:t>Seeking greater protection for all key breeding sites, especially from disturbance and degradation;</w:t>
      </w:r>
    </w:p>
    <w:p w14:paraId="72B6F7D4" w14:textId="77777777" w:rsidR="0025704A" w:rsidRPr="00274257" w:rsidRDefault="0025704A" w:rsidP="00274257">
      <w:pPr>
        <w:pStyle w:val="ListParagraph"/>
        <w:numPr>
          <w:ilvl w:val="0"/>
          <w:numId w:val="4"/>
        </w:numPr>
        <w:shd w:val="clear" w:color="auto" w:fill="FFFFFF"/>
        <w:spacing w:after="150"/>
        <w:jc w:val="both"/>
        <w:rPr>
          <w:rFonts w:ascii="Times New Roman" w:hAnsi="Times New Roman" w:cs="Times New Roman"/>
          <w:color w:val="auto"/>
        </w:rPr>
      </w:pPr>
      <w:r w:rsidRPr="00274257">
        <w:rPr>
          <w:rFonts w:ascii="Times New Roman" w:hAnsi="Times New Roman" w:cs="Times New Roman"/>
          <w:color w:val="auto"/>
        </w:rPr>
        <w:t>Increasing the number and range of projects engaging local communities, especially in the remaining unprotected breeding sites, where community managed conservation areas are a practical way forward.  Such projects will increase awareness, encourage less disturbance and persecution of breeding birds, and enable communities to engage in livelihood activities which provide greater benefits and alternatives to wetland exploitation;</w:t>
      </w:r>
    </w:p>
    <w:p w14:paraId="704E7E14" w14:textId="77777777" w:rsidR="0025704A" w:rsidRPr="00274257" w:rsidRDefault="0025704A" w:rsidP="00274257">
      <w:pPr>
        <w:pStyle w:val="ListParagraph"/>
        <w:numPr>
          <w:ilvl w:val="0"/>
          <w:numId w:val="4"/>
        </w:numPr>
        <w:shd w:val="clear" w:color="auto" w:fill="FFFFFF"/>
        <w:spacing w:after="150"/>
        <w:jc w:val="both"/>
        <w:rPr>
          <w:rFonts w:ascii="Times New Roman" w:hAnsi="Times New Roman" w:cs="Times New Roman"/>
          <w:color w:val="auto"/>
        </w:rPr>
      </w:pPr>
      <w:r w:rsidRPr="00274257">
        <w:rPr>
          <w:rFonts w:ascii="Times New Roman" w:hAnsi="Times New Roman" w:cs="Times New Roman"/>
          <w:color w:val="auto"/>
        </w:rPr>
        <w:lastRenderedPageBreak/>
        <w:t xml:space="preserve">Habitat monitoring and restoration at other former or potential sites; and </w:t>
      </w:r>
    </w:p>
    <w:p w14:paraId="0E47C9D1" w14:textId="77777777" w:rsidR="0025704A" w:rsidRPr="00274257" w:rsidRDefault="0025704A" w:rsidP="00274257">
      <w:pPr>
        <w:pStyle w:val="ListParagraph"/>
        <w:numPr>
          <w:ilvl w:val="0"/>
          <w:numId w:val="4"/>
        </w:numPr>
        <w:shd w:val="clear" w:color="auto" w:fill="FFFFFF"/>
        <w:spacing w:after="150"/>
        <w:jc w:val="both"/>
        <w:rPr>
          <w:rFonts w:ascii="Times New Roman" w:hAnsi="Times New Roman" w:cs="Times New Roman"/>
          <w:color w:val="auto"/>
        </w:rPr>
      </w:pPr>
      <w:r w:rsidRPr="00274257">
        <w:rPr>
          <w:rFonts w:ascii="Times New Roman" w:hAnsi="Times New Roman" w:cs="Times New Roman"/>
          <w:color w:val="auto"/>
        </w:rPr>
        <w:t>Ensuring regular population monitoring throughout the breeding range and in key parts of the non-breeding range</w:t>
      </w:r>
    </w:p>
    <w:p w14:paraId="731616D6" w14:textId="77777777" w:rsidR="0025704A" w:rsidRPr="005430ED" w:rsidRDefault="0025704A" w:rsidP="00274257">
      <w:pPr>
        <w:shd w:val="clear" w:color="auto" w:fill="FFFFFF"/>
        <w:spacing w:after="150"/>
        <w:jc w:val="both"/>
        <w:rPr>
          <w:rFonts w:ascii="Times New Roman" w:hAnsi="Times New Roman"/>
          <w:sz w:val="22"/>
          <w:szCs w:val="22"/>
        </w:rPr>
      </w:pPr>
      <w:r w:rsidRPr="00274257">
        <w:rPr>
          <w:rFonts w:ascii="Times New Roman" w:hAnsi="Times New Roman"/>
          <w:sz w:val="22"/>
          <w:szCs w:val="22"/>
        </w:rPr>
        <w:t>Some of the key actors in conservation of this species are already collaborating and some of them met in Madagascar in 2019.  This should be formalised as an AEWA International Species Working Group to be an effective network sharing advice and information.  A National Plan (2019-2023) exists for Mayotte.</w:t>
      </w:r>
    </w:p>
    <w:p w14:paraId="3F526C98" w14:textId="77777777" w:rsidR="0025704A" w:rsidRPr="005430ED" w:rsidRDefault="0025704A" w:rsidP="00274257">
      <w:pPr>
        <w:contextualSpacing/>
        <w:jc w:val="both"/>
        <w:rPr>
          <w:rFonts w:ascii="Times New Roman" w:hAnsi="Times New Roman"/>
          <w:sz w:val="22"/>
          <w:szCs w:val="22"/>
        </w:rPr>
      </w:pPr>
    </w:p>
    <w:p w14:paraId="581CE945" w14:textId="77777777" w:rsidR="0025704A" w:rsidRPr="005430ED" w:rsidRDefault="0025704A" w:rsidP="0025704A">
      <w:pPr>
        <w:ind w:left="360"/>
        <w:contextualSpacing/>
        <w:jc w:val="both"/>
        <w:rPr>
          <w:rFonts w:ascii="Times New Roman" w:hAnsi="Times New Roman"/>
          <w:sz w:val="22"/>
          <w:szCs w:val="22"/>
        </w:rPr>
      </w:pPr>
    </w:p>
    <w:p w14:paraId="682DE50A" w14:textId="21596C7A" w:rsidR="0025704A" w:rsidRPr="005430ED" w:rsidRDefault="0025704A" w:rsidP="00BE5842">
      <w:pPr>
        <w:pStyle w:val="Heading2"/>
        <w:spacing w:before="0" w:after="0" w:line="240" w:lineRule="auto"/>
        <w:contextualSpacing w:val="0"/>
        <w:rPr>
          <w:rFonts w:ascii="Times New Roman" w:hAnsi="Times New Roman" w:cs="Times New Roman"/>
          <w:b/>
          <w:color w:val="auto"/>
          <w:sz w:val="22"/>
          <w:szCs w:val="22"/>
        </w:rPr>
      </w:pPr>
      <w:bookmarkStart w:id="8" w:name="_Toc109902447"/>
      <w:r w:rsidRPr="005430ED">
        <w:rPr>
          <w:rFonts w:ascii="Times New Roman" w:hAnsi="Times New Roman" w:cs="Times New Roman"/>
          <w:b/>
          <w:color w:val="auto"/>
          <w:sz w:val="22"/>
          <w:szCs w:val="22"/>
        </w:rPr>
        <w:t>1</w:t>
      </w:r>
      <w:r w:rsidR="00BE5842">
        <w:rPr>
          <w:rFonts w:ascii="Times New Roman" w:hAnsi="Times New Roman" w:cs="Times New Roman"/>
          <w:b/>
          <w:color w:val="auto"/>
          <w:sz w:val="22"/>
          <w:szCs w:val="22"/>
        </w:rPr>
        <w:t xml:space="preserve">. </w:t>
      </w:r>
      <w:r w:rsidRPr="005430ED">
        <w:rPr>
          <w:rFonts w:ascii="Times New Roman" w:hAnsi="Times New Roman" w:cs="Times New Roman"/>
          <w:b/>
          <w:color w:val="auto"/>
          <w:sz w:val="22"/>
          <w:szCs w:val="22"/>
        </w:rPr>
        <w:t>INTRODUCTION &amp; BASIC DATA</w:t>
      </w:r>
      <w:bookmarkEnd w:id="8"/>
    </w:p>
    <w:p w14:paraId="43B89CD4" w14:textId="77777777" w:rsidR="0025704A" w:rsidRPr="005430ED" w:rsidRDefault="0025704A" w:rsidP="0025704A">
      <w:pPr>
        <w:rPr>
          <w:rFonts w:ascii="Times New Roman" w:hAnsi="Times New Roman"/>
          <w:sz w:val="22"/>
          <w:szCs w:val="22"/>
        </w:rPr>
      </w:pPr>
    </w:p>
    <w:p w14:paraId="1C6555F2" w14:textId="7FD5B183" w:rsidR="0025704A" w:rsidRPr="005430ED" w:rsidRDefault="0025704A" w:rsidP="0025704A">
      <w:pPr>
        <w:numPr>
          <w:ilvl w:val="0"/>
          <w:numId w:val="2"/>
        </w:numPr>
        <w:ind w:hanging="360"/>
        <w:contextualSpacing/>
        <w:jc w:val="both"/>
        <w:rPr>
          <w:rFonts w:ascii="Times New Roman" w:hAnsi="Times New Roman"/>
          <w:sz w:val="22"/>
          <w:szCs w:val="22"/>
        </w:rPr>
      </w:pPr>
      <w:r w:rsidRPr="005430ED">
        <w:rPr>
          <w:rFonts w:ascii="Times New Roman" w:hAnsi="Times New Roman"/>
          <w:sz w:val="22"/>
          <w:szCs w:val="22"/>
        </w:rPr>
        <w:t xml:space="preserve">Conservation Brief for </w:t>
      </w:r>
      <w:r w:rsidR="00BB3491">
        <w:rPr>
          <w:rFonts w:ascii="Times New Roman" w:hAnsi="Times New Roman"/>
          <w:sz w:val="22"/>
          <w:szCs w:val="22"/>
        </w:rPr>
        <w:t>the CMS/</w:t>
      </w:r>
      <w:r w:rsidRPr="005430ED">
        <w:rPr>
          <w:rFonts w:ascii="Times New Roman" w:hAnsi="Times New Roman"/>
          <w:sz w:val="22"/>
          <w:szCs w:val="22"/>
        </w:rPr>
        <w:t xml:space="preserve">AEWA International Single Species Action Plan for the </w:t>
      </w:r>
      <w:r w:rsidRPr="005430ED">
        <w:rPr>
          <w:rFonts w:ascii="Times New Roman" w:hAnsi="Times New Roman"/>
          <w:iCs/>
          <w:sz w:val="22"/>
          <w:szCs w:val="22"/>
        </w:rPr>
        <w:t>Madagascar Pond</w:t>
      </w:r>
      <w:r w:rsidR="00BB3491">
        <w:rPr>
          <w:rFonts w:ascii="Times New Roman" w:hAnsi="Times New Roman"/>
          <w:iCs/>
          <w:sz w:val="22"/>
          <w:szCs w:val="22"/>
        </w:rPr>
        <w:t>-h</w:t>
      </w:r>
      <w:r w:rsidRPr="005430ED">
        <w:rPr>
          <w:rFonts w:ascii="Times New Roman" w:hAnsi="Times New Roman"/>
          <w:iCs/>
          <w:sz w:val="22"/>
          <w:szCs w:val="22"/>
        </w:rPr>
        <w:t xml:space="preserve">eron </w:t>
      </w:r>
      <w:proofErr w:type="spellStart"/>
      <w:r w:rsidRPr="005430ED">
        <w:rPr>
          <w:rFonts w:ascii="Times New Roman" w:hAnsi="Times New Roman"/>
          <w:i/>
          <w:sz w:val="22"/>
          <w:szCs w:val="22"/>
        </w:rPr>
        <w:t>Ardeola</w:t>
      </w:r>
      <w:proofErr w:type="spellEnd"/>
      <w:r w:rsidRPr="005430ED">
        <w:rPr>
          <w:rFonts w:ascii="Times New Roman" w:hAnsi="Times New Roman"/>
          <w:i/>
          <w:sz w:val="22"/>
          <w:szCs w:val="22"/>
        </w:rPr>
        <w:t xml:space="preserve"> </w:t>
      </w:r>
      <w:proofErr w:type="spellStart"/>
      <w:r w:rsidRPr="005430ED">
        <w:rPr>
          <w:rFonts w:ascii="Times New Roman" w:hAnsi="Times New Roman"/>
          <w:i/>
          <w:sz w:val="22"/>
          <w:szCs w:val="22"/>
        </w:rPr>
        <w:t>idae</w:t>
      </w:r>
      <w:proofErr w:type="spellEnd"/>
      <w:r w:rsidR="00BB3491">
        <w:rPr>
          <w:rFonts w:ascii="Times New Roman" w:hAnsi="Times New Roman"/>
          <w:iCs/>
          <w:sz w:val="22"/>
          <w:szCs w:val="22"/>
        </w:rPr>
        <w:t xml:space="preserve">. </w:t>
      </w:r>
      <w:r w:rsidRPr="005430ED">
        <w:rPr>
          <w:rFonts w:ascii="Times New Roman" w:hAnsi="Times New Roman"/>
          <w:iCs/>
          <w:sz w:val="22"/>
          <w:szCs w:val="22"/>
        </w:rPr>
        <w:t xml:space="preserve">Full Action plan at </w:t>
      </w:r>
      <w:hyperlink r:id="rId15" w:history="1">
        <w:r w:rsidR="00ED19A7" w:rsidRPr="00BC73BC">
          <w:rPr>
            <w:rStyle w:val="Hyperlink"/>
            <w:rFonts w:ascii="Times New Roman" w:hAnsi="Times New Roman"/>
            <w:iCs/>
            <w:sz w:val="22"/>
            <w:szCs w:val="22"/>
          </w:rPr>
          <w:t>https://www.unep-aewa.org/en/publication/international-single-species-action-plan-conservation-madagascar-pond-heron-ts-no-39</w:t>
        </w:r>
      </w:hyperlink>
      <w:r w:rsidR="00ED19A7">
        <w:rPr>
          <w:rFonts w:ascii="Times New Roman" w:hAnsi="Times New Roman"/>
          <w:iCs/>
          <w:sz w:val="22"/>
          <w:szCs w:val="22"/>
        </w:rPr>
        <w:t xml:space="preserve"> </w:t>
      </w:r>
      <w:r w:rsidRPr="005430ED">
        <w:rPr>
          <w:rFonts w:ascii="Times New Roman" w:hAnsi="Times New Roman"/>
          <w:iCs/>
          <w:sz w:val="22"/>
          <w:szCs w:val="22"/>
        </w:rPr>
        <w:t xml:space="preserve"> </w:t>
      </w:r>
    </w:p>
    <w:p w14:paraId="769EF216" w14:textId="2E528789" w:rsidR="0025704A" w:rsidRPr="005430ED" w:rsidRDefault="0025704A" w:rsidP="0025704A">
      <w:pPr>
        <w:numPr>
          <w:ilvl w:val="0"/>
          <w:numId w:val="2"/>
        </w:numPr>
        <w:ind w:hanging="360"/>
        <w:contextualSpacing/>
        <w:jc w:val="both"/>
        <w:rPr>
          <w:rFonts w:ascii="Times New Roman" w:hAnsi="Times New Roman"/>
          <w:sz w:val="22"/>
          <w:szCs w:val="22"/>
        </w:rPr>
      </w:pPr>
      <w:r w:rsidRPr="005430ED">
        <w:rPr>
          <w:rFonts w:ascii="Times New Roman" w:hAnsi="Times New Roman"/>
          <w:sz w:val="22"/>
          <w:szCs w:val="22"/>
        </w:rPr>
        <w:t>Compiled by</w:t>
      </w:r>
      <w:r>
        <w:rPr>
          <w:rFonts w:ascii="Times New Roman" w:hAnsi="Times New Roman"/>
          <w:sz w:val="22"/>
          <w:szCs w:val="22"/>
        </w:rPr>
        <w:t xml:space="preserve"> </w:t>
      </w:r>
      <w:r w:rsidRPr="005430ED">
        <w:rPr>
          <w:rFonts w:ascii="Times New Roman" w:hAnsi="Times New Roman"/>
          <w:sz w:val="22"/>
          <w:szCs w:val="22"/>
        </w:rPr>
        <w:t>Paul Buckley.  Additional experts contributing</w:t>
      </w:r>
      <w:r w:rsidR="00044A8F">
        <w:rPr>
          <w:rFonts w:ascii="Times New Roman" w:hAnsi="Times New Roman"/>
          <w:sz w:val="22"/>
          <w:szCs w:val="22"/>
        </w:rPr>
        <w:t>:</w:t>
      </w:r>
      <w:r w:rsidRPr="005430ED">
        <w:rPr>
          <w:rFonts w:ascii="Times New Roman" w:hAnsi="Times New Roman"/>
          <w:sz w:val="22"/>
          <w:szCs w:val="22"/>
        </w:rPr>
        <w:t xml:space="preserve"> </w:t>
      </w:r>
      <w:proofErr w:type="spellStart"/>
      <w:r w:rsidRPr="005430ED">
        <w:rPr>
          <w:rFonts w:ascii="Times New Roman" w:hAnsi="Times New Roman"/>
          <w:sz w:val="22"/>
          <w:szCs w:val="22"/>
        </w:rPr>
        <w:t>Rivo</w:t>
      </w:r>
      <w:proofErr w:type="spellEnd"/>
      <w:r w:rsidRPr="005430ED">
        <w:rPr>
          <w:rFonts w:ascii="Times New Roman" w:hAnsi="Times New Roman"/>
          <w:sz w:val="22"/>
          <w:szCs w:val="22"/>
        </w:rPr>
        <w:t xml:space="preserve"> </w:t>
      </w:r>
      <w:proofErr w:type="spellStart"/>
      <w:r w:rsidRPr="005430ED">
        <w:rPr>
          <w:rFonts w:ascii="Times New Roman" w:hAnsi="Times New Roman"/>
          <w:sz w:val="22"/>
          <w:szCs w:val="22"/>
        </w:rPr>
        <w:t>Rabarisoa</w:t>
      </w:r>
      <w:proofErr w:type="spellEnd"/>
      <w:r w:rsidRPr="005430ED">
        <w:rPr>
          <w:rFonts w:ascii="Times New Roman" w:hAnsi="Times New Roman"/>
          <w:sz w:val="22"/>
          <w:szCs w:val="22"/>
        </w:rPr>
        <w:t xml:space="preserve"> and </w:t>
      </w:r>
      <w:proofErr w:type="spellStart"/>
      <w:r w:rsidRPr="005430ED">
        <w:rPr>
          <w:rFonts w:ascii="Times New Roman" w:hAnsi="Times New Roman"/>
          <w:sz w:val="22"/>
          <w:szCs w:val="22"/>
          <w:shd w:val="clear" w:color="auto" w:fill="FFFFFF"/>
        </w:rPr>
        <w:t>Razafindrakoto</w:t>
      </w:r>
      <w:proofErr w:type="spellEnd"/>
      <w:r w:rsidRPr="005430ED">
        <w:rPr>
          <w:rFonts w:ascii="Times New Roman" w:hAnsi="Times New Roman"/>
          <w:sz w:val="22"/>
          <w:szCs w:val="22"/>
          <w:shd w:val="clear" w:color="auto" w:fill="FFFFFF"/>
        </w:rPr>
        <w:t xml:space="preserve"> Yvette (Madagascar), Nancy Bunbury (Aldabra), </w:t>
      </w:r>
      <w:proofErr w:type="spellStart"/>
      <w:r w:rsidRPr="005430ED">
        <w:rPr>
          <w:rFonts w:ascii="Times New Roman" w:hAnsi="Times New Roman"/>
          <w:sz w:val="22"/>
          <w:szCs w:val="22"/>
          <w:shd w:val="clear" w:color="auto" w:fill="FFFFFF"/>
        </w:rPr>
        <w:t>Emilien</w:t>
      </w:r>
      <w:proofErr w:type="spellEnd"/>
      <w:r w:rsidRPr="005430ED">
        <w:rPr>
          <w:rFonts w:ascii="Times New Roman" w:hAnsi="Times New Roman"/>
          <w:sz w:val="22"/>
          <w:szCs w:val="22"/>
          <w:shd w:val="clear" w:color="auto" w:fill="FFFFFF"/>
        </w:rPr>
        <w:t xml:space="preserve"> </w:t>
      </w:r>
      <w:proofErr w:type="spellStart"/>
      <w:r w:rsidRPr="005430ED">
        <w:rPr>
          <w:rFonts w:ascii="Times New Roman" w:hAnsi="Times New Roman"/>
          <w:sz w:val="22"/>
          <w:szCs w:val="22"/>
          <w:shd w:val="clear" w:color="auto" w:fill="FFFFFF"/>
        </w:rPr>
        <w:t>Dautrey</w:t>
      </w:r>
      <w:proofErr w:type="spellEnd"/>
      <w:r w:rsidRPr="005430ED">
        <w:rPr>
          <w:rFonts w:ascii="Times New Roman" w:hAnsi="Times New Roman"/>
          <w:sz w:val="22"/>
          <w:szCs w:val="22"/>
          <w:shd w:val="clear" w:color="auto" w:fill="FFFFFF"/>
        </w:rPr>
        <w:t xml:space="preserve"> (Mayotte), Amy Maxime (Europa), Neil Baker </w:t>
      </w:r>
      <w:r w:rsidR="00575EF3">
        <w:rPr>
          <w:rFonts w:ascii="Times New Roman" w:hAnsi="Times New Roman"/>
          <w:sz w:val="22"/>
          <w:szCs w:val="22"/>
          <w:shd w:val="clear" w:color="auto" w:fill="FFFFFF"/>
        </w:rPr>
        <w:t>(</w:t>
      </w:r>
      <w:r w:rsidRPr="005430ED">
        <w:rPr>
          <w:rFonts w:ascii="Times New Roman" w:hAnsi="Times New Roman"/>
          <w:sz w:val="22"/>
          <w:szCs w:val="22"/>
          <w:shd w:val="clear" w:color="auto" w:fill="FFFFFF"/>
        </w:rPr>
        <w:t xml:space="preserve">Tanzania), Henry </w:t>
      </w:r>
      <w:proofErr w:type="spellStart"/>
      <w:r w:rsidRPr="005430ED">
        <w:rPr>
          <w:rFonts w:ascii="Times New Roman" w:hAnsi="Times New Roman"/>
          <w:sz w:val="22"/>
          <w:szCs w:val="22"/>
          <w:shd w:val="clear" w:color="auto" w:fill="FFFFFF"/>
        </w:rPr>
        <w:t>Ndithia</w:t>
      </w:r>
      <w:proofErr w:type="spellEnd"/>
      <w:r w:rsidRPr="005430ED">
        <w:rPr>
          <w:rFonts w:ascii="Times New Roman" w:hAnsi="Times New Roman"/>
          <w:sz w:val="22"/>
          <w:szCs w:val="22"/>
          <w:shd w:val="clear" w:color="auto" w:fill="FFFFFF"/>
        </w:rPr>
        <w:t xml:space="preserve"> (Kenya), Roger Safford (BirdLife International), Glyn Young (Durrell</w:t>
      </w:r>
      <w:r w:rsidR="00575EF3">
        <w:rPr>
          <w:rFonts w:ascii="Times New Roman" w:hAnsi="Times New Roman"/>
          <w:sz w:val="22"/>
          <w:szCs w:val="22"/>
          <w:shd w:val="clear" w:color="auto" w:fill="FFFFFF"/>
        </w:rPr>
        <w:t xml:space="preserve"> </w:t>
      </w:r>
      <w:r w:rsidR="00575EF3" w:rsidRPr="00575EF3">
        <w:rPr>
          <w:rFonts w:ascii="Times New Roman" w:hAnsi="Times New Roman"/>
          <w:sz w:val="22"/>
          <w:szCs w:val="22"/>
          <w:shd w:val="clear" w:color="auto" w:fill="FFFFFF"/>
        </w:rPr>
        <w:t>Wildlife Conservation Trust</w:t>
      </w:r>
      <w:r w:rsidRPr="005430ED">
        <w:rPr>
          <w:rFonts w:ascii="Times New Roman" w:hAnsi="Times New Roman"/>
          <w:sz w:val="22"/>
          <w:szCs w:val="22"/>
          <w:shd w:val="clear" w:color="auto" w:fill="FFFFFF"/>
        </w:rPr>
        <w:t>)</w:t>
      </w:r>
    </w:p>
    <w:p w14:paraId="4ABA39A4" w14:textId="77777777" w:rsidR="0025704A" w:rsidRPr="00274257" w:rsidRDefault="0025704A" w:rsidP="0025704A">
      <w:pPr>
        <w:numPr>
          <w:ilvl w:val="0"/>
          <w:numId w:val="2"/>
        </w:numPr>
        <w:ind w:hanging="360"/>
        <w:contextualSpacing/>
        <w:jc w:val="both"/>
        <w:rPr>
          <w:rFonts w:ascii="Times New Roman" w:hAnsi="Times New Roman"/>
          <w:sz w:val="22"/>
          <w:szCs w:val="22"/>
        </w:rPr>
      </w:pPr>
      <w:r w:rsidRPr="00274257">
        <w:rPr>
          <w:rFonts w:ascii="Times New Roman" w:hAnsi="Times New Roman"/>
          <w:b/>
          <w:bCs/>
          <w:sz w:val="22"/>
          <w:szCs w:val="22"/>
        </w:rPr>
        <w:t>Technical Committee adoption</w:t>
      </w:r>
      <w:r w:rsidRPr="00274257">
        <w:rPr>
          <w:rFonts w:ascii="Times New Roman" w:hAnsi="Times New Roman"/>
          <w:sz w:val="22"/>
          <w:szCs w:val="22"/>
        </w:rPr>
        <w:t xml:space="preserve">: </w:t>
      </w:r>
      <w:r w:rsidRPr="00274257">
        <w:rPr>
          <w:rFonts w:ascii="Times New Roman" w:hAnsi="Times New Roman"/>
          <w:i/>
          <w:iCs/>
          <w:sz w:val="22"/>
          <w:szCs w:val="22"/>
        </w:rPr>
        <w:t>Adopted by the AEWA Technical Committee in May 2022</w:t>
      </w:r>
    </w:p>
    <w:p w14:paraId="654227F6" w14:textId="77777777" w:rsidR="0025704A" w:rsidRPr="005430ED" w:rsidRDefault="0025704A" w:rsidP="0025704A">
      <w:pPr>
        <w:numPr>
          <w:ilvl w:val="0"/>
          <w:numId w:val="2"/>
        </w:numPr>
        <w:ind w:hanging="360"/>
        <w:contextualSpacing/>
        <w:jc w:val="both"/>
        <w:rPr>
          <w:rFonts w:ascii="Times New Roman" w:hAnsi="Times New Roman"/>
          <w:sz w:val="22"/>
          <w:szCs w:val="22"/>
        </w:rPr>
      </w:pPr>
      <w:r w:rsidRPr="005430ED">
        <w:rPr>
          <w:rFonts w:ascii="Times New Roman" w:hAnsi="Times New Roman"/>
          <w:b/>
          <w:bCs/>
          <w:sz w:val="22"/>
          <w:szCs w:val="22"/>
        </w:rPr>
        <w:t>Introduction</w:t>
      </w:r>
      <w:r w:rsidRPr="005430ED">
        <w:rPr>
          <w:rFonts w:ascii="Times New Roman" w:hAnsi="Times New Roman"/>
          <w:sz w:val="22"/>
          <w:szCs w:val="22"/>
        </w:rPr>
        <w:t xml:space="preserve">: The original International Species Action Plan was published in 2008 and adopted at MOP4 in 2008. It was originally published with timelines for implementation through to 2018 but was extended through agreement of Resolution 7.5 at </w:t>
      </w:r>
      <w:r>
        <w:rPr>
          <w:rFonts w:ascii="Times New Roman" w:hAnsi="Times New Roman"/>
          <w:sz w:val="22"/>
          <w:szCs w:val="22"/>
        </w:rPr>
        <w:t>M</w:t>
      </w:r>
      <w:r w:rsidRPr="005430ED">
        <w:rPr>
          <w:rFonts w:ascii="Times New Roman" w:hAnsi="Times New Roman"/>
          <w:sz w:val="22"/>
          <w:szCs w:val="22"/>
        </w:rPr>
        <w:t>OP 7 through the period from 2019 to 2028.  Recommendations were to consider the production of this Conservation Brief, and to re-establish efforts to organise international coordination of implementation. This was proposed at the time of the ISSAP publication but never formally put into place although there has been some collaboration especially across the breeding range states.</w:t>
      </w:r>
    </w:p>
    <w:p w14:paraId="3603EAF9" w14:textId="7BDF3194" w:rsidR="0025704A" w:rsidRDefault="0025704A" w:rsidP="0025704A">
      <w:pPr>
        <w:pStyle w:val="ListParagraph"/>
        <w:spacing w:line="240" w:lineRule="auto"/>
        <w:rPr>
          <w:rFonts w:ascii="Times New Roman" w:hAnsi="Times New Roman" w:cs="Times New Roman"/>
          <w:color w:val="auto"/>
        </w:rPr>
      </w:pPr>
    </w:p>
    <w:p w14:paraId="3C7DFE44" w14:textId="77777777" w:rsidR="00274257" w:rsidRPr="005430ED" w:rsidRDefault="00274257" w:rsidP="0025704A">
      <w:pPr>
        <w:pStyle w:val="ListParagraph"/>
        <w:spacing w:line="240" w:lineRule="auto"/>
        <w:rPr>
          <w:rFonts w:ascii="Times New Roman" w:hAnsi="Times New Roman" w:cs="Times New Roman"/>
          <w:color w:val="auto"/>
        </w:rPr>
      </w:pPr>
    </w:p>
    <w:p w14:paraId="4F5A2DCB" w14:textId="67847D5E" w:rsidR="0025704A" w:rsidRDefault="0025704A" w:rsidP="00FA1A76">
      <w:pPr>
        <w:spacing w:line="276" w:lineRule="auto"/>
        <w:ind w:firstLine="360"/>
        <w:contextualSpacing/>
        <w:rPr>
          <w:rFonts w:ascii="Times New Roman" w:hAnsi="Times New Roman"/>
          <w:b/>
          <w:bCs/>
          <w:sz w:val="22"/>
          <w:szCs w:val="22"/>
        </w:rPr>
      </w:pPr>
      <w:r w:rsidRPr="005430ED">
        <w:rPr>
          <w:rFonts w:ascii="Times New Roman" w:hAnsi="Times New Roman"/>
          <w:b/>
          <w:bCs/>
          <w:sz w:val="22"/>
          <w:szCs w:val="22"/>
        </w:rPr>
        <w:t>Table 1. Review of Basic Data</w:t>
      </w:r>
    </w:p>
    <w:p w14:paraId="60CA66B3" w14:textId="77777777" w:rsidR="00BE5842" w:rsidRPr="005430ED" w:rsidRDefault="00BE5842" w:rsidP="00FA1A76">
      <w:pPr>
        <w:spacing w:line="276" w:lineRule="auto"/>
        <w:ind w:firstLine="360"/>
        <w:contextualSpacing/>
        <w:rPr>
          <w:rFonts w:ascii="Times New Roman" w:hAnsi="Times New Roman"/>
          <w:b/>
          <w:bCs/>
          <w:sz w:val="22"/>
          <w:szCs w:val="22"/>
        </w:rPr>
      </w:pPr>
    </w:p>
    <w:tbl>
      <w:tblPr>
        <w:tblStyle w:val="TableGrid"/>
        <w:tblW w:w="9360" w:type="dxa"/>
        <w:jc w:val="center"/>
        <w:tblLook w:val="04A0" w:firstRow="1" w:lastRow="0" w:firstColumn="1" w:lastColumn="0" w:noHBand="0" w:noVBand="1"/>
      </w:tblPr>
      <w:tblGrid>
        <w:gridCol w:w="3195"/>
        <w:gridCol w:w="6165"/>
      </w:tblGrid>
      <w:tr w:rsidR="0025704A" w:rsidRPr="005430ED" w14:paraId="2A25BD24" w14:textId="77777777" w:rsidTr="00732AC0">
        <w:trPr>
          <w:trHeight w:val="495"/>
          <w:jc w:val="center"/>
        </w:trPr>
        <w:tc>
          <w:tcPr>
            <w:tcW w:w="3195" w:type="dxa"/>
            <w:shd w:val="clear" w:color="auto" w:fill="E7E6E6" w:themeFill="background2"/>
          </w:tcPr>
          <w:p w14:paraId="519BAEB2" w14:textId="77777777" w:rsidR="0025704A" w:rsidRPr="005430ED" w:rsidRDefault="0025704A" w:rsidP="00FA1A76">
            <w:pPr>
              <w:contextualSpacing/>
              <w:rPr>
                <w:rFonts w:ascii="Times New Roman" w:hAnsi="Times New Roman"/>
                <w:color w:val="auto"/>
                <w:sz w:val="22"/>
                <w:szCs w:val="22"/>
              </w:rPr>
            </w:pPr>
            <w:r w:rsidRPr="005430ED">
              <w:rPr>
                <w:rFonts w:ascii="Times New Roman" w:hAnsi="Times New Roman"/>
                <w:color w:val="auto"/>
                <w:sz w:val="22"/>
                <w:szCs w:val="22"/>
              </w:rPr>
              <w:t>Populations covered by the Plan:</w:t>
            </w:r>
          </w:p>
        </w:tc>
        <w:tc>
          <w:tcPr>
            <w:tcW w:w="6165" w:type="dxa"/>
            <w:shd w:val="clear" w:color="auto" w:fill="E7E6E6" w:themeFill="background2"/>
          </w:tcPr>
          <w:p w14:paraId="5C89B65C" w14:textId="77777777" w:rsidR="0025704A" w:rsidRPr="005430ED" w:rsidRDefault="0025704A" w:rsidP="00C036A0">
            <w:pPr>
              <w:contextualSpacing/>
              <w:rPr>
                <w:rFonts w:ascii="Times New Roman" w:hAnsi="Times New Roman"/>
                <w:color w:val="auto"/>
                <w:sz w:val="22"/>
                <w:szCs w:val="22"/>
              </w:rPr>
            </w:pPr>
            <w:r w:rsidRPr="005430ED">
              <w:rPr>
                <w:rFonts w:ascii="Times New Roman" w:hAnsi="Times New Roman"/>
                <w:color w:val="auto"/>
                <w:sz w:val="22"/>
                <w:szCs w:val="22"/>
              </w:rPr>
              <w:t>Indian Ocean population (with migration to continental Africa)</w:t>
            </w:r>
          </w:p>
        </w:tc>
      </w:tr>
      <w:tr w:rsidR="0025704A" w:rsidRPr="005430ED" w14:paraId="6CCEB42D" w14:textId="77777777" w:rsidTr="00732AC0">
        <w:trPr>
          <w:trHeight w:val="1271"/>
          <w:jc w:val="center"/>
        </w:trPr>
        <w:tc>
          <w:tcPr>
            <w:tcW w:w="3195" w:type="dxa"/>
          </w:tcPr>
          <w:p w14:paraId="04D5E021" w14:textId="77777777" w:rsidR="0025704A" w:rsidRPr="005430ED" w:rsidRDefault="0025704A" w:rsidP="00C036A0">
            <w:pPr>
              <w:contextualSpacing/>
              <w:rPr>
                <w:rFonts w:ascii="Times New Roman" w:hAnsi="Times New Roman"/>
                <w:color w:val="auto"/>
                <w:sz w:val="22"/>
                <w:szCs w:val="22"/>
              </w:rPr>
            </w:pPr>
            <w:r w:rsidRPr="005430ED">
              <w:rPr>
                <w:rFonts w:ascii="Times New Roman" w:hAnsi="Times New Roman"/>
                <w:color w:val="auto"/>
                <w:sz w:val="22"/>
                <w:szCs w:val="22"/>
              </w:rPr>
              <w:t>AEWA Table 1 category, also indicating possible change since ISSAP adoption (Y/N – if yes, indicate new versus old listing)</w:t>
            </w:r>
          </w:p>
        </w:tc>
        <w:tc>
          <w:tcPr>
            <w:tcW w:w="6165" w:type="dxa"/>
          </w:tcPr>
          <w:p w14:paraId="1C04017F" w14:textId="32F8B5A2" w:rsidR="0025704A" w:rsidRPr="005430ED" w:rsidRDefault="0025704A" w:rsidP="00C036A0">
            <w:pPr>
              <w:contextualSpacing/>
              <w:rPr>
                <w:rFonts w:ascii="Times New Roman" w:hAnsi="Times New Roman"/>
                <w:color w:val="auto"/>
                <w:sz w:val="22"/>
                <w:szCs w:val="22"/>
              </w:rPr>
            </w:pPr>
            <w:r w:rsidRPr="005430ED">
              <w:rPr>
                <w:rFonts w:ascii="Times New Roman" w:hAnsi="Times New Roman"/>
                <w:color w:val="auto"/>
                <w:sz w:val="22"/>
                <w:szCs w:val="22"/>
              </w:rPr>
              <w:t>Column A</w:t>
            </w:r>
            <w:r w:rsidR="008C1D73">
              <w:rPr>
                <w:rFonts w:ascii="Times New Roman" w:hAnsi="Times New Roman"/>
                <w:color w:val="auto"/>
                <w:sz w:val="22"/>
                <w:szCs w:val="22"/>
              </w:rPr>
              <w:t>,</w:t>
            </w:r>
            <w:r w:rsidRPr="005430ED">
              <w:rPr>
                <w:rFonts w:ascii="Times New Roman" w:hAnsi="Times New Roman"/>
                <w:color w:val="auto"/>
                <w:sz w:val="22"/>
                <w:szCs w:val="22"/>
              </w:rPr>
              <w:t xml:space="preserve"> 1a </w:t>
            </w:r>
            <w:proofErr w:type="spellStart"/>
            <w:r w:rsidRPr="005430ED">
              <w:rPr>
                <w:rFonts w:ascii="Times New Roman" w:hAnsi="Times New Roman"/>
                <w:color w:val="auto"/>
                <w:sz w:val="22"/>
                <w:szCs w:val="22"/>
              </w:rPr>
              <w:t>as</w:t>
            </w:r>
            <w:proofErr w:type="spellEnd"/>
            <w:r w:rsidRPr="005430ED">
              <w:rPr>
                <w:rFonts w:ascii="Times New Roman" w:hAnsi="Times New Roman"/>
                <w:color w:val="auto"/>
                <w:sz w:val="22"/>
                <w:szCs w:val="22"/>
              </w:rPr>
              <w:t xml:space="preserve"> included in </w:t>
            </w:r>
            <w:r w:rsidR="008C1D73">
              <w:rPr>
                <w:rFonts w:ascii="Times New Roman" w:hAnsi="Times New Roman"/>
                <w:color w:val="auto"/>
                <w:sz w:val="22"/>
                <w:szCs w:val="22"/>
              </w:rPr>
              <w:t>CMS Appendix</w:t>
            </w:r>
            <w:r w:rsidRPr="005430ED">
              <w:rPr>
                <w:rFonts w:ascii="Times New Roman" w:hAnsi="Times New Roman"/>
                <w:color w:val="auto"/>
                <w:sz w:val="22"/>
                <w:szCs w:val="22"/>
              </w:rPr>
              <w:t xml:space="preserve"> 1, 1b as Red listed (EN), 1c as &lt;10,000 birds</w:t>
            </w:r>
          </w:p>
          <w:p w14:paraId="60BA1EC1" w14:textId="77777777" w:rsidR="0025704A" w:rsidRPr="005430ED" w:rsidRDefault="0025704A" w:rsidP="00C036A0">
            <w:pPr>
              <w:contextualSpacing/>
              <w:rPr>
                <w:rFonts w:ascii="Times New Roman" w:hAnsi="Times New Roman"/>
                <w:color w:val="auto"/>
                <w:sz w:val="22"/>
                <w:szCs w:val="22"/>
              </w:rPr>
            </w:pPr>
            <w:r w:rsidRPr="005430ED">
              <w:rPr>
                <w:rFonts w:ascii="Times New Roman" w:hAnsi="Times New Roman"/>
                <w:color w:val="auto"/>
                <w:sz w:val="22"/>
                <w:szCs w:val="22"/>
              </w:rPr>
              <w:t>CMS Appendix I (since 2005)</w:t>
            </w:r>
          </w:p>
          <w:p w14:paraId="5F3AC61A" w14:textId="77777777" w:rsidR="0025704A" w:rsidRPr="005430ED" w:rsidRDefault="0025704A" w:rsidP="00C036A0">
            <w:pPr>
              <w:contextualSpacing/>
              <w:rPr>
                <w:rFonts w:ascii="Times New Roman" w:hAnsi="Times New Roman"/>
                <w:color w:val="auto"/>
                <w:sz w:val="22"/>
                <w:szCs w:val="22"/>
              </w:rPr>
            </w:pPr>
            <w:r w:rsidRPr="005430ED">
              <w:rPr>
                <w:rFonts w:ascii="Times New Roman" w:hAnsi="Times New Roman"/>
                <w:color w:val="auto"/>
                <w:sz w:val="22"/>
                <w:szCs w:val="22"/>
              </w:rPr>
              <w:t>No change since Action Plan publication.</w:t>
            </w:r>
          </w:p>
        </w:tc>
      </w:tr>
      <w:tr w:rsidR="0025704A" w:rsidRPr="005430ED" w14:paraId="5C35386C" w14:textId="77777777" w:rsidTr="00732AC0">
        <w:trPr>
          <w:trHeight w:val="1007"/>
          <w:jc w:val="center"/>
        </w:trPr>
        <w:tc>
          <w:tcPr>
            <w:tcW w:w="3195" w:type="dxa"/>
          </w:tcPr>
          <w:p w14:paraId="50E30F4B" w14:textId="77777777" w:rsidR="0025704A" w:rsidRPr="005430ED" w:rsidRDefault="0025704A" w:rsidP="00C036A0">
            <w:pPr>
              <w:contextualSpacing/>
              <w:rPr>
                <w:rFonts w:ascii="Times New Roman" w:hAnsi="Times New Roman"/>
                <w:color w:val="auto"/>
                <w:sz w:val="22"/>
                <w:szCs w:val="22"/>
              </w:rPr>
            </w:pPr>
            <w:r w:rsidRPr="005430ED">
              <w:rPr>
                <w:rFonts w:ascii="Times New Roman" w:hAnsi="Times New Roman"/>
                <w:color w:val="auto"/>
                <w:sz w:val="22"/>
                <w:szCs w:val="22"/>
              </w:rPr>
              <w:t>Change in global, regional and/or sub-regional Red List status (Y/N - if yes, indicate new versus old listing)</w:t>
            </w:r>
          </w:p>
        </w:tc>
        <w:tc>
          <w:tcPr>
            <w:tcW w:w="6165" w:type="dxa"/>
          </w:tcPr>
          <w:p w14:paraId="31CE8E48" w14:textId="77777777" w:rsidR="0025704A" w:rsidRPr="005430ED" w:rsidRDefault="0025704A" w:rsidP="00C036A0">
            <w:pPr>
              <w:contextualSpacing/>
              <w:rPr>
                <w:rFonts w:ascii="Times New Roman" w:hAnsi="Times New Roman"/>
                <w:color w:val="auto"/>
                <w:sz w:val="22"/>
                <w:szCs w:val="22"/>
              </w:rPr>
            </w:pPr>
            <w:r w:rsidRPr="005430ED">
              <w:rPr>
                <w:rFonts w:ascii="Times New Roman" w:hAnsi="Times New Roman"/>
                <w:color w:val="auto"/>
                <w:sz w:val="22"/>
                <w:szCs w:val="22"/>
              </w:rPr>
              <w:t>Listed as Endangered Criteria C2a(ii) due to small population and continued decline. This status remains the same as of 202</w:t>
            </w:r>
            <w:r>
              <w:rPr>
                <w:rFonts w:ascii="Times New Roman" w:hAnsi="Times New Roman"/>
                <w:color w:val="auto"/>
                <w:sz w:val="22"/>
                <w:szCs w:val="22"/>
              </w:rPr>
              <w:t>2</w:t>
            </w:r>
          </w:p>
        </w:tc>
      </w:tr>
      <w:tr w:rsidR="0025704A" w:rsidRPr="005430ED" w14:paraId="0CE03943" w14:textId="77777777" w:rsidTr="00732AC0">
        <w:trPr>
          <w:trHeight w:val="495"/>
          <w:jc w:val="center"/>
        </w:trPr>
        <w:tc>
          <w:tcPr>
            <w:tcW w:w="3195" w:type="dxa"/>
          </w:tcPr>
          <w:p w14:paraId="00C26007" w14:textId="77777777" w:rsidR="0025704A" w:rsidRPr="005430ED" w:rsidRDefault="0025704A" w:rsidP="00C036A0">
            <w:pPr>
              <w:contextualSpacing/>
              <w:rPr>
                <w:rFonts w:ascii="Times New Roman" w:hAnsi="Times New Roman"/>
                <w:color w:val="auto"/>
                <w:sz w:val="22"/>
                <w:szCs w:val="22"/>
              </w:rPr>
            </w:pPr>
            <w:r w:rsidRPr="005430ED">
              <w:rPr>
                <w:rFonts w:ascii="Times New Roman" w:hAnsi="Times New Roman"/>
                <w:color w:val="auto"/>
                <w:sz w:val="22"/>
                <w:szCs w:val="22"/>
              </w:rPr>
              <w:t>Change in Principle Range States, i.e. countries regularly hosting over 1% of the biogeographic population (Y/N). If yes list changes per population.</w:t>
            </w:r>
          </w:p>
        </w:tc>
        <w:tc>
          <w:tcPr>
            <w:tcW w:w="6165" w:type="dxa"/>
          </w:tcPr>
          <w:p w14:paraId="3BEAA963" w14:textId="05206E70" w:rsidR="0025704A" w:rsidRPr="005430ED" w:rsidRDefault="0025704A" w:rsidP="00C036A0">
            <w:pPr>
              <w:contextualSpacing/>
              <w:rPr>
                <w:rFonts w:ascii="Times New Roman" w:hAnsi="Times New Roman"/>
                <w:color w:val="auto"/>
                <w:sz w:val="22"/>
                <w:szCs w:val="22"/>
              </w:rPr>
            </w:pPr>
            <w:r w:rsidRPr="005430ED">
              <w:rPr>
                <w:rFonts w:ascii="Times New Roman" w:hAnsi="Times New Roman"/>
                <w:color w:val="auto"/>
                <w:sz w:val="22"/>
                <w:szCs w:val="22"/>
              </w:rPr>
              <w:t>2008 - Estimated 2</w:t>
            </w:r>
            <w:r w:rsidR="008C1D73">
              <w:rPr>
                <w:rFonts w:ascii="Times New Roman" w:hAnsi="Times New Roman"/>
                <w:color w:val="auto"/>
                <w:sz w:val="22"/>
                <w:szCs w:val="22"/>
              </w:rPr>
              <w:t>,000</w:t>
            </w:r>
            <w:r w:rsidRPr="005430ED">
              <w:rPr>
                <w:rFonts w:ascii="Times New Roman" w:hAnsi="Times New Roman"/>
                <w:color w:val="auto"/>
                <w:sz w:val="22"/>
                <w:szCs w:val="22"/>
              </w:rPr>
              <w:t>-6,000 birds in breeding area, mostly Madagascar</w:t>
            </w:r>
            <w:r>
              <w:rPr>
                <w:rFonts w:ascii="Times New Roman" w:hAnsi="Times New Roman"/>
                <w:color w:val="auto"/>
                <w:sz w:val="22"/>
                <w:szCs w:val="22"/>
              </w:rPr>
              <w:t>,</w:t>
            </w:r>
            <w:r w:rsidRPr="005430ED">
              <w:rPr>
                <w:rFonts w:ascii="Times New Roman" w:hAnsi="Times New Roman"/>
                <w:color w:val="auto"/>
                <w:sz w:val="22"/>
                <w:szCs w:val="22"/>
              </w:rPr>
              <w:t xml:space="preserve"> where recorded in 41 sites, and decreasing. More stable in Mayotte possibly increasing, also Europa and Aldabra.  </w:t>
            </w:r>
          </w:p>
          <w:p w14:paraId="34710153" w14:textId="77777777" w:rsidR="0025704A" w:rsidRPr="005430ED" w:rsidRDefault="0025704A" w:rsidP="00C036A0">
            <w:pPr>
              <w:contextualSpacing/>
              <w:rPr>
                <w:rFonts w:ascii="Times New Roman" w:hAnsi="Times New Roman"/>
                <w:color w:val="auto"/>
                <w:sz w:val="22"/>
                <w:szCs w:val="22"/>
              </w:rPr>
            </w:pPr>
            <w:r w:rsidRPr="005430ED">
              <w:rPr>
                <w:rFonts w:ascii="Times New Roman" w:hAnsi="Times New Roman"/>
                <w:color w:val="auto"/>
                <w:sz w:val="22"/>
                <w:szCs w:val="22"/>
              </w:rPr>
              <w:t>Some birds spend whole year in Madagascar, Mayotte, Europa.  Others move to Eastern Africa where there has been limited survey effort. Only substantial populations in Tanzania and Kenya according to recent records.</w:t>
            </w:r>
          </w:p>
          <w:p w14:paraId="6E4CA198" w14:textId="77777777" w:rsidR="0025704A" w:rsidRPr="005430ED" w:rsidRDefault="0025704A" w:rsidP="00C036A0">
            <w:pPr>
              <w:contextualSpacing/>
              <w:rPr>
                <w:rFonts w:ascii="Times New Roman" w:hAnsi="Times New Roman"/>
                <w:color w:val="auto"/>
                <w:sz w:val="22"/>
                <w:szCs w:val="22"/>
              </w:rPr>
            </w:pPr>
            <w:r w:rsidRPr="005430ED">
              <w:rPr>
                <w:rFonts w:ascii="Times New Roman" w:hAnsi="Times New Roman"/>
                <w:color w:val="auto"/>
                <w:sz w:val="22"/>
                <w:szCs w:val="22"/>
              </w:rPr>
              <w:lastRenderedPageBreak/>
              <w:t>2016 estimate was that the population could now be as low as 550 pairs with an estimated 812 breeding birds on Madagascar and 250 on Mayotte and Europa, although subsequent 2020 estimate of 279 pairs on Mayotte suggests a higher total.  Many former colonies are now abandoned</w:t>
            </w:r>
            <w:r>
              <w:rPr>
                <w:rFonts w:ascii="Times New Roman" w:hAnsi="Times New Roman"/>
                <w:color w:val="auto"/>
                <w:sz w:val="22"/>
                <w:szCs w:val="22"/>
              </w:rPr>
              <w:t>,</w:t>
            </w:r>
            <w:r w:rsidRPr="005430ED">
              <w:rPr>
                <w:rFonts w:ascii="Times New Roman" w:hAnsi="Times New Roman"/>
                <w:color w:val="auto"/>
                <w:sz w:val="22"/>
                <w:szCs w:val="22"/>
              </w:rPr>
              <w:t xml:space="preserve"> and others have declined.</w:t>
            </w:r>
          </w:p>
        </w:tc>
      </w:tr>
    </w:tbl>
    <w:p w14:paraId="11016854" w14:textId="77777777" w:rsidR="0025704A" w:rsidRPr="005430ED" w:rsidRDefault="0025704A" w:rsidP="0025704A">
      <w:pPr>
        <w:contextualSpacing/>
        <w:rPr>
          <w:rFonts w:ascii="Times New Roman" w:hAnsi="Times New Roman"/>
          <w:sz w:val="22"/>
          <w:szCs w:val="22"/>
        </w:rPr>
      </w:pPr>
    </w:p>
    <w:p w14:paraId="7E0C1FB3" w14:textId="77777777" w:rsidR="0025704A" w:rsidRPr="005430ED" w:rsidRDefault="0025704A" w:rsidP="0025704A">
      <w:pPr>
        <w:rPr>
          <w:rFonts w:ascii="Times New Roman" w:hAnsi="Times New Roman"/>
          <w:sz w:val="22"/>
          <w:szCs w:val="22"/>
        </w:rPr>
      </w:pPr>
    </w:p>
    <w:p w14:paraId="32291748" w14:textId="0C19F71C" w:rsidR="0025704A" w:rsidRPr="005430ED" w:rsidRDefault="0025704A" w:rsidP="00BE5842">
      <w:pPr>
        <w:pStyle w:val="Heading2"/>
        <w:spacing w:before="0" w:after="0" w:line="240" w:lineRule="auto"/>
        <w:contextualSpacing w:val="0"/>
        <w:rPr>
          <w:rFonts w:ascii="Times New Roman" w:hAnsi="Times New Roman" w:cs="Times New Roman"/>
          <w:b/>
          <w:color w:val="auto"/>
          <w:sz w:val="22"/>
          <w:szCs w:val="22"/>
        </w:rPr>
      </w:pPr>
      <w:bookmarkStart w:id="9" w:name="_Toc109902448"/>
      <w:r w:rsidRPr="005430ED">
        <w:rPr>
          <w:rFonts w:ascii="Times New Roman" w:hAnsi="Times New Roman" w:cs="Times New Roman"/>
          <w:b/>
          <w:color w:val="auto"/>
          <w:sz w:val="22"/>
          <w:szCs w:val="22"/>
        </w:rPr>
        <w:t>2</w:t>
      </w:r>
      <w:r w:rsidR="00BE5842">
        <w:rPr>
          <w:rFonts w:ascii="Times New Roman" w:hAnsi="Times New Roman" w:cs="Times New Roman"/>
          <w:b/>
          <w:color w:val="auto"/>
          <w:sz w:val="22"/>
          <w:szCs w:val="22"/>
        </w:rPr>
        <w:t xml:space="preserve">. </w:t>
      </w:r>
      <w:r w:rsidRPr="005430ED">
        <w:rPr>
          <w:rFonts w:ascii="Times New Roman" w:hAnsi="Times New Roman" w:cs="Times New Roman"/>
          <w:b/>
          <w:color w:val="auto"/>
          <w:sz w:val="22"/>
          <w:szCs w:val="22"/>
        </w:rPr>
        <w:t>ACTION FRAMEWORK REVIEW</w:t>
      </w:r>
      <w:bookmarkEnd w:id="9"/>
    </w:p>
    <w:p w14:paraId="6D6EE55E" w14:textId="77777777" w:rsidR="0025704A" w:rsidRPr="005430ED" w:rsidRDefault="0025704A" w:rsidP="0025704A">
      <w:pPr>
        <w:rPr>
          <w:rFonts w:ascii="Times New Roman" w:hAnsi="Times New Roman"/>
          <w:sz w:val="22"/>
          <w:szCs w:val="22"/>
        </w:rPr>
      </w:pPr>
    </w:p>
    <w:p w14:paraId="52623A8A" w14:textId="7C77E255" w:rsidR="0025704A" w:rsidRPr="00274257" w:rsidRDefault="0025704A" w:rsidP="00274257">
      <w:pPr>
        <w:pStyle w:val="ListParagraph"/>
        <w:numPr>
          <w:ilvl w:val="0"/>
          <w:numId w:val="6"/>
        </w:numPr>
        <w:ind w:hanging="360"/>
        <w:jc w:val="both"/>
        <w:rPr>
          <w:rFonts w:ascii="Times New Roman" w:hAnsi="Times New Roman"/>
        </w:rPr>
      </w:pPr>
      <w:r w:rsidRPr="00274257">
        <w:rPr>
          <w:rFonts w:ascii="Times New Roman" w:hAnsi="Times New Roman"/>
          <w:b/>
        </w:rPr>
        <w:t xml:space="preserve">Adopted International Action Plan Goal and Purpose, </w:t>
      </w:r>
      <w:r w:rsidRPr="00274257">
        <w:rPr>
          <w:rFonts w:ascii="Times New Roman" w:hAnsi="Times New Roman"/>
          <w:bCs/>
        </w:rPr>
        <w:t>including i</w:t>
      </w:r>
      <w:r w:rsidRPr="00274257">
        <w:rPr>
          <w:rFonts w:ascii="Times New Roman" w:hAnsi="Times New Roman"/>
        </w:rPr>
        <w:t>ndicators and methods of verification</w:t>
      </w:r>
      <w:r w:rsidR="003D3738">
        <w:rPr>
          <w:rFonts w:ascii="Times New Roman" w:hAnsi="Times New Roman"/>
        </w:rPr>
        <w:t>:</w:t>
      </w:r>
      <w:r w:rsidRPr="00274257">
        <w:rPr>
          <w:rFonts w:ascii="Times New Roman" w:hAnsi="Times New Roman"/>
        </w:rPr>
        <w:t xml:space="preserve"> </w:t>
      </w:r>
    </w:p>
    <w:p w14:paraId="1D6C8F7C" w14:textId="19CA7BAB" w:rsidR="0025704A" w:rsidRPr="00274257" w:rsidRDefault="0025704A" w:rsidP="003D3738">
      <w:pPr>
        <w:pStyle w:val="ListParagraph"/>
        <w:jc w:val="both"/>
        <w:rPr>
          <w:rFonts w:ascii="Times New Roman" w:hAnsi="Times New Roman"/>
        </w:rPr>
      </w:pPr>
      <w:r w:rsidRPr="00274257">
        <w:rPr>
          <w:rFonts w:ascii="Times New Roman" w:hAnsi="Times New Roman"/>
          <w:bCs/>
          <w:u w:val="single"/>
        </w:rPr>
        <w:t xml:space="preserve">Goal: </w:t>
      </w:r>
      <w:r w:rsidRPr="00274257">
        <w:rPr>
          <w:rFonts w:ascii="Times New Roman" w:hAnsi="Times New Roman"/>
        </w:rPr>
        <w:t>To ensure favourable conservation status of the Madagascar Pond-</w:t>
      </w:r>
      <w:r w:rsidR="005C5D9B">
        <w:rPr>
          <w:rFonts w:ascii="Times New Roman" w:hAnsi="Times New Roman"/>
        </w:rPr>
        <w:t>h</w:t>
      </w:r>
      <w:r w:rsidRPr="00274257">
        <w:rPr>
          <w:rFonts w:ascii="Times New Roman" w:hAnsi="Times New Roman"/>
        </w:rPr>
        <w:t>eron (MPH).</w:t>
      </w:r>
    </w:p>
    <w:p w14:paraId="68C9493B" w14:textId="1EC2BA58" w:rsidR="0025704A" w:rsidRPr="00274257" w:rsidRDefault="0025704A" w:rsidP="003D3738">
      <w:pPr>
        <w:pStyle w:val="ListParagraph"/>
        <w:jc w:val="both"/>
        <w:rPr>
          <w:rFonts w:ascii="Times New Roman" w:hAnsi="Times New Roman"/>
        </w:rPr>
      </w:pPr>
      <w:r w:rsidRPr="00274257">
        <w:rPr>
          <w:rFonts w:ascii="Times New Roman" w:hAnsi="Times New Roman"/>
          <w:u w:val="single"/>
        </w:rPr>
        <w:t>P</w:t>
      </w:r>
      <w:r w:rsidR="00274257">
        <w:rPr>
          <w:rFonts w:ascii="Times New Roman" w:hAnsi="Times New Roman"/>
          <w:u w:val="single"/>
        </w:rPr>
        <w:t>roject p</w:t>
      </w:r>
      <w:r w:rsidRPr="00274257">
        <w:rPr>
          <w:rFonts w:ascii="Times New Roman" w:hAnsi="Times New Roman"/>
          <w:u w:val="single"/>
        </w:rPr>
        <w:t>urpose</w:t>
      </w:r>
      <w:r w:rsidRPr="00274257">
        <w:rPr>
          <w:rFonts w:ascii="Times New Roman" w:hAnsi="Times New Roman"/>
        </w:rPr>
        <w:t xml:space="preserve">: Improve the current conservation status and knowledge base of the Madagascar Pond-heron within the next 10 years (note </w:t>
      </w:r>
      <w:r w:rsidRPr="00274257">
        <w:rPr>
          <w:rFonts w:ascii="Times New Roman" w:hAnsi="Times New Roman"/>
          <w:u w:val="single"/>
        </w:rPr>
        <w:t xml:space="preserve">Indicators given at </w:t>
      </w:r>
      <w:r w:rsidR="003D3738">
        <w:rPr>
          <w:rFonts w:ascii="Times New Roman" w:hAnsi="Times New Roman"/>
          <w:u w:val="single"/>
        </w:rPr>
        <w:t>r</w:t>
      </w:r>
      <w:r w:rsidRPr="00274257">
        <w:rPr>
          <w:rFonts w:ascii="Times New Roman" w:hAnsi="Times New Roman"/>
          <w:u w:val="single"/>
        </w:rPr>
        <w:t>esult level)</w:t>
      </w:r>
      <w:r w:rsidRPr="00274257">
        <w:rPr>
          <w:rFonts w:ascii="Times New Roman" w:hAnsi="Times New Roman"/>
        </w:rPr>
        <w:t>.</w:t>
      </w:r>
    </w:p>
    <w:p w14:paraId="0815E914" w14:textId="23137EBF" w:rsidR="0025704A" w:rsidRPr="005430ED" w:rsidRDefault="0025704A" w:rsidP="0025704A">
      <w:pPr>
        <w:rPr>
          <w:rFonts w:ascii="Times New Roman" w:hAnsi="Times New Roman"/>
          <w:b/>
          <w:sz w:val="22"/>
          <w:szCs w:val="22"/>
        </w:rPr>
      </w:pPr>
    </w:p>
    <w:p w14:paraId="4B9B6A53" w14:textId="75F51A14" w:rsidR="0025704A" w:rsidRPr="005430ED" w:rsidRDefault="0025704A" w:rsidP="00BB3491">
      <w:pPr>
        <w:jc w:val="both"/>
        <w:rPr>
          <w:rFonts w:ascii="Times New Roman" w:hAnsi="Times New Roman"/>
          <w:bCs/>
          <w:sz w:val="22"/>
          <w:szCs w:val="22"/>
        </w:rPr>
      </w:pPr>
      <w:r w:rsidRPr="00274257">
        <w:rPr>
          <w:rFonts w:ascii="Times New Roman" w:hAnsi="Times New Roman"/>
          <w:b/>
          <w:sz w:val="22"/>
          <w:szCs w:val="22"/>
        </w:rPr>
        <w:t>Th</w:t>
      </w:r>
      <w:r w:rsidR="00274257" w:rsidRPr="00274257">
        <w:rPr>
          <w:rFonts w:ascii="Times New Roman" w:hAnsi="Times New Roman"/>
          <w:b/>
          <w:sz w:val="22"/>
          <w:szCs w:val="22"/>
        </w:rPr>
        <w:t>e</w:t>
      </w:r>
      <w:r w:rsidRPr="00274257">
        <w:rPr>
          <w:rFonts w:ascii="Times New Roman" w:hAnsi="Times New Roman"/>
          <w:b/>
          <w:sz w:val="22"/>
          <w:szCs w:val="22"/>
        </w:rPr>
        <w:t xml:space="preserve"> table</w:t>
      </w:r>
      <w:r w:rsidR="00274257" w:rsidRPr="00274257">
        <w:rPr>
          <w:rFonts w:ascii="Times New Roman" w:hAnsi="Times New Roman"/>
          <w:b/>
          <w:sz w:val="22"/>
          <w:szCs w:val="22"/>
        </w:rPr>
        <w:t xml:space="preserve"> below</w:t>
      </w:r>
      <w:r w:rsidRPr="00274257">
        <w:rPr>
          <w:rFonts w:ascii="Times New Roman" w:hAnsi="Times New Roman"/>
          <w:b/>
          <w:sz w:val="22"/>
          <w:szCs w:val="22"/>
        </w:rPr>
        <w:t xml:space="preserve"> shows the original Action Plan action framework objectives</w:t>
      </w:r>
      <w:r w:rsidRPr="005430ED">
        <w:rPr>
          <w:rFonts w:ascii="Times New Roman" w:hAnsi="Times New Roman"/>
          <w:bCs/>
          <w:sz w:val="22"/>
          <w:szCs w:val="22"/>
        </w:rPr>
        <w:t xml:space="preserve">, associated </w:t>
      </w:r>
      <w:r w:rsidRPr="00274257">
        <w:rPr>
          <w:rFonts w:ascii="Times New Roman" w:hAnsi="Times New Roman"/>
          <w:b/>
          <w:sz w:val="22"/>
          <w:szCs w:val="22"/>
        </w:rPr>
        <w:t>problems</w:t>
      </w:r>
      <w:r w:rsidRPr="005430ED">
        <w:rPr>
          <w:rFonts w:ascii="Times New Roman" w:hAnsi="Times New Roman"/>
          <w:bCs/>
          <w:sz w:val="22"/>
          <w:szCs w:val="22"/>
        </w:rPr>
        <w:t xml:space="preserve">, </w:t>
      </w:r>
      <w:r w:rsidRPr="00274257">
        <w:rPr>
          <w:rFonts w:ascii="Times New Roman" w:hAnsi="Times New Roman"/>
          <w:b/>
          <w:sz w:val="22"/>
          <w:szCs w:val="22"/>
        </w:rPr>
        <w:t>results and actions</w:t>
      </w:r>
      <w:r w:rsidRPr="005430ED">
        <w:rPr>
          <w:rFonts w:ascii="Times New Roman" w:hAnsi="Times New Roman"/>
          <w:bCs/>
          <w:sz w:val="22"/>
          <w:szCs w:val="22"/>
        </w:rPr>
        <w:t xml:space="preserve"> revised into a new template adopted at MOP7.  Proposed changes in the prioritization of actions and recommendations are shown </w:t>
      </w:r>
      <w:r w:rsidRPr="00274257">
        <w:rPr>
          <w:rFonts w:ascii="Times New Roman" w:hAnsi="Times New Roman"/>
          <w:bCs/>
          <w:color w:val="FF0000"/>
          <w:sz w:val="22"/>
          <w:szCs w:val="22"/>
        </w:rPr>
        <w:t>in red font</w:t>
      </w:r>
      <w:r w:rsidRPr="005430ED">
        <w:rPr>
          <w:rFonts w:ascii="Times New Roman" w:hAnsi="Times New Roman"/>
          <w:bCs/>
          <w:sz w:val="22"/>
          <w:szCs w:val="22"/>
        </w:rPr>
        <w:t xml:space="preserve">. </w:t>
      </w:r>
    </w:p>
    <w:p w14:paraId="0C3CCCAA" w14:textId="77777777" w:rsidR="007E1063" w:rsidRDefault="007E1063" w:rsidP="0025704A">
      <w:pPr>
        <w:rPr>
          <w:rFonts w:ascii="Times New Roman" w:hAnsi="Times New Roman"/>
          <w:b/>
          <w:sz w:val="22"/>
          <w:szCs w:val="22"/>
        </w:rPr>
        <w:sectPr w:rsidR="007E1063" w:rsidSect="00BE5842">
          <w:headerReference w:type="first" r:id="rId16"/>
          <w:pgSz w:w="12240" w:h="15840" w:code="1"/>
          <w:pgMar w:top="1440" w:right="1440" w:bottom="1440" w:left="1440" w:header="432" w:footer="288" w:gutter="0"/>
          <w:cols w:space="708"/>
          <w:titlePg/>
          <w:docGrid w:linePitch="360"/>
        </w:sectPr>
      </w:pPr>
    </w:p>
    <w:p w14:paraId="0FF4F6D1" w14:textId="5B29A538" w:rsidR="00274257" w:rsidRDefault="00274257" w:rsidP="0025704A">
      <w:pPr>
        <w:rPr>
          <w:rFonts w:ascii="Times New Roman" w:hAnsi="Times New Roman"/>
          <w:b/>
          <w:sz w:val="22"/>
          <w:szCs w:val="22"/>
        </w:rPr>
      </w:pPr>
      <w:r w:rsidRPr="005430ED">
        <w:rPr>
          <w:rFonts w:ascii="Times New Roman" w:hAnsi="Times New Roman"/>
          <w:b/>
          <w:sz w:val="22"/>
          <w:szCs w:val="22"/>
        </w:rPr>
        <w:lastRenderedPageBreak/>
        <w:t>Table 2. Review of Action Framework</w:t>
      </w:r>
    </w:p>
    <w:p w14:paraId="67B42A16" w14:textId="1D802B37" w:rsidR="00BE5842" w:rsidRPr="004A6B48" w:rsidRDefault="00BE5842" w:rsidP="0025704A">
      <w:pPr>
        <w:rPr>
          <w:rFonts w:ascii="Times New Roman" w:hAnsi="Times New Roman"/>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44"/>
        <w:gridCol w:w="1606"/>
        <w:gridCol w:w="2476"/>
        <w:gridCol w:w="1761"/>
        <w:gridCol w:w="1140"/>
        <w:gridCol w:w="1787"/>
        <w:gridCol w:w="2536"/>
      </w:tblGrid>
      <w:tr w:rsidR="0025704A" w:rsidRPr="004A6B48" w14:paraId="6D050653" w14:textId="77777777" w:rsidTr="00732AC0">
        <w:trPr>
          <w:trHeight w:val="231"/>
          <w:jc w:val="center"/>
        </w:trPr>
        <w:tc>
          <w:tcPr>
            <w:tcW w:w="5000" w:type="pct"/>
            <w:gridSpan w:val="7"/>
            <w:shd w:val="clear" w:color="auto" w:fill="E7E6E6" w:themeFill="background2"/>
          </w:tcPr>
          <w:p w14:paraId="184A149A" w14:textId="24A35E4F" w:rsidR="0025704A" w:rsidRPr="00BE5842" w:rsidRDefault="0025704A" w:rsidP="00BE5842">
            <w:pPr>
              <w:contextualSpacing/>
              <w:jc w:val="both"/>
              <w:rPr>
                <w:rFonts w:ascii="Times New Roman" w:hAnsi="Times New Roman"/>
                <w:bCs/>
                <w:i/>
                <w:sz w:val="22"/>
                <w:szCs w:val="22"/>
              </w:rPr>
            </w:pPr>
            <w:r w:rsidRPr="004A6B48">
              <w:rPr>
                <w:rFonts w:ascii="Times New Roman" w:hAnsi="Times New Roman"/>
                <w:b/>
                <w:i/>
                <w:sz w:val="22"/>
                <w:szCs w:val="22"/>
              </w:rPr>
              <w:t xml:space="preserve">Objective 1: </w:t>
            </w:r>
            <w:r w:rsidRPr="00B9625A">
              <w:rPr>
                <w:rFonts w:ascii="Times New Roman" w:hAnsi="Times New Roman"/>
                <w:b/>
                <w:i/>
                <w:sz w:val="22"/>
                <w:szCs w:val="22"/>
              </w:rPr>
              <w:t>To improve the conservation status of Madagascar Pond-heron across its range</w:t>
            </w:r>
          </w:p>
        </w:tc>
      </w:tr>
      <w:tr w:rsidR="0025704A" w:rsidRPr="004A6B48" w14:paraId="50F95181" w14:textId="77777777" w:rsidTr="00BE5842">
        <w:trPr>
          <w:trHeight w:val="463"/>
          <w:jc w:val="center"/>
        </w:trPr>
        <w:tc>
          <w:tcPr>
            <w:tcW w:w="635" w:type="pct"/>
          </w:tcPr>
          <w:p w14:paraId="74D088B3" w14:textId="77777777" w:rsidR="0025704A" w:rsidRPr="004A6B48" w:rsidRDefault="0025704A" w:rsidP="00C036A0">
            <w:pPr>
              <w:jc w:val="center"/>
              <w:rPr>
                <w:rFonts w:ascii="Times New Roman" w:hAnsi="Times New Roman"/>
                <w:b/>
                <w:sz w:val="22"/>
                <w:szCs w:val="22"/>
              </w:rPr>
            </w:pPr>
            <w:r w:rsidRPr="004A6B48">
              <w:rPr>
                <w:rFonts w:ascii="Times New Roman" w:hAnsi="Times New Roman"/>
                <w:b/>
                <w:sz w:val="22"/>
                <w:szCs w:val="22"/>
              </w:rPr>
              <w:t>Problem</w:t>
            </w:r>
          </w:p>
        </w:tc>
        <w:tc>
          <w:tcPr>
            <w:tcW w:w="620" w:type="pct"/>
            <w:tcMar>
              <w:top w:w="100" w:type="dxa"/>
              <w:left w:w="80" w:type="dxa"/>
              <w:bottom w:w="100" w:type="dxa"/>
              <w:right w:w="80" w:type="dxa"/>
            </w:tcMar>
          </w:tcPr>
          <w:p w14:paraId="7F192040" w14:textId="77777777" w:rsidR="0025704A" w:rsidRPr="004A6B48" w:rsidRDefault="0025704A" w:rsidP="00C036A0">
            <w:pPr>
              <w:jc w:val="center"/>
              <w:rPr>
                <w:rFonts w:ascii="Times New Roman" w:hAnsi="Times New Roman"/>
                <w:b/>
                <w:sz w:val="22"/>
                <w:szCs w:val="22"/>
              </w:rPr>
            </w:pPr>
            <w:r w:rsidRPr="004A6B48">
              <w:rPr>
                <w:rFonts w:ascii="Times New Roman" w:hAnsi="Times New Roman"/>
                <w:b/>
                <w:sz w:val="22"/>
                <w:szCs w:val="22"/>
              </w:rPr>
              <w:t>Result</w:t>
            </w:r>
          </w:p>
          <w:p w14:paraId="01F746BE" w14:textId="77777777" w:rsidR="0025704A" w:rsidRPr="004A6B48" w:rsidRDefault="0025704A" w:rsidP="00C036A0">
            <w:pPr>
              <w:jc w:val="center"/>
              <w:rPr>
                <w:rFonts w:ascii="Times New Roman" w:hAnsi="Times New Roman"/>
                <w:b/>
                <w:sz w:val="22"/>
                <w:szCs w:val="22"/>
              </w:rPr>
            </w:pPr>
            <w:r w:rsidRPr="004A6B48">
              <w:rPr>
                <w:rFonts w:ascii="Times New Roman" w:hAnsi="Times New Roman"/>
                <w:b/>
                <w:sz w:val="22"/>
                <w:szCs w:val="22"/>
              </w:rPr>
              <w:t>(and indicator)</w:t>
            </w:r>
          </w:p>
        </w:tc>
        <w:tc>
          <w:tcPr>
            <w:tcW w:w="956" w:type="pct"/>
            <w:tcMar>
              <w:top w:w="100" w:type="dxa"/>
              <w:left w:w="80" w:type="dxa"/>
              <w:bottom w:w="100" w:type="dxa"/>
              <w:right w:w="80" w:type="dxa"/>
            </w:tcMar>
          </w:tcPr>
          <w:p w14:paraId="06619482"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Action</w:t>
            </w:r>
          </w:p>
        </w:tc>
        <w:tc>
          <w:tcPr>
            <w:tcW w:w="680" w:type="pct"/>
            <w:tcMar>
              <w:top w:w="100" w:type="dxa"/>
              <w:left w:w="80" w:type="dxa"/>
              <w:bottom w:w="100" w:type="dxa"/>
              <w:right w:w="80" w:type="dxa"/>
            </w:tcMar>
          </w:tcPr>
          <w:p w14:paraId="688AFC85"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Priority</w:t>
            </w:r>
          </w:p>
        </w:tc>
        <w:tc>
          <w:tcPr>
            <w:tcW w:w="440" w:type="pct"/>
            <w:tcMar>
              <w:top w:w="100" w:type="dxa"/>
              <w:left w:w="80" w:type="dxa"/>
              <w:bottom w:w="100" w:type="dxa"/>
              <w:right w:w="80" w:type="dxa"/>
            </w:tcMar>
          </w:tcPr>
          <w:p w14:paraId="37065B1E"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Time scale</w:t>
            </w:r>
          </w:p>
        </w:tc>
        <w:tc>
          <w:tcPr>
            <w:tcW w:w="690" w:type="pct"/>
          </w:tcPr>
          <w:p w14:paraId="09E24C2B" w14:textId="77777777" w:rsidR="0025704A" w:rsidRPr="004A6B48" w:rsidRDefault="0025704A" w:rsidP="00C036A0">
            <w:pPr>
              <w:jc w:val="center"/>
              <w:rPr>
                <w:rFonts w:ascii="Times New Roman" w:hAnsi="Times New Roman"/>
                <w:b/>
                <w:sz w:val="22"/>
                <w:szCs w:val="22"/>
              </w:rPr>
            </w:pPr>
            <w:r w:rsidRPr="004A6B48">
              <w:rPr>
                <w:rFonts w:ascii="Times New Roman" w:hAnsi="Times New Roman"/>
                <w:b/>
                <w:sz w:val="22"/>
                <w:szCs w:val="22"/>
              </w:rPr>
              <w:t>Organisations responsible</w:t>
            </w:r>
          </w:p>
        </w:tc>
        <w:tc>
          <w:tcPr>
            <w:tcW w:w="979" w:type="pct"/>
          </w:tcPr>
          <w:p w14:paraId="4990BEEC" w14:textId="77777777" w:rsidR="0025704A" w:rsidRPr="004A6B48" w:rsidRDefault="0025704A" w:rsidP="00C036A0">
            <w:pPr>
              <w:jc w:val="center"/>
              <w:rPr>
                <w:rFonts w:ascii="Times New Roman" w:hAnsi="Times New Roman"/>
                <w:b/>
                <w:sz w:val="22"/>
                <w:szCs w:val="22"/>
              </w:rPr>
            </w:pPr>
            <w:r w:rsidRPr="004A6B48">
              <w:rPr>
                <w:rFonts w:ascii="Times New Roman" w:hAnsi="Times New Roman"/>
                <w:b/>
                <w:sz w:val="22"/>
                <w:szCs w:val="22"/>
              </w:rPr>
              <w:t xml:space="preserve">Implementation status </w:t>
            </w:r>
            <w:r w:rsidRPr="004A6B48">
              <w:rPr>
                <w:rFonts w:ascii="Times New Roman" w:hAnsi="Times New Roman"/>
                <w:b/>
                <w:color w:val="FF0000"/>
                <w:sz w:val="22"/>
                <w:szCs w:val="22"/>
              </w:rPr>
              <w:t>and recommendations</w:t>
            </w:r>
          </w:p>
        </w:tc>
      </w:tr>
      <w:tr w:rsidR="0025704A" w:rsidRPr="004A6B48" w14:paraId="7C03862E" w14:textId="77777777" w:rsidTr="00BE5842">
        <w:trPr>
          <w:trHeight w:val="794"/>
          <w:jc w:val="center"/>
        </w:trPr>
        <w:tc>
          <w:tcPr>
            <w:tcW w:w="635" w:type="pct"/>
            <w:vMerge w:val="restart"/>
          </w:tcPr>
          <w:p w14:paraId="07B89FAD"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Human disturbance both intentional and accidental which affects its survival and breeding success</w:t>
            </w:r>
          </w:p>
        </w:tc>
        <w:tc>
          <w:tcPr>
            <w:tcW w:w="620" w:type="pct"/>
            <w:vMerge w:val="restart"/>
            <w:tcMar>
              <w:top w:w="100" w:type="dxa"/>
              <w:left w:w="80" w:type="dxa"/>
              <w:bottom w:w="100" w:type="dxa"/>
              <w:right w:w="80" w:type="dxa"/>
            </w:tcMar>
          </w:tcPr>
          <w:p w14:paraId="50D27335"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Result 1.1 To reduce and manage human disturbance at breeding sites (</w:t>
            </w:r>
            <w:proofErr w:type="spellStart"/>
            <w:r w:rsidRPr="004A6B48">
              <w:rPr>
                <w:rFonts w:ascii="Times New Roman" w:hAnsi="Times New Roman"/>
                <w:sz w:val="22"/>
                <w:szCs w:val="22"/>
              </w:rPr>
              <w:t>inc</w:t>
            </w:r>
            <w:proofErr w:type="spellEnd"/>
            <w:r w:rsidRPr="004A6B48">
              <w:rPr>
                <w:rFonts w:ascii="Times New Roman" w:hAnsi="Times New Roman"/>
                <w:sz w:val="22"/>
                <w:szCs w:val="22"/>
              </w:rPr>
              <w:t xml:space="preserve"> Result 1.3 To prevent exploitation of the species’ eggs and young) (All breeding range)</w:t>
            </w:r>
          </w:p>
          <w:p w14:paraId="349A9D68" w14:textId="77777777" w:rsidR="0025704A" w:rsidRPr="004A6B48" w:rsidRDefault="0025704A" w:rsidP="00C036A0">
            <w:pPr>
              <w:rPr>
                <w:rFonts w:ascii="Times New Roman" w:hAnsi="Times New Roman"/>
                <w:i/>
                <w:iCs/>
                <w:sz w:val="22"/>
                <w:szCs w:val="22"/>
              </w:rPr>
            </w:pPr>
            <w:r w:rsidRPr="004A6B48">
              <w:rPr>
                <w:rFonts w:ascii="Times New Roman" w:hAnsi="Times New Roman"/>
                <w:i/>
                <w:iCs/>
                <w:sz w:val="22"/>
                <w:szCs w:val="22"/>
              </w:rPr>
              <w:t>Indicators: No unmanaged human disturbance during the presence of species at sites, especially at core areas during breeding season</w:t>
            </w:r>
          </w:p>
        </w:tc>
        <w:tc>
          <w:tcPr>
            <w:tcW w:w="956" w:type="pct"/>
            <w:tcMar>
              <w:top w:w="100" w:type="dxa"/>
              <w:left w:w="80" w:type="dxa"/>
              <w:bottom w:w="100" w:type="dxa"/>
              <w:right w:w="80" w:type="dxa"/>
            </w:tcMar>
          </w:tcPr>
          <w:p w14:paraId="2A9580DD"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1.1.1</w:t>
            </w:r>
            <w:r w:rsidRPr="004A6B48">
              <w:rPr>
                <w:rFonts w:ascii="Times New Roman" w:eastAsia="Times New Roman" w:hAnsi="Times New Roman"/>
                <w:sz w:val="22"/>
                <w:szCs w:val="22"/>
              </w:rPr>
              <w:t xml:space="preserve">. </w:t>
            </w:r>
            <w:r w:rsidRPr="004A6B48">
              <w:rPr>
                <w:rFonts w:ascii="Times New Roman" w:hAnsi="Times New Roman"/>
                <w:sz w:val="22"/>
                <w:szCs w:val="22"/>
              </w:rPr>
              <w:t>Designate key breeding sites as Ramsar sites</w:t>
            </w:r>
          </w:p>
          <w:p w14:paraId="447D6F35" w14:textId="77777777" w:rsidR="0025704A" w:rsidRPr="004A6B48" w:rsidRDefault="0025704A" w:rsidP="00C036A0">
            <w:pPr>
              <w:ind w:left="705"/>
              <w:rPr>
                <w:rFonts w:ascii="Times New Roman" w:hAnsi="Times New Roman"/>
                <w:sz w:val="22"/>
                <w:szCs w:val="22"/>
              </w:rPr>
            </w:pPr>
          </w:p>
          <w:p w14:paraId="1B2024B0" w14:textId="77777777" w:rsidR="0025704A" w:rsidRPr="004A6B48" w:rsidRDefault="0025704A" w:rsidP="00C036A0">
            <w:pPr>
              <w:jc w:val="center"/>
              <w:rPr>
                <w:rFonts w:ascii="Times New Roman" w:hAnsi="Times New Roman"/>
                <w:sz w:val="22"/>
                <w:szCs w:val="22"/>
              </w:rPr>
            </w:pPr>
          </w:p>
        </w:tc>
        <w:tc>
          <w:tcPr>
            <w:tcW w:w="680" w:type="pct"/>
            <w:tcMar>
              <w:top w:w="100" w:type="dxa"/>
              <w:left w:w="80" w:type="dxa"/>
              <w:bottom w:w="100" w:type="dxa"/>
              <w:right w:w="80" w:type="dxa"/>
            </w:tcMar>
          </w:tcPr>
          <w:p w14:paraId="3B2C4503"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 xml:space="preserve">Essential </w:t>
            </w:r>
          </w:p>
        </w:tc>
        <w:tc>
          <w:tcPr>
            <w:tcW w:w="440" w:type="pct"/>
            <w:tcMar>
              <w:top w:w="100" w:type="dxa"/>
              <w:left w:w="80" w:type="dxa"/>
              <w:bottom w:w="100" w:type="dxa"/>
              <w:right w:w="80" w:type="dxa"/>
            </w:tcMar>
          </w:tcPr>
          <w:p w14:paraId="2C604C19" w14:textId="77777777" w:rsidR="0025704A" w:rsidRPr="004A6B48" w:rsidRDefault="0025704A" w:rsidP="00C036A0">
            <w:pPr>
              <w:rPr>
                <w:rFonts w:ascii="Times New Roman" w:hAnsi="Times New Roman"/>
                <w:color w:val="FF0000"/>
                <w:sz w:val="22"/>
                <w:szCs w:val="22"/>
              </w:rPr>
            </w:pPr>
            <w:r w:rsidRPr="004A6B48">
              <w:rPr>
                <w:rFonts w:ascii="Times New Roman" w:hAnsi="Times New Roman"/>
                <w:sz w:val="22"/>
                <w:szCs w:val="22"/>
              </w:rPr>
              <w:t xml:space="preserve"> </w:t>
            </w:r>
            <w:r w:rsidRPr="004A6B48">
              <w:rPr>
                <w:rFonts w:ascii="Times New Roman" w:hAnsi="Times New Roman"/>
                <w:color w:val="FF0000"/>
                <w:sz w:val="22"/>
                <w:szCs w:val="22"/>
              </w:rPr>
              <w:t>2026/</w:t>
            </w:r>
          </w:p>
          <w:p w14:paraId="055423EB" w14:textId="77777777" w:rsidR="0025704A" w:rsidRPr="004A6B48" w:rsidRDefault="0025704A" w:rsidP="00C036A0">
            <w:pPr>
              <w:rPr>
                <w:rFonts w:ascii="Times New Roman" w:hAnsi="Times New Roman"/>
                <w:sz w:val="22"/>
                <w:szCs w:val="22"/>
              </w:rPr>
            </w:pPr>
            <w:r w:rsidRPr="004A6B48">
              <w:rPr>
                <w:rFonts w:ascii="Times New Roman" w:hAnsi="Times New Roman"/>
                <w:color w:val="FF0000"/>
                <w:sz w:val="22"/>
                <w:szCs w:val="22"/>
              </w:rPr>
              <w:t>ongoing</w:t>
            </w:r>
          </w:p>
        </w:tc>
        <w:tc>
          <w:tcPr>
            <w:tcW w:w="690" w:type="pct"/>
          </w:tcPr>
          <w:p w14:paraId="07F290C4"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w:t>
            </w:r>
          </w:p>
        </w:tc>
        <w:tc>
          <w:tcPr>
            <w:tcW w:w="979" w:type="pct"/>
          </w:tcPr>
          <w:p w14:paraId="7FA870FD"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10 new Ramsar sites in Madagascar in 2017 inc. 4 key MPH </w:t>
            </w:r>
            <w:r w:rsidRPr="00FD307D">
              <w:rPr>
                <w:rFonts w:ascii="Times New Roman" w:hAnsi="Times New Roman"/>
                <w:sz w:val="22"/>
                <w:szCs w:val="22"/>
              </w:rPr>
              <w:t>sites. Ongoing process. Also, two Ramsar Sites in Mayotte, one</w:t>
            </w:r>
            <w:r>
              <w:rPr>
                <w:rFonts w:ascii="Times New Roman" w:hAnsi="Times New Roman"/>
                <w:sz w:val="22"/>
                <w:szCs w:val="22"/>
              </w:rPr>
              <w:t xml:space="preserve"> in </w:t>
            </w:r>
            <w:r w:rsidRPr="004A6B48">
              <w:rPr>
                <w:rFonts w:ascii="Times New Roman" w:hAnsi="Times New Roman"/>
                <w:sz w:val="22"/>
                <w:szCs w:val="22"/>
              </w:rPr>
              <w:t>Europa</w:t>
            </w:r>
            <w:r>
              <w:rPr>
                <w:rFonts w:ascii="Times New Roman" w:hAnsi="Times New Roman"/>
                <w:sz w:val="22"/>
                <w:szCs w:val="22"/>
              </w:rPr>
              <w:t>.</w:t>
            </w:r>
          </w:p>
        </w:tc>
      </w:tr>
      <w:tr w:rsidR="0025704A" w:rsidRPr="004A6B48" w14:paraId="749C899C" w14:textId="77777777" w:rsidTr="00BE5842">
        <w:trPr>
          <w:trHeight w:val="805"/>
          <w:jc w:val="center"/>
        </w:trPr>
        <w:tc>
          <w:tcPr>
            <w:tcW w:w="635" w:type="pct"/>
            <w:vMerge/>
          </w:tcPr>
          <w:p w14:paraId="2E3F7EAF" w14:textId="77777777" w:rsidR="0025704A" w:rsidRPr="004A6B48" w:rsidRDefault="0025704A" w:rsidP="00C036A0">
            <w:pPr>
              <w:rPr>
                <w:rFonts w:ascii="Times New Roman" w:hAnsi="Times New Roman"/>
                <w:sz w:val="22"/>
                <w:szCs w:val="22"/>
              </w:rPr>
            </w:pPr>
          </w:p>
        </w:tc>
        <w:tc>
          <w:tcPr>
            <w:tcW w:w="620" w:type="pct"/>
            <w:vMerge/>
            <w:tcMar>
              <w:top w:w="100" w:type="dxa"/>
              <w:left w:w="80" w:type="dxa"/>
              <w:bottom w:w="100" w:type="dxa"/>
              <w:right w:w="80" w:type="dxa"/>
            </w:tcMar>
          </w:tcPr>
          <w:p w14:paraId="54EBCFAC" w14:textId="77777777" w:rsidR="0025704A" w:rsidRPr="004A6B48" w:rsidRDefault="0025704A" w:rsidP="00C036A0">
            <w:pPr>
              <w:rPr>
                <w:rFonts w:ascii="Times New Roman" w:hAnsi="Times New Roman"/>
                <w:sz w:val="22"/>
                <w:szCs w:val="22"/>
              </w:rPr>
            </w:pPr>
          </w:p>
        </w:tc>
        <w:tc>
          <w:tcPr>
            <w:tcW w:w="956" w:type="pct"/>
            <w:tcMar>
              <w:top w:w="100" w:type="dxa"/>
              <w:left w:w="80" w:type="dxa"/>
              <w:bottom w:w="100" w:type="dxa"/>
              <w:right w:w="80" w:type="dxa"/>
            </w:tcMar>
          </w:tcPr>
          <w:p w14:paraId="758AD9FD"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1.1.2</w:t>
            </w:r>
            <w:r w:rsidRPr="004A6B48">
              <w:rPr>
                <w:rFonts w:ascii="Times New Roman" w:eastAsia="Times New Roman" w:hAnsi="Times New Roman"/>
                <w:sz w:val="22"/>
                <w:szCs w:val="22"/>
              </w:rPr>
              <w:t>. D</w:t>
            </w:r>
            <w:r w:rsidRPr="004A6B48">
              <w:rPr>
                <w:rFonts w:ascii="Times New Roman" w:hAnsi="Times New Roman"/>
                <w:sz w:val="22"/>
                <w:szCs w:val="22"/>
              </w:rPr>
              <w:t>evelop and implement site visitation protocol for birdwatchers at the species’ sites</w:t>
            </w:r>
          </w:p>
        </w:tc>
        <w:tc>
          <w:tcPr>
            <w:tcW w:w="680" w:type="pct"/>
            <w:tcMar>
              <w:top w:w="100" w:type="dxa"/>
              <w:left w:w="80" w:type="dxa"/>
              <w:bottom w:w="100" w:type="dxa"/>
              <w:right w:w="80" w:type="dxa"/>
            </w:tcMar>
          </w:tcPr>
          <w:p w14:paraId="6AD9BD50"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 xml:space="preserve">Low </w:t>
            </w:r>
          </w:p>
        </w:tc>
        <w:tc>
          <w:tcPr>
            <w:tcW w:w="440" w:type="pct"/>
            <w:tcMar>
              <w:top w:w="100" w:type="dxa"/>
              <w:left w:w="80" w:type="dxa"/>
              <w:bottom w:w="100" w:type="dxa"/>
              <w:right w:w="80" w:type="dxa"/>
            </w:tcMar>
          </w:tcPr>
          <w:p w14:paraId="3E409063"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 </w:t>
            </w:r>
            <w:r w:rsidRPr="004A6B48">
              <w:rPr>
                <w:rFonts w:ascii="Times New Roman" w:hAnsi="Times New Roman"/>
                <w:color w:val="FF0000"/>
                <w:sz w:val="22"/>
                <w:szCs w:val="22"/>
              </w:rPr>
              <w:t>2026</w:t>
            </w:r>
          </w:p>
        </w:tc>
        <w:tc>
          <w:tcPr>
            <w:tcW w:w="690" w:type="pct"/>
          </w:tcPr>
          <w:p w14:paraId="4DEFF636"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w:t>
            </w:r>
          </w:p>
        </w:tc>
        <w:tc>
          <w:tcPr>
            <w:tcW w:w="979" w:type="pct"/>
          </w:tcPr>
          <w:p w14:paraId="09C56411"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No</w:t>
            </w:r>
            <w:r>
              <w:rPr>
                <w:rFonts w:ascii="Times New Roman" w:hAnsi="Times New Roman"/>
                <w:sz w:val="22"/>
                <w:szCs w:val="22"/>
              </w:rPr>
              <w:t xml:space="preserve"> action </w:t>
            </w:r>
            <w:r w:rsidRPr="004A6B48">
              <w:rPr>
                <w:rFonts w:ascii="Times New Roman" w:hAnsi="Times New Roman"/>
                <w:sz w:val="22"/>
                <w:szCs w:val="22"/>
              </w:rPr>
              <w:t xml:space="preserve">known. </w:t>
            </w:r>
            <w:r>
              <w:rPr>
                <w:rFonts w:ascii="Times New Roman" w:hAnsi="Times New Roman"/>
                <w:sz w:val="22"/>
                <w:szCs w:val="22"/>
              </w:rPr>
              <w:t>C</w:t>
            </w:r>
            <w:r w:rsidRPr="004A6B48">
              <w:rPr>
                <w:rFonts w:ascii="Times New Roman" w:hAnsi="Times New Roman"/>
                <w:sz w:val="22"/>
                <w:szCs w:val="22"/>
              </w:rPr>
              <w:t>ontrols at individual sites</w:t>
            </w:r>
            <w:r>
              <w:rPr>
                <w:rFonts w:ascii="Times New Roman" w:hAnsi="Times New Roman"/>
                <w:sz w:val="22"/>
                <w:szCs w:val="22"/>
              </w:rPr>
              <w:t xml:space="preserve"> and signs urging good conduct may help.</w:t>
            </w:r>
          </w:p>
        </w:tc>
      </w:tr>
      <w:tr w:rsidR="0025704A" w:rsidRPr="004A6B48" w14:paraId="2E873F8B" w14:textId="77777777" w:rsidTr="00BE5842">
        <w:trPr>
          <w:trHeight w:val="805"/>
          <w:jc w:val="center"/>
        </w:trPr>
        <w:tc>
          <w:tcPr>
            <w:tcW w:w="635" w:type="pct"/>
            <w:vMerge/>
          </w:tcPr>
          <w:p w14:paraId="345810AC" w14:textId="77777777" w:rsidR="0025704A" w:rsidRPr="004A6B48" w:rsidRDefault="0025704A" w:rsidP="00C036A0">
            <w:pPr>
              <w:rPr>
                <w:rFonts w:ascii="Times New Roman" w:hAnsi="Times New Roman"/>
                <w:sz w:val="22"/>
                <w:szCs w:val="22"/>
              </w:rPr>
            </w:pPr>
          </w:p>
        </w:tc>
        <w:tc>
          <w:tcPr>
            <w:tcW w:w="620" w:type="pct"/>
            <w:vMerge/>
            <w:tcMar>
              <w:top w:w="100" w:type="dxa"/>
              <w:left w:w="80" w:type="dxa"/>
              <w:bottom w:w="100" w:type="dxa"/>
              <w:right w:w="80" w:type="dxa"/>
            </w:tcMar>
          </w:tcPr>
          <w:p w14:paraId="318458A6" w14:textId="77777777" w:rsidR="0025704A" w:rsidRPr="004A6B48" w:rsidRDefault="0025704A" w:rsidP="00C036A0">
            <w:pPr>
              <w:rPr>
                <w:rFonts w:ascii="Times New Roman" w:hAnsi="Times New Roman"/>
                <w:sz w:val="22"/>
                <w:szCs w:val="22"/>
              </w:rPr>
            </w:pPr>
          </w:p>
        </w:tc>
        <w:tc>
          <w:tcPr>
            <w:tcW w:w="956" w:type="pct"/>
            <w:tcMar>
              <w:top w:w="100" w:type="dxa"/>
              <w:left w:w="80" w:type="dxa"/>
              <w:bottom w:w="100" w:type="dxa"/>
              <w:right w:w="80" w:type="dxa"/>
            </w:tcMar>
          </w:tcPr>
          <w:p w14:paraId="3D499AB1"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1.1.3 Regulate access to sites during the breeding season, inc. implementing community run control of access</w:t>
            </w:r>
          </w:p>
        </w:tc>
        <w:tc>
          <w:tcPr>
            <w:tcW w:w="680" w:type="pct"/>
            <w:tcMar>
              <w:top w:w="100" w:type="dxa"/>
              <w:left w:w="80" w:type="dxa"/>
              <w:bottom w:w="100" w:type="dxa"/>
              <w:right w:w="80" w:type="dxa"/>
            </w:tcMar>
          </w:tcPr>
          <w:p w14:paraId="4BC04F98"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 xml:space="preserve">Essential </w:t>
            </w:r>
          </w:p>
        </w:tc>
        <w:tc>
          <w:tcPr>
            <w:tcW w:w="440" w:type="pct"/>
            <w:tcMar>
              <w:top w:w="100" w:type="dxa"/>
              <w:left w:w="80" w:type="dxa"/>
              <w:bottom w:w="100" w:type="dxa"/>
              <w:right w:w="80" w:type="dxa"/>
            </w:tcMar>
          </w:tcPr>
          <w:p w14:paraId="2BBA4526"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90" w:type="pct"/>
          </w:tcPr>
          <w:p w14:paraId="23FB8EDC"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 community-based groups</w:t>
            </w:r>
          </w:p>
        </w:tc>
        <w:tc>
          <w:tcPr>
            <w:tcW w:w="979" w:type="pct"/>
          </w:tcPr>
          <w:p w14:paraId="04A44F6A"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Access is more restricted in areas now designated</w:t>
            </w:r>
            <w:r>
              <w:rPr>
                <w:rFonts w:ascii="Times New Roman" w:hAnsi="Times New Roman"/>
                <w:sz w:val="22"/>
                <w:szCs w:val="22"/>
              </w:rPr>
              <w:t xml:space="preserve"> in Madagascar (as well as three breeding sites and one feeding site in Mayotte)</w:t>
            </w:r>
            <w:r w:rsidRPr="004A6B48">
              <w:rPr>
                <w:rFonts w:ascii="Times New Roman" w:hAnsi="Times New Roman"/>
                <w:sz w:val="22"/>
                <w:szCs w:val="22"/>
              </w:rPr>
              <w:t>. Some community work done at particular project sites often managed primarily for other species</w:t>
            </w:r>
            <w:r>
              <w:rPr>
                <w:rFonts w:ascii="Times New Roman" w:hAnsi="Times New Roman"/>
                <w:sz w:val="22"/>
                <w:szCs w:val="22"/>
              </w:rPr>
              <w:t>.</w:t>
            </w:r>
          </w:p>
        </w:tc>
      </w:tr>
      <w:tr w:rsidR="0025704A" w:rsidRPr="004A6B48" w14:paraId="0F27F3D3" w14:textId="77777777" w:rsidTr="00BE5842">
        <w:trPr>
          <w:trHeight w:val="805"/>
          <w:jc w:val="center"/>
        </w:trPr>
        <w:tc>
          <w:tcPr>
            <w:tcW w:w="635" w:type="pct"/>
            <w:vMerge/>
          </w:tcPr>
          <w:p w14:paraId="159D8D84" w14:textId="77777777" w:rsidR="0025704A" w:rsidRPr="004A6B48" w:rsidRDefault="0025704A" w:rsidP="00C036A0">
            <w:pPr>
              <w:rPr>
                <w:rFonts w:ascii="Times New Roman" w:hAnsi="Times New Roman"/>
                <w:sz w:val="22"/>
                <w:szCs w:val="22"/>
              </w:rPr>
            </w:pPr>
          </w:p>
        </w:tc>
        <w:tc>
          <w:tcPr>
            <w:tcW w:w="620" w:type="pct"/>
            <w:vMerge/>
            <w:tcMar>
              <w:top w:w="100" w:type="dxa"/>
              <w:left w:w="80" w:type="dxa"/>
              <w:bottom w:w="100" w:type="dxa"/>
              <w:right w:w="80" w:type="dxa"/>
            </w:tcMar>
          </w:tcPr>
          <w:p w14:paraId="584AC882" w14:textId="77777777" w:rsidR="0025704A" w:rsidRPr="004A6B48" w:rsidRDefault="0025704A" w:rsidP="00C036A0">
            <w:pPr>
              <w:rPr>
                <w:rFonts w:ascii="Times New Roman" w:hAnsi="Times New Roman"/>
                <w:sz w:val="22"/>
                <w:szCs w:val="22"/>
              </w:rPr>
            </w:pPr>
          </w:p>
        </w:tc>
        <w:tc>
          <w:tcPr>
            <w:tcW w:w="956" w:type="pct"/>
            <w:tcMar>
              <w:top w:w="100" w:type="dxa"/>
              <w:left w:w="80" w:type="dxa"/>
              <w:bottom w:w="100" w:type="dxa"/>
              <w:right w:w="80" w:type="dxa"/>
            </w:tcMar>
          </w:tcPr>
          <w:p w14:paraId="47FB0EF9"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1.1.4 Develop or support the implementation of existing management plans at known breeding sites</w:t>
            </w:r>
          </w:p>
        </w:tc>
        <w:tc>
          <w:tcPr>
            <w:tcW w:w="680" w:type="pct"/>
            <w:tcMar>
              <w:top w:w="100" w:type="dxa"/>
              <w:left w:w="80" w:type="dxa"/>
              <w:bottom w:w="100" w:type="dxa"/>
              <w:right w:w="80" w:type="dxa"/>
            </w:tcMar>
          </w:tcPr>
          <w:p w14:paraId="057A47F1"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 xml:space="preserve">Essential </w:t>
            </w:r>
          </w:p>
        </w:tc>
        <w:tc>
          <w:tcPr>
            <w:tcW w:w="440" w:type="pct"/>
            <w:tcMar>
              <w:top w:w="100" w:type="dxa"/>
              <w:left w:w="80" w:type="dxa"/>
              <w:bottom w:w="100" w:type="dxa"/>
              <w:right w:w="80" w:type="dxa"/>
            </w:tcMar>
          </w:tcPr>
          <w:p w14:paraId="3F26A817"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90" w:type="pct"/>
          </w:tcPr>
          <w:p w14:paraId="490B5565"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w:t>
            </w:r>
          </w:p>
        </w:tc>
        <w:tc>
          <w:tcPr>
            <w:tcW w:w="979" w:type="pct"/>
          </w:tcPr>
          <w:p w14:paraId="52D7D1C4" w14:textId="77777777" w:rsidR="0025704A" w:rsidRPr="00FD307D" w:rsidRDefault="0025704A" w:rsidP="00C036A0">
            <w:pPr>
              <w:rPr>
                <w:rFonts w:ascii="Times New Roman" w:hAnsi="Times New Roman"/>
                <w:sz w:val="22"/>
                <w:szCs w:val="22"/>
              </w:rPr>
            </w:pPr>
            <w:r w:rsidRPr="004A6B48">
              <w:rPr>
                <w:rFonts w:ascii="Times New Roman" w:hAnsi="Times New Roman"/>
                <w:sz w:val="22"/>
                <w:szCs w:val="22"/>
              </w:rPr>
              <w:t xml:space="preserve">Protected Areas have or are developing management plans. Implementation varies but 6 sites in Madagascar have MPH as target </w:t>
            </w:r>
            <w:r w:rsidRPr="004A6B48">
              <w:rPr>
                <w:rFonts w:ascii="Times New Roman" w:hAnsi="Times New Roman"/>
                <w:sz w:val="22"/>
                <w:szCs w:val="22"/>
              </w:rPr>
              <w:lastRenderedPageBreak/>
              <w:t>species in their plans</w:t>
            </w:r>
            <w:r>
              <w:rPr>
                <w:rFonts w:ascii="Times New Roman" w:hAnsi="Times New Roman"/>
                <w:sz w:val="22"/>
                <w:szCs w:val="22"/>
              </w:rPr>
              <w:t xml:space="preserve"> </w:t>
            </w:r>
            <w:r w:rsidRPr="00FD307D">
              <w:rPr>
                <w:rFonts w:ascii="Times New Roman" w:hAnsi="Times New Roman"/>
                <w:sz w:val="22"/>
                <w:szCs w:val="22"/>
              </w:rPr>
              <w:t>as well as 4 in Mayotte.</w:t>
            </w:r>
          </w:p>
          <w:p w14:paraId="3C973062" w14:textId="77777777" w:rsidR="0025704A" w:rsidRPr="004A6B48" w:rsidRDefault="0025704A" w:rsidP="00C036A0">
            <w:pPr>
              <w:rPr>
                <w:rFonts w:ascii="Times New Roman" w:hAnsi="Times New Roman"/>
                <w:sz w:val="22"/>
                <w:szCs w:val="22"/>
              </w:rPr>
            </w:pPr>
            <w:r w:rsidRPr="00FD307D">
              <w:rPr>
                <w:rFonts w:ascii="Times New Roman" w:hAnsi="Times New Roman"/>
                <w:color w:val="FF0000"/>
                <w:sz w:val="22"/>
                <w:szCs w:val="22"/>
              </w:rPr>
              <w:t>Ensure these</w:t>
            </w:r>
            <w:r w:rsidRPr="004A6B48">
              <w:rPr>
                <w:rFonts w:ascii="Times New Roman" w:hAnsi="Times New Roman"/>
                <w:color w:val="FF0000"/>
                <w:sz w:val="22"/>
                <w:szCs w:val="22"/>
              </w:rPr>
              <w:t xml:space="preserve"> plans build in strong elements of community collaboration so that any restrictions are balanced by benefits. Continue active habitat restoration in Mayotte.</w:t>
            </w:r>
          </w:p>
        </w:tc>
      </w:tr>
      <w:tr w:rsidR="0025704A" w:rsidRPr="004A6B48" w14:paraId="74B7A9A7" w14:textId="77777777" w:rsidTr="00BE5842">
        <w:trPr>
          <w:trHeight w:val="805"/>
          <w:jc w:val="center"/>
        </w:trPr>
        <w:tc>
          <w:tcPr>
            <w:tcW w:w="635" w:type="pct"/>
            <w:vMerge/>
          </w:tcPr>
          <w:p w14:paraId="0AC19F6D" w14:textId="77777777" w:rsidR="0025704A" w:rsidRPr="004A6B48" w:rsidRDefault="0025704A" w:rsidP="00C036A0">
            <w:pPr>
              <w:rPr>
                <w:rFonts w:ascii="Times New Roman" w:hAnsi="Times New Roman"/>
                <w:sz w:val="22"/>
                <w:szCs w:val="22"/>
              </w:rPr>
            </w:pPr>
          </w:p>
        </w:tc>
        <w:tc>
          <w:tcPr>
            <w:tcW w:w="620" w:type="pct"/>
            <w:vMerge/>
            <w:tcMar>
              <w:top w:w="100" w:type="dxa"/>
              <w:left w:w="80" w:type="dxa"/>
              <w:bottom w:w="100" w:type="dxa"/>
              <w:right w:w="80" w:type="dxa"/>
            </w:tcMar>
          </w:tcPr>
          <w:p w14:paraId="410DCDCC" w14:textId="77777777" w:rsidR="0025704A" w:rsidRPr="004A6B48" w:rsidRDefault="0025704A" w:rsidP="00C036A0">
            <w:pPr>
              <w:rPr>
                <w:rFonts w:ascii="Times New Roman" w:hAnsi="Times New Roman"/>
                <w:sz w:val="22"/>
                <w:szCs w:val="22"/>
              </w:rPr>
            </w:pPr>
          </w:p>
        </w:tc>
        <w:tc>
          <w:tcPr>
            <w:tcW w:w="956" w:type="pct"/>
            <w:tcMar>
              <w:top w:w="100" w:type="dxa"/>
              <w:left w:w="80" w:type="dxa"/>
              <w:bottom w:w="100" w:type="dxa"/>
              <w:right w:w="80" w:type="dxa"/>
            </w:tcMar>
          </w:tcPr>
          <w:p w14:paraId="499CE399"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1.1.6 Purchase some sites that hold key breeding colonies as reserves</w:t>
            </w:r>
          </w:p>
        </w:tc>
        <w:tc>
          <w:tcPr>
            <w:tcW w:w="680" w:type="pct"/>
            <w:tcMar>
              <w:top w:w="100" w:type="dxa"/>
              <w:left w:w="80" w:type="dxa"/>
              <w:bottom w:w="100" w:type="dxa"/>
              <w:right w:w="80" w:type="dxa"/>
            </w:tcMar>
          </w:tcPr>
          <w:p w14:paraId="22D45247"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Medium</w:t>
            </w:r>
          </w:p>
        </w:tc>
        <w:tc>
          <w:tcPr>
            <w:tcW w:w="440" w:type="pct"/>
            <w:tcMar>
              <w:top w:w="100" w:type="dxa"/>
              <w:left w:w="80" w:type="dxa"/>
              <w:bottom w:w="100" w:type="dxa"/>
              <w:right w:w="80" w:type="dxa"/>
            </w:tcMar>
          </w:tcPr>
          <w:p w14:paraId="466544A3"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As options arise</w:t>
            </w:r>
          </w:p>
        </w:tc>
        <w:tc>
          <w:tcPr>
            <w:tcW w:w="690" w:type="pct"/>
          </w:tcPr>
          <w:p w14:paraId="3606E8B3"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w:t>
            </w:r>
          </w:p>
        </w:tc>
        <w:tc>
          <w:tcPr>
            <w:tcW w:w="979" w:type="pct"/>
          </w:tcPr>
          <w:p w14:paraId="4219D971"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None known</w:t>
            </w:r>
          </w:p>
        </w:tc>
      </w:tr>
      <w:tr w:rsidR="0025704A" w:rsidRPr="004A6B48" w14:paraId="02FA6662" w14:textId="77777777" w:rsidTr="00BE5842">
        <w:trPr>
          <w:trHeight w:val="805"/>
          <w:jc w:val="center"/>
        </w:trPr>
        <w:tc>
          <w:tcPr>
            <w:tcW w:w="635" w:type="pct"/>
            <w:vMerge/>
          </w:tcPr>
          <w:p w14:paraId="44F45132" w14:textId="77777777" w:rsidR="0025704A" w:rsidRPr="004A6B48" w:rsidRDefault="0025704A" w:rsidP="00C036A0">
            <w:pPr>
              <w:rPr>
                <w:rFonts w:ascii="Times New Roman" w:hAnsi="Times New Roman"/>
                <w:sz w:val="22"/>
                <w:szCs w:val="22"/>
              </w:rPr>
            </w:pPr>
          </w:p>
        </w:tc>
        <w:tc>
          <w:tcPr>
            <w:tcW w:w="620" w:type="pct"/>
            <w:vMerge/>
            <w:tcMar>
              <w:top w:w="100" w:type="dxa"/>
              <w:left w:w="80" w:type="dxa"/>
              <w:bottom w:w="100" w:type="dxa"/>
              <w:right w:w="80" w:type="dxa"/>
            </w:tcMar>
          </w:tcPr>
          <w:p w14:paraId="6BDBC9CC" w14:textId="77777777" w:rsidR="0025704A" w:rsidRPr="004A6B48" w:rsidRDefault="0025704A" w:rsidP="00C036A0">
            <w:pPr>
              <w:rPr>
                <w:rFonts w:ascii="Times New Roman" w:hAnsi="Times New Roman"/>
                <w:sz w:val="22"/>
                <w:szCs w:val="22"/>
              </w:rPr>
            </w:pPr>
          </w:p>
        </w:tc>
        <w:tc>
          <w:tcPr>
            <w:tcW w:w="956" w:type="pct"/>
            <w:tcMar>
              <w:top w:w="100" w:type="dxa"/>
              <w:left w:w="80" w:type="dxa"/>
              <w:bottom w:w="100" w:type="dxa"/>
              <w:right w:w="80" w:type="dxa"/>
            </w:tcMar>
          </w:tcPr>
          <w:p w14:paraId="69D980C2" w14:textId="77777777" w:rsidR="0025704A" w:rsidRPr="004A6B48" w:rsidRDefault="0025704A" w:rsidP="00C036A0">
            <w:pPr>
              <w:rPr>
                <w:rFonts w:ascii="Times New Roman" w:hAnsi="Times New Roman"/>
                <w:color w:val="FF0000"/>
                <w:sz w:val="22"/>
                <w:szCs w:val="22"/>
              </w:rPr>
            </w:pPr>
            <w:r w:rsidRPr="004A6B48">
              <w:rPr>
                <w:rFonts w:ascii="Times New Roman" w:hAnsi="Times New Roman"/>
                <w:color w:val="FF0000"/>
                <w:sz w:val="22"/>
                <w:szCs w:val="22"/>
              </w:rPr>
              <w:t>New Action: 1.1.7</w:t>
            </w:r>
          </w:p>
          <w:p w14:paraId="582D70CF" w14:textId="2C3C2E39" w:rsidR="0025704A" w:rsidRPr="004A6B48" w:rsidRDefault="0025704A" w:rsidP="00C036A0">
            <w:pPr>
              <w:rPr>
                <w:rFonts w:ascii="Times New Roman" w:hAnsi="Times New Roman"/>
                <w:sz w:val="22"/>
                <w:szCs w:val="22"/>
              </w:rPr>
            </w:pPr>
            <w:r w:rsidRPr="004A6B48">
              <w:rPr>
                <w:rFonts w:ascii="Times New Roman" w:hAnsi="Times New Roman"/>
                <w:color w:val="FF0000"/>
                <w:sz w:val="22"/>
                <w:szCs w:val="22"/>
              </w:rPr>
              <w:t xml:space="preserve">Investigate impact of introduced predators (rats) and if </w:t>
            </w:r>
            <w:r w:rsidR="00FD307D" w:rsidRPr="004A6B48">
              <w:rPr>
                <w:rFonts w:ascii="Times New Roman" w:hAnsi="Times New Roman"/>
                <w:color w:val="FF0000"/>
                <w:sz w:val="22"/>
                <w:szCs w:val="22"/>
              </w:rPr>
              <w:t>necessary,</w:t>
            </w:r>
            <w:r w:rsidRPr="004A6B48">
              <w:rPr>
                <w:rFonts w:ascii="Times New Roman" w:hAnsi="Times New Roman"/>
                <w:color w:val="FF0000"/>
                <w:sz w:val="22"/>
                <w:szCs w:val="22"/>
              </w:rPr>
              <w:t xml:space="preserve"> control/eradicate if possible (Mayotte, Europa, Aldabra)</w:t>
            </w:r>
          </w:p>
        </w:tc>
        <w:tc>
          <w:tcPr>
            <w:tcW w:w="680" w:type="pct"/>
            <w:tcMar>
              <w:top w:w="100" w:type="dxa"/>
              <w:left w:w="80" w:type="dxa"/>
              <w:bottom w:w="100" w:type="dxa"/>
              <w:right w:w="80" w:type="dxa"/>
            </w:tcMar>
          </w:tcPr>
          <w:p w14:paraId="624DA956" w14:textId="77777777" w:rsidR="0025704A" w:rsidRPr="004A6B48" w:rsidRDefault="0025704A" w:rsidP="00C036A0">
            <w:pPr>
              <w:pStyle w:val="NoSpacing"/>
              <w:rPr>
                <w:rFonts w:ascii="Times New Roman" w:hAnsi="Times New Roman"/>
                <w:color w:val="FF0000"/>
                <w:sz w:val="22"/>
                <w:szCs w:val="22"/>
              </w:rPr>
            </w:pPr>
            <w:r w:rsidRPr="004A6B48">
              <w:rPr>
                <w:rFonts w:ascii="Times New Roman" w:hAnsi="Times New Roman"/>
                <w:color w:val="FF0000"/>
                <w:sz w:val="22"/>
                <w:szCs w:val="22"/>
              </w:rPr>
              <w:t>Unknown</w:t>
            </w:r>
          </w:p>
        </w:tc>
        <w:tc>
          <w:tcPr>
            <w:tcW w:w="440" w:type="pct"/>
            <w:tcMar>
              <w:top w:w="100" w:type="dxa"/>
              <w:left w:w="80" w:type="dxa"/>
              <w:bottom w:w="100" w:type="dxa"/>
              <w:right w:w="80" w:type="dxa"/>
            </w:tcMar>
          </w:tcPr>
          <w:p w14:paraId="586636E9" w14:textId="77777777" w:rsidR="0025704A" w:rsidRPr="004A6B48" w:rsidRDefault="0025704A" w:rsidP="00C036A0">
            <w:pPr>
              <w:rPr>
                <w:rFonts w:ascii="Times New Roman" w:hAnsi="Times New Roman"/>
                <w:color w:val="FF0000"/>
                <w:sz w:val="22"/>
                <w:szCs w:val="22"/>
              </w:rPr>
            </w:pPr>
            <w:r w:rsidRPr="004A6B48">
              <w:rPr>
                <w:rFonts w:ascii="Times New Roman" w:hAnsi="Times New Roman"/>
                <w:color w:val="FF0000"/>
                <w:sz w:val="22"/>
                <w:szCs w:val="22"/>
              </w:rPr>
              <w:t>Urgent if impact found to be serious</w:t>
            </w:r>
          </w:p>
        </w:tc>
        <w:tc>
          <w:tcPr>
            <w:tcW w:w="690" w:type="pct"/>
          </w:tcPr>
          <w:p w14:paraId="64556D59" w14:textId="77777777" w:rsidR="0025704A" w:rsidRPr="004A6B48" w:rsidRDefault="0025704A" w:rsidP="00C036A0">
            <w:pPr>
              <w:rPr>
                <w:rFonts w:ascii="Times New Roman" w:hAnsi="Times New Roman"/>
                <w:color w:val="FF0000"/>
                <w:sz w:val="22"/>
                <w:szCs w:val="22"/>
              </w:rPr>
            </w:pPr>
            <w:r w:rsidRPr="004A6B48">
              <w:rPr>
                <w:rFonts w:ascii="Times New Roman" w:hAnsi="Times New Roman"/>
                <w:color w:val="FF0000"/>
                <w:sz w:val="22"/>
                <w:szCs w:val="22"/>
              </w:rPr>
              <w:t>Government agencies, Conservation NGOs</w:t>
            </w:r>
          </w:p>
        </w:tc>
        <w:tc>
          <w:tcPr>
            <w:tcW w:w="979" w:type="pct"/>
          </w:tcPr>
          <w:p w14:paraId="3C50CDF8" w14:textId="77777777" w:rsidR="0025704A" w:rsidRPr="004A6B48" w:rsidRDefault="0025704A" w:rsidP="00C036A0">
            <w:pPr>
              <w:rPr>
                <w:rFonts w:ascii="Times New Roman" w:hAnsi="Times New Roman"/>
                <w:color w:val="FF0000"/>
                <w:sz w:val="22"/>
                <w:szCs w:val="22"/>
              </w:rPr>
            </w:pPr>
            <w:r w:rsidRPr="004A6B48">
              <w:rPr>
                <w:rFonts w:ascii="Times New Roman" w:hAnsi="Times New Roman"/>
                <w:color w:val="FF0000"/>
                <w:sz w:val="22"/>
                <w:szCs w:val="22"/>
              </w:rPr>
              <w:t>Impact assessments underway currently in Mayotte</w:t>
            </w:r>
            <w:r>
              <w:rPr>
                <w:rFonts w:ascii="Times New Roman" w:hAnsi="Times New Roman"/>
                <w:color w:val="FF0000"/>
                <w:sz w:val="22"/>
                <w:szCs w:val="22"/>
              </w:rPr>
              <w:t xml:space="preserve"> - le</w:t>
            </w:r>
            <w:r w:rsidRPr="004A6B48">
              <w:rPr>
                <w:rFonts w:ascii="Times New Roman" w:hAnsi="Times New Roman"/>
                <w:color w:val="FF0000"/>
                <w:sz w:val="22"/>
                <w:szCs w:val="22"/>
              </w:rPr>
              <w:t xml:space="preserve">vel of threat </w:t>
            </w:r>
            <w:r>
              <w:rPr>
                <w:rFonts w:ascii="Times New Roman" w:hAnsi="Times New Roman"/>
                <w:color w:val="FF0000"/>
                <w:sz w:val="22"/>
                <w:szCs w:val="22"/>
              </w:rPr>
              <w:t>being assessed.</w:t>
            </w:r>
          </w:p>
        </w:tc>
      </w:tr>
      <w:tr w:rsidR="0025704A" w:rsidRPr="004A6B48" w14:paraId="7C376653" w14:textId="77777777" w:rsidTr="00BE5842">
        <w:trPr>
          <w:trHeight w:val="694"/>
          <w:jc w:val="center"/>
        </w:trPr>
        <w:tc>
          <w:tcPr>
            <w:tcW w:w="635" w:type="pct"/>
            <w:vMerge w:val="restart"/>
          </w:tcPr>
          <w:p w14:paraId="5B36756C"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Loss and degradation of the species’ habitat</w:t>
            </w:r>
          </w:p>
        </w:tc>
        <w:tc>
          <w:tcPr>
            <w:tcW w:w="620" w:type="pct"/>
            <w:vMerge w:val="restart"/>
            <w:tcMar>
              <w:top w:w="100" w:type="dxa"/>
              <w:left w:w="80" w:type="dxa"/>
              <w:bottom w:w="100" w:type="dxa"/>
              <w:right w:w="80" w:type="dxa"/>
            </w:tcMar>
          </w:tcPr>
          <w:p w14:paraId="5343967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Result 1.2 To limit and reverse human activities that reduce or degrade the species’ habitat (All range states but mainly breeding range)</w:t>
            </w:r>
          </w:p>
          <w:p w14:paraId="62EF2E3D" w14:textId="77777777" w:rsidR="0025704A" w:rsidRPr="004A6B48" w:rsidRDefault="0025704A" w:rsidP="00C036A0">
            <w:pPr>
              <w:rPr>
                <w:rFonts w:ascii="Times New Roman" w:hAnsi="Times New Roman"/>
                <w:i/>
                <w:iCs/>
                <w:sz w:val="22"/>
                <w:szCs w:val="22"/>
              </w:rPr>
            </w:pPr>
            <w:r w:rsidRPr="004A6B48">
              <w:rPr>
                <w:rFonts w:ascii="Times New Roman" w:hAnsi="Times New Roman"/>
                <w:i/>
                <w:iCs/>
                <w:sz w:val="22"/>
                <w:szCs w:val="22"/>
              </w:rPr>
              <w:t xml:space="preserve">Indicator: Management </w:t>
            </w:r>
            <w:r w:rsidRPr="004A6B48">
              <w:rPr>
                <w:rFonts w:ascii="Times New Roman" w:hAnsi="Times New Roman"/>
                <w:i/>
                <w:iCs/>
                <w:sz w:val="22"/>
                <w:szCs w:val="22"/>
              </w:rPr>
              <w:lastRenderedPageBreak/>
              <w:t>actions on the ground aimed at maintaining the species habitat in at least 50% of key sites in 10 years</w:t>
            </w:r>
          </w:p>
        </w:tc>
        <w:tc>
          <w:tcPr>
            <w:tcW w:w="956" w:type="pct"/>
            <w:tcMar>
              <w:top w:w="100" w:type="dxa"/>
              <w:left w:w="80" w:type="dxa"/>
              <w:bottom w:w="100" w:type="dxa"/>
              <w:right w:w="80" w:type="dxa"/>
            </w:tcMar>
          </w:tcPr>
          <w:p w14:paraId="0CCDB50D"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lastRenderedPageBreak/>
              <w:t>1.2.1. Analyse the existing habitat images to establish the temporal changes of the species’ habitats in key sites using remote sensing</w:t>
            </w:r>
          </w:p>
          <w:p w14:paraId="4AA773DC" w14:textId="77777777" w:rsidR="0025704A" w:rsidRPr="004A6B48" w:rsidRDefault="0025704A" w:rsidP="00C036A0">
            <w:pPr>
              <w:pStyle w:val="NoSpacing"/>
              <w:rPr>
                <w:rFonts w:ascii="Times New Roman" w:hAnsi="Times New Roman"/>
                <w:sz w:val="22"/>
                <w:szCs w:val="22"/>
              </w:rPr>
            </w:pPr>
          </w:p>
        </w:tc>
        <w:tc>
          <w:tcPr>
            <w:tcW w:w="680" w:type="pct"/>
            <w:tcMar>
              <w:top w:w="100" w:type="dxa"/>
              <w:left w:w="80" w:type="dxa"/>
              <w:bottom w:w="100" w:type="dxa"/>
              <w:right w:w="80" w:type="dxa"/>
            </w:tcMar>
          </w:tcPr>
          <w:p w14:paraId="1514AB59"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 xml:space="preserve"> Medium</w:t>
            </w:r>
          </w:p>
        </w:tc>
        <w:tc>
          <w:tcPr>
            <w:tcW w:w="440" w:type="pct"/>
            <w:tcMar>
              <w:top w:w="100" w:type="dxa"/>
              <w:left w:w="80" w:type="dxa"/>
              <w:bottom w:w="100" w:type="dxa"/>
              <w:right w:w="80" w:type="dxa"/>
            </w:tcMar>
          </w:tcPr>
          <w:p w14:paraId="54FE227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 Ongoing</w:t>
            </w:r>
          </w:p>
        </w:tc>
        <w:tc>
          <w:tcPr>
            <w:tcW w:w="690" w:type="pct"/>
          </w:tcPr>
          <w:p w14:paraId="347C09DD"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w:t>
            </w:r>
          </w:p>
        </w:tc>
        <w:tc>
          <w:tcPr>
            <w:tcW w:w="979" w:type="pct"/>
          </w:tcPr>
          <w:p w14:paraId="159341B3"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Not implemented</w:t>
            </w:r>
          </w:p>
          <w:p w14:paraId="4D4C1E68" w14:textId="77777777" w:rsidR="0025704A" w:rsidRPr="004A6B48" w:rsidRDefault="0025704A" w:rsidP="00C036A0">
            <w:pPr>
              <w:rPr>
                <w:rFonts w:ascii="Times New Roman" w:hAnsi="Times New Roman"/>
                <w:sz w:val="22"/>
                <w:szCs w:val="22"/>
              </w:rPr>
            </w:pPr>
            <w:r w:rsidRPr="004A6B48">
              <w:rPr>
                <w:rFonts w:ascii="Times New Roman" w:hAnsi="Times New Roman"/>
                <w:color w:val="FF0000"/>
                <w:sz w:val="22"/>
                <w:szCs w:val="22"/>
              </w:rPr>
              <w:t>Understanding current and future impacts of climate change are relevant to all these actions</w:t>
            </w:r>
          </w:p>
        </w:tc>
      </w:tr>
      <w:tr w:rsidR="0025704A" w:rsidRPr="004A6B48" w14:paraId="2D0A5F4A" w14:textId="77777777" w:rsidTr="00BE5842">
        <w:trPr>
          <w:trHeight w:val="694"/>
          <w:jc w:val="center"/>
        </w:trPr>
        <w:tc>
          <w:tcPr>
            <w:tcW w:w="635" w:type="pct"/>
            <w:vMerge/>
          </w:tcPr>
          <w:p w14:paraId="745D8997" w14:textId="77777777" w:rsidR="0025704A" w:rsidRPr="004A6B48" w:rsidRDefault="0025704A" w:rsidP="00C036A0">
            <w:pPr>
              <w:rPr>
                <w:rFonts w:ascii="Times New Roman" w:hAnsi="Times New Roman"/>
                <w:sz w:val="22"/>
                <w:szCs w:val="22"/>
              </w:rPr>
            </w:pPr>
          </w:p>
        </w:tc>
        <w:tc>
          <w:tcPr>
            <w:tcW w:w="620" w:type="pct"/>
            <w:vMerge/>
            <w:tcMar>
              <w:top w:w="100" w:type="dxa"/>
              <w:left w:w="80" w:type="dxa"/>
              <w:bottom w:w="100" w:type="dxa"/>
              <w:right w:w="80" w:type="dxa"/>
            </w:tcMar>
          </w:tcPr>
          <w:p w14:paraId="43746768" w14:textId="77777777" w:rsidR="0025704A" w:rsidRPr="004A6B48" w:rsidRDefault="0025704A" w:rsidP="00C036A0">
            <w:pPr>
              <w:rPr>
                <w:rFonts w:ascii="Times New Roman" w:hAnsi="Times New Roman"/>
                <w:sz w:val="22"/>
                <w:szCs w:val="22"/>
              </w:rPr>
            </w:pPr>
          </w:p>
        </w:tc>
        <w:tc>
          <w:tcPr>
            <w:tcW w:w="956" w:type="pct"/>
            <w:tcMar>
              <w:top w:w="100" w:type="dxa"/>
              <w:left w:w="80" w:type="dxa"/>
              <w:bottom w:w="100" w:type="dxa"/>
              <w:right w:w="80" w:type="dxa"/>
            </w:tcMar>
          </w:tcPr>
          <w:p w14:paraId="63AFDCDE"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1.2.2 Designate all breeding sites under national protected area legislation</w:t>
            </w:r>
          </w:p>
        </w:tc>
        <w:tc>
          <w:tcPr>
            <w:tcW w:w="680" w:type="pct"/>
            <w:tcMar>
              <w:top w:w="100" w:type="dxa"/>
              <w:left w:w="80" w:type="dxa"/>
              <w:bottom w:w="100" w:type="dxa"/>
              <w:right w:w="80" w:type="dxa"/>
            </w:tcMar>
          </w:tcPr>
          <w:p w14:paraId="6CB9138D"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 xml:space="preserve">Essential </w:t>
            </w:r>
          </w:p>
        </w:tc>
        <w:tc>
          <w:tcPr>
            <w:tcW w:w="440" w:type="pct"/>
            <w:tcMar>
              <w:top w:w="100" w:type="dxa"/>
              <w:left w:w="80" w:type="dxa"/>
              <w:bottom w:w="100" w:type="dxa"/>
              <w:right w:w="80" w:type="dxa"/>
            </w:tcMar>
          </w:tcPr>
          <w:p w14:paraId="132FFF70" w14:textId="77777777" w:rsidR="0025704A" w:rsidRPr="004A6B48" w:rsidRDefault="0025704A" w:rsidP="00C036A0">
            <w:pPr>
              <w:rPr>
                <w:rFonts w:ascii="Times New Roman" w:hAnsi="Times New Roman"/>
                <w:color w:val="FF0000"/>
                <w:sz w:val="22"/>
                <w:szCs w:val="22"/>
              </w:rPr>
            </w:pPr>
            <w:r w:rsidRPr="004A6B48">
              <w:rPr>
                <w:rFonts w:ascii="Times New Roman" w:hAnsi="Times New Roman"/>
                <w:color w:val="FF0000"/>
                <w:sz w:val="22"/>
                <w:szCs w:val="22"/>
              </w:rPr>
              <w:t>2026</w:t>
            </w:r>
          </w:p>
        </w:tc>
        <w:tc>
          <w:tcPr>
            <w:tcW w:w="690" w:type="pct"/>
          </w:tcPr>
          <w:p w14:paraId="33671EDD"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Government agencies, </w:t>
            </w:r>
          </w:p>
        </w:tc>
        <w:tc>
          <w:tcPr>
            <w:tcW w:w="979" w:type="pct"/>
          </w:tcPr>
          <w:p w14:paraId="1617E073"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5 new Ramsar Sites, 4 of which are protected areas (PAs), and one additional PA in Madagascar, protecting some key </w:t>
            </w:r>
            <w:r w:rsidRPr="004A6B48">
              <w:rPr>
                <w:rFonts w:ascii="Times New Roman" w:hAnsi="Times New Roman"/>
                <w:sz w:val="22"/>
                <w:szCs w:val="22"/>
              </w:rPr>
              <w:lastRenderedPageBreak/>
              <w:t xml:space="preserve">wetlands.  </w:t>
            </w:r>
            <w:r>
              <w:rPr>
                <w:rFonts w:ascii="Times New Roman" w:hAnsi="Times New Roman"/>
                <w:sz w:val="22"/>
                <w:szCs w:val="22"/>
              </w:rPr>
              <w:t>Two new Ramsar sites, c</w:t>
            </w:r>
            <w:r w:rsidRPr="004A6B48">
              <w:rPr>
                <w:rFonts w:ascii="Times New Roman" w:hAnsi="Times New Roman"/>
                <w:sz w:val="22"/>
                <w:szCs w:val="22"/>
              </w:rPr>
              <w:t xml:space="preserve">oastal </w:t>
            </w:r>
            <w:r>
              <w:rPr>
                <w:rFonts w:ascii="Times New Roman" w:hAnsi="Times New Roman"/>
                <w:sz w:val="22"/>
                <w:szCs w:val="22"/>
              </w:rPr>
              <w:t>c</w:t>
            </w:r>
            <w:r w:rsidRPr="004A6B48">
              <w:rPr>
                <w:rFonts w:ascii="Times New Roman" w:hAnsi="Times New Roman"/>
                <w:sz w:val="22"/>
                <w:szCs w:val="22"/>
              </w:rPr>
              <w:t xml:space="preserve">onservation sites and Nature Reserve on Mayotte. </w:t>
            </w:r>
          </w:p>
        </w:tc>
      </w:tr>
      <w:tr w:rsidR="0025704A" w:rsidRPr="004A6B48" w14:paraId="691FC96D" w14:textId="77777777" w:rsidTr="00BE5842">
        <w:trPr>
          <w:trHeight w:val="694"/>
          <w:jc w:val="center"/>
        </w:trPr>
        <w:tc>
          <w:tcPr>
            <w:tcW w:w="635" w:type="pct"/>
            <w:vMerge/>
          </w:tcPr>
          <w:p w14:paraId="01F6669D" w14:textId="77777777" w:rsidR="0025704A" w:rsidRPr="004A6B48" w:rsidRDefault="0025704A" w:rsidP="00C036A0">
            <w:pPr>
              <w:rPr>
                <w:rFonts w:ascii="Times New Roman" w:hAnsi="Times New Roman"/>
                <w:sz w:val="22"/>
                <w:szCs w:val="22"/>
              </w:rPr>
            </w:pPr>
          </w:p>
        </w:tc>
        <w:tc>
          <w:tcPr>
            <w:tcW w:w="620" w:type="pct"/>
            <w:vMerge/>
            <w:tcMar>
              <w:top w:w="100" w:type="dxa"/>
              <w:left w:w="80" w:type="dxa"/>
              <w:bottom w:w="100" w:type="dxa"/>
              <w:right w:w="80" w:type="dxa"/>
            </w:tcMar>
          </w:tcPr>
          <w:p w14:paraId="64CB4882" w14:textId="77777777" w:rsidR="0025704A" w:rsidRPr="004A6B48" w:rsidRDefault="0025704A" w:rsidP="00C036A0">
            <w:pPr>
              <w:rPr>
                <w:rFonts w:ascii="Times New Roman" w:hAnsi="Times New Roman"/>
                <w:sz w:val="22"/>
                <w:szCs w:val="22"/>
              </w:rPr>
            </w:pPr>
          </w:p>
        </w:tc>
        <w:tc>
          <w:tcPr>
            <w:tcW w:w="956" w:type="pct"/>
            <w:tcMar>
              <w:top w:w="100" w:type="dxa"/>
              <w:left w:w="80" w:type="dxa"/>
              <w:bottom w:w="100" w:type="dxa"/>
              <w:right w:w="80" w:type="dxa"/>
            </w:tcMar>
          </w:tcPr>
          <w:p w14:paraId="65A99B43"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1.2.3 (1.1.5) Prevent development which will reduce species’ habitat</w:t>
            </w:r>
          </w:p>
        </w:tc>
        <w:tc>
          <w:tcPr>
            <w:tcW w:w="680" w:type="pct"/>
            <w:tcMar>
              <w:top w:w="100" w:type="dxa"/>
              <w:left w:w="80" w:type="dxa"/>
              <w:bottom w:w="100" w:type="dxa"/>
              <w:right w:w="80" w:type="dxa"/>
            </w:tcMar>
          </w:tcPr>
          <w:p w14:paraId="36B649BC"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 xml:space="preserve">Essential </w:t>
            </w:r>
          </w:p>
        </w:tc>
        <w:tc>
          <w:tcPr>
            <w:tcW w:w="440" w:type="pct"/>
            <w:tcMar>
              <w:top w:w="100" w:type="dxa"/>
              <w:left w:w="80" w:type="dxa"/>
              <w:bottom w:w="100" w:type="dxa"/>
              <w:right w:w="80" w:type="dxa"/>
            </w:tcMar>
          </w:tcPr>
          <w:p w14:paraId="0A377676"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90" w:type="pct"/>
          </w:tcPr>
          <w:p w14:paraId="0CC83316"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w:t>
            </w:r>
          </w:p>
        </w:tc>
        <w:tc>
          <w:tcPr>
            <w:tcW w:w="979" w:type="pct"/>
          </w:tcPr>
          <w:p w14:paraId="775C7887"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Most ‘development’ threatening habitats is small scale and incremental.</w:t>
            </w:r>
          </w:p>
          <w:p w14:paraId="3188D352" w14:textId="77777777" w:rsidR="0025704A" w:rsidRPr="004A6B48" w:rsidRDefault="0025704A" w:rsidP="00C036A0">
            <w:pPr>
              <w:rPr>
                <w:rFonts w:ascii="Times New Roman" w:hAnsi="Times New Roman"/>
                <w:sz w:val="22"/>
                <w:szCs w:val="22"/>
              </w:rPr>
            </w:pPr>
            <w:r w:rsidRPr="004A6B48">
              <w:rPr>
                <w:rFonts w:ascii="Times New Roman" w:hAnsi="Times New Roman"/>
                <w:color w:val="FF0000"/>
                <w:sz w:val="22"/>
                <w:szCs w:val="22"/>
              </w:rPr>
              <w:t>On such sites, focus on work with local people to deliver alternative development models which reduce threats as this may be more effective.</w:t>
            </w:r>
          </w:p>
        </w:tc>
      </w:tr>
      <w:tr w:rsidR="0025704A" w:rsidRPr="004A6B48" w14:paraId="492BAEEA" w14:textId="77777777" w:rsidTr="00BE5842">
        <w:trPr>
          <w:trHeight w:val="694"/>
          <w:jc w:val="center"/>
        </w:trPr>
        <w:tc>
          <w:tcPr>
            <w:tcW w:w="635" w:type="pct"/>
            <w:vMerge/>
          </w:tcPr>
          <w:p w14:paraId="037F563C" w14:textId="77777777" w:rsidR="0025704A" w:rsidRPr="004A6B48" w:rsidRDefault="0025704A" w:rsidP="00C036A0">
            <w:pPr>
              <w:rPr>
                <w:rFonts w:ascii="Times New Roman" w:hAnsi="Times New Roman"/>
                <w:sz w:val="22"/>
                <w:szCs w:val="22"/>
              </w:rPr>
            </w:pPr>
          </w:p>
        </w:tc>
        <w:tc>
          <w:tcPr>
            <w:tcW w:w="620" w:type="pct"/>
            <w:vMerge/>
            <w:tcMar>
              <w:top w:w="100" w:type="dxa"/>
              <w:left w:w="80" w:type="dxa"/>
              <w:bottom w:w="100" w:type="dxa"/>
              <w:right w:w="80" w:type="dxa"/>
            </w:tcMar>
          </w:tcPr>
          <w:p w14:paraId="471BE409" w14:textId="77777777" w:rsidR="0025704A" w:rsidRPr="004A6B48" w:rsidRDefault="0025704A" w:rsidP="00C036A0">
            <w:pPr>
              <w:rPr>
                <w:rFonts w:ascii="Times New Roman" w:hAnsi="Times New Roman"/>
                <w:sz w:val="22"/>
                <w:szCs w:val="22"/>
              </w:rPr>
            </w:pPr>
          </w:p>
        </w:tc>
        <w:tc>
          <w:tcPr>
            <w:tcW w:w="956" w:type="pct"/>
            <w:tcMar>
              <w:top w:w="100" w:type="dxa"/>
              <w:left w:w="80" w:type="dxa"/>
              <w:bottom w:w="100" w:type="dxa"/>
              <w:right w:w="80" w:type="dxa"/>
            </w:tcMar>
          </w:tcPr>
          <w:p w14:paraId="1407F581"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1.2.4 Implement Environmental Impact Assessment (EIA) studies in species habitats before any development</w:t>
            </w:r>
          </w:p>
        </w:tc>
        <w:tc>
          <w:tcPr>
            <w:tcW w:w="680" w:type="pct"/>
            <w:tcMar>
              <w:top w:w="100" w:type="dxa"/>
              <w:left w:w="80" w:type="dxa"/>
              <w:bottom w:w="100" w:type="dxa"/>
              <w:right w:w="80" w:type="dxa"/>
            </w:tcMar>
          </w:tcPr>
          <w:p w14:paraId="10620D3D"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 xml:space="preserve">Essential </w:t>
            </w:r>
          </w:p>
        </w:tc>
        <w:tc>
          <w:tcPr>
            <w:tcW w:w="440" w:type="pct"/>
            <w:tcMar>
              <w:top w:w="100" w:type="dxa"/>
              <w:left w:w="80" w:type="dxa"/>
              <w:bottom w:w="100" w:type="dxa"/>
              <w:right w:w="80" w:type="dxa"/>
            </w:tcMar>
          </w:tcPr>
          <w:p w14:paraId="1CA2998E"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90" w:type="pct"/>
          </w:tcPr>
          <w:p w14:paraId="24E99F8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w:t>
            </w:r>
          </w:p>
        </w:tc>
        <w:tc>
          <w:tcPr>
            <w:tcW w:w="979" w:type="pct"/>
          </w:tcPr>
          <w:p w14:paraId="3198ACD8"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EIA Decree in place in Madagascar, amended in 2004</w:t>
            </w:r>
          </w:p>
        </w:tc>
      </w:tr>
      <w:tr w:rsidR="0025704A" w:rsidRPr="004A6B48" w14:paraId="39031089" w14:textId="77777777" w:rsidTr="00BE5842">
        <w:trPr>
          <w:trHeight w:val="694"/>
          <w:jc w:val="center"/>
        </w:trPr>
        <w:tc>
          <w:tcPr>
            <w:tcW w:w="635" w:type="pct"/>
            <w:vMerge/>
          </w:tcPr>
          <w:p w14:paraId="2BE215AF" w14:textId="77777777" w:rsidR="0025704A" w:rsidRPr="004A6B48" w:rsidRDefault="0025704A" w:rsidP="00C036A0">
            <w:pPr>
              <w:rPr>
                <w:rFonts w:ascii="Times New Roman" w:hAnsi="Times New Roman"/>
                <w:sz w:val="22"/>
                <w:szCs w:val="22"/>
              </w:rPr>
            </w:pPr>
          </w:p>
        </w:tc>
        <w:tc>
          <w:tcPr>
            <w:tcW w:w="620" w:type="pct"/>
            <w:vMerge/>
            <w:tcMar>
              <w:top w:w="100" w:type="dxa"/>
              <w:left w:w="80" w:type="dxa"/>
              <w:bottom w:w="100" w:type="dxa"/>
              <w:right w:w="80" w:type="dxa"/>
            </w:tcMar>
          </w:tcPr>
          <w:p w14:paraId="1B66A9C7" w14:textId="77777777" w:rsidR="0025704A" w:rsidRPr="004A6B48" w:rsidRDefault="0025704A" w:rsidP="00C036A0">
            <w:pPr>
              <w:rPr>
                <w:rFonts w:ascii="Times New Roman" w:hAnsi="Times New Roman"/>
                <w:sz w:val="22"/>
                <w:szCs w:val="22"/>
              </w:rPr>
            </w:pPr>
          </w:p>
        </w:tc>
        <w:tc>
          <w:tcPr>
            <w:tcW w:w="956" w:type="pct"/>
            <w:tcMar>
              <w:top w:w="100" w:type="dxa"/>
              <w:left w:w="80" w:type="dxa"/>
              <w:bottom w:w="100" w:type="dxa"/>
              <w:right w:w="80" w:type="dxa"/>
            </w:tcMar>
          </w:tcPr>
          <w:p w14:paraId="4C8BEA8B"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 xml:space="preserve">1.2.5 Prevent harvesting of </w:t>
            </w:r>
            <w:r w:rsidRPr="004A6B48">
              <w:rPr>
                <w:rFonts w:ascii="Times New Roman" w:hAnsi="Times New Roman"/>
                <w:i/>
                <w:iCs/>
                <w:sz w:val="22"/>
                <w:szCs w:val="22"/>
              </w:rPr>
              <w:t>Typha</w:t>
            </w:r>
            <w:r w:rsidRPr="004A6B48">
              <w:rPr>
                <w:rFonts w:ascii="Times New Roman" w:hAnsi="Times New Roman"/>
                <w:sz w:val="22"/>
                <w:szCs w:val="22"/>
              </w:rPr>
              <w:t xml:space="preserve"> at species’ roosting sites</w:t>
            </w:r>
          </w:p>
        </w:tc>
        <w:tc>
          <w:tcPr>
            <w:tcW w:w="680" w:type="pct"/>
            <w:tcMar>
              <w:top w:w="100" w:type="dxa"/>
              <w:left w:w="80" w:type="dxa"/>
              <w:bottom w:w="100" w:type="dxa"/>
              <w:right w:w="80" w:type="dxa"/>
            </w:tcMar>
          </w:tcPr>
          <w:p w14:paraId="2EB1B9A1"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High</w:t>
            </w:r>
          </w:p>
        </w:tc>
        <w:tc>
          <w:tcPr>
            <w:tcW w:w="440" w:type="pct"/>
            <w:tcMar>
              <w:top w:w="100" w:type="dxa"/>
              <w:left w:w="80" w:type="dxa"/>
              <w:bottom w:w="100" w:type="dxa"/>
              <w:right w:w="80" w:type="dxa"/>
            </w:tcMar>
          </w:tcPr>
          <w:p w14:paraId="732B14E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90" w:type="pct"/>
          </w:tcPr>
          <w:p w14:paraId="56CCC8D7"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w:t>
            </w:r>
          </w:p>
        </w:tc>
        <w:tc>
          <w:tcPr>
            <w:tcW w:w="979" w:type="pct"/>
          </w:tcPr>
          <w:p w14:paraId="0941B68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Some protected areas and Ramsar Sites in Madagascar are developing management plans to control these types of activity </w:t>
            </w:r>
          </w:p>
        </w:tc>
      </w:tr>
      <w:tr w:rsidR="0025704A" w:rsidRPr="004A6B48" w14:paraId="219C6CBC" w14:textId="77777777" w:rsidTr="00BE5842">
        <w:trPr>
          <w:trHeight w:val="694"/>
          <w:jc w:val="center"/>
        </w:trPr>
        <w:tc>
          <w:tcPr>
            <w:tcW w:w="635" w:type="pct"/>
            <w:vMerge/>
          </w:tcPr>
          <w:p w14:paraId="459E2EE9" w14:textId="77777777" w:rsidR="0025704A" w:rsidRPr="004A6B48" w:rsidRDefault="0025704A" w:rsidP="00C036A0">
            <w:pPr>
              <w:rPr>
                <w:rFonts w:ascii="Times New Roman" w:hAnsi="Times New Roman"/>
                <w:sz w:val="22"/>
                <w:szCs w:val="22"/>
              </w:rPr>
            </w:pPr>
          </w:p>
        </w:tc>
        <w:tc>
          <w:tcPr>
            <w:tcW w:w="620" w:type="pct"/>
            <w:vMerge/>
            <w:tcMar>
              <w:top w:w="100" w:type="dxa"/>
              <w:left w:w="80" w:type="dxa"/>
              <w:bottom w:w="100" w:type="dxa"/>
              <w:right w:w="80" w:type="dxa"/>
            </w:tcMar>
          </w:tcPr>
          <w:p w14:paraId="607A83FF" w14:textId="77777777" w:rsidR="0025704A" w:rsidRPr="004A6B48" w:rsidRDefault="0025704A" w:rsidP="00C036A0">
            <w:pPr>
              <w:rPr>
                <w:rFonts w:ascii="Times New Roman" w:hAnsi="Times New Roman"/>
                <w:sz w:val="22"/>
                <w:szCs w:val="22"/>
              </w:rPr>
            </w:pPr>
          </w:p>
        </w:tc>
        <w:tc>
          <w:tcPr>
            <w:tcW w:w="956" w:type="pct"/>
            <w:tcMar>
              <w:top w:w="100" w:type="dxa"/>
              <w:left w:w="80" w:type="dxa"/>
              <w:bottom w:w="100" w:type="dxa"/>
              <w:right w:w="80" w:type="dxa"/>
            </w:tcMar>
          </w:tcPr>
          <w:p w14:paraId="5726C84B" w14:textId="742416E1"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 xml:space="preserve">1.2.6 Engage communities in conservation of species’ habitat through support and expansion of local </w:t>
            </w:r>
            <w:r w:rsidRPr="004A6B48">
              <w:rPr>
                <w:rFonts w:ascii="Times New Roman" w:hAnsi="Times New Roman"/>
                <w:sz w:val="22"/>
                <w:szCs w:val="22"/>
              </w:rPr>
              <w:lastRenderedPageBreak/>
              <w:t>conservation groups and their activities</w:t>
            </w:r>
          </w:p>
        </w:tc>
        <w:tc>
          <w:tcPr>
            <w:tcW w:w="680" w:type="pct"/>
            <w:tcMar>
              <w:top w:w="100" w:type="dxa"/>
              <w:left w:w="80" w:type="dxa"/>
              <w:bottom w:w="100" w:type="dxa"/>
              <w:right w:w="80" w:type="dxa"/>
            </w:tcMar>
          </w:tcPr>
          <w:p w14:paraId="05DECC5A"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lastRenderedPageBreak/>
              <w:t>Medium</w:t>
            </w:r>
          </w:p>
          <w:p w14:paraId="4F5249C6" w14:textId="77777777" w:rsidR="0025704A" w:rsidRPr="004A6B48" w:rsidRDefault="0025704A" w:rsidP="00C036A0">
            <w:pPr>
              <w:pStyle w:val="NoSpacing"/>
              <w:rPr>
                <w:rFonts w:ascii="Times New Roman" w:hAnsi="Times New Roman"/>
                <w:sz w:val="22"/>
                <w:szCs w:val="22"/>
              </w:rPr>
            </w:pPr>
          </w:p>
          <w:p w14:paraId="22E509CC"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color w:val="FF0000"/>
                <w:sz w:val="22"/>
                <w:szCs w:val="22"/>
              </w:rPr>
              <w:t>Revise to Essential esp. in unprotected sites</w:t>
            </w:r>
          </w:p>
        </w:tc>
        <w:tc>
          <w:tcPr>
            <w:tcW w:w="440" w:type="pct"/>
            <w:tcMar>
              <w:top w:w="100" w:type="dxa"/>
              <w:left w:w="80" w:type="dxa"/>
              <w:bottom w:w="100" w:type="dxa"/>
              <w:right w:w="80" w:type="dxa"/>
            </w:tcMar>
          </w:tcPr>
          <w:p w14:paraId="47B59AEB"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90" w:type="pct"/>
          </w:tcPr>
          <w:p w14:paraId="1D0511F9"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w:t>
            </w:r>
          </w:p>
        </w:tc>
        <w:tc>
          <w:tcPr>
            <w:tcW w:w="979" w:type="pct"/>
          </w:tcPr>
          <w:p w14:paraId="668F46CF"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Some work done at particular project sites often managed primarily for other species. </w:t>
            </w:r>
            <w:r w:rsidRPr="004A6B48">
              <w:rPr>
                <w:rFonts w:ascii="Times New Roman" w:hAnsi="Times New Roman"/>
                <w:color w:val="FF0000"/>
                <w:sz w:val="22"/>
                <w:szCs w:val="22"/>
              </w:rPr>
              <w:t xml:space="preserve">This is a </w:t>
            </w:r>
            <w:r w:rsidRPr="004A6B48">
              <w:rPr>
                <w:rFonts w:ascii="Times New Roman" w:hAnsi="Times New Roman"/>
                <w:color w:val="FF0000"/>
                <w:sz w:val="22"/>
                <w:szCs w:val="22"/>
              </w:rPr>
              <w:lastRenderedPageBreak/>
              <w:t xml:space="preserve">growing priority for remaining key sites </w:t>
            </w:r>
          </w:p>
        </w:tc>
      </w:tr>
      <w:tr w:rsidR="0025704A" w:rsidRPr="004A6B48" w14:paraId="4BA5FE9A" w14:textId="77777777" w:rsidTr="00BE5842">
        <w:trPr>
          <w:trHeight w:val="694"/>
          <w:jc w:val="center"/>
        </w:trPr>
        <w:tc>
          <w:tcPr>
            <w:tcW w:w="635" w:type="pct"/>
            <w:vMerge w:val="restart"/>
          </w:tcPr>
          <w:p w14:paraId="0904339A"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lastRenderedPageBreak/>
              <w:t>Limited awareness of the species, its endangered status and its conservation needs</w:t>
            </w:r>
          </w:p>
        </w:tc>
        <w:tc>
          <w:tcPr>
            <w:tcW w:w="620" w:type="pct"/>
            <w:vMerge w:val="restart"/>
            <w:tcMar>
              <w:top w:w="100" w:type="dxa"/>
              <w:left w:w="80" w:type="dxa"/>
              <w:bottom w:w="100" w:type="dxa"/>
              <w:right w:w="80" w:type="dxa"/>
            </w:tcMar>
          </w:tcPr>
          <w:p w14:paraId="013C637B"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Result 1.4 Raise the species’ profile in the range states (All range states but </w:t>
            </w:r>
            <w:proofErr w:type="spellStart"/>
            <w:r w:rsidRPr="004A6B48">
              <w:rPr>
                <w:rFonts w:ascii="Times New Roman" w:hAnsi="Times New Roman"/>
                <w:sz w:val="22"/>
                <w:szCs w:val="22"/>
              </w:rPr>
              <w:t>esp</w:t>
            </w:r>
            <w:proofErr w:type="spellEnd"/>
            <w:r w:rsidRPr="004A6B48">
              <w:rPr>
                <w:rFonts w:ascii="Times New Roman" w:hAnsi="Times New Roman"/>
                <w:sz w:val="22"/>
                <w:szCs w:val="22"/>
              </w:rPr>
              <w:t xml:space="preserve"> breeding states)</w:t>
            </w:r>
          </w:p>
          <w:p w14:paraId="04C11292" w14:textId="77777777" w:rsidR="0025704A" w:rsidRPr="004A6B48" w:rsidRDefault="0025704A" w:rsidP="00C036A0">
            <w:pPr>
              <w:rPr>
                <w:rFonts w:ascii="Times New Roman" w:hAnsi="Times New Roman"/>
                <w:i/>
                <w:iCs/>
                <w:sz w:val="22"/>
                <w:szCs w:val="22"/>
              </w:rPr>
            </w:pPr>
            <w:r w:rsidRPr="004A6B48">
              <w:rPr>
                <w:rFonts w:ascii="Times New Roman" w:hAnsi="Times New Roman"/>
                <w:i/>
                <w:iCs/>
                <w:sz w:val="22"/>
                <w:szCs w:val="22"/>
              </w:rPr>
              <w:t>Indicator: At least one new MPH site gets legal protection status in the first 5 years</w:t>
            </w:r>
          </w:p>
        </w:tc>
        <w:tc>
          <w:tcPr>
            <w:tcW w:w="956" w:type="pct"/>
            <w:tcMar>
              <w:top w:w="100" w:type="dxa"/>
              <w:left w:w="80" w:type="dxa"/>
              <w:bottom w:w="100" w:type="dxa"/>
              <w:right w:w="80" w:type="dxa"/>
            </w:tcMar>
          </w:tcPr>
          <w:p w14:paraId="7DF216F2"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1.4.1 Make the status, threats and the species’ priority actions more known and appreciated by the general public</w:t>
            </w:r>
          </w:p>
        </w:tc>
        <w:tc>
          <w:tcPr>
            <w:tcW w:w="680" w:type="pct"/>
            <w:tcMar>
              <w:top w:w="100" w:type="dxa"/>
              <w:left w:w="80" w:type="dxa"/>
              <w:bottom w:w="100" w:type="dxa"/>
              <w:right w:w="80" w:type="dxa"/>
            </w:tcMar>
          </w:tcPr>
          <w:p w14:paraId="4B67382F"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Essential</w:t>
            </w:r>
          </w:p>
        </w:tc>
        <w:tc>
          <w:tcPr>
            <w:tcW w:w="440" w:type="pct"/>
            <w:tcMar>
              <w:top w:w="100" w:type="dxa"/>
              <w:left w:w="80" w:type="dxa"/>
              <w:bottom w:w="100" w:type="dxa"/>
              <w:right w:w="80" w:type="dxa"/>
            </w:tcMar>
          </w:tcPr>
          <w:p w14:paraId="51E33DD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90" w:type="pct"/>
          </w:tcPr>
          <w:p w14:paraId="15C72D21"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w:t>
            </w:r>
          </w:p>
        </w:tc>
        <w:tc>
          <w:tcPr>
            <w:tcW w:w="979" w:type="pct"/>
          </w:tcPr>
          <w:p w14:paraId="151B194B"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Some work done with government and at particular project sites often managed primarily for other species</w:t>
            </w:r>
          </w:p>
        </w:tc>
      </w:tr>
      <w:tr w:rsidR="0025704A" w:rsidRPr="004A6B48" w14:paraId="1DB716D9" w14:textId="77777777" w:rsidTr="00BE5842">
        <w:trPr>
          <w:trHeight w:val="694"/>
          <w:jc w:val="center"/>
        </w:trPr>
        <w:tc>
          <w:tcPr>
            <w:tcW w:w="635" w:type="pct"/>
            <w:vMerge/>
          </w:tcPr>
          <w:p w14:paraId="3A25482A" w14:textId="77777777" w:rsidR="0025704A" w:rsidRPr="004A6B48" w:rsidRDefault="0025704A" w:rsidP="00C036A0">
            <w:pPr>
              <w:rPr>
                <w:rFonts w:ascii="Times New Roman" w:hAnsi="Times New Roman"/>
                <w:sz w:val="22"/>
                <w:szCs w:val="22"/>
              </w:rPr>
            </w:pPr>
          </w:p>
        </w:tc>
        <w:tc>
          <w:tcPr>
            <w:tcW w:w="620" w:type="pct"/>
            <w:vMerge/>
            <w:tcMar>
              <w:top w:w="100" w:type="dxa"/>
              <w:left w:w="80" w:type="dxa"/>
              <w:bottom w:w="100" w:type="dxa"/>
              <w:right w:w="80" w:type="dxa"/>
            </w:tcMar>
          </w:tcPr>
          <w:p w14:paraId="434E5484" w14:textId="77777777" w:rsidR="0025704A" w:rsidRPr="004A6B48" w:rsidRDefault="0025704A" w:rsidP="00C036A0">
            <w:pPr>
              <w:rPr>
                <w:rFonts w:ascii="Times New Roman" w:hAnsi="Times New Roman"/>
                <w:sz w:val="22"/>
                <w:szCs w:val="22"/>
              </w:rPr>
            </w:pPr>
          </w:p>
        </w:tc>
        <w:tc>
          <w:tcPr>
            <w:tcW w:w="956" w:type="pct"/>
            <w:tcMar>
              <w:top w:w="100" w:type="dxa"/>
              <w:left w:w="80" w:type="dxa"/>
              <w:bottom w:w="100" w:type="dxa"/>
              <w:right w:w="80" w:type="dxa"/>
            </w:tcMar>
          </w:tcPr>
          <w:p w14:paraId="2F0D1CF4"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1.4.2 Develop and distribute advocacy materials and put information on websites to raise awareness about the species in the public at national and regional levels</w:t>
            </w:r>
          </w:p>
        </w:tc>
        <w:tc>
          <w:tcPr>
            <w:tcW w:w="680" w:type="pct"/>
            <w:tcMar>
              <w:top w:w="100" w:type="dxa"/>
              <w:left w:w="80" w:type="dxa"/>
              <w:bottom w:w="100" w:type="dxa"/>
              <w:right w:w="80" w:type="dxa"/>
            </w:tcMar>
          </w:tcPr>
          <w:p w14:paraId="251C7DAE"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Essential</w:t>
            </w:r>
          </w:p>
        </w:tc>
        <w:tc>
          <w:tcPr>
            <w:tcW w:w="440" w:type="pct"/>
            <w:tcMar>
              <w:top w:w="100" w:type="dxa"/>
              <w:left w:w="80" w:type="dxa"/>
              <w:bottom w:w="100" w:type="dxa"/>
              <w:right w:w="80" w:type="dxa"/>
            </w:tcMar>
          </w:tcPr>
          <w:p w14:paraId="510E4929"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90" w:type="pct"/>
          </w:tcPr>
          <w:p w14:paraId="2C1998A4"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w:t>
            </w:r>
          </w:p>
        </w:tc>
        <w:tc>
          <w:tcPr>
            <w:tcW w:w="979" w:type="pct"/>
          </w:tcPr>
          <w:p w14:paraId="6D0190E2"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Some material produced funded by AEWA and through other projects </w:t>
            </w:r>
            <w:proofErr w:type="spellStart"/>
            <w:r w:rsidRPr="004A6B48">
              <w:rPr>
                <w:rFonts w:ascii="Times New Roman" w:hAnsi="Times New Roman"/>
                <w:sz w:val="22"/>
                <w:szCs w:val="22"/>
              </w:rPr>
              <w:t>inc</w:t>
            </w:r>
            <w:proofErr w:type="spellEnd"/>
            <w:r w:rsidRPr="004A6B48">
              <w:rPr>
                <w:rFonts w:ascii="Times New Roman" w:hAnsi="Times New Roman"/>
                <w:sz w:val="22"/>
                <w:szCs w:val="22"/>
              </w:rPr>
              <w:t xml:space="preserve"> current GEF/LIFE  projects</w:t>
            </w:r>
          </w:p>
          <w:p w14:paraId="70202EFA"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Action Plan for French territories 2010, revised 2018.</w:t>
            </w:r>
          </w:p>
        </w:tc>
      </w:tr>
      <w:tr w:rsidR="0025704A" w:rsidRPr="004A6B48" w14:paraId="2CF71DF7" w14:textId="77777777" w:rsidTr="00BE5842">
        <w:trPr>
          <w:trHeight w:val="694"/>
          <w:jc w:val="center"/>
        </w:trPr>
        <w:tc>
          <w:tcPr>
            <w:tcW w:w="635" w:type="pct"/>
            <w:vMerge/>
          </w:tcPr>
          <w:p w14:paraId="13F43736" w14:textId="77777777" w:rsidR="0025704A" w:rsidRPr="004A6B48" w:rsidRDefault="0025704A" w:rsidP="00C036A0">
            <w:pPr>
              <w:rPr>
                <w:rFonts w:ascii="Times New Roman" w:hAnsi="Times New Roman"/>
                <w:sz w:val="22"/>
                <w:szCs w:val="22"/>
              </w:rPr>
            </w:pPr>
          </w:p>
        </w:tc>
        <w:tc>
          <w:tcPr>
            <w:tcW w:w="620" w:type="pct"/>
            <w:vMerge/>
            <w:tcMar>
              <w:top w:w="100" w:type="dxa"/>
              <w:left w:w="80" w:type="dxa"/>
              <w:bottom w:w="100" w:type="dxa"/>
              <w:right w:w="80" w:type="dxa"/>
            </w:tcMar>
          </w:tcPr>
          <w:p w14:paraId="1AF6C4D2" w14:textId="77777777" w:rsidR="0025704A" w:rsidRPr="004A6B48" w:rsidRDefault="0025704A" w:rsidP="00C036A0">
            <w:pPr>
              <w:rPr>
                <w:rFonts w:ascii="Times New Roman" w:hAnsi="Times New Roman"/>
                <w:sz w:val="22"/>
                <w:szCs w:val="22"/>
              </w:rPr>
            </w:pPr>
          </w:p>
        </w:tc>
        <w:tc>
          <w:tcPr>
            <w:tcW w:w="956" w:type="pct"/>
            <w:tcMar>
              <w:top w:w="100" w:type="dxa"/>
              <w:left w:w="80" w:type="dxa"/>
              <w:bottom w:w="100" w:type="dxa"/>
              <w:right w:w="80" w:type="dxa"/>
            </w:tcMar>
          </w:tcPr>
          <w:p w14:paraId="07E97A98"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1.4.3 Capture information about the species in field workers’ reports in addition to other globally threatened, CMS/AEWA species</w:t>
            </w:r>
          </w:p>
        </w:tc>
        <w:tc>
          <w:tcPr>
            <w:tcW w:w="680" w:type="pct"/>
            <w:tcMar>
              <w:top w:w="100" w:type="dxa"/>
              <w:left w:w="80" w:type="dxa"/>
              <w:bottom w:w="100" w:type="dxa"/>
              <w:right w:w="80" w:type="dxa"/>
            </w:tcMar>
          </w:tcPr>
          <w:p w14:paraId="2310C594"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Medium</w:t>
            </w:r>
          </w:p>
        </w:tc>
        <w:tc>
          <w:tcPr>
            <w:tcW w:w="440" w:type="pct"/>
            <w:tcMar>
              <w:top w:w="100" w:type="dxa"/>
              <w:left w:w="80" w:type="dxa"/>
              <w:bottom w:w="100" w:type="dxa"/>
              <w:right w:w="80" w:type="dxa"/>
            </w:tcMar>
          </w:tcPr>
          <w:p w14:paraId="5578869F"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90" w:type="pct"/>
          </w:tcPr>
          <w:p w14:paraId="0BD16306"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w:t>
            </w:r>
          </w:p>
        </w:tc>
        <w:tc>
          <w:tcPr>
            <w:tcW w:w="979" w:type="pct"/>
          </w:tcPr>
          <w:p w14:paraId="7AD087D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Progress unknown</w:t>
            </w:r>
          </w:p>
        </w:tc>
      </w:tr>
      <w:tr w:rsidR="0025704A" w:rsidRPr="004A6B48" w14:paraId="11C6366E" w14:textId="77777777" w:rsidTr="00BE5842">
        <w:trPr>
          <w:trHeight w:val="694"/>
          <w:jc w:val="center"/>
        </w:trPr>
        <w:tc>
          <w:tcPr>
            <w:tcW w:w="635" w:type="pct"/>
            <w:vMerge/>
          </w:tcPr>
          <w:p w14:paraId="1F4559AF" w14:textId="77777777" w:rsidR="0025704A" w:rsidRPr="004A6B48" w:rsidRDefault="0025704A" w:rsidP="00C036A0">
            <w:pPr>
              <w:rPr>
                <w:rFonts w:ascii="Times New Roman" w:hAnsi="Times New Roman"/>
                <w:sz w:val="22"/>
                <w:szCs w:val="22"/>
              </w:rPr>
            </w:pPr>
          </w:p>
        </w:tc>
        <w:tc>
          <w:tcPr>
            <w:tcW w:w="620" w:type="pct"/>
            <w:vMerge/>
            <w:tcMar>
              <w:top w:w="100" w:type="dxa"/>
              <w:left w:w="80" w:type="dxa"/>
              <w:bottom w:w="100" w:type="dxa"/>
              <w:right w:w="80" w:type="dxa"/>
            </w:tcMar>
          </w:tcPr>
          <w:p w14:paraId="428E56F5" w14:textId="77777777" w:rsidR="0025704A" w:rsidRPr="004A6B48" w:rsidRDefault="0025704A" w:rsidP="00C036A0">
            <w:pPr>
              <w:rPr>
                <w:rFonts w:ascii="Times New Roman" w:hAnsi="Times New Roman"/>
                <w:sz w:val="22"/>
                <w:szCs w:val="22"/>
              </w:rPr>
            </w:pPr>
          </w:p>
        </w:tc>
        <w:tc>
          <w:tcPr>
            <w:tcW w:w="956" w:type="pct"/>
            <w:tcMar>
              <w:top w:w="100" w:type="dxa"/>
              <w:left w:w="80" w:type="dxa"/>
              <w:bottom w:w="100" w:type="dxa"/>
              <w:right w:w="80" w:type="dxa"/>
            </w:tcMar>
          </w:tcPr>
          <w:p w14:paraId="69AABA4F" w14:textId="59505B1D"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 xml:space="preserve">1.4.4 Include the species in media campaigns together with other globally threatened, CMS/AEWA species, and in existing special events for threatened, CMS and AEWA species </w:t>
            </w:r>
          </w:p>
        </w:tc>
        <w:tc>
          <w:tcPr>
            <w:tcW w:w="680" w:type="pct"/>
            <w:tcMar>
              <w:top w:w="100" w:type="dxa"/>
              <w:left w:w="80" w:type="dxa"/>
              <w:bottom w:w="100" w:type="dxa"/>
              <w:right w:w="80" w:type="dxa"/>
            </w:tcMar>
          </w:tcPr>
          <w:p w14:paraId="55BA6993"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High</w:t>
            </w:r>
          </w:p>
        </w:tc>
        <w:tc>
          <w:tcPr>
            <w:tcW w:w="440" w:type="pct"/>
            <w:tcMar>
              <w:top w:w="100" w:type="dxa"/>
              <w:left w:w="80" w:type="dxa"/>
              <w:bottom w:w="100" w:type="dxa"/>
              <w:right w:w="80" w:type="dxa"/>
            </w:tcMar>
          </w:tcPr>
          <w:p w14:paraId="6B71166C"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90" w:type="pct"/>
          </w:tcPr>
          <w:p w14:paraId="6C762E42"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w:t>
            </w:r>
          </w:p>
        </w:tc>
        <w:tc>
          <w:tcPr>
            <w:tcW w:w="979" w:type="pct"/>
          </w:tcPr>
          <w:p w14:paraId="0CD99217"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Some events and radio media activity funded by AEWA and through other projects inc. current GEF project</w:t>
            </w:r>
          </w:p>
        </w:tc>
      </w:tr>
      <w:tr w:rsidR="0025704A" w:rsidRPr="004A6B48" w14:paraId="31D431AC" w14:textId="77777777" w:rsidTr="00BE5842">
        <w:trPr>
          <w:trHeight w:val="694"/>
          <w:jc w:val="center"/>
        </w:trPr>
        <w:tc>
          <w:tcPr>
            <w:tcW w:w="635" w:type="pct"/>
            <w:vMerge/>
          </w:tcPr>
          <w:p w14:paraId="7C22C4AB" w14:textId="77777777" w:rsidR="0025704A" w:rsidRPr="004A6B48" w:rsidRDefault="0025704A" w:rsidP="00C036A0">
            <w:pPr>
              <w:rPr>
                <w:rFonts w:ascii="Times New Roman" w:hAnsi="Times New Roman"/>
                <w:sz w:val="22"/>
                <w:szCs w:val="22"/>
              </w:rPr>
            </w:pPr>
          </w:p>
        </w:tc>
        <w:tc>
          <w:tcPr>
            <w:tcW w:w="620" w:type="pct"/>
            <w:vMerge/>
            <w:tcMar>
              <w:top w:w="100" w:type="dxa"/>
              <w:left w:w="80" w:type="dxa"/>
              <w:bottom w:w="100" w:type="dxa"/>
              <w:right w:w="80" w:type="dxa"/>
            </w:tcMar>
          </w:tcPr>
          <w:p w14:paraId="5CDFC27D" w14:textId="77777777" w:rsidR="0025704A" w:rsidRPr="004A6B48" w:rsidRDefault="0025704A" w:rsidP="00C036A0">
            <w:pPr>
              <w:rPr>
                <w:rFonts w:ascii="Times New Roman" w:hAnsi="Times New Roman"/>
                <w:sz w:val="22"/>
                <w:szCs w:val="22"/>
              </w:rPr>
            </w:pPr>
          </w:p>
        </w:tc>
        <w:tc>
          <w:tcPr>
            <w:tcW w:w="956" w:type="pct"/>
            <w:tcMar>
              <w:top w:w="100" w:type="dxa"/>
              <w:left w:w="80" w:type="dxa"/>
              <w:bottom w:w="100" w:type="dxa"/>
              <w:right w:w="80" w:type="dxa"/>
            </w:tcMar>
          </w:tcPr>
          <w:p w14:paraId="0F3524AF"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1.4.5 Include the species in relevant stakeholder meetings at all levels, in ongoing training programmes for external and internal, staff and scientists to expand knowledge and skills</w:t>
            </w:r>
          </w:p>
        </w:tc>
        <w:tc>
          <w:tcPr>
            <w:tcW w:w="680" w:type="pct"/>
            <w:tcMar>
              <w:top w:w="100" w:type="dxa"/>
              <w:left w:w="80" w:type="dxa"/>
              <w:bottom w:w="100" w:type="dxa"/>
              <w:right w:w="80" w:type="dxa"/>
            </w:tcMar>
          </w:tcPr>
          <w:p w14:paraId="04CCF6F0"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Medium</w:t>
            </w:r>
          </w:p>
          <w:p w14:paraId="462A12DA"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Revise to High</w:t>
            </w:r>
          </w:p>
        </w:tc>
        <w:tc>
          <w:tcPr>
            <w:tcW w:w="440" w:type="pct"/>
            <w:tcMar>
              <w:top w:w="100" w:type="dxa"/>
              <w:left w:w="80" w:type="dxa"/>
              <w:bottom w:w="100" w:type="dxa"/>
              <w:right w:w="80" w:type="dxa"/>
            </w:tcMar>
          </w:tcPr>
          <w:p w14:paraId="572221D7"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90" w:type="pct"/>
          </w:tcPr>
          <w:p w14:paraId="53791D7B"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w:t>
            </w:r>
          </w:p>
        </w:tc>
        <w:tc>
          <w:tcPr>
            <w:tcW w:w="979" w:type="pct"/>
          </w:tcPr>
          <w:p w14:paraId="686CD27F"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Some work done with government and at particular project sites often managed primarily for other species</w:t>
            </w:r>
          </w:p>
        </w:tc>
      </w:tr>
      <w:tr w:rsidR="0025704A" w:rsidRPr="004A6B48" w14:paraId="2B52F1E1" w14:textId="77777777" w:rsidTr="00BE5842">
        <w:trPr>
          <w:trHeight w:val="694"/>
          <w:jc w:val="center"/>
        </w:trPr>
        <w:tc>
          <w:tcPr>
            <w:tcW w:w="635" w:type="pct"/>
            <w:vMerge/>
          </w:tcPr>
          <w:p w14:paraId="34825DAA" w14:textId="77777777" w:rsidR="0025704A" w:rsidRPr="004A6B48" w:rsidRDefault="0025704A" w:rsidP="00C036A0">
            <w:pPr>
              <w:rPr>
                <w:rFonts w:ascii="Times New Roman" w:hAnsi="Times New Roman"/>
                <w:sz w:val="22"/>
                <w:szCs w:val="22"/>
              </w:rPr>
            </w:pPr>
          </w:p>
        </w:tc>
        <w:tc>
          <w:tcPr>
            <w:tcW w:w="620" w:type="pct"/>
            <w:vMerge/>
            <w:tcMar>
              <w:top w:w="100" w:type="dxa"/>
              <w:left w:w="80" w:type="dxa"/>
              <w:bottom w:w="100" w:type="dxa"/>
              <w:right w:w="80" w:type="dxa"/>
            </w:tcMar>
          </w:tcPr>
          <w:p w14:paraId="085015DB" w14:textId="77777777" w:rsidR="0025704A" w:rsidRPr="004A6B48" w:rsidRDefault="0025704A" w:rsidP="00C036A0">
            <w:pPr>
              <w:rPr>
                <w:rFonts w:ascii="Times New Roman" w:hAnsi="Times New Roman"/>
                <w:sz w:val="22"/>
                <w:szCs w:val="22"/>
              </w:rPr>
            </w:pPr>
          </w:p>
        </w:tc>
        <w:tc>
          <w:tcPr>
            <w:tcW w:w="956" w:type="pct"/>
            <w:tcMar>
              <w:top w:w="100" w:type="dxa"/>
              <w:left w:w="80" w:type="dxa"/>
              <w:bottom w:w="100" w:type="dxa"/>
              <w:right w:w="80" w:type="dxa"/>
            </w:tcMar>
          </w:tcPr>
          <w:p w14:paraId="036336E6"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1.4.6 Support and expand community conservation groups and their activities</w:t>
            </w:r>
          </w:p>
        </w:tc>
        <w:tc>
          <w:tcPr>
            <w:tcW w:w="680" w:type="pct"/>
            <w:tcMar>
              <w:top w:w="100" w:type="dxa"/>
              <w:left w:w="80" w:type="dxa"/>
              <w:bottom w:w="100" w:type="dxa"/>
              <w:right w:w="80" w:type="dxa"/>
            </w:tcMar>
          </w:tcPr>
          <w:p w14:paraId="103DBBD9"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High</w:t>
            </w:r>
          </w:p>
          <w:p w14:paraId="2B5C2057"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Revise to Essential</w:t>
            </w:r>
          </w:p>
        </w:tc>
        <w:tc>
          <w:tcPr>
            <w:tcW w:w="440" w:type="pct"/>
            <w:tcMar>
              <w:top w:w="100" w:type="dxa"/>
              <w:left w:w="80" w:type="dxa"/>
              <w:bottom w:w="100" w:type="dxa"/>
              <w:right w:w="80" w:type="dxa"/>
            </w:tcMar>
          </w:tcPr>
          <w:p w14:paraId="08517F67"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90" w:type="pct"/>
          </w:tcPr>
          <w:p w14:paraId="39914512"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w:t>
            </w:r>
          </w:p>
        </w:tc>
        <w:tc>
          <w:tcPr>
            <w:tcW w:w="979" w:type="pct"/>
          </w:tcPr>
          <w:p w14:paraId="1513954A"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Some work done at particular project sites often managed primarily for other species. </w:t>
            </w:r>
            <w:r w:rsidRPr="004A6B48">
              <w:rPr>
                <w:rFonts w:ascii="Times New Roman" w:hAnsi="Times New Roman"/>
                <w:color w:val="FF0000"/>
                <w:sz w:val="22"/>
                <w:szCs w:val="22"/>
              </w:rPr>
              <w:t>A remaining priority</w:t>
            </w:r>
          </w:p>
        </w:tc>
      </w:tr>
    </w:tbl>
    <w:p w14:paraId="28160ED8" w14:textId="77777777" w:rsidR="0025704A" w:rsidRPr="004A6B48" w:rsidRDefault="0025704A" w:rsidP="0025704A">
      <w:pPr>
        <w:rPr>
          <w:rFonts w:ascii="Times New Roman" w:hAnsi="Times New Roman"/>
          <w:sz w:val="22"/>
          <w:szCs w:val="2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0"/>
        <w:gridCol w:w="1577"/>
        <w:gridCol w:w="2574"/>
        <w:gridCol w:w="1740"/>
        <w:gridCol w:w="1215"/>
        <w:gridCol w:w="1738"/>
        <w:gridCol w:w="2536"/>
      </w:tblGrid>
      <w:tr w:rsidR="0025704A" w:rsidRPr="004A6B48" w14:paraId="626EF609" w14:textId="77777777" w:rsidTr="00732AC0">
        <w:trPr>
          <w:trHeight w:val="23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71444098" w14:textId="25781FEF" w:rsidR="0025704A" w:rsidRPr="004A6B48" w:rsidRDefault="0025704A" w:rsidP="00C036A0">
            <w:pPr>
              <w:widowControl w:val="0"/>
              <w:rPr>
                <w:rFonts w:ascii="Times New Roman" w:hAnsi="Times New Roman"/>
                <w:b/>
                <w:i/>
                <w:sz w:val="22"/>
                <w:szCs w:val="22"/>
              </w:rPr>
            </w:pPr>
            <w:r w:rsidRPr="004A6B48">
              <w:rPr>
                <w:rFonts w:ascii="Times New Roman" w:hAnsi="Times New Roman"/>
                <w:b/>
                <w:i/>
                <w:sz w:val="22"/>
                <w:szCs w:val="22"/>
              </w:rPr>
              <w:t>Objective</w:t>
            </w:r>
            <w:r w:rsidR="00B9625A">
              <w:rPr>
                <w:rFonts w:ascii="Times New Roman" w:hAnsi="Times New Roman"/>
                <w:b/>
                <w:i/>
                <w:sz w:val="22"/>
                <w:szCs w:val="22"/>
              </w:rPr>
              <w:t xml:space="preserve"> </w:t>
            </w:r>
            <w:r w:rsidRPr="004A6B48">
              <w:rPr>
                <w:rFonts w:ascii="Times New Roman" w:hAnsi="Times New Roman"/>
                <w:b/>
                <w:i/>
                <w:sz w:val="22"/>
                <w:szCs w:val="22"/>
              </w:rPr>
              <w:t xml:space="preserve">2: To improve knowledge the status and conservation needs of Madagascar </w:t>
            </w:r>
            <w:r w:rsidR="008C1D73">
              <w:rPr>
                <w:rFonts w:ascii="Times New Roman" w:hAnsi="Times New Roman"/>
                <w:b/>
                <w:i/>
                <w:sz w:val="22"/>
                <w:szCs w:val="22"/>
              </w:rPr>
              <w:t>P</w:t>
            </w:r>
            <w:r w:rsidRPr="004A6B48">
              <w:rPr>
                <w:rFonts w:ascii="Times New Roman" w:hAnsi="Times New Roman"/>
                <w:b/>
                <w:i/>
                <w:sz w:val="22"/>
                <w:szCs w:val="22"/>
              </w:rPr>
              <w:t>ond</w:t>
            </w:r>
            <w:r w:rsidR="008C1D73">
              <w:rPr>
                <w:rFonts w:ascii="Times New Roman" w:hAnsi="Times New Roman"/>
                <w:b/>
                <w:i/>
                <w:sz w:val="22"/>
                <w:szCs w:val="22"/>
              </w:rPr>
              <w:t>-</w:t>
            </w:r>
            <w:r w:rsidRPr="004A6B48">
              <w:rPr>
                <w:rFonts w:ascii="Times New Roman" w:hAnsi="Times New Roman"/>
                <w:b/>
                <w:i/>
                <w:sz w:val="22"/>
                <w:szCs w:val="22"/>
              </w:rPr>
              <w:t>heron</w:t>
            </w:r>
          </w:p>
        </w:tc>
      </w:tr>
      <w:tr w:rsidR="0025704A" w:rsidRPr="004A6B48" w14:paraId="51D36510" w14:textId="77777777" w:rsidTr="00BE5842">
        <w:trPr>
          <w:trHeight w:val="463"/>
          <w:jc w:val="center"/>
        </w:trPr>
        <w:tc>
          <w:tcPr>
            <w:tcW w:w="606" w:type="pct"/>
            <w:tcBorders>
              <w:top w:val="single" w:sz="4" w:space="0" w:color="auto"/>
              <w:left w:val="single" w:sz="4" w:space="0" w:color="auto"/>
              <w:bottom w:val="single" w:sz="4" w:space="0" w:color="auto"/>
              <w:right w:val="single" w:sz="4" w:space="0" w:color="auto"/>
            </w:tcBorders>
          </w:tcPr>
          <w:p w14:paraId="55E1A9FC" w14:textId="77777777" w:rsidR="0025704A" w:rsidRPr="004A6B48" w:rsidRDefault="0025704A" w:rsidP="00C036A0">
            <w:pPr>
              <w:jc w:val="center"/>
              <w:rPr>
                <w:rFonts w:ascii="Times New Roman" w:hAnsi="Times New Roman"/>
                <w:b/>
                <w:sz w:val="22"/>
                <w:szCs w:val="22"/>
              </w:rPr>
            </w:pPr>
            <w:r w:rsidRPr="004A6B48">
              <w:rPr>
                <w:rFonts w:ascii="Times New Roman" w:hAnsi="Times New Roman"/>
                <w:b/>
                <w:sz w:val="22"/>
                <w:szCs w:val="22"/>
              </w:rPr>
              <w:t>Problem</w:t>
            </w:r>
          </w:p>
        </w:tc>
        <w:tc>
          <w:tcPr>
            <w:tcW w:w="60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D4305E8" w14:textId="77777777" w:rsidR="0025704A" w:rsidRPr="004A6B48" w:rsidRDefault="0025704A" w:rsidP="00C036A0">
            <w:pPr>
              <w:jc w:val="center"/>
              <w:rPr>
                <w:rFonts w:ascii="Times New Roman" w:hAnsi="Times New Roman"/>
                <w:b/>
                <w:sz w:val="22"/>
                <w:szCs w:val="22"/>
              </w:rPr>
            </w:pPr>
            <w:r w:rsidRPr="004A6B48">
              <w:rPr>
                <w:rFonts w:ascii="Times New Roman" w:hAnsi="Times New Roman"/>
                <w:b/>
                <w:sz w:val="22"/>
                <w:szCs w:val="22"/>
              </w:rPr>
              <w:t>Result</w:t>
            </w:r>
          </w:p>
        </w:tc>
        <w:tc>
          <w:tcPr>
            <w:tcW w:w="99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F467B90"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Action</w:t>
            </w:r>
          </w:p>
        </w:tc>
        <w:tc>
          <w:tcPr>
            <w:tcW w:w="672"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DFEF477"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Priority</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8F55910"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Time scale</w:t>
            </w:r>
          </w:p>
        </w:tc>
        <w:tc>
          <w:tcPr>
            <w:tcW w:w="671" w:type="pct"/>
            <w:tcBorders>
              <w:top w:val="single" w:sz="4" w:space="0" w:color="auto"/>
              <w:left w:val="single" w:sz="4" w:space="0" w:color="auto"/>
              <w:bottom w:val="single" w:sz="4" w:space="0" w:color="auto"/>
              <w:right w:val="single" w:sz="4" w:space="0" w:color="auto"/>
            </w:tcBorders>
          </w:tcPr>
          <w:p w14:paraId="2766A0F1" w14:textId="77777777" w:rsidR="0025704A" w:rsidRPr="004A6B48" w:rsidRDefault="0025704A" w:rsidP="00C036A0">
            <w:pPr>
              <w:jc w:val="center"/>
              <w:rPr>
                <w:rFonts w:ascii="Times New Roman" w:hAnsi="Times New Roman"/>
                <w:b/>
                <w:sz w:val="22"/>
                <w:szCs w:val="22"/>
              </w:rPr>
            </w:pPr>
            <w:r w:rsidRPr="004A6B48">
              <w:rPr>
                <w:rFonts w:ascii="Times New Roman" w:hAnsi="Times New Roman"/>
                <w:b/>
                <w:sz w:val="22"/>
                <w:szCs w:val="22"/>
              </w:rPr>
              <w:t>Organisations responsible</w:t>
            </w:r>
          </w:p>
        </w:tc>
        <w:tc>
          <w:tcPr>
            <w:tcW w:w="979" w:type="pct"/>
            <w:tcBorders>
              <w:top w:val="single" w:sz="4" w:space="0" w:color="auto"/>
              <w:left w:val="single" w:sz="4" w:space="0" w:color="auto"/>
              <w:bottom w:val="single" w:sz="4" w:space="0" w:color="auto"/>
              <w:right w:val="single" w:sz="4" w:space="0" w:color="auto"/>
            </w:tcBorders>
          </w:tcPr>
          <w:p w14:paraId="27390722" w14:textId="77777777" w:rsidR="0025704A" w:rsidRPr="004A6B48" w:rsidRDefault="0025704A" w:rsidP="00C036A0">
            <w:pPr>
              <w:jc w:val="center"/>
              <w:rPr>
                <w:rFonts w:ascii="Times New Roman" w:hAnsi="Times New Roman"/>
                <w:b/>
                <w:sz w:val="22"/>
                <w:szCs w:val="22"/>
              </w:rPr>
            </w:pPr>
            <w:r w:rsidRPr="004A6B48">
              <w:rPr>
                <w:rFonts w:ascii="Times New Roman" w:hAnsi="Times New Roman"/>
                <w:b/>
                <w:sz w:val="22"/>
                <w:szCs w:val="22"/>
              </w:rPr>
              <w:t>Implementation status</w:t>
            </w:r>
          </w:p>
        </w:tc>
      </w:tr>
      <w:tr w:rsidR="0025704A" w:rsidRPr="004A6B48" w14:paraId="021F75DE" w14:textId="77777777" w:rsidTr="00BE5842">
        <w:trPr>
          <w:trHeight w:val="794"/>
          <w:jc w:val="center"/>
        </w:trPr>
        <w:tc>
          <w:tcPr>
            <w:tcW w:w="606" w:type="pct"/>
            <w:vMerge w:val="restart"/>
            <w:tcBorders>
              <w:top w:val="single" w:sz="4" w:space="0" w:color="auto"/>
              <w:left w:val="single" w:sz="4" w:space="0" w:color="auto"/>
              <w:bottom w:val="single" w:sz="4" w:space="0" w:color="auto"/>
              <w:right w:val="single" w:sz="4" w:space="0" w:color="auto"/>
            </w:tcBorders>
          </w:tcPr>
          <w:p w14:paraId="35D8FC1E"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Lack of knowledge about the species population, distribution and trends</w:t>
            </w:r>
          </w:p>
        </w:tc>
        <w:tc>
          <w:tcPr>
            <w:tcW w:w="609"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04CD48D"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Result 2.1 To determine the actual population size and trends and undertake appropriate training in proper field identification of A. </w:t>
            </w:r>
            <w:proofErr w:type="spellStart"/>
            <w:r w:rsidRPr="004A6B48">
              <w:rPr>
                <w:rFonts w:ascii="Times New Roman" w:hAnsi="Times New Roman"/>
                <w:sz w:val="22"/>
                <w:szCs w:val="22"/>
              </w:rPr>
              <w:t>idae</w:t>
            </w:r>
            <w:proofErr w:type="spellEnd"/>
            <w:r w:rsidRPr="004A6B48">
              <w:rPr>
                <w:rFonts w:ascii="Times New Roman" w:hAnsi="Times New Roman"/>
                <w:sz w:val="22"/>
                <w:szCs w:val="22"/>
              </w:rPr>
              <w:t>.</w:t>
            </w:r>
          </w:p>
          <w:p w14:paraId="7E831443"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(Including 2.3 To establish the extent of the </w:t>
            </w:r>
            <w:r w:rsidRPr="004A6B48">
              <w:rPr>
                <w:rFonts w:ascii="Times New Roman" w:hAnsi="Times New Roman"/>
                <w:sz w:val="22"/>
                <w:szCs w:val="22"/>
              </w:rPr>
              <w:lastRenderedPageBreak/>
              <w:t>species’ range and distribution with a focus on identifying all breeding localities) Primarily breeding range but also activities for non-breeding range)</w:t>
            </w:r>
          </w:p>
          <w:p w14:paraId="05AD55E4" w14:textId="77777777" w:rsidR="0025704A" w:rsidRPr="004A6B48" w:rsidRDefault="0025704A" w:rsidP="00C036A0">
            <w:pPr>
              <w:rPr>
                <w:rFonts w:ascii="Times New Roman" w:hAnsi="Times New Roman"/>
                <w:i/>
                <w:iCs/>
                <w:sz w:val="22"/>
                <w:szCs w:val="22"/>
              </w:rPr>
            </w:pPr>
            <w:r w:rsidRPr="004A6B48">
              <w:rPr>
                <w:rFonts w:ascii="Times New Roman" w:hAnsi="Times New Roman"/>
                <w:i/>
                <w:iCs/>
                <w:sz w:val="22"/>
                <w:szCs w:val="22"/>
              </w:rPr>
              <w:t>Indicator: populations and trends determined. Range and distribution mapped</w:t>
            </w:r>
          </w:p>
        </w:tc>
        <w:tc>
          <w:tcPr>
            <w:tcW w:w="99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5C4AF91"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lastRenderedPageBreak/>
              <w:t>2.1.1</w:t>
            </w:r>
            <w:r w:rsidRPr="004A6B48">
              <w:rPr>
                <w:rFonts w:ascii="Times New Roman" w:eastAsia="Times New Roman" w:hAnsi="Times New Roman"/>
                <w:sz w:val="22"/>
                <w:szCs w:val="22"/>
              </w:rPr>
              <w:t xml:space="preserve">. </w:t>
            </w:r>
            <w:r w:rsidRPr="004A6B48">
              <w:rPr>
                <w:rFonts w:ascii="Times New Roman" w:hAnsi="Times New Roman"/>
                <w:sz w:val="22"/>
                <w:szCs w:val="22"/>
              </w:rPr>
              <w:t>Develop identification kit and guide for herons</w:t>
            </w:r>
          </w:p>
        </w:tc>
        <w:tc>
          <w:tcPr>
            <w:tcW w:w="672"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590402B"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 xml:space="preserve">Medium </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9FA7A14"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 Completed</w:t>
            </w:r>
          </w:p>
        </w:tc>
        <w:tc>
          <w:tcPr>
            <w:tcW w:w="671" w:type="pct"/>
            <w:tcBorders>
              <w:top w:val="single" w:sz="4" w:space="0" w:color="auto"/>
              <w:left w:val="single" w:sz="4" w:space="0" w:color="auto"/>
              <w:bottom w:val="single" w:sz="4" w:space="0" w:color="auto"/>
              <w:right w:val="single" w:sz="4" w:space="0" w:color="auto"/>
            </w:tcBorders>
          </w:tcPr>
          <w:p w14:paraId="292A1D8B"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 Research institutions</w:t>
            </w:r>
          </w:p>
        </w:tc>
        <w:tc>
          <w:tcPr>
            <w:tcW w:w="979" w:type="pct"/>
            <w:tcBorders>
              <w:top w:val="single" w:sz="4" w:space="0" w:color="auto"/>
              <w:left w:val="single" w:sz="4" w:space="0" w:color="auto"/>
              <w:bottom w:val="single" w:sz="4" w:space="0" w:color="auto"/>
              <w:right w:val="single" w:sz="4" w:space="0" w:color="auto"/>
            </w:tcBorders>
          </w:tcPr>
          <w:p w14:paraId="4FBC33E3"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This guide has been produced by Asity</w:t>
            </w:r>
          </w:p>
        </w:tc>
      </w:tr>
      <w:tr w:rsidR="0025704A" w:rsidRPr="004A6B48" w14:paraId="6358A4F3" w14:textId="77777777" w:rsidTr="00BE5842">
        <w:trPr>
          <w:trHeight w:val="805"/>
          <w:jc w:val="center"/>
        </w:trPr>
        <w:tc>
          <w:tcPr>
            <w:tcW w:w="606" w:type="pct"/>
            <w:vMerge/>
            <w:tcBorders>
              <w:top w:val="single" w:sz="4" w:space="0" w:color="auto"/>
              <w:left w:val="single" w:sz="4" w:space="0" w:color="auto"/>
              <w:bottom w:val="single" w:sz="4" w:space="0" w:color="auto"/>
              <w:right w:val="single" w:sz="4" w:space="0" w:color="auto"/>
            </w:tcBorders>
          </w:tcPr>
          <w:p w14:paraId="0BF9766E" w14:textId="77777777" w:rsidR="0025704A" w:rsidRPr="004A6B48" w:rsidRDefault="0025704A" w:rsidP="00C036A0">
            <w:pPr>
              <w:rPr>
                <w:rFonts w:ascii="Times New Roman" w:hAnsi="Times New Roman"/>
                <w:sz w:val="22"/>
                <w:szCs w:val="22"/>
              </w:rPr>
            </w:pPr>
          </w:p>
        </w:tc>
        <w:tc>
          <w:tcPr>
            <w:tcW w:w="609"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C4116F4" w14:textId="77777777" w:rsidR="0025704A" w:rsidRPr="004A6B48" w:rsidRDefault="0025704A" w:rsidP="00C036A0">
            <w:pPr>
              <w:rPr>
                <w:rFonts w:ascii="Times New Roman" w:hAnsi="Times New Roman"/>
                <w:sz w:val="22"/>
                <w:szCs w:val="22"/>
              </w:rPr>
            </w:pPr>
          </w:p>
        </w:tc>
        <w:tc>
          <w:tcPr>
            <w:tcW w:w="99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81A79ED"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2.1.3/4 Develop a census technique and organise training in identification, survey techniques and data collection</w:t>
            </w:r>
          </w:p>
        </w:tc>
        <w:tc>
          <w:tcPr>
            <w:tcW w:w="672"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AC46E5C"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 xml:space="preserve">High </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CCAA387"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 Ongoing</w:t>
            </w:r>
          </w:p>
        </w:tc>
        <w:tc>
          <w:tcPr>
            <w:tcW w:w="671" w:type="pct"/>
            <w:tcBorders>
              <w:top w:val="single" w:sz="4" w:space="0" w:color="auto"/>
              <w:left w:val="single" w:sz="4" w:space="0" w:color="auto"/>
              <w:bottom w:val="single" w:sz="4" w:space="0" w:color="auto"/>
              <w:right w:val="single" w:sz="4" w:space="0" w:color="auto"/>
            </w:tcBorders>
          </w:tcPr>
          <w:p w14:paraId="44F03F4B"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Research institutions, WI</w:t>
            </w:r>
          </w:p>
        </w:tc>
        <w:tc>
          <w:tcPr>
            <w:tcW w:w="979" w:type="pct"/>
            <w:tcBorders>
              <w:top w:val="single" w:sz="4" w:space="0" w:color="auto"/>
              <w:left w:val="single" w:sz="4" w:space="0" w:color="auto"/>
              <w:bottom w:val="single" w:sz="4" w:space="0" w:color="auto"/>
              <w:right w:val="single" w:sz="4" w:space="0" w:color="auto"/>
            </w:tcBorders>
          </w:tcPr>
          <w:p w14:paraId="4FB9048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Survey methods exist and training implemented prior to surveys </w:t>
            </w:r>
          </w:p>
          <w:p w14:paraId="07EE7DB1"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Good surveys in Madagascar and Mayotte (using drones). </w:t>
            </w:r>
            <w:r w:rsidRPr="004A6B48">
              <w:rPr>
                <w:rFonts w:ascii="Times New Roman" w:hAnsi="Times New Roman"/>
                <w:color w:val="FF0000"/>
                <w:sz w:val="22"/>
                <w:szCs w:val="22"/>
              </w:rPr>
              <w:t xml:space="preserve">Investigate to remotely survey population on </w:t>
            </w:r>
            <w:r>
              <w:rPr>
                <w:rFonts w:ascii="Times New Roman" w:hAnsi="Times New Roman"/>
                <w:color w:val="FF0000"/>
                <w:sz w:val="22"/>
                <w:szCs w:val="22"/>
              </w:rPr>
              <w:t xml:space="preserve">Europa, and </w:t>
            </w:r>
            <w:r w:rsidRPr="004A6B48">
              <w:rPr>
                <w:rFonts w:ascii="Times New Roman" w:hAnsi="Times New Roman"/>
                <w:color w:val="FF0000"/>
                <w:sz w:val="22"/>
                <w:szCs w:val="22"/>
              </w:rPr>
              <w:t xml:space="preserve">Aldabra </w:t>
            </w:r>
            <w:r w:rsidRPr="004A6B48">
              <w:rPr>
                <w:rFonts w:ascii="Times New Roman" w:hAnsi="Times New Roman"/>
                <w:color w:val="FF0000"/>
                <w:sz w:val="22"/>
                <w:szCs w:val="22"/>
              </w:rPr>
              <w:lastRenderedPageBreak/>
              <w:t>which is very hard to census</w:t>
            </w:r>
          </w:p>
        </w:tc>
      </w:tr>
      <w:tr w:rsidR="0025704A" w:rsidRPr="004A6B48" w14:paraId="24D613CA" w14:textId="77777777" w:rsidTr="00BE5842">
        <w:trPr>
          <w:trHeight w:val="805"/>
          <w:jc w:val="center"/>
        </w:trPr>
        <w:tc>
          <w:tcPr>
            <w:tcW w:w="606" w:type="pct"/>
            <w:vMerge/>
            <w:tcBorders>
              <w:top w:val="single" w:sz="4" w:space="0" w:color="auto"/>
              <w:left w:val="single" w:sz="4" w:space="0" w:color="auto"/>
              <w:bottom w:val="single" w:sz="4" w:space="0" w:color="auto"/>
              <w:right w:val="single" w:sz="4" w:space="0" w:color="auto"/>
            </w:tcBorders>
          </w:tcPr>
          <w:p w14:paraId="5ABCDA37" w14:textId="77777777" w:rsidR="0025704A" w:rsidRPr="004A6B48" w:rsidRDefault="0025704A" w:rsidP="00C036A0">
            <w:pPr>
              <w:rPr>
                <w:rFonts w:ascii="Times New Roman" w:hAnsi="Times New Roman"/>
                <w:sz w:val="22"/>
                <w:szCs w:val="22"/>
              </w:rPr>
            </w:pPr>
          </w:p>
        </w:tc>
        <w:tc>
          <w:tcPr>
            <w:tcW w:w="609"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A0C44F4" w14:textId="77777777" w:rsidR="0025704A" w:rsidRPr="004A6B48" w:rsidRDefault="0025704A" w:rsidP="00C036A0">
            <w:pPr>
              <w:rPr>
                <w:rFonts w:ascii="Times New Roman" w:hAnsi="Times New Roman"/>
                <w:sz w:val="22"/>
                <w:szCs w:val="22"/>
              </w:rPr>
            </w:pPr>
          </w:p>
        </w:tc>
        <w:tc>
          <w:tcPr>
            <w:tcW w:w="99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3BDF75D"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2.1.2/2.3.1 Implement a field survey to identify all of the breeding sites across Madagascar </w:t>
            </w:r>
          </w:p>
        </w:tc>
        <w:tc>
          <w:tcPr>
            <w:tcW w:w="672"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9C7A9DE"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Essential</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BCC5F86" w14:textId="77777777" w:rsidR="0025704A" w:rsidRPr="004A6B48" w:rsidRDefault="0025704A" w:rsidP="00C036A0">
            <w:pPr>
              <w:rPr>
                <w:rFonts w:ascii="Times New Roman" w:hAnsi="Times New Roman"/>
                <w:sz w:val="22"/>
                <w:szCs w:val="22"/>
              </w:rPr>
            </w:pPr>
            <w:r w:rsidRPr="004A6B48">
              <w:rPr>
                <w:rFonts w:ascii="Times New Roman" w:hAnsi="Times New Roman"/>
                <w:color w:val="FF0000"/>
                <w:sz w:val="22"/>
                <w:szCs w:val="22"/>
              </w:rPr>
              <w:t>2024</w:t>
            </w:r>
          </w:p>
        </w:tc>
        <w:tc>
          <w:tcPr>
            <w:tcW w:w="671" w:type="pct"/>
            <w:tcBorders>
              <w:top w:val="single" w:sz="4" w:space="0" w:color="auto"/>
              <w:left w:val="single" w:sz="4" w:space="0" w:color="auto"/>
              <w:bottom w:val="single" w:sz="4" w:space="0" w:color="auto"/>
              <w:right w:val="single" w:sz="4" w:space="0" w:color="auto"/>
            </w:tcBorders>
          </w:tcPr>
          <w:p w14:paraId="7A796228"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Conservation NGOs, Research institutions</w:t>
            </w:r>
          </w:p>
        </w:tc>
        <w:tc>
          <w:tcPr>
            <w:tcW w:w="979" w:type="pct"/>
            <w:tcBorders>
              <w:top w:val="single" w:sz="4" w:space="0" w:color="auto"/>
              <w:left w:val="single" w:sz="4" w:space="0" w:color="auto"/>
              <w:bottom w:val="single" w:sz="4" w:space="0" w:color="auto"/>
              <w:right w:val="single" w:sz="4" w:space="0" w:color="auto"/>
            </w:tcBorders>
          </w:tcPr>
          <w:p w14:paraId="1DB78781"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More sites have been identified and existing sites monitored where resources allow</w:t>
            </w:r>
          </w:p>
        </w:tc>
      </w:tr>
      <w:tr w:rsidR="0025704A" w:rsidRPr="004A6B48" w14:paraId="2135B857" w14:textId="77777777" w:rsidTr="00BE5842">
        <w:trPr>
          <w:trHeight w:val="805"/>
          <w:jc w:val="center"/>
        </w:trPr>
        <w:tc>
          <w:tcPr>
            <w:tcW w:w="606" w:type="pct"/>
            <w:vMerge/>
            <w:tcBorders>
              <w:top w:val="single" w:sz="4" w:space="0" w:color="auto"/>
              <w:left w:val="single" w:sz="4" w:space="0" w:color="auto"/>
              <w:bottom w:val="single" w:sz="4" w:space="0" w:color="auto"/>
              <w:right w:val="single" w:sz="4" w:space="0" w:color="auto"/>
            </w:tcBorders>
          </w:tcPr>
          <w:p w14:paraId="43C20180" w14:textId="77777777" w:rsidR="0025704A" w:rsidRPr="004A6B48" w:rsidRDefault="0025704A" w:rsidP="00C036A0">
            <w:pPr>
              <w:rPr>
                <w:rFonts w:ascii="Times New Roman" w:hAnsi="Times New Roman"/>
                <w:sz w:val="22"/>
                <w:szCs w:val="22"/>
              </w:rPr>
            </w:pPr>
          </w:p>
        </w:tc>
        <w:tc>
          <w:tcPr>
            <w:tcW w:w="609"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4C07288" w14:textId="77777777" w:rsidR="0025704A" w:rsidRPr="004A6B48" w:rsidRDefault="0025704A" w:rsidP="00C036A0">
            <w:pPr>
              <w:rPr>
                <w:rFonts w:ascii="Times New Roman" w:hAnsi="Times New Roman"/>
                <w:sz w:val="22"/>
                <w:szCs w:val="22"/>
              </w:rPr>
            </w:pPr>
          </w:p>
        </w:tc>
        <w:tc>
          <w:tcPr>
            <w:tcW w:w="99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5F67584"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2.1.5/2.3.2 Perform coordinated censuses in all countries and identify key sites in non-breeding range</w:t>
            </w:r>
          </w:p>
        </w:tc>
        <w:tc>
          <w:tcPr>
            <w:tcW w:w="672"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B0725F1"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Essential</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C4751FD"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71" w:type="pct"/>
            <w:tcBorders>
              <w:top w:val="single" w:sz="4" w:space="0" w:color="auto"/>
              <w:left w:val="single" w:sz="4" w:space="0" w:color="auto"/>
              <w:bottom w:val="single" w:sz="4" w:space="0" w:color="auto"/>
              <w:right w:val="single" w:sz="4" w:space="0" w:color="auto"/>
            </w:tcBorders>
          </w:tcPr>
          <w:p w14:paraId="77211CAA"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Research institutions</w:t>
            </w:r>
          </w:p>
        </w:tc>
        <w:tc>
          <w:tcPr>
            <w:tcW w:w="979" w:type="pct"/>
            <w:tcBorders>
              <w:top w:val="single" w:sz="4" w:space="0" w:color="auto"/>
              <w:left w:val="single" w:sz="4" w:space="0" w:color="auto"/>
              <w:bottom w:val="single" w:sz="4" w:space="0" w:color="auto"/>
              <w:right w:val="single" w:sz="4" w:space="0" w:color="auto"/>
            </w:tcBorders>
          </w:tcPr>
          <w:p w14:paraId="4C55AA15"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Undertaken through IWC but surveys in most range states sporadic and not always in July</w:t>
            </w:r>
          </w:p>
          <w:p w14:paraId="0D6AB914" w14:textId="77777777" w:rsidR="0025704A" w:rsidRPr="004A6B48" w:rsidRDefault="0025704A" w:rsidP="00C036A0">
            <w:pPr>
              <w:rPr>
                <w:rFonts w:ascii="Times New Roman" w:hAnsi="Times New Roman"/>
                <w:color w:val="FF0000"/>
                <w:sz w:val="22"/>
                <w:szCs w:val="22"/>
              </w:rPr>
            </w:pPr>
            <w:r w:rsidRPr="004A6B48">
              <w:rPr>
                <w:rFonts w:ascii="Times New Roman" w:hAnsi="Times New Roman"/>
                <w:sz w:val="22"/>
                <w:szCs w:val="22"/>
              </w:rPr>
              <w:t xml:space="preserve">GPS tags put on </w:t>
            </w:r>
            <w:r>
              <w:rPr>
                <w:rFonts w:ascii="Times New Roman" w:hAnsi="Times New Roman"/>
                <w:sz w:val="22"/>
                <w:szCs w:val="22"/>
              </w:rPr>
              <w:t xml:space="preserve">11 </w:t>
            </w:r>
            <w:r w:rsidRPr="004A6B48">
              <w:rPr>
                <w:rFonts w:ascii="Times New Roman" w:hAnsi="Times New Roman"/>
                <w:sz w:val="22"/>
                <w:szCs w:val="22"/>
              </w:rPr>
              <w:t>birds in Mayotte 2020/21</w:t>
            </w:r>
            <w:r>
              <w:rPr>
                <w:rFonts w:ascii="Times New Roman" w:hAnsi="Times New Roman"/>
                <w:sz w:val="22"/>
                <w:szCs w:val="22"/>
              </w:rPr>
              <w:t xml:space="preserve"> and should know movements later in 2022</w:t>
            </w:r>
            <w:r w:rsidRPr="004A6B48">
              <w:rPr>
                <w:rFonts w:ascii="Times New Roman" w:hAnsi="Times New Roman"/>
                <w:sz w:val="22"/>
                <w:szCs w:val="22"/>
              </w:rPr>
              <w:t xml:space="preserve">. </w:t>
            </w:r>
            <w:r w:rsidRPr="004A6B48">
              <w:rPr>
                <w:rFonts w:ascii="Times New Roman" w:hAnsi="Times New Roman"/>
                <w:color w:val="FF0000"/>
                <w:sz w:val="22"/>
                <w:szCs w:val="22"/>
              </w:rPr>
              <w:t xml:space="preserve">Seek to do this in rest of range too, esp. Madagascar </w:t>
            </w:r>
          </w:p>
          <w:p w14:paraId="524AF8C0" w14:textId="77777777" w:rsidR="0025704A" w:rsidRPr="004A6B48" w:rsidRDefault="0025704A" w:rsidP="00C036A0">
            <w:pPr>
              <w:rPr>
                <w:rFonts w:ascii="Times New Roman" w:hAnsi="Times New Roman"/>
                <w:sz w:val="22"/>
                <w:szCs w:val="22"/>
              </w:rPr>
            </w:pPr>
            <w:r w:rsidRPr="004A6B48">
              <w:rPr>
                <w:rFonts w:ascii="Times New Roman" w:hAnsi="Times New Roman"/>
                <w:color w:val="FF0000"/>
                <w:sz w:val="22"/>
                <w:szCs w:val="22"/>
              </w:rPr>
              <w:t xml:space="preserve">Better survey in key non-breeding range would clarify the proportion of birds that migrate </w:t>
            </w:r>
          </w:p>
        </w:tc>
      </w:tr>
      <w:tr w:rsidR="0025704A" w:rsidRPr="004A6B48" w14:paraId="3A9936E1" w14:textId="77777777" w:rsidTr="00BE5842">
        <w:trPr>
          <w:trHeight w:val="805"/>
          <w:jc w:val="center"/>
        </w:trPr>
        <w:tc>
          <w:tcPr>
            <w:tcW w:w="606" w:type="pct"/>
            <w:vMerge/>
            <w:tcBorders>
              <w:top w:val="single" w:sz="4" w:space="0" w:color="auto"/>
              <w:left w:val="single" w:sz="4" w:space="0" w:color="auto"/>
              <w:bottom w:val="single" w:sz="4" w:space="0" w:color="auto"/>
              <w:right w:val="single" w:sz="4" w:space="0" w:color="auto"/>
            </w:tcBorders>
          </w:tcPr>
          <w:p w14:paraId="24EDAC3C" w14:textId="77777777" w:rsidR="0025704A" w:rsidRPr="004A6B48" w:rsidRDefault="0025704A" w:rsidP="00C036A0">
            <w:pPr>
              <w:rPr>
                <w:rFonts w:ascii="Times New Roman" w:hAnsi="Times New Roman"/>
                <w:sz w:val="22"/>
                <w:szCs w:val="22"/>
              </w:rPr>
            </w:pPr>
          </w:p>
        </w:tc>
        <w:tc>
          <w:tcPr>
            <w:tcW w:w="609"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CF55057" w14:textId="77777777" w:rsidR="0025704A" w:rsidRPr="004A6B48" w:rsidRDefault="0025704A" w:rsidP="00C036A0">
            <w:pPr>
              <w:rPr>
                <w:rFonts w:ascii="Times New Roman" w:hAnsi="Times New Roman"/>
                <w:sz w:val="22"/>
                <w:szCs w:val="22"/>
              </w:rPr>
            </w:pPr>
          </w:p>
        </w:tc>
        <w:tc>
          <w:tcPr>
            <w:tcW w:w="99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A17EB93"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2.3.3 Initiate/strengthen waterbird databases in range states and ensure that the Madagascar Pond-heron is included</w:t>
            </w:r>
          </w:p>
        </w:tc>
        <w:tc>
          <w:tcPr>
            <w:tcW w:w="672"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2B55BAB"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High</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28A6CF1"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71" w:type="pct"/>
            <w:tcBorders>
              <w:top w:val="single" w:sz="4" w:space="0" w:color="auto"/>
              <w:left w:val="single" w:sz="4" w:space="0" w:color="auto"/>
              <w:bottom w:val="single" w:sz="4" w:space="0" w:color="auto"/>
              <w:right w:val="single" w:sz="4" w:space="0" w:color="auto"/>
            </w:tcBorders>
          </w:tcPr>
          <w:p w14:paraId="1382076A"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Research institutions</w:t>
            </w:r>
          </w:p>
        </w:tc>
        <w:tc>
          <w:tcPr>
            <w:tcW w:w="979" w:type="pct"/>
            <w:tcBorders>
              <w:top w:val="single" w:sz="4" w:space="0" w:color="auto"/>
              <w:left w:val="single" w:sz="4" w:space="0" w:color="auto"/>
              <w:bottom w:val="single" w:sz="4" w:space="0" w:color="auto"/>
              <w:right w:val="single" w:sz="4" w:space="0" w:color="auto"/>
            </w:tcBorders>
          </w:tcPr>
          <w:p w14:paraId="7E6317E9"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Madagascar </w:t>
            </w:r>
            <w:r>
              <w:rPr>
                <w:rFonts w:ascii="Times New Roman" w:hAnsi="Times New Roman"/>
                <w:sz w:val="22"/>
                <w:szCs w:val="22"/>
              </w:rPr>
              <w:t>and Mayotte have a</w:t>
            </w:r>
            <w:r w:rsidRPr="004A6B48">
              <w:rPr>
                <w:rFonts w:ascii="Times New Roman" w:hAnsi="Times New Roman"/>
                <w:sz w:val="22"/>
                <w:szCs w:val="22"/>
              </w:rPr>
              <w:t xml:space="preserve"> database of records shared with WI/</w:t>
            </w:r>
            <w:r>
              <w:rPr>
                <w:rFonts w:ascii="Times New Roman" w:hAnsi="Times New Roman"/>
                <w:sz w:val="22"/>
                <w:szCs w:val="22"/>
              </w:rPr>
              <w:t xml:space="preserve"> </w:t>
            </w:r>
            <w:r w:rsidRPr="004A6B48">
              <w:rPr>
                <w:rFonts w:ascii="Times New Roman" w:hAnsi="Times New Roman"/>
                <w:sz w:val="22"/>
                <w:szCs w:val="22"/>
              </w:rPr>
              <w:t>AEWA. Tanzania has also. Frequent surveys in Kenya but recording is limited elsewhere</w:t>
            </w:r>
          </w:p>
        </w:tc>
      </w:tr>
      <w:tr w:rsidR="0025704A" w:rsidRPr="004A6B48" w14:paraId="790D2F59" w14:textId="77777777" w:rsidTr="00BE5842">
        <w:trPr>
          <w:trHeight w:val="805"/>
          <w:jc w:val="center"/>
        </w:trPr>
        <w:tc>
          <w:tcPr>
            <w:tcW w:w="606" w:type="pct"/>
            <w:vMerge/>
            <w:tcBorders>
              <w:top w:val="single" w:sz="4" w:space="0" w:color="auto"/>
              <w:left w:val="single" w:sz="4" w:space="0" w:color="auto"/>
              <w:bottom w:val="single" w:sz="4" w:space="0" w:color="auto"/>
              <w:right w:val="single" w:sz="4" w:space="0" w:color="auto"/>
            </w:tcBorders>
          </w:tcPr>
          <w:p w14:paraId="22DB3978" w14:textId="77777777" w:rsidR="0025704A" w:rsidRPr="004A6B48" w:rsidRDefault="0025704A" w:rsidP="00C036A0">
            <w:pPr>
              <w:rPr>
                <w:rFonts w:ascii="Times New Roman" w:hAnsi="Times New Roman"/>
                <w:sz w:val="22"/>
                <w:szCs w:val="22"/>
              </w:rPr>
            </w:pPr>
          </w:p>
        </w:tc>
        <w:tc>
          <w:tcPr>
            <w:tcW w:w="609"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F38815E" w14:textId="77777777" w:rsidR="0025704A" w:rsidRPr="004A6B48" w:rsidRDefault="0025704A" w:rsidP="00C036A0">
            <w:pPr>
              <w:rPr>
                <w:rFonts w:ascii="Times New Roman" w:hAnsi="Times New Roman"/>
                <w:sz w:val="22"/>
                <w:szCs w:val="22"/>
              </w:rPr>
            </w:pPr>
          </w:p>
        </w:tc>
        <w:tc>
          <w:tcPr>
            <w:tcW w:w="99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5C7C5A5"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2.3.4 Create an international network of people and institutions </w:t>
            </w:r>
            <w:r w:rsidRPr="004A6B48">
              <w:rPr>
                <w:rFonts w:ascii="Times New Roman" w:hAnsi="Times New Roman"/>
                <w:sz w:val="22"/>
                <w:szCs w:val="22"/>
              </w:rPr>
              <w:lastRenderedPageBreak/>
              <w:t>interested in the Madagascar Pond-heron and share information through the network</w:t>
            </w:r>
          </w:p>
        </w:tc>
        <w:tc>
          <w:tcPr>
            <w:tcW w:w="672"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BF62442"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lastRenderedPageBreak/>
              <w:t>Medium</w:t>
            </w:r>
          </w:p>
          <w:p w14:paraId="320CD3BA" w14:textId="77777777" w:rsidR="004D5869" w:rsidRDefault="004D5869" w:rsidP="00C036A0">
            <w:pPr>
              <w:pStyle w:val="NoSpacing"/>
              <w:rPr>
                <w:rFonts w:ascii="Times New Roman" w:hAnsi="Times New Roman"/>
                <w:color w:val="FF0000"/>
                <w:sz w:val="22"/>
                <w:szCs w:val="22"/>
              </w:rPr>
            </w:pPr>
          </w:p>
          <w:p w14:paraId="4CD9BF3C" w14:textId="7EFC59C5" w:rsidR="0025704A" w:rsidRPr="004A6B48" w:rsidRDefault="0025704A" w:rsidP="00C036A0">
            <w:pPr>
              <w:pStyle w:val="NoSpacing"/>
              <w:rPr>
                <w:rFonts w:ascii="Times New Roman" w:hAnsi="Times New Roman"/>
                <w:sz w:val="22"/>
                <w:szCs w:val="22"/>
              </w:rPr>
            </w:pPr>
            <w:r w:rsidRPr="004A6B48">
              <w:rPr>
                <w:rFonts w:ascii="Times New Roman" w:hAnsi="Times New Roman"/>
                <w:color w:val="FF0000"/>
                <w:sz w:val="22"/>
                <w:szCs w:val="22"/>
              </w:rPr>
              <w:t>Revise to High</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88A30AB" w14:textId="77777777" w:rsidR="0025704A" w:rsidRPr="004A6B48" w:rsidRDefault="0025704A" w:rsidP="00C036A0">
            <w:pPr>
              <w:rPr>
                <w:rFonts w:ascii="Times New Roman" w:hAnsi="Times New Roman"/>
                <w:sz w:val="22"/>
                <w:szCs w:val="22"/>
              </w:rPr>
            </w:pPr>
            <w:r w:rsidRPr="004A6B48">
              <w:rPr>
                <w:rFonts w:ascii="Times New Roman" w:hAnsi="Times New Roman"/>
                <w:color w:val="FF0000"/>
                <w:sz w:val="22"/>
                <w:szCs w:val="22"/>
              </w:rPr>
              <w:t>2022</w:t>
            </w:r>
          </w:p>
        </w:tc>
        <w:tc>
          <w:tcPr>
            <w:tcW w:w="671" w:type="pct"/>
            <w:tcBorders>
              <w:top w:val="single" w:sz="4" w:space="0" w:color="auto"/>
              <w:left w:val="single" w:sz="4" w:space="0" w:color="auto"/>
              <w:bottom w:val="single" w:sz="4" w:space="0" w:color="auto"/>
              <w:right w:val="single" w:sz="4" w:space="0" w:color="auto"/>
            </w:tcBorders>
          </w:tcPr>
          <w:p w14:paraId="487A0216"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Government agencies, </w:t>
            </w:r>
            <w:r w:rsidRPr="004A6B48">
              <w:rPr>
                <w:rFonts w:ascii="Times New Roman" w:hAnsi="Times New Roman"/>
                <w:sz w:val="22"/>
                <w:szCs w:val="22"/>
              </w:rPr>
              <w:lastRenderedPageBreak/>
              <w:t>Research institutions</w:t>
            </w:r>
          </w:p>
        </w:tc>
        <w:tc>
          <w:tcPr>
            <w:tcW w:w="979" w:type="pct"/>
            <w:tcBorders>
              <w:top w:val="single" w:sz="4" w:space="0" w:color="auto"/>
              <w:left w:val="single" w:sz="4" w:space="0" w:color="auto"/>
              <w:bottom w:val="single" w:sz="4" w:space="0" w:color="auto"/>
              <w:right w:val="single" w:sz="4" w:space="0" w:color="auto"/>
            </w:tcBorders>
          </w:tcPr>
          <w:p w14:paraId="0BAEEA66"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lastRenderedPageBreak/>
              <w:t xml:space="preserve">Some collaboration especially among </w:t>
            </w:r>
            <w:r w:rsidRPr="004A6B48">
              <w:rPr>
                <w:rFonts w:ascii="Times New Roman" w:hAnsi="Times New Roman"/>
                <w:sz w:val="22"/>
                <w:szCs w:val="22"/>
              </w:rPr>
              <w:lastRenderedPageBreak/>
              <w:t>breeding range states see paper in Waterbirds</w:t>
            </w:r>
          </w:p>
          <w:p w14:paraId="50630DD1"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Some met in Madagascar 2019</w:t>
            </w:r>
          </w:p>
          <w:p w14:paraId="0315DEB3" w14:textId="77777777" w:rsidR="0025704A" w:rsidRPr="004A6B48" w:rsidRDefault="0025704A" w:rsidP="00C036A0">
            <w:pPr>
              <w:rPr>
                <w:rFonts w:ascii="Times New Roman" w:hAnsi="Times New Roman"/>
                <w:sz w:val="22"/>
                <w:szCs w:val="22"/>
              </w:rPr>
            </w:pPr>
            <w:r w:rsidRPr="004A6B48">
              <w:rPr>
                <w:rFonts w:ascii="Times New Roman" w:hAnsi="Times New Roman"/>
                <w:color w:val="FF0000"/>
                <w:sz w:val="22"/>
                <w:szCs w:val="22"/>
              </w:rPr>
              <w:t>Priority for formation of ISWG</w:t>
            </w:r>
          </w:p>
        </w:tc>
      </w:tr>
      <w:tr w:rsidR="0025704A" w:rsidRPr="004A6B48" w14:paraId="777AE571" w14:textId="77777777" w:rsidTr="00BE5842">
        <w:trPr>
          <w:trHeight w:val="805"/>
          <w:jc w:val="center"/>
        </w:trPr>
        <w:tc>
          <w:tcPr>
            <w:tcW w:w="606" w:type="pct"/>
            <w:vMerge/>
            <w:tcBorders>
              <w:top w:val="single" w:sz="4" w:space="0" w:color="auto"/>
              <w:left w:val="single" w:sz="4" w:space="0" w:color="auto"/>
              <w:bottom w:val="single" w:sz="4" w:space="0" w:color="auto"/>
              <w:right w:val="single" w:sz="4" w:space="0" w:color="auto"/>
            </w:tcBorders>
          </w:tcPr>
          <w:p w14:paraId="09DE5DA0" w14:textId="77777777" w:rsidR="0025704A" w:rsidRPr="004A6B48" w:rsidRDefault="0025704A" w:rsidP="00C036A0">
            <w:pPr>
              <w:rPr>
                <w:rFonts w:ascii="Times New Roman" w:hAnsi="Times New Roman"/>
                <w:sz w:val="22"/>
                <w:szCs w:val="22"/>
              </w:rPr>
            </w:pPr>
          </w:p>
        </w:tc>
        <w:tc>
          <w:tcPr>
            <w:tcW w:w="609"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2BA8A15" w14:textId="77777777" w:rsidR="0025704A" w:rsidRPr="004A6B48" w:rsidRDefault="0025704A" w:rsidP="00C036A0">
            <w:pPr>
              <w:rPr>
                <w:rFonts w:ascii="Times New Roman" w:hAnsi="Times New Roman"/>
                <w:sz w:val="22"/>
                <w:szCs w:val="22"/>
              </w:rPr>
            </w:pPr>
          </w:p>
        </w:tc>
        <w:tc>
          <w:tcPr>
            <w:tcW w:w="99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95021FE"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2.3.5 Encourage birdwatchers to submit records to the network</w:t>
            </w:r>
          </w:p>
        </w:tc>
        <w:tc>
          <w:tcPr>
            <w:tcW w:w="672"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234E95C"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Medium</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2E95154"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71" w:type="pct"/>
            <w:tcBorders>
              <w:top w:val="single" w:sz="4" w:space="0" w:color="auto"/>
              <w:left w:val="single" w:sz="4" w:space="0" w:color="auto"/>
              <w:bottom w:val="single" w:sz="4" w:space="0" w:color="auto"/>
              <w:right w:val="single" w:sz="4" w:space="0" w:color="auto"/>
            </w:tcBorders>
          </w:tcPr>
          <w:p w14:paraId="5BE1D45D"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Research institutions</w:t>
            </w:r>
          </w:p>
        </w:tc>
        <w:tc>
          <w:tcPr>
            <w:tcW w:w="979" w:type="pct"/>
            <w:tcBorders>
              <w:top w:val="single" w:sz="4" w:space="0" w:color="auto"/>
              <w:left w:val="single" w:sz="4" w:space="0" w:color="auto"/>
              <w:bottom w:val="single" w:sz="4" w:space="0" w:color="auto"/>
              <w:right w:val="single" w:sz="4" w:space="0" w:color="auto"/>
            </w:tcBorders>
          </w:tcPr>
          <w:p w14:paraId="019CCD41"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Limited publicity but more data may exist in online databases such as eBird</w:t>
            </w:r>
          </w:p>
        </w:tc>
      </w:tr>
      <w:tr w:rsidR="0025704A" w:rsidRPr="004A6B48" w14:paraId="6AC214A9" w14:textId="77777777" w:rsidTr="00BE5842">
        <w:trPr>
          <w:trHeight w:val="694"/>
          <w:jc w:val="center"/>
        </w:trPr>
        <w:tc>
          <w:tcPr>
            <w:tcW w:w="606" w:type="pct"/>
            <w:tcBorders>
              <w:top w:val="single" w:sz="4" w:space="0" w:color="auto"/>
              <w:left w:val="single" w:sz="4" w:space="0" w:color="auto"/>
              <w:bottom w:val="single" w:sz="4" w:space="0" w:color="auto"/>
              <w:right w:val="single" w:sz="4" w:space="0" w:color="auto"/>
            </w:tcBorders>
          </w:tcPr>
          <w:p w14:paraId="40C10E0C"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Concern over possible hybridisation with </w:t>
            </w:r>
            <w:proofErr w:type="spellStart"/>
            <w:r w:rsidRPr="004A6B48">
              <w:rPr>
                <w:rFonts w:ascii="Times New Roman" w:hAnsi="Times New Roman"/>
                <w:sz w:val="22"/>
                <w:szCs w:val="22"/>
              </w:rPr>
              <w:t>Squacco</w:t>
            </w:r>
            <w:proofErr w:type="spellEnd"/>
            <w:r w:rsidRPr="004A6B48">
              <w:rPr>
                <w:rFonts w:ascii="Times New Roman" w:hAnsi="Times New Roman"/>
                <w:sz w:val="22"/>
                <w:szCs w:val="22"/>
              </w:rPr>
              <w:t xml:space="preserve"> heron</w:t>
            </w:r>
          </w:p>
        </w:tc>
        <w:tc>
          <w:tcPr>
            <w:tcW w:w="60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944BA4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Result 2.2 To determine the extent, impacts and causes of hybridisation of A. </w:t>
            </w:r>
            <w:proofErr w:type="spellStart"/>
            <w:r w:rsidRPr="004A6B48">
              <w:rPr>
                <w:rFonts w:ascii="Times New Roman" w:hAnsi="Times New Roman"/>
                <w:sz w:val="22"/>
                <w:szCs w:val="22"/>
              </w:rPr>
              <w:t>idae</w:t>
            </w:r>
            <w:proofErr w:type="spellEnd"/>
            <w:r w:rsidRPr="004A6B48">
              <w:rPr>
                <w:rFonts w:ascii="Times New Roman" w:hAnsi="Times New Roman"/>
                <w:sz w:val="22"/>
                <w:szCs w:val="22"/>
              </w:rPr>
              <w:t xml:space="preserve"> with A. </w:t>
            </w:r>
            <w:proofErr w:type="spellStart"/>
            <w:r w:rsidRPr="004A6B48">
              <w:rPr>
                <w:rFonts w:ascii="Times New Roman" w:hAnsi="Times New Roman"/>
                <w:sz w:val="22"/>
                <w:szCs w:val="22"/>
              </w:rPr>
              <w:t>ralloides</w:t>
            </w:r>
            <w:proofErr w:type="spellEnd"/>
          </w:p>
          <w:p w14:paraId="6CAA058F" w14:textId="77777777" w:rsidR="0025704A" w:rsidRPr="004A6B48" w:rsidRDefault="0025704A" w:rsidP="00C036A0">
            <w:pPr>
              <w:rPr>
                <w:rFonts w:ascii="Times New Roman" w:hAnsi="Times New Roman"/>
                <w:i/>
                <w:iCs/>
                <w:sz w:val="22"/>
                <w:szCs w:val="22"/>
              </w:rPr>
            </w:pPr>
            <w:r w:rsidRPr="004A6B48">
              <w:rPr>
                <w:rFonts w:ascii="Times New Roman" w:hAnsi="Times New Roman"/>
                <w:i/>
                <w:iCs/>
                <w:sz w:val="22"/>
                <w:szCs w:val="22"/>
              </w:rPr>
              <w:t>Indicator: Research outputs of scientific investigations</w:t>
            </w:r>
          </w:p>
        </w:tc>
        <w:tc>
          <w:tcPr>
            <w:tcW w:w="99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1A436C2"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2.2.1. Design and implement genetic studies</w:t>
            </w:r>
          </w:p>
        </w:tc>
        <w:tc>
          <w:tcPr>
            <w:tcW w:w="672"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3D59B67"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 xml:space="preserve"> Essential</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4B7799C" w14:textId="77777777" w:rsidR="0025704A" w:rsidRPr="004A6B48" w:rsidRDefault="0025704A" w:rsidP="00C036A0">
            <w:pPr>
              <w:rPr>
                <w:rFonts w:ascii="Times New Roman" w:hAnsi="Times New Roman"/>
                <w:color w:val="FF0000"/>
                <w:sz w:val="22"/>
                <w:szCs w:val="22"/>
              </w:rPr>
            </w:pPr>
            <w:r w:rsidRPr="004A6B48">
              <w:rPr>
                <w:rFonts w:ascii="Times New Roman" w:hAnsi="Times New Roman"/>
                <w:color w:val="FF0000"/>
                <w:sz w:val="22"/>
                <w:szCs w:val="22"/>
              </w:rPr>
              <w:t xml:space="preserve"> 2026</w:t>
            </w:r>
          </w:p>
        </w:tc>
        <w:tc>
          <w:tcPr>
            <w:tcW w:w="671" w:type="pct"/>
            <w:tcBorders>
              <w:top w:val="single" w:sz="4" w:space="0" w:color="auto"/>
              <w:left w:val="single" w:sz="4" w:space="0" w:color="auto"/>
              <w:bottom w:val="single" w:sz="4" w:space="0" w:color="auto"/>
              <w:right w:val="single" w:sz="4" w:space="0" w:color="auto"/>
            </w:tcBorders>
          </w:tcPr>
          <w:p w14:paraId="1DC1428C"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Research institutions</w:t>
            </w:r>
          </w:p>
        </w:tc>
        <w:tc>
          <w:tcPr>
            <w:tcW w:w="979" w:type="pct"/>
            <w:tcBorders>
              <w:top w:val="single" w:sz="4" w:space="0" w:color="auto"/>
              <w:left w:val="single" w:sz="4" w:space="0" w:color="auto"/>
              <w:bottom w:val="single" w:sz="4" w:space="0" w:color="auto"/>
              <w:right w:val="single" w:sz="4" w:space="0" w:color="auto"/>
            </w:tcBorders>
          </w:tcPr>
          <w:p w14:paraId="1A22A56A"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Not implemented</w:t>
            </w:r>
          </w:p>
          <w:p w14:paraId="3E30A1F5" w14:textId="77777777" w:rsidR="0025704A" w:rsidRPr="004A6B48" w:rsidRDefault="0025704A" w:rsidP="00C036A0">
            <w:pPr>
              <w:rPr>
                <w:rFonts w:ascii="Times New Roman" w:hAnsi="Times New Roman"/>
                <w:sz w:val="22"/>
                <w:szCs w:val="22"/>
              </w:rPr>
            </w:pPr>
            <w:r w:rsidRPr="004A6B48">
              <w:rPr>
                <w:rFonts w:ascii="Times New Roman" w:hAnsi="Times New Roman"/>
                <w:color w:val="FF0000"/>
                <w:sz w:val="22"/>
                <w:szCs w:val="22"/>
              </w:rPr>
              <w:t>A remaining priority. Studies should also assess whether there is competition between the two species</w:t>
            </w:r>
          </w:p>
        </w:tc>
      </w:tr>
      <w:tr w:rsidR="0025704A" w:rsidRPr="004A6B48" w14:paraId="58810668" w14:textId="77777777" w:rsidTr="00BE5842">
        <w:trPr>
          <w:trHeight w:val="694"/>
          <w:jc w:val="center"/>
        </w:trPr>
        <w:tc>
          <w:tcPr>
            <w:tcW w:w="606" w:type="pct"/>
            <w:vMerge w:val="restart"/>
            <w:tcBorders>
              <w:top w:val="single" w:sz="4" w:space="0" w:color="auto"/>
              <w:left w:val="single" w:sz="4" w:space="0" w:color="auto"/>
              <w:bottom w:val="single" w:sz="4" w:space="0" w:color="auto"/>
              <w:right w:val="single" w:sz="4" w:space="0" w:color="auto"/>
            </w:tcBorders>
          </w:tcPr>
          <w:p w14:paraId="329F7D6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Inadequate knowledge of the factors determining productivity and survival at all seasons</w:t>
            </w:r>
          </w:p>
        </w:tc>
        <w:tc>
          <w:tcPr>
            <w:tcW w:w="609"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B998785"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Result 2.4 To study the species’ survival and productivity, as well as life history outside the breeding season</w:t>
            </w:r>
          </w:p>
          <w:p w14:paraId="3BF0C345" w14:textId="77777777" w:rsidR="0025704A" w:rsidRPr="004A6B48" w:rsidRDefault="0025704A" w:rsidP="00C036A0">
            <w:pPr>
              <w:rPr>
                <w:rFonts w:ascii="Times New Roman" w:hAnsi="Times New Roman"/>
                <w:sz w:val="22"/>
                <w:szCs w:val="22"/>
              </w:rPr>
            </w:pPr>
            <w:r w:rsidRPr="004A6B48">
              <w:rPr>
                <w:rFonts w:ascii="Times New Roman" w:hAnsi="Times New Roman"/>
                <w:i/>
                <w:iCs/>
                <w:sz w:val="22"/>
                <w:szCs w:val="22"/>
              </w:rPr>
              <w:t xml:space="preserve">Indicator: Research </w:t>
            </w:r>
            <w:r w:rsidRPr="004A6B48">
              <w:rPr>
                <w:rFonts w:ascii="Times New Roman" w:hAnsi="Times New Roman"/>
                <w:i/>
                <w:iCs/>
                <w:sz w:val="22"/>
                <w:szCs w:val="22"/>
              </w:rPr>
              <w:lastRenderedPageBreak/>
              <w:t>outputs of scientific investigations</w:t>
            </w:r>
          </w:p>
        </w:tc>
        <w:tc>
          <w:tcPr>
            <w:tcW w:w="99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E80129F"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lastRenderedPageBreak/>
              <w:t>2.4.1 Design and implement a scientific study</w:t>
            </w:r>
          </w:p>
        </w:tc>
        <w:tc>
          <w:tcPr>
            <w:tcW w:w="672"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2572E76"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Medium</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59E3065" w14:textId="77777777" w:rsidR="0025704A" w:rsidRPr="004A6B48" w:rsidRDefault="0025704A" w:rsidP="00C036A0">
            <w:pPr>
              <w:rPr>
                <w:rFonts w:ascii="Times New Roman" w:hAnsi="Times New Roman"/>
                <w:color w:val="FF0000"/>
                <w:sz w:val="22"/>
                <w:szCs w:val="22"/>
              </w:rPr>
            </w:pPr>
            <w:r w:rsidRPr="004A6B48">
              <w:rPr>
                <w:rFonts w:ascii="Times New Roman" w:hAnsi="Times New Roman"/>
                <w:color w:val="FF0000"/>
                <w:sz w:val="22"/>
                <w:szCs w:val="22"/>
              </w:rPr>
              <w:t>2028</w:t>
            </w:r>
          </w:p>
        </w:tc>
        <w:tc>
          <w:tcPr>
            <w:tcW w:w="671" w:type="pct"/>
            <w:tcBorders>
              <w:top w:val="single" w:sz="4" w:space="0" w:color="auto"/>
              <w:left w:val="single" w:sz="4" w:space="0" w:color="auto"/>
              <w:bottom w:val="single" w:sz="4" w:space="0" w:color="auto"/>
              <w:right w:val="single" w:sz="4" w:space="0" w:color="auto"/>
            </w:tcBorders>
          </w:tcPr>
          <w:p w14:paraId="30B37021"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Research institutions</w:t>
            </w:r>
          </w:p>
        </w:tc>
        <w:tc>
          <w:tcPr>
            <w:tcW w:w="979" w:type="pct"/>
            <w:tcBorders>
              <w:top w:val="single" w:sz="4" w:space="0" w:color="auto"/>
              <w:left w:val="single" w:sz="4" w:space="0" w:color="auto"/>
              <w:bottom w:val="single" w:sz="4" w:space="0" w:color="auto"/>
              <w:right w:val="single" w:sz="4" w:space="0" w:color="auto"/>
            </w:tcBorders>
          </w:tcPr>
          <w:p w14:paraId="6EE168DE"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Work undertaken in Madagascar and publication Ostrich 2020. </w:t>
            </w:r>
            <w:r w:rsidRPr="004A6B48">
              <w:rPr>
                <w:rFonts w:ascii="Times New Roman" w:hAnsi="Times New Roman"/>
                <w:color w:val="FF0000"/>
                <w:sz w:val="22"/>
                <w:szCs w:val="22"/>
              </w:rPr>
              <w:t>More research needed.  Propose a prioritised research plan to encourage additional involvement and support.</w:t>
            </w:r>
          </w:p>
        </w:tc>
      </w:tr>
      <w:tr w:rsidR="0025704A" w:rsidRPr="004A6B48" w14:paraId="73B043E8" w14:textId="77777777" w:rsidTr="00BE5842">
        <w:trPr>
          <w:trHeight w:val="694"/>
          <w:jc w:val="center"/>
        </w:trPr>
        <w:tc>
          <w:tcPr>
            <w:tcW w:w="606" w:type="pct"/>
            <w:vMerge/>
            <w:tcBorders>
              <w:top w:val="single" w:sz="4" w:space="0" w:color="auto"/>
              <w:left w:val="single" w:sz="4" w:space="0" w:color="auto"/>
              <w:bottom w:val="single" w:sz="4" w:space="0" w:color="auto"/>
              <w:right w:val="single" w:sz="4" w:space="0" w:color="auto"/>
            </w:tcBorders>
          </w:tcPr>
          <w:p w14:paraId="68DFA410" w14:textId="77777777" w:rsidR="0025704A" w:rsidRPr="004A6B48" w:rsidRDefault="0025704A" w:rsidP="00C036A0">
            <w:pPr>
              <w:rPr>
                <w:rFonts w:ascii="Times New Roman" w:hAnsi="Times New Roman"/>
                <w:sz w:val="22"/>
                <w:szCs w:val="22"/>
              </w:rPr>
            </w:pPr>
          </w:p>
        </w:tc>
        <w:tc>
          <w:tcPr>
            <w:tcW w:w="609"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6A5E34F" w14:textId="77777777" w:rsidR="0025704A" w:rsidRPr="004A6B48" w:rsidRDefault="0025704A" w:rsidP="00C036A0">
            <w:pPr>
              <w:rPr>
                <w:rFonts w:ascii="Times New Roman" w:hAnsi="Times New Roman"/>
                <w:sz w:val="22"/>
                <w:szCs w:val="22"/>
              </w:rPr>
            </w:pPr>
          </w:p>
        </w:tc>
        <w:tc>
          <w:tcPr>
            <w:tcW w:w="99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50E4451"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2.4.2 Undertake population monitoring</w:t>
            </w:r>
          </w:p>
        </w:tc>
        <w:tc>
          <w:tcPr>
            <w:tcW w:w="672"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F5F7926"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 xml:space="preserve">Medium </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CB7503D" w14:textId="77777777" w:rsidR="0025704A" w:rsidRPr="004A6B48" w:rsidRDefault="0025704A" w:rsidP="00C036A0">
            <w:pPr>
              <w:rPr>
                <w:rFonts w:ascii="Times New Roman" w:hAnsi="Times New Roman"/>
                <w:color w:val="FF0000"/>
                <w:sz w:val="22"/>
                <w:szCs w:val="22"/>
              </w:rPr>
            </w:pPr>
            <w:r w:rsidRPr="004A6B48">
              <w:rPr>
                <w:rFonts w:ascii="Times New Roman" w:hAnsi="Times New Roman"/>
                <w:color w:val="FF0000"/>
                <w:sz w:val="22"/>
                <w:szCs w:val="22"/>
              </w:rPr>
              <w:t>2028</w:t>
            </w:r>
          </w:p>
        </w:tc>
        <w:tc>
          <w:tcPr>
            <w:tcW w:w="671" w:type="pct"/>
            <w:tcBorders>
              <w:top w:val="single" w:sz="4" w:space="0" w:color="auto"/>
              <w:left w:val="single" w:sz="4" w:space="0" w:color="auto"/>
              <w:bottom w:val="single" w:sz="4" w:space="0" w:color="auto"/>
              <w:right w:val="single" w:sz="4" w:space="0" w:color="auto"/>
            </w:tcBorders>
          </w:tcPr>
          <w:p w14:paraId="7F8E1F27"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Government agencies, </w:t>
            </w:r>
            <w:r w:rsidRPr="004A6B48">
              <w:rPr>
                <w:rFonts w:ascii="Times New Roman" w:hAnsi="Times New Roman"/>
                <w:sz w:val="22"/>
                <w:szCs w:val="22"/>
              </w:rPr>
              <w:lastRenderedPageBreak/>
              <w:t>Research institutions</w:t>
            </w:r>
          </w:p>
        </w:tc>
        <w:tc>
          <w:tcPr>
            <w:tcW w:w="979" w:type="pct"/>
            <w:tcBorders>
              <w:top w:val="single" w:sz="4" w:space="0" w:color="auto"/>
              <w:left w:val="single" w:sz="4" w:space="0" w:color="auto"/>
              <w:bottom w:val="single" w:sz="4" w:space="0" w:color="auto"/>
              <w:right w:val="single" w:sz="4" w:space="0" w:color="auto"/>
            </w:tcBorders>
          </w:tcPr>
          <w:p w14:paraId="0A4E2A0F" w14:textId="77777777" w:rsidR="0025704A" w:rsidRPr="004A6B48" w:rsidRDefault="0025704A" w:rsidP="00C036A0">
            <w:pPr>
              <w:rPr>
                <w:rFonts w:ascii="Times New Roman" w:hAnsi="Times New Roman"/>
                <w:sz w:val="22"/>
                <w:szCs w:val="22"/>
              </w:rPr>
            </w:pPr>
          </w:p>
        </w:tc>
      </w:tr>
      <w:tr w:rsidR="0025704A" w:rsidRPr="004A6B48" w14:paraId="215AFD54" w14:textId="77777777" w:rsidTr="00BE5842">
        <w:trPr>
          <w:trHeight w:val="694"/>
          <w:jc w:val="center"/>
        </w:trPr>
        <w:tc>
          <w:tcPr>
            <w:tcW w:w="606" w:type="pct"/>
            <w:vMerge w:val="restart"/>
            <w:tcBorders>
              <w:top w:val="single" w:sz="4" w:space="0" w:color="auto"/>
              <w:left w:val="single" w:sz="4" w:space="0" w:color="auto"/>
              <w:bottom w:val="single" w:sz="4" w:space="0" w:color="auto"/>
              <w:right w:val="single" w:sz="4" w:space="0" w:color="auto"/>
            </w:tcBorders>
          </w:tcPr>
          <w:p w14:paraId="4C2A1FE7"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Inadequate knowledge of the factors determining good pond heron habitat</w:t>
            </w:r>
          </w:p>
        </w:tc>
        <w:tc>
          <w:tcPr>
            <w:tcW w:w="609"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716CE3E"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Result 2.5 To determine the species’ habitat requirements</w:t>
            </w:r>
          </w:p>
          <w:p w14:paraId="10F2D487" w14:textId="77777777" w:rsidR="0025704A" w:rsidRPr="004A6B48" w:rsidRDefault="0025704A" w:rsidP="00C036A0">
            <w:pPr>
              <w:rPr>
                <w:rFonts w:ascii="Times New Roman" w:hAnsi="Times New Roman"/>
                <w:sz w:val="22"/>
                <w:szCs w:val="22"/>
              </w:rPr>
            </w:pPr>
            <w:r w:rsidRPr="004A6B48">
              <w:rPr>
                <w:rFonts w:ascii="Times New Roman" w:hAnsi="Times New Roman"/>
                <w:i/>
                <w:iCs/>
                <w:sz w:val="22"/>
                <w:szCs w:val="22"/>
              </w:rPr>
              <w:t>Indicator: Research outputs of scientific investigations</w:t>
            </w:r>
          </w:p>
        </w:tc>
        <w:tc>
          <w:tcPr>
            <w:tcW w:w="99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ECFF4C4"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2.5.1 Design and implement a scientific study to research the habitat requirements of the species</w:t>
            </w:r>
          </w:p>
        </w:tc>
        <w:tc>
          <w:tcPr>
            <w:tcW w:w="672"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AEDE61C"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Essential</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3A19105"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Ongoing</w:t>
            </w:r>
          </w:p>
        </w:tc>
        <w:tc>
          <w:tcPr>
            <w:tcW w:w="671" w:type="pct"/>
            <w:tcBorders>
              <w:top w:val="single" w:sz="4" w:space="0" w:color="auto"/>
              <w:left w:val="single" w:sz="4" w:space="0" w:color="auto"/>
              <w:bottom w:val="single" w:sz="4" w:space="0" w:color="auto"/>
              <w:right w:val="single" w:sz="4" w:space="0" w:color="auto"/>
            </w:tcBorders>
          </w:tcPr>
          <w:p w14:paraId="58454648"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Research institutions</w:t>
            </w:r>
          </w:p>
        </w:tc>
        <w:tc>
          <w:tcPr>
            <w:tcW w:w="979" w:type="pct"/>
            <w:tcBorders>
              <w:top w:val="single" w:sz="4" w:space="0" w:color="auto"/>
              <w:left w:val="single" w:sz="4" w:space="0" w:color="auto"/>
              <w:bottom w:val="single" w:sz="4" w:space="0" w:color="auto"/>
              <w:right w:val="single" w:sz="4" w:space="0" w:color="auto"/>
            </w:tcBorders>
          </w:tcPr>
          <w:p w14:paraId="74A60D59" w14:textId="77777777" w:rsidR="0025704A" w:rsidRPr="004A6B48" w:rsidRDefault="0025704A" w:rsidP="00C036A0">
            <w:pPr>
              <w:rPr>
                <w:rFonts w:ascii="Times New Roman" w:hAnsi="Times New Roman"/>
                <w:sz w:val="22"/>
                <w:szCs w:val="22"/>
              </w:rPr>
            </w:pPr>
            <w:r w:rsidRPr="00FD307D">
              <w:rPr>
                <w:rFonts w:ascii="Times New Roman" w:hAnsi="Times New Roman"/>
                <w:sz w:val="22"/>
                <w:szCs w:val="22"/>
              </w:rPr>
              <w:t>Work on diet published (</w:t>
            </w:r>
            <w:proofErr w:type="spellStart"/>
            <w:r w:rsidRPr="00FD307D">
              <w:rPr>
                <w:rFonts w:ascii="Times New Roman" w:hAnsi="Times New Roman"/>
                <w:sz w:val="22"/>
                <w:szCs w:val="22"/>
              </w:rPr>
              <w:t>Pruvot</w:t>
            </w:r>
            <w:proofErr w:type="spellEnd"/>
            <w:r w:rsidRPr="00FD307D">
              <w:rPr>
                <w:rFonts w:ascii="Times New Roman" w:hAnsi="Times New Roman"/>
                <w:sz w:val="22"/>
                <w:szCs w:val="22"/>
              </w:rPr>
              <w:t xml:space="preserve"> and Rene de Roland 2021). Work in Mayotte in breeding mangrove and open habitat feeding areas.  Work planned on Europa.</w:t>
            </w:r>
          </w:p>
        </w:tc>
      </w:tr>
      <w:tr w:rsidR="0025704A" w:rsidRPr="004A6B48" w14:paraId="1ADE00B7" w14:textId="77777777" w:rsidTr="00BE5842">
        <w:trPr>
          <w:trHeight w:val="694"/>
          <w:jc w:val="center"/>
        </w:trPr>
        <w:tc>
          <w:tcPr>
            <w:tcW w:w="606" w:type="pct"/>
            <w:vMerge/>
            <w:tcBorders>
              <w:top w:val="single" w:sz="4" w:space="0" w:color="auto"/>
              <w:right w:val="single" w:sz="4" w:space="0" w:color="auto"/>
            </w:tcBorders>
          </w:tcPr>
          <w:p w14:paraId="3AB54BDE" w14:textId="77777777" w:rsidR="0025704A" w:rsidRPr="004A6B48" w:rsidRDefault="0025704A" w:rsidP="00C036A0">
            <w:pPr>
              <w:rPr>
                <w:rFonts w:ascii="Times New Roman" w:hAnsi="Times New Roman"/>
                <w:sz w:val="22"/>
                <w:szCs w:val="22"/>
              </w:rPr>
            </w:pPr>
          </w:p>
        </w:tc>
        <w:tc>
          <w:tcPr>
            <w:tcW w:w="609"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82C6102" w14:textId="77777777" w:rsidR="0025704A" w:rsidRPr="004A6B48" w:rsidRDefault="0025704A" w:rsidP="00C036A0">
            <w:pPr>
              <w:rPr>
                <w:rFonts w:ascii="Times New Roman" w:hAnsi="Times New Roman"/>
                <w:sz w:val="22"/>
                <w:szCs w:val="22"/>
              </w:rPr>
            </w:pPr>
          </w:p>
        </w:tc>
        <w:tc>
          <w:tcPr>
            <w:tcW w:w="99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9927001"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2.5.2 Initiate a pilot programme for the creation of artificial breeding sites</w:t>
            </w:r>
          </w:p>
        </w:tc>
        <w:tc>
          <w:tcPr>
            <w:tcW w:w="672"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1DFADE1" w14:textId="77777777" w:rsidR="0025704A" w:rsidRPr="004A6B48" w:rsidRDefault="0025704A" w:rsidP="00C036A0">
            <w:pPr>
              <w:pStyle w:val="NoSpacing"/>
              <w:rPr>
                <w:rFonts w:ascii="Times New Roman" w:hAnsi="Times New Roman"/>
                <w:sz w:val="22"/>
                <w:szCs w:val="22"/>
              </w:rPr>
            </w:pPr>
            <w:r w:rsidRPr="004A6B48">
              <w:rPr>
                <w:rFonts w:ascii="Times New Roman" w:hAnsi="Times New Roman"/>
                <w:sz w:val="22"/>
                <w:szCs w:val="22"/>
              </w:rPr>
              <w:t>Medium</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D1E7092" w14:textId="77777777" w:rsidR="0025704A" w:rsidRPr="004A6B48" w:rsidRDefault="0025704A" w:rsidP="00C036A0">
            <w:pPr>
              <w:rPr>
                <w:rFonts w:ascii="Times New Roman" w:hAnsi="Times New Roman"/>
                <w:sz w:val="22"/>
                <w:szCs w:val="22"/>
              </w:rPr>
            </w:pPr>
            <w:r w:rsidRPr="004A6B48">
              <w:rPr>
                <w:rFonts w:ascii="Times New Roman" w:hAnsi="Times New Roman"/>
                <w:color w:val="FF0000"/>
                <w:sz w:val="22"/>
                <w:szCs w:val="22"/>
              </w:rPr>
              <w:t>2026</w:t>
            </w:r>
          </w:p>
        </w:tc>
        <w:tc>
          <w:tcPr>
            <w:tcW w:w="671" w:type="pct"/>
            <w:tcBorders>
              <w:top w:val="single" w:sz="4" w:space="0" w:color="auto"/>
              <w:left w:val="single" w:sz="4" w:space="0" w:color="auto"/>
              <w:bottom w:val="single" w:sz="4" w:space="0" w:color="auto"/>
              <w:right w:val="single" w:sz="4" w:space="0" w:color="auto"/>
            </w:tcBorders>
          </w:tcPr>
          <w:p w14:paraId="53D17717"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Government agencies, Research institutions</w:t>
            </w:r>
          </w:p>
        </w:tc>
        <w:tc>
          <w:tcPr>
            <w:tcW w:w="979" w:type="pct"/>
            <w:tcBorders>
              <w:top w:val="single" w:sz="4" w:space="0" w:color="auto"/>
              <w:left w:val="single" w:sz="4" w:space="0" w:color="auto"/>
              <w:bottom w:val="single" w:sz="4" w:space="0" w:color="auto"/>
              <w:right w:val="single" w:sz="4" w:space="0" w:color="auto"/>
            </w:tcBorders>
          </w:tcPr>
          <w:p w14:paraId="25D29655"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Not implemented</w:t>
            </w:r>
          </w:p>
        </w:tc>
      </w:tr>
    </w:tbl>
    <w:p w14:paraId="51CE2B0B" w14:textId="77777777" w:rsidR="0025704A" w:rsidRPr="004A6B48" w:rsidRDefault="0025704A" w:rsidP="0025704A">
      <w:pPr>
        <w:rPr>
          <w:rFonts w:ascii="Times New Roman" w:hAnsi="Times New Roman"/>
          <w:sz w:val="22"/>
          <w:szCs w:val="22"/>
        </w:rPr>
      </w:pPr>
    </w:p>
    <w:p w14:paraId="6D563888" w14:textId="77777777" w:rsidR="0025704A" w:rsidRPr="004A6B48" w:rsidRDefault="0025704A" w:rsidP="0025704A">
      <w:pPr>
        <w:pStyle w:val="ListParagraph"/>
        <w:ind w:left="0"/>
        <w:jc w:val="both"/>
        <w:rPr>
          <w:rFonts w:ascii="Times New Roman" w:hAnsi="Times New Roman" w:cs="Times New Roman"/>
        </w:rPr>
      </w:pPr>
      <w:r w:rsidRPr="004A6B48">
        <w:rPr>
          <w:rFonts w:ascii="Times New Roman" w:hAnsi="Times New Roman" w:cs="Times New Roman"/>
        </w:rPr>
        <w:t>Timelines have been updated in line with the new plan period 2019-2028 where activity not completed or is ongoing.</w:t>
      </w:r>
    </w:p>
    <w:p w14:paraId="56CA8903" w14:textId="77777777" w:rsidR="007E1063" w:rsidRDefault="007E1063" w:rsidP="0025704A">
      <w:pPr>
        <w:rPr>
          <w:rFonts w:ascii="Times New Roman" w:hAnsi="Times New Roman"/>
          <w:sz w:val="22"/>
          <w:szCs w:val="22"/>
        </w:rPr>
        <w:sectPr w:rsidR="007E1063" w:rsidSect="007E1063">
          <w:footerReference w:type="first" r:id="rId17"/>
          <w:pgSz w:w="15840" w:h="12240" w:orient="landscape" w:code="1"/>
          <w:pgMar w:top="1440" w:right="1440" w:bottom="1440" w:left="1440" w:header="432" w:footer="288" w:gutter="0"/>
          <w:cols w:space="708"/>
          <w:titlePg/>
          <w:docGrid w:linePitch="360"/>
        </w:sectPr>
      </w:pPr>
    </w:p>
    <w:p w14:paraId="3338A179" w14:textId="4D58ABC5" w:rsidR="0025704A" w:rsidRPr="004A6B48" w:rsidRDefault="0025704A" w:rsidP="00BE5842">
      <w:pPr>
        <w:pStyle w:val="Heading1"/>
        <w:spacing w:before="0" w:after="0" w:line="240" w:lineRule="auto"/>
        <w:contextualSpacing w:val="0"/>
        <w:rPr>
          <w:rFonts w:ascii="Times New Roman" w:hAnsi="Times New Roman" w:cs="Times New Roman"/>
          <w:b/>
          <w:sz w:val="22"/>
          <w:szCs w:val="22"/>
        </w:rPr>
      </w:pPr>
      <w:bookmarkStart w:id="10" w:name="_Toc109902449"/>
      <w:r w:rsidRPr="004A6B48">
        <w:rPr>
          <w:rFonts w:ascii="Times New Roman" w:hAnsi="Times New Roman" w:cs="Times New Roman"/>
          <w:b/>
          <w:sz w:val="22"/>
          <w:szCs w:val="22"/>
        </w:rPr>
        <w:lastRenderedPageBreak/>
        <w:t>3</w:t>
      </w:r>
      <w:r w:rsidR="00BE5842">
        <w:rPr>
          <w:rFonts w:ascii="Times New Roman" w:hAnsi="Times New Roman" w:cs="Times New Roman"/>
          <w:b/>
          <w:sz w:val="22"/>
          <w:szCs w:val="22"/>
        </w:rPr>
        <w:t xml:space="preserve">. </w:t>
      </w:r>
      <w:r w:rsidRPr="004A6B48">
        <w:rPr>
          <w:rFonts w:ascii="Times New Roman" w:hAnsi="Times New Roman" w:cs="Times New Roman"/>
          <w:b/>
          <w:sz w:val="22"/>
          <w:szCs w:val="22"/>
        </w:rPr>
        <w:t>BIOLOGICAL ASSESSMENT</w:t>
      </w:r>
      <w:bookmarkEnd w:id="10"/>
    </w:p>
    <w:p w14:paraId="1E975B34" w14:textId="77777777" w:rsidR="0025704A" w:rsidRPr="004A6B48" w:rsidRDefault="0025704A" w:rsidP="0025704A">
      <w:pPr>
        <w:rPr>
          <w:rFonts w:ascii="Times New Roman" w:hAnsi="Times New Roman"/>
          <w:sz w:val="22"/>
          <w:szCs w:val="22"/>
        </w:rPr>
      </w:pPr>
    </w:p>
    <w:p w14:paraId="2F928EDE" w14:textId="77777777" w:rsidR="0025704A" w:rsidRPr="00E439D9" w:rsidRDefault="0025704A" w:rsidP="00E439D9">
      <w:pPr>
        <w:pStyle w:val="ListParagraph"/>
        <w:numPr>
          <w:ilvl w:val="0"/>
          <w:numId w:val="8"/>
        </w:numPr>
        <w:jc w:val="both"/>
        <w:rPr>
          <w:rFonts w:ascii="Times New Roman" w:hAnsi="Times New Roman"/>
        </w:rPr>
      </w:pPr>
      <w:r w:rsidRPr="00E439D9">
        <w:rPr>
          <w:rFonts w:ascii="Times New Roman" w:hAnsi="Times New Roman"/>
        </w:rPr>
        <w:t xml:space="preserve">Madagascar Pond Heron forms a single population whose breeding range is confined entirely to Madagascar and a few surrounding islands.  They are seen as a migratory population that moves to the East African mainland outside of the breeding season (approx. April to October). However, </w:t>
      </w:r>
      <w:proofErr w:type="spellStart"/>
      <w:r w:rsidRPr="00E439D9">
        <w:rPr>
          <w:rFonts w:ascii="Times New Roman" w:hAnsi="Times New Roman"/>
        </w:rPr>
        <w:t>Rabarisoa</w:t>
      </w:r>
      <w:proofErr w:type="spellEnd"/>
      <w:r w:rsidRPr="00E439D9">
        <w:rPr>
          <w:rFonts w:ascii="Times New Roman" w:hAnsi="Times New Roman"/>
        </w:rPr>
        <w:t xml:space="preserve"> (2020) offers evidence that a significant percentage of the population remains in Madagascar throughout the year (911 records from 53 sites), and they are also seen in other parts of the breeding range. </w:t>
      </w:r>
    </w:p>
    <w:p w14:paraId="3174EE13" w14:textId="3FA71C9E" w:rsidR="007E1063" w:rsidRDefault="0025704A" w:rsidP="00E439D9">
      <w:pPr>
        <w:pStyle w:val="ListParagraph"/>
        <w:numPr>
          <w:ilvl w:val="0"/>
          <w:numId w:val="8"/>
        </w:numPr>
        <w:jc w:val="both"/>
        <w:rPr>
          <w:rFonts w:ascii="Times New Roman" w:hAnsi="Times New Roman"/>
        </w:rPr>
        <w:sectPr w:rsidR="007E1063" w:rsidSect="007E1063">
          <w:pgSz w:w="12240" w:h="15840" w:code="1"/>
          <w:pgMar w:top="1440" w:right="1440" w:bottom="1440" w:left="1440" w:header="432" w:footer="288" w:gutter="0"/>
          <w:cols w:space="708"/>
          <w:titlePg/>
          <w:docGrid w:linePitch="360"/>
        </w:sectPr>
      </w:pPr>
      <w:r w:rsidRPr="00E439D9">
        <w:rPr>
          <w:rFonts w:ascii="Times New Roman" w:hAnsi="Times New Roman"/>
        </w:rPr>
        <w:t>No major changes have been reported on habitat requirements, survival or productivity. The continued decline is probably through the same causes which have yet to be arrested although some recent progress is reported (</w:t>
      </w:r>
      <w:proofErr w:type="spellStart"/>
      <w:r w:rsidRPr="00E439D9">
        <w:rPr>
          <w:rFonts w:ascii="Times New Roman" w:hAnsi="Times New Roman"/>
        </w:rPr>
        <w:t>Rabarisoa</w:t>
      </w:r>
      <w:proofErr w:type="spellEnd"/>
      <w:r w:rsidRPr="00E439D9">
        <w:rPr>
          <w:rFonts w:ascii="Times New Roman" w:hAnsi="Times New Roman"/>
        </w:rPr>
        <w:t xml:space="preserve"> </w:t>
      </w:r>
      <w:proofErr w:type="spellStart"/>
      <w:r w:rsidRPr="00E439D9">
        <w:rPr>
          <w:rFonts w:ascii="Times New Roman" w:hAnsi="Times New Roman"/>
          <w:i/>
          <w:iCs/>
        </w:rPr>
        <w:t>pers</w:t>
      </w:r>
      <w:proofErr w:type="spellEnd"/>
      <w:r w:rsidRPr="00E439D9">
        <w:rPr>
          <w:rFonts w:ascii="Times New Roman" w:hAnsi="Times New Roman"/>
          <w:i/>
          <w:iCs/>
        </w:rPr>
        <w:t xml:space="preserve"> comm</w:t>
      </w:r>
      <w:r w:rsidRPr="00E439D9">
        <w:rPr>
          <w:rFonts w:ascii="Times New Roman" w:hAnsi="Times New Roman"/>
        </w:rPr>
        <w:t xml:space="preserve">).  While there is still no clear evidence of hybridisation with </w:t>
      </w:r>
      <w:proofErr w:type="spellStart"/>
      <w:r w:rsidRPr="00E439D9">
        <w:rPr>
          <w:rFonts w:ascii="Times New Roman" w:hAnsi="Times New Roman"/>
        </w:rPr>
        <w:t>Squacco</w:t>
      </w:r>
      <w:proofErr w:type="spellEnd"/>
      <w:r w:rsidRPr="00E439D9">
        <w:rPr>
          <w:rFonts w:ascii="Times New Roman" w:hAnsi="Times New Roman"/>
        </w:rPr>
        <w:t xml:space="preserve"> Heron, this species is increasingly common in Madagascar and birds that appear to be hybrids have been reported in some wetlands</w:t>
      </w:r>
      <w:r w:rsidR="007E1063">
        <w:rPr>
          <w:rFonts w:ascii="Times New Roman" w:hAnsi="Times New Roman"/>
        </w:rPr>
        <w:t>.</w:t>
      </w:r>
    </w:p>
    <w:p w14:paraId="1D2B5DD3" w14:textId="47010890" w:rsidR="0025704A" w:rsidRDefault="0025704A" w:rsidP="0025704A">
      <w:pPr>
        <w:rPr>
          <w:rFonts w:ascii="Times New Roman" w:hAnsi="Times New Roman"/>
          <w:b/>
          <w:sz w:val="22"/>
          <w:szCs w:val="22"/>
        </w:rPr>
      </w:pPr>
      <w:r w:rsidRPr="004A6B48">
        <w:rPr>
          <w:rFonts w:ascii="Times New Roman" w:hAnsi="Times New Roman"/>
          <w:b/>
          <w:sz w:val="22"/>
          <w:szCs w:val="22"/>
        </w:rPr>
        <w:lastRenderedPageBreak/>
        <w:t>Table 3. Population size and trend by country</w:t>
      </w:r>
    </w:p>
    <w:p w14:paraId="26A29A2A" w14:textId="77777777" w:rsidR="00BE5842" w:rsidRPr="004A6B48" w:rsidRDefault="00BE5842" w:rsidP="0025704A">
      <w:pPr>
        <w:rPr>
          <w:rFonts w:ascii="Times New Roman" w:hAnsi="Times New Roman"/>
          <w:b/>
          <w:sz w:val="22"/>
          <w:szCs w:val="22"/>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48"/>
        <w:gridCol w:w="1335"/>
        <w:gridCol w:w="1328"/>
        <w:gridCol w:w="1278"/>
        <w:gridCol w:w="1765"/>
        <w:gridCol w:w="1446"/>
        <w:gridCol w:w="1765"/>
        <w:gridCol w:w="1446"/>
        <w:gridCol w:w="1270"/>
      </w:tblGrid>
      <w:tr w:rsidR="0025704A" w:rsidRPr="004A6B48" w14:paraId="40E483E5" w14:textId="77777777" w:rsidTr="00F863FF">
        <w:trPr>
          <w:trHeight w:val="1251"/>
          <w:tblHeader/>
        </w:trPr>
        <w:tc>
          <w:tcPr>
            <w:tcW w:w="519" w:type="pct"/>
            <w:shd w:val="clear" w:color="auto" w:fill="E7E6E6" w:themeFill="background2"/>
            <w:tcMar>
              <w:top w:w="100" w:type="dxa"/>
              <w:left w:w="100" w:type="dxa"/>
              <w:bottom w:w="100" w:type="dxa"/>
              <w:right w:w="100" w:type="dxa"/>
            </w:tcMar>
          </w:tcPr>
          <w:p w14:paraId="23BB173C" w14:textId="77777777" w:rsidR="0025704A" w:rsidRPr="004A6B48" w:rsidRDefault="0025704A" w:rsidP="00C036A0">
            <w:pPr>
              <w:ind w:right="-100"/>
              <w:rPr>
                <w:rFonts w:ascii="Times New Roman" w:hAnsi="Times New Roman"/>
                <w:sz w:val="22"/>
                <w:szCs w:val="22"/>
              </w:rPr>
            </w:pPr>
            <w:r w:rsidRPr="004A6B48">
              <w:rPr>
                <w:rFonts w:ascii="Times New Roman" w:hAnsi="Times New Roman"/>
                <w:b/>
                <w:sz w:val="22"/>
                <w:szCs w:val="22"/>
              </w:rPr>
              <w:t>Country</w:t>
            </w:r>
          </w:p>
        </w:tc>
        <w:tc>
          <w:tcPr>
            <w:tcW w:w="514" w:type="pct"/>
            <w:shd w:val="clear" w:color="auto" w:fill="E7E6E6" w:themeFill="background2"/>
            <w:tcMar>
              <w:top w:w="100" w:type="dxa"/>
              <w:left w:w="100" w:type="dxa"/>
              <w:bottom w:w="100" w:type="dxa"/>
              <w:right w:w="100" w:type="dxa"/>
            </w:tcMar>
          </w:tcPr>
          <w:p w14:paraId="5B771962" w14:textId="77777777" w:rsidR="0025704A" w:rsidRPr="004A6B48" w:rsidRDefault="0025704A" w:rsidP="00C036A0">
            <w:pPr>
              <w:ind w:right="-140"/>
              <w:rPr>
                <w:rFonts w:ascii="Times New Roman" w:hAnsi="Times New Roman"/>
                <w:b/>
                <w:sz w:val="22"/>
                <w:szCs w:val="22"/>
              </w:rPr>
            </w:pPr>
            <w:r w:rsidRPr="004A6B48">
              <w:rPr>
                <w:rFonts w:ascii="Times New Roman" w:hAnsi="Times New Roman"/>
                <w:b/>
                <w:sz w:val="22"/>
                <w:szCs w:val="22"/>
              </w:rPr>
              <w:t>Breeding numbers</w:t>
            </w:r>
          </w:p>
          <w:p w14:paraId="0315B479" w14:textId="77777777" w:rsidR="0025704A" w:rsidRPr="004A6B48" w:rsidRDefault="0025704A" w:rsidP="00C036A0">
            <w:pPr>
              <w:ind w:right="-140"/>
              <w:rPr>
                <w:rFonts w:ascii="Times New Roman" w:hAnsi="Times New Roman"/>
                <w:sz w:val="22"/>
                <w:szCs w:val="22"/>
              </w:rPr>
            </w:pPr>
            <w:r w:rsidRPr="004A6B48">
              <w:rPr>
                <w:rFonts w:ascii="Times New Roman" w:hAnsi="Times New Roman"/>
                <w:bCs/>
                <w:sz w:val="22"/>
                <w:szCs w:val="22"/>
              </w:rPr>
              <w:t>(first row at time of ISSAP, 2</w:t>
            </w:r>
            <w:r w:rsidRPr="004A6B48">
              <w:rPr>
                <w:rFonts w:ascii="Times New Roman" w:hAnsi="Times New Roman"/>
                <w:bCs/>
                <w:sz w:val="22"/>
                <w:szCs w:val="22"/>
                <w:vertAlign w:val="superscript"/>
              </w:rPr>
              <w:t>nd</w:t>
            </w:r>
            <w:r w:rsidRPr="004A6B48">
              <w:rPr>
                <w:rFonts w:ascii="Times New Roman" w:hAnsi="Times New Roman"/>
                <w:bCs/>
                <w:sz w:val="22"/>
                <w:szCs w:val="22"/>
              </w:rPr>
              <w:t xml:space="preserve"> row most recent data)</w:t>
            </w:r>
          </w:p>
        </w:tc>
        <w:tc>
          <w:tcPr>
            <w:tcW w:w="511" w:type="pct"/>
            <w:shd w:val="clear" w:color="auto" w:fill="E7E6E6" w:themeFill="background2"/>
            <w:tcMar>
              <w:top w:w="100" w:type="dxa"/>
              <w:left w:w="100" w:type="dxa"/>
              <w:bottom w:w="100" w:type="dxa"/>
              <w:right w:w="100" w:type="dxa"/>
            </w:tcMar>
          </w:tcPr>
          <w:p w14:paraId="72B940B3" w14:textId="77777777" w:rsidR="0025704A" w:rsidRPr="004A6B48" w:rsidRDefault="0025704A" w:rsidP="00C036A0">
            <w:pPr>
              <w:ind w:left="120" w:right="120"/>
              <w:jc w:val="center"/>
              <w:rPr>
                <w:rFonts w:ascii="Times New Roman" w:hAnsi="Times New Roman"/>
                <w:b/>
                <w:sz w:val="22"/>
                <w:szCs w:val="22"/>
              </w:rPr>
            </w:pPr>
            <w:r w:rsidRPr="004A6B48">
              <w:rPr>
                <w:rFonts w:ascii="Times New Roman" w:hAnsi="Times New Roman"/>
                <w:b/>
                <w:sz w:val="22"/>
                <w:szCs w:val="22"/>
              </w:rPr>
              <w:t>Quality</w:t>
            </w:r>
          </w:p>
          <w:p w14:paraId="47F3FC74" w14:textId="77777777" w:rsidR="0025704A" w:rsidRPr="004A6B48" w:rsidRDefault="0025704A" w:rsidP="00C036A0">
            <w:pPr>
              <w:ind w:left="120" w:right="120"/>
              <w:jc w:val="center"/>
              <w:rPr>
                <w:rFonts w:ascii="Times New Roman" w:hAnsi="Times New Roman"/>
                <w:sz w:val="22"/>
                <w:szCs w:val="22"/>
              </w:rPr>
            </w:pPr>
            <w:r w:rsidRPr="004A6B48">
              <w:rPr>
                <w:rFonts w:ascii="Times New Roman" w:hAnsi="Times New Roman"/>
                <w:b/>
                <w:sz w:val="22"/>
                <w:szCs w:val="22"/>
              </w:rPr>
              <w:t>of data</w:t>
            </w:r>
          </w:p>
        </w:tc>
        <w:tc>
          <w:tcPr>
            <w:tcW w:w="492" w:type="pct"/>
            <w:shd w:val="clear" w:color="auto" w:fill="E7E6E6" w:themeFill="background2"/>
            <w:tcMar>
              <w:top w:w="100" w:type="dxa"/>
              <w:left w:w="100" w:type="dxa"/>
              <w:bottom w:w="100" w:type="dxa"/>
              <w:right w:w="100" w:type="dxa"/>
            </w:tcMar>
          </w:tcPr>
          <w:p w14:paraId="7628CE6C"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Year(s) of the estimate</w:t>
            </w:r>
          </w:p>
        </w:tc>
        <w:tc>
          <w:tcPr>
            <w:tcW w:w="680" w:type="pct"/>
            <w:shd w:val="clear" w:color="auto" w:fill="E7E6E6" w:themeFill="background2"/>
            <w:tcMar>
              <w:top w:w="100" w:type="dxa"/>
              <w:left w:w="100" w:type="dxa"/>
              <w:bottom w:w="100" w:type="dxa"/>
              <w:right w:w="100" w:type="dxa"/>
            </w:tcMar>
          </w:tcPr>
          <w:p w14:paraId="1683EEBC"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Breeding population trend in the last 10 years (or 3 generations)</w:t>
            </w:r>
          </w:p>
        </w:tc>
        <w:tc>
          <w:tcPr>
            <w:tcW w:w="557" w:type="pct"/>
            <w:shd w:val="clear" w:color="auto" w:fill="E7E6E6" w:themeFill="background2"/>
            <w:tcMar>
              <w:top w:w="100" w:type="dxa"/>
              <w:left w:w="100" w:type="dxa"/>
              <w:bottom w:w="100" w:type="dxa"/>
              <w:right w:w="100" w:type="dxa"/>
            </w:tcMar>
          </w:tcPr>
          <w:p w14:paraId="5E6A728B" w14:textId="77777777" w:rsidR="0025704A" w:rsidRPr="004A6B48" w:rsidRDefault="0025704A" w:rsidP="00C036A0">
            <w:pPr>
              <w:ind w:left="120" w:right="120"/>
              <w:jc w:val="center"/>
              <w:rPr>
                <w:rFonts w:ascii="Times New Roman" w:hAnsi="Times New Roman"/>
                <w:b/>
                <w:sz w:val="22"/>
                <w:szCs w:val="22"/>
              </w:rPr>
            </w:pPr>
            <w:r w:rsidRPr="004A6B48">
              <w:rPr>
                <w:rFonts w:ascii="Times New Roman" w:hAnsi="Times New Roman"/>
                <w:b/>
                <w:sz w:val="22"/>
                <w:szCs w:val="22"/>
              </w:rPr>
              <w:t>Quality</w:t>
            </w:r>
          </w:p>
          <w:p w14:paraId="34B92CF1" w14:textId="77777777" w:rsidR="0025704A" w:rsidRPr="004A6B48" w:rsidRDefault="0025704A" w:rsidP="00C036A0">
            <w:pPr>
              <w:ind w:left="120" w:right="120"/>
              <w:jc w:val="center"/>
              <w:rPr>
                <w:rFonts w:ascii="Times New Roman" w:hAnsi="Times New Roman"/>
                <w:sz w:val="22"/>
                <w:szCs w:val="22"/>
              </w:rPr>
            </w:pPr>
            <w:r w:rsidRPr="004A6B48">
              <w:rPr>
                <w:rFonts w:ascii="Times New Roman" w:hAnsi="Times New Roman"/>
                <w:b/>
                <w:sz w:val="22"/>
                <w:szCs w:val="22"/>
              </w:rPr>
              <w:t>of data</w:t>
            </w:r>
          </w:p>
        </w:tc>
        <w:tc>
          <w:tcPr>
            <w:tcW w:w="680" w:type="pct"/>
            <w:shd w:val="clear" w:color="auto" w:fill="E7E6E6" w:themeFill="background2"/>
            <w:tcMar>
              <w:top w:w="100" w:type="dxa"/>
              <w:left w:w="100" w:type="dxa"/>
              <w:bottom w:w="100" w:type="dxa"/>
              <w:right w:w="100" w:type="dxa"/>
            </w:tcMar>
          </w:tcPr>
          <w:p w14:paraId="3EFDE95A"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Maximum size of migrating or non-breeding populations in the last 10 years (or 3 generations)</w:t>
            </w:r>
          </w:p>
        </w:tc>
        <w:tc>
          <w:tcPr>
            <w:tcW w:w="557" w:type="pct"/>
            <w:shd w:val="clear" w:color="auto" w:fill="E7E6E6" w:themeFill="background2"/>
            <w:tcMar>
              <w:top w:w="100" w:type="dxa"/>
              <w:left w:w="100" w:type="dxa"/>
              <w:bottom w:w="100" w:type="dxa"/>
              <w:right w:w="100" w:type="dxa"/>
            </w:tcMar>
          </w:tcPr>
          <w:p w14:paraId="2DEDE655" w14:textId="77777777" w:rsidR="0025704A" w:rsidRPr="004A6B48" w:rsidRDefault="0025704A" w:rsidP="00C036A0">
            <w:pPr>
              <w:ind w:left="120" w:right="120"/>
              <w:jc w:val="center"/>
              <w:rPr>
                <w:rFonts w:ascii="Times New Roman" w:hAnsi="Times New Roman"/>
                <w:b/>
                <w:sz w:val="22"/>
                <w:szCs w:val="22"/>
              </w:rPr>
            </w:pPr>
            <w:r w:rsidRPr="004A6B48">
              <w:rPr>
                <w:rFonts w:ascii="Times New Roman" w:hAnsi="Times New Roman"/>
                <w:b/>
                <w:sz w:val="22"/>
                <w:szCs w:val="22"/>
              </w:rPr>
              <w:t>Quality</w:t>
            </w:r>
          </w:p>
          <w:p w14:paraId="1AAA0D0B" w14:textId="77777777" w:rsidR="0025704A" w:rsidRPr="004A6B48" w:rsidRDefault="0025704A" w:rsidP="00C036A0">
            <w:pPr>
              <w:ind w:left="120" w:right="120"/>
              <w:jc w:val="center"/>
              <w:rPr>
                <w:rFonts w:ascii="Times New Roman" w:hAnsi="Times New Roman"/>
                <w:sz w:val="22"/>
                <w:szCs w:val="22"/>
              </w:rPr>
            </w:pPr>
            <w:r w:rsidRPr="004A6B48">
              <w:rPr>
                <w:rFonts w:ascii="Times New Roman" w:hAnsi="Times New Roman"/>
                <w:b/>
                <w:sz w:val="22"/>
                <w:szCs w:val="22"/>
              </w:rPr>
              <w:t>of data</w:t>
            </w:r>
          </w:p>
        </w:tc>
        <w:tc>
          <w:tcPr>
            <w:tcW w:w="489" w:type="pct"/>
            <w:shd w:val="clear" w:color="auto" w:fill="E7E6E6" w:themeFill="background2"/>
            <w:tcMar>
              <w:top w:w="100" w:type="dxa"/>
              <w:left w:w="100" w:type="dxa"/>
              <w:bottom w:w="100" w:type="dxa"/>
              <w:right w:w="100" w:type="dxa"/>
            </w:tcMar>
          </w:tcPr>
          <w:p w14:paraId="08C32163"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Year(s) of the estimate</w:t>
            </w:r>
          </w:p>
        </w:tc>
      </w:tr>
      <w:tr w:rsidR="0025704A" w:rsidRPr="004A6B48" w14:paraId="4B41DFFA" w14:textId="77777777" w:rsidTr="00BE5842">
        <w:trPr>
          <w:trHeight w:val="180"/>
        </w:trPr>
        <w:tc>
          <w:tcPr>
            <w:tcW w:w="519" w:type="pct"/>
            <w:vMerge w:val="restart"/>
            <w:tcMar>
              <w:top w:w="100" w:type="dxa"/>
              <w:left w:w="100" w:type="dxa"/>
              <w:bottom w:w="100" w:type="dxa"/>
              <w:right w:w="100" w:type="dxa"/>
            </w:tcMar>
          </w:tcPr>
          <w:p w14:paraId="19A4B31F" w14:textId="77777777" w:rsidR="0025704A" w:rsidRPr="004A6B48" w:rsidRDefault="0025704A" w:rsidP="00C036A0">
            <w:pPr>
              <w:rPr>
                <w:rFonts w:ascii="Times New Roman" w:hAnsi="Times New Roman"/>
                <w:sz w:val="22"/>
                <w:szCs w:val="22"/>
              </w:rPr>
            </w:pPr>
            <w:r w:rsidRPr="004A6B48">
              <w:rPr>
                <w:rFonts w:ascii="Times New Roman" w:hAnsi="Times New Roman"/>
                <w:i/>
                <w:sz w:val="22"/>
                <w:szCs w:val="22"/>
              </w:rPr>
              <w:t>Madagascar</w:t>
            </w:r>
          </w:p>
        </w:tc>
        <w:tc>
          <w:tcPr>
            <w:tcW w:w="514" w:type="pct"/>
            <w:tcMar>
              <w:top w:w="100" w:type="dxa"/>
              <w:left w:w="100" w:type="dxa"/>
              <w:bottom w:w="100" w:type="dxa"/>
              <w:right w:w="100" w:type="dxa"/>
            </w:tcMar>
          </w:tcPr>
          <w:p w14:paraId="5E787850"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2 – 6,000</w:t>
            </w:r>
            <w:r w:rsidRPr="004A6B48">
              <w:rPr>
                <w:rFonts w:ascii="Times New Roman" w:hAnsi="Times New Roman"/>
                <w:sz w:val="22"/>
                <w:szCs w:val="22"/>
                <w:vertAlign w:val="superscript"/>
              </w:rPr>
              <w:t>1</w:t>
            </w:r>
            <w:r w:rsidRPr="004A6B48">
              <w:rPr>
                <w:rFonts w:ascii="Times New Roman" w:hAnsi="Times New Roman"/>
                <w:sz w:val="22"/>
                <w:szCs w:val="22"/>
              </w:rPr>
              <w:t xml:space="preserve"> birds</w:t>
            </w:r>
          </w:p>
        </w:tc>
        <w:tc>
          <w:tcPr>
            <w:tcW w:w="511" w:type="pct"/>
            <w:tcMar>
              <w:top w:w="100" w:type="dxa"/>
              <w:left w:w="100" w:type="dxa"/>
              <w:bottom w:w="100" w:type="dxa"/>
              <w:right w:w="100" w:type="dxa"/>
            </w:tcMar>
          </w:tcPr>
          <w:p w14:paraId="4EAC7CEA"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Good estimate</w:t>
            </w:r>
          </w:p>
        </w:tc>
        <w:tc>
          <w:tcPr>
            <w:tcW w:w="492" w:type="pct"/>
            <w:tcMar>
              <w:top w:w="100" w:type="dxa"/>
              <w:left w:w="100" w:type="dxa"/>
              <w:bottom w:w="100" w:type="dxa"/>
              <w:right w:w="100" w:type="dxa"/>
            </w:tcMar>
          </w:tcPr>
          <w:p w14:paraId="4A40ED68"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2002</w:t>
            </w:r>
          </w:p>
        </w:tc>
        <w:tc>
          <w:tcPr>
            <w:tcW w:w="680" w:type="pct"/>
            <w:tcMar>
              <w:top w:w="100" w:type="dxa"/>
              <w:left w:w="100" w:type="dxa"/>
              <w:bottom w:w="100" w:type="dxa"/>
              <w:right w:w="100" w:type="dxa"/>
            </w:tcMar>
          </w:tcPr>
          <w:p w14:paraId="37E084CD"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No data</w:t>
            </w:r>
          </w:p>
        </w:tc>
        <w:tc>
          <w:tcPr>
            <w:tcW w:w="557" w:type="pct"/>
            <w:tcMar>
              <w:top w:w="100" w:type="dxa"/>
              <w:left w:w="100" w:type="dxa"/>
              <w:bottom w:w="100" w:type="dxa"/>
              <w:right w:w="100" w:type="dxa"/>
            </w:tcMar>
          </w:tcPr>
          <w:p w14:paraId="3B537408" w14:textId="77777777" w:rsidR="0025704A" w:rsidRPr="004A6B48" w:rsidRDefault="0025704A" w:rsidP="00C036A0">
            <w:pPr>
              <w:jc w:val="center"/>
              <w:rPr>
                <w:rFonts w:ascii="Times New Roman" w:hAnsi="Times New Roman"/>
                <w:sz w:val="22"/>
                <w:szCs w:val="22"/>
                <w:highlight w:val="yellow"/>
              </w:rPr>
            </w:pPr>
          </w:p>
        </w:tc>
        <w:tc>
          <w:tcPr>
            <w:tcW w:w="680" w:type="pct"/>
            <w:tcMar>
              <w:top w:w="100" w:type="dxa"/>
              <w:left w:w="100" w:type="dxa"/>
              <w:bottom w:w="100" w:type="dxa"/>
              <w:right w:w="100" w:type="dxa"/>
            </w:tcMar>
          </w:tcPr>
          <w:p w14:paraId="0B971C4B" w14:textId="77777777" w:rsidR="0025704A" w:rsidRPr="004A6B48" w:rsidRDefault="0025704A" w:rsidP="00C036A0">
            <w:pPr>
              <w:jc w:val="center"/>
              <w:rPr>
                <w:rFonts w:ascii="Times New Roman" w:hAnsi="Times New Roman"/>
                <w:sz w:val="22"/>
                <w:szCs w:val="22"/>
                <w:highlight w:val="yellow"/>
              </w:rPr>
            </w:pPr>
          </w:p>
        </w:tc>
        <w:tc>
          <w:tcPr>
            <w:tcW w:w="557" w:type="pct"/>
            <w:tcMar>
              <w:top w:w="100" w:type="dxa"/>
              <w:left w:w="100" w:type="dxa"/>
              <w:bottom w:w="100" w:type="dxa"/>
              <w:right w:w="100" w:type="dxa"/>
            </w:tcMar>
          </w:tcPr>
          <w:p w14:paraId="3F25245D" w14:textId="77777777" w:rsidR="0025704A" w:rsidRPr="004A6B48" w:rsidRDefault="0025704A" w:rsidP="00C036A0">
            <w:pPr>
              <w:jc w:val="center"/>
              <w:rPr>
                <w:rFonts w:ascii="Times New Roman" w:hAnsi="Times New Roman"/>
                <w:sz w:val="22"/>
                <w:szCs w:val="22"/>
              </w:rPr>
            </w:pPr>
          </w:p>
        </w:tc>
        <w:tc>
          <w:tcPr>
            <w:tcW w:w="489" w:type="pct"/>
            <w:tcMar>
              <w:top w:w="100" w:type="dxa"/>
              <w:left w:w="100" w:type="dxa"/>
              <w:bottom w:w="100" w:type="dxa"/>
              <w:right w:w="100" w:type="dxa"/>
            </w:tcMar>
          </w:tcPr>
          <w:p w14:paraId="0EF0E9B1" w14:textId="77777777" w:rsidR="0025704A" w:rsidRPr="004A6B48" w:rsidRDefault="0025704A" w:rsidP="00C036A0">
            <w:pPr>
              <w:jc w:val="center"/>
              <w:rPr>
                <w:rFonts w:ascii="Times New Roman" w:hAnsi="Times New Roman"/>
                <w:sz w:val="22"/>
                <w:szCs w:val="22"/>
              </w:rPr>
            </w:pPr>
          </w:p>
        </w:tc>
      </w:tr>
      <w:tr w:rsidR="0025704A" w:rsidRPr="004A6B48" w14:paraId="03E2628B" w14:textId="77777777" w:rsidTr="00BE5842">
        <w:trPr>
          <w:trHeight w:val="180"/>
        </w:trPr>
        <w:tc>
          <w:tcPr>
            <w:tcW w:w="519" w:type="pct"/>
            <w:vMerge/>
            <w:tcMar>
              <w:top w:w="100" w:type="dxa"/>
              <w:left w:w="100" w:type="dxa"/>
              <w:bottom w:w="100" w:type="dxa"/>
              <w:right w:w="100" w:type="dxa"/>
            </w:tcMar>
          </w:tcPr>
          <w:p w14:paraId="393A47E5" w14:textId="77777777" w:rsidR="0025704A" w:rsidRPr="004A6B48" w:rsidRDefault="0025704A" w:rsidP="00C036A0">
            <w:pPr>
              <w:rPr>
                <w:rFonts w:ascii="Times New Roman" w:hAnsi="Times New Roman"/>
                <w:i/>
                <w:sz w:val="22"/>
                <w:szCs w:val="22"/>
              </w:rPr>
            </w:pPr>
          </w:p>
        </w:tc>
        <w:tc>
          <w:tcPr>
            <w:tcW w:w="514" w:type="pct"/>
            <w:tcMar>
              <w:top w:w="100" w:type="dxa"/>
              <w:left w:w="100" w:type="dxa"/>
              <w:bottom w:w="100" w:type="dxa"/>
              <w:right w:w="100" w:type="dxa"/>
            </w:tcMar>
          </w:tcPr>
          <w:p w14:paraId="0BE50060"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Estimates</w:t>
            </w:r>
            <w:r w:rsidRPr="004A6B48">
              <w:rPr>
                <w:rFonts w:ascii="Times New Roman" w:hAnsi="Times New Roman"/>
                <w:sz w:val="22"/>
                <w:szCs w:val="22"/>
                <w:vertAlign w:val="superscript"/>
              </w:rPr>
              <w:t>2</w:t>
            </w:r>
            <w:r w:rsidRPr="004A6B48">
              <w:rPr>
                <w:rFonts w:ascii="Times New Roman" w:hAnsi="Times New Roman"/>
                <w:sz w:val="22"/>
                <w:szCs w:val="22"/>
              </w:rPr>
              <w:t xml:space="preserve"> as low as </w:t>
            </w:r>
            <w:r w:rsidRPr="004A6B48">
              <w:rPr>
                <w:rFonts w:ascii="Times New Roman" w:hAnsi="Times New Roman"/>
                <w:b/>
                <w:bCs/>
                <w:sz w:val="22"/>
                <w:szCs w:val="22"/>
              </w:rPr>
              <w:t>812</w:t>
            </w:r>
            <w:r w:rsidRPr="004A6B48">
              <w:rPr>
                <w:rFonts w:ascii="Times New Roman" w:hAnsi="Times New Roman"/>
                <w:sz w:val="22"/>
                <w:szCs w:val="22"/>
              </w:rPr>
              <w:t xml:space="preserve"> breeding  birds (probably a few more in other sites)</w:t>
            </w:r>
          </w:p>
        </w:tc>
        <w:tc>
          <w:tcPr>
            <w:tcW w:w="511" w:type="pct"/>
            <w:tcMar>
              <w:top w:w="100" w:type="dxa"/>
              <w:left w:w="100" w:type="dxa"/>
              <w:bottom w:w="100" w:type="dxa"/>
              <w:right w:w="100" w:type="dxa"/>
            </w:tcMar>
          </w:tcPr>
          <w:p w14:paraId="6B4C10BB"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Good estimates</w:t>
            </w:r>
          </w:p>
        </w:tc>
        <w:tc>
          <w:tcPr>
            <w:tcW w:w="492" w:type="pct"/>
            <w:tcMar>
              <w:top w:w="100" w:type="dxa"/>
              <w:left w:w="100" w:type="dxa"/>
              <w:bottom w:w="100" w:type="dxa"/>
              <w:right w:w="100" w:type="dxa"/>
            </w:tcMar>
          </w:tcPr>
          <w:p w14:paraId="602AB611"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2016</w:t>
            </w:r>
          </w:p>
        </w:tc>
        <w:tc>
          <w:tcPr>
            <w:tcW w:w="680" w:type="pct"/>
            <w:tcMar>
              <w:top w:w="100" w:type="dxa"/>
              <w:left w:w="100" w:type="dxa"/>
              <w:bottom w:w="100" w:type="dxa"/>
              <w:right w:w="100" w:type="dxa"/>
            </w:tcMar>
          </w:tcPr>
          <w:p w14:paraId="619785D0"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Declining (possible stabilisation/ small increase post 2016?)</w:t>
            </w:r>
          </w:p>
        </w:tc>
        <w:tc>
          <w:tcPr>
            <w:tcW w:w="557" w:type="pct"/>
            <w:tcMar>
              <w:top w:w="100" w:type="dxa"/>
              <w:left w:w="100" w:type="dxa"/>
              <w:bottom w:w="100" w:type="dxa"/>
              <w:right w:w="100" w:type="dxa"/>
            </w:tcMar>
          </w:tcPr>
          <w:p w14:paraId="0CF55C06" w14:textId="77777777" w:rsidR="0025704A" w:rsidRPr="004A6B48" w:rsidRDefault="0025704A" w:rsidP="00C036A0">
            <w:pPr>
              <w:jc w:val="center"/>
              <w:rPr>
                <w:rFonts w:ascii="Times New Roman" w:hAnsi="Times New Roman"/>
                <w:sz w:val="22"/>
                <w:szCs w:val="22"/>
              </w:rPr>
            </w:pPr>
          </w:p>
        </w:tc>
        <w:tc>
          <w:tcPr>
            <w:tcW w:w="680" w:type="pct"/>
            <w:tcMar>
              <w:top w:w="100" w:type="dxa"/>
              <w:left w:w="100" w:type="dxa"/>
              <w:bottom w:w="100" w:type="dxa"/>
              <w:right w:w="100" w:type="dxa"/>
            </w:tcMar>
          </w:tcPr>
          <w:p w14:paraId="3BD81564" w14:textId="77777777" w:rsidR="0025704A" w:rsidRPr="004A6B48" w:rsidRDefault="0025704A" w:rsidP="00C036A0">
            <w:pPr>
              <w:jc w:val="center"/>
              <w:rPr>
                <w:rFonts w:ascii="Times New Roman" w:hAnsi="Times New Roman"/>
                <w:sz w:val="22"/>
                <w:szCs w:val="22"/>
              </w:rPr>
            </w:pPr>
          </w:p>
        </w:tc>
        <w:tc>
          <w:tcPr>
            <w:tcW w:w="557" w:type="pct"/>
            <w:tcMar>
              <w:top w:w="100" w:type="dxa"/>
              <w:left w:w="100" w:type="dxa"/>
              <w:bottom w:w="100" w:type="dxa"/>
              <w:right w:w="100" w:type="dxa"/>
            </w:tcMar>
          </w:tcPr>
          <w:p w14:paraId="6BB9748B" w14:textId="77777777" w:rsidR="0025704A" w:rsidRPr="004A6B48" w:rsidRDefault="0025704A" w:rsidP="00C036A0">
            <w:pPr>
              <w:jc w:val="center"/>
              <w:rPr>
                <w:rFonts w:ascii="Times New Roman" w:hAnsi="Times New Roman"/>
                <w:sz w:val="22"/>
                <w:szCs w:val="22"/>
              </w:rPr>
            </w:pPr>
          </w:p>
        </w:tc>
        <w:tc>
          <w:tcPr>
            <w:tcW w:w="489" w:type="pct"/>
            <w:tcMar>
              <w:top w:w="100" w:type="dxa"/>
              <w:left w:w="100" w:type="dxa"/>
              <w:bottom w:w="100" w:type="dxa"/>
              <w:right w:w="100" w:type="dxa"/>
            </w:tcMar>
          </w:tcPr>
          <w:p w14:paraId="44B8E2D2" w14:textId="77777777" w:rsidR="0025704A" w:rsidRPr="004A6B48" w:rsidRDefault="0025704A" w:rsidP="00C036A0">
            <w:pPr>
              <w:jc w:val="center"/>
              <w:rPr>
                <w:rFonts w:ascii="Times New Roman" w:hAnsi="Times New Roman"/>
                <w:sz w:val="22"/>
                <w:szCs w:val="22"/>
              </w:rPr>
            </w:pPr>
          </w:p>
        </w:tc>
      </w:tr>
      <w:tr w:rsidR="0025704A" w:rsidRPr="004A6B48" w14:paraId="12107697" w14:textId="77777777" w:rsidTr="00BE5842">
        <w:trPr>
          <w:trHeight w:val="421"/>
        </w:trPr>
        <w:tc>
          <w:tcPr>
            <w:tcW w:w="519" w:type="pct"/>
            <w:vMerge w:val="restart"/>
            <w:tcMar>
              <w:top w:w="100" w:type="dxa"/>
              <w:left w:w="100" w:type="dxa"/>
              <w:bottom w:w="100" w:type="dxa"/>
              <w:right w:w="100" w:type="dxa"/>
            </w:tcMar>
          </w:tcPr>
          <w:p w14:paraId="1EEB1037" w14:textId="77777777" w:rsidR="0025704A" w:rsidRPr="004A6B48" w:rsidRDefault="0025704A" w:rsidP="00C036A0">
            <w:pPr>
              <w:rPr>
                <w:rFonts w:ascii="Times New Roman" w:hAnsi="Times New Roman"/>
                <w:sz w:val="22"/>
                <w:szCs w:val="22"/>
              </w:rPr>
            </w:pPr>
            <w:r w:rsidRPr="004A6B48">
              <w:rPr>
                <w:rFonts w:ascii="Times New Roman" w:hAnsi="Times New Roman"/>
                <w:i/>
                <w:sz w:val="22"/>
                <w:szCs w:val="22"/>
              </w:rPr>
              <w:t>Seychelles (Aldabra)</w:t>
            </w:r>
          </w:p>
        </w:tc>
        <w:tc>
          <w:tcPr>
            <w:tcW w:w="514" w:type="pct"/>
            <w:tcMar>
              <w:top w:w="100" w:type="dxa"/>
              <w:left w:w="100" w:type="dxa"/>
              <w:bottom w:w="100" w:type="dxa"/>
              <w:right w:w="100" w:type="dxa"/>
            </w:tcMar>
          </w:tcPr>
          <w:p w14:paraId="3AD9DDC8" w14:textId="77777777" w:rsidR="0025704A" w:rsidRPr="004A6B48" w:rsidRDefault="0025704A" w:rsidP="00C036A0">
            <w:pPr>
              <w:jc w:val="center"/>
              <w:rPr>
                <w:rFonts w:ascii="Times New Roman" w:hAnsi="Times New Roman"/>
                <w:sz w:val="22"/>
                <w:szCs w:val="22"/>
                <w:vertAlign w:val="superscript"/>
              </w:rPr>
            </w:pPr>
            <w:r w:rsidRPr="004A6B48">
              <w:rPr>
                <w:rFonts w:ascii="Times New Roman" w:hAnsi="Times New Roman"/>
                <w:b/>
                <w:bCs/>
                <w:sz w:val="22"/>
                <w:szCs w:val="22"/>
              </w:rPr>
              <w:t>20</w:t>
            </w:r>
            <w:r w:rsidRPr="004A6B48">
              <w:rPr>
                <w:rFonts w:ascii="Times New Roman" w:hAnsi="Times New Roman"/>
                <w:sz w:val="22"/>
                <w:szCs w:val="22"/>
              </w:rPr>
              <w:t>-50 prs</w:t>
            </w:r>
            <w:r w:rsidRPr="004A6B48">
              <w:rPr>
                <w:rFonts w:ascii="Times New Roman" w:hAnsi="Times New Roman"/>
                <w:sz w:val="22"/>
                <w:szCs w:val="22"/>
                <w:vertAlign w:val="superscript"/>
              </w:rPr>
              <w:t>1</w:t>
            </w:r>
          </w:p>
        </w:tc>
        <w:tc>
          <w:tcPr>
            <w:tcW w:w="511" w:type="pct"/>
            <w:tcMar>
              <w:top w:w="100" w:type="dxa"/>
              <w:left w:w="100" w:type="dxa"/>
              <w:bottom w:w="100" w:type="dxa"/>
              <w:right w:w="100" w:type="dxa"/>
            </w:tcMar>
          </w:tcPr>
          <w:p w14:paraId="531E064A"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Guess</w:t>
            </w:r>
          </w:p>
        </w:tc>
        <w:tc>
          <w:tcPr>
            <w:tcW w:w="492" w:type="pct"/>
            <w:tcMar>
              <w:top w:w="100" w:type="dxa"/>
              <w:left w:w="100" w:type="dxa"/>
              <w:bottom w:w="100" w:type="dxa"/>
              <w:right w:w="100" w:type="dxa"/>
            </w:tcMar>
          </w:tcPr>
          <w:p w14:paraId="41E42D68"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2001</w:t>
            </w:r>
          </w:p>
        </w:tc>
        <w:tc>
          <w:tcPr>
            <w:tcW w:w="680" w:type="pct"/>
            <w:tcMar>
              <w:top w:w="100" w:type="dxa"/>
              <w:left w:w="100" w:type="dxa"/>
              <w:bottom w:w="100" w:type="dxa"/>
              <w:right w:w="100" w:type="dxa"/>
            </w:tcMar>
          </w:tcPr>
          <w:p w14:paraId="69AED787"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No data</w:t>
            </w:r>
          </w:p>
        </w:tc>
        <w:tc>
          <w:tcPr>
            <w:tcW w:w="557" w:type="pct"/>
            <w:tcMar>
              <w:top w:w="100" w:type="dxa"/>
              <w:left w:w="100" w:type="dxa"/>
              <w:bottom w:w="100" w:type="dxa"/>
              <w:right w:w="100" w:type="dxa"/>
            </w:tcMar>
          </w:tcPr>
          <w:p w14:paraId="738F53B2" w14:textId="77777777" w:rsidR="0025704A" w:rsidRPr="004A6B48" w:rsidRDefault="0025704A" w:rsidP="00C036A0">
            <w:pPr>
              <w:jc w:val="center"/>
              <w:rPr>
                <w:rFonts w:ascii="Times New Roman" w:hAnsi="Times New Roman"/>
                <w:sz w:val="22"/>
                <w:szCs w:val="22"/>
              </w:rPr>
            </w:pPr>
          </w:p>
        </w:tc>
        <w:tc>
          <w:tcPr>
            <w:tcW w:w="680" w:type="pct"/>
            <w:tcMar>
              <w:top w:w="100" w:type="dxa"/>
              <w:left w:w="100" w:type="dxa"/>
              <w:bottom w:w="100" w:type="dxa"/>
              <w:right w:w="100" w:type="dxa"/>
            </w:tcMar>
          </w:tcPr>
          <w:p w14:paraId="5C8AC4F4"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No data</w:t>
            </w:r>
          </w:p>
        </w:tc>
        <w:tc>
          <w:tcPr>
            <w:tcW w:w="557" w:type="pct"/>
            <w:tcMar>
              <w:top w:w="100" w:type="dxa"/>
              <w:left w:w="100" w:type="dxa"/>
              <w:bottom w:w="100" w:type="dxa"/>
              <w:right w:w="100" w:type="dxa"/>
            </w:tcMar>
          </w:tcPr>
          <w:p w14:paraId="52B2B70E" w14:textId="77777777" w:rsidR="0025704A" w:rsidRPr="004A6B48" w:rsidRDefault="0025704A" w:rsidP="00C036A0">
            <w:pPr>
              <w:jc w:val="center"/>
              <w:rPr>
                <w:rFonts w:ascii="Times New Roman" w:hAnsi="Times New Roman"/>
                <w:sz w:val="22"/>
                <w:szCs w:val="22"/>
              </w:rPr>
            </w:pPr>
          </w:p>
        </w:tc>
        <w:tc>
          <w:tcPr>
            <w:tcW w:w="489" w:type="pct"/>
            <w:tcMar>
              <w:top w:w="100" w:type="dxa"/>
              <w:left w:w="100" w:type="dxa"/>
              <w:bottom w:w="100" w:type="dxa"/>
              <w:right w:w="100" w:type="dxa"/>
            </w:tcMar>
          </w:tcPr>
          <w:p w14:paraId="2D257BF0" w14:textId="77777777" w:rsidR="0025704A" w:rsidRPr="004A6B48" w:rsidRDefault="0025704A" w:rsidP="00C036A0">
            <w:pPr>
              <w:jc w:val="center"/>
              <w:rPr>
                <w:rFonts w:ascii="Times New Roman" w:hAnsi="Times New Roman"/>
                <w:sz w:val="22"/>
                <w:szCs w:val="22"/>
              </w:rPr>
            </w:pPr>
          </w:p>
        </w:tc>
      </w:tr>
      <w:tr w:rsidR="0025704A" w:rsidRPr="004A6B48" w14:paraId="28D0A3EF" w14:textId="77777777" w:rsidTr="00BE5842">
        <w:trPr>
          <w:trHeight w:val="421"/>
        </w:trPr>
        <w:tc>
          <w:tcPr>
            <w:tcW w:w="519" w:type="pct"/>
            <w:vMerge/>
            <w:tcMar>
              <w:top w:w="100" w:type="dxa"/>
              <w:left w:w="100" w:type="dxa"/>
              <w:bottom w:w="100" w:type="dxa"/>
              <w:right w:w="100" w:type="dxa"/>
            </w:tcMar>
          </w:tcPr>
          <w:p w14:paraId="1CA22E83" w14:textId="77777777" w:rsidR="0025704A" w:rsidRPr="004A6B48" w:rsidRDefault="0025704A" w:rsidP="00C036A0">
            <w:pPr>
              <w:rPr>
                <w:rFonts w:ascii="Times New Roman" w:hAnsi="Times New Roman"/>
                <w:i/>
                <w:sz w:val="22"/>
                <w:szCs w:val="22"/>
              </w:rPr>
            </w:pPr>
          </w:p>
        </w:tc>
        <w:tc>
          <w:tcPr>
            <w:tcW w:w="514" w:type="pct"/>
            <w:tcMar>
              <w:top w:w="100" w:type="dxa"/>
              <w:left w:w="100" w:type="dxa"/>
              <w:bottom w:w="100" w:type="dxa"/>
              <w:right w:w="100" w:type="dxa"/>
            </w:tcMar>
          </w:tcPr>
          <w:p w14:paraId="14DF1F26"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Still present but no numbers</w:t>
            </w:r>
          </w:p>
        </w:tc>
        <w:tc>
          <w:tcPr>
            <w:tcW w:w="511" w:type="pct"/>
            <w:tcMar>
              <w:top w:w="100" w:type="dxa"/>
              <w:left w:w="100" w:type="dxa"/>
              <w:bottom w:w="100" w:type="dxa"/>
              <w:right w:w="100" w:type="dxa"/>
            </w:tcMar>
          </w:tcPr>
          <w:p w14:paraId="4EBABA30"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Guess</w:t>
            </w:r>
          </w:p>
        </w:tc>
        <w:tc>
          <w:tcPr>
            <w:tcW w:w="492" w:type="pct"/>
            <w:tcMar>
              <w:top w:w="100" w:type="dxa"/>
              <w:left w:w="100" w:type="dxa"/>
              <w:bottom w:w="100" w:type="dxa"/>
              <w:right w:w="100" w:type="dxa"/>
            </w:tcMar>
          </w:tcPr>
          <w:p w14:paraId="6C85A4EB"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 xml:space="preserve">2016/ 2021 </w:t>
            </w:r>
            <w:proofErr w:type="spellStart"/>
            <w:r w:rsidRPr="004A6B48">
              <w:rPr>
                <w:rFonts w:ascii="Times New Roman" w:hAnsi="Times New Roman"/>
                <w:sz w:val="22"/>
                <w:szCs w:val="22"/>
              </w:rPr>
              <w:t>pers</w:t>
            </w:r>
            <w:proofErr w:type="spellEnd"/>
            <w:r w:rsidRPr="004A6B48">
              <w:rPr>
                <w:rFonts w:ascii="Times New Roman" w:hAnsi="Times New Roman"/>
                <w:sz w:val="22"/>
                <w:szCs w:val="22"/>
              </w:rPr>
              <w:t xml:space="preserve"> comm</w:t>
            </w:r>
          </w:p>
        </w:tc>
        <w:tc>
          <w:tcPr>
            <w:tcW w:w="680" w:type="pct"/>
            <w:tcMar>
              <w:top w:w="100" w:type="dxa"/>
              <w:left w:w="100" w:type="dxa"/>
              <w:bottom w:w="100" w:type="dxa"/>
              <w:right w:w="100" w:type="dxa"/>
            </w:tcMar>
          </w:tcPr>
          <w:p w14:paraId="5E14B146" w14:textId="77777777" w:rsidR="0025704A" w:rsidRPr="004A6B48" w:rsidRDefault="0025704A" w:rsidP="00C036A0">
            <w:pPr>
              <w:jc w:val="center"/>
              <w:rPr>
                <w:rFonts w:ascii="Times New Roman" w:hAnsi="Times New Roman"/>
                <w:sz w:val="22"/>
                <w:szCs w:val="22"/>
              </w:rPr>
            </w:pPr>
            <w:r w:rsidRPr="004A6B48">
              <w:rPr>
                <w:rFonts w:ascii="Times New Roman" w:hAnsi="Times New Roman"/>
                <w:sz w:val="22"/>
                <w:szCs w:val="22"/>
              </w:rPr>
              <w:t>Fewer sightings indicates possible decline.</w:t>
            </w:r>
          </w:p>
        </w:tc>
        <w:tc>
          <w:tcPr>
            <w:tcW w:w="557" w:type="pct"/>
            <w:tcMar>
              <w:top w:w="100" w:type="dxa"/>
              <w:left w:w="100" w:type="dxa"/>
              <w:bottom w:w="100" w:type="dxa"/>
              <w:right w:w="100" w:type="dxa"/>
            </w:tcMar>
          </w:tcPr>
          <w:p w14:paraId="5AE1A577" w14:textId="77777777" w:rsidR="0025704A" w:rsidRPr="004A6B48" w:rsidRDefault="0025704A" w:rsidP="00C036A0">
            <w:pPr>
              <w:jc w:val="center"/>
              <w:rPr>
                <w:rFonts w:ascii="Times New Roman" w:hAnsi="Times New Roman"/>
                <w:sz w:val="22"/>
                <w:szCs w:val="22"/>
              </w:rPr>
            </w:pPr>
          </w:p>
        </w:tc>
        <w:tc>
          <w:tcPr>
            <w:tcW w:w="680" w:type="pct"/>
            <w:tcMar>
              <w:top w:w="100" w:type="dxa"/>
              <w:left w:w="100" w:type="dxa"/>
              <w:bottom w:w="100" w:type="dxa"/>
              <w:right w:w="100" w:type="dxa"/>
            </w:tcMar>
          </w:tcPr>
          <w:p w14:paraId="1D95BAAC" w14:textId="77777777" w:rsidR="0025704A" w:rsidRPr="004A6B48" w:rsidRDefault="0025704A" w:rsidP="00C036A0">
            <w:pPr>
              <w:jc w:val="center"/>
              <w:rPr>
                <w:rFonts w:ascii="Times New Roman" w:hAnsi="Times New Roman"/>
                <w:sz w:val="22"/>
                <w:szCs w:val="22"/>
              </w:rPr>
            </w:pPr>
          </w:p>
        </w:tc>
        <w:tc>
          <w:tcPr>
            <w:tcW w:w="557" w:type="pct"/>
            <w:tcMar>
              <w:top w:w="100" w:type="dxa"/>
              <w:left w:w="100" w:type="dxa"/>
              <w:bottom w:w="100" w:type="dxa"/>
              <w:right w:w="100" w:type="dxa"/>
            </w:tcMar>
          </w:tcPr>
          <w:p w14:paraId="1427164E" w14:textId="77777777" w:rsidR="0025704A" w:rsidRPr="004A6B48" w:rsidRDefault="0025704A" w:rsidP="00C036A0">
            <w:pPr>
              <w:jc w:val="center"/>
              <w:rPr>
                <w:rFonts w:ascii="Times New Roman" w:hAnsi="Times New Roman"/>
                <w:sz w:val="22"/>
                <w:szCs w:val="22"/>
              </w:rPr>
            </w:pPr>
          </w:p>
        </w:tc>
        <w:tc>
          <w:tcPr>
            <w:tcW w:w="489" w:type="pct"/>
            <w:tcMar>
              <w:top w:w="100" w:type="dxa"/>
              <w:left w:w="100" w:type="dxa"/>
              <w:bottom w:w="100" w:type="dxa"/>
              <w:right w:w="100" w:type="dxa"/>
            </w:tcMar>
          </w:tcPr>
          <w:p w14:paraId="3A8F5C31" w14:textId="77777777" w:rsidR="0025704A" w:rsidRPr="004A6B48" w:rsidRDefault="0025704A" w:rsidP="00C036A0">
            <w:pPr>
              <w:jc w:val="center"/>
              <w:rPr>
                <w:rFonts w:ascii="Times New Roman" w:hAnsi="Times New Roman"/>
                <w:sz w:val="22"/>
                <w:szCs w:val="22"/>
              </w:rPr>
            </w:pPr>
          </w:p>
        </w:tc>
      </w:tr>
      <w:tr w:rsidR="0025704A" w:rsidRPr="004A6B48" w14:paraId="5F51825B" w14:textId="77777777" w:rsidTr="00BE5842">
        <w:trPr>
          <w:trHeight w:val="288"/>
        </w:trPr>
        <w:tc>
          <w:tcPr>
            <w:tcW w:w="519" w:type="pct"/>
            <w:vMerge w:val="restart"/>
            <w:tcMar>
              <w:top w:w="100" w:type="dxa"/>
              <w:left w:w="100" w:type="dxa"/>
              <w:bottom w:w="100" w:type="dxa"/>
              <w:right w:w="100" w:type="dxa"/>
            </w:tcMar>
          </w:tcPr>
          <w:p w14:paraId="672DE362" w14:textId="77777777" w:rsidR="0025704A" w:rsidRPr="004A6B48" w:rsidRDefault="0025704A" w:rsidP="00C036A0">
            <w:pPr>
              <w:rPr>
                <w:rFonts w:ascii="Times New Roman" w:hAnsi="Times New Roman"/>
                <w:b/>
                <w:sz w:val="22"/>
                <w:szCs w:val="22"/>
              </w:rPr>
            </w:pPr>
            <w:r w:rsidRPr="004A6B48">
              <w:rPr>
                <w:rFonts w:ascii="Times New Roman" w:hAnsi="Times New Roman"/>
                <w:b/>
                <w:sz w:val="22"/>
                <w:szCs w:val="22"/>
              </w:rPr>
              <w:t>France (Mayotte)</w:t>
            </w:r>
          </w:p>
        </w:tc>
        <w:tc>
          <w:tcPr>
            <w:tcW w:w="514" w:type="pct"/>
            <w:tcMar>
              <w:top w:w="100" w:type="dxa"/>
              <w:left w:w="100" w:type="dxa"/>
              <w:bottom w:w="100" w:type="dxa"/>
              <w:right w:w="100" w:type="dxa"/>
            </w:tcMar>
          </w:tcPr>
          <w:p w14:paraId="66792574" w14:textId="77777777" w:rsidR="0025704A" w:rsidRPr="004A6B48" w:rsidRDefault="0025704A" w:rsidP="00C036A0">
            <w:pPr>
              <w:jc w:val="center"/>
              <w:rPr>
                <w:rFonts w:ascii="Times New Roman" w:hAnsi="Times New Roman"/>
                <w:bCs/>
                <w:sz w:val="22"/>
                <w:szCs w:val="22"/>
                <w:vertAlign w:val="superscript"/>
              </w:rPr>
            </w:pPr>
            <w:r w:rsidRPr="004A6B48">
              <w:rPr>
                <w:rFonts w:ascii="Times New Roman" w:hAnsi="Times New Roman"/>
                <w:bCs/>
                <w:sz w:val="22"/>
                <w:szCs w:val="22"/>
              </w:rPr>
              <w:t>10-20 prs</w:t>
            </w:r>
            <w:r w:rsidRPr="004A6B48">
              <w:rPr>
                <w:rFonts w:ascii="Times New Roman" w:hAnsi="Times New Roman"/>
                <w:bCs/>
                <w:sz w:val="22"/>
                <w:szCs w:val="22"/>
                <w:vertAlign w:val="superscript"/>
              </w:rPr>
              <w:t>1</w:t>
            </w:r>
          </w:p>
        </w:tc>
        <w:tc>
          <w:tcPr>
            <w:tcW w:w="511" w:type="pct"/>
            <w:tcMar>
              <w:top w:w="100" w:type="dxa"/>
              <w:left w:w="100" w:type="dxa"/>
              <w:bottom w:w="100" w:type="dxa"/>
              <w:right w:w="100" w:type="dxa"/>
            </w:tcMar>
          </w:tcPr>
          <w:p w14:paraId="509EC0D6" w14:textId="77777777" w:rsidR="0025704A" w:rsidRPr="004A6B48" w:rsidRDefault="0025704A" w:rsidP="00C036A0">
            <w:pPr>
              <w:jc w:val="center"/>
              <w:rPr>
                <w:rFonts w:ascii="Times New Roman" w:hAnsi="Times New Roman"/>
                <w:bCs/>
                <w:sz w:val="22"/>
                <w:szCs w:val="22"/>
              </w:rPr>
            </w:pPr>
          </w:p>
        </w:tc>
        <w:tc>
          <w:tcPr>
            <w:tcW w:w="492" w:type="pct"/>
            <w:tcMar>
              <w:top w:w="100" w:type="dxa"/>
              <w:left w:w="100" w:type="dxa"/>
              <w:bottom w:w="100" w:type="dxa"/>
              <w:right w:w="100" w:type="dxa"/>
            </w:tcMar>
          </w:tcPr>
          <w:p w14:paraId="7558A895"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2007</w:t>
            </w:r>
          </w:p>
        </w:tc>
        <w:tc>
          <w:tcPr>
            <w:tcW w:w="680" w:type="pct"/>
            <w:tcMar>
              <w:top w:w="100" w:type="dxa"/>
              <w:left w:w="100" w:type="dxa"/>
              <w:bottom w:w="100" w:type="dxa"/>
              <w:right w:w="100" w:type="dxa"/>
            </w:tcMar>
          </w:tcPr>
          <w:p w14:paraId="654849F9"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Possibly increasing</w:t>
            </w:r>
          </w:p>
        </w:tc>
        <w:tc>
          <w:tcPr>
            <w:tcW w:w="557" w:type="pct"/>
            <w:tcMar>
              <w:top w:w="100" w:type="dxa"/>
              <w:left w:w="100" w:type="dxa"/>
              <w:bottom w:w="100" w:type="dxa"/>
              <w:right w:w="100" w:type="dxa"/>
            </w:tcMar>
          </w:tcPr>
          <w:p w14:paraId="214ABA63" w14:textId="77777777" w:rsidR="0025704A" w:rsidRPr="004A6B48" w:rsidRDefault="0025704A" w:rsidP="00C036A0">
            <w:pPr>
              <w:jc w:val="center"/>
              <w:rPr>
                <w:rFonts w:ascii="Times New Roman" w:hAnsi="Times New Roman"/>
                <w:bCs/>
                <w:sz w:val="22"/>
                <w:szCs w:val="22"/>
              </w:rPr>
            </w:pPr>
          </w:p>
        </w:tc>
        <w:tc>
          <w:tcPr>
            <w:tcW w:w="680" w:type="pct"/>
            <w:tcMar>
              <w:top w:w="100" w:type="dxa"/>
              <w:left w:w="100" w:type="dxa"/>
              <w:bottom w:w="100" w:type="dxa"/>
              <w:right w:w="100" w:type="dxa"/>
            </w:tcMar>
          </w:tcPr>
          <w:p w14:paraId="4ADD3524" w14:textId="77777777" w:rsidR="0025704A" w:rsidRPr="004A6B48" w:rsidRDefault="0025704A" w:rsidP="00C036A0">
            <w:pPr>
              <w:jc w:val="center"/>
              <w:rPr>
                <w:rFonts w:ascii="Times New Roman" w:hAnsi="Times New Roman"/>
                <w:bCs/>
                <w:sz w:val="22"/>
                <w:szCs w:val="22"/>
                <w:vertAlign w:val="superscript"/>
              </w:rPr>
            </w:pPr>
            <w:r w:rsidRPr="004A6B48">
              <w:rPr>
                <w:rFonts w:ascii="Times New Roman" w:hAnsi="Times New Roman"/>
                <w:bCs/>
                <w:sz w:val="22"/>
                <w:szCs w:val="22"/>
              </w:rPr>
              <w:t>50-100</w:t>
            </w:r>
            <w:r w:rsidRPr="004A6B48">
              <w:rPr>
                <w:rFonts w:ascii="Times New Roman" w:hAnsi="Times New Roman"/>
                <w:bCs/>
                <w:sz w:val="22"/>
                <w:szCs w:val="22"/>
                <w:vertAlign w:val="superscript"/>
              </w:rPr>
              <w:t>1</w:t>
            </w:r>
          </w:p>
        </w:tc>
        <w:tc>
          <w:tcPr>
            <w:tcW w:w="557" w:type="pct"/>
            <w:tcMar>
              <w:top w:w="100" w:type="dxa"/>
              <w:left w:w="100" w:type="dxa"/>
              <w:bottom w:w="100" w:type="dxa"/>
              <w:right w:w="100" w:type="dxa"/>
            </w:tcMar>
          </w:tcPr>
          <w:p w14:paraId="234C835E" w14:textId="77777777" w:rsidR="0025704A" w:rsidRPr="004A6B48" w:rsidRDefault="0025704A" w:rsidP="00C036A0">
            <w:pPr>
              <w:jc w:val="center"/>
              <w:rPr>
                <w:rFonts w:ascii="Times New Roman" w:hAnsi="Times New Roman"/>
                <w:bCs/>
                <w:sz w:val="22"/>
                <w:szCs w:val="22"/>
              </w:rPr>
            </w:pPr>
          </w:p>
        </w:tc>
        <w:tc>
          <w:tcPr>
            <w:tcW w:w="489" w:type="pct"/>
            <w:tcMar>
              <w:top w:w="100" w:type="dxa"/>
              <w:left w:w="100" w:type="dxa"/>
              <w:bottom w:w="100" w:type="dxa"/>
              <w:right w:w="100" w:type="dxa"/>
            </w:tcMar>
          </w:tcPr>
          <w:p w14:paraId="49586618"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2007</w:t>
            </w:r>
          </w:p>
        </w:tc>
      </w:tr>
      <w:tr w:rsidR="0025704A" w:rsidRPr="004A6B48" w14:paraId="7A05847E" w14:textId="77777777" w:rsidTr="00BE5842">
        <w:trPr>
          <w:trHeight w:val="288"/>
        </w:trPr>
        <w:tc>
          <w:tcPr>
            <w:tcW w:w="519" w:type="pct"/>
            <w:vMerge/>
            <w:tcMar>
              <w:top w:w="100" w:type="dxa"/>
              <w:left w:w="100" w:type="dxa"/>
              <w:bottom w:w="100" w:type="dxa"/>
              <w:right w:w="100" w:type="dxa"/>
            </w:tcMar>
          </w:tcPr>
          <w:p w14:paraId="5502BC84" w14:textId="77777777" w:rsidR="0025704A" w:rsidRPr="004A6B48" w:rsidRDefault="0025704A" w:rsidP="00C036A0">
            <w:pPr>
              <w:rPr>
                <w:rFonts w:ascii="Times New Roman" w:hAnsi="Times New Roman"/>
                <w:b/>
                <w:sz w:val="22"/>
                <w:szCs w:val="22"/>
              </w:rPr>
            </w:pPr>
          </w:p>
        </w:tc>
        <w:tc>
          <w:tcPr>
            <w:tcW w:w="514" w:type="pct"/>
            <w:tcMar>
              <w:top w:w="100" w:type="dxa"/>
              <w:left w:w="100" w:type="dxa"/>
              <w:bottom w:w="100" w:type="dxa"/>
              <w:right w:w="100" w:type="dxa"/>
            </w:tcMar>
          </w:tcPr>
          <w:p w14:paraId="6506FD86" w14:textId="77777777" w:rsidR="0025704A" w:rsidRPr="004A6B48" w:rsidRDefault="0025704A" w:rsidP="00C036A0">
            <w:pPr>
              <w:jc w:val="center"/>
              <w:rPr>
                <w:rFonts w:ascii="Times New Roman" w:hAnsi="Times New Roman"/>
                <w:bCs/>
                <w:sz w:val="22"/>
                <w:szCs w:val="22"/>
                <w:vertAlign w:val="superscript"/>
              </w:rPr>
            </w:pPr>
            <w:r w:rsidRPr="004A6B48">
              <w:rPr>
                <w:rFonts w:ascii="Times New Roman" w:hAnsi="Times New Roman"/>
                <w:bCs/>
                <w:sz w:val="22"/>
                <w:szCs w:val="22"/>
              </w:rPr>
              <w:t>84 prs</w:t>
            </w:r>
            <w:r w:rsidRPr="004A6B48">
              <w:rPr>
                <w:rFonts w:ascii="Times New Roman" w:hAnsi="Times New Roman"/>
                <w:bCs/>
                <w:sz w:val="22"/>
                <w:szCs w:val="22"/>
                <w:vertAlign w:val="superscript"/>
              </w:rPr>
              <w:t>2</w:t>
            </w:r>
          </w:p>
          <w:p w14:paraId="5838FB42"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182 prs</w:t>
            </w:r>
          </w:p>
          <w:p w14:paraId="1D0BFD4D" w14:textId="77777777" w:rsidR="0025704A" w:rsidRPr="004A6B48" w:rsidRDefault="0025704A" w:rsidP="00C036A0">
            <w:pPr>
              <w:jc w:val="center"/>
              <w:rPr>
                <w:rFonts w:ascii="Times New Roman" w:hAnsi="Times New Roman"/>
                <w:bCs/>
                <w:sz w:val="22"/>
                <w:szCs w:val="22"/>
                <w:vertAlign w:val="superscript"/>
              </w:rPr>
            </w:pPr>
            <w:r w:rsidRPr="004A6B48">
              <w:rPr>
                <w:rFonts w:ascii="Times New Roman" w:hAnsi="Times New Roman"/>
                <w:b/>
                <w:sz w:val="22"/>
                <w:szCs w:val="22"/>
              </w:rPr>
              <w:t>279</w:t>
            </w:r>
            <w:r w:rsidRPr="004A6B48">
              <w:rPr>
                <w:rFonts w:ascii="Times New Roman" w:hAnsi="Times New Roman"/>
                <w:bCs/>
                <w:sz w:val="22"/>
                <w:szCs w:val="22"/>
              </w:rPr>
              <w:t xml:space="preserve"> prs</w:t>
            </w:r>
            <w:r w:rsidRPr="004A6B48">
              <w:rPr>
                <w:rFonts w:ascii="Times New Roman" w:hAnsi="Times New Roman"/>
                <w:bCs/>
                <w:sz w:val="22"/>
                <w:szCs w:val="22"/>
                <w:vertAlign w:val="superscript"/>
              </w:rPr>
              <w:t>3</w:t>
            </w:r>
            <w:r w:rsidRPr="004A6B48">
              <w:rPr>
                <w:rFonts w:ascii="Times New Roman" w:hAnsi="Times New Roman"/>
                <w:bCs/>
                <w:sz w:val="22"/>
                <w:szCs w:val="22"/>
              </w:rPr>
              <w:t xml:space="preserve"> (190 </w:t>
            </w:r>
            <w:proofErr w:type="spellStart"/>
            <w:r w:rsidRPr="004A6B48">
              <w:rPr>
                <w:rFonts w:ascii="Times New Roman" w:hAnsi="Times New Roman"/>
                <w:bCs/>
                <w:sz w:val="22"/>
                <w:szCs w:val="22"/>
              </w:rPr>
              <w:t>juvs</w:t>
            </w:r>
            <w:proofErr w:type="spellEnd"/>
            <w:r w:rsidRPr="004A6B48">
              <w:rPr>
                <w:rFonts w:ascii="Times New Roman" w:hAnsi="Times New Roman"/>
                <w:bCs/>
                <w:sz w:val="22"/>
                <w:szCs w:val="22"/>
              </w:rPr>
              <w:t>)</w:t>
            </w:r>
            <w:r w:rsidRPr="004A6B48">
              <w:rPr>
                <w:rFonts w:ascii="Times New Roman" w:hAnsi="Times New Roman"/>
                <w:bCs/>
                <w:sz w:val="22"/>
                <w:szCs w:val="22"/>
                <w:vertAlign w:val="superscript"/>
              </w:rPr>
              <w:t>3</w:t>
            </w:r>
          </w:p>
        </w:tc>
        <w:tc>
          <w:tcPr>
            <w:tcW w:w="511" w:type="pct"/>
            <w:tcMar>
              <w:top w:w="100" w:type="dxa"/>
              <w:left w:w="100" w:type="dxa"/>
              <w:bottom w:w="100" w:type="dxa"/>
              <w:right w:w="100" w:type="dxa"/>
            </w:tcMar>
          </w:tcPr>
          <w:p w14:paraId="70014325"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Survey</w:t>
            </w:r>
          </w:p>
        </w:tc>
        <w:tc>
          <w:tcPr>
            <w:tcW w:w="492" w:type="pct"/>
            <w:tcMar>
              <w:top w:w="100" w:type="dxa"/>
              <w:left w:w="100" w:type="dxa"/>
              <w:bottom w:w="100" w:type="dxa"/>
              <w:right w:w="100" w:type="dxa"/>
            </w:tcMar>
          </w:tcPr>
          <w:p w14:paraId="7B79C9EA"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2016</w:t>
            </w:r>
          </w:p>
          <w:p w14:paraId="0A44105F"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2018</w:t>
            </w:r>
          </w:p>
          <w:p w14:paraId="7034B173"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2020</w:t>
            </w:r>
          </w:p>
          <w:p w14:paraId="308877AC" w14:textId="77777777" w:rsidR="0025704A" w:rsidRPr="004A6B48" w:rsidRDefault="0025704A" w:rsidP="00C036A0">
            <w:pPr>
              <w:jc w:val="center"/>
              <w:rPr>
                <w:rFonts w:ascii="Times New Roman" w:hAnsi="Times New Roman"/>
                <w:bCs/>
                <w:sz w:val="22"/>
                <w:szCs w:val="22"/>
              </w:rPr>
            </w:pPr>
          </w:p>
          <w:p w14:paraId="7E63D4BA" w14:textId="77777777" w:rsidR="0025704A" w:rsidRPr="004A6B48" w:rsidRDefault="0025704A" w:rsidP="00C036A0">
            <w:pPr>
              <w:jc w:val="center"/>
              <w:rPr>
                <w:rFonts w:ascii="Times New Roman" w:hAnsi="Times New Roman"/>
                <w:bCs/>
                <w:sz w:val="22"/>
                <w:szCs w:val="22"/>
              </w:rPr>
            </w:pPr>
          </w:p>
        </w:tc>
        <w:tc>
          <w:tcPr>
            <w:tcW w:w="680" w:type="pct"/>
            <w:tcMar>
              <w:top w:w="100" w:type="dxa"/>
              <w:left w:w="100" w:type="dxa"/>
              <w:bottom w:w="100" w:type="dxa"/>
              <w:right w:w="100" w:type="dxa"/>
            </w:tcMar>
          </w:tcPr>
          <w:p w14:paraId="56E4DC34"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Increasing</w:t>
            </w:r>
          </w:p>
        </w:tc>
        <w:tc>
          <w:tcPr>
            <w:tcW w:w="557" w:type="pct"/>
            <w:tcMar>
              <w:top w:w="100" w:type="dxa"/>
              <w:left w:w="100" w:type="dxa"/>
              <w:bottom w:w="100" w:type="dxa"/>
              <w:right w:w="100" w:type="dxa"/>
            </w:tcMar>
          </w:tcPr>
          <w:p w14:paraId="24E0A1D1" w14:textId="77777777" w:rsidR="0025704A" w:rsidRPr="004A6B48" w:rsidRDefault="0025704A" w:rsidP="00C036A0">
            <w:pPr>
              <w:jc w:val="center"/>
              <w:rPr>
                <w:rFonts w:ascii="Times New Roman" w:hAnsi="Times New Roman"/>
                <w:bCs/>
                <w:sz w:val="22"/>
                <w:szCs w:val="22"/>
              </w:rPr>
            </w:pPr>
          </w:p>
        </w:tc>
        <w:tc>
          <w:tcPr>
            <w:tcW w:w="680" w:type="pct"/>
            <w:tcMar>
              <w:top w:w="100" w:type="dxa"/>
              <w:left w:w="100" w:type="dxa"/>
              <w:bottom w:w="100" w:type="dxa"/>
              <w:right w:w="100" w:type="dxa"/>
            </w:tcMar>
          </w:tcPr>
          <w:p w14:paraId="58AC8A1E" w14:textId="77777777" w:rsidR="0025704A" w:rsidRPr="004A6B48" w:rsidRDefault="0025704A" w:rsidP="00C036A0">
            <w:pPr>
              <w:jc w:val="center"/>
              <w:rPr>
                <w:rFonts w:ascii="Times New Roman" w:hAnsi="Times New Roman"/>
                <w:bCs/>
                <w:sz w:val="22"/>
                <w:szCs w:val="22"/>
              </w:rPr>
            </w:pPr>
          </w:p>
        </w:tc>
        <w:tc>
          <w:tcPr>
            <w:tcW w:w="557" w:type="pct"/>
            <w:tcMar>
              <w:top w:w="100" w:type="dxa"/>
              <w:left w:w="100" w:type="dxa"/>
              <w:bottom w:w="100" w:type="dxa"/>
              <w:right w:w="100" w:type="dxa"/>
            </w:tcMar>
          </w:tcPr>
          <w:p w14:paraId="6E3B8DC4" w14:textId="77777777" w:rsidR="0025704A" w:rsidRPr="004A6B48" w:rsidRDefault="0025704A" w:rsidP="00C036A0">
            <w:pPr>
              <w:jc w:val="center"/>
              <w:rPr>
                <w:rFonts w:ascii="Times New Roman" w:hAnsi="Times New Roman"/>
                <w:bCs/>
                <w:sz w:val="22"/>
                <w:szCs w:val="22"/>
              </w:rPr>
            </w:pPr>
          </w:p>
        </w:tc>
        <w:tc>
          <w:tcPr>
            <w:tcW w:w="489" w:type="pct"/>
            <w:tcMar>
              <w:top w:w="100" w:type="dxa"/>
              <w:left w:w="100" w:type="dxa"/>
              <w:bottom w:w="100" w:type="dxa"/>
              <w:right w:w="100" w:type="dxa"/>
            </w:tcMar>
          </w:tcPr>
          <w:p w14:paraId="7DBA957B" w14:textId="77777777" w:rsidR="0025704A" w:rsidRPr="004A6B48" w:rsidRDefault="0025704A" w:rsidP="00C036A0">
            <w:pPr>
              <w:jc w:val="center"/>
              <w:rPr>
                <w:rFonts w:ascii="Times New Roman" w:hAnsi="Times New Roman"/>
                <w:bCs/>
                <w:sz w:val="22"/>
                <w:szCs w:val="22"/>
              </w:rPr>
            </w:pPr>
          </w:p>
        </w:tc>
      </w:tr>
      <w:tr w:rsidR="0025704A" w:rsidRPr="004A6B48" w14:paraId="36907510" w14:textId="77777777" w:rsidTr="00BE5842">
        <w:trPr>
          <w:trHeight w:val="288"/>
        </w:trPr>
        <w:tc>
          <w:tcPr>
            <w:tcW w:w="519" w:type="pct"/>
            <w:vMerge w:val="restart"/>
            <w:tcMar>
              <w:top w:w="100" w:type="dxa"/>
              <w:left w:w="100" w:type="dxa"/>
              <w:bottom w:w="100" w:type="dxa"/>
              <w:right w:w="100" w:type="dxa"/>
            </w:tcMar>
          </w:tcPr>
          <w:p w14:paraId="40B8DCDF" w14:textId="77777777" w:rsidR="0025704A" w:rsidRPr="004A6B48" w:rsidRDefault="0025704A" w:rsidP="00C036A0">
            <w:pPr>
              <w:rPr>
                <w:rFonts w:ascii="Times New Roman" w:hAnsi="Times New Roman"/>
                <w:b/>
                <w:sz w:val="22"/>
                <w:szCs w:val="22"/>
              </w:rPr>
            </w:pPr>
            <w:r w:rsidRPr="004A6B48">
              <w:rPr>
                <w:rFonts w:ascii="Times New Roman" w:hAnsi="Times New Roman"/>
                <w:b/>
                <w:sz w:val="22"/>
                <w:szCs w:val="22"/>
              </w:rPr>
              <w:lastRenderedPageBreak/>
              <w:t>France (Europa)</w:t>
            </w:r>
          </w:p>
        </w:tc>
        <w:tc>
          <w:tcPr>
            <w:tcW w:w="514" w:type="pct"/>
            <w:tcMar>
              <w:top w:w="100" w:type="dxa"/>
              <w:left w:w="100" w:type="dxa"/>
              <w:bottom w:w="100" w:type="dxa"/>
              <w:right w:w="100" w:type="dxa"/>
            </w:tcMar>
          </w:tcPr>
          <w:p w14:paraId="0EFE1DAC" w14:textId="77777777" w:rsidR="0025704A" w:rsidRPr="004A6B48" w:rsidRDefault="0025704A" w:rsidP="00C036A0">
            <w:pPr>
              <w:jc w:val="center"/>
              <w:rPr>
                <w:rFonts w:ascii="Times New Roman" w:hAnsi="Times New Roman"/>
                <w:bCs/>
                <w:sz w:val="22"/>
                <w:szCs w:val="22"/>
                <w:vertAlign w:val="superscript"/>
              </w:rPr>
            </w:pPr>
            <w:r w:rsidRPr="004A6B48">
              <w:rPr>
                <w:rFonts w:ascii="Times New Roman" w:hAnsi="Times New Roman"/>
                <w:bCs/>
                <w:sz w:val="22"/>
                <w:szCs w:val="22"/>
              </w:rPr>
              <w:t>15 prs</w:t>
            </w:r>
            <w:r w:rsidRPr="004A6B48">
              <w:rPr>
                <w:rFonts w:ascii="Times New Roman" w:hAnsi="Times New Roman"/>
                <w:bCs/>
                <w:sz w:val="22"/>
                <w:szCs w:val="22"/>
                <w:vertAlign w:val="superscript"/>
              </w:rPr>
              <w:t>1</w:t>
            </w:r>
          </w:p>
        </w:tc>
        <w:tc>
          <w:tcPr>
            <w:tcW w:w="511" w:type="pct"/>
            <w:tcMar>
              <w:top w:w="100" w:type="dxa"/>
              <w:left w:w="100" w:type="dxa"/>
              <w:bottom w:w="100" w:type="dxa"/>
              <w:right w:w="100" w:type="dxa"/>
            </w:tcMar>
          </w:tcPr>
          <w:p w14:paraId="45C50DF9"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Estimate</w:t>
            </w:r>
          </w:p>
        </w:tc>
        <w:tc>
          <w:tcPr>
            <w:tcW w:w="492" w:type="pct"/>
            <w:tcMar>
              <w:top w:w="100" w:type="dxa"/>
              <w:left w:w="100" w:type="dxa"/>
              <w:bottom w:w="100" w:type="dxa"/>
              <w:right w:w="100" w:type="dxa"/>
            </w:tcMar>
          </w:tcPr>
          <w:p w14:paraId="33B5F607"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2003</w:t>
            </w:r>
          </w:p>
        </w:tc>
        <w:tc>
          <w:tcPr>
            <w:tcW w:w="680" w:type="pct"/>
            <w:tcMar>
              <w:top w:w="100" w:type="dxa"/>
              <w:left w:w="100" w:type="dxa"/>
              <w:bottom w:w="100" w:type="dxa"/>
              <w:right w:w="100" w:type="dxa"/>
            </w:tcMar>
          </w:tcPr>
          <w:p w14:paraId="66AC4BF3"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No data</w:t>
            </w:r>
          </w:p>
        </w:tc>
        <w:tc>
          <w:tcPr>
            <w:tcW w:w="557" w:type="pct"/>
            <w:tcMar>
              <w:top w:w="100" w:type="dxa"/>
              <w:left w:w="100" w:type="dxa"/>
              <w:bottom w:w="100" w:type="dxa"/>
              <w:right w:w="100" w:type="dxa"/>
            </w:tcMar>
          </w:tcPr>
          <w:p w14:paraId="7AEA8835" w14:textId="77777777" w:rsidR="0025704A" w:rsidRPr="004A6B48" w:rsidRDefault="0025704A" w:rsidP="00C036A0">
            <w:pPr>
              <w:jc w:val="center"/>
              <w:rPr>
                <w:rFonts w:ascii="Times New Roman" w:hAnsi="Times New Roman"/>
                <w:bCs/>
                <w:sz w:val="22"/>
                <w:szCs w:val="22"/>
              </w:rPr>
            </w:pPr>
          </w:p>
        </w:tc>
        <w:tc>
          <w:tcPr>
            <w:tcW w:w="680" w:type="pct"/>
            <w:tcMar>
              <w:top w:w="100" w:type="dxa"/>
              <w:left w:w="100" w:type="dxa"/>
              <w:bottom w:w="100" w:type="dxa"/>
              <w:right w:w="100" w:type="dxa"/>
            </w:tcMar>
          </w:tcPr>
          <w:p w14:paraId="12785EC7" w14:textId="77777777" w:rsidR="0025704A" w:rsidRPr="004A6B48" w:rsidRDefault="0025704A" w:rsidP="00C036A0">
            <w:pPr>
              <w:jc w:val="center"/>
              <w:rPr>
                <w:rFonts w:ascii="Times New Roman" w:hAnsi="Times New Roman"/>
                <w:bCs/>
                <w:sz w:val="22"/>
                <w:szCs w:val="22"/>
                <w:vertAlign w:val="superscript"/>
              </w:rPr>
            </w:pPr>
            <w:r w:rsidRPr="004A6B48">
              <w:rPr>
                <w:rFonts w:ascii="Times New Roman" w:hAnsi="Times New Roman"/>
                <w:bCs/>
                <w:sz w:val="22"/>
                <w:szCs w:val="22"/>
              </w:rPr>
              <w:t>10-50</w:t>
            </w:r>
            <w:r w:rsidRPr="004A6B48">
              <w:rPr>
                <w:rFonts w:ascii="Times New Roman" w:hAnsi="Times New Roman"/>
                <w:bCs/>
                <w:sz w:val="22"/>
                <w:szCs w:val="22"/>
                <w:vertAlign w:val="superscript"/>
              </w:rPr>
              <w:t>1</w:t>
            </w:r>
          </w:p>
        </w:tc>
        <w:tc>
          <w:tcPr>
            <w:tcW w:w="557" w:type="pct"/>
            <w:tcMar>
              <w:top w:w="100" w:type="dxa"/>
              <w:left w:w="100" w:type="dxa"/>
              <w:bottom w:w="100" w:type="dxa"/>
              <w:right w:w="100" w:type="dxa"/>
            </w:tcMar>
          </w:tcPr>
          <w:p w14:paraId="2ED8C625" w14:textId="77777777" w:rsidR="0025704A" w:rsidRPr="004A6B48" w:rsidRDefault="0025704A" w:rsidP="00C036A0">
            <w:pPr>
              <w:jc w:val="center"/>
              <w:rPr>
                <w:rFonts w:ascii="Times New Roman" w:hAnsi="Times New Roman"/>
                <w:bCs/>
                <w:sz w:val="22"/>
                <w:szCs w:val="22"/>
              </w:rPr>
            </w:pPr>
          </w:p>
        </w:tc>
        <w:tc>
          <w:tcPr>
            <w:tcW w:w="489" w:type="pct"/>
            <w:tcMar>
              <w:top w:w="100" w:type="dxa"/>
              <w:left w:w="100" w:type="dxa"/>
              <w:bottom w:w="100" w:type="dxa"/>
              <w:right w:w="100" w:type="dxa"/>
            </w:tcMar>
          </w:tcPr>
          <w:p w14:paraId="4D3648B7"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2003</w:t>
            </w:r>
          </w:p>
        </w:tc>
      </w:tr>
      <w:tr w:rsidR="0025704A" w:rsidRPr="004A6B48" w14:paraId="337F2B56" w14:textId="77777777" w:rsidTr="00BE5842">
        <w:trPr>
          <w:trHeight w:val="288"/>
        </w:trPr>
        <w:tc>
          <w:tcPr>
            <w:tcW w:w="519" w:type="pct"/>
            <w:vMerge/>
            <w:tcMar>
              <w:top w:w="100" w:type="dxa"/>
              <w:left w:w="100" w:type="dxa"/>
              <w:bottom w:w="100" w:type="dxa"/>
              <w:right w:w="100" w:type="dxa"/>
            </w:tcMar>
          </w:tcPr>
          <w:p w14:paraId="5EE7C5D2" w14:textId="77777777" w:rsidR="0025704A" w:rsidRPr="004A6B48" w:rsidRDefault="0025704A" w:rsidP="00C036A0">
            <w:pPr>
              <w:rPr>
                <w:rFonts w:ascii="Times New Roman" w:hAnsi="Times New Roman"/>
                <w:b/>
                <w:sz w:val="22"/>
                <w:szCs w:val="22"/>
              </w:rPr>
            </w:pPr>
          </w:p>
        </w:tc>
        <w:tc>
          <w:tcPr>
            <w:tcW w:w="514" w:type="pct"/>
            <w:tcMar>
              <w:top w:w="100" w:type="dxa"/>
              <w:left w:w="100" w:type="dxa"/>
              <w:bottom w:w="100" w:type="dxa"/>
              <w:right w:w="100" w:type="dxa"/>
            </w:tcMar>
          </w:tcPr>
          <w:p w14:paraId="7C9CEF6A" w14:textId="77777777" w:rsidR="0025704A" w:rsidRPr="004A6B48" w:rsidRDefault="0025704A" w:rsidP="00C036A0">
            <w:pPr>
              <w:jc w:val="center"/>
              <w:rPr>
                <w:rFonts w:ascii="Times New Roman" w:hAnsi="Times New Roman"/>
                <w:bCs/>
                <w:sz w:val="22"/>
                <w:szCs w:val="22"/>
                <w:vertAlign w:val="superscript"/>
              </w:rPr>
            </w:pPr>
            <w:r w:rsidRPr="004A6B48">
              <w:rPr>
                <w:rFonts w:ascii="Times New Roman" w:hAnsi="Times New Roman"/>
                <w:bCs/>
                <w:sz w:val="22"/>
                <w:szCs w:val="22"/>
              </w:rPr>
              <w:t>10 prs</w:t>
            </w:r>
            <w:r w:rsidRPr="004A6B48">
              <w:rPr>
                <w:rFonts w:ascii="Times New Roman" w:hAnsi="Times New Roman"/>
                <w:bCs/>
                <w:sz w:val="22"/>
                <w:szCs w:val="22"/>
                <w:vertAlign w:val="superscript"/>
              </w:rPr>
              <w:t>2</w:t>
            </w:r>
          </w:p>
        </w:tc>
        <w:tc>
          <w:tcPr>
            <w:tcW w:w="511" w:type="pct"/>
            <w:tcMar>
              <w:top w:w="100" w:type="dxa"/>
              <w:left w:w="100" w:type="dxa"/>
              <w:bottom w:w="100" w:type="dxa"/>
              <w:right w:w="100" w:type="dxa"/>
            </w:tcMar>
          </w:tcPr>
          <w:p w14:paraId="2B99A574"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Estimate</w:t>
            </w:r>
          </w:p>
        </w:tc>
        <w:tc>
          <w:tcPr>
            <w:tcW w:w="492" w:type="pct"/>
            <w:tcMar>
              <w:top w:w="100" w:type="dxa"/>
              <w:left w:w="100" w:type="dxa"/>
              <w:bottom w:w="100" w:type="dxa"/>
              <w:right w:w="100" w:type="dxa"/>
            </w:tcMar>
          </w:tcPr>
          <w:p w14:paraId="406D1501"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2016</w:t>
            </w:r>
          </w:p>
        </w:tc>
        <w:tc>
          <w:tcPr>
            <w:tcW w:w="680" w:type="pct"/>
            <w:tcMar>
              <w:top w:w="100" w:type="dxa"/>
              <w:left w:w="100" w:type="dxa"/>
              <w:bottom w:w="100" w:type="dxa"/>
              <w:right w:w="100" w:type="dxa"/>
            </w:tcMar>
          </w:tcPr>
          <w:p w14:paraId="33CB943E"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No data</w:t>
            </w:r>
          </w:p>
        </w:tc>
        <w:tc>
          <w:tcPr>
            <w:tcW w:w="557" w:type="pct"/>
            <w:tcMar>
              <w:top w:w="100" w:type="dxa"/>
              <w:left w:w="100" w:type="dxa"/>
              <w:bottom w:w="100" w:type="dxa"/>
              <w:right w:w="100" w:type="dxa"/>
            </w:tcMar>
          </w:tcPr>
          <w:p w14:paraId="2402CFF0" w14:textId="77777777" w:rsidR="0025704A" w:rsidRPr="004A6B48" w:rsidRDefault="0025704A" w:rsidP="00C036A0">
            <w:pPr>
              <w:jc w:val="center"/>
              <w:rPr>
                <w:rFonts w:ascii="Times New Roman" w:hAnsi="Times New Roman"/>
                <w:b/>
                <w:sz w:val="22"/>
                <w:szCs w:val="22"/>
              </w:rPr>
            </w:pPr>
          </w:p>
        </w:tc>
        <w:tc>
          <w:tcPr>
            <w:tcW w:w="680" w:type="pct"/>
            <w:tcMar>
              <w:top w:w="100" w:type="dxa"/>
              <w:left w:w="100" w:type="dxa"/>
              <w:bottom w:w="100" w:type="dxa"/>
              <w:right w:w="100" w:type="dxa"/>
            </w:tcMar>
          </w:tcPr>
          <w:p w14:paraId="1AEFF39F" w14:textId="77777777" w:rsidR="0025704A" w:rsidRPr="00FD307D" w:rsidRDefault="0025704A" w:rsidP="00C036A0">
            <w:pPr>
              <w:jc w:val="center"/>
              <w:rPr>
                <w:rFonts w:ascii="Times New Roman" w:hAnsi="Times New Roman"/>
                <w:bCs/>
                <w:sz w:val="22"/>
                <w:szCs w:val="22"/>
              </w:rPr>
            </w:pPr>
            <w:r w:rsidRPr="00FD307D">
              <w:rPr>
                <w:rFonts w:ascii="Times New Roman" w:hAnsi="Times New Roman"/>
                <w:bCs/>
                <w:sz w:val="22"/>
                <w:szCs w:val="22"/>
              </w:rPr>
              <w:t>10</w:t>
            </w:r>
            <w:r w:rsidRPr="00FD307D">
              <w:rPr>
                <w:rFonts w:ascii="Times New Roman" w:hAnsi="Times New Roman"/>
                <w:bCs/>
                <w:sz w:val="22"/>
                <w:szCs w:val="22"/>
                <w:vertAlign w:val="superscript"/>
              </w:rPr>
              <w:t>7</w:t>
            </w:r>
          </w:p>
        </w:tc>
        <w:tc>
          <w:tcPr>
            <w:tcW w:w="557" w:type="pct"/>
            <w:tcMar>
              <w:top w:w="100" w:type="dxa"/>
              <w:left w:w="100" w:type="dxa"/>
              <w:bottom w:w="100" w:type="dxa"/>
              <w:right w:w="100" w:type="dxa"/>
            </w:tcMar>
          </w:tcPr>
          <w:p w14:paraId="0261CE8B" w14:textId="77777777" w:rsidR="0025704A" w:rsidRPr="00FD307D" w:rsidRDefault="0025704A" w:rsidP="00C036A0">
            <w:pPr>
              <w:jc w:val="center"/>
              <w:rPr>
                <w:rFonts w:ascii="Times New Roman" w:hAnsi="Times New Roman"/>
                <w:bCs/>
                <w:sz w:val="22"/>
                <w:szCs w:val="22"/>
              </w:rPr>
            </w:pPr>
            <w:r w:rsidRPr="00FD307D">
              <w:rPr>
                <w:rFonts w:ascii="Times New Roman" w:hAnsi="Times New Roman"/>
                <w:bCs/>
                <w:sz w:val="22"/>
                <w:szCs w:val="22"/>
              </w:rPr>
              <w:t>Observation</w:t>
            </w:r>
          </w:p>
        </w:tc>
        <w:tc>
          <w:tcPr>
            <w:tcW w:w="489" w:type="pct"/>
            <w:tcMar>
              <w:top w:w="100" w:type="dxa"/>
              <w:left w:w="100" w:type="dxa"/>
              <w:bottom w:w="100" w:type="dxa"/>
              <w:right w:w="100" w:type="dxa"/>
            </w:tcMar>
          </w:tcPr>
          <w:p w14:paraId="7D3D4B50" w14:textId="77777777" w:rsidR="0025704A" w:rsidRPr="00FD307D" w:rsidRDefault="0025704A" w:rsidP="00C036A0">
            <w:pPr>
              <w:jc w:val="center"/>
              <w:rPr>
                <w:rFonts w:ascii="Times New Roman" w:hAnsi="Times New Roman"/>
                <w:bCs/>
                <w:sz w:val="22"/>
                <w:szCs w:val="22"/>
              </w:rPr>
            </w:pPr>
            <w:r w:rsidRPr="00FD307D">
              <w:rPr>
                <w:rFonts w:ascii="Times New Roman" w:hAnsi="Times New Roman"/>
                <w:bCs/>
                <w:sz w:val="22"/>
                <w:szCs w:val="22"/>
              </w:rPr>
              <w:t>2021</w:t>
            </w:r>
          </w:p>
        </w:tc>
      </w:tr>
      <w:tr w:rsidR="0025704A" w:rsidRPr="004A6B48" w14:paraId="04452051" w14:textId="77777777" w:rsidTr="00BE5842">
        <w:trPr>
          <w:trHeight w:val="288"/>
        </w:trPr>
        <w:tc>
          <w:tcPr>
            <w:tcW w:w="519" w:type="pct"/>
            <w:vMerge w:val="restart"/>
            <w:tcMar>
              <w:top w:w="100" w:type="dxa"/>
              <w:left w:w="100" w:type="dxa"/>
              <w:bottom w:w="100" w:type="dxa"/>
              <w:right w:w="100" w:type="dxa"/>
            </w:tcMar>
          </w:tcPr>
          <w:p w14:paraId="30AE429B" w14:textId="77777777" w:rsidR="0025704A" w:rsidRPr="004A6B48" w:rsidRDefault="0025704A" w:rsidP="00C036A0">
            <w:pPr>
              <w:rPr>
                <w:rFonts w:ascii="Times New Roman" w:hAnsi="Times New Roman"/>
                <w:b/>
                <w:sz w:val="22"/>
                <w:szCs w:val="22"/>
              </w:rPr>
            </w:pPr>
            <w:r w:rsidRPr="004A6B48">
              <w:rPr>
                <w:rFonts w:ascii="Times New Roman" w:hAnsi="Times New Roman"/>
                <w:b/>
                <w:sz w:val="22"/>
                <w:szCs w:val="22"/>
              </w:rPr>
              <w:t>Kenya</w:t>
            </w:r>
          </w:p>
        </w:tc>
        <w:tc>
          <w:tcPr>
            <w:tcW w:w="514" w:type="pct"/>
            <w:tcMar>
              <w:top w:w="100" w:type="dxa"/>
              <w:left w:w="100" w:type="dxa"/>
              <w:bottom w:w="100" w:type="dxa"/>
              <w:right w:w="100" w:type="dxa"/>
            </w:tcMar>
          </w:tcPr>
          <w:p w14:paraId="283E0F46" w14:textId="77777777" w:rsidR="0025704A" w:rsidRPr="004A6B48" w:rsidRDefault="0025704A" w:rsidP="00C036A0">
            <w:pPr>
              <w:jc w:val="center"/>
              <w:rPr>
                <w:rFonts w:ascii="Times New Roman" w:hAnsi="Times New Roman"/>
                <w:bCs/>
                <w:sz w:val="22"/>
                <w:szCs w:val="22"/>
              </w:rPr>
            </w:pPr>
          </w:p>
        </w:tc>
        <w:tc>
          <w:tcPr>
            <w:tcW w:w="511" w:type="pct"/>
            <w:tcMar>
              <w:top w:w="100" w:type="dxa"/>
              <w:left w:w="100" w:type="dxa"/>
              <w:bottom w:w="100" w:type="dxa"/>
              <w:right w:w="100" w:type="dxa"/>
            </w:tcMar>
          </w:tcPr>
          <w:p w14:paraId="6FDCB789" w14:textId="77777777" w:rsidR="0025704A" w:rsidRPr="004A6B48" w:rsidRDefault="0025704A" w:rsidP="00C036A0">
            <w:pPr>
              <w:jc w:val="center"/>
              <w:rPr>
                <w:rFonts w:ascii="Times New Roman" w:hAnsi="Times New Roman"/>
                <w:bCs/>
                <w:sz w:val="22"/>
                <w:szCs w:val="22"/>
              </w:rPr>
            </w:pPr>
          </w:p>
        </w:tc>
        <w:tc>
          <w:tcPr>
            <w:tcW w:w="492" w:type="pct"/>
            <w:tcMar>
              <w:top w:w="100" w:type="dxa"/>
              <w:left w:w="100" w:type="dxa"/>
              <w:bottom w:w="100" w:type="dxa"/>
              <w:right w:w="100" w:type="dxa"/>
            </w:tcMar>
          </w:tcPr>
          <w:p w14:paraId="0179EB13" w14:textId="77777777" w:rsidR="0025704A" w:rsidRPr="004A6B48" w:rsidRDefault="0025704A" w:rsidP="00C036A0">
            <w:pPr>
              <w:jc w:val="center"/>
              <w:rPr>
                <w:rFonts w:ascii="Times New Roman" w:hAnsi="Times New Roman"/>
                <w:bCs/>
                <w:sz w:val="22"/>
                <w:szCs w:val="22"/>
              </w:rPr>
            </w:pPr>
          </w:p>
        </w:tc>
        <w:tc>
          <w:tcPr>
            <w:tcW w:w="680" w:type="pct"/>
            <w:tcMar>
              <w:top w:w="100" w:type="dxa"/>
              <w:left w:w="100" w:type="dxa"/>
              <w:bottom w:w="100" w:type="dxa"/>
              <w:right w:w="100" w:type="dxa"/>
            </w:tcMar>
          </w:tcPr>
          <w:p w14:paraId="3D3BE562" w14:textId="77777777" w:rsidR="0025704A" w:rsidRPr="004A6B48" w:rsidRDefault="0025704A" w:rsidP="00C036A0">
            <w:pPr>
              <w:jc w:val="center"/>
              <w:rPr>
                <w:rFonts w:ascii="Times New Roman" w:hAnsi="Times New Roman"/>
                <w:bCs/>
                <w:sz w:val="22"/>
                <w:szCs w:val="22"/>
              </w:rPr>
            </w:pPr>
          </w:p>
        </w:tc>
        <w:tc>
          <w:tcPr>
            <w:tcW w:w="557" w:type="pct"/>
            <w:tcMar>
              <w:top w:w="100" w:type="dxa"/>
              <w:left w:w="100" w:type="dxa"/>
              <w:bottom w:w="100" w:type="dxa"/>
              <w:right w:w="100" w:type="dxa"/>
            </w:tcMar>
          </w:tcPr>
          <w:p w14:paraId="3DDBC442" w14:textId="77777777" w:rsidR="0025704A" w:rsidRPr="004A6B48" w:rsidRDefault="0025704A" w:rsidP="00C036A0">
            <w:pPr>
              <w:jc w:val="center"/>
              <w:rPr>
                <w:rFonts w:ascii="Times New Roman" w:hAnsi="Times New Roman"/>
                <w:bCs/>
                <w:sz w:val="22"/>
                <w:szCs w:val="22"/>
              </w:rPr>
            </w:pPr>
          </w:p>
        </w:tc>
        <w:tc>
          <w:tcPr>
            <w:tcW w:w="680" w:type="pct"/>
            <w:tcMar>
              <w:top w:w="100" w:type="dxa"/>
              <w:left w:w="100" w:type="dxa"/>
              <w:bottom w:w="100" w:type="dxa"/>
              <w:right w:w="100" w:type="dxa"/>
            </w:tcMar>
          </w:tcPr>
          <w:p w14:paraId="3304ED3F" w14:textId="77777777" w:rsidR="0025704A" w:rsidRPr="004A6B48" w:rsidRDefault="0025704A" w:rsidP="00C036A0">
            <w:pPr>
              <w:jc w:val="center"/>
              <w:rPr>
                <w:rFonts w:ascii="Times New Roman" w:hAnsi="Times New Roman"/>
                <w:b/>
                <w:sz w:val="22"/>
                <w:szCs w:val="22"/>
              </w:rPr>
            </w:pPr>
            <w:r w:rsidRPr="004A6B48">
              <w:rPr>
                <w:rFonts w:ascii="Times New Roman" w:hAnsi="Times New Roman"/>
                <w:bCs/>
                <w:sz w:val="22"/>
                <w:szCs w:val="22"/>
              </w:rPr>
              <w:t>No data</w:t>
            </w:r>
          </w:p>
        </w:tc>
        <w:tc>
          <w:tcPr>
            <w:tcW w:w="557" w:type="pct"/>
            <w:tcMar>
              <w:top w:w="100" w:type="dxa"/>
              <w:left w:w="100" w:type="dxa"/>
              <w:bottom w:w="100" w:type="dxa"/>
              <w:right w:w="100" w:type="dxa"/>
            </w:tcMar>
          </w:tcPr>
          <w:p w14:paraId="5F0E587C" w14:textId="77777777" w:rsidR="0025704A" w:rsidRPr="004A6B48" w:rsidRDefault="0025704A" w:rsidP="00C036A0">
            <w:pPr>
              <w:jc w:val="center"/>
              <w:rPr>
                <w:rFonts w:ascii="Times New Roman" w:hAnsi="Times New Roman"/>
                <w:b/>
                <w:sz w:val="22"/>
                <w:szCs w:val="22"/>
              </w:rPr>
            </w:pPr>
          </w:p>
        </w:tc>
        <w:tc>
          <w:tcPr>
            <w:tcW w:w="489" w:type="pct"/>
            <w:tcMar>
              <w:top w:w="100" w:type="dxa"/>
              <w:left w:w="100" w:type="dxa"/>
              <w:bottom w:w="100" w:type="dxa"/>
              <w:right w:w="100" w:type="dxa"/>
            </w:tcMar>
          </w:tcPr>
          <w:p w14:paraId="44657BA4" w14:textId="77777777" w:rsidR="0025704A" w:rsidRPr="004A6B48" w:rsidRDefault="0025704A" w:rsidP="00C036A0">
            <w:pPr>
              <w:jc w:val="center"/>
              <w:rPr>
                <w:rFonts w:ascii="Times New Roman" w:hAnsi="Times New Roman"/>
                <w:b/>
                <w:sz w:val="22"/>
                <w:szCs w:val="22"/>
              </w:rPr>
            </w:pPr>
          </w:p>
        </w:tc>
      </w:tr>
      <w:tr w:rsidR="0025704A" w:rsidRPr="004A6B48" w14:paraId="54FB450A" w14:textId="77777777" w:rsidTr="00BE5842">
        <w:trPr>
          <w:trHeight w:val="288"/>
        </w:trPr>
        <w:tc>
          <w:tcPr>
            <w:tcW w:w="519" w:type="pct"/>
            <w:vMerge/>
            <w:tcMar>
              <w:top w:w="100" w:type="dxa"/>
              <w:left w:w="100" w:type="dxa"/>
              <w:bottom w:w="100" w:type="dxa"/>
              <w:right w:w="100" w:type="dxa"/>
            </w:tcMar>
          </w:tcPr>
          <w:p w14:paraId="6AF57FD1" w14:textId="77777777" w:rsidR="0025704A" w:rsidRPr="004A6B48" w:rsidRDefault="0025704A" w:rsidP="00C036A0">
            <w:pPr>
              <w:rPr>
                <w:rFonts w:ascii="Times New Roman" w:hAnsi="Times New Roman"/>
                <w:b/>
                <w:sz w:val="22"/>
                <w:szCs w:val="22"/>
              </w:rPr>
            </w:pPr>
          </w:p>
        </w:tc>
        <w:tc>
          <w:tcPr>
            <w:tcW w:w="514" w:type="pct"/>
            <w:tcMar>
              <w:top w:w="100" w:type="dxa"/>
              <w:left w:w="100" w:type="dxa"/>
              <w:bottom w:w="100" w:type="dxa"/>
              <w:right w:w="100" w:type="dxa"/>
            </w:tcMar>
          </w:tcPr>
          <w:p w14:paraId="67355E33" w14:textId="77777777" w:rsidR="0025704A" w:rsidRPr="004A6B48" w:rsidRDefault="0025704A" w:rsidP="00C036A0">
            <w:pPr>
              <w:jc w:val="center"/>
              <w:rPr>
                <w:rFonts w:ascii="Times New Roman" w:hAnsi="Times New Roman"/>
                <w:bCs/>
                <w:sz w:val="22"/>
                <w:szCs w:val="22"/>
              </w:rPr>
            </w:pPr>
          </w:p>
        </w:tc>
        <w:tc>
          <w:tcPr>
            <w:tcW w:w="511" w:type="pct"/>
            <w:tcMar>
              <w:top w:w="100" w:type="dxa"/>
              <w:left w:w="100" w:type="dxa"/>
              <w:bottom w:w="100" w:type="dxa"/>
              <w:right w:w="100" w:type="dxa"/>
            </w:tcMar>
          </w:tcPr>
          <w:p w14:paraId="056BAC50" w14:textId="77777777" w:rsidR="0025704A" w:rsidRPr="004A6B48" w:rsidRDefault="0025704A" w:rsidP="00C036A0">
            <w:pPr>
              <w:jc w:val="center"/>
              <w:rPr>
                <w:rFonts w:ascii="Times New Roman" w:hAnsi="Times New Roman"/>
                <w:bCs/>
                <w:sz w:val="22"/>
                <w:szCs w:val="22"/>
              </w:rPr>
            </w:pPr>
          </w:p>
        </w:tc>
        <w:tc>
          <w:tcPr>
            <w:tcW w:w="492" w:type="pct"/>
            <w:tcMar>
              <w:top w:w="100" w:type="dxa"/>
              <w:left w:w="100" w:type="dxa"/>
              <w:bottom w:w="100" w:type="dxa"/>
              <w:right w:w="100" w:type="dxa"/>
            </w:tcMar>
          </w:tcPr>
          <w:p w14:paraId="0EBE2E1D" w14:textId="77777777" w:rsidR="0025704A" w:rsidRPr="004A6B48" w:rsidRDefault="0025704A" w:rsidP="00C036A0">
            <w:pPr>
              <w:jc w:val="center"/>
              <w:rPr>
                <w:rFonts w:ascii="Times New Roman" w:hAnsi="Times New Roman"/>
                <w:bCs/>
                <w:sz w:val="22"/>
                <w:szCs w:val="22"/>
              </w:rPr>
            </w:pPr>
          </w:p>
        </w:tc>
        <w:tc>
          <w:tcPr>
            <w:tcW w:w="680" w:type="pct"/>
            <w:tcMar>
              <w:top w:w="100" w:type="dxa"/>
              <w:left w:w="100" w:type="dxa"/>
              <w:bottom w:w="100" w:type="dxa"/>
              <w:right w:w="100" w:type="dxa"/>
            </w:tcMar>
          </w:tcPr>
          <w:p w14:paraId="30FBD917"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No data</w:t>
            </w:r>
          </w:p>
        </w:tc>
        <w:tc>
          <w:tcPr>
            <w:tcW w:w="557" w:type="pct"/>
            <w:tcMar>
              <w:top w:w="100" w:type="dxa"/>
              <w:left w:w="100" w:type="dxa"/>
              <w:bottom w:w="100" w:type="dxa"/>
              <w:right w:w="100" w:type="dxa"/>
            </w:tcMar>
          </w:tcPr>
          <w:p w14:paraId="48C416EE" w14:textId="77777777" w:rsidR="0025704A" w:rsidRPr="004A6B48" w:rsidRDefault="0025704A" w:rsidP="00C036A0">
            <w:pPr>
              <w:jc w:val="center"/>
              <w:rPr>
                <w:rFonts w:ascii="Times New Roman" w:hAnsi="Times New Roman"/>
                <w:bCs/>
                <w:sz w:val="22"/>
                <w:szCs w:val="22"/>
              </w:rPr>
            </w:pPr>
          </w:p>
        </w:tc>
        <w:tc>
          <w:tcPr>
            <w:tcW w:w="680" w:type="pct"/>
            <w:tcMar>
              <w:top w:w="100" w:type="dxa"/>
              <w:left w:w="100" w:type="dxa"/>
              <w:bottom w:w="100" w:type="dxa"/>
              <w:right w:w="100" w:type="dxa"/>
            </w:tcMar>
          </w:tcPr>
          <w:p w14:paraId="25B07E8E" w14:textId="77777777" w:rsidR="0025704A" w:rsidRPr="004A6B48" w:rsidRDefault="0025704A" w:rsidP="00C036A0">
            <w:pPr>
              <w:jc w:val="center"/>
              <w:rPr>
                <w:rFonts w:ascii="Times New Roman" w:hAnsi="Times New Roman"/>
                <w:b/>
                <w:sz w:val="22"/>
                <w:szCs w:val="22"/>
                <w:vertAlign w:val="superscript"/>
              </w:rPr>
            </w:pPr>
            <w:r w:rsidRPr="004A6B48">
              <w:rPr>
                <w:rFonts w:ascii="Times New Roman" w:hAnsi="Times New Roman"/>
                <w:bCs/>
                <w:sz w:val="22"/>
                <w:szCs w:val="22"/>
              </w:rPr>
              <w:t>29 in 23 wetlands</w:t>
            </w:r>
            <w:r w:rsidRPr="004A6B48">
              <w:rPr>
                <w:rFonts w:ascii="Times New Roman" w:hAnsi="Times New Roman"/>
                <w:bCs/>
                <w:sz w:val="22"/>
                <w:szCs w:val="22"/>
                <w:vertAlign w:val="superscript"/>
              </w:rPr>
              <w:t>4</w:t>
            </w:r>
          </w:p>
        </w:tc>
        <w:tc>
          <w:tcPr>
            <w:tcW w:w="557" w:type="pct"/>
            <w:tcMar>
              <w:top w:w="100" w:type="dxa"/>
              <w:left w:w="100" w:type="dxa"/>
              <w:bottom w:w="100" w:type="dxa"/>
              <w:right w:w="100" w:type="dxa"/>
            </w:tcMar>
          </w:tcPr>
          <w:p w14:paraId="7EF3DC1B" w14:textId="77777777" w:rsidR="0025704A" w:rsidRPr="004A6B48" w:rsidRDefault="0025704A" w:rsidP="00C036A0">
            <w:pPr>
              <w:jc w:val="center"/>
              <w:rPr>
                <w:rFonts w:ascii="Times New Roman" w:hAnsi="Times New Roman"/>
                <w:b/>
                <w:sz w:val="22"/>
                <w:szCs w:val="22"/>
              </w:rPr>
            </w:pPr>
          </w:p>
        </w:tc>
        <w:tc>
          <w:tcPr>
            <w:tcW w:w="489" w:type="pct"/>
            <w:tcMar>
              <w:top w:w="100" w:type="dxa"/>
              <w:left w:w="100" w:type="dxa"/>
              <w:bottom w:w="100" w:type="dxa"/>
              <w:right w:w="100" w:type="dxa"/>
            </w:tcMar>
          </w:tcPr>
          <w:p w14:paraId="6C5005CC" w14:textId="77777777" w:rsidR="0025704A" w:rsidRPr="004A6B48" w:rsidRDefault="0025704A" w:rsidP="00C036A0">
            <w:pPr>
              <w:jc w:val="center"/>
              <w:rPr>
                <w:rFonts w:ascii="Times New Roman" w:hAnsi="Times New Roman"/>
                <w:b/>
                <w:sz w:val="22"/>
                <w:szCs w:val="22"/>
              </w:rPr>
            </w:pPr>
            <w:r w:rsidRPr="004A6B48">
              <w:rPr>
                <w:rFonts w:ascii="Times New Roman" w:hAnsi="Times New Roman"/>
                <w:bCs/>
                <w:sz w:val="22"/>
                <w:szCs w:val="22"/>
              </w:rPr>
              <w:t>2011/12</w:t>
            </w:r>
          </w:p>
        </w:tc>
      </w:tr>
      <w:tr w:rsidR="0025704A" w:rsidRPr="004A6B48" w14:paraId="45574CA5" w14:textId="77777777" w:rsidTr="00BE5842">
        <w:trPr>
          <w:trHeight w:val="288"/>
        </w:trPr>
        <w:tc>
          <w:tcPr>
            <w:tcW w:w="519" w:type="pct"/>
            <w:vMerge w:val="restart"/>
            <w:tcMar>
              <w:top w:w="100" w:type="dxa"/>
              <w:left w:w="100" w:type="dxa"/>
              <w:bottom w:w="100" w:type="dxa"/>
              <w:right w:w="100" w:type="dxa"/>
            </w:tcMar>
          </w:tcPr>
          <w:p w14:paraId="46947A0F" w14:textId="77777777" w:rsidR="0025704A" w:rsidRPr="004A6B48" w:rsidRDefault="0025704A" w:rsidP="00C036A0">
            <w:pPr>
              <w:rPr>
                <w:rFonts w:ascii="Times New Roman" w:hAnsi="Times New Roman"/>
                <w:b/>
                <w:sz w:val="22"/>
                <w:szCs w:val="22"/>
              </w:rPr>
            </w:pPr>
            <w:r w:rsidRPr="004A6B48">
              <w:rPr>
                <w:rFonts w:ascii="Times New Roman" w:hAnsi="Times New Roman"/>
                <w:b/>
                <w:sz w:val="22"/>
                <w:szCs w:val="22"/>
              </w:rPr>
              <w:t>Tanzania</w:t>
            </w:r>
          </w:p>
        </w:tc>
        <w:tc>
          <w:tcPr>
            <w:tcW w:w="514" w:type="pct"/>
            <w:tcMar>
              <w:top w:w="100" w:type="dxa"/>
              <w:left w:w="100" w:type="dxa"/>
              <w:bottom w:w="100" w:type="dxa"/>
              <w:right w:w="100" w:type="dxa"/>
            </w:tcMar>
          </w:tcPr>
          <w:p w14:paraId="491B5ABB" w14:textId="77777777" w:rsidR="0025704A" w:rsidRPr="004A6B48" w:rsidRDefault="0025704A" w:rsidP="00C036A0">
            <w:pPr>
              <w:jc w:val="center"/>
              <w:rPr>
                <w:rFonts w:ascii="Times New Roman" w:hAnsi="Times New Roman"/>
                <w:bCs/>
                <w:sz w:val="22"/>
                <w:szCs w:val="22"/>
              </w:rPr>
            </w:pPr>
          </w:p>
        </w:tc>
        <w:tc>
          <w:tcPr>
            <w:tcW w:w="511" w:type="pct"/>
            <w:tcMar>
              <w:top w:w="100" w:type="dxa"/>
              <w:left w:w="100" w:type="dxa"/>
              <w:bottom w:w="100" w:type="dxa"/>
              <w:right w:w="100" w:type="dxa"/>
            </w:tcMar>
          </w:tcPr>
          <w:p w14:paraId="39748423" w14:textId="77777777" w:rsidR="0025704A" w:rsidRPr="004A6B48" w:rsidRDefault="0025704A" w:rsidP="00C036A0">
            <w:pPr>
              <w:jc w:val="center"/>
              <w:rPr>
                <w:rFonts w:ascii="Times New Roman" w:hAnsi="Times New Roman"/>
                <w:bCs/>
                <w:sz w:val="22"/>
                <w:szCs w:val="22"/>
              </w:rPr>
            </w:pPr>
          </w:p>
        </w:tc>
        <w:tc>
          <w:tcPr>
            <w:tcW w:w="492" w:type="pct"/>
            <w:tcMar>
              <w:top w:w="100" w:type="dxa"/>
              <w:left w:w="100" w:type="dxa"/>
              <w:bottom w:w="100" w:type="dxa"/>
              <w:right w:w="100" w:type="dxa"/>
            </w:tcMar>
          </w:tcPr>
          <w:p w14:paraId="45FE0224" w14:textId="77777777" w:rsidR="0025704A" w:rsidRPr="004A6B48" w:rsidRDefault="0025704A" w:rsidP="00C036A0">
            <w:pPr>
              <w:jc w:val="center"/>
              <w:rPr>
                <w:rFonts w:ascii="Times New Roman" w:hAnsi="Times New Roman"/>
                <w:bCs/>
                <w:sz w:val="22"/>
                <w:szCs w:val="22"/>
              </w:rPr>
            </w:pPr>
          </w:p>
        </w:tc>
        <w:tc>
          <w:tcPr>
            <w:tcW w:w="680" w:type="pct"/>
            <w:tcMar>
              <w:top w:w="100" w:type="dxa"/>
              <w:left w:w="100" w:type="dxa"/>
              <w:bottom w:w="100" w:type="dxa"/>
              <w:right w:w="100" w:type="dxa"/>
            </w:tcMar>
          </w:tcPr>
          <w:p w14:paraId="3CA4E73C"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Decline</w:t>
            </w:r>
          </w:p>
        </w:tc>
        <w:tc>
          <w:tcPr>
            <w:tcW w:w="557" w:type="pct"/>
            <w:tcMar>
              <w:top w:w="100" w:type="dxa"/>
              <w:left w:w="100" w:type="dxa"/>
              <w:bottom w:w="100" w:type="dxa"/>
              <w:right w:w="100" w:type="dxa"/>
            </w:tcMar>
          </w:tcPr>
          <w:p w14:paraId="1D47BF91" w14:textId="77777777" w:rsidR="0025704A" w:rsidRPr="004A6B48" w:rsidRDefault="0025704A" w:rsidP="00C036A0">
            <w:pPr>
              <w:jc w:val="center"/>
              <w:rPr>
                <w:rFonts w:ascii="Times New Roman" w:hAnsi="Times New Roman"/>
                <w:bCs/>
                <w:sz w:val="22"/>
                <w:szCs w:val="22"/>
              </w:rPr>
            </w:pPr>
          </w:p>
        </w:tc>
        <w:tc>
          <w:tcPr>
            <w:tcW w:w="680" w:type="pct"/>
            <w:tcMar>
              <w:top w:w="100" w:type="dxa"/>
              <w:left w:w="100" w:type="dxa"/>
              <w:bottom w:w="100" w:type="dxa"/>
              <w:right w:w="100" w:type="dxa"/>
            </w:tcMar>
          </w:tcPr>
          <w:p w14:paraId="648CDE30" w14:textId="77777777" w:rsidR="0025704A" w:rsidRPr="004A6B48" w:rsidRDefault="0025704A" w:rsidP="00C036A0">
            <w:pPr>
              <w:jc w:val="center"/>
              <w:rPr>
                <w:rFonts w:ascii="Times New Roman" w:hAnsi="Times New Roman"/>
                <w:b/>
                <w:sz w:val="22"/>
                <w:szCs w:val="22"/>
                <w:vertAlign w:val="superscript"/>
              </w:rPr>
            </w:pPr>
            <w:r w:rsidRPr="004A6B48">
              <w:rPr>
                <w:rFonts w:ascii="Times New Roman" w:hAnsi="Times New Roman"/>
                <w:bCs/>
                <w:sz w:val="22"/>
                <w:szCs w:val="22"/>
              </w:rPr>
              <w:t>00’s to low thousands</w:t>
            </w:r>
            <w:r w:rsidRPr="004A6B48">
              <w:rPr>
                <w:rFonts w:ascii="Times New Roman" w:hAnsi="Times New Roman"/>
                <w:bCs/>
                <w:sz w:val="22"/>
                <w:szCs w:val="22"/>
                <w:vertAlign w:val="superscript"/>
              </w:rPr>
              <w:t>1</w:t>
            </w:r>
          </w:p>
        </w:tc>
        <w:tc>
          <w:tcPr>
            <w:tcW w:w="557" w:type="pct"/>
            <w:tcMar>
              <w:top w:w="100" w:type="dxa"/>
              <w:left w:w="100" w:type="dxa"/>
              <w:bottom w:w="100" w:type="dxa"/>
              <w:right w:w="100" w:type="dxa"/>
            </w:tcMar>
          </w:tcPr>
          <w:p w14:paraId="0B34C057" w14:textId="77777777" w:rsidR="0025704A" w:rsidRPr="004A6B48" w:rsidRDefault="0025704A" w:rsidP="00C036A0">
            <w:pPr>
              <w:jc w:val="center"/>
              <w:rPr>
                <w:rFonts w:ascii="Times New Roman" w:hAnsi="Times New Roman"/>
                <w:b/>
                <w:sz w:val="22"/>
                <w:szCs w:val="22"/>
              </w:rPr>
            </w:pPr>
            <w:r w:rsidRPr="004A6B48">
              <w:rPr>
                <w:rFonts w:ascii="Times New Roman" w:hAnsi="Times New Roman"/>
                <w:bCs/>
                <w:sz w:val="22"/>
                <w:szCs w:val="22"/>
              </w:rPr>
              <w:t>Database records</w:t>
            </w:r>
          </w:p>
        </w:tc>
        <w:tc>
          <w:tcPr>
            <w:tcW w:w="489" w:type="pct"/>
            <w:tcMar>
              <w:top w:w="100" w:type="dxa"/>
              <w:left w:w="100" w:type="dxa"/>
              <w:bottom w:w="100" w:type="dxa"/>
              <w:right w:w="100" w:type="dxa"/>
            </w:tcMar>
          </w:tcPr>
          <w:p w14:paraId="01C38879" w14:textId="77777777" w:rsidR="0025704A" w:rsidRPr="004A6B48" w:rsidRDefault="0025704A" w:rsidP="00C036A0">
            <w:pPr>
              <w:jc w:val="center"/>
              <w:rPr>
                <w:rFonts w:ascii="Times New Roman" w:hAnsi="Times New Roman"/>
                <w:b/>
                <w:sz w:val="22"/>
                <w:szCs w:val="22"/>
              </w:rPr>
            </w:pPr>
            <w:r w:rsidRPr="004A6B48">
              <w:rPr>
                <w:rFonts w:ascii="Times New Roman" w:hAnsi="Times New Roman"/>
                <w:bCs/>
                <w:sz w:val="22"/>
                <w:szCs w:val="22"/>
              </w:rPr>
              <w:t>2007</w:t>
            </w:r>
          </w:p>
        </w:tc>
      </w:tr>
      <w:tr w:rsidR="0025704A" w:rsidRPr="004A6B48" w14:paraId="400F52BF" w14:textId="77777777" w:rsidTr="00BE5842">
        <w:trPr>
          <w:trHeight w:val="288"/>
        </w:trPr>
        <w:tc>
          <w:tcPr>
            <w:tcW w:w="519" w:type="pct"/>
            <w:vMerge/>
            <w:tcMar>
              <w:top w:w="100" w:type="dxa"/>
              <w:left w:w="100" w:type="dxa"/>
              <w:bottom w:w="100" w:type="dxa"/>
              <w:right w:w="100" w:type="dxa"/>
            </w:tcMar>
          </w:tcPr>
          <w:p w14:paraId="412422BF" w14:textId="77777777" w:rsidR="0025704A" w:rsidRPr="004A6B48" w:rsidRDefault="0025704A" w:rsidP="00C036A0">
            <w:pPr>
              <w:rPr>
                <w:rFonts w:ascii="Times New Roman" w:hAnsi="Times New Roman"/>
                <w:b/>
                <w:sz w:val="22"/>
                <w:szCs w:val="22"/>
              </w:rPr>
            </w:pPr>
          </w:p>
        </w:tc>
        <w:tc>
          <w:tcPr>
            <w:tcW w:w="514" w:type="pct"/>
            <w:tcMar>
              <w:top w:w="100" w:type="dxa"/>
              <w:left w:w="100" w:type="dxa"/>
              <w:bottom w:w="100" w:type="dxa"/>
              <w:right w:w="100" w:type="dxa"/>
            </w:tcMar>
          </w:tcPr>
          <w:p w14:paraId="2255CAD6" w14:textId="77777777" w:rsidR="0025704A" w:rsidRPr="004A6B48" w:rsidRDefault="0025704A" w:rsidP="00C036A0">
            <w:pPr>
              <w:jc w:val="center"/>
              <w:rPr>
                <w:rFonts w:ascii="Times New Roman" w:hAnsi="Times New Roman"/>
                <w:bCs/>
                <w:sz w:val="22"/>
                <w:szCs w:val="22"/>
              </w:rPr>
            </w:pPr>
          </w:p>
        </w:tc>
        <w:tc>
          <w:tcPr>
            <w:tcW w:w="511" w:type="pct"/>
            <w:tcMar>
              <w:top w:w="100" w:type="dxa"/>
              <w:left w:w="100" w:type="dxa"/>
              <w:bottom w:w="100" w:type="dxa"/>
              <w:right w:w="100" w:type="dxa"/>
            </w:tcMar>
          </w:tcPr>
          <w:p w14:paraId="5053383A" w14:textId="77777777" w:rsidR="0025704A" w:rsidRPr="004A6B48" w:rsidRDefault="0025704A" w:rsidP="00C036A0">
            <w:pPr>
              <w:jc w:val="center"/>
              <w:rPr>
                <w:rFonts w:ascii="Times New Roman" w:hAnsi="Times New Roman"/>
                <w:bCs/>
                <w:sz w:val="22"/>
                <w:szCs w:val="22"/>
              </w:rPr>
            </w:pPr>
          </w:p>
        </w:tc>
        <w:tc>
          <w:tcPr>
            <w:tcW w:w="492" w:type="pct"/>
            <w:tcMar>
              <w:top w:w="100" w:type="dxa"/>
              <w:left w:w="100" w:type="dxa"/>
              <w:bottom w:w="100" w:type="dxa"/>
              <w:right w:w="100" w:type="dxa"/>
            </w:tcMar>
          </w:tcPr>
          <w:p w14:paraId="23A0E3A9" w14:textId="77777777" w:rsidR="0025704A" w:rsidRPr="004A6B48" w:rsidRDefault="0025704A" w:rsidP="00C036A0">
            <w:pPr>
              <w:jc w:val="center"/>
              <w:rPr>
                <w:rFonts w:ascii="Times New Roman" w:hAnsi="Times New Roman"/>
                <w:bCs/>
                <w:sz w:val="22"/>
                <w:szCs w:val="22"/>
              </w:rPr>
            </w:pPr>
          </w:p>
        </w:tc>
        <w:tc>
          <w:tcPr>
            <w:tcW w:w="680" w:type="pct"/>
            <w:tcMar>
              <w:top w:w="100" w:type="dxa"/>
              <w:left w:w="100" w:type="dxa"/>
              <w:bottom w:w="100" w:type="dxa"/>
              <w:right w:w="100" w:type="dxa"/>
            </w:tcMar>
          </w:tcPr>
          <w:p w14:paraId="6E4A9505"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Decline?</w:t>
            </w:r>
          </w:p>
        </w:tc>
        <w:tc>
          <w:tcPr>
            <w:tcW w:w="557" w:type="pct"/>
            <w:tcMar>
              <w:top w:w="100" w:type="dxa"/>
              <w:left w:w="100" w:type="dxa"/>
              <w:bottom w:w="100" w:type="dxa"/>
              <w:right w:w="100" w:type="dxa"/>
            </w:tcMar>
          </w:tcPr>
          <w:p w14:paraId="3E43DDB9" w14:textId="77777777" w:rsidR="0025704A" w:rsidRPr="004A6B48" w:rsidRDefault="0025704A" w:rsidP="00C036A0">
            <w:pPr>
              <w:jc w:val="center"/>
              <w:rPr>
                <w:rFonts w:ascii="Times New Roman" w:hAnsi="Times New Roman"/>
                <w:bCs/>
                <w:sz w:val="22"/>
                <w:szCs w:val="22"/>
              </w:rPr>
            </w:pPr>
          </w:p>
        </w:tc>
        <w:tc>
          <w:tcPr>
            <w:tcW w:w="680" w:type="pct"/>
            <w:tcMar>
              <w:top w:w="100" w:type="dxa"/>
              <w:left w:w="100" w:type="dxa"/>
              <w:bottom w:w="100" w:type="dxa"/>
              <w:right w:w="100" w:type="dxa"/>
            </w:tcMar>
          </w:tcPr>
          <w:p w14:paraId="4C9DD441"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Database</w:t>
            </w:r>
            <w:r w:rsidRPr="004A6B48">
              <w:rPr>
                <w:rFonts w:ascii="Times New Roman" w:hAnsi="Times New Roman"/>
                <w:bCs/>
                <w:sz w:val="22"/>
                <w:szCs w:val="22"/>
                <w:vertAlign w:val="superscript"/>
              </w:rPr>
              <w:t>5</w:t>
            </w:r>
            <w:r w:rsidRPr="004A6B48">
              <w:rPr>
                <w:rFonts w:ascii="Times New Roman" w:hAnsi="Times New Roman"/>
                <w:bCs/>
                <w:sz w:val="22"/>
                <w:szCs w:val="22"/>
              </w:rPr>
              <w:t xml:space="preserve"> records suggest fewer</w:t>
            </w:r>
          </w:p>
        </w:tc>
        <w:tc>
          <w:tcPr>
            <w:tcW w:w="557" w:type="pct"/>
            <w:tcMar>
              <w:top w:w="100" w:type="dxa"/>
              <w:left w:w="100" w:type="dxa"/>
              <w:bottom w:w="100" w:type="dxa"/>
              <w:right w:w="100" w:type="dxa"/>
            </w:tcMar>
          </w:tcPr>
          <w:p w14:paraId="5DE4977B" w14:textId="77777777" w:rsidR="0025704A" w:rsidRPr="004A6B48" w:rsidRDefault="0025704A" w:rsidP="00C036A0">
            <w:pPr>
              <w:jc w:val="center"/>
              <w:rPr>
                <w:rFonts w:ascii="Times New Roman" w:hAnsi="Times New Roman"/>
                <w:bCs/>
                <w:sz w:val="22"/>
                <w:szCs w:val="22"/>
              </w:rPr>
            </w:pPr>
          </w:p>
        </w:tc>
        <w:tc>
          <w:tcPr>
            <w:tcW w:w="489" w:type="pct"/>
            <w:tcMar>
              <w:top w:w="100" w:type="dxa"/>
              <w:left w:w="100" w:type="dxa"/>
              <w:bottom w:w="100" w:type="dxa"/>
              <w:right w:w="100" w:type="dxa"/>
            </w:tcMar>
          </w:tcPr>
          <w:p w14:paraId="259429AB" w14:textId="77777777" w:rsidR="0025704A" w:rsidRPr="004A6B48" w:rsidRDefault="0025704A" w:rsidP="00C036A0">
            <w:pPr>
              <w:jc w:val="center"/>
              <w:rPr>
                <w:rFonts w:ascii="Times New Roman" w:hAnsi="Times New Roman"/>
                <w:bCs/>
                <w:sz w:val="22"/>
                <w:szCs w:val="22"/>
              </w:rPr>
            </w:pPr>
            <w:r w:rsidRPr="004A6B48">
              <w:rPr>
                <w:rFonts w:ascii="Times New Roman" w:hAnsi="Times New Roman"/>
                <w:bCs/>
                <w:sz w:val="22"/>
                <w:szCs w:val="22"/>
              </w:rPr>
              <w:t>2021</w:t>
            </w:r>
          </w:p>
        </w:tc>
      </w:tr>
      <w:tr w:rsidR="0025704A" w:rsidRPr="004A6B48" w14:paraId="7B8AB3C2" w14:textId="77777777" w:rsidTr="00BE5842">
        <w:trPr>
          <w:trHeight w:val="288"/>
        </w:trPr>
        <w:tc>
          <w:tcPr>
            <w:tcW w:w="519" w:type="pct"/>
            <w:vMerge w:val="restart"/>
            <w:tcMar>
              <w:top w:w="100" w:type="dxa"/>
              <w:left w:w="100" w:type="dxa"/>
              <w:bottom w:w="100" w:type="dxa"/>
              <w:right w:w="100" w:type="dxa"/>
            </w:tcMar>
          </w:tcPr>
          <w:p w14:paraId="26E64A1F" w14:textId="77777777" w:rsidR="0025704A" w:rsidRPr="004A6B48" w:rsidRDefault="0025704A" w:rsidP="00C036A0">
            <w:pPr>
              <w:rPr>
                <w:rFonts w:ascii="Times New Roman" w:hAnsi="Times New Roman"/>
                <w:b/>
                <w:sz w:val="22"/>
                <w:szCs w:val="22"/>
              </w:rPr>
            </w:pPr>
            <w:r w:rsidRPr="004A6B48">
              <w:rPr>
                <w:rFonts w:ascii="Times New Roman" w:hAnsi="Times New Roman"/>
                <w:b/>
                <w:sz w:val="22"/>
                <w:szCs w:val="22"/>
              </w:rPr>
              <w:t>Other non- breeding countries</w:t>
            </w:r>
          </w:p>
        </w:tc>
        <w:tc>
          <w:tcPr>
            <w:tcW w:w="514" w:type="pct"/>
            <w:tcMar>
              <w:top w:w="100" w:type="dxa"/>
              <w:left w:w="100" w:type="dxa"/>
              <w:bottom w:w="100" w:type="dxa"/>
              <w:right w:w="100" w:type="dxa"/>
            </w:tcMar>
          </w:tcPr>
          <w:p w14:paraId="6BB64DD8" w14:textId="77777777" w:rsidR="0025704A" w:rsidRPr="004A6B48" w:rsidRDefault="0025704A" w:rsidP="00C036A0">
            <w:pPr>
              <w:pStyle w:val="NoSpacing"/>
              <w:rPr>
                <w:rFonts w:ascii="Times New Roman" w:hAnsi="Times New Roman"/>
                <w:bCs/>
                <w:sz w:val="22"/>
                <w:szCs w:val="22"/>
              </w:rPr>
            </w:pPr>
          </w:p>
        </w:tc>
        <w:tc>
          <w:tcPr>
            <w:tcW w:w="511" w:type="pct"/>
            <w:tcMar>
              <w:top w:w="100" w:type="dxa"/>
              <w:left w:w="100" w:type="dxa"/>
              <w:bottom w:w="100" w:type="dxa"/>
              <w:right w:w="100" w:type="dxa"/>
            </w:tcMar>
          </w:tcPr>
          <w:p w14:paraId="4BD5355A" w14:textId="77777777" w:rsidR="0025704A" w:rsidRPr="004A6B48" w:rsidRDefault="0025704A" w:rsidP="00C036A0">
            <w:pPr>
              <w:jc w:val="center"/>
              <w:rPr>
                <w:rFonts w:ascii="Times New Roman" w:hAnsi="Times New Roman"/>
                <w:bCs/>
                <w:sz w:val="22"/>
                <w:szCs w:val="22"/>
              </w:rPr>
            </w:pPr>
          </w:p>
        </w:tc>
        <w:tc>
          <w:tcPr>
            <w:tcW w:w="492" w:type="pct"/>
            <w:tcMar>
              <w:top w:w="100" w:type="dxa"/>
              <w:left w:w="100" w:type="dxa"/>
              <w:bottom w:w="100" w:type="dxa"/>
              <w:right w:w="100" w:type="dxa"/>
            </w:tcMar>
          </w:tcPr>
          <w:p w14:paraId="4D6CAE76" w14:textId="77777777" w:rsidR="0025704A" w:rsidRPr="004A6B48" w:rsidRDefault="0025704A" w:rsidP="00C036A0">
            <w:pPr>
              <w:jc w:val="center"/>
              <w:rPr>
                <w:rFonts w:ascii="Times New Roman" w:hAnsi="Times New Roman"/>
                <w:bCs/>
                <w:sz w:val="22"/>
                <w:szCs w:val="22"/>
              </w:rPr>
            </w:pPr>
          </w:p>
        </w:tc>
        <w:tc>
          <w:tcPr>
            <w:tcW w:w="680" w:type="pct"/>
            <w:tcMar>
              <w:top w:w="100" w:type="dxa"/>
              <w:left w:w="100" w:type="dxa"/>
              <w:bottom w:w="100" w:type="dxa"/>
              <w:right w:w="100" w:type="dxa"/>
            </w:tcMar>
          </w:tcPr>
          <w:p w14:paraId="5D6DCCDE" w14:textId="77777777" w:rsidR="0025704A" w:rsidRPr="004A6B48" w:rsidRDefault="0025704A" w:rsidP="00C036A0">
            <w:pPr>
              <w:jc w:val="center"/>
              <w:rPr>
                <w:rFonts w:ascii="Times New Roman" w:hAnsi="Times New Roman"/>
                <w:bCs/>
                <w:sz w:val="22"/>
                <w:szCs w:val="22"/>
              </w:rPr>
            </w:pPr>
          </w:p>
        </w:tc>
        <w:tc>
          <w:tcPr>
            <w:tcW w:w="557" w:type="pct"/>
            <w:tcMar>
              <w:top w:w="100" w:type="dxa"/>
              <w:left w:w="100" w:type="dxa"/>
              <w:bottom w:w="100" w:type="dxa"/>
              <w:right w:w="100" w:type="dxa"/>
            </w:tcMar>
          </w:tcPr>
          <w:p w14:paraId="58593EFB" w14:textId="77777777" w:rsidR="0025704A" w:rsidRPr="004A6B48" w:rsidRDefault="0025704A" w:rsidP="00C036A0">
            <w:pPr>
              <w:jc w:val="center"/>
              <w:rPr>
                <w:rFonts w:ascii="Times New Roman" w:hAnsi="Times New Roman"/>
                <w:bCs/>
                <w:sz w:val="22"/>
                <w:szCs w:val="22"/>
              </w:rPr>
            </w:pPr>
          </w:p>
        </w:tc>
        <w:tc>
          <w:tcPr>
            <w:tcW w:w="680" w:type="pct"/>
            <w:tcMar>
              <w:top w:w="100" w:type="dxa"/>
              <w:left w:w="100" w:type="dxa"/>
              <w:bottom w:w="100" w:type="dxa"/>
              <w:right w:w="100" w:type="dxa"/>
            </w:tcMar>
          </w:tcPr>
          <w:p w14:paraId="72D21752" w14:textId="77777777" w:rsidR="0025704A" w:rsidRPr="004A6B48" w:rsidRDefault="0025704A" w:rsidP="00C036A0">
            <w:pPr>
              <w:jc w:val="center"/>
              <w:rPr>
                <w:rFonts w:ascii="Times New Roman" w:hAnsi="Times New Roman"/>
                <w:b/>
                <w:sz w:val="22"/>
                <w:szCs w:val="22"/>
                <w:vertAlign w:val="superscript"/>
              </w:rPr>
            </w:pPr>
            <w:r w:rsidRPr="004A6B48">
              <w:rPr>
                <w:rFonts w:ascii="Times New Roman" w:hAnsi="Times New Roman"/>
                <w:bCs/>
                <w:sz w:val="22"/>
                <w:szCs w:val="22"/>
              </w:rPr>
              <w:t>00’s suggested in Mozambique no other data</w:t>
            </w:r>
            <w:r w:rsidRPr="004A6B48">
              <w:rPr>
                <w:rFonts w:ascii="Times New Roman" w:hAnsi="Times New Roman"/>
                <w:bCs/>
                <w:sz w:val="22"/>
                <w:szCs w:val="22"/>
                <w:vertAlign w:val="superscript"/>
              </w:rPr>
              <w:t>1</w:t>
            </w:r>
          </w:p>
        </w:tc>
        <w:tc>
          <w:tcPr>
            <w:tcW w:w="557" w:type="pct"/>
            <w:tcMar>
              <w:top w:w="100" w:type="dxa"/>
              <w:left w:w="100" w:type="dxa"/>
              <w:bottom w:w="100" w:type="dxa"/>
              <w:right w:w="100" w:type="dxa"/>
            </w:tcMar>
          </w:tcPr>
          <w:p w14:paraId="00D59376" w14:textId="77777777" w:rsidR="0025704A" w:rsidRPr="004A6B48" w:rsidRDefault="0025704A" w:rsidP="00C036A0">
            <w:pPr>
              <w:jc w:val="center"/>
              <w:rPr>
                <w:rFonts w:ascii="Times New Roman" w:hAnsi="Times New Roman"/>
                <w:b/>
                <w:sz w:val="22"/>
                <w:szCs w:val="22"/>
              </w:rPr>
            </w:pPr>
          </w:p>
        </w:tc>
        <w:tc>
          <w:tcPr>
            <w:tcW w:w="489" w:type="pct"/>
            <w:tcMar>
              <w:top w:w="100" w:type="dxa"/>
              <w:left w:w="100" w:type="dxa"/>
              <w:bottom w:w="100" w:type="dxa"/>
              <w:right w:w="100" w:type="dxa"/>
            </w:tcMar>
          </w:tcPr>
          <w:p w14:paraId="1C86D449" w14:textId="77777777" w:rsidR="0025704A" w:rsidRPr="004A6B48" w:rsidRDefault="0025704A" w:rsidP="00C036A0">
            <w:pPr>
              <w:jc w:val="center"/>
              <w:rPr>
                <w:rFonts w:ascii="Times New Roman" w:hAnsi="Times New Roman"/>
                <w:b/>
                <w:sz w:val="22"/>
                <w:szCs w:val="22"/>
              </w:rPr>
            </w:pPr>
          </w:p>
        </w:tc>
      </w:tr>
      <w:tr w:rsidR="0025704A" w:rsidRPr="004A6B48" w14:paraId="1DB54911" w14:textId="77777777" w:rsidTr="00BE5842">
        <w:trPr>
          <w:trHeight w:val="288"/>
        </w:trPr>
        <w:tc>
          <w:tcPr>
            <w:tcW w:w="519" w:type="pct"/>
            <w:vMerge/>
            <w:tcMar>
              <w:top w:w="100" w:type="dxa"/>
              <w:left w:w="100" w:type="dxa"/>
              <w:bottom w:w="100" w:type="dxa"/>
              <w:right w:w="100" w:type="dxa"/>
            </w:tcMar>
          </w:tcPr>
          <w:p w14:paraId="131F0A82" w14:textId="77777777" w:rsidR="0025704A" w:rsidRPr="004A6B48" w:rsidRDefault="0025704A" w:rsidP="00C036A0">
            <w:pPr>
              <w:rPr>
                <w:rFonts w:ascii="Times New Roman" w:hAnsi="Times New Roman"/>
                <w:b/>
                <w:sz w:val="22"/>
                <w:szCs w:val="22"/>
              </w:rPr>
            </w:pPr>
          </w:p>
        </w:tc>
        <w:tc>
          <w:tcPr>
            <w:tcW w:w="514" w:type="pct"/>
            <w:tcMar>
              <w:top w:w="100" w:type="dxa"/>
              <w:left w:w="100" w:type="dxa"/>
              <w:bottom w:w="100" w:type="dxa"/>
              <w:right w:w="100" w:type="dxa"/>
            </w:tcMar>
          </w:tcPr>
          <w:p w14:paraId="28E2E42F" w14:textId="77777777" w:rsidR="0025704A" w:rsidRPr="004A6B48" w:rsidRDefault="0025704A" w:rsidP="00C036A0">
            <w:pPr>
              <w:jc w:val="center"/>
              <w:rPr>
                <w:rFonts w:ascii="Times New Roman" w:hAnsi="Times New Roman"/>
                <w:b/>
                <w:sz w:val="22"/>
                <w:szCs w:val="22"/>
              </w:rPr>
            </w:pPr>
          </w:p>
        </w:tc>
        <w:tc>
          <w:tcPr>
            <w:tcW w:w="511" w:type="pct"/>
            <w:tcMar>
              <w:top w:w="100" w:type="dxa"/>
              <w:left w:w="100" w:type="dxa"/>
              <w:bottom w:w="100" w:type="dxa"/>
              <w:right w:w="100" w:type="dxa"/>
            </w:tcMar>
          </w:tcPr>
          <w:p w14:paraId="2358B971" w14:textId="77777777" w:rsidR="0025704A" w:rsidRPr="004A6B48" w:rsidRDefault="0025704A" w:rsidP="00C036A0">
            <w:pPr>
              <w:jc w:val="center"/>
              <w:rPr>
                <w:rFonts w:ascii="Times New Roman" w:hAnsi="Times New Roman"/>
                <w:b/>
                <w:sz w:val="22"/>
                <w:szCs w:val="22"/>
              </w:rPr>
            </w:pPr>
          </w:p>
        </w:tc>
        <w:tc>
          <w:tcPr>
            <w:tcW w:w="492" w:type="pct"/>
            <w:tcMar>
              <w:top w:w="100" w:type="dxa"/>
              <w:left w:w="100" w:type="dxa"/>
              <w:bottom w:w="100" w:type="dxa"/>
              <w:right w:w="100" w:type="dxa"/>
            </w:tcMar>
          </w:tcPr>
          <w:p w14:paraId="1DCED9C7" w14:textId="77777777" w:rsidR="0025704A" w:rsidRPr="004A6B48" w:rsidRDefault="0025704A" w:rsidP="00C036A0">
            <w:pPr>
              <w:jc w:val="center"/>
              <w:rPr>
                <w:rFonts w:ascii="Times New Roman" w:hAnsi="Times New Roman"/>
                <w:b/>
                <w:sz w:val="22"/>
                <w:szCs w:val="22"/>
              </w:rPr>
            </w:pPr>
          </w:p>
        </w:tc>
        <w:tc>
          <w:tcPr>
            <w:tcW w:w="680" w:type="pct"/>
            <w:tcMar>
              <w:top w:w="100" w:type="dxa"/>
              <w:left w:w="100" w:type="dxa"/>
              <w:bottom w:w="100" w:type="dxa"/>
              <w:right w:w="100" w:type="dxa"/>
            </w:tcMar>
          </w:tcPr>
          <w:p w14:paraId="238563D6" w14:textId="77777777" w:rsidR="0025704A" w:rsidRPr="004A6B48" w:rsidRDefault="0025704A" w:rsidP="00C036A0">
            <w:pPr>
              <w:jc w:val="center"/>
              <w:rPr>
                <w:rFonts w:ascii="Times New Roman" w:hAnsi="Times New Roman"/>
                <w:b/>
                <w:sz w:val="22"/>
                <w:szCs w:val="22"/>
              </w:rPr>
            </w:pPr>
          </w:p>
        </w:tc>
        <w:tc>
          <w:tcPr>
            <w:tcW w:w="557" w:type="pct"/>
            <w:tcMar>
              <w:top w:w="100" w:type="dxa"/>
              <w:left w:w="100" w:type="dxa"/>
              <w:bottom w:w="100" w:type="dxa"/>
              <w:right w:w="100" w:type="dxa"/>
            </w:tcMar>
          </w:tcPr>
          <w:p w14:paraId="4F53D997" w14:textId="77777777" w:rsidR="0025704A" w:rsidRPr="004A6B48" w:rsidRDefault="0025704A" w:rsidP="00C036A0">
            <w:pPr>
              <w:jc w:val="center"/>
              <w:rPr>
                <w:rFonts w:ascii="Times New Roman" w:hAnsi="Times New Roman"/>
                <w:b/>
                <w:sz w:val="22"/>
                <w:szCs w:val="22"/>
              </w:rPr>
            </w:pPr>
          </w:p>
        </w:tc>
        <w:tc>
          <w:tcPr>
            <w:tcW w:w="680" w:type="pct"/>
            <w:tcMar>
              <w:top w:w="100" w:type="dxa"/>
              <w:left w:w="100" w:type="dxa"/>
              <w:bottom w:w="100" w:type="dxa"/>
              <w:right w:w="100" w:type="dxa"/>
            </w:tcMar>
          </w:tcPr>
          <w:p w14:paraId="5ECF4F51" w14:textId="77777777" w:rsidR="0025704A" w:rsidRPr="004A6B48" w:rsidRDefault="0025704A" w:rsidP="00C036A0">
            <w:pPr>
              <w:jc w:val="center"/>
              <w:rPr>
                <w:rFonts w:ascii="Times New Roman" w:hAnsi="Times New Roman"/>
                <w:b/>
                <w:sz w:val="22"/>
                <w:szCs w:val="22"/>
              </w:rPr>
            </w:pPr>
          </w:p>
        </w:tc>
        <w:tc>
          <w:tcPr>
            <w:tcW w:w="557" w:type="pct"/>
            <w:tcMar>
              <w:top w:w="100" w:type="dxa"/>
              <w:left w:w="100" w:type="dxa"/>
              <w:bottom w:w="100" w:type="dxa"/>
              <w:right w:w="100" w:type="dxa"/>
            </w:tcMar>
          </w:tcPr>
          <w:p w14:paraId="5222D1FB" w14:textId="77777777" w:rsidR="0025704A" w:rsidRPr="004A6B48" w:rsidRDefault="0025704A" w:rsidP="00C036A0">
            <w:pPr>
              <w:jc w:val="center"/>
              <w:rPr>
                <w:rFonts w:ascii="Times New Roman" w:hAnsi="Times New Roman"/>
                <w:b/>
                <w:sz w:val="22"/>
                <w:szCs w:val="22"/>
              </w:rPr>
            </w:pPr>
          </w:p>
        </w:tc>
        <w:tc>
          <w:tcPr>
            <w:tcW w:w="489" w:type="pct"/>
            <w:tcMar>
              <w:top w:w="100" w:type="dxa"/>
              <w:left w:w="100" w:type="dxa"/>
              <w:bottom w:w="100" w:type="dxa"/>
              <w:right w:w="100" w:type="dxa"/>
            </w:tcMar>
          </w:tcPr>
          <w:p w14:paraId="1CDE782E" w14:textId="77777777" w:rsidR="0025704A" w:rsidRPr="004A6B48" w:rsidRDefault="0025704A" w:rsidP="00C036A0">
            <w:pPr>
              <w:jc w:val="center"/>
              <w:rPr>
                <w:rFonts w:ascii="Times New Roman" w:hAnsi="Times New Roman"/>
                <w:b/>
                <w:sz w:val="22"/>
                <w:szCs w:val="22"/>
              </w:rPr>
            </w:pPr>
          </w:p>
        </w:tc>
      </w:tr>
      <w:tr w:rsidR="0025704A" w:rsidRPr="004A6B48" w14:paraId="590ABB4D" w14:textId="77777777" w:rsidTr="00BE5842">
        <w:trPr>
          <w:trHeight w:val="288"/>
        </w:trPr>
        <w:tc>
          <w:tcPr>
            <w:tcW w:w="519" w:type="pct"/>
            <w:tcMar>
              <w:top w:w="100" w:type="dxa"/>
              <w:left w:w="100" w:type="dxa"/>
              <w:bottom w:w="100" w:type="dxa"/>
              <w:right w:w="100" w:type="dxa"/>
            </w:tcMar>
          </w:tcPr>
          <w:p w14:paraId="4EC0C82C" w14:textId="77777777" w:rsidR="0025704A" w:rsidRPr="004A6B48" w:rsidRDefault="0025704A" w:rsidP="00C036A0">
            <w:pPr>
              <w:rPr>
                <w:rFonts w:ascii="Times New Roman" w:hAnsi="Times New Roman"/>
                <w:sz w:val="22"/>
                <w:szCs w:val="22"/>
              </w:rPr>
            </w:pPr>
            <w:r w:rsidRPr="004A6B48">
              <w:rPr>
                <w:rFonts w:ascii="Times New Roman" w:hAnsi="Times New Roman"/>
                <w:b/>
                <w:sz w:val="22"/>
                <w:szCs w:val="22"/>
              </w:rPr>
              <w:t>Overall</w:t>
            </w:r>
          </w:p>
        </w:tc>
        <w:tc>
          <w:tcPr>
            <w:tcW w:w="514" w:type="pct"/>
            <w:tcMar>
              <w:top w:w="100" w:type="dxa"/>
              <w:left w:w="100" w:type="dxa"/>
              <w:bottom w:w="100" w:type="dxa"/>
              <w:right w:w="100" w:type="dxa"/>
            </w:tcMar>
          </w:tcPr>
          <w:p w14:paraId="54CC2643" w14:textId="1EA2ECD8" w:rsidR="0025704A" w:rsidRPr="004A6B48" w:rsidRDefault="0025704A" w:rsidP="00C036A0">
            <w:pPr>
              <w:jc w:val="center"/>
              <w:rPr>
                <w:rFonts w:ascii="Times New Roman" w:hAnsi="Times New Roman"/>
                <w:sz w:val="22"/>
                <w:szCs w:val="22"/>
                <w:vertAlign w:val="superscript"/>
              </w:rPr>
            </w:pPr>
            <w:r w:rsidRPr="004A6B48">
              <w:rPr>
                <w:rFonts w:ascii="Times New Roman" w:hAnsi="Times New Roman"/>
                <w:b/>
                <w:sz w:val="22"/>
                <w:szCs w:val="22"/>
              </w:rPr>
              <w:t>705 pairs (update on 531 pairs)</w:t>
            </w:r>
            <w:r w:rsidRPr="004A6B48">
              <w:rPr>
                <w:rFonts w:ascii="Times New Roman" w:hAnsi="Times New Roman"/>
                <w:sz w:val="22"/>
                <w:szCs w:val="22"/>
                <w:vertAlign w:val="superscript"/>
              </w:rPr>
              <w:t xml:space="preserve">2, </w:t>
            </w:r>
            <w:r w:rsidRPr="004A6B48">
              <w:rPr>
                <w:rFonts w:ascii="Times New Roman" w:hAnsi="Times New Roman"/>
                <w:b/>
                <w:sz w:val="22"/>
                <w:szCs w:val="22"/>
                <w:vertAlign w:val="superscript"/>
              </w:rPr>
              <w:t>3</w:t>
            </w:r>
            <w:r w:rsidR="00BB3491">
              <w:rPr>
                <w:rFonts w:ascii="Times New Roman" w:hAnsi="Times New Roman"/>
                <w:b/>
                <w:sz w:val="22"/>
                <w:szCs w:val="22"/>
                <w:vertAlign w:val="superscript"/>
              </w:rPr>
              <w:t>,</w:t>
            </w:r>
            <w:r w:rsidRPr="004A6B48">
              <w:rPr>
                <w:rFonts w:ascii="Times New Roman" w:hAnsi="Times New Roman"/>
                <w:sz w:val="22"/>
                <w:szCs w:val="22"/>
                <w:vertAlign w:val="superscript"/>
              </w:rPr>
              <w:t xml:space="preserve"> 6</w:t>
            </w:r>
          </w:p>
        </w:tc>
        <w:tc>
          <w:tcPr>
            <w:tcW w:w="511" w:type="pct"/>
            <w:tcMar>
              <w:top w:w="100" w:type="dxa"/>
              <w:left w:w="100" w:type="dxa"/>
              <w:bottom w:w="100" w:type="dxa"/>
              <w:right w:w="100" w:type="dxa"/>
            </w:tcMar>
          </w:tcPr>
          <w:p w14:paraId="36E4AFDB" w14:textId="244C3167" w:rsidR="0025704A" w:rsidRPr="004A6B48" w:rsidRDefault="00FD307D" w:rsidP="00C036A0">
            <w:pPr>
              <w:jc w:val="center"/>
              <w:rPr>
                <w:rFonts w:ascii="Times New Roman" w:hAnsi="Times New Roman"/>
                <w:sz w:val="22"/>
                <w:szCs w:val="22"/>
              </w:rPr>
            </w:pPr>
            <w:r w:rsidRPr="004A6B48">
              <w:rPr>
                <w:rFonts w:ascii="Times New Roman" w:hAnsi="Times New Roman"/>
                <w:b/>
                <w:sz w:val="22"/>
                <w:szCs w:val="22"/>
              </w:rPr>
              <w:t>Reasonable Estimate</w:t>
            </w:r>
            <w:r w:rsidR="0025704A" w:rsidRPr="004A6B48">
              <w:rPr>
                <w:rFonts w:ascii="Times New Roman" w:hAnsi="Times New Roman"/>
                <w:b/>
                <w:sz w:val="22"/>
                <w:szCs w:val="22"/>
              </w:rPr>
              <w:t xml:space="preserve"> </w:t>
            </w:r>
          </w:p>
        </w:tc>
        <w:tc>
          <w:tcPr>
            <w:tcW w:w="492" w:type="pct"/>
            <w:tcMar>
              <w:top w:w="100" w:type="dxa"/>
              <w:left w:w="100" w:type="dxa"/>
              <w:bottom w:w="100" w:type="dxa"/>
              <w:right w:w="100" w:type="dxa"/>
            </w:tcMar>
          </w:tcPr>
          <w:p w14:paraId="7E3B4463"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 xml:space="preserve">2016 updated in 2021 </w:t>
            </w:r>
          </w:p>
        </w:tc>
        <w:tc>
          <w:tcPr>
            <w:tcW w:w="680" w:type="pct"/>
            <w:tcMar>
              <w:top w:w="100" w:type="dxa"/>
              <w:left w:w="100" w:type="dxa"/>
              <w:bottom w:w="100" w:type="dxa"/>
              <w:right w:w="100" w:type="dxa"/>
            </w:tcMar>
          </w:tcPr>
          <w:p w14:paraId="42BB9661"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 xml:space="preserve"> </w:t>
            </w:r>
          </w:p>
        </w:tc>
        <w:tc>
          <w:tcPr>
            <w:tcW w:w="557" w:type="pct"/>
            <w:tcMar>
              <w:top w:w="100" w:type="dxa"/>
              <w:left w:w="100" w:type="dxa"/>
              <w:bottom w:w="100" w:type="dxa"/>
              <w:right w:w="100" w:type="dxa"/>
            </w:tcMar>
          </w:tcPr>
          <w:p w14:paraId="3184F05D"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 xml:space="preserve"> </w:t>
            </w:r>
          </w:p>
        </w:tc>
        <w:tc>
          <w:tcPr>
            <w:tcW w:w="680" w:type="pct"/>
            <w:tcMar>
              <w:top w:w="100" w:type="dxa"/>
              <w:left w:w="100" w:type="dxa"/>
              <w:bottom w:w="100" w:type="dxa"/>
              <w:right w:w="100" w:type="dxa"/>
            </w:tcMar>
          </w:tcPr>
          <w:p w14:paraId="5405F38E"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 xml:space="preserve"> </w:t>
            </w:r>
          </w:p>
        </w:tc>
        <w:tc>
          <w:tcPr>
            <w:tcW w:w="557" w:type="pct"/>
            <w:tcMar>
              <w:top w:w="100" w:type="dxa"/>
              <w:left w:w="100" w:type="dxa"/>
              <w:bottom w:w="100" w:type="dxa"/>
              <w:right w:w="100" w:type="dxa"/>
            </w:tcMar>
          </w:tcPr>
          <w:p w14:paraId="035D6B47"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 xml:space="preserve"> </w:t>
            </w:r>
          </w:p>
        </w:tc>
        <w:tc>
          <w:tcPr>
            <w:tcW w:w="489" w:type="pct"/>
            <w:tcMar>
              <w:top w:w="100" w:type="dxa"/>
              <w:left w:w="100" w:type="dxa"/>
              <w:bottom w:w="100" w:type="dxa"/>
              <w:right w:w="100" w:type="dxa"/>
            </w:tcMar>
          </w:tcPr>
          <w:p w14:paraId="31E92A5B" w14:textId="77777777" w:rsidR="0025704A" w:rsidRPr="004A6B48" w:rsidRDefault="0025704A" w:rsidP="00C036A0">
            <w:pPr>
              <w:jc w:val="center"/>
              <w:rPr>
                <w:rFonts w:ascii="Times New Roman" w:hAnsi="Times New Roman"/>
                <w:sz w:val="22"/>
                <w:szCs w:val="22"/>
              </w:rPr>
            </w:pPr>
            <w:r w:rsidRPr="004A6B48">
              <w:rPr>
                <w:rFonts w:ascii="Times New Roman" w:hAnsi="Times New Roman"/>
                <w:b/>
                <w:sz w:val="22"/>
                <w:szCs w:val="22"/>
              </w:rPr>
              <w:t xml:space="preserve"> </w:t>
            </w:r>
          </w:p>
        </w:tc>
      </w:tr>
    </w:tbl>
    <w:p w14:paraId="4A400386" w14:textId="77777777" w:rsidR="00BE5842" w:rsidRPr="00BE5842" w:rsidRDefault="0025704A" w:rsidP="00BE5842">
      <w:pPr>
        <w:jc w:val="both"/>
        <w:rPr>
          <w:rFonts w:ascii="Times New Roman" w:hAnsi="Times New Roman"/>
          <w:sz w:val="22"/>
          <w:szCs w:val="22"/>
          <w:vertAlign w:val="superscript"/>
          <w:lang w:eastAsia="en-GB"/>
        </w:rPr>
      </w:pPr>
      <w:r w:rsidRPr="00BE5842">
        <w:rPr>
          <w:rFonts w:ascii="Times New Roman" w:hAnsi="Times New Roman"/>
          <w:sz w:val="22"/>
          <w:szCs w:val="22"/>
          <w:vertAlign w:val="superscript"/>
          <w:lang w:eastAsia="en-GB"/>
        </w:rPr>
        <w:t>1 – cited in original ISSAP 2008 – original sources vary</w:t>
      </w:r>
    </w:p>
    <w:p w14:paraId="19823E5F" w14:textId="77777777" w:rsidR="00BE5842" w:rsidRPr="00BE5842" w:rsidRDefault="0025704A" w:rsidP="00BE5842">
      <w:pPr>
        <w:jc w:val="both"/>
        <w:rPr>
          <w:rFonts w:ascii="Times New Roman" w:hAnsi="Times New Roman"/>
          <w:sz w:val="22"/>
          <w:szCs w:val="22"/>
          <w:vertAlign w:val="superscript"/>
          <w:lang w:eastAsia="en-GB"/>
        </w:rPr>
      </w:pPr>
      <w:r w:rsidRPr="00BE5842">
        <w:rPr>
          <w:rFonts w:ascii="Times New Roman" w:hAnsi="Times New Roman"/>
          <w:sz w:val="22"/>
          <w:szCs w:val="22"/>
          <w:vertAlign w:val="superscript"/>
          <w:lang w:eastAsia="en-GB"/>
        </w:rPr>
        <w:t xml:space="preserve">2 – </w:t>
      </w:r>
      <w:proofErr w:type="spellStart"/>
      <w:r w:rsidRPr="00BE5842">
        <w:rPr>
          <w:rFonts w:ascii="Times New Roman" w:hAnsi="Times New Roman"/>
          <w:sz w:val="22"/>
          <w:szCs w:val="22"/>
          <w:vertAlign w:val="superscript"/>
          <w:lang w:eastAsia="en-GB"/>
        </w:rPr>
        <w:t>Rabarisoa</w:t>
      </w:r>
      <w:proofErr w:type="spellEnd"/>
      <w:r w:rsidRPr="00BE5842">
        <w:rPr>
          <w:rFonts w:ascii="Times New Roman" w:hAnsi="Times New Roman"/>
          <w:sz w:val="22"/>
          <w:szCs w:val="22"/>
          <w:vertAlign w:val="superscript"/>
          <w:lang w:eastAsia="en-GB"/>
        </w:rPr>
        <w:t xml:space="preserve"> et al (2020)</w:t>
      </w:r>
    </w:p>
    <w:p w14:paraId="36739BB3" w14:textId="77777777" w:rsidR="00BE5842" w:rsidRPr="00BE5842" w:rsidRDefault="0025704A" w:rsidP="00BE5842">
      <w:pPr>
        <w:jc w:val="both"/>
        <w:rPr>
          <w:rFonts w:ascii="Times New Roman" w:hAnsi="Times New Roman"/>
          <w:sz w:val="22"/>
          <w:szCs w:val="22"/>
          <w:vertAlign w:val="superscript"/>
          <w:lang w:eastAsia="en-GB"/>
        </w:rPr>
      </w:pPr>
      <w:r w:rsidRPr="00BE5842">
        <w:rPr>
          <w:rFonts w:ascii="Times New Roman" w:hAnsi="Times New Roman"/>
          <w:sz w:val="22"/>
          <w:szCs w:val="22"/>
          <w:vertAlign w:val="superscript"/>
          <w:lang w:eastAsia="en-GB"/>
        </w:rPr>
        <w:t>3 – GEPOMAY (2020)</w:t>
      </w:r>
    </w:p>
    <w:p w14:paraId="3A206172" w14:textId="6173483C" w:rsidR="00BE5842" w:rsidRPr="00BE5842" w:rsidRDefault="0025704A" w:rsidP="00BE5842">
      <w:pPr>
        <w:jc w:val="both"/>
        <w:rPr>
          <w:rFonts w:ascii="Times New Roman" w:hAnsi="Times New Roman"/>
          <w:sz w:val="22"/>
          <w:szCs w:val="22"/>
          <w:vertAlign w:val="superscript"/>
          <w:lang w:eastAsia="en-GB"/>
        </w:rPr>
      </w:pPr>
      <w:r w:rsidRPr="00BE5842">
        <w:rPr>
          <w:rFonts w:ascii="Times New Roman" w:hAnsi="Times New Roman"/>
          <w:sz w:val="22"/>
          <w:szCs w:val="22"/>
          <w:vertAlign w:val="superscript"/>
          <w:lang w:eastAsia="en-GB"/>
        </w:rPr>
        <w:lastRenderedPageBreak/>
        <w:t xml:space="preserve">4 </w:t>
      </w:r>
      <w:r w:rsidR="00BE5842" w:rsidRPr="00BE5842">
        <w:rPr>
          <w:rFonts w:ascii="Times New Roman" w:hAnsi="Times New Roman"/>
          <w:sz w:val="22"/>
          <w:szCs w:val="22"/>
          <w:vertAlign w:val="superscript"/>
          <w:lang w:eastAsia="en-GB"/>
        </w:rPr>
        <w:t>–</w:t>
      </w:r>
      <w:r w:rsidR="00BB3491" w:rsidRPr="00BE5842">
        <w:rPr>
          <w:rFonts w:ascii="Times New Roman" w:hAnsi="Times New Roman"/>
          <w:sz w:val="22"/>
          <w:szCs w:val="22"/>
          <w:vertAlign w:val="superscript"/>
          <w:lang w:eastAsia="en-GB"/>
        </w:rPr>
        <w:t xml:space="preserve"> </w:t>
      </w:r>
      <w:proofErr w:type="spellStart"/>
      <w:r w:rsidRPr="00BE5842">
        <w:rPr>
          <w:rFonts w:ascii="Times New Roman" w:hAnsi="Times New Roman"/>
          <w:sz w:val="22"/>
          <w:szCs w:val="22"/>
          <w:vertAlign w:val="superscript"/>
          <w:lang w:eastAsia="en-GB"/>
        </w:rPr>
        <w:t>Ndithia</w:t>
      </w:r>
      <w:proofErr w:type="spellEnd"/>
      <w:r w:rsidR="00BE5842" w:rsidRPr="00BE5842">
        <w:rPr>
          <w:rFonts w:ascii="Times New Roman" w:hAnsi="Times New Roman"/>
          <w:sz w:val="22"/>
          <w:szCs w:val="22"/>
          <w:vertAlign w:val="superscript"/>
          <w:lang w:eastAsia="en-GB"/>
        </w:rPr>
        <w:t xml:space="preserve"> </w:t>
      </w:r>
      <w:r w:rsidRPr="00BE5842">
        <w:rPr>
          <w:rFonts w:ascii="Times New Roman" w:hAnsi="Times New Roman"/>
          <w:sz w:val="22"/>
          <w:szCs w:val="22"/>
          <w:vertAlign w:val="superscript"/>
          <w:lang w:eastAsia="en-GB"/>
        </w:rPr>
        <w:t>et al (2012)</w:t>
      </w:r>
    </w:p>
    <w:p w14:paraId="6788BEC4" w14:textId="77777777" w:rsidR="00BE5842" w:rsidRPr="00BE5842" w:rsidRDefault="0025704A" w:rsidP="00BE5842">
      <w:pPr>
        <w:jc w:val="both"/>
        <w:rPr>
          <w:rFonts w:ascii="Times New Roman" w:hAnsi="Times New Roman"/>
          <w:sz w:val="22"/>
          <w:szCs w:val="22"/>
          <w:vertAlign w:val="superscript"/>
          <w:lang w:eastAsia="en-GB"/>
        </w:rPr>
      </w:pPr>
      <w:r w:rsidRPr="00BE5842">
        <w:rPr>
          <w:rFonts w:ascii="Times New Roman" w:hAnsi="Times New Roman"/>
          <w:sz w:val="22"/>
          <w:szCs w:val="22"/>
          <w:vertAlign w:val="superscript"/>
          <w:lang w:eastAsia="en-GB"/>
        </w:rPr>
        <w:t>5 – Tanzania Bird Atlas</w:t>
      </w:r>
    </w:p>
    <w:p w14:paraId="63914936" w14:textId="6E6263AE" w:rsidR="00BE5842" w:rsidRPr="00BE5842" w:rsidRDefault="00BB3491" w:rsidP="00BE5842">
      <w:pPr>
        <w:jc w:val="both"/>
        <w:rPr>
          <w:rFonts w:ascii="Times New Roman" w:hAnsi="Times New Roman"/>
          <w:sz w:val="22"/>
          <w:szCs w:val="22"/>
          <w:vertAlign w:val="superscript"/>
          <w:lang w:eastAsia="en-GB"/>
        </w:rPr>
      </w:pPr>
      <w:r w:rsidRPr="00BE5842">
        <w:rPr>
          <w:rFonts w:ascii="Times New Roman" w:hAnsi="Times New Roman"/>
          <w:sz w:val="22"/>
          <w:szCs w:val="22"/>
          <w:vertAlign w:val="superscript"/>
          <w:lang w:eastAsia="en-GB"/>
        </w:rPr>
        <w:t>6</w:t>
      </w:r>
      <w:r w:rsidR="0025704A" w:rsidRPr="00BE5842">
        <w:rPr>
          <w:rFonts w:ascii="Times New Roman" w:hAnsi="Times New Roman"/>
          <w:sz w:val="22"/>
          <w:szCs w:val="22"/>
          <w:vertAlign w:val="superscript"/>
          <w:lang w:eastAsia="en-GB"/>
        </w:rPr>
        <w:t xml:space="preserve"> </w:t>
      </w:r>
      <w:r w:rsidR="00BE5842" w:rsidRPr="00BE5842">
        <w:rPr>
          <w:rFonts w:ascii="Times New Roman" w:hAnsi="Times New Roman"/>
          <w:sz w:val="22"/>
          <w:szCs w:val="22"/>
          <w:vertAlign w:val="superscript"/>
          <w:lang w:eastAsia="en-GB"/>
        </w:rPr>
        <w:t>–</w:t>
      </w:r>
      <w:r w:rsidR="0025704A" w:rsidRPr="00BE5842">
        <w:rPr>
          <w:rFonts w:ascii="Times New Roman" w:hAnsi="Times New Roman"/>
          <w:sz w:val="22"/>
          <w:szCs w:val="22"/>
          <w:vertAlign w:val="superscript"/>
          <w:lang w:eastAsia="en-GB"/>
        </w:rPr>
        <w:t xml:space="preserve"> cumulative</w:t>
      </w:r>
      <w:r w:rsidR="00BE5842" w:rsidRPr="00BE5842">
        <w:rPr>
          <w:rFonts w:ascii="Times New Roman" w:hAnsi="Times New Roman"/>
          <w:sz w:val="22"/>
          <w:szCs w:val="22"/>
          <w:vertAlign w:val="superscript"/>
          <w:lang w:eastAsia="en-GB"/>
        </w:rPr>
        <w:t xml:space="preserve"> </w:t>
      </w:r>
      <w:r w:rsidR="0025704A" w:rsidRPr="00BE5842">
        <w:rPr>
          <w:rFonts w:ascii="Times New Roman" w:hAnsi="Times New Roman"/>
          <w:sz w:val="22"/>
          <w:szCs w:val="22"/>
          <w:vertAlign w:val="superscript"/>
          <w:lang w:eastAsia="en-GB"/>
        </w:rPr>
        <w:t>total of latest minimum estimates from each country</w:t>
      </w:r>
    </w:p>
    <w:p w14:paraId="6C9A62B5" w14:textId="1DECFAF0" w:rsidR="0025704A" w:rsidRPr="00BE5842" w:rsidRDefault="0025704A" w:rsidP="00BE5842">
      <w:pPr>
        <w:jc w:val="both"/>
        <w:rPr>
          <w:rFonts w:ascii="Times New Roman" w:hAnsi="Times New Roman"/>
          <w:sz w:val="22"/>
          <w:szCs w:val="22"/>
          <w:vertAlign w:val="superscript"/>
          <w:lang w:eastAsia="en-GB"/>
        </w:rPr>
      </w:pPr>
      <w:r w:rsidRPr="00BE5842">
        <w:rPr>
          <w:rFonts w:ascii="Times New Roman" w:hAnsi="Times New Roman"/>
          <w:sz w:val="22"/>
          <w:szCs w:val="22"/>
          <w:vertAlign w:val="superscript"/>
          <w:lang w:eastAsia="en-GB"/>
        </w:rPr>
        <w:t>7</w:t>
      </w:r>
      <w:r w:rsidR="00BB3491" w:rsidRPr="00BE5842">
        <w:rPr>
          <w:rFonts w:ascii="Times New Roman" w:hAnsi="Times New Roman"/>
          <w:sz w:val="22"/>
          <w:szCs w:val="22"/>
          <w:vertAlign w:val="superscript"/>
          <w:lang w:eastAsia="en-GB"/>
        </w:rPr>
        <w:t xml:space="preserve"> </w:t>
      </w:r>
      <w:r w:rsidR="00BE5842" w:rsidRPr="00BE5842">
        <w:rPr>
          <w:rFonts w:ascii="Times New Roman" w:hAnsi="Times New Roman"/>
          <w:sz w:val="22"/>
          <w:szCs w:val="22"/>
          <w:vertAlign w:val="superscript"/>
          <w:lang w:eastAsia="en-GB"/>
        </w:rPr>
        <w:t>–</w:t>
      </w:r>
      <w:r w:rsidRPr="00BE5842">
        <w:rPr>
          <w:rFonts w:ascii="Times New Roman" w:hAnsi="Times New Roman"/>
          <w:sz w:val="22"/>
          <w:szCs w:val="22"/>
          <w:vertAlign w:val="superscript"/>
          <w:lang w:eastAsia="en-GB"/>
        </w:rPr>
        <w:t xml:space="preserve"> TAAF</w:t>
      </w:r>
      <w:r w:rsidR="00BE5842" w:rsidRPr="00BE5842">
        <w:rPr>
          <w:rFonts w:ascii="Times New Roman" w:hAnsi="Times New Roman"/>
          <w:sz w:val="22"/>
          <w:szCs w:val="22"/>
          <w:vertAlign w:val="superscript"/>
          <w:lang w:eastAsia="en-GB"/>
        </w:rPr>
        <w:t xml:space="preserve"> </w:t>
      </w:r>
      <w:r w:rsidRPr="00BE5842">
        <w:rPr>
          <w:rFonts w:ascii="Times New Roman" w:hAnsi="Times New Roman"/>
          <w:sz w:val="22"/>
          <w:szCs w:val="22"/>
          <w:vertAlign w:val="superscript"/>
          <w:lang w:eastAsia="en-GB"/>
        </w:rPr>
        <w:t xml:space="preserve">– </w:t>
      </w:r>
      <w:proofErr w:type="spellStart"/>
      <w:r w:rsidRPr="00BE5842">
        <w:rPr>
          <w:rFonts w:ascii="Times New Roman" w:hAnsi="Times New Roman"/>
          <w:sz w:val="22"/>
          <w:szCs w:val="22"/>
          <w:vertAlign w:val="superscript"/>
          <w:lang w:eastAsia="en-GB"/>
        </w:rPr>
        <w:t>Terres</w:t>
      </w:r>
      <w:proofErr w:type="spellEnd"/>
      <w:r w:rsidRPr="00BE5842">
        <w:rPr>
          <w:rFonts w:ascii="Times New Roman" w:hAnsi="Times New Roman"/>
          <w:sz w:val="22"/>
          <w:szCs w:val="22"/>
          <w:vertAlign w:val="superscript"/>
          <w:lang w:eastAsia="en-GB"/>
        </w:rPr>
        <w:t xml:space="preserve"> </w:t>
      </w:r>
      <w:proofErr w:type="spellStart"/>
      <w:r w:rsidRPr="00BE5842">
        <w:rPr>
          <w:rFonts w:ascii="Times New Roman" w:hAnsi="Times New Roman"/>
          <w:sz w:val="22"/>
          <w:szCs w:val="22"/>
          <w:vertAlign w:val="superscript"/>
          <w:lang w:eastAsia="en-GB"/>
        </w:rPr>
        <w:t>australes</w:t>
      </w:r>
      <w:proofErr w:type="spellEnd"/>
      <w:r w:rsidRPr="00BE5842">
        <w:rPr>
          <w:rFonts w:ascii="Times New Roman" w:hAnsi="Times New Roman"/>
          <w:sz w:val="22"/>
          <w:szCs w:val="22"/>
          <w:vertAlign w:val="superscript"/>
          <w:lang w:eastAsia="en-GB"/>
        </w:rPr>
        <w:t xml:space="preserve"> et </w:t>
      </w:r>
      <w:proofErr w:type="spellStart"/>
      <w:r w:rsidRPr="00BE5842">
        <w:rPr>
          <w:rFonts w:ascii="Times New Roman" w:hAnsi="Times New Roman"/>
          <w:sz w:val="22"/>
          <w:szCs w:val="22"/>
          <w:vertAlign w:val="superscript"/>
          <w:lang w:eastAsia="en-GB"/>
        </w:rPr>
        <w:t>antarctiques</w:t>
      </w:r>
      <w:proofErr w:type="spellEnd"/>
      <w:r w:rsidRPr="00BE5842">
        <w:rPr>
          <w:rFonts w:ascii="Times New Roman" w:hAnsi="Times New Roman"/>
          <w:sz w:val="22"/>
          <w:szCs w:val="22"/>
          <w:vertAlign w:val="superscript"/>
          <w:lang w:eastAsia="en-GB"/>
        </w:rPr>
        <w:t xml:space="preserve"> </w:t>
      </w:r>
      <w:proofErr w:type="spellStart"/>
      <w:r w:rsidRPr="00BE5842">
        <w:rPr>
          <w:rFonts w:ascii="Times New Roman" w:hAnsi="Times New Roman"/>
          <w:sz w:val="22"/>
          <w:szCs w:val="22"/>
          <w:vertAlign w:val="superscript"/>
          <w:lang w:eastAsia="en-GB"/>
        </w:rPr>
        <w:t>françaises</w:t>
      </w:r>
      <w:proofErr w:type="spellEnd"/>
      <w:r w:rsidRPr="00BE5842">
        <w:rPr>
          <w:rFonts w:ascii="Times New Roman" w:hAnsi="Times New Roman"/>
          <w:sz w:val="22"/>
          <w:szCs w:val="22"/>
          <w:vertAlign w:val="superscript"/>
          <w:lang w:eastAsia="en-GB"/>
        </w:rPr>
        <w:t xml:space="preserve"> (2021)</w:t>
      </w:r>
    </w:p>
    <w:p w14:paraId="79C99C5B" w14:textId="77777777" w:rsidR="0025704A" w:rsidRPr="004A6B48" w:rsidRDefault="0025704A" w:rsidP="0025704A">
      <w:pPr>
        <w:rPr>
          <w:rFonts w:ascii="Times New Roman" w:hAnsi="Times New Roman"/>
          <w:b/>
          <w:sz w:val="22"/>
          <w:szCs w:val="22"/>
          <w:vertAlign w:val="superscript"/>
          <w:lang w:eastAsia="en-GB"/>
        </w:rPr>
      </w:pPr>
    </w:p>
    <w:p w14:paraId="7455534A" w14:textId="77777777" w:rsidR="007E1063" w:rsidRDefault="007E1063" w:rsidP="0025704A">
      <w:pPr>
        <w:rPr>
          <w:rFonts w:ascii="Times New Roman" w:hAnsi="Times New Roman"/>
          <w:sz w:val="22"/>
          <w:szCs w:val="22"/>
          <w:lang w:eastAsia="en-GB"/>
        </w:rPr>
        <w:sectPr w:rsidR="007E1063" w:rsidSect="007E1063">
          <w:footerReference w:type="first" r:id="rId18"/>
          <w:pgSz w:w="15840" w:h="12240" w:orient="landscape" w:code="1"/>
          <w:pgMar w:top="1440" w:right="1440" w:bottom="1440" w:left="1440" w:header="432" w:footer="288" w:gutter="0"/>
          <w:cols w:space="708"/>
          <w:titlePg/>
          <w:docGrid w:linePitch="360"/>
        </w:sectPr>
      </w:pPr>
    </w:p>
    <w:p w14:paraId="43A70C80" w14:textId="0DB8F6A4" w:rsidR="0025704A" w:rsidRPr="004A6B48" w:rsidRDefault="00FD307D" w:rsidP="00BE5842">
      <w:pPr>
        <w:pStyle w:val="Heading1"/>
        <w:keepNext w:val="0"/>
        <w:keepLines w:val="0"/>
        <w:tabs>
          <w:tab w:val="left" w:pos="360"/>
        </w:tabs>
        <w:spacing w:before="0" w:after="0" w:line="240" w:lineRule="auto"/>
        <w:contextualSpacing w:val="0"/>
        <w:rPr>
          <w:rFonts w:ascii="Times New Roman" w:hAnsi="Times New Roman" w:cs="Times New Roman"/>
          <w:b/>
          <w:sz w:val="22"/>
          <w:szCs w:val="22"/>
        </w:rPr>
      </w:pPr>
      <w:bookmarkStart w:id="11" w:name="_Toc109902450"/>
      <w:r>
        <w:rPr>
          <w:rFonts w:ascii="Times New Roman" w:hAnsi="Times New Roman" w:cs="Times New Roman"/>
          <w:b/>
          <w:sz w:val="22"/>
          <w:szCs w:val="22"/>
        </w:rPr>
        <w:lastRenderedPageBreak/>
        <w:t>4</w:t>
      </w:r>
      <w:r w:rsidR="00BE5842">
        <w:rPr>
          <w:rFonts w:ascii="Times New Roman" w:hAnsi="Times New Roman" w:cs="Times New Roman"/>
          <w:b/>
          <w:sz w:val="22"/>
          <w:szCs w:val="22"/>
        </w:rPr>
        <w:t xml:space="preserve">. </w:t>
      </w:r>
      <w:r w:rsidR="0025704A" w:rsidRPr="004A6B48">
        <w:rPr>
          <w:rFonts w:ascii="Times New Roman" w:hAnsi="Times New Roman" w:cs="Times New Roman"/>
          <w:b/>
          <w:sz w:val="22"/>
          <w:szCs w:val="22"/>
        </w:rPr>
        <w:t>PROBLEM</w:t>
      </w:r>
      <w:r>
        <w:rPr>
          <w:rFonts w:ascii="Times New Roman" w:hAnsi="Times New Roman" w:cs="Times New Roman"/>
          <w:b/>
          <w:sz w:val="22"/>
          <w:szCs w:val="22"/>
        </w:rPr>
        <w:t xml:space="preserve"> </w:t>
      </w:r>
      <w:r w:rsidR="0025704A" w:rsidRPr="004A6B48">
        <w:rPr>
          <w:rFonts w:ascii="Times New Roman" w:hAnsi="Times New Roman" w:cs="Times New Roman"/>
          <w:b/>
          <w:sz w:val="22"/>
          <w:szCs w:val="22"/>
        </w:rPr>
        <w:t>ANALYSIS</w:t>
      </w:r>
      <w:bookmarkEnd w:id="11"/>
    </w:p>
    <w:p w14:paraId="7A976529" w14:textId="77777777" w:rsidR="0025704A" w:rsidRPr="004A6B48" w:rsidRDefault="0025704A" w:rsidP="0025704A">
      <w:pPr>
        <w:rPr>
          <w:rFonts w:ascii="Times New Roman" w:hAnsi="Times New Roman"/>
          <w:sz w:val="22"/>
          <w:szCs w:val="22"/>
        </w:rPr>
      </w:pPr>
    </w:p>
    <w:p w14:paraId="1D10CDDB" w14:textId="77777777" w:rsidR="0025704A" w:rsidRPr="004A6B48" w:rsidRDefault="0025704A" w:rsidP="0025704A">
      <w:pPr>
        <w:rPr>
          <w:rFonts w:ascii="Times New Roman" w:hAnsi="Times New Roman"/>
          <w:iCs/>
          <w:sz w:val="22"/>
          <w:szCs w:val="22"/>
        </w:rPr>
      </w:pPr>
      <w:r w:rsidRPr="004A6B48">
        <w:rPr>
          <w:rFonts w:ascii="Times New Roman" w:hAnsi="Times New Roman"/>
          <w:iCs/>
          <w:sz w:val="22"/>
          <w:szCs w:val="22"/>
        </w:rPr>
        <w:t>This section reviews threats identified in the original problem analysis based on possible new information and following the IUCN Red List Threat Classification Scheme</w:t>
      </w:r>
      <w:r w:rsidRPr="004A6B48">
        <w:rPr>
          <w:rStyle w:val="FootnoteReference"/>
          <w:rFonts w:ascii="Times New Roman" w:hAnsi="Times New Roman"/>
          <w:iCs/>
          <w:sz w:val="22"/>
          <w:szCs w:val="22"/>
        </w:rPr>
        <w:footnoteReference w:id="1"/>
      </w:r>
      <w:r w:rsidRPr="004A6B48">
        <w:rPr>
          <w:rFonts w:ascii="Times New Roman" w:hAnsi="Times New Roman"/>
          <w:iCs/>
          <w:sz w:val="22"/>
          <w:szCs w:val="22"/>
        </w:rPr>
        <w:t>, also noting threats no longer considered relevant for survival etc.</w:t>
      </w:r>
    </w:p>
    <w:p w14:paraId="28B61D0E" w14:textId="0BDAA582" w:rsidR="0025704A" w:rsidRDefault="0025704A" w:rsidP="0025704A">
      <w:pPr>
        <w:pStyle w:val="ListParagraph"/>
        <w:spacing w:line="240" w:lineRule="auto"/>
        <w:rPr>
          <w:rFonts w:ascii="Times New Roman" w:hAnsi="Times New Roman" w:cs="Times New Roman"/>
          <w:iCs/>
        </w:rPr>
      </w:pPr>
    </w:p>
    <w:p w14:paraId="5E0C1AFB" w14:textId="77777777" w:rsidR="00BE5842" w:rsidRPr="004A6B48" w:rsidRDefault="00BE5842" w:rsidP="0025704A">
      <w:pPr>
        <w:pStyle w:val="ListParagraph"/>
        <w:spacing w:line="240" w:lineRule="auto"/>
        <w:rPr>
          <w:rFonts w:ascii="Times New Roman" w:hAnsi="Times New Roman" w:cs="Times New Roman"/>
          <w:iCs/>
        </w:rPr>
      </w:pPr>
    </w:p>
    <w:p w14:paraId="6D857B66" w14:textId="3F105E68" w:rsidR="0025704A" w:rsidRDefault="0025704A" w:rsidP="0025704A">
      <w:pPr>
        <w:rPr>
          <w:rFonts w:ascii="Times New Roman" w:hAnsi="Times New Roman"/>
          <w:b/>
          <w:bCs/>
          <w:iCs/>
          <w:sz w:val="22"/>
          <w:szCs w:val="22"/>
        </w:rPr>
      </w:pPr>
      <w:r w:rsidRPr="004A6B48">
        <w:rPr>
          <w:rFonts w:ascii="Times New Roman" w:hAnsi="Times New Roman"/>
          <w:b/>
          <w:bCs/>
          <w:iCs/>
          <w:sz w:val="22"/>
          <w:szCs w:val="22"/>
        </w:rPr>
        <w:t>Table 4. Threat review</w:t>
      </w:r>
    </w:p>
    <w:p w14:paraId="72028D4D" w14:textId="77777777" w:rsidR="00BE5842" w:rsidRPr="004A6B48" w:rsidRDefault="00BE5842" w:rsidP="0025704A">
      <w:pPr>
        <w:rPr>
          <w:rFonts w:ascii="Times New Roman" w:hAnsi="Times New Roman"/>
          <w:b/>
          <w:bCs/>
          <w:iCs/>
          <w:sz w:val="22"/>
          <w:szCs w:val="22"/>
        </w:rPr>
      </w:pPr>
    </w:p>
    <w:tbl>
      <w:tblPr>
        <w:tblStyle w:val="TableGrid"/>
        <w:tblW w:w="0" w:type="auto"/>
        <w:jc w:val="center"/>
        <w:tblLook w:val="04A0" w:firstRow="1" w:lastRow="0" w:firstColumn="1" w:lastColumn="0" w:noHBand="0" w:noVBand="1"/>
      </w:tblPr>
      <w:tblGrid>
        <w:gridCol w:w="2364"/>
        <w:gridCol w:w="2174"/>
        <w:gridCol w:w="2350"/>
        <w:gridCol w:w="2462"/>
      </w:tblGrid>
      <w:tr w:rsidR="0025704A" w:rsidRPr="004A6B48" w14:paraId="164CFC55" w14:textId="77777777" w:rsidTr="00732AC0">
        <w:trPr>
          <w:jc w:val="center"/>
        </w:trPr>
        <w:tc>
          <w:tcPr>
            <w:tcW w:w="2364" w:type="dxa"/>
            <w:shd w:val="clear" w:color="auto" w:fill="E7E6E6" w:themeFill="background2"/>
          </w:tcPr>
          <w:p w14:paraId="34DBE5AD"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Threat (IUCN threat codes)</w:t>
            </w:r>
          </w:p>
        </w:tc>
        <w:tc>
          <w:tcPr>
            <w:tcW w:w="2174" w:type="dxa"/>
            <w:shd w:val="clear" w:color="auto" w:fill="E7E6E6" w:themeFill="background2"/>
          </w:tcPr>
          <w:p w14:paraId="7306EDCB"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Identified for which population</w:t>
            </w:r>
          </w:p>
        </w:tc>
        <w:tc>
          <w:tcPr>
            <w:tcW w:w="2350" w:type="dxa"/>
            <w:shd w:val="clear" w:color="auto" w:fill="E7E6E6" w:themeFill="background2"/>
          </w:tcPr>
          <w:p w14:paraId="6BDD7DAE"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ISSAP threat score</w:t>
            </w:r>
          </w:p>
          <w:p w14:paraId="2B2B5CA5"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(IUCN Threat Score)</w:t>
            </w:r>
          </w:p>
        </w:tc>
        <w:tc>
          <w:tcPr>
            <w:tcW w:w="2462" w:type="dxa"/>
            <w:shd w:val="clear" w:color="auto" w:fill="E7E6E6" w:themeFill="background2"/>
          </w:tcPr>
          <w:p w14:paraId="398DF717"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Revised threat assessment based on new evidence, if available</w:t>
            </w:r>
          </w:p>
        </w:tc>
      </w:tr>
      <w:tr w:rsidR="0025704A" w:rsidRPr="004A6B48" w14:paraId="280470DD" w14:textId="77777777" w:rsidTr="00C036A0">
        <w:trPr>
          <w:jc w:val="center"/>
        </w:trPr>
        <w:tc>
          <w:tcPr>
            <w:tcW w:w="2364" w:type="dxa"/>
          </w:tcPr>
          <w:p w14:paraId="22790D97" w14:textId="77777777" w:rsidR="0025704A" w:rsidRPr="004A6B48" w:rsidRDefault="0025704A" w:rsidP="00C036A0">
            <w:pPr>
              <w:rPr>
                <w:rFonts w:ascii="Times New Roman" w:hAnsi="Times New Roman"/>
                <w:b/>
                <w:bCs/>
                <w:sz w:val="22"/>
                <w:szCs w:val="22"/>
              </w:rPr>
            </w:pPr>
            <w:r w:rsidRPr="004A6B48">
              <w:rPr>
                <w:rFonts w:ascii="Times New Roman" w:hAnsi="Times New Roman"/>
                <w:b/>
                <w:bCs/>
                <w:sz w:val="22"/>
                <w:szCs w:val="22"/>
              </w:rPr>
              <w:t>Unnatural decrease in productivity</w:t>
            </w:r>
          </w:p>
        </w:tc>
        <w:tc>
          <w:tcPr>
            <w:tcW w:w="2174" w:type="dxa"/>
          </w:tcPr>
          <w:p w14:paraId="190B22FD" w14:textId="77777777" w:rsidR="0025704A" w:rsidRPr="004A6B48" w:rsidRDefault="0025704A" w:rsidP="00C036A0">
            <w:pPr>
              <w:rPr>
                <w:rFonts w:ascii="Times New Roman" w:hAnsi="Times New Roman"/>
                <w:sz w:val="22"/>
                <w:szCs w:val="22"/>
              </w:rPr>
            </w:pPr>
          </w:p>
        </w:tc>
        <w:tc>
          <w:tcPr>
            <w:tcW w:w="2350" w:type="dxa"/>
          </w:tcPr>
          <w:p w14:paraId="5B4A022D" w14:textId="77777777" w:rsidR="0025704A" w:rsidRPr="004A6B48" w:rsidRDefault="0025704A" w:rsidP="00C036A0">
            <w:pPr>
              <w:rPr>
                <w:rFonts w:ascii="Times New Roman" w:hAnsi="Times New Roman"/>
                <w:sz w:val="22"/>
                <w:szCs w:val="22"/>
              </w:rPr>
            </w:pPr>
          </w:p>
        </w:tc>
        <w:tc>
          <w:tcPr>
            <w:tcW w:w="2462" w:type="dxa"/>
          </w:tcPr>
          <w:p w14:paraId="41425004" w14:textId="77777777" w:rsidR="0025704A" w:rsidRPr="004A6B48" w:rsidRDefault="0025704A" w:rsidP="00C036A0">
            <w:pPr>
              <w:rPr>
                <w:rFonts w:ascii="Times New Roman" w:hAnsi="Times New Roman"/>
                <w:sz w:val="22"/>
                <w:szCs w:val="22"/>
              </w:rPr>
            </w:pPr>
          </w:p>
        </w:tc>
      </w:tr>
      <w:tr w:rsidR="0025704A" w:rsidRPr="004A6B48" w14:paraId="0E42EC8E" w14:textId="77777777" w:rsidTr="00C036A0">
        <w:trPr>
          <w:jc w:val="center"/>
        </w:trPr>
        <w:tc>
          <w:tcPr>
            <w:tcW w:w="2364" w:type="dxa"/>
          </w:tcPr>
          <w:p w14:paraId="4D6A85BB"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Habitat destruction and degradation at breeding sites (2.1, 2.3, 7.2.3)</w:t>
            </w:r>
          </w:p>
          <w:p w14:paraId="0A9940A9" w14:textId="77777777" w:rsidR="0025704A" w:rsidRPr="004A6B48" w:rsidRDefault="0025704A" w:rsidP="00C036A0">
            <w:pPr>
              <w:rPr>
                <w:rFonts w:ascii="Times New Roman" w:hAnsi="Times New Roman"/>
                <w:sz w:val="22"/>
                <w:szCs w:val="22"/>
              </w:rPr>
            </w:pPr>
          </w:p>
        </w:tc>
        <w:tc>
          <w:tcPr>
            <w:tcW w:w="2174" w:type="dxa"/>
          </w:tcPr>
          <w:p w14:paraId="3452522F"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Breeding population primarily Madagascar, also Mayotte</w:t>
            </w:r>
          </w:p>
        </w:tc>
        <w:tc>
          <w:tcPr>
            <w:tcW w:w="2350" w:type="dxa"/>
          </w:tcPr>
          <w:p w14:paraId="5527B728"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Critical</w:t>
            </w:r>
          </w:p>
          <w:p w14:paraId="6FAA4A74"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(Medium Impact 7)</w:t>
            </w:r>
          </w:p>
        </w:tc>
        <w:tc>
          <w:tcPr>
            <w:tcW w:w="2462" w:type="dxa"/>
          </w:tcPr>
          <w:p w14:paraId="72F72492"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Wetlands in Madagascar and Mayotte still being burnt and converted to farming. However, some new protected areas since 2016 have enabled some limited recovery</w:t>
            </w:r>
          </w:p>
        </w:tc>
      </w:tr>
      <w:tr w:rsidR="0025704A" w:rsidRPr="004A6B48" w14:paraId="3416D291" w14:textId="77777777" w:rsidTr="00C036A0">
        <w:trPr>
          <w:jc w:val="center"/>
        </w:trPr>
        <w:tc>
          <w:tcPr>
            <w:tcW w:w="2364" w:type="dxa"/>
          </w:tcPr>
          <w:p w14:paraId="3879AC46"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Competition for breeding sites with other herons (8.2.2)</w:t>
            </w:r>
          </w:p>
        </w:tc>
        <w:tc>
          <w:tcPr>
            <w:tcW w:w="2174" w:type="dxa"/>
          </w:tcPr>
          <w:p w14:paraId="2ED2C51C"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Breeding population primarily Madagascar</w:t>
            </w:r>
          </w:p>
        </w:tc>
        <w:tc>
          <w:tcPr>
            <w:tcW w:w="2350" w:type="dxa"/>
          </w:tcPr>
          <w:p w14:paraId="66E0882E"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Critical</w:t>
            </w:r>
          </w:p>
          <w:p w14:paraId="4ED531B7" w14:textId="77777777" w:rsidR="0025704A" w:rsidRPr="004A6B48" w:rsidRDefault="0025704A" w:rsidP="00C036A0">
            <w:pPr>
              <w:rPr>
                <w:rFonts w:ascii="Times New Roman" w:hAnsi="Times New Roman"/>
                <w:sz w:val="22"/>
                <w:szCs w:val="22"/>
              </w:rPr>
            </w:pPr>
          </w:p>
          <w:p w14:paraId="63E10DA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(Low impact 5)</w:t>
            </w:r>
          </w:p>
        </w:tc>
        <w:tc>
          <w:tcPr>
            <w:tcW w:w="2462" w:type="dxa"/>
          </w:tcPr>
          <w:p w14:paraId="4BD48C4A"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Some other species increasing and a threat at smaller wetlands.  Unlikely to be a key threat</w:t>
            </w:r>
          </w:p>
        </w:tc>
      </w:tr>
      <w:tr w:rsidR="0025704A" w:rsidRPr="004A6B48" w14:paraId="0542BF97" w14:textId="77777777" w:rsidTr="00C036A0">
        <w:trPr>
          <w:jc w:val="center"/>
        </w:trPr>
        <w:tc>
          <w:tcPr>
            <w:tcW w:w="2364" w:type="dxa"/>
          </w:tcPr>
          <w:p w14:paraId="6A98DCCA"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Collection of eggs/fledgelings for food (5.1.1)</w:t>
            </w:r>
          </w:p>
        </w:tc>
        <w:tc>
          <w:tcPr>
            <w:tcW w:w="2174" w:type="dxa"/>
          </w:tcPr>
          <w:p w14:paraId="055B229A"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Breeding population primarily Madagascar</w:t>
            </w:r>
          </w:p>
        </w:tc>
        <w:tc>
          <w:tcPr>
            <w:tcW w:w="2350" w:type="dxa"/>
          </w:tcPr>
          <w:p w14:paraId="144B3308"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Critical</w:t>
            </w:r>
          </w:p>
          <w:p w14:paraId="23F17F84" w14:textId="77777777" w:rsidR="0025704A" w:rsidRPr="004A6B48" w:rsidRDefault="0025704A" w:rsidP="00C036A0">
            <w:pPr>
              <w:rPr>
                <w:rFonts w:ascii="Times New Roman" w:hAnsi="Times New Roman"/>
                <w:sz w:val="22"/>
                <w:szCs w:val="22"/>
              </w:rPr>
            </w:pPr>
          </w:p>
          <w:p w14:paraId="02B5BAFB"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(Medium Impact 6)</w:t>
            </w:r>
          </w:p>
        </w:tc>
        <w:tc>
          <w:tcPr>
            <w:tcW w:w="2462" w:type="dxa"/>
          </w:tcPr>
          <w:p w14:paraId="10D2E25D"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Reported at 73% of sites. Probably critical impact in Madagascar outside PAs</w:t>
            </w:r>
          </w:p>
        </w:tc>
      </w:tr>
      <w:tr w:rsidR="0025704A" w:rsidRPr="004A6B48" w14:paraId="74BA984D" w14:textId="77777777" w:rsidTr="00C036A0">
        <w:trPr>
          <w:jc w:val="center"/>
        </w:trPr>
        <w:tc>
          <w:tcPr>
            <w:tcW w:w="2364" w:type="dxa"/>
          </w:tcPr>
          <w:p w14:paraId="6CBCB801"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Hybridisation with </w:t>
            </w:r>
            <w:proofErr w:type="spellStart"/>
            <w:r w:rsidRPr="004A6B48">
              <w:rPr>
                <w:rFonts w:ascii="Times New Roman" w:hAnsi="Times New Roman"/>
                <w:sz w:val="22"/>
                <w:szCs w:val="22"/>
              </w:rPr>
              <w:t>Squacco</w:t>
            </w:r>
            <w:proofErr w:type="spellEnd"/>
            <w:r w:rsidRPr="004A6B48">
              <w:rPr>
                <w:rFonts w:ascii="Times New Roman" w:hAnsi="Times New Roman"/>
                <w:sz w:val="22"/>
                <w:szCs w:val="22"/>
              </w:rPr>
              <w:t xml:space="preserve"> herons (8.3)</w:t>
            </w:r>
          </w:p>
        </w:tc>
        <w:tc>
          <w:tcPr>
            <w:tcW w:w="2174" w:type="dxa"/>
          </w:tcPr>
          <w:p w14:paraId="1EEBE864"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Madagascar</w:t>
            </w:r>
          </w:p>
        </w:tc>
        <w:tc>
          <w:tcPr>
            <w:tcW w:w="2350" w:type="dxa"/>
          </w:tcPr>
          <w:p w14:paraId="5B3EF8B4"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w:t>
            </w:r>
          </w:p>
          <w:p w14:paraId="19D7E9F5" w14:textId="77777777" w:rsidR="0025704A" w:rsidRPr="004A6B48" w:rsidRDefault="0025704A" w:rsidP="00C036A0">
            <w:pPr>
              <w:rPr>
                <w:rFonts w:ascii="Times New Roman" w:hAnsi="Times New Roman"/>
                <w:sz w:val="22"/>
                <w:szCs w:val="22"/>
              </w:rPr>
            </w:pPr>
          </w:p>
          <w:p w14:paraId="0B372A4F"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(Possible future impact)</w:t>
            </w:r>
          </w:p>
        </w:tc>
        <w:tc>
          <w:tcPr>
            <w:tcW w:w="2462" w:type="dxa"/>
          </w:tcPr>
          <w:p w14:paraId="5E5EC50E" w14:textId="77777777" w:rsidR="0025704A" w:rsidRPr="004A6B48" w:rsidRDefault="0025704A" w:rsidP="00C036A0">
            <w:pPr>
              <w:rPr>
                <w:rFonts w:ascii="Times New Roman" w:hAnsi="Times New Roman"/>
                <w:sz w:val="22"/>
                <w:szCs w:val="22"/>
              </w:rPr>
            </w:pPr>
            <w:proofErr w:type="spellStart"/>
            <w:r w:rsidRPr="004A6B48">
              <w:rPr>
                <w:rFonts w:ascii="Times New Roman" w:hAnsi="Times New Roman"/>
                <w:sz w:val="22"/>
                <w:szCs w:val="22"/>
              </w:rPr>
              <w:t>Squacco</w:t>
            </w:r>
            <w:proofErr w:type="spellEnd"/>
            <w:r w:rsidRPr="004A6B48">
              <w:rPr>
                <w:rFonts w:ascii="Times New Roman" w:hAnsi="Times New Roman"/>
                <w:sz w:val="22"/>
                <w:szCs w:val="22"/>
              </w:rPr>
              <w:t xml:space="preserve"> heron has increased. Some indication at sites near capital but still unproven.</w:t>
            </w:r>
          </w:p>
        </w:tc>
      </w:tr>
      <w:tr w:rsidR="0025704A" w:rsidRPr="004A6B48" w14:paraId="38E763BF" w14:textId="77777777" w:rsidTr="00C036A0">
        <w:trPr>
          <w:jc w:val="center"/>
        </w:trPr>
        <w:tc>
          <w:tcPr>
            <w:tcW w:w="2364" w:type="dxa"/>
          </w:tcPr>
          <w:p w14:paraId="3571C998"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Disturbance at breeding sites (6.3)</w:t>
            </w:r>
          </w:p>
        </w:tc>
        <w:tc>
          <w:tcPr>
            <w:tcW w:w="2174" w:type="dxa"/>
          </w:tcPr>
          <w:p w14:paraId="694F9D5D"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Breeding population primarily Madagascar</w:t>
            </w:r>
          </w:p>
        </w:tc>
        <w:tc>
          <w:tcPr>
            <w:tcW w:w="2350" w:type="dxa"/>
          </w:tcPr>
          <w:p w14:paraId="2E54EE2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High</w:t>
            </w:r>
          </w:p>
          <w:p w14:paraId="0B400656" w14:textId="77777777" w:rsidR="0025704A" w:rsidRPr="004A6B48" w:rsidRDefault="0025704A" w:rsidP="00C036A0">
            <w:pPr>
              <w:rPr>
                <w:rFonts w:ascii="Times New Roman" w:hAnsi="Times New Roman"/>
                <w:sz w:val="22"/>
                <w:szCs w:val="22"/>
              </w:rPr>
            </w:pPr>
          </w:p>
          <w:p w14:paraId="323FDA6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(Medium Impact 7)</w:t>
            </w:r>
          </w:p>
        </w:tc>
        <w:tc>
          <w:tcPr>
            <w:tcW w:w="2462" w:type="dxa"/>
          </w:tcPr>
          <w:p w14:paraId="56A95324"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Reported at 73% of sites – </w:t>
            </w:r>
            <w:r w:rsidRPr="004A6B48">
              <w:rPr>
                <w:rFonts w:ascii="Times New Roman" w:hAnsi="Times New Roman"/>
                <w:color w:val="FF0000"/>
                <w:sz w:val="22"/>
                <w:szCs w:val="22"/>
              </w:rPr>
              <w:t>probably Critical</w:t>
            </w:r>
          </w:p>
        </w:tc>
      </w:tr>
      <w:tr w:rsidR="0025704A" w:rsidRPr="004A6B48" w14:paraId="37952F26" w14:textId="77777777" w:rsidTr="00C036A0">
        <w:trPr>
          <w:jc w:val="center"/>
        </w:trPr>
        <w:tc>
          <w:tcPr>
            <w:tcW w:w="2364" w:type="dxa"/>
          </w:tcPr>
          <w:p w14:paraId="1FEA5DCC" w14:textId="77777777" w:rsidR="0025704A" w:rsidRPr="004A6B48" w:rsidRDefault="0025704A" w:rsidP="00C036A0">
            <w:pPr>
              <w:rPr>
                <w:rFonts w:ascii="Times New Roman" w:hAnsi="Times New Roman"/>
                <w:b/>
                <w:bCs/>
                <w:sz w:val="22"/>
                <w:szCs w:val="22"/>
              </w:rPr>
            </w:pPr>
            <w:r w:rsidRPr="004A6B48">
              <w:rPr>
                <w:rFonts w:ascii="Times New Roman" w:hAnsi="Times New Roman"/>
                <w:b/>
                <w:bCs/>
                <w:sz w:val="22"/>
                <w:szCs w:val="22"/>
              </w:rPr>
              <w:t>Unnatural increase in adult mortality</w:t>
            </w:r>
          </w:p>
        </w:tc>
        <w:tc>
          <w:tcPr>
            <w:tcW w:w="2174" w:type="dxa"/>
          </w:tcPr>
          <w:p w14:paraId="7D1D128E" w14:textId="77777777" w:rsidR="0025704A" w:rsidRPr="004A6B48" w:rsidRDefault="0025704A" w:rsidP="00C036A0">
            <w:pPr>
              <w:rPr>
                <w:rFonts w:ascii="Times New Roman" w:hAnsi="Times New Roman"/>
                <w:sz w:val="22"/>
                <w:szCs w:val="22"/>
              </w:rPr>
            </w:pPr>
          </w:p>
        </w:tc>
        <w:tc>
          <w:tcPr>
            <w:tcW w:w="2350" w:type="dxa"/>
          </w:tcPr>
          <w:p w14:paraId="5F5DBB4F" w14:textId="77777777" w:rsidR="0025704A" w:rsidRPr="004A6B48" w:rsidRDefault="0025704A" w:rsidP="00C036A0">
            <w:pPr>
              <w:rPr>
                <w:rFonts w:ascii="Times New Roman" w:hAnsi="Times New Roman"/>
                <w:sz w:val="22"/>
                <w:szCs w:val="22"/>
              </w:rPr>
            </w:pPr>
          </w:p>
        </w:tc>
        <w:tc>
          <w:tcPr>
            <w:tcW w:w="2462" w:type="dxa"/>
          </w:tcPr>
          <w:p w14:paraId="29E7AAEE" w14:textId="77777777" w:rsidR="0025704A" w:rsidRPr="004A6B48" w:rsidRDefault="0025704A" w:rsidP="00C036A0">
            <w:pPr>
              <w:rPr>
                <w:rFonts w:ascii="Times New Roman" w:hAnsi="Times New Roman"/>
                <w:sz w:val="22"/>
                <w:szCs w:val="22"/>
              </w:rPr>
            </w:pPr>
          </w:p>
        </w:tc>
      </w:tr>
      <w:tr w:rsidR="0025704A" w:rsidRPr="004A6B48" w14:paraId="5B74FB7B" w14:textId="77777777" w:rsidTr="00C036A0">
        <w:trPr>
          <w:jc w:val="center"/>
        </w:trPr>
        <w:tc>
          <w:tcPr>
            <w:tcW w:w="2364" w:type="dxa"/>
          </w:tcPr>
          <w:p w14:paraId="713E919A"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Limited roosting sites through loss of Typha and competition with herons (5.2.2)</w:t>
            </w:r>
          </w:p>
        </w:tc>
        <w:tc>
          <w:tcPr>
            <w:tcW w:w="2174" w:type="dxa"/>
          </w:tcPr>
          <w:p w14:paraId="0864C81F"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Breeding population primarily Madagascar</w:t>
            </w:r>
          </w:p>
        </w:tc>
        <w:tc>
          <w:tcPr>
            <w:tcW w:w="2350" w:type="dxa"/>
          </w:tcPr>
          <w:p w14:paraId="1D5DF474"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Medium</w:t>
            </w:r>
          </w:p>
          <w:p w14:paraId="3877B98B" w14:textId="77777777" w:rsidR="0025704A" w:rsidRPr="004A6B48" w:rsidRDefault="0025704A" w:rsidP="00C036A0">
            <w:pPr>
              <w:rPr>
                <w:rFonts w:ascii="Times New Roman" w:hAnsi="Times New Roman"/>
                <w:sz w:val="22"/>
                <w:szCs w:val="22"/>
              </w:rPr>
            </w:pPr>
          </w:p>
          <w:p w14:paraId="6415D433"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(Low impact 5)</w:t>
            </w:r>
          </w:p>
        </w:tc>
        <w:tc>
          <w:tcPr>
            <w:tcW w:w="2462" w:type="dxa"/>
          </w:tcPr>
          <w:p w14:paraId="347A860A" w14:textId="77777777" w:rsidR="0025704A" w:rsidRPr="004A6B48" w:rsidRDefault="0025704A" w:rsidP="00C036A0">
            <w:pPr>
              <w:rPr>
                <w:rFonts w:ascii="Times New Roman" w:hAnsi="Times New Roman"/>
                <w:sz w:val="22"/>
                <w:szCs w:val="22"/>
              </w:rPr>
            </w:pPr>
          </w:p>
        </w:tc>
      </w:tr>
      <w:tr w:rsidR="0025704A" w:rsidRPr="004A6B48" w14:paraId="2B8C0DA3" w14:textId="77777777" w:rsidTr="00C036A0">
        <w:trPr>
          <w:jc w:val="center"/>
        </w:trPr>
        <w:tc>
          <w:tcPr>
            <w:tcW w:w="2364" w:type="dxa"/>
          </w:tcPr>
          <w:p w14:paraId="31E09352"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Accidental hunting and snares (5.1.2)</w:t>
            </w:r>
          </w:p>
        </w:tc>
        <w:tc>
          <w:tcPr>
            <w:tcW w:w="2174" w:type="dxa"/>
          </w:tcPr>
          <w:p w14:paraId="0F80916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Breeding population primarily Madagascar</w:t>
            </w:r>
          </w:p>
        </w:tc>
        <w:tc>
          <w:tcPr>
            <w:tcW w:w="2350" w:type="dxa"/>
          </w:tcPr>
          <w:p w14:paraId="5255C885"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Low</w:t>
            </w:r>
          </w:p>
          <w:p w14:paraId="3FFA7C72" w14:textId="77777777" w:rsidR="0025704A" w:rsidRPr="004A6B48" w:rsidRDefault="0025704A" w:rsidP="00C036A0">
            <w:pPr>
              <w:rPr>
                <w:rFonts w:ascii="Times New Roman" w:hAnsi="Times New Roman"/>
                <w:sz w:val="22"/>
                <w:szCs w:val="22"/>
              </w:rPr>
            </w:pPr>
          </w:p>
          <w:p w14:paraId="0784EAFF"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(Low impact 4)</w:t>
            </w:r>
          </w:p>
        </w:tc>
        <w:tc>
          <w:tcPr>
            <w:tcW w:w="2462" w:type="dxa"/>
          </w:tcPr>
          <w:p w14:paraId="1137FA5A" w14:textId="77777777" w:rsidR="0025704A" w:rsidRPr="004A6B48" w:rsidRDefault="0025704A" w:rsidP="00C036A0">
            <w:pPr>
              <w:rPr>
                <w:rFonts w:ascii="Times New Roman" w:hAnsi="Times New Roman"/>
                <w:sz w:val="22"/>
                <w:szCs w:val="22"/>
              </w:rPr>
            </w:pPr>
          </w:p>
        </w:tc>
      </w:tr>
      <w:tr w:rsidR="0025704A" w:rsidRPr="004A6B48" w14:paraId="06050335" w14:textId="77777777" w:rsidTr="00C036A0">
        <w:trPr>
          <w:jc w:val="center"/>
        </w:trPr>
        <w:tc>
          <w:tcPr>
            <w:tcW w:w="2364" w:type="dxa"/>
          </w:tcPr>
          <w:p w14:paraId="36F3EFDF" w14:textId="77777777" w:rsidR="0025704A" w:rsidRPr="004A6B48" w:rsidRDefault="0025704A" w:rsidP="00C036A0">
            <w:pPr>
              <w:rPr>
                <w:rFonts w:ascii="Times New Roman" w:hAnsi="Times New Roman"/>
                <w:sz w:val="22"/>
                <w:szCs w:val="22"/>
              </w:rPr>
            </w:pPr>
            <w:bookmarkStart w:id="12" w:name="_Hlk85495957"/>
            <w:r w:rsidRPr="004A6B48">
              <w:rPr>
                <w:rFonts w:ascii="Times New Roman" w:hAnsi="Times New Roman"/>
                <w:sz w:val="22"/>
                <w:szCs w:val="22"/>
              </w:rPr>
              <w:lastRenderedPageBreak/>
              <w:t>Predation by introduced species (8.1.1)</w:t>
            </w:r>
            <w:bookmarkEnd w:id="12"/>
          </w:p>
        </w:tc>
        <w:tc>
          <w:tcPr>
            <w:tcW w:w="2174" w:type="dxa"/>
          </w:tcPr>
          <w:p w14:paraId="474606B1" w14:textId="4A1AEEFF" w:rsidR="0025704A" w:rsidRPr="00FD307D" w:rsidRDefault="0025704A" w:rsidP="00C036A0">
            <w:pPr>
              <w:rPr>
                <w:rFonts w:ascii="Times New Roman" w:hAnsi="Times New Roman"/>
                <w:sz w:val="22"/>
                <w:szCs w:val="22"/>
              </w:rPr>
            </w:pPr>
            <w:r w:rsidRPr="00FD307D">
              <w:rPr>
                <w:rFonts w:ascii="Times New Roman" w:hAnsi="Times New Roman"/>
                <w:sz w:val="22"/>
                <w:szCs w:val="22"/>
              </w:rPr>
              <w:t xml:space="preserve">Breeding </w:t>
            </w:r>
            <w:r w:rsidR="00FD307D" w:rsidRPr="00FD307D">
              <w:rPr>
                <w:rFonts w:ascii="Times New Roman" w:hAnsi="Times New Roman"/>
                <w:sz w:val="22"/>
                <w:szCs w:val="22"/>
              </w:rPr>
              <w:t>population -</w:t>
            </w:r>
            <w:r w:rsidRPr="00FD307D">
              <w:rPr>
                <w:rFonts w:ascii="Times New Roman" w:hAnsi="Times New Roman"/>
                <w:sz w:val="22"/>
                <w:szCs w:val="22"/>
              </w:rPr>
              <w:t xml:space="preserve"> possibly in all breeding populations</w:t>
            </w:r>
          </w:p>
          <w:p w14:paraId="647B957B" w14:textId="77777777" w:rsidR="0025704A" w:rsidRPr="00FD307D" w:rsidRDefault="0025704A" w:rsidP="00C036A0">
            <w:pPr>
              <w:rPr>
                <w:rFonts w:ascii="Times New Roman" w:hAnsi="Times New Roman"/>
                <w:sz w:val="22"/>
                <w:szCs w:val="22"/>
              </w:rPr>
            </w:pPr>
          </w:p>
        </w:tc>
        <w:tc>
          <w:tcPr>
            <w:tcW w:w="2350" w:type="dxa"/>
          </w:tcPr>
          <w:p w14:paraId="74228013" w14:textId="77777777" w:rsidR="0025704A" w:rsidRPr="00FD307D" w:rsidRDefault="0025704A" w:rsidP="00C036A0">
            <w:pPr>
              <w:rPr>
                <w:rFonts w:ascii="Times New Roman" w:hAnsi="Times New Roman"/>
                <w:sz w:val="22"/>
                <w:szCs w:val="22"/>
              </w:rPr>
            </w:pPr>
            <w:r w:rsidRPr="00FD307D">
              <w:rPr>
                <w:rFonts w:ascii="Times New Roman" w:hAnsi="Times New Roman"/>
                <w:sz w:val="22"/>
                <w:szCs w:val="22"/>
              </w:rPr>
              <w:t>Low</w:t>
            </w:r>
          </w:p>
          <w:p w14:paraId="6A98446C" w14:textId="77777777" w:rsidR="0025704A" w:rsidRPr="00FD307D" w:rsidRDefault="0025704A" w:rsidP="00C036A0">
            <w:pPr>
              <w:rPr>
                <w:rFonts w:ascii="Times New Roman" w:hAnsi="Times New Roman"/>
                <w:sz w:val="22"/>
                <w:szCs w:val="22"/>
              </w:rPr>
            </w:pPr>
          </w:p>
          <w:p w14:paraId="6E85D63F" w14:textId="77777777" w:rsidR="0025704A" w:rsidRPr="00FD307D" w:rsidRDefault="0025704A" w:rsidP="00C036A0">
            <w:pPr>
              <w:rPr>
                <w:rFonts w:ascii="Times New Roman" w:hAnsi="Times New Roman"/>
                <w:sz w:val="22"/>
                <w:szCs w:val="22"/>
              </w:rPr>
            </w:pPr>
            <w:r w:rsidRPr="00FD307D">
              <w:rPr>
                <w:rFonts w:ascii="Times New Roman" w:hAnsi="Times New Roman"/>
                <w:sz w:val="22"/>
                <w:szCs w:val="22"/>
              </w:rPr>
              <w:t>(Low impact 4)?</w:t>
            </w:r>
          </w:p>
        </w:tc>
        <w:tc>
          <w:tcPr>
            <w:tcW w:w="2462" w:type="dxa"/>
          </w:tcPr>
          <w:p w14:paraId="1F79281F"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Impact of rats on eggs and young being investigated further through LIFE </w:t>
            </w:r>
            <w:r>
              <w:rPr>
                <w:rFonts w:ascii="Times New Roman" w:hAnsi="Times New Roman"/>
              </w:rPr>
              <w:t>BIODIV’OM</w:t>
            </w:r>
            <w:r w:rsidRPr="004A6B48">
              <w:rPr>
                <w:rFonts w:ascii="Times New Roman" w:hAnsi="Times New Roman"/>
                <w:sz w:val="22"/>
                <w:szCs w:val="22"/>
              </w:rPr>
              <w:t xml:space="preserve"> project in Mayotte</w:t>
            </w:r>
            <w:r>
              <w:rPr>
                <w:rFonts w:ascii="Times New Roman" w:hAnsi="Times New Roman"/>
                <w:sz w:val="22"/>
                <w:szCs w:val="22"/>
              </w:rPr>
              <w:t>. Also suspected to be an issue in Europa.</w:t>
            </w:r>
          </w:p>
        </w:tc>
      </w:tr>
      <w:tr w:rsidR="0025704A" w:rsidRPr="004A6B48" w14:paraId="5D5BA889" w14:textId="77777777" w:rsidTr="00C036A0">
        <w:trPr>
          <w:jc w:val="center"/>
        </w:trPr>
        <w:tc>
          <w:tcPr>
            <w:tcW w:w="2364" w:type="dxa"/>
          </w:tcPr>
          <w:p w14:paraId="0958C8D9"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Water pollution (9.3)</w:t>
            </w:r>
          </w:p>
        </w:tc>
        <w:tc>
          <w:tcPr>
            <w:tcW w:w="2174" w:type="dxa"/>
          </w:tcPr>
          <w:p w14:paraId="2E1DCFFA"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Breeding population primarily Madagascar</w:t>
            </w:r>
          </w:p>
        </w:tc>
        <w:tc>
          <w:tcPr>
            <w:tcW w:w="2350" w:type="dxa"/>
          </w:tcPr>
          <w:p w14:paraId="48C0649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Low</w:t>
            </w:r>
          </w:p>
          <w:p w14:paraId="17DED1BD" w14:textId="77777777" w:rsidR="0025704A" w:rsidRPr="004A6B48" w:rsidRDefault="0025704A" w:rsidP="00C036A0">
            <w:pPr>
              <w:rPr>
                <w:rFonts w:ascii="Times New Roman" w:hAnsi="Times New Roman"/>
                <w:sz w:val="22"/>
                <w:szCs w:val="22"/>
              </w:rPr>
            </w:pPr>
          </w:p>
          <w:p w14:paraId="5A2108F0"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(Low impact 5)</w:t>
            </w:r>
          </w:p>
        </w:tc>
        <w:tc>
          <w:tcPr>
            <w:tcW w:w="2462" w:type="dxa"/>
          </w:tcPr>
          <w:p w14:paraId="4060D1C1"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No information/ need to be checked</w:t>
            </w:r>
            <w:r>
              <w:rPr>
                <w:rFonts w:ascii="Times New Roman" w:hAnsi="Times New Roman"/>
                <w:sz w:val="22"/>
                <w:szCs w:val="22"/>
              </w:rPr>
              <w:t xml:space="preserve"> – thought to impact mangrove habitat.</w:t>
            </w:r>
          </w:p>
        </w:tc>
      </w:tr>
      <w:tr w:rsidR="0025704A" w:rsidRPr="004A6B48" w14:paraId="68FD7CE6" w14:textId="77777777" w:rsidTr="00C036A0">
        <w:trPr>
          <w:jc w:val="center"/>
        </w:trPr>
        <w:tc>
          <w:tcPr>
            <w:tcW w:w="2364" w:type="dxa"/>
          </w:tcPr>
          <w:p w14:paraId="205D7E4B" w14:textId="77777777" w:rsidR="0025704A" w:rsidRPr="004A6B48" w:rsidRDefault="0025704A" w:rsidP="00C036A0">
            <w:pPr>
              <w:rPr>
                <w:rFonts w:ascii="Times New Roman" w:hAnsi="Times New Roman"/>
                <w:b/>
                <w:bCs/>
                <w:sz w:val="22"/>
                <w:szCs w:val="22"/>
              </w:rPr>
            </w:pPr>
            <w:r w:rsidRPr="004A6B48">
              <w:rPr>
                <w:rFonts w:ascii="Times New Roman" w:hAnsi="Times New Roman"/>
                <w:b/>
                <w:bCs/>
                <w:sz w:val="22"/>
                <w:szCs w:val="22"/>
              </w:rPr>
              <w:t>Limited knowledge</w:t>
            </w:r>
          </w:p>
        </w:tc>
        <w:tc>
          <w:tcPr>
            <w:tcW w:w="2174" w:type="dxa"/>
          </w:tcPr>
          <w:p w14:paraId="3DC2B3A6" w14:textId="77777777" w:rsidR="0025704A" w:rsidRPr="004A6B48" w:rsidRDefault="0025704A" w:rsidP="00C036A0">
            <w:pPr>
              <w:rPr>
                <w:rFonts w:ascii="Times New Roman" w:hAnsi="Times New Roman"/>
                <w:sz w:val="22"/>
                <w:szCs w:val="22"/>
              </w:rPr>
            </w:pPr>
          </w:p>
        </w:tc>
        <w:tc>
          <w:tcPr>
            <w:tcW w:w="2350" w:type="dxa"/>
          </w:tcPr>
          <w:p w14:paraId="7172CE2E" w14:textId="77777777" w:rsidR="0025704A" w:rsidRPr="004A6B48" w:rsidRDefault="0025704A" w:rsidP="00C036A0">
            <w:pPr>
              <w:rPr>
                <w:rFonts w:ascii="Times New Roman" w:hAnsi="Times New Roman"/>
                <w:sz w:val="22"/>
                <w:szCs w:val="22"/>
              </w:rPr>
            </w:pPr>
          </w:p>
        </w:tc>
        <w:tc>
          <w:tcPr>
            <w:tcW w:w="2462" w:type="dxa"/>
          </w:tcPr>
          <w:p w14:paraId="5C5CA39C" w14:textId="77777777" w:rsidR="0025704A" w:rsidRPr="004A6B48" w:rsidRDefault="0025704A" w:rsidP="00C036A0">
            <w:pPr>
              <w:rPr>
                <w:rFonts w:ascii="Times New Roman" w:hAnsi="Times New Roman"/>
                <w:sz w:val="22"/>
                <w:szCs w:val="22"/>
              </w:rPr>
            </w:pPr>
          </w:p>
        </w:tc>
      </w:tr>
      <w:tr w:rsidR="0025704A" w:rsidRPr="004A6B48" w14:paraId="161BF910" w14:textId="77777777" w:rsidTr="00C036A0">
        <w:trPr>
          <w:jc w:val="center"/>
        </w:trPr>
        <w:tc>
          <w:tcPr>
            <w:tcW w:w="2364" w:type="dxa"/>
          </w:tcPr>
          <w:p w14:paraId="5FAD6C9A"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Knowledge of population status and trends (12.1)</w:t>
            </w:r>
          </w:p>
        </w:tc>
        <w:tc>
          <w:tcPr>
            <w:tcW w:w="2174" w:type="dxa"/>
          </w:tcPr>
          <w:p w14:paraId="1B2C431D"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Breeding and non-breeding population</w:t>
            </w:r>
          </w:p>
        </w:tc>
        <w:tc>
          <w:tcPr>
            <w:tcW w:w="2350" w:type="dxa"/>
          </w:tcPr>
          <w:p w14:paraId="0C1769FC"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Not ranked</w:t>
            </w:r>
          </w:p>
        </w:tc>
        <w:tc>
          <w:tcPr>
            <w:tcW w:w="2462" w:type="dxa"/>
          </w:tcPr>
          <w:p w14:paraId="79498FBB" w14:textId="77777777" w:rsidR="0025704A" w:rsidRPr="004A6B48" w:rsidRDefault="0025704A" w:rsidP="00C036A0">
            <w:pPr>
              <w:rPr>
                <w:rFonts w:ascii="Times New Roman" w:hAnsi="Times New Roman"/>
                <w:sz w:val="22"/>
                <w:szCs w:val="22"/>
              </w:rPr>
            </w:pPr>
            <w:r w:rsidRPr="004A6B48">
              <w:rPr>
                <w:rFonts w:ascii="Times New Roman" w:hAnsi="Times New Roman"/>
                <w:color w:val="FF0000"/>
                <w:sz w:val="22"/>
                <w:szCs w:val="22"/>
              </w:rPr>
              <w:t xml:space="preserve">An ongoing priority specially to check additional wetlands in Madagascar and </w:t>
            </w:r>
            <w:r w:rsidRPr="00FD307D">
              <w:rPr>
                <w:rFonts w:ascii="Times New Roman" w:hAnsi="Times New Roman"/>
                <w:color w:val="FF0000"/>
                <w:sz w:val="22"/>
                <w:szCs w:val="22"/>
              </w:rPr>
              <w:t>assess numbers in Aldabra and Europa.</w:t>
            </w:r>
          </w:p>
        </w:tc>
      </w:tr>
      <w:tr w:rsidR="0025704A" w:rsidRPr="004A6B48" w14:paraId="5DDF9A2F" w14:textId="77777777" w:rsidTr="00C036A0">
        <w:trPr>
          <w:jc w:val="center"/>
        </w:trPr>
        <w:tc>
          <w:tcPr>
            <w:tcW w:w="2364" w:type="dxa"/>
          </w:tcPr>
          <w:p w14:paraId="4A2EA5AA"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 xml:space="preserve">Species ecology and habitat requirements </w:t>
            </w:r>
            <w:proofErr w:type="spellStart"/>
            <w:r w:rsidRPr="004A6B48">
              <w:rPr>
                <w:rFonts w:ascii="Times New Roman" w:hAnsi="Times New Roman"/>
                <w:sz w:val="22"/>
                <w:szCs w:val="22"/>
              </w:rPr>
              <w:t>esp</w:t>
            </w:r>
            <w:proofErr w:type="spellEnd"/>
            <w:r w:rsidRPr="004A6B48">
              <w:rPr>
                <w:rFonts w:ascii="Times New Roman" w:hAnsi="Times New Roman"/>
                <w:sz w:val="22"/>
                <w:szCs w:val="22"/>
              </w:rPr>
              <w:t xml:space="preserve"> in non-breeding range (12.1)</w:t>
            </w:r>
          </w:p>
        </w:tc>
        <w:tc>
          <w:tcPr>
            <w:tcW w:w="2174" w:type="dxa"/>
          </w:tcPr>
          <w:p w14:paraId="7A965634"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Breeding and non-breeding population</w:t>
            </w:r>
          </w:p>
        </w:tc>
        <w:tc>
          <w:tcPr>
            <w:tcW w:w="2350" w:type="dxa"/>
          </w:tcPr>
          <w:p w14:paraId="7475F4DC"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Not ranked</w:t>
            </w:r>
          </w:p>
        </w:tc>
        <w:tc>
          <w:tcPr>
            <w:tcW w:w="2462" w:type="dxa"/>
          </w:tcPr>
          <w:p w14:paraId="6C3F9262" w14:textId="77777777" w:rsidR="0025704A" w:rsidRPr="004A6B48" w:rsidRDefault="0025704A" w:rsidP="00C036A0">
            <w:pPr>
              <w:rPr>
                <w:rFonts w:ascii="Times New Roman" w:hAnsi="Times New Roman"/>
                <w:sz w:val="22"/>
                <w:szCs w:val="22"/>
              </w:rPr>
            </w:pPr>
            <w:r w:rsidRPr="004A6B48">
              <w:rPr>
                <w:rFonts w:ascii="Times New Roman" w:hAnsi="Times New Roman"/>
                <w:sz w:val="22"/>
                <w:szCs w:val="22"/>
              </w:rPr>
              <w:t>Good to understand migrant populations better and the proportion that leave breeding countries. However limited options for conservation there</w:t>
            </w:r>
          </w:p>
        </w:tc>
      </w:tr>
    </w:tbl>
    <w:p w14:paraId="662ADC28" w14:textId="77777777" w:rsidR="0025704A" w:rsidRPr="004A6B48" w:rsidRDefault="0025704A" w:rsidP="0025704A">
      <w:pPr>
        <w:rPr>
          <w:rFonts w:ascii="Times New Roman" w:hAnsi="Times New Roman"/>
          <w:sz w:val="22"/>
          <w:szCs w:val="22"/>
          <w:lang w:eastAsia="en-GB"/>
        </w:rPr>
      </w:pPr>
    </w:p>
    <w:p w14:paraId="154CD7A1" w14:textId="3827EA45" w:rsidR="0025704A" w:rsidRPr="00BE5842" w:rsidRDefault="0025704A" w:rsidP="00BE5842">
      <w:pPr>
        <w:jc w:val="both"/>
        <w:rPr>
          <w:rFonts w:ascii="Times New Roman" w:hAnsi="Times New Roman"/>
          <w:color w:val="FF0000"/>
        </w:rPr>
      </w:pPr>
      <w:r w:rsidRPr="00BE5842">
        <w:rPr>
          <w:rFonts w:ascii="Times New Roman" w:hAnsi="Times New Roman"/>
          <w:iCs/>
        </w:rPr>
        <w:t xml:space="preserve">Possible new threats: </w:t>
      </w:r>
      <w:r w:rsidRPr="00BE5842">
        <w:rPr>
          <w:rFonts w:ascii="Times New Roman" w:hAnsi="Times New Roman"/>
          <w:color w:val="FF0000"/>
        </w:rPr>
        <w:t xml:space="preserve">The only ‘new’ threat identified is </w:t>
      </w:r>
      <w:r w:rsidR="00BB3491" w:rsidRPr="00BE5842">
        <w:rPr>
          <w:rFonts w:ascii="Times New Roman" w:hAnsi="Times New Roman"/>
          <w:color w:val="FF0000"/>
        </w:rPr>
        <w:t>c</w:t>
      </w:r>
      <w:r w:rsidRPr="00BE5842">
        <w:rPr>
          <w:rFonts w:ascii="Times New Roman" w:hAnsi="Times New Roman"/>
          <w:color w:val="FF0000"/>
        </w:rPr>
        <w:t xml:space="preserve">limate </w:t>
      </w:r>
      <w:r w:rsidR="00BB3491" w:rsidRPr="00BE5842">
        <w:rPr>
          <w:rFonts w:ascii="Times New Roman" w:hAnsi="Times New Roman"/>
          <w:color w:val="FF0000"/>
        </w:rPr>
        <w:t>c</w:t>
      </w:r>
      <w:r w:rsidRPr="00BE5842">
        <w:rPr>
          <w:rFonts w:ascii="Times New Roman" w:hAnsi="Times New Roman"/>
          <w:color w:val="FF0000"/>
        </w:rPr>
        <w:t>hange. Some wetlands are suffering from drought (11.2) and reducing in size, especially in SW Madagascar where one site reduced from 9,000ha to 5,000ha in last 15 years (</w:t>
      </w:r>
      <w:proofErr w:type="spellStart"/>
      <w:r w:rsidRPr="00BE5842">
        <w:rPr>
          <w:rFonts w:ascii="Times New Roman" w:hAnsi="Times New Roman"/>
          <w:color w:val="FF0000"/>
        </w:rPr>
        <w:t>Rabarisoa</w:t>
      </w:r>
      <w:proofErr w:type="spellEnd"/>
      <w:r w:rsidRPr="00BE5842">
        <w:rPr>
          <w:rFonts w:ascii="Times New Roman" w:hAnsi="Times New Roman"/>
          <w:color w:val="FF0000"/>
        </w:rPr>
        <w:t xml:space="preserve"> </w:t>
      </w:r>
      <w:proofErr w:type="spellStart"/>
      <w:r w:rsidRPr="00BE5842">
        <w:rPr>
          <w:rFonts w:ascii="Times New Roman" w:hAnsi="Times New Roman"/>
          <w:color w:val="FF0000"/>
        </w:rPr>
        <w:t>pers.comm</w:t>
      </w:r>
      <w:proofErr w:type="spellEnd"/>
      <w:r w:rsidRPr="00BE5842">
        <w:rPr>
          <w:rFonts w:ascii="Times New Roman" w:hAnsi="Times New Roman"/>
          <w:color w:val="FF0000"/>
        </w:rPr>
        <w:t>.).  This is likely to be of increasing importance.</w:t>
      </w:r>
    </w:p>
    <w:p w14:paraId="3FF900F2" w14:textId="66F3B4C9" w:rsidR="0025704A" w:rsidRDefault="0025704A" w:rsidP="00FD307D">
      <w:pPr>
        <w:pStyle w:val="ListParagraph"/>
        <w:jc w:val="both"/>
        <w:rPr>
          <w:rFonts w:ascii="Times New Roman" w:hAnsi="Times New Roman" w:cs="Times New Roman"/>
        </w:rPr>
      </w:pPr>
    </w:p>
    <w:p w14:paraId="2E6B7FED" w14:textId="77777777" w:rsidR="00BE5842" w:rsidRPr="004A6B48" w:rsidRDefault="00BE5842" w:rsidP="00FD307D">
      <w:pPr>
        <w:pStyle w:val="ListParagraph"/>
        <w:jc w:val="both"/>
        <w:rPr>
          <w:rFonts w:ascii="Times New Roman" w:hAnsi="Times New Roman" w:cs="Times New Roman"/>
        </w:rPr>
      </w:pPr>
    </w:p>
    <w:p w14:paraId="4EA62C5D" w14:textId="2776F777" w:rsidR="0025704A" w:rsidRPr="004A6B48" w:rsidRDefault="0025704A" w:rsidP="00BE5842">
      <w:pPr>
        <w:pStyle w:val="Heading1"/>
        <w:spacing w:before="0" w:after="0" w:line="240" w:lineRule="auto"/>
        <w:contextualSpacing w:val="0"/>
        <w:rPr>
          <w:rFonts w:ascii="Times New Roman" w:hAnsi="Times New Roman" w:cs="Times New Roman"/>
          <w:sz w:val="22"/>
          <w:szCs w:val="22"/>
        </w:rPr>
      </w:pPr>
      <w:bookmarkStart w:id="13" w:name="_fidds9smidl3" w:colFirst="0" w:colLast="0"/>
      <w:bookmarkStart w:id="14" w:name="_db3m1ral0v4" w:colFirst="0" w:colLast="0"/>
      <w:bookmarkStart w:id="15" w:name="_Toc109902451"/>
      <w:bookmarkEnd w:id="13"/>
      <w:bookmarkEnd w:id="14"/>
      <w:r w:rsidRPr="004A6B48">
        <w:rPr>
          <w:rFonts w:ascii="Times New Roman" w:hAnsi="Times New Roman" w:cs="Times New Roman"/>
          <w:b/>
          <w:sz w:val="22"/>
          <w:szCs w:val="22"/>
        </w:rPr>
        <w:t>5</w:t>
      </w:r>
      <w:r w:rsidR="00BE5842">
        <w:rPr>
          <w:rFonts w:ascii="Times New Roman" w:hAnsi="Times New Roman" w:cs="Times New Roman"/>
          <w:b/>
          <w:sz w:val="22"/>
          <w:szCs w:val="22"/>
        </w:rPr>
        <w:t xml:space="preserve">. </w:t>
      </w:r>
      <w:r w:rsidRPr="004A6B48">
        <w:rPr>
          <w:rFonts w:ascii="Times New Roman" w:hAnsi="Times New Roman" w:cs="Times New Roman"/>
          <w:b/>
          <w:sz w:val="22"/>
          <w:szCs w:val="22"/>
        </w:rPr>
        <w:t>CONTACTS &amp; REFERENCES</w:t>
      </w:r>
      <w:bookmarkEnd w:id="15"/>
      <w:r w:rsidRPr="004A6B48">
        <w:rPr>
          <w:rFonts w:ascii="Times New Roman" w:hAnsi="Times New Roman" w:cs="Times New Roman"/>
          <w:b/>
          <w:sz w:val="22"/>
          <w:szCs w:val="22"/>
        </w:rPr>
        <w:t xml:space="preserve"> </w:t>
      </w:r>
    </w:p>
    <w:p w14:paraId="5800CD91" w14:textId="77777777" w:rsidR="0025704A" w:rsidRPr="004A6B48" w:rsidRDefault="0025704A" w:rsidP="0025704A">
      <w:pPr>
        <w:rPr>
          <w:rFonts w:ascii="Times New Roman" w:hAnsi="Times New Roman"/>
          <w:iCs/>
          <w:sz w:val="22"/>
          <w:szCs w:val="22"/>
        </w:rPr>
      </w:pPr>
    </w:p>
    <w:p w14:paraId="31DB0F17" w14:textId="77777777" w:rsidR="0025704A" w:rsidRPr="008C1D73" w:rsidRDefault="0025704A" w:rsidP="0025704A">
      <w:pPr>
        <w:rPr>
          <w:rFonts w:ascii="Times New Roman" w:hAnsi="Times New Roman"/>
          <w:b/>
          <w:bCs/>
          <w:iCs/>
          <w:sz w:val="22"/>
          <w:szCs w:val="22"/>
        </w:rPr>
      </w:pPr>
      <w:r w:rsidRPr="008C1D73">
        <w:rPr>
          <w:rFonts w:ascii="Times New Roman" w:hAnsi="Times New Roman"/>
          <w:b/>
          <w:bCs/>
          <w:iCs/>
          <w:sz w:val="22"/>
          <w:szCs w:val="22"/>
        </w:rPr>
        <w:t>5.1. Contacts</w:t>
      </w:r>
    </w:p>
    <w:p w14:paraId="3BDEAFE9" w14:textId="77777777" w:rsidR="0025704A" w:rsidRPr="006E501C" w:rsidRDefault="0025704A" w:rsidP="0025704A">
      <w:pPr>
        <w:rPr>
          <w:rFonts w:ascii="Times New Roman" w:hAnsi="Times New Roman"/>
          <w:i/>
          <w:sz w:val="22"/>
          <w:szCs w:val="22"/>
        </w:rPr>
      </w:pPr>
    </w:p>
    <w:p w14:paraId="690F4D37" w14:textId="25206FB4" w:rsidR="0025704A" w:rsidRPr="006E501C" w:rsidRDefault="0025704A" w:rsidP="0025704A">
      <w:pPr>
        <w:rPr>
          <w:rFonts w:ascii="Times New Roman" w:hAnsi="Times New Roman"/>
          <w:iCs/>
          <w:sz w:val="22"/>
          <w:szCs w:val="22"/>
        </w:rPr>
      </w:pPr>
      <w:r w:rsidRPr="006E501C">
        <w:rPr>
          <w:rFonts w:ascii="Times New Roman" w:hAnsi="Times New Roman"/>
          <w:iCs/>
          <w:sz w:val="22"/>
          <w:szCs w:val="22"/>
        </w:rPr>
        <w:t xml:space="preserve">Madagascar. Contact ASITY – </w:t>
      </w:r>
      <w:proofErr w:type="spellStart"/>
      <w:r w:rsidRPr="006E501C">
        <w:rPr>
          <w:rFonts w:ascii="Times New Roman" w:hAnsi="Times New Roman"/>
          <w:iCs/>
          <w:sz w:val="22"/>
          <w:szCs w:val="22"/>
        </w:rPr>
        <w:t>Rivo</w:t>
      </w:r>
      <w:proofErr w:type="spellEnd"/>
      <w:r w:rsidRPr="006E501C">
        <w:rPr>
          <w:rFonts w:ascii="Times New Roman" w:hAnsi="Times New Roman"/>
          <w:iCs/>
          <w:sz w:val="22"/>
          <w:szCs w:val="22"/>
        </w:rPr>
        <w:t xml:space="preserve"> </w:t>
      </w:r>
      <w:proofErr w:type="spellStart"/>
      <w:r w:rsidRPr="006E501C">
        <w:rPr>
          <w:rFonts w:ascii="Times New Roman" w:hAnsi="Times New Roman"/>
          <w:iCs/>
          <w:sz w:val="22"/>
          <w:szCs w:val="22"/>
        </w:rPr>
        <w:t>Rabarisoa</w:t>
      </w:r>
      <w:proofErr w:type="spellEnd"/>
      <w:r w:rsidRPr="006E501C">
        <w:rPr>
          <w:rFonts w:ascii="Times New Roman" w:hAnsi="Times New Roman"/>
          <w:iCs/>
          <w:sz w:val="22"/>
          <w:szCs w:val="22"/>
        </w:rPr>
        <w:t xml:space="preserve"> </w:t>
      </w:r>
      <w:hyperlink r:id="rId19" w:history="1">
        <w:r w:rsidR="00BE1711" w:rsidRPr="00F31448">
          <w:rPr>
            <w:rStyle w:val="Hyperlink"/>
            <w:rFonts w:ascii="Times New Roman" w:hAnsi="Times New Roman"/>
            <w:sz w:val="22"/>
            <w:szCs w:val="22"/>
            <w:shd w:val="clear" w:color="auto" w:fill="FFFFFF"/>
          </w:rPr>
          <w:t>rivo.rabarisoa@birdlife-mada.org</w:t>
        </w:r>
      </w:hyperlink>
      <w:r w:rsidR="00BE1711">
        <w:rPr>
          <w:rFonts w:ascii="Times New Roman" w:hAnsi="Times New Roman"/>
          <w:sz w:val="22"/>
          <w:szCs w:val="22"/>
          <w:shd w:val="clear" w:color="auto" w:fill="FFFFFF"/>
        </w:rPr>
        <w:t xml:space="preserve"> </w:t>
      </w:r>
    </w:p>
    <w:p w14:paraId="0B123371" w14:textId="16BBD464" w:rsidR="0025704A" w:rsidRPr="006E501C" w:rsidRDefault="0025704A" w:rsidP="0025704A">
      <w:pPr>
        <w:rPr>
          <w:rFonts w:ascii="Times New Roman" w:hAnsi="Times New Roman"/>
          <w:iCs/>
          <w:sz w:val="22"/>
          <w:szCs w:val="22"/>
        </w:rPr>
      </w:pPr>
      <w:r w:rsidRPr="006E501C">
        <w:rPr>
          <w:rFonts w:ascii="Times New Roman" w:hAnsi="Times New Roman"/>
          <w:iCs/>
          <w:sz w:val="22"/>
          <w:szCs w:val="22"/>
        </w:rPr>
        <w:t xml:space="preserve">Seychelles. Seychelles Island Foundation – Nancy Bunbury </w:t>
      </w:r>
      <w:hyperlink r:id="rId20" w:history="1">
        <w:r w:rsidR="00BE1711" w:rsidRPr="00F31448">
          <w:rPr>
            <w:rStyle w:val="Hyperlink"/>
            <w:rFonts w:ascii="Times New Roman" w:hAnsi="Times New Roman"/>
            <w:iCs/>
            <w:sz w:val="22"/>
            <w:szCs w:val="22"/>
          </w:rPr>
          <w:t>nancy@sif.sc</w:t>
        </w:r>
      </w:hyperlink>
      <w:r w:rsidR="00BE1711">
        <w:rPr>
          <w:rFonts w:ascii="Times New Roman" w:hAnsi="Times New Roman"/>
          <w:iCs/>
          <w:sz w:val="22"/>
          <w:szCs w:val="22"/>
        </w:rPr>
        <w:t xml:space="preserve"> </w:t>
      </w:r>
    </w:p>
    <w:p w14:paraId="544C1E36" w14:textId="48854EE1" w:rsidR="0025704A" w:rsidRPr="006E501C" w:rsidRDefault="0025704A" w:rsidP="0025704A">
      <w:pPr>
        <w:rPr>
          <w:rFonts w:ascii="Times New Roman" w:hAnsi="Times New Roman"/>
          <w:sz w:val="22"/>
          <w:szCs w:val="22"/>
          <w:u w:val="single"/>
          <w:shd w:val="clear" w:color="auto" w:fill="FFFFFF"/>
        </w:rPr>
      </w:pPr>
      <w:r w:rsidRPr="006E501C">
        <w:rPr>
          <w:rFonts w:ascii="Times New Roman" w:hAnsi="Times New Roman"/>
          <w:iCs/>
          <w:sz w:val="22"/>
          <w:szCs w:val="22"/>
        </w:rPr>
        <w:t xml:space="preserve">Mayotte. GEPOMAY - </w:t>
      </w:r>
      <w:proofErr w:type="spellStart"/>
      <w:r w:rsidRPr="006E501C">
        <w:rPr>
          <w:rFonts w:ascii="Times New Roman" w:hAnsi="Times New Roman"/>
          <w:iCs/>
          <w:sz w:val="22"/>
          <w:szCs w:val="22"/>
        </w:rPr>
        <w:t>Emilien</w:t>
      </w:r>
      <w:proofErr w:type="spellEnd"/>
      <w:r w:rsidRPr="006E501C">
        <w:rPr>
          <w:rFonts w:ascii="Times New Roman" w:hAnsi="Times New Roman"/>
          <w:iCs/>
          <w:sz w:val="22"/>
          <w:szCs w:val="22"/>
        </w:rPr>
        <w:t xml:space="preserve"> </w:t>
      </w:r>
      <w:proofErr w:type="spellStart"/>
      <w:r w:rsidRPr="006E501C">
        <w:rPr>
          <w:rFonts w:ascii="Times New Roman" w:hAnsi="Times New Roman"/>
          <w:iCs/>
          <w:sz w:val="22"/>
          <w:szCs w:val="22"/>
        </w:rPr>
        <w:t>Dautrey</w:t>
      </w:r>
      <w:proofErr w:type="spellEnd"/>
      <w:r w:rsidRPr="006E501C">
        <w:rPr>
          <w:rFonts w:ascii="Times New Roman" w:hAnsi="Times New Roman"/>
          <w:iCs/>
          <w:sz w:val="22"/>
          <w:szCs w:val="22"/>
        </w:rPr>
        <w:t xml:space="preserve">  </w:t>
      </w:r>
      <w:hyperlink r:id="rId21" w:history="1">
        <w:r w:rsidRPr="006E501C">
          <w:rPr>
            <w:rStyle w:val="Hyperlink"/>
            <w:rFonts w:ascii="Times New Roman" w:hAnsi="Times New Roman"/>
            <w:color w:val="auto"/>
            <w:sz w:val="22"/>
            <w:szCs w:val="22"/>
            <w:shd w:val="clear" w:color="auto" w:fill="FFFFFF"/>
          </w:rPr>
          <w:t>emilien.dautrey@gepomay.fr</w:t>
        </w:r>
      </w:hyperlink>
      <w:r w:rsidR="00BE5842" w:rsidRPr="00BE5842">
        <w:rPr>
          <w:rStyle w:val="Hyperlink"/>
          <w:rFonts w:ascii="Times New Roman" w:hAnsi="Times New Roman"/>
          <w:color w:val="auto"/>
          <w:sz w:val="22"/>
          <w:szCs w:val="22"/>
          <w:u w:val="none"/>
          <w:shd w:val="clear" w:color="auto" w:fill="FFFFFF"/>
        </w:rPr>
        <w:t xml:space="preserve"> </w:t>
      </w:r>
      <w:r w:rsidRPr="00FD307D">
        <w:rPr>
          <w:rFonts w:ascii="Times New Roman" w:hAnsi="Times New Roman"/>
          <w:sz w:val="22"/>
          <w:szCs w:val="22"/>
          <w:lang w:val="en-US"/>
        </w:rPr>
        <w:t xml:space="preserve">and Steeve Mathieu </w:t>
      </w:r>
      <w:hyperlink r:id="rId22" w:history="1">
        <w:r w:rsidRPr="00FD307D">
          <w:rPr>
            <w:rStyle w:val="Hyperlink"/>
            <w:rFonts w:ascii="Times New Roman" w:hAnsi="Times New Roman"/>
            <w:sz w:val="22"/>
            <w:szCs w:val="22"/>
            <w:lang w:val="en-US"/>
          </w:rPr>
          <w:t>etude.biodivom@gepomay.fr</w:t>
        </w:r>
      </w:hyperlink>
    </w:p>
    <w:p w14:paraId="072FE53F" w14:textId="74ED46BE" w:rsidR="0025704A" w:rsidRPr="006E501C" w:rsidRDefault="0025704A" w:rsidP="0025704A">
      <w:pPr>
        <w:rPr>
          <w:rFonts w:ascii="Times New Roman" w:hAnsi="Times New Roman"/>
          <w:sz w:val="22"/>
          <w:szCs w:val="22"/>
          <w:shd w:val="clear" w:color="auto" w:fill="FFFFFF"/>
          <w:lang w:val="en-US"/>
        </w:rPr>
      </w:pPr>
      <w:r w:rsidRPr="006E501C">
        <w:rPr>
          <w:rFonts w:ascii="Times New Roman" w:hAnsi="Times New Roman"/>
          <w:iCs/>
          <w:sz w:val="22"/>
          <w:szCs w:val="22"/>
        </w:rPr>
        <w:t xml:space="preserve">Europa.  TAAF - </w:t>
      </w:r>
      <w:r w:rsidRPr="006E501C">
        <w:rPr>
          <w:rFonts w:ascii="Times New Roman" w:hAnsi="Times New Roman"/>
          <w:sz w:val="22"/>
          <w:szCs w:val="22"/>
          <w:shd w:val="clear" w:color="auto" w:fill="FFFFFF"/>
          <w:lang w:val="en-US"/>
        </w:rPr>
        <w:t>Maxime Amy (</w:t>
      </w:r>
      <w:hyperlink r:id="rId23" w:tgtFrame="_blank" w:history="1">
        <w:r w:rsidRPr="006E501C">
          <w:rPr>
            <w:rFonts w:ascii="Times New Roman" w:hAnsi="Times New Roman"/>
            <w:sz w:val="22"/>
            <w:szCs w:val="22"/>
            <w:u w:val="single"/>
            <w:shd w:val="clear" w:color="auto" w:fill="FFFFFF"/>
            <w:lang w:val="en-US"/>
          </w:rPr>
          <w:t>maxime.amy@taaf.fr</w:t>
        </w:r>
      </w:hyperlink>
      <w:r w:rsidR="00BE1711">
        <w:rPr>
          <w:rFonts w:ascii="Times New Roman" w:hAnsi="Times New Roman"/>
          <w:sz w:val="22"/>
          <w:szCs w:val="22"/>
          <w:shd w:val="clear" w:color="auto" w:fill="FFFFFF"/>
          <w:lang w:val="en-US"/>
        </w:rPr>
        <w:t>)</w:t>
      </w:r>
      <w:r w:rsidRPr="006E501C">
        <w:rPr>
          <w:rFonts w:ascii="Times New Roman" w:hAnsi="Times New Roman"/>
          <w:sz w:val="22"/>
          <w:szCs w:val="22"/>
          <w:shd w:val="clear" w:color="auto" w:fill="FFFFFF"/>
          <w:lang w:val="en-US"/>
        </w:rPr>
        <w:t xml:space="preserve"> and Alexandre </w:t>
      </w:r>
      <w:proofErr w:type="spellStart"/>
      <w:r w:rsidRPr="006E501C">
        <w:rPr>
          <w:rFonts w:ascii="Times New Roman" w:hAnsi="Times New Roman"/>
          <w:sz w:val="22"/>
          <w:szCs w:val="22"/>
          <w:shd w:val="clear" w:color="auto" w:fill="FFFFFF"/>
          <w:lang w:val="en-US"/>
        </w:rPr>
        <w:t>Laubin</w:t>
      </w:r>
      <w:proofErr w:type="spellEnd"/>
      <w:r w:rsidRPr="006E501C">
        <w:rPr>
          <w:rFonts w:ascii="Times New Roman" w:hAnsi="Times New Roman"/>
          <w:sz w:val="22"/>
          <w:szCs w:val="22"/>
          <w:shd w:val="clear" w:color="auto" w:fill="FFFFFF"/>
          <w:lang w:val="en-US"/>
        </w:rPr>
        <w:t xml:space="preserve"> (</w:t>
      </w:r>
      <w:hyperlink r:id="rId24" w:tgtFrame="_blank" w:history="1">
        <w:r w:rsidRPr="006E501C">
          <w:rPr>
            <w:rFonts w:ascii="Times New Roman" w:hAnsi="Times New Roman"/>
            <w:sz w:val="22"/>
            <w:szCs w:val="22"/>
            <w:u w:val="single"/>
            <w:shd w:val="clear" w:color="auto" w:fill="FFFFFF"/>
            <w:lang w:val="en-US"/>
          </w:rPr>
          <w:t>laubin-alexandre@live.fr</w:t>
        </w:r>
      </w:hyperlink>
      <w:r w:rsidRPr="006E501C">
        <w:rPr>
          <w:rFonts w:ascii="Times New Roman" w:hAnsi="Times New Roman"/>
          <w:sz w:val="22"/>
          <w:szCs w:val="22"/>
          <w:shd w:val="clear" w:color="auto" w:fill="FFFFFF"/>
          <w:lang w:val="en-US"/>
        </w:rPr>
        <w:t xml:space="preserve">). </w:t>
      </w:r>
      <w:r w:rsidR="00BE1711" w:rsidRPr="006E501C">
        <w:rPr>
          <w:rFonts w:ascii="Times New Roman" w:hAnsi="Times New Roman"/>
          <w:sz w:val="22"/>
          <w:szCs w:val="22"/>
          <w:shd w:val="clear" w:color="auto" w:fill="FFFFFF"/>
          <w:lang w:val="en-US"/>
        </w:rPr>
        <w:t>Also,</w:t>
      </w:r>
      <w:r w:rsidRPr="006E501C">
        <w:rPr>
          <w:rFonts w:ascii="Times New Roman" w:hAnsi="Times New Roman"/>
          <w:sz w:val="22"/>
          <w:szCs w:val="22"/>
          <w:shd w:val="clear" w:color="auto" w:fill="FFFFFF"/>
          <w:lang w:val="en-US"/>
        </w:rPr>
        <w:t xml:space="preserve"> Matthieu Le </w:t>
      </w:r>
      <w:proofErr w:type="spellStart"/>
      <w:r w:rsidRPr="006E501C">
        <w:rPr>
          <w:rFonts w:ascii="Times New Roman" w:hAnsi="Times New Roman"/>
          <w:sz w:val="22"/>
          <w:szCs w:val="22"/>
          <w:shd w:val="clear" w:color="auto" w:fill="FFFFFF"/>
          <w:lang w:val="en-US"/>
        </w:rPr>
        <w:t>Corre</w:t>
      </w:r>
      <w:proofErr w:type="spellEnd"/>
      <w:r w:rsidRPr="006E501C">
        <w:rPr>
          <w:rFonts w:ascii="Times New Roman" w:hAnsi="Times New Roman"/>
          <w:sz w:val="22"/>
          <w:szCs w:val="22"/>
          <w:shd w:val="clear" w:color="auto" w:fill="FFFFFF"/>
          <w:lang w:val="en-US"/>
        </w:rPr>
        <w:t xml:space="preserve"> (</w:t>
      </w:r>
      <w:r w:rsidRPr="006E501C">
        <w:rPr>
          <w:rFonts w:ascii="Times New Roman" w:hAnsi="Times New Roman"/>
          <w:sz w:val="22"/>
          <w:szCs w:val="22"/>
          <w:u w:val="single"/>
          <w:shd w:val="clear" w:color="auto" w:fill="FFFFFF"/>
          <w:lang w:val="en-US"/>
        </w:rPr>
        <w:t>mathieu.lecorre@univ-reunion.fr</w:t>
      </w:r>
      <w:r w:rsidRPr="006E501C">
        <w:rPr>
          <w:rFonts w:ascii="Times New Roman" w:hAnsi="Times New Roman"/>
          <w:sz w:val="22"/>
          <w:szCs w:val="22"/>
          <w:shd w:val="clear" w:color="auto" w:fill="FFFFFF"/>
          <w:lang w:val="en-US"/>
        </w:rPr>
        <w:t>).</w:t>
      </w:r>
    </w:p>
    <w:p w14:paraId="537A5D61" w14:textId="77777777" w:rsidR="0025704A" w:rsidRPr="006E501C" w:rsidRDefault="0025704A" w:rsidP="0025704A">
      <w:pPr>
        <w:rPr>
          <w:rFonts w:ascii="Times New Roman" w:hAnsi="Times New Roman"/>
          <w:sz w:val="22"/>
          <w:szCs w:val="22"/>
          <w:shd w:val="clear" w:color="auto" w:fill="FFFFFF"/>
          <w:lang w:val="en-US"/>
        </w:rPr>
      </w:pPr>
    </w:p>
    <w:p w14:paraId="185D349F" w14:textId="121E2DC5" w:rsidR="0025704A" w:rsidRPr="006E501C" w:rsidRDefault="0025704A" w:rsidP="0025704A">
      <w:pPr>
        <w:rPr>
          <w:rFonts w:ascii="Times New Roman" w:hAnsi="Times New Roman"/>
          <w:iCs/>
          <w:sz w:val="22"/>
          <w:szCs w:val="22"/>
        </w:rPr>
      </w:pPr>
      <w:r w:rsidRPr="006E501C">
        <w:rPr>
          <w:rFonts w:ascii="Times New Roman" w:hAnsi="Times New Roman"/>
          <w:iCs/>
          <w:sz w:val="22"/>
          <w:szCs w:val="22"/>
        </w:rPr>
        <w:t xml:space="preserve">Tanzania.  Neil Baker – Tanzania Bird Atlas </w:t>
      </w:r>
      <w:hyperlink r:id="rId25" w:history="1">
        <w:r w:rsidR="00BE1711" w:rsidRPr="00F31448">
          <w:rPr>
            <w:rStyle w:val="Hyperlink"/>
            <w:rFonts w:ascii="Times New Roman" w:hAnsi="Times New Roman"/>
            <w:iCs/>
            <w:sz w:val="22"/>
            <w:szCs w:val="22"/>
          </w:rPr>
          <w:t>tzbirdatlas@yahoo.co.uk</w:t>
        </w:r>
      </w:hyperlink>
      <w:r w:rsidR="00BE1711">
        <w:rPr>
          <w:rFonts w:ascii="Times New Roman" w:hAnsi="Times New Roman"/>
          <w:iCs/>
          <w:sz w:val="22"/>
          <w:szCs w:val="22"/>
        </w:rPr>
        <w:t xml:space="preserve"> </w:t>
      </w:r>
    </w:p>
    <w:p w14:paraId="4AB87E32" w14:textId="1761187F" w:rsidR="0025704A" w:rsidRPr="006E501C" w:rsidRDefault="0025704A" w:rsidP="0025704A">
      <w:pPr>
        <w:rPr>
          <w:rFonts w:ascii="Times New Roman" w:hAnsi="Times New Roman"/>
          <w:iCs/>
          <w:sz w:val="22"/>
          <w:szCs w:val="22"/>
        </w:rPr>
      </w:pPr>
      <w:r w:rsidRPr="006E501C">
        <w:rPr>
          <w:rFonts w:ascii="Times New Roman" w:hAnsi="Times New Roman"/>
          <w:iCs/>
          <w:sz w:val="22"/>
          <w:szCs w:val="22"/>
        </w:rPr>
        <w:t xml:space="preserve">Kenya.  Henry </w:t>
      </w:r>
      <w:proofErr w:type="spellStart"/>
      <w:r w:rsidRPr="006E501C">
        <w:rPr>
          <w:rFonts w:ascii="Times New Roman" w:hAnsi="Times New Roman"/>
          <w:iCs/>
          <w:sz w:val="22"/>
          <w:szCs w:val="22"/>
        </w:rPr>
        <w:t>Ndithia</w:t>
      </w:r>
      <w:proofErr w:type="spellEnd"/>
      <w:r w:rsidRPr="006E501C">
        <w:rPr>
          <w:rFonts w:ascii="Times New Roman" w:hAnsi="Times New Roman"/>
          <w:iCs/>
          <w:sz w:val="22"/>
          <w:szCs w:val="22"/>
        </w:rPr>
        <w:t xml:space="preserve"> – National Museums of Kenya </w:t>
      </w:r>
      <w:hyperlink r:id="rId26" w:history="1">
        <w:r w:rsidR="00BE1711" w:rsidRPr="00F31448">
          <w:rPr>
            <w:rStyle w:val="Hyperlink"/>
            <w:rFonts w:ascii="Times New Roman" w:hAnsi="Times New Roman"/>
            <w:iCs/>
            <w:sz w:val="22"/>
            <w:szCs w:val="22"/>
          </w:rPr>
          <w:t>hndithia@gmail.com</w:t>
        </w:r>
      </w:hyperlink>
      <w:r w:rsidR="00BE1711">
        <w:rPr>
          <w:rFonts w:ascii="Times New Roman" w:hAnsi="Times New Roman"/>
          <w:iCs/>
          <w:sz w:val="22"/>
          <w:szCs w:val="22"/>
        </w:rPr>
        <w:t xml:space="preserve"> </w:t>
      </w:r>
    </w:p>
    <w:p w14:paraId="22CE141D" w14:textId="19FD0F47" w:rsidR="0025704A" w:rsidRPr="006E501C" w:rsidRDefault="0025704A" w:rsidP="0025704A">
      <w:pPr>
        <w:rPr>
          <w:rFonts w:ascii="Times New Roman" w:hAnsi="Times New Roman"/>
          <w:iCs/>
          <w:sz w:val="22"/>
          <w:szCs w:val="22"/>
        </w:rPr>
      </w:pPr>
      <w:r w:rsidRPr="006E501C">
        <w:rPr>
          <w:rFonts w:ascii="Times New Roman" w:hAnsi="Times New Roman"/>
          <w:iCs/>
          <w:sz w:val="22"/>
          <w:szCs w:val="22"/>
        </w:rPr>
        <w:t xml:space="preserve">BirdLife International – Roger Safford </w:t>
      </w:r>
      <w:hyperlink r:id="rId27" w:history="1">
        <w:r w:rsidR="00BE1711" w:rsidRPr="00F31448">
          <w:rPr>
            <w:rStyle w:val="Hyperlink"/>
            <w:rFonts w:ascii="Times New Roman" w:hAnsi="Times New Roman"/>
            <w:sz w:val="22"/>
            <w:szCs w:val="22"/>
            <w:shd w:val="clear" w:color="auto" w:fill="FFFFFF"/>
          </w:rPr>
          <w:t>roger.safford@birdlife.org</w:t>
        </w:r>
      </w:hyperlink>
      <w:r w:rsidR="00BE1711">
        <w:rPr>
          <w:rFonts w:ascii="Times New Roman" w:hAnsi="Times New Roman"/>
          <w:sz w:val="22"/>
          <w:szCs w:val="22"/>
          <w:shd w:val="clear" w:color="auto" w:fill="FFFFFF"/>
        </w:rPr>
        <w:t xml:space="preserve"> </w:t>
      </w:r>
    </w:p>
    <w:p w14:paraId="56E66F1B" w14:textId="0861ABD2" w:rsidR="0025704A" w:rsidRPr="006E501C" w:rsidRDefault="0025704A" w:rsidP="0025704A">
      <w:pPr>
        <w:rPr>
          <w:rFonts w:ascii="Times New Roman" w:hAnsi="Times New Roman"/>
          <w:iCs/>
          <w:sz w:val="22"/>
          <w:szCs w:val="22"/>
        </w:rPr>
      </w:pPr>
      <w:r w:rsidRPr="006E501C">
        <w:rPr>
          <w:rFonts w:ascii="Times New Roman" w:hAnsi="Times New Roman"/>
          <w:iCs/>
          <w:sz w:val="22"/>
          <w:szCs w:val="22"/>
        </w:rPr>
        <w:t xml:space="preserve">Durrell Wildlife Conservation Trust – Glyn Young </w:t>
      </w:r>
      <w:hyperlink r:id="rId28" w:history="1">
        <w:r w:rsidR="00BE1711" w:rsidRPr="00F31448">
          <w:rPr>
            <w:rStyle w:val="Hyperlink"/>
            <w:rFonts w:ascii="Times New Roman" w:hAnsi="Times New Roman"/>
            <w:iCs/>
            <w:sz w:val="22"/>
            <w:szCs w:val="22"/>
          </w:rPr>
          <w:t>glyn.young@durrell.org</w:t>
        </w:r>
      </w:hyperlink>
      <w:r w:rsidR="00BE1711">
        <w:rPr>
          <w:rFonts w:ascii="Times New Roman" w:hAnsi="Times New Roman"/>
          <w:iCs/>
          <w:sz w:val="22"/>
          <w:szCs w:val="22"/>
        </w:rPr>
        <w:t xml:space="preserve"> </w:t>
      </w:r>
    </w:p>
    <w:p w14:paraId="61413F17" w14:textId="34A7D62D" w:rsidR="0025704A" w:rsidRDefault="0025704A" w:rsidP="0025704A">
      <w:pPr>
        <w:rPr>
          <w:rFonts w:ascii="Times New Roman" w:hAnsi="Times New Roman"/>
          <w:i/>
          <w:sz w:val="22"/>
          <w:szCs w:val="22"/>
        </w:rPr>
      </w:pPr>
    </w:p>
    <w:p w14:paraId="25D053F1" w14:textId="1A00662D" w:rsidR="00BE1711" w:rsidRDefault="00BE1711" w:rsidP="0025704A">
      <w:pPr>
        <w:rPr>
          <w:rFonts w:ascii="Times New Roman" w:hAnsi="Times New Roman"/>
          <w:i/>
          <w:sz w:val="22"/>
          <w:szCs w:val="22"/>
        </w:rPr>
      </w:pPr>
    </w:p>
    <w:p w14:paraId="1C5C8CF0" w14:textId="25979CB2" w:rsidR="00BE5842" w:rsidRDefault="00BE5842" w:rsidP="0025704A">
      <w:pPr>
        <w:rPr>
          <w:rFonts w:ascii="Times New Roman" w:hAnsi="Times New Roman"/>
          <w:i/>
          <w:sz w:val="22"/>
          <w:szCs w:val="22"/>
        </w:rPr>
      </w:pPr>
    </w:p>
    <w:p w14:paraId="44631368" w14:textId="3319C889" w:rsidR="00BE5842" w:rsidRPr="006E501C" w:rsidRDefault="00BE5842" w:rsidP="0025704A">
      <w:pPr>
        <w:rPr>
          <w:rFonts w:ascii="Times New Roman" w:hAnsi="Times New Roman"/>
          <w:i/>
          <w:sz w:val="22"/>
          <w:szCs w:val="22"/>
        </w:rPr>
      </w:pPr>
    </w:p>
    <w:p w14:paraId="1F1E3EDB" w14:textId="77777777" w:rsidR="0025704A" w:rsidRPr="008C1D73" w:rsidRDefault="0025704A" w:rsidP="0025704A">
      <w:pPr>
        <w:rPr>
          <w:rFonts w:ascii="Times New Roman" w:hAnsi="Times New Roman"/>
          <w:b/>
          <w:bCs/>
          <w:iCs/>
          <w:sz w:val="22"/>
          <w:szCs w:val="22"/>
        </w:rPr>
      </w:pPr>
      <w:r w:rsidRPr="008C1D73">
        <w:rPr>
          <w:rFonts w:ascii="Times New Roman" w:hAnsi="Times New Roman"/>
          <w:b/>
          <w:bCs/>
          <w:iCs/>
          <w:sz w:val="22"/>
          <w:szCs w:val="22"/>
        </w:rPr>
        <w:lastRenderedPageBreak/>
        <w:t xml:space="preserve">5.2. References </w:t>
      </w:r>
    </w:p>
    <w:p w14:paraId="665E27CE" w14:textId="77777777" w:rsidR="0025704A" w:rsidRPr="006E501C" w:rsidRDefault="0025704A" w:rsidP="0025704A">
      <w:pPr>
        <w:rPr>
          <w:rFonts w:ascii="Times New Roman" w:hAnsi="Times New Roman"/>
          <w:iCs/>
          <w:sz w:val="22"/>
          <w:szCs w:val="22"/>
        </w:rPr>
      </w:pPr>
    </w:p>
    <w:p w14:paraId="4529F848" w14:textId="4DBFCDE6" w:rsidR="0025704A" w:rsidRPr="006E501C" w:rsidRDefault="0025704A" w:rsidP="008C1D73">
      <w:pPr>
        <w:shd w:val="clear" w:color="auto" w:fill="FFFFFF"/>
        <w:spacing w:after="150"/>
        <w:ind w:firstLine="720"/>
        <w:jc w:val="both"/>
        <w:rPr>
          <w:rFonts w:ascii="Times New Roman" w:eastAsia="Times New Roman" w:hAnsi="Times New Roman"/>
          <w:color w:val="333333"/>
          <w:sz w:val="22"/>
          <w:szCs w:val="22"/>
          <w:lang w:eastAsia="en-GB"/>
        </w:rPr>
      </w:pPr>
      <w:r w:rsidRPr="00BE5842">
        <w:rPr>
          <w:rFonts w:ascii="Times New Roman" w:hAnsi="Times New Roman"/>
          <w:b/>
          <w:bCs/>
          <w:color w:val="333333"/>
          <w:sz w:val="22"/>
          <w:szCs w:val="22"/>
          <w:shd w:val="clear" w:color="auto" w:fill="FFFFFF"/>
        </w:rPr>
        <w:t>BirdLife International 2022</w:t>
      </w:r>
      <w:r w:rsidR="00BE5842">
        <w:rPr>
          <w:rFonts w:ascii="Times New Roman" w:hAnsi="Times New Roman"/>
          <w:color w:val="333333"/>
          <w:sz w:val="22"/>
          <w:szCs w:val="22"/>
          <w:shd w:val="clear" w:color="auto" w:fill="FFFFFF"/>
        </w:rPr>
        <w:t>.</w:t>
      </w:r>
      <w:r w:rsidRPr="006E501C">
        <w:rPr>
          <w:rFonts w:ascii="Times New Roman" w:hAnsi="Times New Roman"/>
          <w:color w:val="333333"/>
          <w:sz w:val="22"/>
          <w:szCs w:val="22"/>
          <w:shd w:val="clear" w:color="auto" w:fill="FFFFFF"/>
        </w:rPr>
        <w:t xml:space="preserve"> Species factsheet: </w:t>
      </w:r>
      <w:proofErr w:type="spellStart"/>
      <w:r w:rsidRPr="006E501C">
        <w:rPr>
          <w:rFonts w:ascii="Times New Roman" w:hAnsi="Times New Roman"/>
          <w:i/>
          <w:iCs/>
          <w:color w:val="333333"/>
          <w:sz w:val="22"/>
          <w:szCs w:val="22"/>
          <w:shd w:val="clear" w:color="auto" w:fill="FFFFFF"/>
        </w:rPr>
        <w:t>Ardeola</w:t>
      </w:r>
      <w:proofErr w:type="spellEnd"/>
      <w:r w:rsidRPr="006E501C">
        <w:rPr>
          <w:rFonts w:ascii="Times New Roman" w:hAnsi="Times New Roman"/>
          <w:i/>
          <w:iCs/>
          <w:color w:val="333333"/>
          <w:sz w:val="22"/>
          <w:szCs w:val="22"/>
          <w:shd w:val="clear" w:color="auto" w:fill="FFFFFF"/>
        </w:rPr>
        <w:t> </w:t>
      </w:r>
      <w:proofErr w:type="spellStart"/>
      <w:r w:rsidRPr="006E501C">
        <w:rPr>
          <w:rFonts w:ascii="Times New Roman" w:hAnsi="Times New Roman"/>
          <w:i/>
          <w:iCs/>
          <w:color w:val="333333"/>
          <w:sz w:val="22"/>
          <w:szCs w:val="22"/>
          <w:shd w:val="clear" w:color="auto" w:fill="FFFFFF"/>
        </w:rPr>
        <w:t>idae</w:t>
      </w:r>
      <w:proofErr w:type="spellEnd"/>
      <w:r w:rsidRPr="006E501C">
        <w:rPr>
          <w:rFonts w:ascii="Times New Roman" w:hAnsi="Times New Roman"/>
          <w:color w:val="333333"/>
          <w:sz w:val="22"/>
          <w:szCs w:val="22"/>
          <w:shd w:val="clear" w:color="auto" w:fill="FFFFFF"/>
        </w:rPr>
        <w:t>. Downloaded from </w:t>
      </w:r>
      <w:hyperlink r:id="rId29" w:tgtFrame="_blank" w:history="1">
        <w:r w:rsidRPr="006E501C">
          <w:rPr>
            <w:rFonts w:ascii="Times New Roman" w:hAnsi="Times New Roman"/>
            <w:color w:val="428BCA"/>
            <w:sz w:val="22"/>
            <w:szCs w:val="22"/>
            <w:u w:val="single"/>
            <w:shd w:val="clear" w:color="auto" w:fill="FFFFFF"/>
          </w:rPr>
          <w:t>http://www.birdlife.org</w:t>
        </w:r>
      </w:hyperlink>
      <w:r w:rsidRPr="006E501C">
        <w:rPr>
          <w:rFonts w:ascii="Times New Roman" w:hAnsi="Times New Roman"/>
          <w:color w:val="333333"/>
          <w:sz w:val="22"/>
          <w:szCs w:val="22"/>
          <w:shd w:val="clear" w:color="auto" w:fill="FFFFFF"/>
        </w:rPr>
        <w:t> </w:t>
      </w:r>
    </w:p>
    <w:p w14:paraId="7626B1F4" w14:textId="77777777" w:rsidR="0025704A" w:rsidRPr="006E501C" w:rsidRDefault="0025704A" w:rsidP="008C1D73">
      <w:pPr>
        <w:shd w:val="clear" w:color="auto" w:fill="FFFFFF"/>
        <w:spacing w:after="150"/>
        <w:ind w:firstLine="720"/>
        <w:jc w:val="both"/>
        <w:rPr>
          <w:rFonts w:ascii="Times New Roman" w:eastAsia="Times New Roman" w:hAnsi="Times New Roman"/>
          <w:color w:val="333333"/>
          <w:sz w:val="22"/>
          <w:szCs w:val="22"/>
          <w:lang w:val="fr-FR" w:eastAsia="en-GB"/>
        </w:rPr>
      </w:pPr>
      <w:r w:rsidRPr="00BE5842">
        <w:rPr>
          <w:rFonts w:ascii="Times New Roman" w:eastAsia="Times New Roman" w:hAnsi="Times New Roman"/>
          <w:b/>
          <w:bCs/>
          <w:color w:val="333333"/>
          <w:sz w:val="22"/>
          <w:szCs w:val="22"/>
          <w:lang w:eastAsia="en-GB"/>
        </w:rPr>
        <w:t>Bunbury, N. 2014.</w:t>
      </w:r>
      <w:r w:rsidRPr="006E501C">
        <w:rPr>
          <w:rFonts w:ascii="Times New Roman" w:eastAsia="Times New Roman" w:hAnsi="Times New Roman"/>
          <w:color w:val="333333"/>
          <w:sz w:val="22"/>
          <w:szCs w:val="22"/>
          <w:lang w:eastAsia="en-GB"/>
        </w:rPr>
        <w:t xml:space="preserve"> Distribution, seasonality and habitat preferences of the endangered Madagascar pond-heron </w:t>
      </w:r>
      <w:proofErr w:type="spellStart"/>
      <w:r w:rsidRPr="006E501C">
        <w:rPr>
          <w:rFonts w:ascii="Times New Roman" w:eastAsia="Times New Roman" w:hAnsi="Times New Roman"/>
          <w:color w:val="333333"/>
          <w:sz w:val="22"/>
          <w:szCs w:val="22"/>
          <w:lang w:eastAsia="en-GB"/>
        </w:rPr>
        <w:t>Ardeola</w:t>
      </w:r>
      <w:proofErr w:type="spellEnd"/>
      <w:r w:rsidRPr="006E501C">
        <w:rPr>
          <w:rFonts w:ascii="Times New Roman" w:eastAsia="Times New Roman" w:hAnsi="Times New Roman"/>
          <w:color w:val="333333"/>
          <w:sz w:val="22"/>
          <w:szCs w:val="22"/>
          <w:lang w:eastAsia="en-GB"/>
        </w:rPr>
        <w:t xml:space="preserve"> </w:t>
      </w:r>
      <w:proofErr w:type="spellStart"/>
      <w:r w:rsidRPr="006E501C">
        <w:rPr>
          <w:rFonts w:ascii="Times New Roman" w:eastAsia="Times New Roman" w:hAnsi="Times New Roman"/>
          <w:color w:val="333333"/>
          <w:sz w:val="22"/>
          <w:szCs w:val="22"/>
          <w:lang w:eastAsia="en-GB"/>
        </w:rPr>
        <w:t>idae</w:t>
      </w:r>
      <w:proofErr w:type="spellEnd"/>
      <w:r w:rsidRPr="006E501C">
        <w:rPr>
          <w:rFonts w:ascii="Times New Roman" w:eastAsia="Times New Roman" w:hAnsi="Times New Roman"/>
          <w:color w:val="333333"/>
          <w:sz w:val="22"/>
          <w:szCs w:val="22"/>
          <w:lang w:eastAsia="en-GB"/>
        </w:rPr>
        <w:t xml:space="preserve"> on Aldabra Atoll: 2009-2012. </w:t>
      </w:r>
      <w:r w:rsidRPr="006E501C">
        <w:rPr>
          <w:rFonts w:ascii="Times New Roman" w:eastAsia="Times New Roman" w:hAnsi="Times New Roman"/>
          <w:i/>
          <w:iCs/>
          <w:color w:val="333333"/>
          <w:sz w:val="22"/>
          <w:szCs w:val="22"/>
          <w:lang w:val="fr-FR" w:eastAsia="en-GB"/>
        </w:rPr>
        <w:t>Ibis</w:t>
      </w:r>
      <w:r w:rsidRPr="006E501C">
        <w:rPr>
          <w:rFonts w:ascii="Times New Roman" w:eastAsia="Times New Roman" w:hAnsi="Times New Roman"/>
          <w:color w:val="333333"/>
          <w:sz w:val="22"/>
          <w:szCs w:val="22"/>
          <w:lang w:val="fr-FR" w:eastAsia="en-GB"/>
        </w:rPr>
        <w:t> 156: 233-235.</w:t>
      </w:r>
    </w:p>
    <w:p w14:paraId="4585C8A3" w14:textId="77777777" w:rsidR="0025704A" w:rsidRPr="006E501C" w:rsidRDefault="0025704A" w:rsidP="008C1D73">
      <w:pPr>
        <w:shd w:val="clear" w:color="auto" w:fill="FFFFFF"/>
        <w:spacing w:after="150"/>
        <w:ind w:firstLine="720"/>
        <w:jc w:val="both"/>
        <w:rPr>
          <w:rFonts w:ascii="Times New Roman" w:eastAsia="Times New Roman" w:hAnsi="Times New Roman"/>
          <w:color w:val="333333"/>
          <w:sz w:val="22"/>
          <w:szCs w:val="22"/>
          <w:lang w:val="fr-FR" w:eastAsia="en-GB"/>
        </w:rPr>
      </w:pPr>
      <w:r w:rsidRPr="00BE5842">
        <w:rPr>
          <w:rFonts w:ascii="Times New Roman" w:eastAsia="Times New Roman" w:hAnsi="Times New Roman"/>
          <w:b/>
          <w:bCs/>
          <w:color w:val="333333"/>
          <w:sz w:val="22"/>
          <w:szCs w:val="22"/>
          <w:lang w:val="fr-FR" w:eastAsia="en-GB"/>
        </w:rPr>
        <w:t>GEPOMAY (Groupe d'étude et de protection des oiseaux de Mayotte). 2012.</w:t>
      </w:r>
      <w:r w:rsidRPr="006E501C">
        <w:rPr>
          <w:rFonts w:ascii="Times New Roman" w:eastAsia="Times New Roman" w:hAnsi="Times New Roman"/>
          <w:color w:val="333333"/>
          <w:sz w:val="22"/>
          <w:szCs w:val="22"/>
          <w:lang w:val="fr-FR" w:eastAsia="en-GB"/>
        </w:rPr>
        <w:t xml:space="preserve"> Sauvons le héron crabier à Mayotte! </w:t>
      </w:r>
      <w:r w:rsidRPr="006E501C">
        <w:rPr>
          <w:rFonts w:ascii="Times New Roman" w:eastAsia="Times New Roman" w:hAnsi="Times New Roman"/>
          <w:i/>
          <w:iCs/>
          <w:color w:val="333333"/>
          <w:sz w:val="22"/>
          <w:szCs w:val="22"/>
          <w:lang w:val="fr-FR" w:eastAsia="en-GB"/>
        </w:rPr>
        <w:t>L'Oiseau Mag.</w:t>
      </w:r>
      <w:r w:rsidRPr="006E501C">
        <w:rPr>
          <w:rFonts w:ascii="Times New Roman" w:eastAsia="Times New Roman" w:hAnsi="Times New Roman"/>
          <w:color w:val="333333"/>
          <w:sz w:val="22"/>
          <w:szCs w:val="22"/>
          <w:lang w:val="fr-FR" w:eastAsia="en-GB"/>
        </w:rPr>
        <w:t> 108: 36-37.</w:t>
      </w:r>
    </w:p>
    <w:p w14:paraId="386EFDBE" w14:textId="77777777" w:rsidR="0025704A" w:rsidRPr="006E501C" w:rsidRDefault="0025704A" w:rsidP="008C1D73">
      <w:pPr>
        <w:shd w:val="clear" w:color="auto" w:fill="FFFFFF"/>
        <w:spacing w:after="150"/>
        <w:ind w:firstLine="720"/>
        <w:jc w:val="both"/>
        <w:rPr>
          <w:rFonts w:ascii="Times New Roman" w:eastAsia="Times New Roman" w:hAnsi="Times New Roman"/>
          <w:color w:val="333333"/>
          <w:sz w:val="22"/>
          <w:szCs w:val="22"/>
          <w:lang w:val="fr-FR" w:eastAsia="en-GB"/>
        </w:rPr>
      </w:pPr>
      <w:r w:rsidRPr="00BE5842">
        <w:rPr>
          <w:rFonts w:ascii="Times New Roman" w:eastAsia="Times New Roman" w:hAnsi="Times New Roman"/>
          <w:b/>
          <w:bCs/>
          <w:color w:val="333333"/>
          <w:sz w:val="22"/>
          <w:szCs w:val="22"/>
          <w:lang w:val="fr-FR" w:eastAsia="en-GB"/>
        </w:rPr>
        <w:t>GEPOMAY (2020)</w:t>
      </w:r>
      <w:r w:rsidRPr="006E501C">
        <w:rPr>
          <w:rFonts w:ascii="Times New Roman" w:eastAsia="Times New Roman" w:hAnsi="Times New Roman"/>
          <w:color w:val="333333"/>
          <w:sz w:val="22"/>
          <w:szCs w:val="22"/>
          <w:lang w:val="fr-FR" w:eastAsia="en-GB"/>
        </w:rPr>
        <w:t xml:space="preserve"> </w:t>
      </w:r>
      <w:r w:rsidRPr="006E501C">
        <w:rPr>
          <w:rFonts w:ascii="Times New Roman" w:hAnsi="Times New Roman"/>
          <w:sz w:val="22"/>
          <w:szCs w:val="22"/>
          <w:lang w:val="fr-FR"/>
        </w:rPr>
        <w:t>Rapport scientifique du suivi du Crabier blanc (</w:t>
      </w:r>
      <w:proofErr w:type="spellStart"/>
      <w:r w:rsidRPr="006E501C">
        <w:rPr>
          <w:rFonts w:ascii="Times New Roman" w:hAnsi="Times New Roman"/>
          <w:sz w:val="22"/>
          <w:szCs w:val="22"/>
          <w:lang w:val="fr-FR"/>
        </w:rPr>
        <w:t>Ardeola</w:t>
      </w:r>
      <w:proofErr w:type="spellEnd"/>
      <w:r w:rsidRPr="006E501C">
        <w:rPr>
          <w:rFonts w:ascii="Times New Roman" w:hAnsi="Times New Roman"/>
          <w:sz w:val="22"/>
          <w:szCs w:val="22"/>
          <w:lang w:val="fr-FR"/>
        </w:rPr>
        <w:t xml:space="preserve"> </w:t>
      </w:r>
      <w:proofErr w:type="spellStart"/>
      <w:r w:rsidRPr="006E501C">
        <w:rPr>
          <w:rFonts w:ascii="Times New Roman" w:hAnsi="Times New Roman"/>
          <w:sz w:val="22"/>
          <w:szCs w:val="22"/>
          <w:lang w:val="fr-FR"/>
        </w:rPr>
        <w:t>idae</w:t>
      </w:r>
      <w:proofErr w:type="spellEnd"/>
      <w:r w:rsidRPr="006E501C">
        <w:rPr>
          <w:rFonts w:ascii="Times New Roman" w:hAnsi="Times New Roman"/>
          <w:sz w:val="22"/>
          <w:szCs w:val="22"/>
          <w:lang w:val="fr-FR"/>
        </w:rPr>
        <w:t xml:space="preserve">) à Mayotte - Saison 2019– 2020 En partenariat avec le programme LIFE BIODIV’OM. </w:t>
      </w:r>
      <w:proofErr w:type="spellStart"/>
      <w:r w:rsidRPr="006E501C">
        <w:rPr>
          <w:rFonts w:ascii="Times New Roman" w:hAnsi="Times New Roman"/>
          <w:sz w:val="22"/>
          <w:szCs w:val="22"/>
          <w:lang w:val="fr-FR"/>
        </w:rPr>
        <w:t>Unpublished</w:t>
      </w:r>
      <w:proofErr w:type="spellEnd"/>
      <w:r w:rsidRPr="006E501C">
        <w:rPr>
          <w:rFonts w:ascii="Times New Roman" w:hAnsi="Times New Roman"/>
          <w:sz w:val="22"/>
          <w:szCs w:val="22"/>
          <w:lang w:val="fr-FR"/>
        </w:rPr>
        <w:t xml:space="preserve"> Report.</w:t>
      </w:r>
    </w:p>
    <w:p w14:paraId="1AC6A770" w14:textId="064F8116" w:rsidR="0025704A" w:rsidRPr="006E501C" w:rsidRDefault="0025704A" w:rsidP="008C1D73">
      <w:pPr>
        <w:spacing w:after="240"/>
        <w:ind w:firstLine="720"/>
        <w:jc w:val="both"/>
        <w:rPr>
          <w:rFonts w:ascii="Times New Roman" w:hAnsi="Times New Roman"/>
          <w:sz w:val="22"/>
          <w:szCs w:val="22"/>
          <w:lang w:val="fr-FR"/>
        </w:rPr>
      </w:pPr>
      <w:r w:rsidRPr="00BE5842">
        <w:rPr>
          <w:rFonts w:ascii="Times New Roman" w:eastAsia="Times New Roman" w:hAnsi="Times New Roman"/>
          <w:b/>
          <w:bCs/>
          <w:color w:val="333333"/>
          <w:sz w:val="22"/>
          <w:szCs w:val="22"/>
          <w:lang w:eastAsia="en-GB"/>
        </w:rPr>
        <w:t>GEPOMAY 2021</w:t>
      </w:r>
      <w:r w:rsidRPr="004A6B48">
        <w:rPr>
          <w:rFonts w:ascii="Times New Roman" w:eastAsia="Times New Roman" w:hAnsi="Times New Roman"/>
          <w:color w:val="333333"/>
          <w:sz w:val="22"/>
          <w:szCs w:val="22"/>
          <w:lang w:eastAsia="en-GB"/>
        </w:rPr>
        <w:t xml:space="preserve">: </w:t>
      </w:r>
      <w:hyperlink r:id="rId30" w:history="1">
        <w:r w:rsidRPr="004A6B48">
          <w:rPr>
            <w:rStyle w:val="Hyperlink"/>
            <w:rFonts w:ascii="Times New Roman" w:hAnsi="Times New Roman"/>
            <w:sz w:val="22"/>
            <w:szCs w:val="22"/>
          </w:rPr>
          <w:t xml:space="preserve">New innovative action in Mayotte: two Madagascar pond-heron equipped with GPS Argos tags! - Life </w:t>
        </w:r>
        <w:proofErr w:type="spellStart"/>
        <w:r w:rsidRPr="004A6B48">
          <w:rPr>
            <w:rStyle w:val="Hyperlink"/>
            <w:rFonts w:ascii="Times New Roman" w:hAnsi="Times New Roman"/>
            <w:sz w:val="22"/>
            <w:szCs w:val="22"/>
          </w:rPr>
          <w:t>BioDiv'Om</w:t>
        </w:r>
        <w:proofErr w:type="spellEnd"/>
      </w:hyperlink>
      <w:r w:rsidRPr="004A6B48">
        <w:rPr>
          <w:rStyle w:val="Hyperlink"/>
          <w:rFonts w:ascii="Times New Roman" w:hAnsi="Times New Roman"/>
          <w:sz w:val="22"/>
          <w:szCs w:val="22"/>
        </w:rPr>
        <w:t xml:space="preserve">. </w:t>
      </w:r>
      <w:r w:rsidRPr="00071CA2">
        <w:rPr>
          <w:rStyle w:val="Hyperlink"/>
          <w:rFonts w:ascii="Times New Roman" w:hAnsi="Times New Roman"/>
          <w:sz w:val="22"/>
          <w:szCs w:val="22"/>
          <w:lang w:val="fr-FR"/>
        </w:rPr>
        <w:t>Press Release.</w:t>
      </w:r>
    </w:p>
    <w:p w14:paraId="52123E9D" w14:textId="77777777" w:rsidR="0025704A" w:rsidRPr="006E501C" w:rsidRDefault="0025704A" w:rsidP="008C1D73">
      <w:pPr>
        <w:shd w:val="clear" w:color="auto" w:fill="FFFFFF"/>
        <w:spacing w:after="150"/>
        <w:ind w:firstLine="720"/>
        <w:jc w:val="both"/>
        <w:rPr>
          <w:rFonts w:ascii="Times New Roman" w:hAnsi="Times New Roman"/>
          <w:sz w:val="22"/>
          <w:szCs w:val="22"/>
          <w:lang w:val="fr-FR"/>
        </w:rPr>
      </w:pPr>
      <w:r w:rsidRPr="00BE5842">
        <w:rPr>
          <w:rFonts w:ascii="Times New Roman" w:hAnsi="Times New Roman"/>
          <w:b/>
          <w:bCs/>
          <w:sz w:val="22"/>
          <w:szCs w:val="22"/>
          <w:lang w:val="fr-FR"/>
        </w:rPr>
        <w:t xml:space="preserve">Jeanne F., A. </w:t>
      </w:r>
      <w:proofErr w:type="spellStart"/>
      <w:r w:rsidRPr="00BE5842">
        <w:rPr>
          <w:rFonts w:ascii="Times New Roman" w:hAnsi="Times New Roman"/>
          <w:b/>
          <w:bCs/>
          <w:sz w:val="22"/>
          <w:szCs w:val="22"/>
          <w:lang w:val="fr-FR"/>
        </w:rPr>
        <w:t>Laubin</w:t>
      </w:r>
      <w:proofErr w:type="spellEnd"/>
      <w:r w:rsidRPr="00BE5842">
        <w:rPr>
          <w:rFonts w:ascii="Times New Roman" w:hAnsi="Times New Roman"/>
          <w:b/>
          <w:bCs/>
          <w:sz w:val="22"/>
          <w:szCs w:val="22"/>
          <w:lang w:val="fr-FR"/>
        </w:rPr>
        <w:t xml:space="preserve">, B. </w:t>
      </w:r>
      <w:proofErr w:type="spellStart"/>
      <w:r w:rsidRPr="00BE5842">
        <w:rPr>
          <w:rFonts w:ascii="Times New Roman" w:hAnsi="Times New Roman"/>
          <w:b/>
          <w:bCs/>
          <w:sz w:val="22"/>
          <w:szCs w:val="22"/>
          <w:lang w:val="fr-FR"/>
        </w:rPr>
        <w:t>Ousseni</w:t>
      </w:r>
      <w:proofErr w:type="spellEnd"/>
      <w:r w:rsidRPr="00BE5842">
        <w:rPr>
          <w:rFonts w:ascii="Times New Roman" w:hAnsi="Times New Roman"/>
          <w:b/>
          <w:bCs/>
          <w:sz w:val="22"/>
          <w:szCs w:val="22"/>
          <w:lang w:val="fr-FR"/>
        </w:rPr>
        <w:t xml:space="preserve">, C. </w:t>
      </w:r>
      <w:proofErr w:type="spellStart"/>
      <w:r w:rsidRPr="00BE5842">
        <w:rPr>
          <w:rFonts w:ascii="Times New Roman" w:hAnsi="Times New Roman"/>
          <w:b/>
          <w:bCs/>
          <w:sz w:val="22"/>
          <w:szCs w:val="22"/>
          <w:lang w:val="fr-FR"/>
        </w:rPr>
        <w:t>Crémades</w:t>
      </w:r>
      <w:proofErr w:type="spellEnd"/>
      <w:r w:rsidRPr="00BE5842">
        <w:rPr>
          <w:rFonts w:ascii="Times New Roman" w:hAnsi="Times New Roman"/>
          <w:b/>
          <w:bCs/>
          <w:sz w:val="22"/>
          <w:szCs w:val="22"/>
          <w:lang w:val="fr-FR"/>
        </w:rPr>
        <w:t xml:space="preserve">, C. </w:t>
      </w:r>
      <w:proofErr w:type="spellStart"/>
      <w:r w:rsidRPr="00BE5842">
        <w:rPr>
          <w:rFonts w:ascii="Times New Roman" w:hAnsi="Times New Roman"/>
          <w:b/>
          <w:bCs/>
          <w:sz w:val="22"/>
          <w:szCs w:val="22"/>
          <w:lang w:val="fr-FR"/>
        </w:rPr>
        <w:t>Pusinéri</w:t>
      </w:r>
      <w:proofErr w:type="spellEnd"/>
      <w:r w:rsidRPr="00BE5842">
        <w:rPr>
          <w:rFonts w:ascii="Times New Roman" w:hAnsi="Times New Roman"/>
          <w:b/>
          <w:bCs/>
          <w:sz w:val="22"/>
          <w:szCs w:val="22"/>
          <w:lang w:val="fr-FR"/>
        </w:rPr>
        <w:t xml:space="preserve"> and P. </w:t>
      </w:r>
      <w:proofErr w:type="spellStart"/>
      <w:r w:rsidRPr="00BE5842">
        <w:rPr>
          <w:rFonts w:ascii="Times New Roman" w:hAnsi="Times New Roman"/>
          <w:b/>
          <w:bCs/>
          <w:sz w:val="22"/>
          <w:szCs w:val="22"/>
          <w:lang w:val="fr-FR"/>
        </w:rPr>
        <w:t>Lizot</w:t>
      </w:r>
      <w:proofErr w:type="spellEnd"/>
      <w:r w:rsidRPr="00BE5842">
        <w:rPr>
          <w:rFonts w:ascii="Times New Roman" w:hAnsi="Times New Roman"/>
          <w:b/>
          <w:bCs/>
          <w:sz w:val="22"/>
          <w:szCs w:val="22"/>
          <w:lang w:val="fr-FR"/>
        </w:rPr>
        <w:t>. 2015.</w:t>
      </w:r>
      <w:r w:rsidRPr="006E501C">
        <w:rPr>
          <w:rFonts w:ascii="Times New Roman" w:hAnsi="Times New Roman"/>
          <w:sz w:val="22"/>
          <w:szCs w:val="22"/>
          <w:lang w:val="fr-FR"/>
        </w:rPr>
        <w:t xml:space="preserve"> Bilan 2010-2015 des ardéidés nicheurs et menacés de Mayotte. GEPOMAY.  </w:t>
      </w:r>
      <w:proofErr w:type="spellStart"/>
      <w:r w:rsidRPr="006E501C">
        <w:rPr>
          <w:rFonts w:ascii="Times New Roman" w:hAnsi="Times New Roman"/>
          <w:sz w:val="22"/>
          <w:szCs w:val="22"/>
          <w:lang w:val="fr-FR"/>
        </w:rPr>
        <w:t>Unpublished</w:t>
      </w:r>
      <w:proofErr w:type="spellEnd"/>
      <w:r w:rsidRPr="006E501C">
        <w:rPr>
          <w:rFonts w:ascii="Times New Roman" w:hAnsi="Times New Roman"/>
          <w:sz w:val="22"/>
          <w:szCs w:val="22"/>
          <w:lang w:val="fr-FR"/>
        </w:rPr>
        <w:t xml:space="preserve"> Report.</w:t>
      </w:r>
    </w:p>
    <w:p w14:paraId="20F8FF74" w14:textId="77777777" w:rsidR="0025704A" w:rsidRPr="004A6B48" w:rsidRDefault="0025704A" w:rsidP="008C1D73">
      <w:pPr>
        <w:shd w:val="clear" w:color="auto" w:fill="FFFFFF"/>
        <w:spacing w:after="150"/>
        <w:ind w:firstLine="720"/>
        <w:jc w:val="both"/>
        <w:rPr>
          <w:rFonts w:ascii="Times New Roman" w:eastAsia="Times New Roman" w:hAnsi="Times New Roman"/>
          <w:color w:val="333333"/>
          <w:sz w:val="22"/>
          <w:szCs w:val="22"/>
          <w:lang w:val="fr-FR" w:eastAsia="en-GB"/>
        </w:rPr>
      </w:pPr>
      <w:r w:rsidRPr="00BE5842">
        <w:rPr>
          <w:rFonts w:ascii="Times New Roman" w:hAnsi="Times New Roman"/>
          <w:b/>
          <w:bCs/>
          <w:sz w:val="22"/>
          <w:szCs w:val="22"/>
          <w:lang w:val="fr-FR"/>
        </w:rPr>
        <w:t>JEANNE F., DAUTREY E., OUSSENI MDALLAH B., CRÉMADES C., PUSINERI C. &amp; LIZOT P. 2018.</w:t>
      </w:r>
      <w:r w:rsidRPr="00984496">
        <w:rPr>
          <w:rFonts w:ascii="Times New Roman" w:hAnsi="Times New Roman"/>
          <w:sz w:val="22"/>
          <w:szCs w:val="22"/>
          <w:lang w:val="fr-FR"/>
        </w:rPr>
        <w:t xml:space="preserve"> Plan national d’actions en faveur du crabier blanc (</w:t>
      </w:r>
      <w:proofErr w:type="spellStart"/>
      <w:r w:rsidRPr="00984496">
        <w:rPr>
          <w:rFonts w:ascii="Times New Roman" w:hAnsi="Times New Roman"/>
          <w:sz w:val="22"/>
          <w:szCs w:val="22"/>
          <w:lang w:val="fr-FR"/>
        </w:rPr>
        <w:t>Ardeola</w:t>
      </w:r>
      <w:proofErr w:type="spellEnd"/>
      <w:r w:rsidRPr="00984496">
        <w:rPr>
          <w:rFonts w:ascii="Times New Roman" w:hAnsi="Times New Roman"/>
          <w:sz w:val="22"/>
          <w:szCs w:val="22"/>
          <w:lang w:val="fr-FR"/>
        </w:rPr>
        <w:t xml:space="preserve"> </w:t>
      </w:r>
      <w:proofErr w:type="spellStart"/>
      <w:r w:rsidRPr="00984496">
        <w:rPr>
          <w:rFonts w:ascii="Times New Roman" w:hAnsi="Times New Roman"/>
          <w:sz w:val="22"/>
          <w:szCs w:val="22"/>
          <w:lang w:val="fr-FR"/>
        </w:rPr>
        <w:t>idae</w:t>
      </w:r>
      <w:proofErr w:type="spellEnd"/>
      <w:r w:rsidRPr="00984496">
        <w:rPr>
          <w:rFonts w:ascii="Times New Roman" w:hAnsi="Times New Roman"/>
          <w:sz w:val="22"/>
          <w:szCs w:val="22"/>
          <w:lang w:val="fr-FR"/>
        </w:rPr>
        <w:t xml:space="preserve">) sur l’île de Mayotte (2019 – 2023). Ministère de la Transition Écologique et Solidaire, Direction de l’Environnement, de l’Aménagement et du Logement de Mayotte. GEPOMAY. 71 </w:t>
      </w:r>
      <w:proofErr w:type="spellStart"/>
      <w:r w:rsidRPr="00984496">
        <w:rPr>
          <w:rFonts w:ascii="Times New Roman" w:hAnsi="Times New Roman"/>
          <w:sz w:val="22"/>
          <w:szCs w:val="22"/>
          <w:lang w:val="fr-FR"/>
        </w:rPr>
        <w:t>p.</w:t>
      </w:r>
      <w:hyperlink r:id="rId31" w:history="1">
        <w:r w:rsidRPr="00984496">
          <w:rPr>
            <w:rFonts w:ascii="Times New Roman" w:hAnsi="Times New Roman"/>
            <w:color w:val="0000FF"/>
            <w:sz w:val="22"/>
            <w:szCs w:val="22"/>
            <w:u w:val="single"/>
            <w:lang w:val="fr-FR"/>
          </w:rPr>
          <w:t>MEEM_DREAL_rapport_Biodiversite_Eau_avec_visuel</w:t>
        </w:r>
        <w:proofErr w:type="spellEnd"/>
        <w:r w:rsidRPr="00984496">
          <w:rPr>
            <w:rFonts w:ascii="Times New Roman" w:hAnsi="Times New Roman"/>
            <w:color w:val="0000FF"/>
            <w:sz w:val="22"/>
            <w:szCs w:val="22"/>
            <w:u w:val="single"/>
            <w:lang w:val="fr-FR"/>
          </w:rPr>
          <w:t xml:space="preserve"> (developpement-durable.gouv.fr)</w:t>
        </w:r>
      </w:hyperlink>
    </w:p>
    <w:p w14:paraId="0B6CC6A2" w14:textId="77777777" w:rsidR="0025704A" w:rsidRPr="006E501C" w:rsidRDefault="0025704A" w:rsidP="008C1D73">
      <w:pPr>
        <w:shd w:val="clear" w:color="auto" w:fill="FFFFFF"/>
        <w:spacing w:after="150"/>
        <w:ind w:firstLine="720"/>
        <w:jc w:val="both"/>
        <w:rPr>
          <w:rFonts w:ascii="Times New Roman" w:hAnsi="Times New Roman"/>
          <w:sz w:val="22"/>
          <w:szCs w:val="22"/>
        </w:rPr>
      </w:pPr>
      <w:proofErr w:type="spellStart"/>
      <w:r w:rsidRPr="00BE5842">
        <w:rPr>
          <w:rFonts w:ascii="Times New Roman" w:hAnsi="Times New Roman"/>
          <w:b/>
          <w:bCs/>
          <w:sz w:val="22"/>
          <w:szCs w:val="22"/>
          <w:lang w:val="fr-FR"/>
        </w:rPr>
        <w:t>Ndang’ang’a</w:t>
      </w:r>
      <w:proofErr w:type="spellEnd"/>
      <w:r w:rsidRPr="00BE5842">
        <w:rPr>
          <w:rFonts w:ascii="Times New Roman" w:hAnsi="Times New Roman"/>
          <w:b/>
          <w:bCs/>
          <w:sz w:val="22"/>
          <w:szCs w:val="22"/>
          <w:lang w:val="fr-FR"/>
        </w:rPr>
        <w:t xml:space="preserve">, P. K. and E. </w:t>
      </w:r>
      <w:proofErr w:type="spellStart"/>
      <w:r w:rsidRPr="00BE5842">
        <w:rPr>
          <w:rFonts w:ascii="Times New Roman" w:hAnsi="Times New Roman"/>
          <w:b/>
          <w:bCs/>
          <w:sz w:val="22"/>
          <w:szCs w:val="22"/>
          <w:lang w:val="fr-FR"/>
        </w:rPr>
        <w:t>Sande</w:t>
      </w:r>
      <w:proofErr w:type="spellEnd"/>
      <w:r w:rsidRPr="00BE5842">
        <w:rPr>
          <w:rFonts w:ascii="Times New Roman" w:hAnsi="Times New Roman"/>
          <w:b/>
          <w:bCs/>
          <w:sz w:val="22"/>
          <w:szCs w:val="22"/>
          <w:lang w:val="fr-FR"/>
        </w:rPr>
        <w:t xml:space="preserve"> (</w:t>
      </w:r>
      <w:proofErr w:type="spellStart"/>
      <w:r w:rsidRPr="00BE5842">
        <w:rPr>
          <w:rFonts w:ascii="Times New Roman" w:hAnsi="Times New Roman"/>
          <w:b/>
          <w:bCs/>
          <w:sz w:val="22"/>
          <w:szCs w:val="22"/>
          <w:lang w:val="fr-FR"/>
        </w:rPr>
        <w:t>Compilers</w:t>
      </w:r>
      <w:proofErr w:type="spellEnd"/>
      <w:r w:rsidRPr="00BE5842">
        <w:rPr>
          <w:rFonts w:ascii="Times New Roman" w:hAnsi="Times New Roman"/>
          <w:b/>
          <w:bCs/>
          <w:sz w:val="22"/>
          <w:szCs w:val="22"/>
          <w:lang w:val="fr-FR"/>
        </w:rPr>
        <w:t xml:space="preserve">). </w:t>
      </w:r>
      <w:r w:rsidRPr="00BE5842">
        <w:rPr>
          <w:rFonts w:ascii="Times New Roman" w:hAnsi="Times New Roman"/>
          <w:b/>
          <w:bCs/>
          <w:sz w:val="22"/>
          <w:szCs w:val="22"/>
        </w:rPr>
        <w:t>2008.</w:t>
      </w:r>
      <w:r w:rsidRPr="006E501C">
        <w:rPr>
          <w:rFonts w:ascii="Times New Roman" w:hAnsi="Times New Roman"/>
          <w:sz w:val="22"/>
          <w:szCs w:val="22"/>
        </w:rPr>
        <w:t xml:space="preserve"> International Single Species Action Plan for the Madagascar Pond-heron (</w:t>
      </w:r>
      <w:proofErr w:type="spellStart"/>
      <w:r w:rsidRPr="006E501C">
        <w:rPr>
          <w:rFonts w:ascii="Times New Roman" w:hAnsi="Times New Roman"/>
          <w:sz w:val="22"/>
          <w:szCs w:val="22"/>
        </w:rPr>
        <w:t>Ardeola</w:t>
      </w:r>
      <w:proofErr w:type="spellEnd"/>
      <w:r w:rsidRPr="006E501C">
        <w:rPr>
          <w:rFonts w:ascii="Times New Roman" w:hAnsi="Times New Roman"/>
          <w:sz w:val="22"/>
          <w:szCs w:val="22"/>
        </w:rPr>
        <w:t xml:space="preserve"> </w:t>
      </w:r>
      <w:proofErr w:type="spellStart"/>
      <w:r w:rsidRPr="006E501C">
        <w:rPr>
          <w:rFonts w:ascii="Times New Roman" w:hAnsi="Times New Roman"/>
          <w:sz w:val="22"/>
          <w:szCs w:val="22"/>
        </w:rPr>
        <w:t>idae</w:t>
      </w:r>
      <w:proofErr w:type="spellEnd"/>
      <w:r w:rsidRPr="006E501C">
        <w:rPr>
          <w:rFonts w:ascii="Times New Roman" w:hAnsi="Times New Roman"/>
          <w:sz w:val="22"/>
          <w:szCs w:val="22"/>
        </w:rPr>
        <w:t>). CMS Technical Series No. 20, AEWA Technical Series No. 39. Bonn, Germany.</w:t>
      </w:r>
    </w:p>
    <w:p w14:paraId="670CDEE2" w14:textId="524AD987" w:rsidR="0025704A" w:rsidRPr="006E501C" w:rsidRDefault="0025704A" w:rsidP="008C1D73">
      <w:pPr>
        <w:shd w:val="clear" w:color="auto" w:fill="FFFFFF"/>
        <w:spacing w:after="150"/>
        <w:ind w:firstLine="720"/>
        <w:jc w:val="both"/>
        <w:rPr>
          <w:rFonts w:ascii="Times New Roman" w:hAnsi="Times New Roman"/>
          <w:sz w:val="22"/>
          <w:szCs w:val="22"/>
        </w:rPr>
      </w:pPr>
      <w:proofErr w:type="spellStart"/>
      <w:r w:rsidRPr="00BE5842">
        <w:rPr>
          <w:rFonts w:ascii="Times New Roman" w:hAnsi="Times New Roman"/>
          <w:b/>
          <w:bCs/>
          <w:sz w:val="22"/>
          <w:szCs w:val="22"/>
        </w:rPr>
        <w:t>Ndithia</w:t>
      </w:r>
      <w:proofErr w:type="spellEnd"/>
      <w:r w:rsidRPr="00BE5842">
        <w:rPr>
          <w:rFonts w:ascii="Times New Roman" w:hAnsi="Times New Roman"/>
          <w:b/>
          <w:bCs/>
          <w:sz w:val="22"/>
          <w:szCs w:val="22"/>
        </w:rPr>
        <w:t xml:space="preserve">, H.K. and </w:t>
      </w:r>
      <w:proofErr w:type="spellStart"/>
      <w:r w:rsidRPr="00BE5842">
        <w:rPr>
          <w:rFonts w:ascii="Times New Roman" w:hAnsi="Times New Roman"/>
          <w:b/>
          <w:bCs/>
          <w:sz w:val="22"/>
          <w:szCs w:val="22"/>
        </w:rPr>
        <w:t>Muchai</w:t>
      </w:r>
      <w:proofErr w:type="spellEnd"/>
      <w:r w:rsidRPr="00BE5842">
        <w:rPr>
          <w:rFonts w:ascii="Times New Roman" w:hAnsi="Times New Roman"/>
          <w:b/>
          <w:bCs/>
          <w:sz w:val="22"/>
          <w:szCs w:val="22"/>
        </w:rPr>
        <w:t>, M. 2012</w:t>
      </w:r>
      <w:r w:rsidR="00BE5842">
        <w:rPr>
          <w:rFonts w:ascii="Times New Roman" w:hAnsi="Times New Roman"/>
          <w:sz w:val="22"/>
          <w:szCs w:val="22"/>
        </w:rPr>
        <w:t>.</w:t>
      </w:r>
      <w:r w:rsidRPr="006E501C">
        <w:rPr>
          <w:rFonts w:ascii="Times New Roman" w:hAnsi="Times New Roman"/>
          <w:sz w:val="22"/>
          <w:szCs w:val="22"/>
        </w:rPr>
        <w:t xml:space="preserve"> Distribution and wetland habitat preference of Madagascar Pond-heron </w:t>
      </w:r>
      <w:proofErr w:type="spellStart"/>
      <w:r w:rsidRPr="006E501C">
        <w:rPr>
          <w:rFonts w:ascii="Times New Roman" w:hAnsi="Times New Roman"/>
          <w:sz w:val="22"/>
          <w:szCs w:val="22"/>
        </w:rPr>
        <w:t>Ardeola</w:t>
      </w:r>
      <w:proofErr w:type="spellEnd"/>
      <w:r w:rsidRPr="006E501C">
        <w:rPr>
          <w:rFonts w:ascii="Times New Roman" w:hAnsi="Times New Roman"/>
          <w:sz w:val="22"/>
          <w:szCs w:val="22"/>
        </w:rPr>
        <w:t xml:space="preserve"> </w:t>
      </w:r>
      <w:proofErr w:type="spellStart"/>
      <w:r w:rsidRPr="006E501C">
        <w:rPr>
          <w:rFonts w:ascii="Times New Roman" w:hAnsi="Times New Roman"/>
          <w:sz w:val="22"/>
          <w:szCs w:val="22"/>
        </w:rPr>
        <w:t>idae</w:t>
      </w:r>
      <w:proofErr w:type="spellEnd"/>
      <w:r w:rsidRPr="006E501C">
        <w:rPr>
          <w:rFonts w:ascii="Times New Roman" w:hAnsi="Times New Roman"/>
          <w:sz w:val="22"/>
          <w:szCs w:val="22"/>
        </w:rPr>
        <w:t xml:space="preserve"> in its Kenyan non-breeding range. Unpublished report. National Museums of Kenya, Nairobi.</w:t>
      </w:r>
    </w:p>
    <w:p w14:paraId="73CF807B" w14:textId="77777777" w:rsidR="0025704A" w:rsidRPr="006E501C" w:rsidRDefault="0025704A" w:rsidP="008C1D73">
      <w:pPr>
        <w:shd w:val="clear" w:color="auto" w:fill="FFFFFF"/>
        <w:spacing w:after="150"/>
        <w:ind w:firstLine="720"/>
        <w:jc w:val="both"/>
        <w:rPr>
          <w:rFonts w:ascii="Times New Roman" w:hAnsi="Times New Roman"/>
          <w:sz w:val="22"/>
          <w:szCs w:val="22"/>
        </w:rPr>
      </w:pPr>
      <w:proofErr w:type="spellStart"/>
      <w:r w:rsidRPr="00BE5842">
        <w:rPr>
          <w:rFonts w:ascii="Times New Roman" w:hAnsi="Times New Roman"/>
          <w:b/>
          <w:bCs/>
          <w:sz w:val="22"/>
          <w:szCs w:val="22"/>
        </w:rPr>
        <w:t>Pruvot</w:t>
      </w:r>
      <w:proofErr w:type="spellEnd"/>
      <w:r w:rsidRPr="00BE5842">
        <w:rPr>
          <w:rFonts w:ascii="Times New Roman" w:hAnsi="Times New Roman"/>
          <w:b/>
          <w:bCs/>
          <w:sz w:val="22"/>
          <w:szCs w:val="22"/>
        </w:rPr>
        <w:t>, Y. Z. M. and L. A. Rene de Roland. 2021.</w:t>
      </w:r>
      <w:r w:rsidRPr="00FD307D">
        <w:rPr>
          <w:rFonts w:ascii="Times New Roman" w:hAnsi="Times New Roman"/>
          <w:sz w:val="22"/>
          <w:szCs w:val="22"/>
        </w:rPr>
        <w:t xml:space="preserve"> Food habits of the Malagasy Pond Heron (</w:t>
      </w:r>
      <w:proofErr w:type="spellStart"/>
      <w:r w:rsidRPr="00FD307D">
        <w:rPr>
          <w:rFonts w:ascii="Times New Roman" w:hAnsi="Times New Roman"/>
          <w:sz w:val="22"/>
          <w:szCs w:val="22"/>
        </w:rPr>
        <w:t>Ardeola</w:t>
      </w:r>
      <w:proofErr w:type="spellEnd"/>
      <w:r w:rsidRPr="00FD307D">
        <w:rPr>
          <w:rFonts w:ascii="Times New Roman" w:hAnsi="Times New Roman"/>
          <w:sz w:val="22"/>
          <w:szCs w:val="22"/>
        </w:rPr>
        <w:t xml:space="preserve"> </w:t>
      </w:r>
      <w:proofErr w:type="spellStart"/>
      <w:r w:rsidRPr="00FD307D">
        <w:rPr>
          <w:rFonts w:ascii="Times New Roman" w:hAnsi="Times New Roman"/>
          <w:sz w:val="22"/>
          <w:szCs w:val="22"/>
        </w:rPr>
        <w:t>idae</w:t>
      </w:r>
      <w:proofErr w:type="spellEnd"/>
      <w:r w:rsidRPr="00FD307D">
        <w:rPr>
          <w:rFonts w:ascii="Times New Roman" w:hAnsi="Times New Roman"/>
          <w:sz w:val="22"/>
          <w:szCs w:val="22"/>
        </w:rPr>
        <w:t>) during the breeding season in northern Madagascar. Journal of Heron Biology and Conservation 6:1 [online] www.HeronConservation.org/ JHBC/vol06/art01</w:t>
      </w:r>
    </w:p>
    <w:p w14:paraId="7A80DC9A" w14:textId="138D38F4" w:rsidR="0025704A" w:rsidRPr="006E501C" w:rsidRDefault="0025704A" w:rsidP="008C1D73">
      <w:pPr>
        <w:shd w:val="clear" w:color="auto" w:fill="FFFFFF"/>
        <w:spacing w:after="150"/>
        <w:ind w:firstLine="720"/>
        <w:jc w:val="both"/>
        <w:rPr>
          <w:rFonts w:ascii="Times New Roman" w:hAnsi="Times New Roman"/>
          <w:sz w:val="22"/>
          <w:szCs w:val="22"/>
        </w:rPr>
      </w:pPr>
      <w:proofErr w:type="spellStart"/>
      <w:r w:rsidRPr="00BE5842">
        <w:rPr>
          <w:rFonts w:ascii="Times New Roman" w:hAnsi="Times New Roman"/>
          <w:b/>
          <w:bCs/>
          <w:sz w:val="22"/>
          <w:szCs w:val="22"/>
          <w:lang w:val="fr-FR"/>
        </w:rPr>
        <w:t>Rabarisoa</w:t>
      </w:r>
      <w:proofErr w:type="spellEnd"/>
      <w:r w:rsidRPr="00BE5842">
        <w:rPr>
          <w:rFonts w:ascii="Times New Roman" w:hAnsi="Times New Roman"/>
          <w:b/>
          <w:bCs/>
          <w:sz w:val="22"/>
          <w:szCs w:val="22"/>
          <w:lang w:val="fr-FR"/>
        </w:rPr>
        <w:t xml:space="preserve">, </w:t>
      </w:r>
      <w:proofErr w:type="spellStart"/>
      <w:r w:rsidRPr="00BE5842">
        <w:rPr>
          <w:rFonts w:ascii="Times New Roman" w:hAnsi="Times New Roman"/>
          <w:b/>
          <w:bCs/>
          <w:sz w:val="22"/>
          <w:szCs w:val="22"/>
          <w:lang w:val="fr-FR"/>
        </w:rPr>
        <w:t>Rivo</w:t>
      </w:r>
      <w:proofErr w:type="spellEnd"/>
      <w:r w:rsidRPr="00BE5842">
        <w:rPr>
          <w:rFonts w:ascii="Times New Roman" w:hAnsi="Times New Roman"/>
          <w:b/>
          <w:bCs/>
          <w:sz w:val="22"/>
          <w:szCs w:val="22"/>
          <w:lang w:val="fr-FR"/>
        </w:rPr>
        <w:t xml:space="preserve">, </w:t>
      </w:r>
      <w:proofErr w:type="spellStart"/>
      <w:r w:rsidRPr="00BE5842">
        <w:rPr>
          <w:rFonts w:ascii="Times New Roman" w:hAnsi="Times New Roman"/>
          <w:b/>
          <w:bCs/>
          <w:sz w:val="22"/>
          <w:szCs w:val="22"/>
          <w:lang w:val="fr-FR"/>
        </w:rPr>
        <w:t>Ramanampamonjy</w:t>
      </w:r>
      <w:proofErr w:type="spellEnd"/>
      <w:r w:rsidRPr="00BE5842">
        <w:rPr>
          <w:rFonts w:ascii="Times New Roman" w:hAnsi="Times New Roman"/>
          <w:b/>
          <w:bCs/>
          <w:sz w:val="22"/>
          <w:szCs w:val="22"/>
          <w:lang w:val="fr-FR"/>
        </w:rPr>
        <w:t xml:space="preserve">, Julien, </w:t>
      </w:r>
      <w:proofErr w:type="spellStart"/>
      <w:r w:rsidRPr="00BE5842">
        <w:rPr>
          <w:rFonts w:ascii="Times New Roman" w:hAnsi="Times New Roman"/>
          <w:b/>
          <w:bCs/>
          <w:sz w:val="22"/>
          <w:szCs w:val="22"/>
          <w:lang w:val="fr-FR"/>
        </w:rPr>
        <w:t>Razafindrajao</w:t>
      </w:r>
      <w:proofErr w:type="spellEnd"/>
      <w:r w:rsidRPr="00BE5842">
        <w:rPr>
          <w:rFonts w:ascii="Times New Roman" w:hAnsi="Times New Roman"/>
          <w:b/>
          <w:bCs/>
          <w:sz w:val="22"/>
          <w:szCs w:val="22"/>
          <w:lang w:val="fr-FR"/>
        </w:rPr>
        <w:t>, Felix, De Roland, Lily-</w:t>
      </w:r>
      <w:proofErr w:type="spellStart"/>
      <w:r w:rsidRPr="00BE5842">
        <w:rPr>
          <w:rFonts w:ascii="Times New Roman" w:hAnsi="Times New Roman"/>
          <w:b/>
          <w:bCs/>
          <w:sz w:val="22"/>
          <w:szCs w:val="22"/>
          <w:lang w:val="fr-FR"/>
        </w:rPr>
        <w:t>Arison</w:t>
      </w:r>
      <w:proofErr w:type="spellEnd"/>
      <w:r w:rsidRPr="00BE5842">
        <w:rPr>
          <w:rFonts w:ascii="Times New Roman" w:hAnsi="Times New Roman"/>
          <w:b/>
          <w:bCs/>
          <w:sz w:val="22"/>
          <w:szCs w:val="22"/>
          <w:lang w:val="fr-FR"/>
        </w:rPr>
        <w:t xml:space="preserve"> Rene, Jeanne, François, et al (2020).</w:t>
      </w:r>
      <w:r w:rsidRPr="006E501C">
        <w:rPr>
          <w:rFonts w:ascii="Times New Roman" w:hAnsi="Times New Roman"/>
          <w:sz w:val="22"/>
          <w:szCs w:val="22"/>
          <w:lang w:val="fr-FR"/>
        </w:rPr>
        <w:t xml:space="preserve">  </w:t>
      </w:r>
      <w:r w:rsidRPr="006E501C">
        <w:rPr>
          <w:rFonts w:ascii="Times New Roman" w:hAnsi="Times New Roman"/>
          <w:sz w:val="22"/>
          <w:szCs w:val="22"/>
        </w:rPr>
        <w:t>Status Assessment and Population Trends of the Madagascar Pond-Heron (</w:t>
      </w:r>
      <w:proofErr w:type="spellStart"/>
      <w:r w:rsidRPr="006E501C">
        <w:rPr>
          <w:rFonts w:ascii="Times New Roman" w:hAnsi="Times New Roman"/>
          <w:sz w:val="22"/>
          <w:szCs w:val="22"/>
        </w:rPr>
        <w:t>Ardeola</w:t>
      </w:r>
      <w:proofErr w:type="spellEnd"/>
      <w:r w:rsidRPr="006E501C">
        <w:rPr>
          <w:rFonts w:ascii="Times New Roman" w:hAnsi="Times New Roman"/>
          <w:sz w:val="22"/>
          <w:szCs w:val="22"/>
        </w:rPr>
        <w:t xml:space="preserve"> </w:t>
      </w:r>
      <w:proofErr w:type="spellStart"/>
      <w:r w:rsidRPr="006E501C">
        <w:rPr>
          <w:rFonts w:ascii="Times New Roman" w:hAnsi="Times New Roman"/>
          <w:sz w:val="22"/>
          <w:szCs w:val="22"/>
        </w:rPr>
        <w:t>idae</w:t>
      </w:r>
      <w:proofErr w:type="spellEnd"/>
      <w:r w:rsidRPr="006E501C">
        <w:rPr>
          <w:rFonts w:ascii="Times New Roman" w:hAnsi="Times New Roman"/>
          <w:sz w:val="22"/>
          <w:szCs w:val="22"/>
        </w:rPr>
        <w:t xml:space="preserve">) from 1993-2016   </w:t>
      </w:r>
      <w:r w:rsidRPr="006E501C">
        <w:rPr>
          <w:rFonts w:ascii="Times New Roman" w:hAnsi="Times New Roman"/>
          <w:i/>
          <w:iCs/>
          <w:sz w:val="22"/>
          <w:szCs w:val="22"/>
        </w:rPr>
        <w:t>Waterbirds</w:t>
      </w:r>
      <w:r w:rsidRPr="006E501C">
        <w:rPr>
          <w:rFonts w:ascii="Times New Roman" w:hAnsi="Times New Roman"/>
          <w:sz w:val="22"/>
          <w:szCs w:val="22"/>
        </w:rPr>
        <w:t>, 43(1): 45-54 The Waterbird Society.</w:t>
      </w:r>
    </w:p>
    <w:p w14:paraId="3C9BEBC5" w14:textId="46B4CD77" w:rsidR="0025704A" w:rsidRPr="006E501C" w:rsidRDefault="0025704A" w:rsidP="00FD307D">
      <w:pPr>
        <w:spacing w:line="360" w:lineRule="auto"/>
        <w:ind w:firstLine="720"/>
        <w:rPr>
          <w:rFonts w:ascii="Times New Roman" w:eastAsiaTheme="minorHAnsi" w:hAnsi="Times New Roman"/>
          <w:bCs/>
          <w:sz w:val="22"/>
          <w:szCs w:val="22"/>
          <w:lang w:val="en-US"/>
        </w:rPr>
      </w:pPr>
      <w:proofErr w:type="spellStart"/>
      <w:r w:rsidRPr="00BE5842">
        <w:rPr>
          <w:rFonts w:ascii="Times New Roman" w:hAnsi="Times New Roman"/>
          <w:b/>
          <w:bCs/>
          <w:sz w:val="22"/>
          <w:szCs w:val="22"/>
          <w:lang w:val="en-US"/>
        </w:rPr>
        <w:t>Rabarisoa</w:t>
      </w:r>
      <w:proofErr w:type="spellEnd"/>
      <w:r w:rsidRPr="00BE5842">
        <w:rPr>
          <w:rFonts w:ascii="Times New Roman" w:hAnsi="Times New Roman"/>
          <w:b/>
          <w:bCs/>
          <w:sz w:val="22"/>
          <w:szCs w:val="22"/>
          <w:lang w:val="en-US"/>
        </w:rPr>
        <w:t xml:space="preserve"> </w:t>
      </w:r>
      <w:proofErr w:type="spellStart"/>
      <w:r w:rsidRPr="00BE5842">
        <w:rPr>
          <w:rFonts w:ascii="Times New Roman" w:hAnsi="Times New Roman"/>
          <w:b/>
          <w:bCs/>
          <w:sz w:val="22"/>
          <w:szCs w:val="22"/>
          <w:lang w:val="en-US"/>
        </w:rPr>
        <w:t>Rivo</w:t>
      </w:r>
      <w:proofErr w:type="spellEnd"/>
      <w:r w:rsidRPr="00BE5842">
        <w:rPr>
          <w:rFonts w:ascii="Times New Roman" w:hAnsi="Times New Roman"/>
          <w:b/>
          <w:bCs/>
          <w:sz w:val="22"/>
          <w:szCs w:val="22"/>
          <w:lang w:val="en-US"/>
        </w:rPr>
        <w:t xml:space="preserve"> and </w:t>
      </w:r>
      <w:proofErr w:type="spellStart"/>
      <w:r w:rsidRPr="00BE5842">
        <w:rPr>
          <w:rFonts w:ascii="Times New Roman" w:hAnsi="Times New Roman"/>
          <w:b/>
          <w:bCs/>
          <w:sz w:val="22"/>
          <w:szCs w:val="22"/>
          <w:lang w:val="en-US"/>
        </w:rPr>
        <w:t>Rakotomanana</w:t>
      </w:r>
      <w:proofErr w:type="spellEnd"/>
      <w:r w:rsidRPr="00BE5842">
        <w:rPr>
          <w:rFonts w:ascii="Times New Roman" w:hAnsi="Times New Roman"/>
          <w:b/>
          <w:bCs/>
          <w:sz w:val="22"/>
          <w:szCs w:val="22"/>
          <w:lang w:val="en-US"/>
        </w:rPr>
        <w:t xml:space="preserve"> </w:t>
      </w:r>
      <w:proofErr w:type="spellStart"/>
      <w:r w:rsidRPr="00BE5842">
        <w:rPr>
          <w:rFonts w:ascii="Times New Roman" w:hAnsi="Times New Roman"/>
          <w:b/>
          <w:bCs/>
          <w:sz w:val="22"/>
          <w:szCs w:val="22"/>
          <w:lang w:val="en-US"/>
        </w:rPr>
        <w:t>Hajanirina</w:t>
      </w:r>
      <w:proofErr w:type="spellEnd"/>
      <w:r w:rsidRPr="00BE5842">
        <w:rPr>
          <w:rFonts w:ascii="Times New Roman" w:hAnsi="Times New Roman"/>
          <w:b/>
          <w:bCs/>
          <w:sz w:val="22"/>
          <w:szCs w:val="22"/>
          <w:vertAlign w:val="superscript"/>
          <w:lang w:val="en-US"/>
        </w:rPr>
        <w:t xml:space="preserve">  </w:t>
      </w:r>
      <w:r w:rsidRPr="00BE5842">
        <w:rPr>
          <w:rFonts w:ascii="Times New Roman" w:eastAsiaTheme="minorHAnsi" w:hAnsi="Times New Roman"/>
          <w:b/>
          <w:bCs/>
          <w:sz w:val="22"/>
          <w:szCs w:val="22"/>
          <w:lang w:val="en-US"/>
        </w:rPr>
        <w:t>(in prep)</w:t>
      </w:r>
      <w:r w:rsidRPr="006E501C">
        <w:rPr>
          <w:rFonts w:ascii="Times New Roman" w:eastAsiaTheme="minorHAnsi" w:hAnsi="Times New Roman"/>
          <w:i/>
          <w:iCs/>
          <w:sz w:val="22"/>
          <w:szCs w:val="22"/>
          <w:lang w:val="en-US"/>
        </w:rPr>
        <w:t xml:space="preserve">  </w:t>
      </w:r>
      <w:r w:rsidRPr="006E501C">
        <w:rPr>
          <w:rFonts w:ascii="Times New Roman" w:hAnsi="Times New Roman"/>
          <w:bCs/>
          <w:sz w:val="22"/>
          <w:szCs w:val="22"/>
          <w:lang w:val="en-US"/>
        </w:rPr>
        <w:t xml:space="preserve">Foraging </w:t>
      </w:r>
      <w:bookmarkStart w:id="16" w:name="_Hlk52219834"/>
      <w:r w:rsidRPr="006E501C">
        <w:rPr>
          <w:rFonts w:ascii="Times New Roman" w:hAnsi="Times New Roman"/>
          <w:bCs/>
          <w:sz w:val="22"/>
          <w:szCs w:val="22"/>
          <w:lang w:val="en-US"/>
        </w:rPr>
        <w:t xml:space="preserve">habitat requirement </w:t>
      </w:r>
      <w:bookmarkEnd w:id="16"/>
      <w:r w:rsidRPr="006E501C">
        <w:rPr>
          <w:rFonts w:ascii="Times New Roman" w:hAnsi="Times New Roman"/>
          <w:bCs/>
          <w:sz w:val="22"/>
          <w:szCs w:val="22"/>
          <w:lang w:val="en-US"/>
        </w:rPr>
        <w:t>of the Madagascar Pond-heron (</w:t>
      </w:r>
      <w:proofErr w:type="spellStart"/>
      <w:r w:rsidRPr="00431939">
        <w:rPr>
          <w:rFonts w:ascii="Times New Roman" w:hAnsi="Times New Roman"/>
          <w:bCs/>
          <w:i/>
          <w:iCs/>
          <w:sz w:val="22"/>
          <w:szCs w:val="22"/>
          <w:lang w:val="en-US"/>
        </w:rPr>
        <w:t>Ardeola</w:t>
      </w:r>
      <w:proofErr w:type="spellEnd"/>
      <w:r w:rsidRPr="00431939">
        <w:rPr>
          <w:rFonts w:ascii="Times New Roman" w:hAnsi="Times New Roman"/>
          <w:bCs/>
          <w:i/>
          <w:iCs/>
          <w:sz w:val="22"/>
          <w:szCs w:val="22"/>
          <w:lang w:val="en-US"/>
        </w:rPr>
        <w:t xml:space="preserve"> </w:t>
      </w:r>
      <w:proofErr w:type="spellStart"/>
      <w:r w:rsidRPr="00431939">
        <w:rPr>
          <w:rFonts w:ascii="Times New Roman" w:hAnsi="Times New Roman"/>
          <w:bCs/>
          <w:i/>
          <w:iCs/>
          <w:sz w:val="22"/>
          <w:szCs w:val="22"/>
          <w:lang w:val="en-US"/>
        </w:rPr>
        <w:t>ida</w:t>
      </w:r>
      <w:r w:rsidR="00431939" w:rsidRPr="00431939">
        <w:rPr>
          <w:rFonts w:ascii="Times New Roman" w:hAnsi="Times New Roman"/>
          <w:bCs/>
          <w:i/>
          <w:iCs/>
          <w:sz w:val="22"/>
          <w:szCs w:val="22"/>
          <w:lang w:val="en-US"/>
        </w:rPr>
        <w:t>e</w:t>
      </w:r>
      <w:proofErr w:type="spellEnd"/>
      <w:r w:rsidRPr="006E501C">
        <w:rPr>
          <w:rFonts w:ascii="Times New Roman" w:hAnsi="Times New Roman"/>
          <w:bCs/>
          <w:sz w:val="22"/>
          <w:szCs w:val="22"/>
          <w:lang w:val="en-US"/>
        </w:rPr>
        <w:t>) in Madagascar</w:t>
      </w:r>
    </w:p>
    <w:p w14:paraId="47F91652" w14:textId="2BCEA5B5" w:rsidR="0025704A" w:rsidRPr="006E501C" w:rsidRDefault="0025704A" w:rsidP="008C1D73">
      <w:pPr>
        <w:spacing w:after="240"/>
        <w:ind w:firstLine="720"/>
        <w:jc w:val="both"/>
        <w:rPr>
          <w:rFonts w:ascii="Times New Roman" w:hAnsi="Times New Roman"/>
          <w:sz w:val="22"/>
          <w:szCs w:val="22"/>
        </w:rPr>
      </w:pPr>
      <w:r w:rsidRPr="00BE5842">
        <w:rPr>
          <w:rFonts w:ascii="Times New Roman" w:hAnsi="Times New Roman"/>
          <w:b/>
          <w:bCs/>
          <w:sz w:val="22"/>
          <w:szCs w:val="22"/>
        </w:rPr>
        <w:t>Sartain, A. and A. F. A. Hawkins. 2013.</w:t>
      </w:r>
      <w:r w:rsidRPr="006E501C">
        <w:rPr>
          <w:rFonts w:ascii="Times New Roman" w:hAnsi="Times New Roman"/>
          <w:sz w:val="22"/>
          <w:szCs w:val="22"/>
        </w:rPr>
        <w:t xml:space="preserve"> Madagascar Pond Heron </w:t>
      </w:r>
      <w:proofErr w:type="spellStart"/>
      <w:r w:rsidRPr="006E501C">
        <w:rPr>
          <w:rFonts w:ascii="Times New Roman" w:hAnsi="Times New Roman"/>
          <w:sz w:val="22"/>
          <w:szCs w:val="22"/>
        </w:rPr>
        <w:t>Ardeola</w:t>
      </w:r>
      <w:proofErr w:type="spellEnd"/>
      <w:r w:rsidRPr="006E501C">
        <w:rPr>
          <w:rFonts w:ascii="Times New Roman" w:hAnsi="Times New Roman"/>
          <w:sz w:val="22"/>
          <w:szCs w:val="22"/>
        </w:rPr>
        <w:t xml:space="preserve"> </w:t>
      </w:r>
      <w:proofErr w:type="spellStart"/>
      <w:r w:rsidRPr="006E501C">
        <w:rPr>
          <w:rFonts w:ascii="Times New Roman" w:hAnsi="Times New Roman"/>
          <w:sz w:val="22"/>
          <w:szCs w:val="22"/>
        </w:rPr>
        <w:t>idae</w:t>
      </w:r>
      <w:proofErr w:type="spellEnd"/>
      <w:r w:rsidRPr="006E501C">
        <w:rPr>
          <w:rFonts w:ascii="Times New Roman" w:hAnsi="Times New Roman"/>
          <w:sz w:val="22"/>
          <w:szCs w:val="22"/>
        </w:rPr>
        <w:t xml:space="preserve"> in </w:t>
      </w:r>
      <w:r w:rsidRPr="006E501C">
        <w:rPr>
          <w:rFonts w:ascii="Times New Roman" w:hAnsi="Times New Roman"/>
          <w:i/>
          <w:iCs/>
          <w:sz w:val="22"/>
          <w:szCs w:val="22"/>
        </w:rPr>
        <w:t>The Birds of Africa Volume 8: The Malagasy region</w:t>
      </w:r>
      <w:r w:rsidRPr="006E501C">
        <w:rPr>
          <w:rFonts w:ascii="Times New Roman" w:hAnsi="Times New Roman"/>
          <w:sz w:val="22"/>
          <w:szCs w:val="22"/>
        </w:rPr>
        <w:t xml:space="preserve"> (Safford, R. J. and A. F. A. Hawkins, Eds.). London, United Kingdom.</w:t>
      </w:r>
    </w:p>
    <w:p w14:paraId="7FE7338E" w14:textId="13CDF8CE" w:rsidR="0025704A" w:rsidRPr="006E501C" w:rsidRDefault="0025704A" w:rsidP="00FD307D">
      <w:pPr>
        <w:shd w:val="clear" w:color="auto" w:fill="FFFFFF"/>
        <w:spacing w:after="240"/>
        <w:ind w:firstLine="720"/>
        <w:rPr>
          <w:rFonts w:ascii="Times New Roman" w:hAnsi="Times New Roman"/>
          <w:sz w:val="22"/>
          <w:szCs w:val="22"/>
        </w:rPr>
      </w:pPr>
      <w:r w:rsidRPr="00BE5842">
        <w:rPr>
          <w:rFonts w:ascii="Times New Roman" w:hAnsi="Times New Roman"/>
          <w:b/>
          <w:bCs/>
          <w:sz w:val="22"/>
          <w:szCs w:val="22"/>
        </w:rPr>
        <w:t>Tanzania Bird Atlas</w:t>
      </w:r>
      <w:r w:rsidRPr="006E501C">
        <w:rPr>
          <w:rFonts w:ascii="Times New Roman" w:hAnsi="Times New Roman"/>
          <w:sz w:val="22"/>
          <w:szCs w:val="22"/>
        </w:rPr>
        <w:t xml:space="preserve"> </w:t>
      </w:r>
      <w:hyperlink r:id="rId32" w:history="1">
        <w:r w:rsidRPr="006E501C">
          <w:rPr>
            <w:rStyle w:val="Hyperlink"/>
            <w:rFonts w:ascii="Times New Roman" w:hAnsi="Times New Roman"/>
            <w:sz w:val="22"/>
            <w:szCs w:val="22"/>
          </w:rPr>
          <w:t>www.tanzaniabirds.net</w:t>
        </w:r>
      </w:hyperlink>
    </w:p>
    <w:p w14:paraId="354604ED" w14:textId="50DD612F" w:rsidR="0025704A" w:rsidRPr="006E501C" w:rsidRDefault="0025704A" w:rsidP="008C1D73">
      <w:pPr>
        <w:shd w:val="clear" w:color="auto" w:fill="FFFFFF"/>
        <w:spacing w:after="240"/>
        <w:ind w:firstLine="720"/>
        <w:jc w:val="both"/>
        <w:rPr>
          <w:rFonts w:ascii="Times New Roman" w:eastAsia="Times New Roman" w:hAnsi="Times New Roman"/>
          <w:color w:val="202124"/>
          <w:sz w:val="22"/>
          <w:szCs w:val="22"/>
          <w:lang w:eastAsia="en-GB"/>
        </w:rPr>
      </w:pPr>
      <w:r w:rsidRPr="00BE5842">
        <w:rPr>
          <w:rFonts w:ascii="Times New Roman" w:hAnsi="Times New Roman"/>
          <w:b/>
          <w:bCs/>
          <w:sz w:val="22"/>
          <w:szCs w:val="22"/>
        </w:rPr>
        <w:t xml:space="preserve">Wetlands International 2022. </w:t>
      </w:r>
      <w:r w:rsidRPr="006E501C">
        <w:rPr>
          <w:rFonts w:ascii="Times New Roman" w:hAnsi="Times New Roman"/>
          <w:color w:val="404040"/>
          <w:sz w:val="22"/>
          <w:szCs w:val="22"/>
          <w:shd w:val="clear" w:color="auto" w:fill="FFFFFF"/>
        </w:rPr>
        <w:t>W</w:t>
      </w:r>
      <w:r w:rsidRPr="006E501C">
        <w:rPr>
          <w:rFonts w:ascii="Times New Roman" w:hAnsi="Times New Roman"/>
          <w:i/>
          <w:iCs/>
          <w:color w:val="404040"/>
          <w:sz w:val="22"/>
          <w:szCs w:val="22"/>
          <w:shd w:val="clear" w:color="auto" w:fill="FFFFFF"/>
        </w:rPr>
        <w:t>aterbird Population Estimates</w:t>
      </w:r>
      <w:r w:rsidR="00431939">
        <w:rPr>
          <w:rFonts w:ascii="Times New Roman" w:hAnsi="Times New Roman"/>
          <w:i/>
          <w:iCs/>
          <w:color w:val="404040"/>
          <w:sz w:val="22"/>
          <w:szCs w:val="22"/>
          <w:shd w:val="clear" w:color="auto" w:fill="FFFFFF"/>
        </w:rPr>
        <w:t>.</w:t>
      </w:r>
      <w:r w:rsidRPr="006E501C">
        <w:rPr>
          <w:rFonts w:ascii="Times New Roman" w:hAnsi="Times New Roman"/>
          <w:i/>
          <w:iCs/>
          <w:color w:val="404040"/>
          <w:sz w:val="22"/>
          <w:szCs w:val="22"/>
          <w:shd w:val="clear" w:color="auto" w:fill="FFFFFF"/>
        </w:rPr>
        <w:t> </w:t>
      </w:r>
      <w:r w:rsidRPr="006E501C">
        <w:rPr>
          <w:rFonts w:ascii="Times New Roman" w:hAnsi="Times New Roman"/>
          <w:color w:val="404040"/>
          <w:sz w:val="22"/>
          <w:szCs w:val="22"/>
          <w:shd w:val="clear" w:color="auto" w:fill="FFFFFF"/>
        </w:rPr>
        <w:t>Retrieved from </w:t>
      </w:r>
      <w:hyperlink r:id="rId33" w:history="1">
        <w:r w:rsidRPr="006E501C">
          <w:rPr>
            <w:rFonts w:ascii="Times New Roman" w:hAnsi="Times New Roman"/>
            <w:color w:val="00438A"/>
            <w:sz w:val="22"/>
            <w:szCs w:val="22"/>
            <w:u w:val="single"/>
            <w:bdr w:val="none" w:sz="0" w:space="0" w:color="auto" w:frame="1"/>
            <w:shd w:val="clear" w:color="auto" w:fill="FFFFFF"/>
          </w:rPr>
          <w:t>wpe.wetlands.org</w:t>
        </w:r>
      </w:hyperlink>
      <w:r w:rsidRPr="006E501C">
        <w:rPr>
          <w:rFonts w:ascii="Times New Roman" w:hAnsi="Times New Roman"/>
          <w:sz w:val="22"/>
          <w:szCs w:val="22"/>
        </w:rPr>
        <w:t xml:space="preserve"> </w:t>
      </w:r>
      <w:hyperlink r:id="rId34" w:history="1">
        <w:r w:rsidRPr="006E501C">
          <w:rPr>
            <w:rFonts w:ascii="Times New Roman" w:hAnsi="Times New Roman"/>
            <w:color w:val="0000FF"/>
            <w:sz w:val="22"/>
            <w:szCs w:val="22"/>
            <w:u w:val="single"/>
          </w:rPr>
          <w:t>Admin &lt;i&gt;</w:t>
        </w:r>
        <w:proofErr w:type="spellStart"/>
        <w:r w:rsidRPr="006E501C">
          <w:rPr>
            <w:rFonts w:ascii="Times New Roman" w:hAnsi="Times New Roman"/>
            <w:color w:val="0000FF"/>
            <w:sz w:val="22"/>
            <w:szCs w:val="22"/>
            <w:u w:val="single"/>
          </w:rPr>
          <w:t>Ardeola</w:t>
        </w:r>
        <w:proofErr w:type="spellEnd"/>
        <w:r w:rsidRPr="006E501C">
          <w:rPr>
            <w:rFonts w:ascii="Times New Roman" w:hAnsi="Times New Roman"/>
            <w:color w:val="0000FF"/>
            <w:sz w:val="22"/>
            <w:szCs w:val="22"/>
            <w:u w:val="single"/>
          </w:rPr>
          <w:t xml:space="preserve"> </w:t>
        </w:r>
        <w:proofErr w:type="spellStart"/>
        <w:r w:rsidRPr="006E501C">
          <w:rPr>
            <w:rFonts w:ascii="Times New Roman" w:hAnsi="Times New Roman"/>
            <w:color w:val="0000FF"/>
            <w:sz w:val="22"/>
            <w:szCs w:val="22"/>
            <w:u w:val="single"/>
          </w:rPr>
          <w:t>idae</w:t>
        </w:r>
        <w:proofErr w:type="spellEnd"/>
        <w:r w:rsidRPr="006E501C">
          <w:rPr>
            <w:rFonts w:ascii="Times New Roman" w:hAnsi="Times New Roman"/>
            <w:color w:val="0000FF"/>
            <w:sz w:val="22"/>
            <w:szCs w:val="22"/>
            <w:u w:val="single"/>
          </w:rPr>
          <w:t>&lt;/i&gt; (Madagascar Pond-heron) - Madagascar &amp; Aldabra/Central &amp; Eastern Africa (wetlands.org)</w:t>
        </w:r>
      </w:hyperlink>
    </w:p>
    <w:p w14:paraId="5A37CF76" w14:textId="1C87FC3E" w:rsidR="0025704A" w:rsidRPr="006E501C" w:rsidRDefault="0025704A" w:rsidP="00BB3491">
      <w:pPr>
        <w:shd w:val="clear" w:color="auto" w:fill="FFFFFF"/>
        <w:ind w:firstLine="720"/>
        <w:rPr>
          <w:rFonts w:ascii="Times New Roman" w:eastAsia="Times New Roman" w:hAnsi="Times New Roman"/>
          <w:color w:val="202124"/>
          <w:sz w:val="22"/>
          <w:szCs w:val="22"/>
          <w:lang w:eastAsia="en-GB"/>
        </w:rPr>
      </w:pPr>
      <w:r w:rsidRPr="00BE5842">
        <w:rPr>
          <w:rFonts w:ascii="Times New Roman" w:eastAsia="Times New Roman" w:hAnsi="Times New Roman"/>
          <w:b/>
          <w:bCs/>
          <w:color w:val="202124"/>
          <w:sz w:val="22"/>
          <w:szCs w:val="22"/>
          <w:lang w:eastAsia="en-GB"/>
        </w:rPr>
        <w:lastRenderedPageBreak/>
        <w:t>Wetlands International 2022</w:t>
      </w:r>
      <w:r w:rsidR="00BE5842">
        <w:rPr>
          <w:rFonts w:ascii="Times New Roman" w:eastAsia="Times New Roman" w:hAnsi="Times New Roman"/>
          <w:color w:val="202124"/>
          <w:sz w:val="22"/>
          <w:szCs w:val="22"/>
          <w:lang w:eastAsia="en-GB"/>
        </w:rPr>
        <w:t>.</w:t>
      </w:r>
      <w:r w:rsidRPr="006E501C">
        <w:rPr>
          <w:rFonts w:ascii="Times New Roman" w:eastAsia="Times New Roman" w:hAnsi="Times New Roman"/>
          <w:color w:val="202124"/>
          <w:sz w:val="22"/>
          <w:szCs w:val="22"/>
          <w:lang w:eastAsia="en-GB"/>
        </w:rPr>
        <w:t xml:space="preserve"> Critical Sites Network Tool   </w:t>
      </w:r>
      <w:hyperlink r:id="rId35" w:history="1">
        <w:proofErr w:type="spellStart"/>
        <w:r w:rsidRPr="006E501C">
          <w:rPr>
            <w:rFonts w:ascii="Times New Roman" w:hAnsi="Times New Roman"/>
            <w:color w:val="0000FF"/>
            <w:sz w:val="22"/>
            <w:szCs w:val="22"/>
            <w:u w:val="single"/>
          </w:rPr>
          <w:t>Ardeola</w:t>
        </w:r>
        <w:proofErr w:type="spellEnd"/>
        <w:r w:rsidRPr="006E501C">
          <w:rPr>
            <w:rFonts w:ascii="Times New Roman" w:hAnsi="Times New Roman"/>
            <w:color w:val="0000FF"/>
            <w:sz w:val="22"/>
            <w:szCs w:val="22"/>
            <w:u w:val="single"/>
          </w:rPr>
          <w:t xml:space="preserve"> </w:t>
        </w:r>
        <w:proofErr w:type="spellStart"/>
        <w:r w:rsidRPr="006E501C">
          <w:rPr>
            <w:rFonts w:ascii="Times New Roman" w:hAnsi="Times New Roman"/>
            <w:color w:val="0000FF"/>
            <w:sz w:val="22"/>
            <w:szCs w:val="22"/>
            <w:u w:val="single"/>
          </w:rPr>
          <w:t>idae</w:t>
        </w:r>
        <w:proofErr w:type="spellEnd"/>
        <w:r w:rsidRPr="006E501C">
          <w:rPr>
            <w:rFonts w:ascii="Times New Roman" w:hAnsi="Times New Roman"/>
            <w:color w:val="0000FF"/>
            <w:sz w:val="22"/>
            <w:szCs w:val="22"/>
            <w:u w:val="single"/>
          </w:rPr>
          <w:t xml:space="preserve"> | CMS</w:t>
        </w:r>
      </w:hyperlink>
    </w:p>
    <w:p w14:paraId="2A1EDA21" w14:textId="77777777" w:rsidR="0025704A" w:rsidRPr="006E501C" w:rsidRDefault="0025704A" w:rsidP="0025704A">
      <w:pPr>
        <w:rPr>
          <w:rFonts w:ascii="Times New Roman" w:hAnsi="Times New Roman"/>
          <w:sz w:val="22"/>
          <w:szCs w:val="22"/>
        </w:rPr>
      </w:pPr>
    </w:p>
    <w:p w14:paraId="7CA2EBEB" w14:textId="3392C0B3" w:rsidR="0025704A" w:rsidRDefault="0025704A" w:rsidP="008C1D73">
      <w:pPr>
        <w:ind w:firstLine="720"/>
        <w:jc w:val="both"/>
        <w:rPr>
          <w:rFonts w:ascii="Times New Roman" w:hAnsi="Times New Roman"/>
          <w:sz w:val="22"/>
          <w:szCs w:val="22"/>
        </w:rPr>
      </w:pPr>
      <w:proofErr w:type="spellStart"/>
      <w:r w:rsidRPr="00BE5842">
        <w:rPr>
          <w:rFonts w:ascii="Times New Roman" w:hAnsi="Times New Roman"/>
          <w:b/>
          <w:bCs/>
          <w:sz w:val="22"/>
          <w:szCs w:val="22"/>
        </w:rPr>
        <w:t>Yverlin</w:t>
      </w:r>
      <w:proofErr w:type="spellEnd"/>
      <w:r w:rsidRPr="00BE5842">
        <w:rPr>
          <w:rFonts w:ascii="Times New Roman" w:hAnsi="Times New Roman"/>
          <w:b/>
          <w:bCs/>
          <w:sz w:val="22"/>
          <w:szCs w:val="22"/>
        </w:rPr>
        <w:t xml:space="preserve"> ZM </w:t>
      </w:r>
      <w:proofErr w:type="spellStart"/>
      <w:r w:rsidRPr="00BE5842">
        <w:rPr>
          <w:rFonts w:ascii="Times New Roman" w:hAnsi="Times New Roman"/>
          <w:b/>
          <w:bCs/>
          <w:sz w:val="22"/>
          <w:szCs w:val="22"/>
        </w:rPr>
        <w:t>Pruvot</w:t>
      </w:r>
      <w:proofErr w:type="spellEnd"/>
      <w:r w:rsidRPr="00BE5842">
        <w:rPr>
          <w:rFonts w:ascii="Times New Roman" w:hAnsi="Times New Roman"/>
          <w:b/>
          <w:bCs/>
          <w:sz w:val="22"/>
          <w:szCs w:val="22"/>
        </w:rPr>
        <w:t>, Lily-</w:t>
      </w:r>
      <w:proofErr w:type="spellStart"/>
      <w:r w:rsidRPr="00BE5842">
        <w:rPr>
          <w:rFonts w:ascii="Times New Roman" w:hAnsi="Times New Roman"/>
          <w:b/>
          <w:bCs/>
          <w:sz w:val="22"/>
          <w:szCs w:val="22"/>
        </w:rPr>
        <w:t>Arison</w:t>
      </w:r>
      <w:proofErr w:type="spellEnd"/>
      <w:r w:rsidRPr="00BE5842">
        <w:rPr>
          <w:rFonts w:ascii="Times New Roman" w:hAnsi="Times New Roman"/>
          <w:b/>
          <w:bCs/>
          <w:sz w:val="22"/>
          <w:szCs w:val="22"/>
        </w:rPr>
        <w:t xml:space="preserve"> R de Roland, Marius </w:t>
      </w:r>
      <w:proofErr w:type="spellStart"/>
      <w:r w:rsidRPr="00BE5842">
        <w:rPr>
          <w:rFonts w:ascii="Times New Roman" w:hAnsi="Times New Roman"/>
          <w:b/>
          <w:bCs/>
          <w:sz w:val="22"/>
          <w:szCs w:val="22"/>
        </w:rPr>
        <w:t>Rakotondratsima</w:t>
      </w:r>
      <w:proofErr w:type="spellEnd"/>
      <w:r w:rsidRPr="00BE5842">
        <w:rPr>
          <w:rFonts w:ascii="Times New Roman" w:hAnsi="Times New Roman"/>
          <w:b/>
          <w:bCs/>
          <w:sz w:val="22"/>
          <w:szCs w:val="22"/>
        </w:rPr>
        <w:t xml:space="preserve">, Yvette </w:t>
      </w:r>
      <w:proofErr w:type="spellStart"/>
      <w:r w:rsidRPr="00BE5842">
        <w:rPr>
          <w:rFonts w:ascii="Times New Roman" w:hAnsi="Times New Roman"/>
          <w:b/>
          <w:bCs/>
          <w:sz w:val="22"/>
          <w:szCs w:val="22"/>
        </w:rPr>
        <w:t>Razafindrakoto</w:t>
      </w:r>
      <w:proofErr w:type="spellEnd"/>
      <w:r w:rsidRPr="00BE5842">
        <w:rPr>
          <w:rFonts w:ascii="Times New Roman" w:hAnsi="Times New Roman"/>
          <w:b/>
          <w:bCs/>
          <w:sz w:val="22"/>
          <w:szCs w:val="22"/>
        </w:rPr>
        <w:t xml:space="preserve">, Felix </w:t>
      </w:r>
      <w:proofErr w:type="spellStart"/>
      <w:r w:rsidRPr="00BE5842">
        <w:rPr>
          <w:rFonts w:ascii="Times New Roman" w:hAnsi="Times New Roman"/>
          <w:b/>
          <w:bCs/>
          <w:sz w:val="22"/>
          <w:szCs w:val="22"/>
        </w:rPr>
        <w:t>Razafindrajao</w:t>
      </w:r>
      <w:proofErr w:type="spellEnd"/>
      <w:r w:rsidRPr="00BE5842">
        <w:rPr>
          <w:rFonts w:ascii="Times New Roman" w:hAnsi="Times New Roman"/>
          <w:b/>
          <w:bCs/>
          <w:sz w:val="22"/>
          <w:szCs w:val="22"/>
        </w:rPr>
        <w:t xml:space="preserve">, </w:t>
      </w:r>
      <w:proofErr w:type="spellStart"/>
      <w:r w:rsidRPr="00BE5842">
        <w:rPr>
          <w:rFonts w:ascii="Times New Roman" w:hAnsi="Times New Roman"/>
          <w:b/>
          <w:bCs/>
          <w:sz w:val="22"/>
          <w:szCs w:val="22"/>
        </w:rPr>
        <w:t>Rivo</w:t>
      </w:r>
      <w:proofErr w:type="spellEnd"/>
      <w:r w:rsidRPr="00BE5842">
        <w:rPr>
          <w:rFonts w:ascii="Times New Roman" w:hAnsi="Times New Roman"/>
          <w:b/>
          <w:bCs/>
          <w:sz w:val="22"/>
          <w:szCs w:val="22"/>
        </w:rPr>
        <w:t xml:space="preserve"> </w:t>
      </w:r>
      <w:proofErr w:type="spellStart"/>
      <w:r w:rsidRPr="00BE5842">
        <w:rPr>
          <w:rFonts w:ascii="Times New Roman" w:hAnsi="Times New Roman"/>
          <w:b/>
          <w:bCs/>
          <w:sz w:val="22"/>
          <w:szCs w:val="22"/>
        </w:rPr>
        <w:t>Rabarisoa</w:t>
      </w:r>
      <w:proofErr w:type="spellEnd"/>
      <w:r w:rsidRPr="00BE5842">
        <w:rPr>
          <w:rFonts w:ascii="Times New Roman" w:hAnsi="Times New Roman"/>
          <w:b/>
          <w:bCs/>
          <w:sz w:val="22"/>
          <w:szCs w:val="22"/>
        </w:rPr>
        <w:t xml:space="preserve"> &amp; Russell </w:t>
      </w:r>
      <w:proofErr w:type="spellStart"/>
      <w:r w:rsidRPr="00BE5842">
        <w:rPr>
          <w:rFonts w:ascii="Times New Roman" w:hAnsi="Times New Roman"/>
          <w:b/>
          <w:bCs/>
          <w:sz w:val="22"/>
          <w:szCs w:val="22"/>
        </w:rPr>
        <w:t>Thorstrom</w:t>
      </w:r>
      <w:proofErr w:type="spellEnd"/>
      <w:r w:rsidRPr="00BE5842">
        <w:rPr>
          <w:rFonts w:ascii="Times New Roman" w:hAnsi="Times New Roman"/>
          <w:b/>
          <w:bCs/>
          <w:sz w:val="22"/>
          <w:szCs w:val="22"/>
        </w:rPr>
        <w:t xml:space="preserve"> 2020</w:t>
      </w:r>
      <w:r w:rsidRPr="006E501C">
        <w:rPr>
          <w:rFonts w:ascii="Times New Roman" w:hAnsi="Times New Roman"/>
          <w:sz w:val="22"/>
          <w:szCs w:val="22"/>
        </w:rPr>
        <w:t xml:space="preserve">: Breeding ecology and nestling growth of the Madagascar Pond Heron </w:t>
      </w:r>
      <w:proofErr w:type="spellStart"/>
      <w:r w:rsidRPr="006E501C">
        <w:rPr>
          <w:rFonts w:ascii="Times New Roman" w:hAnsi="Times New Roman"/>
          <w:sz w:val="22"/>
          <w:szCs w:val="22"/>
        </w:rPr>
        <w:t>Ardeolaidae</w:t>
      </w:r>
      <w:proofErr w:type="spellEnd"/>
      <w:r w:rsidRPr="006E501C">
        <w:rPr>
          <w:rFonts w:ascii="Times New Roman" w:hAnsi="Times New Roman"/>
          <w:sz w:val="22"/>
          <w:szCs w:val="22"/>
        </w:rPr>
        <w:t xml:space="preserve"> in a monospecific colony at Sofia Lake, northern Madagascar, </w:t>
      </w:r>
      <w:r w:rsidRPr="006E501C">
        <w:rPr>
          <w:rFonts w:ascii="Times New Roman" w:hAnsi="Times New Roman"/>
          <w:i/>
          <w:iCs/>
          <w:sz w:val="22"/>
          <w:szCs w:val="22"/>
        </w:rPr>
        <w:t>Ostrich</w:t>
      </w:r>
      <w:r w:rsidRPr="006E501C">
        <w:rPr>
          <w:rFonts w:ascii="Times New Roman" w:hAnsi="Times New Roman"/>
          <w:sz w:val="22"/>
          <w:szCs w:val="22"/>
        </w:rPr>
        <w:t>, DOI: 10.2989/00306525.2020.1815245</w:t>
      </w:r>
    </w:p>
    <w:p w14:paraId="11417E99" w14:textId="77777777" w:rsidR="0025704A" w:rsidRDefault="0025704A" w:rsidP="0025704A">
      <w:pPr>
        <w:rPr>
          <w:rFonts w:ascii="Times New Roman" w:hAnsi="Times New Roman"/>
          <w:sz w:val="22"/>
          <w:szCs w:val="22"/>
        </w:rPr>
      </w:pPr>
    </w:p>
    <w:p w14:paraId="18A28089" w14:textId="77777777" w:rsidR="0025704A" w:rsidRPr="006E501C" w:rsidRDefault="0025704A" w:rsidP="0025704A">
      <w:pPr>
        <w:rPr>
          <w:rFonts w:ascii="Times New Roman" w:hAnsi="Times New Roman"/>
          <w:iCs/>
          <w:sz w:val="22"/>
          <w:szCs w:val="22"/>
        </w:rPr>
      </w:pPr>
    </w:p>
    <w:p w14:paraId="2D29D027" w14:textId="77777777" w:rsidR="00C75ACD" w:rsidRDefault="00C75ACD"/>
    <w:sectPr w:rsidR="00C75ACD" w:rsidSect="007E1063">
      <w:footerReference w:type="first" r:id="rId36"/>
      <w:pgSz w:w="12240" w:h="15840" w:code="1"/>
      <w:pgMar w:top="1440" w:right="1440" w:bottom="1440" w:left="1440"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1B85" w14:textId="77777777" w:rsidR="0025704A" w:rsidRDefault="0025704A" w:rsidP="0025704A">
      <w:r>
        <w:separator/>
      </w:r>
    </w:p>
  </w:endnote>
  <w:endnote w:type="continuationSeparator" w:id="0">
    <w:p w14:paraId="2DBF9675" w14:textId="77777777" w:rsidR="0025704A" w:rsidRDefault="0025704A" w:rsidP="0025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449270"/>
      <w:docPartObj>
        <w:docPartGallery w:val="Page Numbers (Bottom of Page)"/>
        <w:docPartUnique/>
      </w:docPartObj>
    </w:sdtPr>
    <w:sdtEndPr>
      <w:rPr>
        <w:rFonts w:ascii="Times New Roman" w:hAnsi="Times New Roman"/>
        <w:noProof/>
        <w:sz w:val="18"/>
        <w:szCs w:val="18"/>
      </w:rPr>
    </w:sdtEndPr>
    <w:sdtContent>
      <w:p w14:paraId="4DDFFC7B" w14:textId="7E73615D" w:rsidR="00BE1711" w:rsidRPr="00DB4F91" w:rsidRDefault="00BE1711" w:rsidP="00732AC0">
        <w:pPr>
          <w:pStyle w:val="Footer"/>
          <w:ind w:left="-540"/>
          <w:rPr>
            <w:rFonts w:ascii="Times New Roman" w:hAnsi="Times New Roman"/>
            <w:noProof/>
            <w:sz w:val="18"/>
            <w:szCs w:val="18"/>
          </w:rPr>
        </w:pPr>
        <w:r w:rsidRPr="00DB4F91">
          <w:rPr>
            <w:rFonts w:ascii="Times New Roman" w:hAnsi="Times New Roman"/>
            <w:sz w:val="18"/>
            <w:szCs w:val="18"/>
          </w:rPr>
          <w:fldChar w:fldCharType="begin"/>
        </w:r>
        <w:r w:rsidRPr="00DB4F91">
          <w:rPr>
            <w:rFonts w:ascii="Times New Roman" w:hAnsi="Times New Roman"/>
            <w:sz w:val="18"/>
            <w:szCs w:val="18"/>
          </w:rPr>
          <w:instrText xml:space="preserve"> PAGE   \* MERGEFORMAT </w:instrText>
        </w:r>
        <w:r w:rsidRPr="00DB4F91">
          <w:rPr>
            <w:rFonts w:ascii="Times New Roman" w:hAnsi="Times New Roman"/>
            <w:sz w:val="18"/>
            <w:szCs w:val="18"/>
          </w:rPr>
          <w:fldChar w:fldCharType="separate"/>
        </w:r>
        <w:r w:rsidRPr="00DB4F91">
          <w:rPr>
            <w:rFonts w:ascii="Times New Roman" w:hAnsi="Times New Roman"/>
            <w:noProof/>
            <w:sz w:val="18"/>
            <w:szCs w:val="18"/>
          </w:rPr>
          <w:t>2</w:t>
        </w:r>
        <w:r w:rsidRPr="00DB4F91">
          <w:rPr>
            <w:rFonts w:ascii="Times New Roman" w:hAnsi="Times New Roman"/>
            <w:noProof/>
            <w:sz w:val="18"/>
            <w:szCs w:val="18"/>
          </w:rPr>
          <w:fldChar w:fldCharType="end"/>
        </w:r>
        <w:r w:rsidR="00DB4F91" w:rsidRPr="00DB4F91">
          <w:t xml:space="preserve"> </w:t>
        </w:r>
        <w:bookmarkStart w:id="0" w:name="_Hlk109902400"/>
        <w:r w:rsidR="00DB4F91" w:rsidRPr="00B9625A">
          <w:rPr>
            <w:rFonts w:ascii="Times New Roman" w:hAnsi="Times New Roman"/>
            <w:i/>
            <w:iCs/>
            <w:noProof/>
            <w:sz w:val="18"/>
            <w:szCs w:val="18"/>
          </w:rPr>
          <w:t>Conservation Brief for the CMS/AEWA International Single Species Action Plan for the Conservation of the Madagascar Pond-heron</w:t>
        </w:r>
      </w:p>
    </w:sdtContent>
  </w:sdt>
  <w:bookmarkEnd w:id="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09920523" w:displacedByCustomXml="next"/>
  <w:sdt>
    <w:sdtPr>
      <w:id w:val="1826618159"/>
      <w:docPartObj>
        <w:docPartGallery w:val="Page Numbers (Bottom of Page)"/>
        <w:docPartUnique/>
      </w:docPartObj>
    </w:sdtPr>
    <w:sdtEndPr>
      <w:rPr>
        <w:rFonts w:ascii="Times New Roman" w:hAnsi="Times New Roman"/>
        <w:noProof/>
        <w:sz w:val="18"/>
        <w:szCs w:val="18"/>
      </w:rPr>
    </w:sdtEndPr>
    <w:sdtContent>
      <w:p w14:paraId="513FB60C" w14:textId="6F1E43BD" w:rsidR="00C56697" w:rsidRPr="00732AC0" w:rsidRDefault="00B9625A" w:rsidP="00535719">
        <w:pPr>
          <w:pStyle w:val="Footer"/>
          <w:ind w:right="-540"/>
          <w:jc w:val="right"/>
          <w:rPr>
            <w:rFonts w:ascii="Times New Roman" w:hAnsi="Times New Roman"/>
            <w:i/>
            <w:iCs/>
            <w:noProof/>
            <w:sz w:val="18"/>
            <w:szCs w:val="18"/>
          </w:rPr>
        </w:pPr>
        <w:r w:rsidRPr="00B9625A">
          <w:rPr>
            <w:rFonts w:ascii="Times New Roman" w:hAnsi="Times New Roman"/>
            <w:i/>
            <w:iCs/>
            <w:noProof/>
            <w:sz w:val="18"/>
            <w:szCs w:val="18"/>
          </w:rPr>
          <w:t>Conservation Brief for the CMS/AEWA International Single Species Action Plan for the Conservation of the Madagascar Pond</w:t>
        </w:r>
        <w:r>
          <w:rPr>
            <w:rFonts w:ascii="Times New Roman" w:hAnsi="Times New Roman"/>
            <w:i/>
            <w:iCs/>
            <w:noProof/>
            <w:sz w:val="18"/>
            <w:szCs w:val="18"/>
          </w:rPr>
          <w:t>-</w:t>
        </w:r>
        <w:r w:rsidRPr="00B9625A">
          <w:rPr>
            <w:rFonts w:ascii="Times New Roman" w:hAnsi="Times New Roman"/>
            <w:i/>
            <w:iCs/>
            <w:noProof/>
            <w:sz w:val="18"/>
            <w:szCs w:val="18"/>
          </w:rPr>
          <w:t>heron</w:t>
        </w:r>
        <w:r w:rsidRPr="00B9625A">
          <w:rPr>
            <w:rFonts w:ascii="Times New Roman" w:hAnsi="Times New Roman"/>
            <w:sz w:val="18"/>
            <w:szCs w:val="18"/>
          </w:rPr>
          <w:t xml:space="preserve"> </w:t>
        </w:r>
        <w:bookmarkEnd w:id="1"/>
        <w:r w:rsidR="00FD307D" w:rsidRPr="00B9625A">
          <w:rPr>
            <w:rFonts w:ascii="Times New Roman" w:hAnsi="Times New Roman"/>
            <w:sz w:val="18"/>
            <w:szCs w:val="18"/>
          </w:rPr>
          <w:fldChar w:fldCharType="begin"/>
        </w:r>
        <w:r w:rsidR="00FD307D" w:rsidRPr="00B9625A">
          <w:rPr>
            <w:rFonts w:ascii="Times New Roman" w:hAnsi="Times New Roman"/>
            <w:sz w:val="18"/>
            <w:szCs w:val="18"/>
          </w:rPr>
          <w:instrText xml:space="preserve"> PAGE   \* MERGEFORMAT </w:instrText>
        </w:r>
        <w:r w:rsidR="00FD307D" w:rsidRPr="00B9625A">
          <w:rPr>
            <w:rFonts w:ascii="Times New Roman" w:hAnsi="Times New Roman"/>
            <w:sz w:val="18"/>
            <w:szCs w:val="18"/>
          </w:rPr>
          <w:fldChar w:fldCharType="separate"/>
        </w:r>
        <w:r w:rsidR="00FD307D" w:rsidRPr="00B9625A">
          <w:rPr>
            <w:rFonts w:ascii="Times New Roman" w:hAnsi="Times New Roman"/>
            <w:noProof/>
            <w:sz w:val="18"/>
            <w:szCs w:val="18"/>
          </w:rPr>
          <w:t>2</w:t>
        </w:r>
        <w:r w:rsidR="00FD307D" w:rsidRPr="00B9625A">
          <w:rPr>
            <w:rFonts w:ascii="Times New Roman" w:hAnsi="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F0C5" w14:textId="77777777" w:rsidR="000D6799" w:rsidRDefault="000D6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3144"/>
      <w:docPartObj>
        <w:docPartGallery w:val="Page Numbers (Bottom of Page)"/>
        <w:docPartUnique/>
      </w:docPartObj>
    </w:sdtPr>
    <w:sdtEndPr>
      <w:rPr>
        <w:rFonts w:ascii="Times New Roman" w:hAnsi="Times New Roman"/>
        <w:noProof/>
        <w:sz w:val="20"/>
        <w:szCs w:val="20"/>
      </w:rPr>
    </w:sdtEndPr>
    <w:sdtContent>
      <w:p w14:paraId="3172E557" w14:textId="28E57D4A" w:rsidR="007D5329" w:rsidRPr="007E1063" w:rsidRDefault="007D5329" w:rsidP="007D5329">
        <w:pPr>
          <w:pStyle w:val="Footer"/>
          <w:ind w:left="-540"/>
          <w:jc w:val="right"/>
          <w:rPr>
            <w:rFonts w:ascii="Times New Roman" w:hAnsi="Times New Roman"/>
            <w:sz w:val="20"/>
            <w:szCs w:val="20"/>
          </w:rPr>
        </w:pPr>
        <w:r w:rsidRPr="00B9625A">
          <w:rPr>
            <w:rFonts w:ascii="Times New Roman" w:hAnsi="Times New Roman"/>
            <w:i/>
            <w:iCs/>
            <w:noProof/>
            <w:sz w:val="18"/>
            <w:szCs w:val="18"/>
          </w:rPr>
          <w:t>Conservation Brief for the CMS/AEWA International Single Species Action Plan for the Conservation of the Madagascar Pond</w:t>
        </w:r>
        <w:r>
          <w:rPr>
            <w:rFonts w:ascii="Times New Roman" w:hAnsi="Times New Roman"/>
            <w:i/>
            <w:iCs/>
            <w:noProof/>
            <w:sz w:val="18"/>
            <w:szCs w:val="18"/>
          </w:rPr>
          <w:t>-</w:t>
        </w:r>
        <w:r w:rsidRPr="00B9625A">
          <w:rPr>
            <w:rFonts w:ascii="Times New Roman" w:hAnsi="Times New Roman"/>
            <w:i/>
            <w:iCs/>
            <w:noProof/>
            <w:sz w:val="18"/>
            <w:szCs w:val="18"/>
          </w:rPr>
          <w:t>heron</w:t>
        </w:r>
        <w:r w:rsidRPr="007E1063">
          <w:rPr>
            <w:rFonts w:ascii="Times New Roman" w:hAnsi="Times New Roman"/>
            <w:sz w:val="20"/>
            <w:szCs w:val="20"/>
          </w:rPr>
          <w:t xml:space="preserve"> </w:t>
        </w:r>
        <w:r w:rsidRPr="007E1063">
          <w:rPr>
            <w:rFonts w:ascii="Times New Roman" w:hAnsi="Times New Roman"/>
            <w:sz w:val="20"/>
            <w:szCs w:val="20"/>
          </w:rPr>
          <w:fldChar w:fldCharType="begin"/>
        </w:r>
        <w:r w:rsidRPr="007E1063">
          <w:rPr>
            <w:rFonts w:ascii="Times New Roman" w:hAnsi="Times New Roman"/>
            <w:sz w:val="20"/>
            <w:szCs w:val="20"/>
          </w:rPr>
          <w:instrText xml:space="preserve"> PAGE   \* MERGEFORMAT </w:instrText>
        </w:r>
        <w:r w:rsidRPr="007E1063">
          <w:rPr>
            <w:rFonts w:ascii="Times New Roman" w:hAnsi="Times New Roman"/>
            <w:sz w:val="20"/>
            <w:szCs w:val="20"/>
          </w:rPr>
          <w:fldChar w:fldCharType="separate"/>
        </w:r>
        <w:r w:rsidRPr="007E1063">
          <w:rPr>
            <w:rFonts w:ascii="Times New Roman" w:hAnsi="Times New Roman"/>
            <w:noProof/>
            <w:sz w:val="20"/>
            <w:szCs w:val="20"/>
          </w:rPr>
          <w:t>2</w:t>
        </w:r>
        <w:r w:rsidRPr="007E1063">
          <w:rPr>
            <w:rFonts w:ascii="Times New Roman" w:hAnsi="Times New Roman"/>
            <w:noProof/>
            <w:sz w:val="20"/>
            <w:szCs w:val="20"/>
          </w:rPr>
          <w:fldChar w:fldCharType="end"/>
        </w:r>
        <w:r w:rsidRPr="007E1063">
          <w:rPr>
            <w:rFonts w:ascii="Times New Roman" w:hAnsi="Times New Roman"/>
            <w:i/>
            <w:iCs/>
            <w:noProof/>
            <w:sz w:val="18"/>
            <w:szCs w:val="18"/>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416434"/>
      <w:docPartObj>
        <w:docPartGallery w:val="Page Numbers (Bottom of Page)"/>
        <w:docPartUnique/>
      </w:docPartObj>
    </w:sdtPr>
    <w:sdtEndPr>
      <w:rPr>
        <w:rFonts w:ascii="Times New Roman" w:hAnsi="Times New Roman"/>
        <w:noProof/>
        <w:sz w:val="20"/>
        <w:szCs w:val="20"/>
      </w:rPr>
    </w:sdtEndPr>
    <w:sdtContent>
      <w:p w14:paraId="690B7B74" w14:textId="42C0F359" w:rsidR="000D6799" w:rsidRPr="007E1063" w:rsidRDefault="000D6799" w:rsidP="000D6799">
        <w:pPr>
          <w:pStyle w:val="Footer"/>
          <w:ind w:left="-540"/>
          <w:rPr>
            <w:rFonts w:ascii="Times New Roman" w:hAnsi="Times New Roman"/>
            <w:sz w:val="20"/>
            <w:szCs w:val="20"/>
          </w:rPr>
        </w:pPr>
        <w:r w:rsidRPr="007E1063">
          <w:rPr>
            <w:rFonts w:ascii="Times New Roman" w:hAnsi="Times New Roman"/>
            <w:sz w:val="20"/>
            <w:szCs w:val="20"/>
          </w:rPr>
          <w:fldChar w:fldCharType="begin"/>
        </w:r>
        <w:r w:rsidRPr="007E1063">
          <w:rPr>
            <w:rFonts w:ascii="Times New Roman" w:hAnsi="Times New Roman"/>
            <w:sz w:val="20"/>
            <w:szCs w:val="20"/>
          </w:rPr>
          <w:instrText xml:space="preserve"> PAGE   \* MERGEFORMAT </w:instrText>
        </w:r>
        <w:r w:rsidRPr="007E1063">
          <w:rPr>
            <w:rFonts w:ascii="Times New Roman" w:hAnsi="Times New Roman"/>
            <w:sz w:val="20"/>
            <w:szCs w:val="20"/>
          </w:rPr>
          <w:fldChar w:fldCharType="separate"/>
        </w:r>
        <w:r w:rsidRPr="007E1063">
          <w:rPr>
            <w:rFonts w:ascii="Times New Roman" w:hAnsi="Times New Roman"/>
            <w:noProof/>
            <w:sz w:val="20"/>
            <w:szCs w:val="20"/>
          </w:rPr>
          <w:t>2</w:t>
        </w:r>
        <w:r w:rsidRPr="007E1063">
          <w:rPr>
            <w:rFonts w:ascii="Times New Roman" w:hAnsi="Times New Roman"/>
            <w:noProof/>
            <w:sz w:val="20"/>
            <w:szCs w:val="20"/>
          </w:rPr>
          <w:fldChar w:fldCharType="end"/>
        </w:r>
        <w:r w:rsidRPr="007E1063">
          <w:rPr>
            <w:rFonts w:ascii="Times New Roman" w:hAnsi="Times New Roman"/>
            <w:i/>
            <w:iCs/>
            <w:noProof/>
            <w:sz w:val="18"/>
            <w:szCs w:val="18"/>
          </w:rPr>
          <w:t xml:space="preserve"> </w:t>
        </w:r>
        <w:r w:rsidRPr="00B9625A">
          <w:rPr>
            <w:rFonts w:ascii="Times New Roman" w:hAnsi="Times New Roman"/>
            <w:i/>
            <w:iCs/>
            <w:noProof/>
            <w:sz w:val="18"/>
            <w:szCs w:val="18"/>
          </w:rPr>
          <w:t>Conservation Brief for the CMS/AEWA International Single Species Action Plan for the Conservation of the Madagascar Pond</w:t>
        </w:r>
        <w:r>
          <w:rPr>
            <w:rFonts w:ascii="Times New Roman" w:hAnsi="Times New Roman"/>
            <w:i/>
            <w:iCs/>
            <w:noProof/>
            <w:sz w:val="18"/>
            <w:szCs w:val="18"/>
          </w:rPr>
          <w:t>-</w:t>
        </w:r>
        <w:r w:rsidRPr="00B9625A">
          <w:rPr>
            <w:rFonts w:ascii="Times New Roman" w:hAnsi="Times New Roman"/>
            <w:i/>
            <w:iCs/>
            <w:noProof/>
            <w:sz w:val="18"/>
            <w:szCs w:val="18"/>
          </w:rPr>
          <w:t>heron</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995097"/>
      <w:docPartObj>
        <w:docPartGallery w:val="Page Numbers (Bottom of Page)"/>
        <w:docPartUnique/>
      </w:docPartObj>
    </w:sdtPr>
    <w:sdtEndPr>
      <w:rPr>
        <w:rFonts w:ascii="Times New Roman" w:hAnsi="Times New Roman"/>
        <w:noProof/>
        <w:sz w:val="20"/>
        <w:szCs w:val="20"/>
      </w:rPr>
    </w:sdtEndPr>
    <w:sdtContent>
      <w:p w14:paraId="2C328490" w14:textId="79715145" w:rsidR="000D6799" w:rsidRPr="007E1063" w:rsidRDefault="000D6799" w:rsidP="000D6799">
        <w:pPr>
          <w:pStyle w:val="Footer"/>
          <w:ind w:left="-540"/>
          <w:jc w:val="right"/>
          <w:rPr>
            <w:rFonts w:ascii="Times New Roman" w:hAnsi="Times New Roman"/>
            <w:sz w:val="20"/>
            <w:szCs w:val="20"/>
          </w:rPr>
        </w:pPr>
        <w:r w:rsidRPr="00B9625A">
          <w:rPr>
            <w:rFonts w:ascii="Times New Roman" w:hAnsi="Times New Roman"/>
            <w:i/>
            <w:iCs/>
            <w:noProof/>
            <w:sz w:val="18"/>
            <w:szCs w:val="18"/>
          </w:rPr>
          <w:t>Conservation Brief for the CMS/AEWA International Single Species Action Plan for the Conservation of the Madagascar Pond</w:t>
        </w:r>
        <w:r>
          <w:rPr>
            <w:rFonts w:ascii="Times New Roman" w:hAnsi="Times New Roman"/>
            <w:i/>
            <w:iCs/>
            <w:noProof/>
            <w:sz w:val="18"/>
            <w:szCs w:val="18"/>
          </w:rPr>
          <w:t>-</w:t>
        </w:r>
        <w:r w:rsidRPr="00B9625A">
          <w:rPr>
            <w:rFonts w:ascii="Times New Roman" w:hAnsi="Times New Roman"/>
            <w:i/>
            <w:iCs/>
            <w:noProof/>
            <w:sz w:val="18"/>
            <w:szCs w:val="18"/>
          </w:rPr>
          <w:t>heron</w:t>
        </w:r>
        <w:r w:rsidRPr="007E1063">
          <w:rPr>
            <w:rFonts w:ascii="Times New Roman" w:hAnsi="Times New Roman"/>
            <w:sz w:val="20"/>
            <w:szCs w:val="20"/>
          </w:rPr>
          <w:t xml:space="preserve"> </w:t>
        </w:r>
        <w:r w:rsidRPr="007E1063">
          <w:rPr>
            <w:rFonts w:ascii="Times New Roman" w:hAnsi="Times New Roman"/>
            <w:sz w:val="20"/>
            <w:szCs w:val="20"/>
          </w:rPr>
          <w:fldChar w:fldCharType="begin"/>
        </w:r>
        <w:r w:rsidRPr="007E1063">
          <w:rPr>
            <w:rFonts w:ascii="Times New Roman" w:hAnsi="Times New Roman"/>
            <w:sz w:val="20"/>
            <w:szCs w:val="20"/>
          </w:rPr>
          <w:instrText xml:space="preserve"> PAGE   \* MERGEFORMAT </w:instrText>
        </w:r>
        <w:r w:rsidRPr="007E1063">
          <w:rPr>
            <w:rFonts w:ascii="Times New Roman" w:hAnsi="Times New Roman"/>
            <w:sz w:val="20"/>
            <w:szCs w:val="20"/>
          </w:rPr>
          <w:fldChar w:fldCharType="separate"/>
        </w:r>
        <w:r w:rsidRPr="007E1063">
          <w:rPr>
            <w:rFonts w:ascii="Times New Roman" w:hAnsi="Times New Roman"/>
            <w:noProof/>
            <w:sz w:val="20"/>
            <w:szCs w:val="20"/>
          </w:rPr>
          <w:t>2</w:t>
        </w:r>
        <w:r w:rsidRPr="007E1063">
          <w:rPr>
            <w:rFonts w:ascii="Times New Roman" w:hAnsi="Times New Roman"/>
            <w:noProof/>
            <w:sz w:val="20"/>
            <w:szCs w:val="20"/>
          </w:rPr>
          <w:fldChar w:fldCharType="end"/>
        </w:r>
        <w:r w:rsidRPr="007E1063">
          <w:rPr>
            <w:rFonts w:ascii="Times New Roman" w:hAnsi="Times New Roman"/>
            <w:i/>
            <w:iCs/>
            <w:noProof/>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D1D1" w14:textId="77777777" w:rsidR="0025704A" w:rsidRDefault="0025704A" w:rsidP="0025704A">
      <w:r>
        <w:separator/>
      </w:r>
    </w:p>
  </w:footnote>
  <w:footnote w:type="continuationSeparator" w:id="0">
    <w:p w14:paraId="34BFEAD5" w14:textId="77777777" w:rsidR="0025704A" w:rsidRDefault="0025704A" w:rsidP="0025704A">
      <w:r>
        <w:continuationSeparator/>
      </w:r>
    </w:p>
  </w:footnote>
  <w:footnote w:id="1">
    <w:p w14:paraId="1A704037" w14:textId="77777777" w:rsidR="0025704A" w:rsidRPr="00011C84" w:rsidRDefault="0025704A" w:rsidP="0025704A">
      <w:pPr>
        <w:pStyle w:val="FootnoteText"/>
        <w:rPr>
          <w:rFonts w:ascii="Times New Roman" w:hAnsi="Times New Roman" w:cs="Times New Roman"/>
          <w:sz w:val="18"/>
          <w:szCs w:val="18"/>
          <w:lang w:val="hu-HU"/>
        </w:rPr>
      </w:pPr>
      <w:r>
        <w:rPr>
          <w:rStyle w:val="FootnoteReference"/>
        </w:rPr>
        <w:footnoteRef/>
      </w:r>
      <w:r>
        <w:t xml:space="preserve"> </w:t>
      </w:r>
      <w:hyperlink r:id="rId1" w:history="1">
        <w:r w:rsidRPr="00745D35">
          <w:rPr>
            <w:rStyle w:val="Hyperlink"/>
            <w:rFonts w:ascii="Times New Roman" w:hAnsi="Times New Roman" w:cs="Times New Roman"/>
            <w:sz w:val="18"/>
            <w:szCs w:val="18"/>
          </w:rPr>
          <w:t>https://www.iucnredlist.org/resources/threat-classification-scheme</w:t>
        </w:r>
      </w:hyperlink>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2533" w14:textId="77777777" w:rsidR="000D6799" w:rsidRDefault="000D6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542A" w14:textId="77777777" w:rsidR="000D6799" w:rsidRDefault="000D6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470B" w14:textId="77777777" w:rsidR="000D6799" w:rsidRDefault="000D6799" w:rsidP="000D6799">
    <w:pPr>
      <w:tabs>
        <w:tab w:val="center" w:pos="4680"/>
        <w:tab w:val="right" w:pos="9360"/>
      </w:tabs>
      <w:rPr>
        <w:rFonts w:ascii="Calibri" w:eastAsia="Calibri" w:hAnsi="Calibri"/>
        <w:sz w:val="22"/>
        <w:szCs w:val="22"/>
        <w:lang w:val="en-US"/>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0D6799" w14:paraId="610117D1" w14:textId="77777777" w:rsidTr="000D6799">
      <w:trPr>
        <w:trHeight w:val="1256"/>
      </w:trPr>
      <w:tc>
        <w:tcPr>
          <w:tcW w:w="1147" w:type="pct"/>
          <w:tcBorders>
            <w:top w:val="nil"/>
            <w:left w:val="nil"/>
            <w:bottom w:val="nil"/>
            <w:right w:val="nil"/>
          </w:tcBorders>
          <w:hideMark/>
        </w:tcPr>
        <w:p w14:paraId="63764451" w14:textId="77777777" w:rsidR="000D6799" w:rsidRDefault="000D6799" w:rsidP="000D6799">
          <w:pPr>
            <w:spacing w:line="252" w:lineRule="auto"/>
            <w:rPr>
              <w:rFonts w:ascii="Times New Roman" w:eastAsia="Times New Roman" w:hAnsi="Times New Roman"/>
              <w:lang w:eastAsia="en-GB"/>
            </w:rPr>
          </w:pPr>
          <w:bookmarkStart w:id="2" w:name="_Hlk513643711"/>
          <w:r>
            <w:rPr>
              <w:rFonts w:ascii="Times New Roman" w:eastAsia="Times New Roman" w:hAnsi="Times New Roman"/>
              <w:noProof/>
              <w:lang w:val="de-DE" w:eastAsia="de-DE"/>
            </w:rPr>
            <w:drawing>
              <wp:inline distT="0" distB="0" distL="0" distR="0" wp14:anchorId="5BF7200E" wp14:editId="3295A223">
                <wp:extent cx="800100" cy="67310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inline>
            </w:drawing>
          </w:r>
        </w:p>
      </w:tc>
      <w:tc>
        <w:tcPr>
          <w:tcW w:w="2659" w:type="pct"/>
          <w:tcBorders>
            <w:top w:val="nil"/>
            <w:left w:val="nil"/>
            <w:bottom w:val="nil"/>
            <w:right w:val="nil"/>
          </w:tcBorders>
          <w:hideMark/>
        </w:tcPr>
        <w:p w14:paraId="4B27BF0D" w14:textId="77777777" w:rsidR="000D6799" w:rsidRDefault="000D6799" w:rsidP="000D6799">
          <w:pPr>
            <w:tabs>
              <w:tab w:val="center" w:pos="2541"/>
            </w:tabs>
            <w:spacing w:line="252" w:lineRule="auto"/>
            <w:rPr>
              <w:rFonts w:ascii="Times New Roman" w:eastAsia="Times New Roman" w:hAnsi="Times New Roman"/>
              <w:i/>
              <w:sz w:val="22"/>
              <w:szCs w:val="22"/>
              <w:lang w:eastAsia="en-GB"/>
            </w:rPr>
          </w:pPr>
          <w:r>
            <w:rPr>
              <w:rFonts w:ascii="Times New Roman" w:eastAsia="Times New Roman" w:hAnsi="Times New Roman"/>
              <w:i/>
              <w:sz w:val="22"/>
              <w:szCs w:val="22"/>
              <w:lang w:eastAsia="en-GB"/>
            </w:rPr>
            <w:tab/>
            <w:t>AGREEMENT ON THE CONSERVATION OF</w:t>
          </w:r>
        </w:p>
        <w:p w14:paraId="4ED93794" w14:textId="77777777" w:rsidR="000D6799" w:rsidRDefault="000D6799" w:rsidP="000D6799">
          <w:pPr>
            <w:spacing w:line="252" w:lineRule="auto"/>
            <w:jc w:val="center"/>
            <w:rPr>
              <w:rFonts w:ascii="Times New Roman" w:eastAsia="Times New Roman" w:hAnsi="Times New Roman"/>
              <w:lang w:eastAsia="en-GB"/>
            </w:rPr>
          </w:pPr>
          <w:r>
            <w:rPr>
              <w:rFonts w:ascii="Times New Roman" w:eastAsia="Times New Roman" w:hAnsi="Times New Roman"/>
              <w:i/>
              <w:sz w:val="22"/>
              <w:szCs w:val="22"/>
              <w:lang w:eastAsia="en-GB"/>
            </w:rPr>
            <w:t>AFRICAN-EURASIAN MIGRATORY WATERBIRDS</w:t>
          </w:r>
        </w:p>
      </w:tc>
      <w:tc>
        <w:tcPr>
          <w:tcW w:w="1194" w:type="pct"/>
          <w:tcBorders>
            <w:top w:val="nil"/>
            <w:left w:val="nil"/>
            <w:bottom w:val="nil"/>
            <w:right w:val="nil"/>
          </w:tcBorders>
          <w:hideMark/>
        </w:tcPr>
        <w:p w14:paraId="7E360B25" w14:textId="2AC829C9" w:rsidR="000D6799" w:rsidRDefault="000D6799" w:rsidP="000D6799">
          <w:pPr>
            <w:spacing w:line="276" w:lineRule="auto"/>
            <w:jc w:val="right"/>
            <w:rPr>
              <w:rFonts w:ascii="Times New Roman" w:eastAsia="Times New Roman" w:hAnsi="Times New Roman"/>
              <w:i/>
              <w:iCs/>
              <w:sz w:val="20"/>
              <w:szCs w:val="20"/>
              <w:lang w:val="it-IT" w:eastAsia="en-GB"/>
            </w:rPr>
          </w:pPr>
          <w:r>
            <w:rPr>
              <w:rFonts w:ascii="Times New Roman" w:eastAsia="Times New Roman" w:hAnsi="Times New Roman"/>
              <w:i/>
              <w:iCs/>
              <w:sz w:val="20"/>
              <w:szCs w:val="20"/>
              <w:lang w:val="it-IT" w:eastAsia="en-GB"/>
            </w:rPr>
            <w:t>Doc. AEWA/MOP8 Inf.</w:t>
          </w:r>
          <w:r>
            <w:rPr>
              <w:rFonts w:ascii="Times New Roman" w:eastAsia="Times New Roman" w:hAnsi="Times New Roman"/>
              <w:i/>
              <w:iCs/>
              <w:sz w:val="20"/>
              <w:szCs w:val="20"/>
              <w:lang w:val="it-IT" w:eastAsia="en-GB"/>
            </w:rPr>
            <w:t>12</w:t>
          </w:r>
        </w:p>
        <w:p w14:paraId="7A56773C" w14:textId="77777777" w:rsidR="000D6799" w:rsidRDefault="000D6799" w:rsidP="000D6799">
          <w:pPr>
            <w:spacing w:line="276" w:lineRule="auto"/>
            <w:jc w:val="right"/>
            <w:rPr>
              <w:rFonts w:ascii="Times New Roman" w:eastAsia="Times New Roman" w:hAnsi="Times New Roman"/>
              <w:i/>
              <w:iCs/>
              <w:sz w:val="20"/>
              <w:szCs w:val="20"/>
              <w:lang w:val="it-IT" w:eastAsia="en-GB"/>
            </w:rPr>
          </w:pPr>
          <w:r>
            <w:rPr>
              <w:rFonts w:ascii="Times New Roman" w:eastAsia="Times New Roman" w:hAnsi="Times New Roman"/>
              <w:i/>
              <w:iCs/>
              <w:sz w:val="20"/>
              <w:szCs w:val="20"/>
              <w:lang w:val="it-IT" w:eastAsia="en-GB"/>
            </w:rPr>
            <w:t>Agenda item 18</w:t>
          </w:r>
        </w:p>
        <w:p w14:paraId="62292F1B" w14:textId="77777777" w:rsidR="000D6799" w:rsidRDefault="000D6799" w:rsidP="000D6799">
          <w:pPr>
            <w:spacing w:line="276" w:lineRule="auto"/>
            <w:jc w:val="right"/>
            <w:rPr>
              <w:rFonts w:ascii="Times New Roman" w:eastAsia="Times New Roman" w:hAnsi="Times New Roman"/>
              <w:lang w:eastAsia="en-GB"/>
            </w:rPr>
          </w:pPr>
          <w:r>
            <w:rPr>
              <w:rFonts w:ascii="Times New Roman" w:eastAsia="Times New Roman" w:hAnsi="Times New Roman"/>
              <w:i/>
              <w:iCs/>
              <w:sz w:val="20"/>
              <w:szCs w:val="20"/>
              <w:lang w:eastAsia="en-GB"/>
            </w:rPr>
            <w:t>28 July 2022</w:t>
          </w:r>
        </w:p>
      </w:tc>
    </w:tr>
    <w:tr w:rsidR="000D6799" w14:paraId="324F4010" w14:textId="77777777" w:rsidTr="000D6799">
      <w:tc>
        <w:tcPr>
          <w:tcW w:w="5000" w:type="pct"/>
          <w:gridSpan w:val="3"/>
          <w:tcBorders>
            <w:top w:val="nil"/>
            <w:left w:val="nil"/>
            <w:bottom w:val="nil"/>
            <w:right w:val="nil"/>
          </w:tcBorders>
        </w:tcPr>
        <w:p w14:paraId="01FB942E" w14:textId="77777777" w:rsidR="000D6799" w:rsidRDefault="000D6799" w:rsidP="000D6799">
          <w:pPr>
            <w:spacing w:line="252" w:lineRule="auto"/>
            <w:jc w:val="center"/>
            <w:rPr>
              <w:rFonts w:ascii="Times New Roman" w:eastAsia="Times New Roman" w:hAnsi="Times New Roman"/>
              <w:b/>
              <w:bCs/>
              <w:caps/>
              <w:sz w:val="26"/>
              <w:szCs w:val="26"/>
              <w:lang w:eastAsia="en-GB"/>
            </w:rPr>
          </w:pPr>
          <w:r>
            <w:rPr>
              <w:rFonts w:ascii="Times New Roman" w:eastAsia="Times New Roman" w:hAnsi="Times New Roman"/>
              <w:b/>
              <w:bCs/>
              <w:sz w:val="26"/>
              <w:szCs w:val="26"/>
              <w:lang w:eastAsia="en-GB"/>
            </w:rPr>
            <w:t>8</w:t>
          </w:r>
          <w:r>
            <w:rPr>
              <w:rFonts w:ascii="Times New Roman" w:eastAsia="Times New Roman" w:hAnsi="Times New Roman"/>
              <w:b/>
              <w:bCs/>
              <w:sz w:val="26"/>
              <w:szCs w:val="26"/>
              <w:vertAlign w:val="superscript"/>
              <w:lang w:eastAsia="en-GB"/>
            </w:rPr>
            <w:t>th</w:t>
          </w:r>
          <w:r>
            <w:rPr>
              <w:rFonts w:ascii="Times New Roman" w:eastAsia="Times New Roman" w:hAnsi="Times New Roman"/>
              <w:b/>
              <w:bCs/>
              <w:sz w:val="26"/>
              <w:szCs w:val="26"/>
              <w:lang w:eastAsia="en-GB"/>
            </w:rPr>
            <w:t xml:space="preserve"> SESSION OF THE </w:t>
          </w:r>
          <w:r>
            <w:rPr>
              <w:rFonts w:ascii="Times New Roman" w:eastAsia="Times New Roman" w:hAnsi="Times New Roman"/>
              <w:b/>
              <w:bCs/>
              <w:caps/>
              <w:sz w:val="26"/>
              <w:szCs w:val="26"/>
              <w:lang w:eastAsia="en-GB"/>
            </w:rPr>
            <w:t>Meeting of the PARTIES</w:t>
          </w:r>
        </w:p>
        <w:p w14:paraId="2B7067BA" w14:textId="77777777" w:rsidR="000D6799" w:rsidRDefault="000D6799" w:rsidP="000D6799">
          <w:pPr>
            <w:spacing w:line="252" w:lineRule="auto"/>
            <w:jc w:val="center"/>
            <w:rPr>
              <w:rFonts w:ascii="Times New Roman" w:eastAsia="Times New Roman" w:hAnsi="Times New Roman"/>
              <w:i/>
              <w:sz w:val="22"/>
              <w:szCs w:val="22"/>
              <w:lang w:eastAsia="en-GB"/>
            </w:rPr>
          </w:pPr>
          <w:r>
            <w:rPr>
              <w:rFonts w:ascii="Times New Roman" w:eastAsia="Times New Roman" w:hAnsi="Times New Roman"/>
              <w:i/>
              <w:sz w:val="22"/>
              <w:szCs w:val="22"/>
              <w:lang w:eastAsia="en-GB"/>
            </w:rPr>
            <w:t>26 – 30 September 2022, Budapest, Hungary</w:t>
          </w:r>
        </w:p>
        <w:p w14:paraId="12481B33" w14:textId="77777777" w:rsidR="000D6799" w:rsidRDefault="000D6799" w:rsidP="000D6799">
          <w:pPr>
            <w:spacing w:line="252" w:lineRule="auto"/>
            <w:jc w:val="center"/>
            <w:rPr>
              <w:rFonts w:ascii="Times New Roman" w:eastAsia="Times New Roman" w:hAnsi="Times New Roman"/>
              <w:i/>
              <w:sz w:val="22"/>
              <w:szCs w:val="22"/>
              <w:lang w:eastAsia="en-GB"/>
            </w:rPr>
          </w:pPr>
        </w:p>
        <w:p w14:paraId="734828B9" w14:textId="77777777" w:rsidR="000D6799" w:rsidRDefault="000D6799" w:rsidP="000D6799">
          <w:pPr>
            <w:spacing w:line="252" w:lineRule="auto"/>
            <w:jc w:val="center"/>
            <w:rPr>
              <w:rFonts w:ascii="Times New Roman" w:eastAsia="Times New Roman" w:hAnsi="Times New Roman"/>
              <w:i/>
              <w:sz w:val="22"/>
              <w:szCs w:val="22"/>
              <w:lang w:eastAsia="en-GB"/>
            </w:rPr>
          </w:pPr>
          <w:r>
            <w:rPr>
              <w:rFonts w:ascii="Times New Roman" w:eastAsia="Times New Roman" w:hAnsi="Times New Roman"/>
              <w:i/>
              <w:lang w:eastAsia="en-GB"/>
            </w:rPr>
            <w:t>“</w:t>
          </w:r>
          <w:r>
            <w:rPr>
              <w:rFonts w:ascii="Times New Roman" w:eastAsia="Times New Roman" w:hAnsi="Times New Roman"/>
              <w:bCs/>
              <w:i/>
              <w:sz w:val="22"/>
              <w:szCs w:val="22"/>
              <w:lang w:eastAsia="en-GB"/>
            </w:rPr>
            <w:t>Strengthening Flyway Conservation in a Changing World</w:t>
          </w:r>
          <w:r>
            <w:rPr>
              <w:rFonts w:ascii="Times New Roman" w:eastAsia="Times New Roman" w:hAnsi="Times New Roman"/>
              <w:i/>
              <w:lang w:eastAsia="en-GB"/>
            </w:rPr>
            <w:t>”</w:t>
          </w:r>
        </w:p>
      </w:tc>
    </w:tr>
    <w:tr w:rsidR="000D6799" w14:paraId="72BFDB27" w14:textId="77777777" w:rsidTr="000D6799">
      <w:trPr>
        <w:trHeight w:val="270"/>
      </w:trPr>
      <w:tc>
        <w:tcPr>
          <w:tcW w:w="5000" w:type="pct"/>
          <w:gridSpan w:val="3"/>
          <w:tcBorders>
            <w:top w:val="nil"/>
            <w:left w:val="nil"/>
            <w:bottom w:val="single" w:sz="2" w:space="0" w:color="auto"/>
            <w:right w:val="nil"/>
          </w:tcBorders>
          <w:vAlign w:val="center"/>
        </w:tcPr>
        <w:p w14:paraId="25596D39" w14:textId="77777777" w:rsidR="000D6799" w:rsidRDefault="000D6799" w:rsidP="000D6799">
          <w:pPr>
            <w:spacing w:line="252" w:lineRule="auto"/>
            <w:rPr>
              <w:rFonts w:ascii="Times New Roman" w:eastAsia="Times New Roman" w:hAnsi="Times New Roman"/>
              <w:bCs/>
              <w:i/>
              <w:lang w:eastAsia="en-GB"/>
            </w:rPr>
          </w:pPr>
        </w:p>
      </w:tc>
    </w:tr>
    <w:bookmarkEnd w:id="2"/>
  </w:tbl>
  <w:p w14:paraId="454750E4" w14:textId="77777777" w:rsidR="000D6799" w:rsidRDefault="000D6799" w:rsidP="000D6799">
    <w:pPr>
      <w:pStyle w:val="Header"/>
      <w:rPr>
        <w:lang w:val="en-US"/>
      </w:rPr>
    </w:pPr>
  </w:p>
  <w:p w14:paraId="62D83368" w14:textId="77777777" w:rsidR="007D5329" w:rsidRPr="000D6799" w:rsidRDefault="007D5329">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F600" w14:textId="77777777" w:rsidR="000D6799" w:rsidRPr="000D6799" w:rsidRDefault="000D6799" w:rsidP="000D6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D396B36"/>
    <w:multiLevelType w:val="hybridMultilevel"/>
    <w:tmpl w:val="574A11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360096D"/>
    <w:multiLevelType w:val="multilevel"/>
    <w:tmpl w:val="77CC560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15:restartNumberingAfterBreak="0">
    <w:nsid w:val="55210AEE"/>
    <w:multiLevelType w:val="hybridMultilevel"/>
    <w:tmpl w:val="D486ACC4"/>
    <w:lvl w:ilvl="0" w:tplc="DD905D3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48030F"/>
    <w:multiLevelType w:val="hybridMultilevel"/>
    <w:tmpl w:val="E5661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D1FC8"/>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3660CEF"/>
    <w:multiLevelType w:val="hybridMultilevel"/>
    <w:tmpl w:val="542A35B0"/>
    <w:lvl w:ilvl="0" w:tplc="F70ADD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44A7C"/>
    <w:multiLevelType w:val="hybridMultilevel"/>
    <w:tmpl w:val="7CD67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3"/>
  </w:num>
  <w:num w:numId="6">
    <w:abstractNumId w:val="5"/>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4A"/>
    <w:rsid w:val="000211E4"/>
    <w:rsid w:val="00044A8F"/>
    <w:rsid w:val="000D6799"/>
    <w:rsid w:val="001C1DEE"/>
    <w:rsid w:val="0025704A"/>
    <w:rsid w:val="00274257"/>
    <w:rsid w:val="00374E5F"/>
    <w:rsid w:val="003D3738"/>
    <w:rsid w:val="00431939"/>
    <w:rsid w:val="004434F5"/>
    <w:rsid w:val="004D5869"/>
    <w:rsid w:val="00535719"/>
    <w:rsid w:val="00575EF3"/>
    <w:rsid w:val="005C5D9B"/>
    <w:rsid w:val="00662DA6"/>
    <w:rsid w:val="00732AC0"/>
    <w:rsid w:val="007D5329"/>
    <w:rsid w:val="007E1063"/>
    <w:rsid w:val="008A2463"/>
    <w:rsid w:val="008C1D73"/>
    <w:rsid w:val="00B9625A"/>
    <w:rsid w:val="00BB3491"/>
    <w:rsid w:val="00BE1711"/>
    <w:rsid w:val="00BE5842"/>
    <w:rsid w:val="00C75ACD"/>
    <w:rsid w:val="00DB4F91"/>
    <w:rsid w:val="00DF2946"/>
    <w:rsid w:val="00E439D9"/>
    <w:rsid w:val="00E56A4F"/>
    <w:rsid w:val="00ED19A7"/>
    <w:rsid w:val="00F863FF"/>
    <w:rsid w:val="00FA1A76"/>
    <w:rsid w:val="00FD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30844"/>
  <w15:chartTrackingRefBased/>
  <w15:docId w15:val="{E614D93F-97C9-4C54-BB1E-16EB0766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4A"/>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rsid w:val="0025704A"/>
    <w:pPr>
      <w:keepNext/>
      <w:keepLines/>
      <w:spacing w:before="400" w:after="120" w:line="276" w:lineRule="auto"/>
      <w:contextualSpacing/>
      <w:outlineLvl w:val="0"/>
    </w:pPr>
    <w:rPr>
      <w:rFonts w:ascii="Arial" w:eastAsia="Arial" w:hAnsi="Arial" w:cs="Arial"/>
      <w:color w:val="000000"/>
      <w:sz w:val="40"/>
      <w:szCs w:val="40"/>
      <w:lang w:eastAsia="en-GB"/>
    </w:rPr>
  </w:style>
  <w:style w:type="paragraph" w:styleId="Heading2">
    <w:name w:val="heading 2"/>
    <w:basedOn w:val="Normal"/>
    <w:next w:val="Normal"/>
    <w:link w:val="Heading2Char"/>
    <w:rsid w:val="0025704A"/>
    <w:pPr>
      <w:keepNext/>
      <w:keepLines/>
      <w:spacing w:before="360" w:after="120" w:line="276" w:lineRule="auto"/>
      <w:contextualSpacing/>
      <w:outlineLvl w:val="1"/>
    </w:pPr>
    <w:rPr>
      <w:rFonts w:ascii="Arial" w:eastAsia="Arial" w:hAnsi="Arial" w:cs="Arial"/>
      <w:color w:val="000000"/>
      <w:sz w:val="32"/>
      <w:szCs w:val="32"/>
      <w:lang w:eastAsia="en-GB"/>
    </w:rPr>
  </w:style>
  <w:style w:type="paragraph" w:styleId="Heading3">
    <w:name w:val="heading 3"/>
    <w:basedOn w:val="Normal"/>
    <w:next w:val="Normal"/>
    <w:link w:val="Heading3Char"/>
    <w:rsid w:val="0025704A"/>
    <w:pPr>
      <w:keepNext/>
      <w:keepLines/>
      <w:spacing w:before="320" w:after="80" w:line="276" w:lineRule="auto"/>
      <w:contextualSpacing/>
      <w:outlineLvl w:val="2"/>
    </w:pPr>
    <w:rPr>
      <w:rFonts w:ascii="Arial" w:eastAsia="Arial" w:hAnsi="Arial" w:cs="Arial"/>
      <w:color w:val="434343"/>
      <w:sz w:val="28"/>
      <w:szCs w:val="28"/>
      <w:lang w:eastAsia="en-GB"/>
    </w:rPr>
  </w:style>
  <w:style w:type="paragraph" w:styleId="Heading4">
    <w:name w:val="heading 4"/>
    <w:basedOn w:val="Normal"/>
    <w:next w:val="Normal"/>
    <w:link w:val="Heading4Char"/>
    <w:rsid w:val="0025704A"/>
    <w:pPr>
      <w:keepNext/>
      <w:keepLines/>
      <w:spacing w:before="280" w:after="80" w:line="276" w:lineRule="auto"/>
      <w:contextualSpacing/>
      <w:outlineLvl w:val="3"/>
    </w:pPr>
    <w:rPr>
      <w:rFonts w:ascii="Arial" w:eastAsia="Arial" w:hAnsi="Arial" w:cs="Arial"/>
      <w:color w:val="666666"/>
      <w:lang w:eastAsia="en-GB"/>
    </w:rPr>
  </w:style>
  <w:style w:type="paragraph" w:styleId="Heading5">
    <w:name w:val="heading 5"/>
    <w:basedOn w:val="Normal"/>
    <w:next w:val="Normal"/>
    <w:link w:val="Heading5Char"/>
    <w:rsid w:val="0025704A"/>
    <w:pPr>
      <w:keepNext/>
      <w:keepLines/>
      <w:spacing w:before="240" w:after="80" w:line="276" w:lineRule="auto"/>
      <w:contextualSpacing/>
      <w:outlineLvl w:val="4"/>
    </w:pPr>
    <w:rPr>
      <w:rFonts w:ascii="Arial" w:eastAsia="Arial" w:hAnsi="Arial" w:cs="Arial"/>
      <w:color w:val="666666"/>
      <w:sz w:val="22"/>
      <w:szCs w:val="22"/>
      <w:lang w:eastAsia="en-GB"/>
    </w:rPr>
  </w:style>
  <w:style w:type="paragraph" w:styleId="Heading6">
    <w:name w:val="heading 6"/>
    <w:basedOn w:val="Normal"/>
    <w:next w:val="Normal"/>
    <w:link w:val="Heading6Char"/>
    <w:rsid w:val="0025704A"/>
    <w:pPr>
      <w:keepNext/>
      <w:keepLines/>
      <w:spacing w:before="240" w:after="80" w:line="276" w:lineRule="auto"/>
      <w:contextualSpacing/>
      <w:outlineLvl w:val="5"/>
    </w:pPr>
    <w:rPr>
      <w:rFonts w:ascii="Arial" w:eastAsia="Arial" w:hAnsi="Arial" w:cs="Arial"/>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04A"/>
    <w:rPr>
      <w:rFonts w:ascii="Arial" w:eastAsia="Arial" w:hAnsi="Arial" w:cs="Arial"/>
      <w:color w:val="000000"/>
      <w:sz w:val="40"/>
      <w:szCs w:val="40"/>
      <w:lang w:val="en-GB" w:eastAsia="en-GB"/>
    </w:rPr>
  </w:style>
  <w:style w:type="character" w:customStyle="1" w:styleId="Heading2Char">
    <w:name w:val="Heading 2 Char"/>
    <w:basedOn w:val="DefaultParagraphFont"/>
    <w:link w:val="Heading2"/>
    <w:rsid w:val="0025704A"/>
    <w:rPr>
      <w:rFonts w:ascii="Arial" w:eastAsia="Arial" w:hAnsi="Arial" w:cs="Arial"/>
      <w:color w:val="000000"/>
      <w:sz w:val="32"/>
      <w:szCs w:val="32"/>
      <w:lang w:val="en-GB" w:eastAsia="en-GB"/>
    </w:rPr>
  </w:style>
  <w:style w:type="character" w:customStyle="1" w:styleId="Heading3Char">
    <w:name w:val="Heading 3 Char"/>
    <w:basedOn w:val="DefaultParagraphFont"/>
    <w:link w:val="Heading3"/>
    <w:rsid w:val="0025704A"/>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rsid w:val="0025704A"/>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rsid w:val="0025704A"/>
    <w:rPr>
      <w:rFonts w:ascii="Arial" w:eastAsia="Arial" w:hAnsi="Arial" w:cs="Arial"/>
      <w:color w:val="666666"/>
      <w:lang w:val="en-GB" w:eastAsia="en-GB"/>
    </w:rPr>
  </w:style>
  <w:style w:type="character" w:customStyle="1" w:styleId="Heading6Char">
    <w:name w:val="Heading 6 Char"/>
    <w:basedOn w:val="DefaultParagraphFont"/>
    <w:link w:val="Heading6"/>
    <w:rsid w:val="0025704A"/>
    <w:rPr>
      <w:rFonts w:ascii="Arial" w:eastAsia="Arial" w:hAnsi="Arial" w:cs="Arial"/>
      <w:i/>
      <w:color w:val="666666"/>
      <w:lang w:val="en-GB" w:eastAsia="en-GB"/>
    </w:rPr>
  </w:style>
  <w:style w:type="character" w:styleId="Hyperlink">
    <w:name w:val="Hyperlink"/>
    <w:basedOn w:val="DefaultParagraphFont"/>
    <w:uiPriority w:val="99"/>
    <w:unhideWhenUsed/>
    <w:rsid w:val="0025704A"/>
    <w:rPr>
      <w:color w:val="0563C1" w:themeColor="hyperlink"/>
      <w:u w:val="single"/>
    </w:rPr>
  </w:style>
  <w:style w:type="paragraph" w:styleId="Header">
    <w:name w:val="header"/>
    <w:basedOn w:val="Normal"/>
    <w:link w:val="HeaderChar"/>
    <w:uiPriority w:val="99"/>
    <w:unhideWhenUsed/>
    <w:rsid w:val="0025704A"/>
    <w:pPr>
      <w:tabs>
        <w:tab w:val="center" w:pos="4536"/>
        <w:tab w:val="right" w:pos="9072"/>
      </w:tabs>
    </w:pPr>
  </w:style>
  <w:style w:type="character" w:customStyle="1" w:styleId="HeaderChar">
    <w:name w:val="Header Char"/>
    <w:basedOn w:val="DefaultParagraphFont"/>
    <w:link w:val="Header"/>
    <w:uiPriority w:val="99"/>
    <w:rsid w:val="0025704A"/>
    <w:rPr>
      <w:rFonts w:ascii="Cambria" w:eastAsia="MS Mincho" w:hAnsi="Cambria" w:cs="Times New Roman"/>
      <w:sz w:val="24"/>
      <w:szCs w:val="24"/>
      <w:lang w:val="en-GB"/>
    </w:rPr>
  </w:style>
  <w:style w:type="paragraph" w:styleId="Footer">
    <w:name w:val="footer"/>
    <w:basedOn w:val="Normal"/>
    <w:link w:val="FooterChar"/>
    <w:uiPriority w:val="99"/>
    <w:unhideWhenUsed/>
    <w:rsid w:val="0025704A"/>
    <w:pPr>
      <w:tabs>
        <w:tab w:val="center" w:pos="4536"/>
        <w:tab w:val="right" w:pos="9072"/>
      </w:tabs>
    </w:pPr>
  </w:style>
  <w:style w:type="character" w:customStyle="1" w:styleId="FooterChar">
    <w:name w:val="Footer Char"/>
    <w:basedOn w:val="DefaultParagraphFont"/>
    <w:link w:val="Footer"/>
    <w:uiPriority w:val="99"/>
    <w:rsid w:val="0025704A"/>
    <w:rPr>
      <w:rFonts w:ascii="Cambria" w:eastAsia="MS Mincho" w:hAnsi="Cambria" w:cs="Times New Roman"/>
      <w:sz w:val="24"/>
      <w:szCs w:val="24"/>
      <w:lang w:val="en-GB"/>
    </w:rPr>
  </w:style>
  <w:style w:type="paragraph" w:styleId="Title">
    <w:name w:val="Title"/>
    <w:basedOn w:val="Normal"/>
    <w:next w:val="Normal"/>
    <w:link w:val="TitleChar"/>
    <w:rsid w:val="0025704A"/>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25704A"/>
    <w:rPr>
      <w:rFonts w:ascii="Arial" w:eastAsia="Arial" w:hAnsi="Arial" w:cs="Arial"/>
      <w:color w:val="000000"/>
      <w:sz w:val="52"/>
      <w:szCs w:val="52"/>
      <w:lang w:val="en-GB" w:eastAsia="en-GB"/>
    </w:rPr>
  </w:style>
  <w:style w:type="paragraph" w:styleId="ListParagraph">
    <w:name w:val="List Paragraph"/>
    <w:basedOn w:val="Normal"/>
    <w:uiPriority w:val="34"/>
    <w:qFormat/>
    <w:rsid w:val="0025704A"/>
    <w:pPr>
      <w:spacing w:line="276" w:lineRule="auto"/>
      <w:ind w:left="720"/>
      <w:contextualSpacing/>
    </w:pPr>
    <w:rPr>
      <w:rFonts w:ascii="Arial" w:eastAsia="Arial" w:hAnsi="Arial" w:cs="Arial"/>
      <w:color w:val="000000"/>
      <w:sz w:val="22"/>
      <w:szCs w:val="22"/>
      <w:lang w:eastAsia="en-GB"/>
    </w:rPr>
  </w:style>
  <w:style w:type="paragraph" w:styleId="Subtitle">
    <w:name w:val="Subtitle"/>
    <w:basedOn w:val="Normal"/>
    <w:next w:val="Normal"/>
    <w:link w:val="SubtitleChar"/>
    <w:rsid w:val="0025704A"/>
    <w:pPr>
      <w:keepNext/>
      <w:keepLines/>
      <w:spacing w:after="320" w:line="276" w:lineRule="auto"/>
      <w:contextualSpacing/>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25704A"/>
    <w:rPr>
      <w:rFonts w:ascii="Arial" w:eastAsia="Arial" w:hAnsi="Arial" w:cs="Arial"/>
      <w:color w:val="666666"/>
      <w:sz w:val="30"/>
      <w:szCs w:val="30"/>
      <w:lang w:val="en-GB" w:eastAsia="en-GB"/>
    </w:rPr>
  </w:style>
  <w:style w:type="character" w:customStyle="1" w:styleId="CommentTextChar">
    <w:name w:val="Comment Text Char"/>
    <w:basedOn w:val="DefaultParagraphFont"/>
    <w:link w:val="CommentText"/>
    <w:uiPriority w:val="99"/>
    <w:rsid w:val="0025704A"/>
    <w:rPr>
      <w:rFonts w:ascii="Arial" w:eastAsia="Arial" w:hAnsi="Arial" w:cs="Arial"/>
      <w:color w:val="000000"/>
      <w:sz w:val="20"/>
      <w:szCs w:val="20"/>
      <w:lang w:val="en-GB" w:eastAsia="en-GB"/>
    </w:rPr>
  </w:style>
  <w:style w:type="paragraph" w:styleId="CommentText">
    <w:name w:val="annotation text"/>
    <w:basedOn w:val="Normal"/>
    <w:link w:val="CommentTextChar"/>
    <w:uiPriority w:val="99"/>
    <w:unhideWhenUsed/>
    <w:rsid w:val="0025704A"/>
    <w:rPr>
      <w:rFonts w:ascii="Arial" w:eastAsia="Arial" w:hAnsi="Arial" w:cs="Arial"/>
      <w:color w:val="000000"/>
      <w:sz w:val="20"/>
      <w:szCs w:val="20"/>
      <w:lang w:eastAsia="en-GB"/>
    </w:rPr>
  </w:style>
  <w:style w:type="character" w:customStyle="1" w:styleId="CommentTextChar1">
    <w:name w:val="Comment Text Char1"/>
    <w:basedOn w:val="DefaultParagraphFont"/>
    <w:uiPriority w:val="99"/>
    <w:semiHidden/>
    <w:rsid w:val="0025704A"/>
    <w:rPr>
      <w:rFonts w:ascii="Cambria" w:eastAsia="MS Mincho" w:hAnsi="Cambria" w:cs="Times New Roman"/>
      <w:sz w:val="20"/>
      <w:szCs w:val="20"/>
      <w:lang w:val="en-GB"/>
    </w:rPr>
  </w:style>
  <w:style w:type="paragraph" w:styleId="BalloonText">
    <w:name w:val="Balloon Text"/>
    <w:basedOn w:val="Normal"/>
    <w:link w:val="BalloonTextChar"/>
    <w:uiPriority w:val="99"/>
    <w:semiHidden/>
    <w:unhideWhenUsed/>
    <w:rsid w:val="0025704A"/>
    <w:rPr>
      <w:rFonts w:ascii="Segoe UI" w:eastAsia="Arial"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25704A"/>
    <w:rPr>
      <w:rFonts w:ascii="Segoe UI" w:eastAsia="Arial" w:hAnsi="Segoe UI" w:cs="Segoe UI"/>
      <w:color w:val="000000"/>
      <w:sz w:val="18"/>
      <w:szCs w:val="18"/>
      <w:lang w:val="en-GB" w:eastAsia="en-GB"/>
    </w:rPr>
  </w:style>
  <w:style w:type="character" w:customStyle="1" w:styleId="CommentSubjectChar">
    <w:name w:val="Comment Subject Char"/>
    <w:basedOn w:val="CommentTextChar"/>
    <w:link w:val="CommentSubject"/>
    <w:uiPriority w:val="99"/>
    <w:semiHidden/>
    <w:rsid w:val="0025704A"/>
    <w:rPr>
      <w:rFonts w:ascii="Arial" w:eastAsia="Arial" w:hAnsi="Arial" w:cs="Arial"/>
      <w:b/>
      <w:bCs/>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25704A"/>
    <w:rPr>
      <w:b/>
      <w:bCs/>
    </w:rPr>
  </w:style>
  <w:style w:type="character" w:customStyle="1" w:styleId="CommentSubjectChar1">
    <w:name w:val="Comment Subject Char1"/>
    <w:basedOn w:val="CommentTextChar1"/>
    <w:uiPriority w:val="99"/>
    <w:semiHidden/>
    <w:rsid w:val="0025704A"/>
    <w:rPr>
      <w:rFonts w:ascii="Cambria" w:eastAsia="MS Mincho" w:hAnsi="Cambria" w:cs="Times New Roman"/>
      <w:b/>
      <w:bCs/>
      <w:sz w:val="20"/>
      <w:szCs w:val="20"/>
      <w:lang w:val="en-GB"/>
    </w:rPr>
  </w:style>
  <w:style w:type="table" w:styleId="TableGrid">
    <w:name w:val="Table Grid"/>
    <w:basedOn w:val="TableNormal"/>
    <w:uiPriority w:val="39"/>
    <w:rsid w:val="0025704A"/>
    <w:pPr>
      <w:spacing w:after="0" w:line="240" w:lineRule="auto"/>
    </w:pPr>
    <w:rPr>
      <w:rFonts w:ascii="Arial" w:eastAsia="Arial" w:hAnsi="Arial" w:cs="Arial"/>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5704A"/>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rsid w:val="0025704A"/>
    <w:rPr>
      <w:rFonts w:ascii="Arial" w:eastAsia="Arial" w:hAnsi="Arial" w:cs="Arial"/>
      <w:color w:val="000000"/>
      <w:sz w:val="20"/>
      <w:szCs w:val="20"/>
      <w:lang w:val="en-GB" w:eastAsia="en-GB"/>
    </w:rPr>
  </w:style>
  <w:style w:type="character" w:styleId="FootnoteReference">
    <w:name w:val="footnote reference"/>
    <w:basedOn w:val="DefaultParagraphFont"/>
    <w:uiPriority w:val="99"/>
    <w:unhideWhenUsed/>
    <w:rsid w:val="0025704A"/>
    <w:rPr>
      <w:vertAlign w:val="superscript"/>
    </w:rPr>
  </w:style>
  <w:style w:type="character" w:styleId="CommentReference">
    <w:name w:val="annotation reference"/>
    <w:basedOn w:val="DefaultParagraphFont"/>
    <w:uiPriority w:val="99"/>
    <w:semiHidden/>
    <w:unhideWhenUsed/>
    <w:rsid w:val="0025704A"/>
    <w:rPr>
      <w:sz w:val="16"/>
      <w:szCs w:val="16"/>
    </w:rPr>
  </w:style>
  <w:style w:type="character" w:customStyle="1" w:styleId="UnresolvedMention1">
    <w:name w:val="Unresolved Mention1"/>
    <w:basedOn w:val="DefaultParagraphFont"/>
    <w:uiPriority w:val="99"/>
    <w:semiHidden/>
    <w:unhideWhenUsed/>
    <w:rsid w:val="0025704A"/>
    <w:rPr>
      <w:color w:val="808080"/>
      <w:shd w:val="clear" w:color="auto" w:fill="E6E6E6"/>
    </w:rPr>
  </w:style>
  <w:style w:type="paragraph" w:styleId="Revision">
    <w:name w:val="Revision"/>
    <w:hidden/>
    <w:uiPriority w:val="99"/>
    <w:semiHidden/>
    <w:rsid w:val="0025704A"/>
    <w:pPr>
      <w:spacing w:after="0" w:line="240" w:lineRule="auto"/>
    </w:pPr>
    <w:rPr>
      <w:rFonts w:ascii="Cambria" w:eastAsia="MS Mincho" w:hAnsi="Cambria" w:cs="Times New Roman"/>
      <w:sz w:val="24"/>
      <w:szCs w:val="24"/>
      <w:lang w:val="en-GB"/>
    </w:rPr>
  </w:style>
  <w:style w:type="paragraph" w:styleId="NoSpacing">
    <w:name w:val="No Spacing"/>
    <w:uiPriority w:val="1"/>
    <w:qFormat/>
    <w:rsid w:val="0025704A"/>
    <w:pPr>
      <w:spacing w:after="0" w:line="240" w:lineRule="auto"/>
    </w:pPr>
    <w:rPr>
      <w:rFonts w:ascii="Cambria" w:eastAsia="MS Mincho" w:hAnsi="Cambria" w:cs="Times New Roman"/>
      <w:sz w:val="24"/>
      <w:szCs w:val="24"/>
      <w:lang w:val="en-GB"/>
    </w:rPr>
  </w:style>
  <w:style w:type="character" w:styleId="FollowedHyperlink">
    <w:name w:val="FollowedHyperlink"/>
    <w:basedOn w:val="DefaultParagraphFont"/>
    <w:uiPriority w:val="99"/>
    <w:semiHidden/>
    <w:unhideWhenUsed/>
    <w:rsid w:val="0025704A"/>
    <w:rPr>
      <w:color w:val="954F72" w:themeColor="followedHyperlink"/>
      <w:u w:val="single"/>
    </w:rPr>
  </w:style>
  <w:style w:type="character" w:customStyle="1" w:styleId="UnresolvedMention2">
    <w:name w:val="Unresolved Mention2"/>
    <w:basedOn w:val="DefaultParagraphFont"/>
    <w:uiPriority w:val="99"/>
    <w:semiHidden/>
    <w:unhideWhenUsed/>
    <w:rsid w:val="0025704A"/>
    <w:rPr>
      <w:color w:val="605E5C"/>
      <w:shd w:val="clear" w:color="auto" w:fill="E1DFDD"/>
    </w:rPr>
  </w:style>
  <w:style w:type="character" w:styleId="UnresolvedMention">
    <w:name w:val="Unresolved Mention"/>
    <w:basedOn w:val="DefaultParagraphFont"/>
    <w:uiPriority w:val="99"/>
    <w:semiHidden/>
    <w:unhideWhenUsed/>
    <w:rsid w:val="0025704A"/>
    <w:rPr>
      <w:color w:val="605E5C"/>
      <w:shd w:val="clear" w:color="auto" w:fill="E1DFDD"/>
    </w:rPr>
  </w:style>
  <w:style w:type="paragraph" w:styleId="TOCHeading">
    <w:name w:val="TOC Heading"/>
    <w:basedOn w:val="Heading1"/>
    <w:next w:val="Normal"/>
    <w:uiPriority w:val="39"/>
    <w:unhideWhenUsed/>
    <w:qFormat/>
    <w:rsid w:val="00B9625A"/>
    <w:pPr>
      <w:spacing w:before="240" w:after="0" w:line="259" w:lineRule="auto"/>
      <w:contextualSpacing w:val="0"/>
      <w:outlineLvl w:val="9"/>
    </w:pPr>
    <w:rPr>
      <w:rFonts w:asciiTheme="majorHAnsi" w:eastAsiaTheme="majorEastAsia" w:hAnsiTheme="majorHAnsi" w:cstheme="majorBidi"/>
      <w:color w:val="2F5496" w:themeColor="accent1" w:themeShade="BF"/>
      <w:sz w:val="32"/>
      <w:szCs w:val="32"/>
      <w:lang w:val="en-US" w:eastAsia="en-US"/>
    </w:rPr>
  </w:style>
  <w:style w:type="paragraph" w:styleId="TOC2">
    <w:name w:val="toc 2"/>
    <w:basedOn w:val="Normal"/>
    <w:next w:val="Normal"/>
    <w:autoRedefine/>
    <w:uiPriority w:val="39"/>
    <w:unhideWhenUsed/>
    <w:rsid w:val="00B9625A"/>
    <w:pPr>
      <w:spacing w:after="100"/>
      <w:ind w:left="240"/>
    </w:pPr>
  </w:style>
  <w:style w:type="paragraph" w:styleId="TOC1">
    <w:name w:val="toc 1"/>
    <w:basedOn w:val="Normal"/>
    <w:next w:val="Normal"/>
    <w:autoRedefine/>
    <w:uiPriority w:val="39"/>
    <w:unhideWhenUsed/>
    <w:rsid w:val="00B9625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7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hndithia@gmail.com" TargetMode="External"/><Relationship Id="rId21" Type="http://schemas.openxmlformats.org/officeDocument/2006/relationships/hyperlink" Target="mailto:emilien.dautrey@gepomay.fr" TargetMode="External"/><Relationship Id="rId34" Type="http://schemas.openxmlformats.org/officeDocument/2006/relationships/hyperlink" Target="http://wpe.wetlands.org/view/171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mailto:tzbirdatlas@yahoo.co.uk" TargetMode="External"/><Relationship Id="rId33" Type="http://schemas.openxmlformats.org/officeDocument/2006/relationships/hyperlink" Target="http://wpe.wetlands.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nancy@sif.sc" TargetMode="External"/><Relationship Id="rId29" Type="http://schemas.openxmlformats.org/officeDocument/2006/relationships/hyperlink" Target="http://www.birdlif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aubin-alexandre@live.fr" TargetMode="External"/><Relationship Id="rId32" Type="http://schemas.openxmlformats.org/officeDocument/2006/relationships/hyperlink" Target="http://www.tanzaniabirds.n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ep-aewa.org/en/publication/international-single-species-action-plan-conservation-madagascar-pond-heron-ts-no-39" TargetMode="External"/><Relationship Id="rId23" Type="http://schemas.openxmlformats.org/officeDocument/2006/relationships/hyperlink" Target="mailto:maxime.amy@taaf.fr" TargetMode="External"/><Relationship Id="rId28" Type="http://schemas.openxmlformats.org/officeDocument/2006/relationships/hyperlink" Target="mailto:glyn.young@durrell.org"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rivo.rabarisoa@birdlife-mada.org" TargetMode="External"/><Relationship Id="rId31" Type="http://schemas.openxmlformats.org/officeDocument/2006/relationships/hyperlink" Target="http://www.consultations-publiques.developpement-durable.gouv.fr/IMG/pdf/pna_crabier_2019-2023.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ep-aewa.org/sites/default/files/publication/ts39_ssap_madag_pond_heron_0.pdf" TargetMode="External"/><Relationship Id="rId22" Type="http://schemas.openxmlformats.org/officeDocument/2006/relationships/hyperlink" Target="mailto:etude.biodivom@gepomay.fr" TargetMode="External"/><Relationship Id="rId27" Type="http://schemas.openxmlformats.org/officeDocument/2006/relationships/hyperlink" Target="mailto:roger.safford@birdlife.org" TargetMode="External"/><Relationship Id="rId30" Type="http://schemas.openxmlformats.org/officeDocument/2006/relationships/hyperlink" Target="https://www.lifebiodivom.fr/en/nouvelle-action-innovante-a-mayotte-deux-crabiers-blancs-equipes-de-balises-argos-2/" TargetMode="External"/><Relationship Id="rId35" Type="http://schemas.openxmlformats.org/officeDocument/2006/relationships/hyperlink" Target="https://www.cms.int/en/species/ardeola-idae" TargetMode="Externa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ucnredlist.org/resources/threat-classification-sche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E5FD-56A1-46D0-A80B-1E88A401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4765</Words>
  <Characters>27164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Dereliev</dc:creator>
  <cp:keywords/>
  <dc:description/>
  <cp:lastModifiedBy>Jeannine Dicken</cp:lastModifiedBy>
  <cp:revision>4</cp:revision>
  <cp:lastPrinted>2022-07-28T16:25:00Z</cp:lastPrinted>
  <dcterms:created xsi:type="dcterms:W3CDTF">2022-07-28T16:22:00Z</dcterms:created>
  <dcterms:modified xsi:type="dcterms:W3CDTF">2022-07-28T16:25:00Z</dcterms:modified>
</cp:coreProperties>
</file>