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00B" w14:textId="77777777" w:rsidR="0087707B" w:rsidRPr="007B7BB5" w:rsidRDefault="0087707B" w:rsidP="0087707B">
      <w:pPr>
        <w:ind w:left="-240"/>
        <w:jc w:val="center"/>
        <w:rPr>
          <w:b/>
          <w:sz w:val="22"/>
          <w:lang w:val="fr-FR"/>
        </w:rPr>
      </w:pPr>
    </w:p>
    <w:p w14:paraId="49171CD5" w14:textId="28A24A7E" w:rsidR="0087707B" w:rsidRPr="007B7BB5" w:rsidRDefault="007B7BB5" w:rsidP="0087707B">
      <w:pPr>
        <w:ind w:left="-240"/>
        <w:jc w:val="center"/>
        <w:rPr>
          <w:b/>
          <w:i/>
          <w:iCs/>
          <w:lang w:val="fr-FR"/>
        </w:rPr>
      </w:pPr>
      <w:r w:rsidRPr="007B7BB5">
        <w:rPr>
          <w:b/>
          <w:lang w:val="fr-FR"/>
        </w:rPr>
        <w:t>ORDRE DU JOUR PROVISOIRE ANNOTÉ ET PROGRAMME PROVISOIRE DE LA RÉUNION</w:t>
      </w:r>
    </w:p>
    <w:p w14:paraId="16B9F45E" w14:textId="77777777" w:rsidR="0087707B" w:rsidRPr="007B7BB5" w:rsidRDefault="0087707B" w:rsidP="0087707B">
      <w:pPr>
        <w:ind w:left="-240"/>
        <w:rPr>
          <w:sz w:val="22"/>
          <w:lang w:val="fr-FR"/>
        </w:rPr>
      </w:pPr>
    </w:p>
    <w:p w14:paraId="76E07D95" w14:textId="77777777" w:rsidR="00407D1C" w:rsidRPr="007B7BB5" w:rsidRDefault="00407D1C" w:rsidP="00770819">
      <w:pPr>
        <w:ind w:left="-240"/>
        <w:jc w:val="both"/>
        <w:rPr>
          <w:sz w:val="22"/>
          <w:lang w:val="fr-FR"/>
        </w:rPr>
      </w:pPr>
    </w:p>
    <w:p w14:paraId="1D3EA941" w14:textId="4369979C" w:rsidR="0087707B" w:rsidRPr="007B7BB5" w:rsidRDefault="0087707B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O</w:t>
      </w:r>
      <w:r w:rsidR="007B7BB5" w:rsidRPr="007B7BB5">
        <w:rPr>
          <w:b/>
          <w:sz w:val="22"/>
          <w:lang w:val="fr-FR"/>
        </w:rPr>
        <w:t>uverture de la Réunion</w:t>
      </w:r>
    </w:p>
    <w:p w14:paraId="07EFDA4A" w14:textId="39962107" w:rsidR="0087707B" w:rsidRPr="007B7BB5" w:rsidRDefault="007B7BB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Président de la</w:t>
      </w:r>
      <w:r w:rsidR="00486C75" w:rsidRPr="007B7BB5">
        <w:rPr>
          <w:i/>
          <w:sz w:val="22"/>
          <w:lang w:val="fr-FR"/>
        </w:rPr>
        <w:t xml:space="preserve"> MOP</w:t>
      </w:r>
      <w:r w:rsidR="008C3F10" w:rsidRPr="007B7BB5">
        <w:rPr>
          <w:i/>
          <w:sz w:val="22"/>
          <w:lang w:val="fr-FR"/>
        </w:rPr>
        <w:t>7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fera une déclaration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et lancera la cérémonie officielle d’ ouverture</w:t>
      </w:r>
      <w:r w:rsidR="00486C75" w:rsidRPr="007B7BB5">
        <w:rPr>
          <w:i/>
          <w:sz w:val="22"/>
          <w:lang w:val="fr-FR"/>
        </w:rPr>
        <w:t>.</w:t>
      </w:r>
    </w:p>
    <w:p w14:paraId="54F89BA6" w14:textId="77777777" w:rsidR="00486C75" w:rsidRPr="007B7BB5" w:rsidRDefault="00486C75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1795FACA" w14:textId="1E4554FD" w:rsidR="0087707B" w:rsidRPr="007B7BB5" w:rsidRDefault="0087707B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 xml:space="preserve">Adoption </w:t>
      </w:r>
      <w:r w:rsidR="007B7BB5">
        <w:rPr>
          <w:b/>
          <w:sz w:val="22"/>
          <w:lang w:val="fr-FR"/>
        </w:rPr>
        <w:t>du Règlement intérieur</w:t>
      </w:r>
    </w:p>
    <w:p w14:paraId="6FC2C9CF" w14:textId="1CF4C9A2" w:rsidR="0087707B" w:rsidRPr="007B7BB5" w:rsidRDefault="007B7BB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Le Règlement intérieur </w:t>
      </w:r>
      <w:r w:rsidR="00486C75" w:rsidRPr="007B7BB5">
        <w:rPr>
          <w:i/>
          <w:sz w:val="22"/>
          <w:lang w:val="fr-FR"/>
        </w:rPr>
        <w:t xml:space="preserve">(Doc. AEWA/MOP </w:t>
      </w:r>
      <w:r w:rsidR="008C3F10" w:rsidRPr="007B7BB5">
        <w:rPr>
          <w:i/>
          <w:sz w:val="22"/>
          <w:lang w:val="fr-FR"/>
        </w:rPr>
        <w:t>8</w:t>
      </w:r>
      <w:r w:rsidR="00486C75" w:rsidRPr="007B7BB5">
        <w:rPr>
          <w:i/>
          <w:sz w:val="22"/>
          <w:lang w:val="fr-FR"/>
        </w:rPr>
        <w:t xml:space="preserve">.2) </w:t>
      </w:r>
      <w:r>
        <w:rPr>
          <w:i/>
          <w:sz w:val="22"/>
          <w:lang w:val="fr-FR"/>
        </w:rPr>
        <w:t>sera soumis pour</w:t>
      </w:r>
      <w:r w:rsidR="00486C75" w:rsidRPr="007B7BB5">
        <w:rPr>
          <w:i/>
          <w:sz w:val="22"/>
          <w:lang w:val="fr-FR"/>
        </w:rPr>
        <w:t xml:space="preserve"> adoption.</w:t>
      </w:r>
    </w:p>
    <w:p w14:paraId="59E3DB2F" w14:textId="77777777" w:rsidR="00486C75" w:rsidRPr="007B7BB5" w:rsidRDefault="00486C75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1EC4ED68" w14:textId="22892D52" w:rsidR="0087707B" w:rsidRPr="007B7BB5" w:rsidRDefault="007B7BB5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É</w:t>
      </w:r>
      <w:r w:rsidR="0087707B" w:rsidRPr="007B7BB5">
        <w:rPr>
          <w:b/>
          <w:sz w:val="22"/>
          <w:lang w:val="fr-FR"/>
        </w:rPr>
        <w:t xml:space="preserve">lection </w:t>
      </w:r>
      <w:r>
        <w:rPr>
          <w:b/>
          <w:sz w:val="22"/>
          <w:lang w:val="fr-FR"/>
        </w:rPr>
        <w:t>du Bureau</w:t>
      </w:r>
    </w:p>
    <w:p w14:paraId="4460527D" w14:textId="5DE7098D" w:rsidR="00486C75" w:rsidRPr="007B7BB5" w:rsidRDefault="007B7BB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Conformément à l’article</w:t>
      </w:r>
      <w:r w:rsidR="00486C75" w:rsidRPr="007B7BB5">
        <w:rPr>
          <w:i/>
          <w:sz w:val="22"/>
          <w:lang w:val="fr-FR"/>
        </w:rPr>
        <w:t xml:space="preserve"> 21 </w:t>
      </w:r>
      <w:r>
        <w:rPr>
          <w:i/>
          <w:sz w:val="22"/>
          <w:lang w:val="fr-FR"/>
        </w:rPr>
        <w:t>du Règlement intérieur</w:t>
      </w:r>
      <w:r w:rsidR="00486C75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un Président et un Vice-Président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 la Réunion seront élus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parmi les représentants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des Parties présentes</w:t>
      </w:r>
      <w:r w:rsidR="00486C75" w:rsidRPr="007B7BB5">
        <w:rPr>
          <w:i/>
          <w:sz w:val="22"/>
          <w:lang w:val="fr-FR"/>
        </w:rPr>
        <w:t>.</w:t>
      </w:r>
    </w:p>
    <w:p w14:paraId="03D47525" w14:textId="77777777" w:rsidR="0087707B" w:rsidRPr="007B7BB5" w:rsidRDefault="0087707B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089EAF10" w14:textId="6F3B3EB2" w:rsidR="0087707B" w:rsidRPr="007B7BB5" w:rsidRDefault="0087707B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 xml:space="preserve">Adoption </w:t>
      </w:r>
      <w:r w:rsidR="007B7BB5">
        <w:rPr>
          <w:b/>
          <w:sz w:val="22"/>
          <w:lang w:val="fr-FR"/>
        </w:rPr>
        <w:t>de l’ordre du jour et du programme de travail</w:t>
      </w:r>
    </w:p>
    <w:p w14:paraId="26A7C9BD" w14:textId="61591BD5" w:rsidR="00486C75" w:rsidRPr="007B7BB5" w:rsidRDefault="007B7BB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L’ordre du jour et </w:t>
      </w:r>
      <w:r w:rsidR="00AC0A48">
        <w:rPr>
          <w:i/>
          <w:sz w:val="22"/>
          <w:lang w:val="fr-FR"/>
        </w:rPr>
        <w:t xml:space="preserve">les </w:t>
      </w:r>
      <w:r>
        <w:rPr>
          <w:i/>
          <w:sz w:val="22"/>
          <w:lang w:val="fr-FR"/>
        </w:rPr>
        <w:t xml:space="preserve">programmes provisoires de la Réunion </w:t>
      </w:r>
      <w:r w:rsidR="00486C75" w:rsidRPr="007B7BB5">
        <w:rPr>
          <w:i/>
          <w:sz w:val="22"/>
          <w:lang w:val="fr-FR"/>
        </w:rPr>
        <w:t xml:space="preserve">(Docs. AEWA/MOP </w:t>
      </w:r>
      <w:r w:rsidR="008C3F10" w:rsidRPr="007B7BB5">
        <w:rPr>
          <w:i/>
          <w:sz w:val="22"/>
          <w:lang w:val="fr-FR"/>
        </w:rPr>
        <w:t>8</w:t>
      </w:r>
      <w:r w:rsidR="00486C75" w:rsidRPr="007B7BB5">
        <w:rPr>
          <w:i/>
          <w:sz w:val="22"/>
          <w:lang w:val="fr-FR"/>
        </w:rPr>
        <w:t xml:space="preserve">.3 </w:t>
      </w:r>
      <w:r>
        <w:rPr>
          <w:i/>
          <w:sz w:val="22"/>
          <w:lang w:val="fr-FR"/>
        </w:rPr>
        <w:t>et</w:t>
      </w:r>
      <w:r w:rsidR="00486C75" w:rsidRPr="007B7BB5">
        <w:rPr>
          <w:i/>
          <w:sz w:val="22"/>
          <w:lang w:val="fr-FR"/>
        </w:rPr>
        <w:t xml:space="preserve"> AEWA/MOP </w:t>
      </w:r>
      <w:r w:rsidR="008C3F10" w:rsidRPr="007B7BB5">
        <w:rPr>
          <w:i/>
          <w:sz w:val="22"/>
          <w:lang w:val="fr-FR"/>
        </w:rPr>
        <w:t>8</w:t>
      </w:r>
      <w:r w:rsidR="00486C75" w:rsidRPr="007B7BB5">
        <w:rPr>
          <w:i/>
          <w:sz w:val="22"/>
          <w:lang w:val="fr-FR"/>
        </w:rPr>
        <w:t>.4</w:t>
      </w:r>
      <w:r w:rsidR="00CA4DC9" w:rsidRPr="007B7BB5">
        <w:rPr>
          <w:i/>
          <w:sz w:val="22"/>
          <w:lang w:val="fr-FR"/>
        </w:rPr>
        <w:t xml:space="preserve"> Rev</w:t>
      </w:r>
      <w:r w:rsidR="002124DA">
        <w:rPr>
          <w:i/>
          <w:sz w:val="22"/>
          <w:lang w:val="fr-FR"/>
        </w:rPr>
        <w:t>.2</w:t>
      </w:r>
      <w:r w:rsidR="004239A3" w:rsidRPr="007B7BB5">
        <w:rPr>
          <w:i/>
          <w:sz w:val="22"/>
          <w:lang w:val="fr-FR"/>
        </w:rPr>
        <w:t>)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seront soumis pour</w:t>
      </w:r>
      <w:r w:rsidR="00486C75" w:rsidRPr="007B7BB5">
        <w:rPr>
          <w:i/>
          <w:sz w:val="22"/>
          <w:lang w:val="fr-FR"/>
        </w:rPr>
        <w:t xml:space="preserve"> adoption.</w:t>
      </w:r>
    </w:p>
    <w:p w14:paraId="0DF32C08" w14:textId="77777777" w:rsidR="00486C75" w:rsidRPr="007B7BB5" w:rsidRDefault="00486C7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4AAEA924" w14:textId="5011DEB7" w:rsidR="0087707B" w:rsidRPr="007B7BB5" w:rsidRDefault="0086335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Les sujets éventuels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étudier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dans le cadre du point</w:t>
      </w:r>
      <w:r w:rsidR="00486C75" w:rsidRPr="007B7BB5">
        <w:rPr>
          <w:i/>
          <w:sz w:val="22"/>
          <w:lang w:val="fr-FR"/>
        </w:rPr>
        <w:t xml:space="preserve"> 3</w:t>
      </w:r>
      <w:r w:rsidR="0079568F" w:rsidRPr="007B7BB5">
        <w:rPr>
          <w:i/>
          <w:sz w:val="22"/>
          <w:lang w:val="fr-FR"/>
        </w:rPr>
        <w:t>4</w:t>
      </w:r>
      <w:r>
        <w:rPr>
          <w:i/>
          <w:sz w:val="22"/>
          <w:lang w:val="fr-FR"/>
        </w:rPr>
        <w:t xml:space="preserve"> de l’ordre du jour « Questions diverses »</w:t>
      </w:r>
      <w:r w:rsidR="00746246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devront être identifiés</w:t>
      </w:r>
      <w:r w:rsidR="00486C75" w:rsidRPr="007B7BB5">
        <w:rPr>
          <w:i/>
          <w:sz w:val="22"/>
          <w:lang w:val="fr-FR"/>
        </w:rPr>
        <w:t xml:space="preserve">. </w:t>
      </w:r>
      <w:r>
        <w:rPr>
          <w:i/>
          <w:sz w:val="22"/>
          <w:lang w:val="fr-FR"/>
        </w:rPr>
        <w:t>Le besoin éventuel de séances à huis clos devra également être déterminé</w:t>
      </w:r>
      <w:r w:rsidR="00486C75" w:rsidRPr="007B7BB5">
        <w:rPr>
          <w:i/>
          <w:sz w:val="22"/>
          <w:lang w:val="fr-FR"/>
        </w:rPr>
        <w:t>.</w:t>
      </w:r>
    </w:p>
    <w:p w14:paraId="7656544C" w14:textId="77777777" w:rsidR="00486C75" w:rsidRPr="007B7BB5" w:rsidRDefault="00486C75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299BA9FD" w14:textId="3C289530" w:rsidR="0087707B" w:rsidRPr="007B7BB5" w:rsidRDefault="00863351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Constitution de la Commission de vérification des pouvoirs et des Comités de session</w:t>
      </w:r>
    </w:p>
    <w:p w14:paraId="3EA19BEC" w14:textId="1A08416F" w:rsidR="00486C75" w:rsidRPr="007B7BB5" w:rsidRDefault="0086335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La Réunion sera invitée à constituer une</w:t>
      </w:r>
      <w:r w:rsidR="00486C75" w:rsidRPr="007B7BB5">
        <w:rPr>
          <w:i/>
          <w:sz w:val="22"/>
          <w:lang w:val="fr-FR"/>
        </w:rPr>
        <w:t xml:space="preserve"> Commi</w:t>
      </w:r>
      <w:r>
        <w:rPr>
          <w:i/>
          <w:sz w:val="22"/>
          <w:lang w:val="fr-FR"/>
        </w:rPr>
        <w:t>ssion de cinq membres</w:t>
      </w:r>
      <w:r w:rsidR="00486C75" w:rsidRPr="007B7BB5">
        <w:rPr>
          <w:i/>
          <w:sz w:val="22"/>
          <w:lang w:val="fr-FR"/>
        </w:rPr>
        <w:t xml:space="preserve">, </w:t>
      </w:r>
      <w:r w:rsidR="00AC281C">
        <w:rPr>
          <w:i/>
          <w:sz w:val="22"/>
          <w:lang w:val="fr-FR"/>
        </w:rPr>
        <w:t>de composition linguistique et géographique appropriée</w:t>
      </w:r>
      <w:r w:rsidR="00486C75" w:rsidRPr="007B7BB5">
        <w:rPr>
          <w:i/>
          <w:sz w:val="22"/>
          <w:lang w:val="fr-FR"/>
        </w:rPr>
        <w:t xml:space="preserve">, </w:t>
      </w:r>
      <w:r w:rsidR="00AC281C">
        <w:rPr>
          <w:i/>
          <w:sz w:val="22"/>
          <w:lang w:val="fr-FR"/>
        </w:rPr>
        <w:t>qui sera chargée d’examiner l</w:t>
      </w:r>
      <w:r w:rsidR="001F0C48">
        <w:rPr>
          <w:i/>
          <w:sz w:val="22"/>
          <w:lang w:val="fr-FR"/>
        </w:rPr>
        <w:t>a conformité des</w:t>
      </w:r>
      <w:r w:rsidR="00AC281C">
        <w:rPr>
          <w:i/>
          <w:sz w:val="22"/>
          <w:lang w:val="fr-FR"/>
        </w:rPr>
        <w:t xml:space="preserve"> pouvoirs</w:t>
      </w:r>
      <w:r w:rsidR="00486C75" w:rsidRPr="007B7BB5">
        <w:rPr>
          <w:i/>
          <w:sz w:val="22"/>
          <w:lang w:val="fr-FR"/>
        </w:rPr>
        <w:t xml:space="preserve"> </w:t>
      </w:r>
      <w:r w:rsidR="00AC281C">
        <w:rPr>
          <w:i/>
          <w:sz w:val="22"/>
          <w:lang w:val="fr-FR"/>
        </w:rPr>
        <w:t>attribués aux délégués officiels, et d’élire son Président</w:t>
      </w:r>
      <w:r w:rsidR="00486C75" w:rsidRPr="007B7BB5">
        <w:rPr>
          <w:i/>
          <w:sz w:val="22"/>
          <w:lang w:val="fr-FR"/>
        </w:rPr>
        <w:t>.</w:t>
      </w:r>
    </w:p>
    <w:p w14:paraId="58E785BF" w14:textId="77777777" w:rsidR="00486C75" w:rsidRPr="007B7BB5" w:rsidRDefault="00486C7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53D51591" w14:textId="32C1AF92" w:rsidR="0087707B" w:rsidRPr="007B7BB5" w:rsidRDefault="00AC281C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La Réunion sera en outre invitée à établir et à élire les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Présidents du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b/>
          <w:i/>
          <w:sz w:val="22"/>
          <w:lang w:val="fr-FR"/>
        </w:rPr>
        <w:t>Groupe de travail sur les</w:t>
      </w:r>
      <w:r w:rsidR="00481B4F">
        <w:rPr>
          <w:b/>
          <w:i/>
          <w:sz w:val="22"/>
          <w:lang w:val="fr-FR"/>
        </w:rPr>
        <w:t xml:space="preserve"> questions</w:t>
      </w:r>
      <w:r>
        <w:rPr>
          <w:b/>
          <w:i/>
          <w:sz w:val="22"/>
          <w:lang w:val="fr-FR"/>
        </w:rPr>
        <w:t xml:space="preserve"> financ</w:t>
      </w:r>
      <w:r w:rsidR="00481B4F">
        <w:rPr>
          <w:b/>
          <w:i/>
          <w:sz w:val="22"/>
          <w:lang w:val="fr-FR"/>
        </w:rPr>
        <w:t>ières</w:t>
      </w:r>
      <w:r>
        <w:rPr>
          <w:b/>
          <w:i/>
          <w:sz w:val="22"/>
          <w:lang w:val="fr-FR"/>
        </w:rPr>
        <w:t xml:space="preserve"> et a</w:t>
      </w:r>
      <w:r w:rsidR="00486C75" w:rsidRPr="007B7BB5">
        <w:rPr>
          <w:b/>
          <w:i/>
          <w:sz w:val="22"/>
          <w:lang w:val="fr-FR"/>
        </w:rPr>
        <w:t>dministrati</w:t>
      </w:r>
      <w:r w:rsidR="00481B4F">
        <w:rPr>
          <w:b/>
          <w:i/>
          <w:sz w:val="22"/>
          <w:lang w:val="fr-FR"/>
        </w:rPr>
        <w:t>ves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et du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b/>
          <w:i/>
          <w:sz w:val="22"/>
          <w:lang w:val="fr-FR"/>
        </w:rPr>
        <w:t>Groupe de travail scientifique et technique</w:t>
      </w:r>
      <w:r w:rsidR="00486C7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qui se réuniront en parallèle au cours de la Réunion</w:t>
      </w:r>
      <w:r w:rsidR="00486C75" w:rsidRPr="007B7BB5">
        <w:rPr>
          <w:i/>
          <w:sz w:val="22"/>
          <w:lang w:val="fr-FR"/>
        </w:rPr>
        <w:t xml:space="preserve">. </w:t>
      </w:r>
      <w:r w:rsidR="00481B4F">
        <w:rPr>
          <w:i/>
          <w:sz w:val="22"/>
          <w:lang w:val="fr-FR"/>
        </w:rPr>
        <w:t>La Réunion peut souhaiter établir des Comités de session supplémentaires si besoin est</w:t>
      </w:r>
      <w:r w:rsidR="00486C75" w:rsidRPr="007B7BB5">
        <w:rPr>
          <w:i/>
          <w:sz w:val="22"/>
          <w:lang w:val="fr-FR"/>
        </w:rPr>
        <w:t>.</w:t>
      </w:r>
    </w:p>
    <w:p w14:paraId="1EB7423E" w14:textId="77777777" w:rsidR="00486C75" w:rsidRPr="007B7BB5" w:rsidRDefault="00486C75" w:rsidP="004239A3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30A94088" w14:textId="4EB1DD27" w:rsidR="0087707B" w:rsidRPr="007B7BB5" w:rsidRDefault="0087707B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 xml:space="preserve">Admission </w:t>
      </w:r>
      <w:r w:rsidR="00135731">
        <w:rPr>
          <w:b/>
          <w:sz w:val="22"/>
          <w:lang w:val="fr-FR"/>
        </w:rPr>
        <w:t>des observateurs</w:t>
      </w:r>
    </w:p>
    <w:p w14:paraId="5BFF6FBB" w14:textId="25A9C4D7" w:rsidR="00D467DC" w:rsidRPr="007B7BB5" w:rsidRDefault="0013573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La Réunion sera invitée à admettre comme observateurs</w:t>
      </w:r>
      <w:r w:rsidR="00976B98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des </w:t>
      </w:r>
      <w:r w:rsidR="00D467DC" w:rsidRPr="007B7BB5">
        <w:rPr>
          <w:i/>
          <w:sz w:val="22"/>
          <w:lang w:val="fr-FR"/>
        </w:rPr>
        <w:t>repr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>senta</w:t>
      </w:r>
      <w:r>
        <w:rPr>
          <w:i/>
          <w:sz w:val="22"/>
          <w:lang w:val="fr-FR"/>
        </w:rPr>
        <w:t>nts des États de l’aire de répartition</w:t>
      </w:r>
      <w:r w:rsidR="00A05FC1">
        <w:rPr>
          <w:i/>
          <w:sz w:val="22"/>
          <w:lang w:val="fr-FR"/>
        </w:rPr>
        <w:t xml:space="preserve"> non</w:t>
      </w:r>
      <w:r w:rsidR="00AC0A48">
        <w:rPr>
          <w:i/>
          <w:sz w:val="22"/>
          <w:lang w:val="fr-FR"/>
        </w:rPr>
        <w:t xml:space="preserve"> </w:t>
      </w:r>
      <w:r w:rsidR="00A05FC1">
        <w:rPr>
          <w:i/>
          <w:sz w:val="22"/>
          <w:lang w:val="fr-FR"/>
        </w:rPr>
        <w:t>Parties</w:t>
      </w:r>
      <w:r w:rsidR="00D467DC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des OIG</w:t>
      </w:r>
      <w:r w:rsidR="00D467DC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 xml:space="preserve">des ONG </w:t>
      </w:r>
      <w:r w:rsidR="00D467DC" w:rsidRPr="007B7BB5">
        <w:rPr>
          <w:i/>
          <w:sz w:val="22"/>
          <w:lang w:val="fr-FR"/>
        </w:rPr>
        <w:t>international</w:t>
      </w:r>
      <w:r>
        <w:rPr>
          <w:i/>
          <w:sz w:val="22"/>
          <w:lang w:val="fr-FR"/>
        </w:rPr>
        <w:t>es et</w:t>
      </w:r>
      <w:r w:rsidR="00D467DC" w:rsidRPr="007B7BB5">
        <w:rPr>
          <w:i/>
          <w:sz w:val="22"/>
          <w:lang w:val="fr-FR"/>
        </w:rPr>
        <w:t xml:space="preserve"> national</w:t>
      </w:r>
      <w:r>
        <w:rPr>
          <w:i/>
          <w:sz w:val="22"/>
          <w:lang w:val="fr-FR"/>
        </w:rPr>
        <w:t>es</w:t>
      </w:r>
      <w:r w:rsidR="00D467DC" w:rsidRPr="007B7BB5">
        <w:rPr>
          <w:i/>
          <w:sz w:val="22"/>
          <w:lang w:val="fr-FR"/>
        </w:rPr>
        <w:t xml:space="preserve"> (Doc. AEWA/MOP </w:t>
      </w:r>
      <w:r w:rsidR="00636BA5" w:rsidRPr="007B7BB5">
        <w:rPr>
          <w:i/>
          <w:sz w:val="22"/>
          <w:lang w:val="fr-FR"/>
        </w:rPr>
        <w:t>8</w:t>
      </w:r>
      <w:r w:rsidR="00D467DC" w:rsidRPr="007B7BB5">
        <w:rPr>
          <w:i/>
          <w:sz w:val="22"/>
          <w:lang w:val="fr-FR"/>
        </w:rPr>
        <w:t xml:space="preserve">.5) </w:t>
      </w:r>
      <w:r>
        <w:rPr>
          <w:i/>
          <w:sz w:val="22"/>
          <w:lang w:val="fr-FR"/>
        </w:rPr>
        <w:t>satisfaisant aux critères fixés à l’a</w:t>
      </w:r>
      <w:r w:rsidR="00D467DC" w:rsidRPr="007B7BB5">
        <w:rPr>
          <w:i/>
          <w:sz w:val="22"/>
          <w:lang w:val="fr-FR"/>
        </w:rPr>
        <w:t>rticle VI, paragraph</w:t>
      </w:r>
      <w:r>
        <w:rPr>
          <w:i/>
          <w:sz w:val="22"/>
          <w:lang w:val="fr-FR"/>
        </w:rPr>
        <w:t>e</w:t>
      </w:r>
      <w:r w:rsidR="00D467DC" w:rsidRPr="007B7BB5">
        <w:rPr>
          <w:i/>
          <w:sz w:val="22"/>
          <w:lang w:val="fr-FR"/>
        </w:rPr>
        <w:t xml:space="preserve"> 4, </w:t>
      </w:r>
      <w:r>
        <w:rPr>
          <w:i/>
          <w:sz w:val="22"/>
          <w:lang w:val="fr-FR"/>
        </w:rPr>
        <w:t>de l’Accord</w:t>
      </w:r>
      <w:r w:rsidR="00D467DC" w:rsidRPr="007B7BB5">
        <w:rPr>
          <w:i/>
          <w:sz w:val="22"/>
          <w:lang w:val="fr-FR"/>
        </w:rPr>
        <w:t>.</w:t>
      </w:r>
    </w:p>
    <w:p w14:paraId="681D679D" w14:textId="77777777" w:rsidR="0087707B" w:rsidRPr="007B7BB5" w:rsidRDefault="0087707B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4B1CD371" w14:textId="20D50CB0" w:rsidR="0087707B" w:rsidRPr="007B7BB5" w:rsidRDefault="00135731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Déclarations liminaires</w:t>
      </w:r>
    </w:p>
    <w:p w14:paraId="1116D531" w14:textId="4C520666" w:rsidR="00A05FC1" w:rsidRDefault="0013573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Les</w:t>
      </w:r>
      <w:r w:rsidR="00D467DC" w:rsidRPr="007B7BB5">
        <w:rPr>
          <w:i/>
          <w:sz w:val="22"/>
          <w:lang w:val="fr-FR"/>
        </w:rPr>
        <w:t xml:space="preserve"> Parties</w:t>
      </w:r>
      <w:r>
        <w:rPr>
          <w:i/>
          <w:sz w:val="22"/>
          <w:lang w:val="fr-FR"/>
        </w:rPr>
        <w:t xml:space="preserve"> contractantes et les Organisations gouvernementales et non</w:t>
      </w:r>
      <w:r w:rsidR="00AC0A48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gouvernementales i</w:t>
      </w:r>
      <w:r w:rsidR="00D467DC" w:rsidRPr="007B7BB5">
        <w:rPr>
          <w:i/>
          <w:sz w:val="22"/>
          <w:lang w:val="fr-FR"/>
        </w:rPr>
        <w:t>nternational</w:t>
      </w:r>
      <w:r>
        <w:rPr>
          <w:i/>
          <w:sz w:val="22"/>
          <w:lang w:val="fr-FR"/>
        </w:rPr>
        <w:t>es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sont encouragées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fournir des déclarations liminaires écrites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et invitées à les soumettre à l’avance au</w:t>
      </w:r>
      <w:r w:rsidR="00D467DC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 xml:space="preserve">tariat </w:t>
      </w:r>
      <w:r>
        <w:rPr>
          <w:i/>
          <w:sz w:val="22"/>
          <w:lang w:val="fr-FR"/>
        </w:rPr>
        <w:t>pour</w:t>
      </w:r>
      <w:r w:rsidR="00D467DC" w:rsidRPr="007B7BB5">
        <w:rPr>
          <w:i/>
          <w:sz w:val="22"/>
          <w:lang w:val="fr-FR"/>
        </w:rPr>
        <w:t xml:space="preserve"> distribution </w:t>
      </w:r>
      <w:r>
        <w:rPr>
          <w:i/>
          <w:sz w:val="22"/>
          <w:lang w:val="fr-FR"/>
        </w:rPr>
        <w:t>et inclusion dans le rapport de la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Réunion</w:t>
      </w:r>
      <w:r w:rsidR="00987B2A" w:rsidRPr="007B7BB5">
        <w:rPr>
          <w:i/>
          <w:sz w:val="22"/>
          <w:lang w:val="fr-FR"/>
        </w:rPr>
        <w:t xml:space="preserve"> (</w:t>
      </w:r>
      <w:r w:rsidR="00A05FC1">
        <w:rPr>
          <w:i/>
          <w:sz w:val="22"/>
          <w:lang w:val="fr-FR"/>
        </w:rPr>
        <w:t>veuillez les envoyer à :</w:t>
      </w:r>
      <w:r w:rsidR="00987B2A" w:rsidRPr="007B7BB5">
        <w:rPr>
          <w:i/>
          <w:sz w:val="22"/>
          <w:lang w:val="fr-FR"/>
        </w:rPr>
        <w:t xml:space="preserve"> </w:t>
      </w:r>
      <w:hyperlink r:id="rId8" w:history="1">
        <w:r w:rsidR="00987B2A" w:rsidRPr="007B7BB5">
          <w:rPr>
            <w:rStyle w:val="Hyperlink"/>
            <w:i/>
            <w:sz w:val="22"/>
            <w:lang w:val="fr-FR"/>
          </w:rPr>
          <w:t>aewa.mop8@unep-aewa.org</w:t>
        </w:r>
      </w:hyperlink>
      <w:r w:rsidR="00987B2A" w:rsidRPr="007B7BB5">
        <w:rPr>
          <w:i/>
          <w:sz w:val="22"/>
          <w:lang w:val="fr-FR"/>
        </w:rPr>
        <w:t>)</w:t>
      </w:r>
      <w:r w:rsidR="00D467DC" w:rsidRPr="007B7BB5">
        <w:rPr>
          <w:i/>
          <w:sz w:val="22"/>
          <w:lang w:val="fr-FR"/>
        </w:rPr>
        <w:t>.</w:t>
      </w:r>
    </w:p>
    <w:p w14:paraId="1ADF6099" w14:textId="77777777" w:rsidR="00A05FC1" w:rsidRDefault="00A05FC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2BE874FD" w14:textId="18A99773" w:rsidR="0087707B" w:rsidRPr="007B7BB5" w:rsidRDefault="00A05FC1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Président invitera les représentants des États de l’aire de répartition non</w:t>
      </w:r>
      <w:r w:rsidR="00AC0A48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Parties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indiquer la position de leurs gouvernements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quant à l’adhésion à l’</w:t>
      </w:r>
      <w:r w:rsidR="00D467DC" w:rsidRPr="007B7BB5">
        <w:rPr>
          <w:i/>
          <w:sz w:val="22"/>
          <w:lang w:val="fr-FR"/>
        </w:rPr>
        <w:t>AEWA.</w:t>
      </w:r>
    </w:p>
    <w:p w14:paraId="604F3134" w14:textId="77777777" w:rsidR="00D467DC" w:rsidRPr="007B7BB5" w:rsidRDefault="00D467DC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0FDCC6B6" w14:textId="629EA94B" w:rsidR="0087707B" w:rsidRPr="007B7BB5" w:rsidRDefault="00A05FC1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 xml:space="preserve">Cérémonie de remise du Prix </w:t>
      </w:r>
      <w:r w:rsidR="00652DCB">
        <w:rPr>
          <w:b/>
          <w:sz w:val="22"/>
          <w:lang w:val="fr-FR"/>
        </w:rPr>
        <w:t>de l’</w:t>
      </w:r>
      <w:r>
        <w:rPr>
          <w:b/>
          <w:sz w:val="22"/>
          <w:lang w:val="fr-FR"/>
        </w:rPr>
        <w:t>AEWA</w:t>
      </w:r>
    </w:p>
    <w:p w14:paraId="616CF67B" w14:textId="48EBE928" w:rsidR="00D467DC" w:rsidRPr="007B7BB5" w:rsidRDefault="00652DCB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Président du Comité permanent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remettra le Prix de l’AEWA pour la conservation des oiseaux d’eau aux lauréats, et le Secrétaire exécutif annoncera le nom du nouveau « Champion »</w:t>
      </w:r>
      <w:r w:rsidR="00584DB6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 l’</w:t>
      </w:r>
      <w:r w:rsidR="00584DB6" w:rsidRPr="007B7BB5">
        <w:rPr>
          <w:i/>
          <w:sz w:val="22"/>
          <w:lang w:val="fr-FR"/>
        </w:rPr>
        <w:t xml:space="preserve">AEWA </w:t>
      </w:r>
      <w:r>
        <w:rPr>
          <w:i/>
          <w:sz w:val="22"/>
          <w:lang w:val="fr-FR"/>
        </w:rPr>
        <w:t>dans le cadre du Programme des champions des espèces migratrices de la Famille CMS</w:t>
      </w:r>
      <w:r w:rsidR="00584DB6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et leur remettra une distinction</w:t>
      </w:r>
      <w:r w:rsidR="00D467DC" w:rsidRPr="007B7BB5">
        <w:rPr>
          <w:i/>
          <w:sz w:val="22"/>
          <w:lang w:val="fr-FR"/>
        </w:rPr>
        <w:t>.</w:t>
      </w:r>
    </w:p>
    <w:p w14:paraId="23BFDB75" w14:textId="77777777" w:rsidR="0087707B" w:rsidRPr="007B7BB5" w:rsidRDefault="0087707B" w:rsidP="004239A3">
      <w:pPr>
        <w:spacing w:line="276" w:lineRule="auto"/>
        <w:ind w:left="862"/>
        <w:jc w:val="both"/>
        <w:rPr>
          <w:sz w:val="22"/>
          <w:lang w:val="fr-FR"/>
        </w:rPr>
      </w:pPr>
    </w:p>
    <w:p w14:paraId="1252D8D8" w14:textId="4C697ACF" w:rsidR="0087707B" w:rsidRPr="007B7BB5" w:rsidRDefault="0087707B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R</w:t>
      </w:r>
      <w:r w:rsidR="00652DCB">
        <w:rPr>
          <w:b/>
          <w:sz w:val="22"/>
          <w:lang w:val="fr-FR"/>
        </w:rPr>
        <w:t>apports du</w:t>
      </w:r>
    </w:p>
    <w:p w14:paraId="68CD83C7" w14:textId="77777777" w:rsidR="00D87AC4" w:rsidRPr="007B7BB5" w:rsidRDefault="00D87AC4" w:rsidP="004239A3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0F5598EF" w14:textId="0E1882E1" w:rsidR="0087707B" w:rsidRPr="007B7BB5" w:rsidRDefault="00652DCB" w:rsidP="004239A3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Comité permanent</w:t>
      </w:r>
    </w:p>
    <w:p w14:paraId="055E346B" w14:textId="402188A8" w:rsidR="00D467DC" w:rsidRPr="007B7BB5" w:rsidRDefault="009A5BE2" w:rsidP="004239A3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Président du Comité permanent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introduira brièvement le rapport</w:t>
      </w:r>
      <w:r w:rsidR="00287D0D" w:rsidRPr="007B7BB5">
        <w:rPr>
          <w:i/>
          <w:sz w:val="22"/>
          <w:lang w:val="fr-FR"/>
        </w:rPr>
        <w:t xml:space="preserve"> </w:t>
      </w:r>
      <w:r w:rsidR="00D467DC" w:rsidRPr="007B7BB5">
        <w:rPr>
          <w:i/>
          <w:sz w:val="22"/>
          <w:lang w:val="fr-FR"/>
        </w:rPr>
        <w:t xml:space="preserve">(Doc. AEWA/MOP </w:t>
      </w:r>
      <w:r w:rsidR="00636BA5" w:rsidRPr="007B7BB5">
        <w:rPr>
          <w:i/>
          <w:sz w:val="22"/>
          <w:lang w:val="fr-FR"/>
        </w:rPr>
        <w:t>8</w:t>
      </w:r>
      <w:r w:rsidR="00B86388" w:rsidRPr="007B7BB5">
        <w:rPr>
          <w:i/>
          <w:sz w:val="22"/>
          <w:lang w:val="fr-FR"/>
        </w:rPr>
        <w:t>.</w:t>
      </w:r>
      <w:r w:rsidR="00D467DC" w:rsidRPr="007B7BB5">
        <w:rPr>
          <w:i/>
          <w:sz w:val="22"/>
          <w:lang w:val="fr-FR"/>
        </w:rPr>
        <w:t xml:space="preserve">6) </w:t>
      </w:r>
      <w:r>
        <w:rPr>
          <w:i/>
          <w:sz w:val="22"/>
          <w:lang w:val="fr-FR"/>
        </w:rPr>
        <w:t>sur les activités du Comité permanent depuis la</w:t>
      </w:r>
      <w:r w:rsidR="00D467DC" w:rsidRPr="007B7BB5">
        <w:rPr>
          <w:i/>
          <w:sz w:val="22"/>
          <w:lang w:val="fr-FR"/>
        </w:rPr>
        <w:t xml:space="preserve"> MOP</w:t>
      </w:r>
      <w:r w:rsidR="00636BA5" w:rsidRPr="007B7BB5">
        <w:rPr>
          <w:i/>
          <w:sz w:val="22"/>
          <w:lang w:val="fr-FR"/>
        </w:rPr>
        <w:t>7</w:t>
      </w:r>
      <w:r w:rsidR="00D467DC" w:rsidRPr="007B7BB5">
        <w:rPr>
          <w:i/>
          <w:sz w:val="22"/>
          <w:lang w:val="fr-FR"/>
        </w:rPr>
        <w:t>.</w:t>
      </w:r>
    </w:p>
    <w:p w14:paraId="0B458724" w14:textId="77777777" w:rsidR="00D467DC" w:rsidRPr="007B7BB5" w:rsidRDefault="00D467DC" w:rsidP="004239A3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61D8C0B8" w14:textId="72CBEBAE" w:rsidR="0087707B" w:rsidRPr="007B7BB5" w:rsidRDefault="009A5BE2" w:rsidP="004239A3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Comité technique</w:t>
      </w:r>
      <w:r w:rsidR="0087707B" w:rsidRPr="007B7BB5">
        <w:rPr>
          <w:b/>
          <w:sz w:val="22"/>
          <w:lang w:val="fr-FR"/>
        </w:rPr>
        <w:t xml:space="preserve"> </w:t>
      </w:r>
    </w:p>
    <w:p w14:paraId="3E82FAE5" w14:textId="04FE7A08" w:rsidR="00D467DC" w:rsidRPr="007B7BB5" w:rsidRDefault="009A5BE2" w:rsidP="004239A3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Se référant à son rapport écrit</w:t>
      </w:r>
      <w:r w:rsidR="00D467DC" w:rsidRPr="007B7BB5">
        <w:rPr>
          <w:i/>
          <w:sz w:val="22"/>
          <w:lang w:val="fr-FR"/>
        </w:rPr>
        <w:t xml:space="preserve"> (Doc. AEWA/MOP </w:t>
      </w:r>
      <w:r w:rsidR="00636BA5" w:rsidRPr="007B7BB5">
        <w:rPr>
          <w:i/>
          <w:sz w:val="22"/>
          <w:lang w:val="fr-FR"/>
        </w:rPr>
        <w:t>8</w:t>
      </w:r>
      <w:r w:rsidR="00D467DC" w:rsidRPr="007B7BB5">
        <w:rPr>
          <w:i/>
          <w:sz w:val="22"/>
          <w:lang w:val="fr-FR"/>
        </w:rPr>
        <w:t xml:space="preserve">.7), </w:t>
      </w:r>
      <w:r>
        <w:rPr>
          <w:i/>
          <w:sz w:val="22"/>
          <w:lang w:val="fr-FR"/>
        </w:rPr>
        <w:t>le Président du Comité technique</w:t>
      </w:r>
      <w:r w:rsidR="00D467DC" w:rsidRPr="007B7BB5">
        <w:rPr>
          <w:i/>
          <w:sz w:val="22"/>
          <w:lang w:val="fr-FR"/>
        </w:rPr>
        <w:t xml:space="preserve"> </w:t>
      </w:r>
      <w:r w:rsidR="007331CA">
        <w:rPr>
          <w:i/>
          <w:sz w:val="22"/>
          <w:lang w:val="fr-FR"/>
        </w:rPr>
        <w:t>informera la Réunion sur les activités du Comité technique depuis la</w:t>
      </w:r>
      <w:r w:rsidR="007E5870" w:rsidRPr="007B7BB5">
        <w:rPr>
          <w:i/>
          <w:sz w:val="22"/>
          <w:lang w:val="fr-FR"/>
        </w:rPr>
        <w:t xml:space="preserve"> MOP</w:t>
      </w:r>
      <w:r w:rsidR="00636BA5" w:rsidRPr="007B7BB5">
        <w:rPr>
          <w:i/>
          <w:sz w:val="22"/>
          <w:lang w:val="fr-FR"/>
        </w:rPr>
        <w:t>7</w:t>
      </w:r>
      <w:r w:rsidR="00D467DC" w:rsidRPr="007B7BB5">
        <w:rPr>
          <w:i/>
          <w:sz w:val="22"/>
          <w:lang w:val="fr-FR"/>
        </w:rPr>
        <w:t>.</w:t>
      </w:r>
    </w:p>
    <w:p w14:paraId="4F45A976" w14:textId="77777777" w:rsidR="00D467DC" w:rsidRPr="007B7BB5" w:rsidRDefault="00D467DC" w:rsidP="004239A3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53664003" w14:textId="2D67C593" w:rsidR="0087707B" w:rsidRPr="007B7BB5" w:rsidRDefault="0087707B" w:rsidP="004239A3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D</w:t>
      </w:r>
      <w:r w:rsidR="007331CA">
        <w:rPr>
          <w:b/>
          <w:sz w:val="22"/>
          <w:lang w:val="fr-FR"/>
        </w:rPr>
        <w:t>é</w:t>
      </w:r>
      <w:r w:rsidRPr="007B7BB5">
        <w:rPr>
          <w:b/>
          <w:sz w:val="22"/>
          <w:lang w:val="fr-FR"/>
        </w:rPr>
        <w:t>posita</w:t>
      </w:r>
      <w:r w:rsidR="007331CA">
        <w:rPr>
          <w:b/>
          <w:sz w:val="22"/>
          <w:lang w:val="fr-FR"/>
        </w:rPr>
        <w:t>ire</w:t>
      </w:r>
    </w:p>
    <w:p w14:paraId="624ACB74" w14:textId="01FE561D" w:rsidR="00D467DC" w:rsidRPr="007331CA" w:rsidRDefault="007331CA" w:rsidP="007331CA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représentant du</w:t>
      </w:r>
      <w:r w:rsidR="00D467DC" w:rsidRPr="007B7BB5">
        <w:rPr>
          <w:i/>
          <w:sz w:val="22"/>
          <w:lang w:val="fr-FR"/>
        </w:rPr>
        <w:t xml:space="preserve"> D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>posita</w:t>
      </w:r>
      <w:r>
        <w:rPr>
          <w:i/>
          <w:sz w:val="22"/>
          <w:lang w:val="fr-FR"/>
        </w:rPr>
        <w:t>ire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sera invité à présenter son rapport sur les activités qu’il a menées en tant que </w:t>
      </w:r>
      <w:r w:rsidR="00D467DC" w:rsidRPr="007331CA">
        <w:rPr>
          <w:i/>
          <w:sz w:val="22"/>
          <w:lang w:val="fr-FR"/>
        </w:rPr>
        <w:t>D</w:t>
      </w:r>
      <w:r>
        <w:rPr>
          <w:i/>
          <w:sz w:val="22"/>
          <w:lang w:val="fr-FR"/>
        </w:rPr>
        <w:t>é</w:t>
      </w:r>
      <w:r w:rsidR="00D467DC" w:rsidRPr="007331CA">
        <w:rPr>
          <w:i/>
          <w:sz w:val="22"/>
          <w:lang w:val="fr-FR"/>
        </w:rPr>
        <w:t>posita</w:t>
      </w:r>
      <w:r>
        <w:rPr>
          <w:i/>
          <w:sz w:val="22"/>
          <w:lang w:val="fr-FR"/>
        </w:rPr>
        <w:t>ire</w:t>
      </w:r>
      <w:r w:rsidR="00D467DC" w:rsidRPr="007331CA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notamment en ce qui concerne</w:t>
      </w:r>
      <w:r w:rsidR="00D467DC" w:rsidRPr="007331CA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l’acceptation des</w:t>
      </w:r>
      <w:r w:rsidR="00D467DC" w:rsidRPr="007331CA">
        <w:rPr>
          <w:i/>
          <w:sz w:val="22"/>
          <w:lang w:val="fr-FR"/>
        </w:rPr>
        <w:t xml:space="preserve"> instruments </w:t>
      </w:r>
      <w:r>
        <w:rPr>
          <w:i/>
          <w:sz w:val="22"/>
          <w:lang w:val="fr-FR"/>
        </w:rPr>
        <w:t>d’adhésion</w:t>
      </w:r>
      <w:r w:rsidRPr="007331CA">
        <w:rPr>
          <w:i/>
          <w:sz w:val="22"/>
          <w:lang w:val="fr-FR"/>
        </w:rPr>
        <w:t xml:space="preserve"> </w:t>
      </w:r>
      <w:r w:rsidR="00D467DC" w:rsidRPr="007331CA">
        <w:rPr>
          <w:i/>
          <w:sz w:val="22"/>
          <w:lang w:val="fr-FR"/>
        </w:rPr>
        <w:t>/</w:t>
      </w:r>
      <w:r>
        <w:rPr>
          <w:i/>
          <w:sz w:val="22"/>
          <w:lang w:val="fr-FR"/>
        </w:rPr>
        <w:t xml:space="preserve">de </w:t>
      </w:r>
      <w:r w:rsidR="00D467DC" w:rsidRPr="007331CA">
        <w:rPr>
          <w:i/>
          <w:sz w:val="22"/>
          <w:lang w:val="fr-FR"/>
        </w:rPr>
        <w:t>ratification</w:t>
      </w:r>
      <w:r w:rsidR="004239A3" w:rsidRPr="007331CA">
        <w:rPr>
          <w:i/>
          <w:sz w:val="22"/>
          <w:lang w:val="fr-FR"/>
        </w:rPr>
        <w:t xml:space="preserve"> (Doc. AEWA/MOP 8.8)</w:t>
      </w:r>
      <w:r w:rsidR="00D467DC" w:rsidRPr="007331CA">
        <w:rPr>
          <w:i/>
          <w:sz w:val="22"/>
          <w:lang w:val="fr-FR"/>
        </w:rPr>
        <w:t xml:space="preserve">. </w:t>
      </w:r>
    </w:p>
    <w:p w14:paraId="010C6A43" w14:textId="77777777" w:rsidR="00D467DC" w:rsidRPr="007B7BB5" w:rsidRDefault="00D467DC" w:rsidP="004239A3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1312FCEB" w14:textId="79781847" w:rsidR="00774CC5" w:rsidRPr="007B7BB5" w:rsidRDefault="00774CC5" w:rsidP="004239A3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Secr</w:t>
      </w:r>
      <w:r w:rsidR="007331CA">
        <w:rPr>
          <w:b/>
          <w:sz w:val="22"/>
          <w:lang w:val="fr-FR"/>
        </w:rPr>
        <w:t>é</w:t>
      </w:r>
      <w:r w:rsidRPr="007B7BB5">
        <w:rPr>
          <w:b/>
          <w:sz w:val="22"/>
          <w:lang w:val="fr-FR"/>
        </w:rPr>
        <w:t>tariat</w:t>
      </w:r>
    </w:p>
    <w:p w14:paraId="29CA6227" w14:textId="09355526" w:rsidR="00D467DC" w:rsidRPr="007B7BB5" w:rsidRDefault="007331CA" w:rsidP="004239A3">
      <w:pPr>
        <w:pStyle w:val="ListParagraph"/>
        <w:tabs>
          <w:tab w:val="left" w:pos="1134"/>
        </w:tabs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D467DC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 xml:space="preserve">tariat </w:t>
      </w:r>
      <w:r w:rsidR="001F0C48">
        <w:rPr>
          <w:i/>
          <w:sz w:val="22"/>
          <w:lang w:val="fr-FR"/>
        </w:rPr>
        <w:t>présentera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le rapport sur ses activités depuis la</w:t>
      </w:r>
      <w:r w:rsidR="00D467DC" w:rsidRPr="007B7BB5">
        <w:rPr>
          <w:i/>
          <w:sz w:val="22"/>
          <w:lang w:val="fr-FR"/>
        </w:rPr>
        <w:t xml:space="preserve"> MOP</w:t>
      </w:r>
      <w:r w:rsidR="00FC5739" w:rsidRPr="007B7BB5">
        <w:rPr>
          <w:i/>
          <w:sz w:val="22"/>
          <w:lang w:val="fr-FR"/>
        </w:rPr>
        <w:t>7</w:t>
      </w:r>
      <w:r w:rsidR="004239A3" w:rsidRPr="007B7BB5">
        <w:rPr>
          <w:i/>
          <w:sz w:val="22"/>
          <w:lang w:val="fr-FR"/>
        </w:rPr>
        <w:t xml:space="preserve"> (Doc. AEWA/MOP 8.9)</w:t>
      </w:r>
      <w:r w:rsidR="00D467DC" w:rsidRPr="007B7BB5">
        <w:rPr>
          <w:i/>
          <w:sz w:val="22"/>
          <w:lang w:val="fr-FR"/>
        </w:rPr>
        <w:t>.</w:t>
      </w:r>
    </w:p>
    <w:p w14:paraId="3224149C" w14:textId="77777777" w:rsidR="00D467DC" w:rsidRPr="007B7BB5" w:rsidRDefault="00D467DC" w:rsidP="004239A3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14B2A5E2" w14:textId="4C85115F" w:rsidR="0087707B" w:rsidRPr="007B7BB5" w:rsidRDefault="007331CA" w:rsidP="004239A3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PNUE</w:t>
      </w:r>
    </w:p>
    <w:p w14:paraId="54DE11D1" w14:textId="2C243AE5" w:rsidR="00D467DC" w:rsidRPr="007B7BB5" w:rsidRDefault="007331CA" w:rsidP="004239A3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D467DC" w:rsidRPr="007B7BB5">
        <w:rPr>
          <w:i/>
          <w:sz w:val="22"/>
          <w:lang w:val="fr-FR"/>
        </w:rPr>
        <w:t xml:space="preserve"> repr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>senta</w:t>
      </w:r>
      <w:r>
        <w:rPr>
          <w:i/>
          <w:sz w:val="22"/>
          <w:lang w:val="fr-FR"/>
        </w:rPr>
        <w:t>n</w:t>
      </w:r>
      <w:r w:rsidR="00D467DC" w:rsidRPr="007B7BB5">
        <w:rPr>
          <w:i/>
          <w:sz w:val="22"/>
          <w:lang w:val="fr-FR"/>
        </w:rPr>
        <w:t>t</w:t>
      </w:r>
      <w:r>
        <w:rPr>
          <w:i/>
          <w:sz w:val="22"/>
          <w:lang w:val="fr-FR"/>
        </w:rPr>
        <w:t xml:space="preserve"> du PNUE sera invité à présenter le</w:t>
      </w:r>
      <w:r w:rsidR="007E5870" w:rsidRPr="007B7BB5">
        <w:rPr>
          <w:i/>
          <w:sz w:val="22"/>
          <w:lang w:val="fr-FR"/>
        </w:rPr>
        <w:t xml:space="preserve"> </w:t>
      </w:r>
      <w:r w:rsidR="00D467DC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ap</w:t>
      </w:r>
      <w:r w:rsidR="00D467DC" w:rsidRPr="007B7BB5">
        <w:rPr>
          <w:i/>
          <w:sz w:val="22"/>
          <w:lang w:val="fr-FR"/>
        </w:rPr>
        <w:t>port</w:t>
      </w:r>
      <w:r w:rsidR="00FC5739" w:rsidRPr="007B7BB5">
        <w:rPr>
          <w:i/>
          <w:sz w:val="22"/>
          <w:lang w:val="fr-FR"/>
        </w:rPr>
        <w:t xml:space="preserve"> (Doc. AEWA/MOP 8.10)</w:t>
      </w:r>
      <w:r w:rsidR="00D467DC" w:rsidRPr="007B7BB5">
        <w:rPr>
          <w:i/>
          <w:sz w:val="22"/>
          <w:lang w:val="fr-FR"/>
        </w:rPr>
        <w:t>.</w:t>
      </w:r>
    </w:p>
    <w:p w14:paraId="24928D12" w14:textId="77777777" w:rsidR="0087707B" w:rsidRPr="007B7BB5" w:rsidRDefault="0087707B" w:rsidP="004239A3">
      <w:pPr>
        <w:spacing w:line="276" w:lineRule="auto"/>
        <w:jc w:val="both"/>
        <w:rPr>
          <w:sz w:val="22"/>
          <w:lang w:val="fr-FR"/>
        </w:rPr>
      </w:pPr>
    </w:p>
    <w:p w14:paraId="60C544E0" w14:textId="31AE4C8D" w:rsidR="0087707B" w:rsidRPr="007B7BB5" w:rsidRDefault="00E0557C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R</w:t>
      </w:r>
      <w:r w:rsidR="008831C3">
        <w:rPr>
          <w:b/>
          <w:sz w:val="22"/>
          <w:lang w:val="fr-FR"/>
        </w:rPr>
        <w:t>ap</w:t>
      </w:r>
      <w:r w:rsidRPr="007B7BB5">
        <w:rPr>
          <w:b/>
          <w:sz w:val="22"/>
          <w:lang w:val="fr-FR"/>
        </w:rPr>
        <w:t xml:space="preserve">port </w:t>
      </w:r>
      <w:r w:rsidR="008831C3">
        <w:rPr>
          <w:b/>
          <w:sz w:val="22"/>
          <w:lang w:val="fr-FR"/>
        </w:rPr>
        <w:t>sur la mise en œuvre du Plan stratégique 2019-2027 de l’</w:t>
      </w:r>
      <w:r w:rsidR="0087707B" w:rsidRPr="007B7BB5">
        <w:rPr>
          <w:b/>
          <w:sz w:val="22"/>
          <w:lang w:val="fr-FR"/>
        </w:rPr>
        <w:t>AEWA</w:t>
      </w:r>
    </w:p>
    <w:p w14:paraId="02BE5805" w14:textId="6562573B" w:rsidR="00D467DC" w:rsidRPr="007B7BB5" w:rsidRDefault="008831C3" w:rsidP="004239A3">
      <w:pPr>
        <w:pStyle w:val="ListParagraph"/>
        <w:spacing w:line="276" w:lineRule="auto"/>
        <w:ind w:left="862"/>
        <w:jc w:val="both"/>
        <w:rPr>
          <w:i/>
          <w:color w:val="FF0000"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D467DC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>tariat pr</w:t>
      </w:r>
      <w:r>
        <w:rPr>
          <w:i/>
          <w:sz w:val="22"/>
          <w:lang w:val="fr-FR"/>
        </w:rPr>
        <w:t>é</w:t>
      </w:r>
      <w:r w:rsidR="00D467DC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le rapport</w:t>
      </w:r>
      <w:r w:rsidR="0011015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du Comité permanent</w:t>
      </w:r>
      <w:r w:rsidR="0011015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sur les progrès relatifs à la mise en œuvre du Plan stratégique 2019</w:t>
      </w:r>
      <w:r w:rsidR="00D467DC" w:rsidRPr="007B7BB5">
        <w:rPr>
          <w:i/>
          <w:sz w:val="22"/>
          <w:lang w:val="fr-FR"/>
        </w:rPr>
        <w:t>-20</w:t>
      </w:r>
      <w:r w:rsidR="00FC5739" w:rsidRPr="007B7BB5">
        <w:rPr>
          <w:i/>
          <w:sz w:val="22"/>
          <w:lang w:val="fr-FR"/>
        </w:rPr>
        <w:t>27</w:t>
      </w:r>
      <w:r w:rsidR="00D84E1B">
        <w:rPr>
          <w:i/>
          <w:sz w:val="22"/>
          <w:lang w:val="fr-FR"/>
        </w:rPr>
        <w:t xml:space="preserve"> de  l’AEWA</w:t>
      </w:r>
      <w:r w:rsidR="00D467DC" w:rsidRPr="007B7BB5">
        <w:rPr>
          <w:i/>
          <w:sz w:val="22"/>
          <w:lang w:val="fr-FR"/>
        </w:rPr>
        <w:t xml:space="preserve"> (Doc. AEWA/MOP </w:t>
      </w:r>
      <w:r w:rsidR="00FC5739" w:rsidRPr="007B7BB5">
        <w:rPr>
          <w:i/>
          <w:sz w:val="22"/>
          <w:lang w:val="fr-FR"/>
        </w:rPr>
        <w:t>8</w:t>
      </w:r>
      <w:r w:rsidR="00D467DC" w:rsidRPr="007B7BB5">
        <w:rPr>
          <w:i/>
          <w:sz w:val="22"/>
          <w:lang w:val="fr-FR"/>
        </w:rPr>
        <w:t>.1</w:t>
      </w:r>
      <w:r w:rsidR="00FC5739" w:rsidRPr="007B7BB5">
        <w:rPr>
          <w:i/>
          <w:sz w:val="22"/>
          <w:lang w:val="fr-FR"/>
        </w:rPr>
        <w:t>1</w:t>
      </w:r>
      <w:r w:rsidR="00D467DC" w:rsidRPr="007B7BB5">
        <w:rPr>
          <w:i/>
          <w:sz w:val="22"/>
          <w:lang w:val="fr-FR"/>
        </w:rPr>
        <w:t xml:space="preserve">). </w:t>
      </w:r>
      <w:r w:rsidR="00D84E1B">
        <w:rPr>
          <w:i/>
          <w:sz w:val="22"/>
          <w:lang w:val="fr-FR"/>
        </w:rPr>
        <w:t>La Réunion</w:t>
      </w:r>
      <w:r w:rsidR="00D467DC" w:rsidRPr="007B7BB5">
        <w:rPr>
          <w:i/>
          <w:sz w:val="22"/>
          <w:lang w:val="fr-FR"/>
        </w:rPr>
        <w:t xml:space="preserve"> </w:t>
      </w:r>
      <w:r w:rsidR="00D84E1B">
        <w:rPr>
          <w:i/>
          <w:sz w:val="22"/>
          <w:lang w:val="fr-FR"/>
        </w:rPr>
        <w:t xml:space="preserve">sera invitée à </w:t>
      </w:r>
      <w:r w:rsidR="00D467DC" w:rsidRPr="007B7BB5">
        <w:rPr>
          <w:i/>
          <w:sz w:val="22"/>
          <w:lang w:val="fr-FR"/>
        </w:rPr>
        <w:t>comment</w:t>
      </w:r>
      <w:r w:rsidR="00D84E1B">
        <w:rPr>
          <w:i/>
          <w:sz w:val="22"/>
          <w:lang w:val="fr-FR"/>
        </w:rPr>
        <w:t>er</w:t>
      </w:r>
      <w:r w:rsidR="00D779C5">
        <w:rPr>
          <w:i/>
          <w:sz w:val="22"/>
          <w:lang w:val="fr-FR"/>
        </w:rPr>
        <w:t xml:space="preserve"> le rapport et </w:t>
      </w:r>
      <w:r w:rsidR="00D84E1B">
        <w:rPr>
          <w:i/>
          <w:sz w:val="22"/>
          <w:lang w:val="fr-FR"/>
        </w:rPr>
        <w:t xml:space="preserve">à </w:t>
      </w:r>
      <w:r w:rsidR="00D779C5">
        <w:rPr>
          <w:i/>
          <w:sz w:val="22"/>
          <w:lang w:val="fr-FR"/>
        </w:rPr>
        <w:t xml:space="preserve">en </w:t>
      </w:r>
      <w:r w:rsidR="00D84E1B">
        <w:rPr>
          <w:i/>
          <w:sz w:val="22"/>
          <w:lang w:val="fr-FR"/>
        </w:rPr>
        <w:t>prendre</w:t>
      </w:r>
      <w:r w:rsidR="00D467DC" w:rsidRPr="007B7BB5">
        <w:rPr>
          <w:i/>
          <w:sz w:val="22"/>
          <w:lang w:val="fr-FR"/>
        </w:rPr>
        <w:t xml:space="preserve"> note</w:t>
      </w:r>
      <w:r w:rsidR="007F3E4D" w:rsidRPr="007B7BB5">
        <w:rPr>
          <w:i/>
          <w:sz w:val="22"/>
          <w:lang w:val="fr-FR"/>
        </w:rPr>
        <w:t>.</w:t>
      </w:r>
      <w:r w:rsidR="009A4CDF" w:rsidRPr="007B7BB5">
        <w:rPr>
          <w:i/>
          <w:sz w:val="22"/>
          <w:lang w:val="fr-FR"/>
        </w:rPr>
        <w:t xml:space="preserve"> </w:t>
      </w:r>
    </w:p>
    <w:p w14:paraId="24672139" w14:textId="77777777" w:rsidR="00E0557C" w:rsidRPr="007B7BB5" w:rsidRDefault="00E0557C" w:rsidP="004239A3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393D4466" w14:textId="5089ECA1" w:rsidR="00D467DC" w:rsidRPr="00D779C5" w:rsidRDefault="00E0557C" w:rsidP="00A232E3">
      <w:pPr>
        <w:pStyle w:val="ListParagraph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1F0C48">
        <w:rPr>
          <w:b/>
          <w:sz w:val="22"/>
          <w:lang w:val="fr-FR"/>
        </w:rPr>
        <w:t>R</w:t>
      </w:r>
      <w:r w:rsidR="00D84E1B" w:rsidRPr="001F0C48">
        <w:rPr>
          <w:b/>
          <w:sz w:val="22"/>
          <w:lang w:val="fr-FR"/>
        </w:rPr>
        <w:t>ap</w:t>
      </w:r>
      <w:r w:rsidRPr="001F0C48">
        <w:rPr>
          <w:b/>
          <w:sz w:val="22"/>
          <w:lang w:val="fr-FR"/>
        </w:rPr>
        <w:t xml:space="preserve">port </w:t>
      </w:r>
      <w:r w:rsidR="00D84E1B" w:rsidRPr="001F0C48">
        <w:rPr>
          <w:b/>
          <w:sz w:val="22"/>
          <w:lang w:val="fr-FR"/>
        </w:rPr>
        <w:t>sur la mise en œuvre de l’</w:t>
      </w:r>
      <w:r w:rsidRPr="001F0C48">
        <w:rPr>
          <w:b/>
          <w:sz w:val="22"/>
          <w:lang w:val="fr-FR"/>
        </w:rPr>
        <w:t xml:space="preserve">Initiative </w:t>
      </w:r>
      <w:r w:rsidR="00D84E1B" w:rsidRPr="001F0C48">
        <w:rPr>
          <w:b/>
          <w:sz w:val="22"/>
          <w:lang w:val="fr-FR"/>
        </w:rPr>
        <w:t>africaine et du</w:t>
      </w:r>
      <w:r w:rsidRPr="001F0C48">
        <w:rPr>
          <w:b/>
          <w:sz w:val="22"/>
          <w:lang w:val="fr-FR"/>
        </w:rPr>
        <w:t xml:space="preserve"> Plan </w:t>
      </w:r>
      <w:r w:rsidR="00D84E1B" w:rsidRPr="001F0C48">
        <w:rPr>
          <w:b/>
          <w:sz w:val="22"/>
          <w:lang w:val="fr-FR"/>
        </w:rPr>
        <w:t>d’a</w:t>
      </w:r>
      <w:r w:rsidRPr="001F0C48">
        <w:rPr>
          <w:b/>
          <w:sz w:val="22"/>
          <w:lang w:val="fr-FR"/>
        </w:rPr>
        <w:t xml:space="preserve">ction </w:t>
      </w:r>
      <w:r w:rsidR="00D779C5" w:rsidRPr="001F0C48">
        <w:rPr>
          <w:b/>
          <w:sz w:val="22"/>
          <w:lang w:val="fr-FR"/>
        </w:rPr>
        <w:t>2019-2027 pour</w:t>
      </w:r>
      <w:r w:rsidRPr="001F0C48">
        <w:rPr>
          <w:b/>
          <w:sz w:val="22"/>
          <w:lang w:val="fr-FR"/>
        </w:rPr>
        <w:t xml:space="preserve"> </w:t>
      </w:r>
      <w:r w:rsidR="00D779C5" w:rsidRPr="001F0C48">
        <w:rPr>
          <w:b/>
          <w:sz w:val="22"/>
          <w:lang w:val="fr-FR"/>
        </w:rPr>
        <w:t>l’</w:t>
      </w:r>
      <w:r w:rsidRPr="001F0C48">
        <w:rPr>
          <w:b/>
          <w:sz w:val="22"/>
          <w:lang w:val="fr-FR"/>
        </w:rPr>
        <w:t>Afri</w:t>
      </w:r>
      <w:r w:rsidR="00D779C5" w:rsidRPr="001F0C48">
        <w:rPr>
          <w:b/>
          <w:sz w:val="22"/>
          <w:lang w:val="fr-FR"/>
        </w:rPr>
        <w:t>que</w:t>
      </w:r>
      <w:r w:rsidRPr="001F0C48">
        <w:rPr>
          <w:b/>
          <w:sz w:val="22"/>
          <w:lang w:val="fr-FR"/>
        </w:rPr>
        <w:t xml:space="preserve"> </w:t>
      </w:r>
      <w:r w:rsidR="00D87AC4" w:rsidRPr="001F0C48">
        <w:rPr>
          <w:b/>
          <w:sz w:val="22"/>
          <w:lang w:val="fr-FR"/>
        </w:rPr>
        <w:br w:type="textWrapping" w:clear="all"/>
      </w:r>
      <w:r w:rsidR="00D779C5">
        <w:rPr>
          <w:i/>
          <w:sz w:val="22"/>
          <w:szCs w:val="22"/>
          <w:lang w:val="fr-FR"/>
        </w:rPr>
        <w:t>Le</w:t>
      </w:r>
      <w:r w:rsidR="00D467DC" w:rsidRPr="00D779C5">
        <w:rPr>
          <w:i/>
          <w:sz w:val="22"/>
          <w:szCs w:val="22"/>
          <w:lang w:val="fr-FR"/>
        </w:rPr>
        <w:t xml:space="preserve"> Secr</w:t>
      </w:r>
      <w:r w:rsidR="00D779C5">
        <w:rPr>
          <w:i/>
          <w:sz w:val="22"/>
          <w:szCs w:val="22"/>
          <w:lang w:val="fr-FR"/>
        </w:rPr>
        <w:t>é</w:t>
      </w:r>
      <w:r w:rsidR="00D467DC" w:rsidRPr="00D779C5">
        <w:rPr>
          <w:i/>
          <w:sz w:val="22"/>
          <w:szCs w:val="22"/>
          <w:lang w:val="fr-FR"/>
        </w:rPr>
        <w:t xml:space="preserve">tariat </w:t>
      </w:r>
      <w:r w:rsidR="00D779C5">
        <w:rPr>
          <w:i/>
          <w:sz w:val="22"/>
          <w:szCs w:val="22"/>
          <w:lang w:val="fr-FR"/>
        </w:rPr>
        <w:t>fournira aux Parties un</w:t>
      </w:r>
      <w:r w:rsidR="004239A3" w:rsidRPr="00D779C5">
        <w:rPr>
          <w:i/>
          <w:sz w:val="22"/>
          <w:szCs w:val="22"/>
          <w:lang w:val="fr-FR"/>
        </w:rPr>
        <w:t xml:space="preserve"> r</w:t>
      </w:r>
      <w:r w:rsidR="00D779C5">
        <w:rPr>
          <w:i/>
          <w:sz w:val="22"/>
          <w:szCs w:val="22"/>
          <w:lang w:val="fr-FR"/>
        </w:rPr>
        <w:t>ap</w:t>
      </w:r>
      <w:r w:rsidR="004239A3" w:rsidRPr="00D779C5">
        <w:rPr>
          <w:i/>
          <w:sz w:val="22"/>
          <w:szCs w:val="22"/>
          <w:lang w:val="fr-FR"/>
        </w:rPr>
        <w:t xml:space="preserve">port </w:t>
      </w:r>
      <w:r w:rsidR="00D779C5">
        <w:rPr>
          <w:i/>
          <w:sz w:val="22"/>
          <w:szCs w:val="22"/>
          <w:lang w:val="fr-FR"/>
        </w:rPr>
        <w:t>oral sur la mise</w:t>
      </w:r>
      <w:r w:rsidR="00D467DC" w:rsidRPr="00D779C5">
        <w:rPr>
          <w:i/>
          <w:sz w:val="22"/>
          <w:szCs w:val="22"/>
          <w:lang w:val="fr-FR"/>
        </w:rPr>
        <w:t xml:space="preserve"> </w:t>
      </w:r>
      <w:r w:rsidR="00D779C5">
        <w:rPr>
          <w:i/>
          <w:sz w:val="22"/>
          <w:szCs w:val="22"/>
          <w:lang w:val="fr-FR"/>
        </w:rPr>
        <w:t>en œuvre de l’</w:t>
      </w:r>
      <w:r w:rsidR="00D467DC" w:rsidRPr="00D779C5">
        <w:rPr>
          <w:i/>
          <w:sz w:val="22"/>
          <w:szCs w:val="22"/>
          <w:lang w:val="fr-FR"/>
        </w:rPr>
        <w:t xml:space="preserve">Initiative </w:t>
      </w:r>
      <w:r w:rsidR="00D779C5">
        <w:rPr>
          <w:i/>
          <w:sz w:val="22"/>
          <w:szCs w:val="22"/>
          <w:lang w:val="fr-FR"/>
        </w:rPr>
        <w:t>africaine et du</w:t>
      </w:r>
      <w:r w:rsidR="00D467DC" w:rsidRPr="00D779C5">
        <w:rPr>
          <w:i/>
          <w:sz w:val="22"/>
          <w:szCs w:val="22"/>
          <w:lang w:val="fr-FR"/>
        </w:rPr>
        <w:t xml:space="preserve"> Plan </w:t>
      </w:r>
      <w:r w:rsidR="00D779C5">
        <w:rPr>
          <w:i/>
          <w:sz w:val="22"/>
          <w:szCs w:val="22"/>
          <w:lang w:val="fr-FR"/>
        </w:rPr>
        <w:t>d’a</w:t>
      </w:r>
      <w:r w:rsidR="00D467DC" w:rsidRPr="00D779C5">
        <w:rPr>
          <w:i/>
          <w:sz w:val="22"/>
          <w:szCs w:val="22"/>
          <w:lang w:val="fr-FR"/>
        </w:rPr>
        <w:t>ction 201</w:t>
      </w:r>
      <w:r w:rsidR="00030610" w:rsidRPr="00D779C5">
        <w:rPr>
          <w:i/>
          <w:sz w:val="22"/>
          <w:szCs w:val="22"/>
          <w:lang w:val="fr-FR"/>
        </w:rPr>
        <w:t>9</w:t>
      </w:r>
      <w:r w:rsidR="00D467DC" w:rsidRPr="00D779C5">
        <w:rPr>
          <w:i/>
          <w:sz w:val="22"/>
          <w:szCs w:val="22"/>
          <w:lang w:val="fr-FR"/>
        </w:rPr>
        <w:t>-20</w:t>
      </w:r>
      <w:r w:rsidR="00030610" w:rsidRPr="00D779C5">
        <w:rPr>
          <w:i/>
          <w:sz w:val="22"/>
          <w:szCs w:val="22"/>
          <w:lang w:val="fr-FR"/>
        </w:rPr>
        <w:t>2</w:t>
      </w:r>
      <w:r w:rsidR="0011015D" w:rsidRPr="00D779C5">
        <w:rPr>
          <w:i/>
          <w:sz w:val="22"/>
          <w:szCs w:val="22"/>
          <w:lang w:val="fr-FR"/>
        </w:rPr>
        <w:t>7</w:t>
      </w:r>
      <w:r w:rsidR="00D779C5">
        <w:rPr>
          <w:i/>
          <w:sz w:val="22"/>
          <w:szCs w:val="22"/>
          <w:lang w:val="fr-FR"/>
        </w:rPr>
        <w:t xml:space="preserve"> pour l’Afrique. La Réunion sera invitée</w:t>
      </w:r>
      <w:r w:rsidR="00D467DC" w:rsidRPr="00D779C5">
        <w:rPr>
          <w:i/>
          <w:sz w:val="22"/>
          <w:szCs w:val="22"/>
          <w:lang w:val="fr-FR"/>
        </w:rPr>
        <w:t xml:space="preserve"> </w:t>
      </w:r>
      <w:r w:rsidR="00D779C5">
        <w:rPr>
          <w:i/>
          <w:sz w:val="22"/>
          <w:szCs w:val="22"/>
          <w:lang w:val="fr-FR"/>
        </w:rPr>
        <w:t>à</w:t>
      </w:r>
      <w:r w:rsidR="00D467DC" w:rsidRPr="00D779C5">
        <w:rPr>
          <w:i/>
          <w:sz w:val="22"/>
          <w:szCs w:val="22"/>
          <w:lang w:val="fr-FR"/>
        </w:rPr>
        <w:t xml:space="preserve"> comment</w:t>
      </w:r>
      <w:r w:rsidR="00D779C5">
        <w:rPr>
          <w:i/>
          <w:sz w:val="22"/>
          <w:szCs w:val="22"/>
          <w:lang w:val="fr-FR"/>
        </w:rPr>
        <w:t xml:space="preserve">er </w:t>
      </w:r>
      <w:r w:rsidR="00D36F32">
        <w:rPr>
          <w:i/>
          <w:sz w:val="22"/>
          <w:szCs w:val="22"/>
          <w:lang w:val="fr-FR"/>
        </w:rPr>
        <w:t xml:space="preserve">le rapport oral </w:t>
      </w:r>
      <w:r w:rsidR="00D779C5">
        <w:rPr>
          <w:i/>
          <w:sz w:val="22"/>
          <w:szCs w:val="22"/>
          <w:lang w:val="fr-FR"/>
        </w:rPr>
        <w:t xml:space="preserve">et à </w:t>
      </w:r>
      <w:r w:rsidR="00D36F32">
        <w:rPr>
          <w:i/>
          <w:sz w:val="22"/>
          <w:szCs w:val="22"/>
          <w:lang w:val="fr-FR"/>
        </w:rPr>
        <w:t xml:space="preserve">en </w:t>
      </w:r>
      <w:r w:rsidR="00D779C5">
        <w:rPr>
          <w:i/>
          <w:sz w:val="22"/>
          <w:szCs w:val="22"/>
          <w:lang w:val="fr-FR"/>
        </w:rPr>
        <w:t>prendre note</w:t>
      </w:r>
      <w:r w:rsidR="00D467DC" w:rsidRPr="00D779C5">
        <w:rPr>
          <w:i/>
          <w:sz w:val="22"/>
          <w:szCs w:val="22"/>
          <w:lang w:val="fr-FR"/>
        </w:rPr>
        <w:t>.</w:t>
      </w:r>
    </w:p>
    <w:p w14:paraId="647D5F7D" w14:textId="77777777" w:rsidR="00E0557C" w:rsidRPr="007B7BB5" w:rsidRDefault="00E0557C" w:rsidP="004239A3">
      <w:pPr>
        <w:spacing w:line="276" w:lineRule="auto"/>
        <w:jc w:val="both"/>
        <w:rPr>
          <w:sz w:val="22"/>
          <w:lang w:val="fr-FR"/>
        </w:rPr>
      </w:pPr>
    </w:p>
    <w:p w14:paraId="66178A84" w14:textId="47EF932B" w:rsidR="0059006E" w:rsidRPr="007B7BB5" w:rsidRDefault="0059006E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Analys</w:t>
      </w:r>
      <w:r w:rsidR="00D36F32">
        <w:rPr>
          <w:b/>
          <w:sz w:val="22"/>
          <w:lang w:val="fr-FR"/>
        </w:rPr>
        <w:t>e et</w:t>
      </w:r>
      <w:r w:rsidRPr="007B7BB5">
        <w:rPr>
          <w:b/>
          <w:sz w:val="22"/>
          <w:lang w:val="fr-FR"/>
        </w:rPr>
        <w:t xml:space="preserve"> </w:t>
      </w:r>
      <w:r w:rsidR="00D36F32">
        <w:rPr>
          <w:b/>
          <w:sz w:val="22"/>
          <w:lang w:val="fr-FR"/>
        </w:rPr>
        <w:t>s</w:t>
      </w:r>
      <w:r w:rsidRPr="007B7BB5">
        <w:rPr>
          <w:b/>
          <w:sz w:val="22"/>
          <w:lang w:val="fr-FR"/>
        </w:rPr>
        <w:t>ynth</w:t>
      </w:r>
      <w:r w:rsidR="00D36F32">
        <w:rPr>
          <w:b/>
          <w:sz w:val="22"/>
          <w:lang w:val="fr-FR"/>
        </w:rPr>
        <w:t>è</w:t>
      </w:r>
      <w:r w:rsidRPr="007B7BB5">
        <w:rPr>
          <w:b/>
          <w:sz w:val="22"/>
          <w:lang w:val="fr-FR"/>
        </w:rPr>
        <w:t>s</w:t>
      </w:r>
      <w:r w:rsidR="00D36F32">
        <w:rPr>
          <w:b/>
          <w:sz w:val="22"/>
          <w:lang w:val="fr-FR"/>
        </w:rPr>
        <w:t>e</w:t>
      </w:r>
      <w:r w:rsidRPr="007B7BB5">
        <w:rPr>
          <w:b/>
          <w:sz w:val="22"/>
          <w:lang w:val="fr-FR"/>
        </w:rPr>
        <w:t xml:space="preserve"> </w:t>
      </w:r>
      <w:r w:rsidR="00D36F32">
        <w:rPr>
          <w:b/>
          <w:sz w:val="22"/>
          <w:lang w:val="fr-FR"/>
        </w:rPr>
        <w:t>des rapports nationaux</w:t>
      </w:r>
      <w:r w:rsidRPr="007B7BB5">
        <w:rPr>
          <w:b/>
          <w:sz w:val="22"/>
          <w:lang w:val="fr-FR"/>
        </w:rPr>
        <w:t xml:space="preserve"> </w:t>
      </w:r>
    </w:p>
    <w:p w14:paraId="09A218AF" w14:textId="06597589" w:rsidR="00D467DC" w:rsidRDefault="00D36F32" w:rsidP="004239A3">
      <w:pPr>
        <w:spacing w:line="276" w:lineRule="auto"/>
        <w:ind w:left="862"/>
        <w:jc w:val="both"/>
        <w:rPr>
          <w:i/>
          <w:sz w:val="22"/>
          <w:lang w:val="fr-FR"/>
        </w:rPr>
      </w:pPr>
      <w:bookmarkStart w:id="0" w:name="_Hlk526444290"/>
      <w:r>
        <w:rPr>
          <w:i/>
          <w:sz w:val="22"/>
          <w:lang w:val="fr-FR"/>
        </w:rPr>
        <w:t xml:space="preserve">Le représentant du Centre mondial de surveillance de la conservation </w:t>
      </w:r>
      <w:r w:rsidR="001F0C48">
        <w:rPr>
          <w:i/>
          <w:sz w:val="22"/>
          <w:lang w:val="fr-FR"/>
        </w:rPr>
        <w:t>exposera</w:t>
      </w:r>
      <w:r>
        <w:rPr>
          <w:i/>
          <w:sz w:val="22"/>
          <w:lang w:val="fr-FR"/>
        </w:rPr>
        <w:t xml:space="preserve"> les principales </w:t>
      </w:r>
      <w:bookmarkEnd w:id="0"/>
      <w:r w:rsidR="00D467DC" w:rsidRPr="007B7BB5">
        <w:rPr>
          <w:i/>
          <w:sz w:val="22"/>
          <w:lang w:val="fr-FR"/>
        </w:rPr>
        <w:t xml:space="preserve">conclusions </w:t>
      </w:r>
      <w:r>
        <w:rPr>
          <w:i/>
          <w:sz w:val="22"/>
          <w:lang w:val="fr-FR"/>
        </w:rPr>
        <w:t>de l’analyse des rapports nationaux</w:t>
      </w:r>
      <w:r w:rsidR="00D467D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 la période triennale</w:t>
      </w:r>
      <w:r w:rsidR="00D467DC" w:rsidRPr="007B7BB5">
        <w:rPr>
          <w:i/>
          <w:sz w:val="22"/>
          <w:lang w:val="fr-FR"/>
        </w:rPr>
        <w:t xml:space="preserve"> 201</w:t>
      </w:r>
      <w:r w:rsidR="00030610" w:rsidRPr="007B7BB5">
        <w:rPr>
          <w:i/>
          <w:sz w:val="22"/>
          <w:lang w:val="fr-FR"/>
        </w:rPr>
        <w:t>8</w:t>
      </w:r>
      <w:r w:rsidR="00D467DC" w:rsidRPr="007B7BB5">
        <w:rPr>
          <w:i/>
          <w:sz w:val="22"/>
          <w:lang w:val="fr-FR"/>
        </w:rPr>
        <w:t>-20</w:t>
      </w:r>
      <w:r w:rsidR="00030610" w:rsidRPr="007B7BB5">
        <w:rPr>
          <w:i/>
          <w:sz w:val="22"/>
          <w:lang w:val="fr-FR"/>
        </w:rPr>
        <w:t>20</w:t>
      </w:r>
      <w:r w:rsidR="00D467DC" w:rsidRPr="007B7BB5">
        <w:rPr>
          <w:i/>
          <w:sz w:val="22"/>
          <w:lang w:val="fr-FR"/>
        </w:rPr>
        <w:t xml:space="preserve"> (Doc. AEWA/MOP </w:t>
      </w:r>
      <w:r w:rsidR="00030610" w:rsidRPr="007B7BB5">
        <w:rPr>
          <w:i/>
          <w:sz w:val="22"/>
          <w:lang w:val="fr-FR"/>
        </w:rPr>
        <w:t>8</w:t>
      </w:r>
      <w:r w:rsidR="00D467DC" w:rsidRPr="007B7BB5">
        <w:rPr>
          <w:i/>
          <w:sz w:val="22"/>
          <w:lang w:val="fr-FR"/>
        </w:rPr>
        <w:t>.1</w:t>
      </w:r>
      <w:r w:rsidR="00030610" w:rsidRPr="007B7BB5">
        <w:rPr>
          <w:i/>
          <w:sz w:val="22"/>
          <w:lang w:val="fr-FR"/>
        </w:rPr>
        <w:t>3</w:t>
      </w:r>
      <w:r w:rsidR="00D467DC" w:rsidRPr="007B7BB5">
        <w:rPr>
          <w:i/>
          <w:sz w:val="22"/>
          <w:lang w:val="fr-FR"/>
        </w:rPr>
        <w:t>)</w:t>
      </w:r>
      <w:r>
        <w:rPr>
          <w:i/>
          <w:sz w:val="22"/>
          <w:lang w:val="fr-FR"/>
        </w:rPr>
        <w:t>. Le</w:t>
      </w:r>
      <w:r w:rsidR="00C75B24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C75B24" w:rsidRPr="007B7BB5">
        <w:rPr>
          <w:i/>
          <w:sz w:val="22"/>
          <w:lang w:val="fr-FR"/>
        </w:rPr>
        <w:t xml:space="preserve">tariat </w:t>
      </w:r>
      <w:r w:rsidR="000B76CD" w:rsidRPr="007B7BB5">
        <w:rPr>
          <w:i/>
          <w:sz w:val="22"/>
          <w:lang w:val="fr-FR"/>
        </w:rPr>
        <w:t>pr</w:t>
      </w:r>
      <w:r>
        <w:rPr>
          <w:i/>
          <w:sz w:val="22"/>
          <w:lang w:val="fr-FR"/>
        </w:rPr>
        <w:t>é</w:t>
      </w:r>
      <w:r w:rsidR="000B76CD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 xml:space="preserve">era l’avant-projet de </w:t>
      </w:r>
      <w:r w:rsidR="000B76CD" w:rsidRPr="007B7BB5">
        <w:rPr>
          <w:i/>
          <w:sz w:val="22"/>
          <w:lang w:val="fr-FR"/>
        </w:rPr>
        <w:t xml:space="preserve">format </w:t>
      </w:r>
      <w:r w:rsidR="004D67B9">
        <w:rPr>
          <w:i/>
          <w:sz w:val="22"/>
          <w:lang w:val="fr-FR"/>
        </w:rPr>
        <w:t>pour les</w:t>
      </w:r>
      <w:r>
        <w:rPr>
          <w:i/>
          <w:sz w:val="22"/>
          <w:lang w:val="fr-FR"/>
        </w:rPr>
        <w:t xml:space="preserve"> rapport</w:t>
      </w:r>
      <w:r w:rsidR="004D67B9">
        <w:rPr>
          <w:i/>
          <w:sz w:val="22"/>
          <w:lang w:val="fr-FR"/>
        </w:rPr>
        <w:t>s</w:t>
      </w:r>
      <w:r>
        <w:rPr>
          <w:i/>
          <w:sz w:val="22"/>
          <w:lang w:val="fr-FR"/>
        </w:rPr>
        <w:t xml:space="preserve"> nationa</w:t>
      </w:r>
      <w:r w:rsidR="004D67B9">
        <w:rPr>
          <w:i/>
          <w:sz w:val="22"/>
          <w:lang w:val="fr-FR"/>
        </w:rPr>
        <w:t>ux</w:t>
      </w:r>
      <w:r>
        <w:rPr>
          <w:i/>
          <w:sz w:val="22"/>
          <w:lang w:val="fr-FR"/>
        </w:rPr>
        <w:t xml:space="preserve"> sur la mise en œuvre de l’</w:t>
      </w:r>
      <w:r w:rsidR="000B76CD" w:rsidRPr="007B7BB5">
        <w:rPr>
          <w:i/>
          <w:sz w:val="22"/>
          <w:lang w:val="fr-FR"/>
        </w:rPr>
        <w:t>AEWA 2021-2024 (Doc. AEWA/MOP 8.14)</w:t>
      </w:r>
      <w:r w:rsidR="00D467DC" w:rsidRPr="007B7BB5">
        <w:rPr>
          <w:i/>
          <w:sz w:val="22"/>
          <w:lang w:val="fr-FR"/>
        </w:rPr>
        <w:t>.</w:t>
      </w:r>
      <w:r w:rsidR="000B76C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La Réunion sera invitée à commenter le rapport et à en prendre note, et à adopter</w:t>
      </w:r>
      <w:r w:rsidR="000B76C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l’avant-projet de </w:t>
      </w:r>
      <w:r w:rsidR="00C75B24" w:rsidRPr="007B7BB5">
        <w:rPr>
          <w:i/>
          <w:sz w:val="22"/>
          <w:lang w:val="fr-FR"/>
        </w:rPr>
        <w:t>format</w:t>
      </w:r>
      <w:r w:rsidR="000B76CD" w:rsidRPr="007B7BB5">
        <w:rPr>
          <w:i/>
          <w:sz w:val="22"/>
          <w:lang w:val="fr-FR"/>
        </w:rPr>
        <w:t>.</w:t>
      </w:r>
    </w:p>
    <w:p w14:paraId="30FEC6A9" w14:textId="77777777" w:rsidR="00F71A0E" w:rsidRPr="007B7BB5" w:rsidRDefault="00F71A0E" w:rsidP="004239A3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4EE12FDE" w14:textId="77777777" w:rsidR="00E0557C" w:rsidRPr="007B7BB5" w:rsidRDefault="00E0557C" w:rsidP="004239A3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21A5A1DD" w14:textId="44EF39B9" w:rsidR="00C37ED3" w:rsidRPr="007B7BB5" w:rsidRDefault="00C37ED3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lastRenderedPageBreak/>
        <w:t>Analys</w:t>
      </w:r>
      <w:r w:rsidR="00D36F32">
        <w:rPr>
          <w:b/>
          <w:sz w:val="22"/>
          <w:lang w:val="fr-FR"/>
        </w:rPr>
        <w:t>e et synthèse des</w:t>
      </w:r>
      <w:r w:rsidRPr="007B7BB5">
        <w:rPr>
          <w:b/>
          <w:sz w:val="22"/>
          <w:lang w:val="fr-FR"/>
        </w:rPr>
        <w:t xml:space="preserve"> r</w:t>
      </w:r>
      <w:r w:rsidR="00D36F32">
        <w:rPr>
          <w:b/>
          <w:sz w:val="22"/>
          <w:lang w:val="fr-FR"/>
        </w:rPr>
        <w:t>ap</w:t>
      </w:r>
      <w:r w:rsidRPr="007B7BB5">
        <w:rPr>
          <w:b/>
          <w:sz w:val="22"/>
          <w:lang w:val="fr-FR"/>
        </w:rPr>
        <w:t xml:space="preserve">ports </w:t>
      </w:r>
      <w:r w:rsidR="00D36F32">
        <w:rPr>
          <w:b/>
          <w:sz w:val="22"/>
          <w:lang w:val="fr-FR"/>
        </w:rPr>
        <w:t>sur la mise en œuvre du</w:t>
      </w:r>
      <w:r w:rsidRPr="007B7BB5">
        <w:rPr>
          <w:b/>
          <w:sz w:val="22"/>
          <w:lang w:val="fr-FR"/>
        </w:rPr>
        <w:t xml:space="preserve"> Plan </w:t>
      </w:r>
      <w:r w:rsidR="00D36F32">
        <w:rPr>
          <w:b/>
          <w:sz w:val="22"/>
          <w:lang w:val="fr-FR"/>
        </w:rPr>
        <w:t>d’a</w:t>
      </w:r>
      <w:r w:rsidRPr="007B7BB5">
        <w:rPr>
          <w:b/>
          <w:sz w:val="22"/>
          <w:lang w:val="fr-FR"/>
        </w:rPr>
        <w:t xml:space="preserve">ction </w:t>
      </w:r>
      <w:r w:rsidR="00D36F32">
        <w:rPr>
          <w:b/>
          <w:sz w:val="22"/>
          <w:lang w:val="fr-FR"/>
        </w:rPr>
        <w:t>pour l’Afrique</w:t>
      </w:r>
      <w:r w:rsidRPr="007B7BB5">
        <w:rPr>
          <w:b/>
          <w:sz w:val="22"/>
          <w:lang w:val="fr-FR"/>
        </w:rPr>
        <w:t xml:space="preserve"> (PoAA)</w:t>
      </w:r>
    </w:p>
    <w:p w14:paraId="1006408D" w14:textId="2B3C24EA" w:rsidR="000B76CD" w:rsidRPr="007B7BB5" w:rsidRDefault="004D67B9" w:rsidP="004239A3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Le représentant du Centre mondial de surveillance de la conservation présentera les principales </w:t>
      </w:r>
      <w:r w:rsidRPr="007B7BB5">
        <w:rPr>
          <w:i/>
          <w:sz w:val="22"/>
          <w:lang w:val="fr-FR"/>
        </w:rPr>
        <w:t xml:space="preserve">conclusions </w:t>
      </w:r>
      <w:r>
        <w:rPr>
          <w:i/>
          <w:sz w:val="22"/>
          <w:lang w:val="fr-FR"/>
        </w:rPr>
        <w:t>de l’analyse des rapports nationaux</w:t>
      </w:r>
      <w:r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sur la mise en œuvre du Plan d’action pour l’Afrique </w:t>
      </w:r>
      <w:r w:rsidR="004208C9">
        <w:rPr>
          <w:i/>
          <w:sz w:val="22"/>
          <w:lang w:val="fr-FR"/>
        </w:rPr>
        <w:t xml:space="preserve">2019-2020  </w:t>
      </w:r>
      <w:r>
        <w:rPr>
          <w:i/>
          <w:sz w:val="22"/>
          <w:lang w:val="fr-FR"/>
        </w:rPr>
        <w:t>de l’AEWA</w:t>
      </w:r>
      <w:r w:rsidR="000B76CD" w:rsidRPr="007B7BB5">
        <w:rPr>
          <w:i/>
          <w:sz w:val="22"/>
          <w:lang w:val="fr-FR"/>
        </w:rPr>
        <w:t xml:space="preserve"> (Doc. AEWA/MOP 8.15)</w:t>
      </w:r>
      <w:r>
        <w:rPr>
          <w:i/>
          <w:sz w:val="22"/>
          <w:lang w:val="fr-FR"/>
        </w:rPr>
        <w:t>. Le</w:t>
      </w:r>
      <w:r w:rsidR="00C75B24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C75B24" w:rsidRPr="007B7BB5">
        <w:rPr>
          <w:i/>
          <w:sz w:val="22"/>
          <w:lang w:val="fr-FR"/>
        </w:rPr>
        <w:t>tariat pr</w:t>
      </w:r>
      <w:r>
        <w:rPr>
          <w:i/>
          <w:sz w:val="22"/>
          <w:lang w:val="fr-FR"/>
        </w:rPr>
        <w:t>é</w:t>
      </w:r>
      <w:r w:rsidR="00C75B24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</w:t>
      </w:r>
      <w:r w:rsidR="00C75B2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l’avant-projet de</w:t>
      </w:r>
      <w:r w:rsidR="000B76CD" w:rsidRPr="007B7BB5">
        <w:rPr>
          <w:i/>
          <w:sz w:val="22"/>
          <w:lang w:val="fr-FR"/>
        </w:rPr>
        <w:t xml:space="preserve"> format </w:t>
      </w:r>
      <w:r>
        <w:rPr>
          <w:i/>
          <w:sz w:val="22"/>
          <w:lang w:val="fr-FR"/>
        </w:rPr>
        <w:t>pour les rapports nationaux</w:t>
      </w:r>
      <w:r w:rsidR="000B76C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sur la mise en œuvre du Plan d’action </w:t>
      </w:r>
      <w:r w:rsidR="004208C9">
        <w:rPr>
          <w:i/>
          <w:sz w:val="22"/>
          <w:lang w:val="fr-FR"/>
        </w:rPr>
        <w:t xml:space="preserve">pour l’Afrique </w:t>
      </w:r>
      <w:r>
        <w:rPr>
          <w:i/>
          <w:sz w:val="22"/>
          <w:lang w:val="fr-FR"/>
        </w:rPr>
        <w:t xml:space="preserve"> </w:t>
      </w:r>
      <w:r w:rsidR="004208C9">
        <w:rPr>
          <w:i/>
          <w:sz w:val="22"/>
          <w:lang w:val="fr-FR"/>
        </w:rPr>
        <w:t>2021-2024 de l’</w:t>
      </w:r>
      <w:r w:rsidR="000B76CD" w:rsidRPr="007B7BB5">
        <w:rPr>
          <w:i/>
          <w:sz w:val="22"/>
          <w:lang w:val="fr-FR"/>
        </w:rPr>
        <w:t xml:space="preserve">AEWA (Doc. AEWA/MOP 8.16). </w:t>
      </w:r>
      <w:r w:rsidR="004208C9">
        <w:rPr>
          <w:i/>
          <w:sz w:val="22"/>
          <w:lang w:val="fr-FR"/>
        </w:rPr>
        <w:t>La Réunion sera invitée à prendre note de ces conclusions e</w:t>
      </w:r>
      <w:r w:rsidR="000B76CD" w:rsidRPr="007B7BB5">
        <w:rPr>
          <w:i/>
          <w:sz w:val="22"/>
          <w:lang w:val="fr-FR"/>
        </w:rPr>
        <w:t>t</w:t>
      </w:r>
      <w:r w:rsidR="004208C9">
        <w:rPr>
          <w:i/>
          <w:sz w:val="22"/>
          <w:lang w:val="fr-FR"/>
        </w:rPr>
        <w:t xml:space="preserve"> d’adopter l’avant-projet de</w:t>
      </w:r>
      <w:r w:rsidR="00C75B24" w:rsidRPr="007B7BB5">
        <w:rPr>
          <w:i/>
          <w:sz w:val="22"/>
          <w:lang w:val="fr-FR"/>
        </w:rPr>
        <w:t xml:space="preserve"> format</w:t>
      </w:r>
      <w:r w:rsidR="000B76CD" w:rsidRPr="007B7BB5">
        <w:rPr>
          <w:i/>
          <w:sz w:val="22"/>
          <w:lang w:val="fr-FR"/>
        </w:rPr>
        <w:t>.</w:t>
      </w:r>
    </w:p>
    <w:p w14:paraId="02C0A3BE" w14:textId="77777777" w:rsidR="00C37ED3" w:rsidRPr="007B7BB5" w:rsidRDefault="00C37ED3" w:rsidP="004239A3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4682CB46" w14:textId="3D23D27F" w:rsidR="00C37ED3" w:rsidRPr="007B7BB5" w:rsidRDefault="00E0557C" w:rsidP="00724F0D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R</w:t>
      </w:r>
      <w:r w:rsidR="004208C9">
        <w:rPr>
          <w:b/>
          <w:sz w:val="22"/>
          <w:lang w:val="fr-FR"/>
        </w:rPr>
        <w:t>app</w:t>
      </w:r>
      <w:r w:rsidRPr="007B7BB5">
        <w:rPr>
          <w:b/>
          <w:sz w:val="22"/>
          <w:lang w:val="fr-FR"/>
        </w:rPr>
        <w:t xml:space="preserve">ort </w:t>
      </w:r>
      <w:r w:rsidR="004208C9">
        <w:rPr>
          <w:b/>
          <w:sz w:val="22"/>
          <w:lang w:val="fr-FR"/>
        </w:rPr>
        <w:t>sur la c</w:t>
      </w:r>
      <w:r w:rsidR="00C37ED3" w:rsidRPr="007B7BB5">
        <w:rPr>
          <w:b/>
          <w:sz w:val="22"/>
          <w:lang w:val="fr-FR"/>
        </w:rPr>
        <w:t>ommunication</w:t>
      </w:r>
    </w:p>
    <w:p w14:paraId="7530DC6E" w14:textId="331ECC9A" w:rsidR="00C37ED3" w:rsidRPr="007B7BB5" w:rsidRDefault="004208C9" w:rsidP="004239A3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C37ED3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C37ED3" w:rsidRPr="007B7BB5">
        <w:rPr>
          <w:i/>
          <w:sz w:val="22"/>
          <w:lang w:val="fr-FR"/>
        </w:rPr>
        <w:t xml:space="preserve">tariat </w:t>
      </w:r>
      <w:r>
        <w:rPr>
          <w:i/>
          <w:sz w:val="22"/>
          <w:lang w:val="fr-FR"/>
        </w:rPr>
        <w:t>présentera son rapport sur</w:t>
      </w:r>
      <w:r w:rsidR="00C37ED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la mise en œuvre de la stratégie de c</w:t>
      </w:r>
      <w:r w:rsidR="00C37ED3" w:rsidRPr="007B7BB5">
        <w:rPr>
          <w:i/>
          <w:sz w:val="22"/>
          <w:lang w:val="fr-FR"/>
        </w:rPr>
        <w:t xml:space="preserve">ommunication </w:t>
      </w:r>
      <w:bookmarkStart w:id="1" w:name="_Hlk105496344"/>
      <w:r w:rsidR="00C37ED3" w:rsidRPr="007B7BB5">
        <w:rPr>
          <w:i/>
          <w:sz w:val="22"/>
          <w:lang w:val="fr-FR"/>
        </w:rPr>
        <w:t xml:space="preserve">(Doc. AEWA/MOP </w:t>
      </w:r>
      <w:r w:rsidR="003B4EC3" w:rsidRPr="007B7BB5">
        <w:rPr>
          <w:i/>
          <w:sz w:val="22"/>
          <w:lang w:val="fr-FR"/>
        </w:rPr>
        <w:t>8</w:t>
      </w:r>
      <w:r w:rsidR="00C37ED3" w:rsidRPr="007B7BB5">
        <w:rPr>
          <w:i/>
          <w:sz w:val="22"/>
          <w:lang w:val="fr-FR"/>
        </w:rPr>
        <w:t>.1</w:t>
      </w:r>
      <w:r w:rsidR="003B4EC3" w:rsidRPr="007B7BB5">
        <w:rPr>
          <w:i/>
          <w:sz w:val="22"/>
          <w:lang w:val="fr-FR"/>
        </w:rPr>
        <w:t>7</w:t>
      </w:r>
      <w:r w:rsidR="00C37ED3" w:rsidRPr="007B7BB5">
        <w:rPr>
          <w:i/>
          <w:sz w:val="22"/>
          <w:lang w:val="fr-FR"/>
        </w:rPr>
        <w:t>)</w:t>
      </w:r>
      <w:r w:rsidR="003B4EC3" w:rsidRPr="007B7BB5">
        <w:rPr>
          <w:i/>
          <w:sz w:val="22"/>
          <w:lang w:val="fr-FR"/>
        </w:rPr>
        <w:t xml:space="preserve"> </w:t>
      </w:r>
      <w:bookmarkEnd w:id="1"/>
      <w:r>
        <w:rPr>
          <w:i/>
          <w:sz w:val="22"/>
          <w:lang w:val="fr-FR"/>
        </w:rPr>
        <w:t xml:space="preserve">et sur l’Unité commune </w:t>
      </w:r>
      <w:r w:rsidR="003B4EC3" w:rsidRPr="007B7BB5">
        <w:rPr>
          <w:i/>
          <w:sz w:val="22"/>
          <w:lang w:val="fr-FR"/>
        </w:rPr>
        <w:t xml:space="preserve">CMS/AEWA </w:t>
      </w:r>
      <w:r>
        <w:rPr>
          <w:i/>
          <w:sz w:val="22"/>
          <w:lang w:val="fr-FR"/>
        </w:rPr>
        <w:t>chargée de la gestion de l’information, de la c</w:t>
      </w:r>
      <w:r w:rsidR="003B4EC3" w:rsidRPr="007B7BB5">
        <w:rPr>
          <w:i/>
          <w:sz w:val="22"/>
          <w:lang w:val="fr-FR"/>
        </w:rPr>
        <w:t xml:space="preserve">ommunication </w:t>
      </w:r>
      <w:r>
        <w:rPr>
          <w:i/>
          <w:sz w:val="22"/>
          <w:lang w:val="fr-FR"/>
        </w:rPr>
        <w:t>et de la sensibilisation</w:t>
      </w:r>
      <w:r w:rsidR="003B4EC3" w:rsidRPr="007B7BB5">
        <w:rPr>
          <w:i/>
          <w:sz w:val="22"/>
          <w:lang w:val="fr-FR"/>
        </w:rPr>
        <w:t xml:space="preserve"> (Doc. AEWA/MOP 8.18)</w:t>
      </w:r>
      <w:r w:rsidR="00C37ED3" w:rsidRPr="007B7BB5">
        <w:rPr>
          <w:i/>
          <w:sz w:val="22"/>
          <w:lang w:val="fr-FR"/>
        </w:rPr>
        <w:t xml:space="preserve">. </w:t>
      </w:r>
      <w:r>
        <w:rPr>
          <w:i/>
          <w:sz w:val="22"/>
          <w:lang w:val="fr-FR"/>
        </w:rPr>
        <w:t>La Réunion sera invitée à commenter les résultats et à prendre note des rapports</w:t>
      </w:r>
      <w:r w:rsidR="00C37ED3" w:rsidRPr="007B7BB5">
        <w:rPr>
          <w:i/>
          <w:sz w:val="22"/>
          <w:lang w:val="fr-FR"/>
        </w:rPr>
        <w:t>.</w:t>
      </w:r>
    </w:p>
    <w:p w14:paraId="24686440" w14:textId="77777777" w:rsidR="00C37ED3" w:rsidRPr="007B7BB5" w:rsidRDefault="00C37ED3" w:rsidP="004239A3">
      <w:pPr>
        <w:pStyle w:val="ListParagraph"/>
        <w:jc w:val="both"/>
        <w:rPr>
          <w:b/>
          <w:sz w:val="22"/>
          <w:lang w:val="fr-FR"/>
        </w:rPr>
      </w:pPr>
    </w:p>
    <w:p w14:paraId="5B0686A6" w14:textId="083B3815" w:rsidR="00C37ED3" w:rsidRPr="007B7BB5" w:rsidRDefault="004208C9" w:rsidP="004239A3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Rapport sur l’état de c</w:t>
      </w:r>
      <w:r w:rsidR="00C37ED3" w:rsidRPr="007B7BB5">
        <w:rPr>
          <w:b/>
          <w:sz w:val="22"/>
          <w:lang w:val="fr-FR"/>
        </w:rPr>
        <w:t>onservation, 8</w:t>
      </w:r>
      <w:r>
        <w:rPr>
          <w:b/>
          <w:sz w:val="22"/>
          <w:vertAlign w:val="superscript"/>
          <w:lang w:val="fr-FR"/>
        </w:rPr>
        <w:t>e</w:t>
      </w:r>
      <w:r w:rsidR="00C37ED3" w:rsidRPr="007B7BB5">
        <w:rPr>
          <w:b/>
          <w:sz w:val="22"/>
          <w:lang w:val="fr-FR"/>
        </w:rPr>
        <w:t xml:space="preserve"> </w:t>
      </w:r>
      <w:r>
        <w:rPr>
          <w:b/>
          <w:sz w:val="22"/>
          <w:lang w:val="fr-FR"/>
        </w:rPr>
        <w:t>é</w:t>
      </w:r>
      <w:r w:rsidR="00C37ED3" w:rsidRPr="007B7BB5">
        <w:rPr>
          <w:b/>
          <w:sz w:val="22"/>
          <w:lang w:val="fr-FR"/>
        </w:rPr>
        <w:t>dition (CSR8)</w:t>
      </w:r>
    </w:p>
    <w:p w14:paraId="6B2ACB38" w14:textId="6F9BFBD5" w:rsidR="003B4EC3" w:rsidRPr="007B7BB5" w:rsidRDefault="004208C9" w:rsidP="004239A3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Le </w:t>
      </w:r>
      <w:r w:rsidR="003B4EC3" w:rsidRPr="007B7BB5">
        <w:rPr>
          <w:i/>
          <w:sz w:val="22"/>
          <w:lang w:val="fr-FR"/>
        </w:rPr>
        <w:t>repr</w:t>
      </w:r>
      <w:r>
        <w:rPr>
          <w:i/>
          <w:sz w:val="22"/>
          <w:lang w:val="fr-FR"/>
        </w:rPr>
        <w:t>é</w:t>
      </w:r>
      <w:r w:rsidR="003B4EC3" w:rsidRPr="007B7BB5">
        <w:rPr>
          <w:i/>
          <w:sz w:val="22"/>
          <w:lang w:val="fr-FR"/>
        </w:rPr>
        <w:t>senta</w:t>
      </w:r>
      <w:r>
        <w:rPr>
          <w:i/>
          <w:sz w:val="22"/>
          <w:lang w:val="fr-FR"/>
        </w:rPr>
        <w:t>n</w:t>
      </w:r>
      <w:r w:rsidR="003B4EC3" w:rsidRPr="007B7BB5">
        <w:rPr>
          <w:i/>
          <w:sz w:val="22"/>
          <w:lang w:val="fr-FR"/>
        </w:rPr>
        <w:t>t</w:t>
      </w:r>
      <w:r>
        <w:rPr>
          <w:i/>
          <w:sz w:val="22"/>
          <w:lang w:val="fr-FR"/>
        </w:rPr>
        <w:t xml:space="preserve"> de</w:t>
      </w:r>
      <w:r w:rsidR="003B4EC3" w:rsidRPr="007B7BB5">
        <w:rPr>
          <w:i/>
          <w:sz w:val="22"/>
          <w:lang w:val="fr-FR"/>
        </w:rPr>
        <w:t xml:space="preserve"> Wetlands International pr</w:t>
      </w:r>
      <w:r>
        <w:rPr>
          <w:i/>
          <w:sz w:val="22"/>
          <w:lang w:val="fr-FR"/>
        </w:rPr>
        <w:t>é</w:t>
      </w:r>
      <w:r w:rsidR="003B4EC3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la</w:t>
      </w:r>
      <w:r w:rsidR="003B4EC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8</w:t>
      </w:r>
      <w:r w:rsidRPr="004208C9">
        <w:rPr>
          <w:i/>
          <w:sz w:val="22"/>
          <w:vertAlign w:val="superscript"/>
          <w:lang w:val="fr-FR"/>
        </w:rPr>
        <w:t>e</w:t>
      </w:r>
      <w:r>
        <w:rPr>
          <w:i/>
          <w:sz w:val="22"/>
          <w:lang w:val="fr-FR"/>
        </w:rPr>
        <w:t xml:space="preserve"> é</w:t>
      </w:r>
      <w:r w:rsidR="003B4EC3" w:rsidRPr="007B7BB5">
        <w:rPr>
          <w:i/>
          <w:sz w:val="22"/>
          <w:lang w:val="fr-FR"/>
        </w:rPr>
        <w:t xml:space="preserve">dition </w:t>
      </w:r>
      <w:r>
        <w:rPr>
          <w:i/>
          <w:sz w:val="22"/>
          <w:lang w:val="fr-FR"/>
        </w:rPr>
        <w:t>du Rapport sur l’état de</w:t>
      </w:r>
      <w:r w:rsidR="003B4EC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c</w:t>
      </w:r>
      <w:r w:rsidR="003B4EC3" w:rsidRPr="007B7BB5">
        <w:rPr>
          <w:i/>
          <w:sz w:val="22"/>
          <w:lang w:val="fr-FR"/>
        </w:rPr>
        <w:t>onservation (Doc. AEWA/MOP 8.19)</w:t>
      </w:r>
      <w:r w:rsidR="00537185" w:rsidRPr="007B7BB5">
        <w:rPr>
          <w:i/>
          <w:sz w:val="22"/>
          <w:lang w:val="fr-FR"/>
        </w:rPr>
        <w:t>.</w:t>
      </w:r>
      <w:r w:rsidR="003B4EC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La Réunion sera invitée à</w:t>
      </w:r>
      <w:r w:rsidR="003B4EC3" w:rsidRPr="007B7BB5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er les résultats et</w:t>
      </w:r>
      <w:r w:rsidR="008C4D19">
        <w:rPr>
          <w:i/>
          <w:sz w:val="22"/>
          <w:lang w:val="fr-FR"/>
        </w:rPr>
        <w:t xml:space="preserve"> les</w:t>
      </w:r>
      <w:r w:rsidR="003B4EC3" w:rsidRPr="007B7BB5">
        <w:rPr>
          <w:i/>
          <w:sz w:val="22"/>
          <w:lang w:val="fr-FR"/>
        </w:rPr>
        <w:t xml:space="preserve"> conclusions </w:t>
      </w:r>
      <w:r w:rsidR="008C4D19">
        <w:rPr>
          <w:i/>
          <w:sz w:val="22"/>
          <w:lang w:val="fr-FR"/>
        </w:rPr>
        <w:t>du rapport</w:t>
      </w:r>
      <w:r w:rsidR="00C65390" w:rsidRPr="007B7BB5">
        <w:rPr>
          <w:i/>
          <w:sz w:val="22"/>
          <w:lang w:val="fr-FR"/>
        </w:rPr>
        <w:t>.</w:t>
      </w:r>
    </w:p>
    <w:p w14:paraId="27DEB8D7" w14:textId="77777777" w:rsidR="00C37ED3" w:rsidRPr="007B7BB5" w:rsidRDefault="00C37ED3" w:rsidP="00C37ED3">
      <w:pPr>
        <w:pStyle w:val="ListParagraph"/>
        <w:rPr>
          <w:b/>
          <w:sz w:val="22"/>
          <w:lang w:val="fr-FR"/>
        </w:rPr>
      </w:pPr>
    </w:p>
    <w:p w14:paraId="6AF634D8" w14:textId="77777777" w:rsidR="008C4D19" w:rsidRPr="008C4D19" w:rsidRDefault="008C4D19" w:rsidP="004E2B9F">
      <w:pPr>
        <w:pStyle w:val="ListParagraph"/>
        <w:numPr>
          <w:ilvl w:val="0"/>
          <w:numId w:val="9"/>
        </w:numPr>
        <w:spacing w:line="276" w:lineRule="auto"/>
        <w:jc w:val="both"/>
        <w:rPr>
          <w:i/>
          <w:sz w:val="22"/>
          <w:lang w:val="fr-FR"/>
        </w:rPr>
      </w:pPr>
      <w:r w:rsidRPr="008C4D19">
        <w:rPr>
          <w:b/>
          <w:sz w:val="22"/>
          <w:lang w:val="fr-FR"/>
        </w:rPr>
        <w:t xml:space="preserve">Processus d’examen de la mise en œuvre </w:t>
      </w:r>
    </w:p>
    <w:p w14:paraId="7B54B917" w14:textId="47D6407B" w:rsidR="00C37ED3" w:rsidRPr="008C4D19" w:rsidRDefault="008C4D19" w:rsidP="008C4D19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C37ED3" w:rsidRPr="008C4D19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C37ED3" w:rsidRPr="008C4D19">
        <w:rPr>
          <w:i/>
          <w:sz w:val="22"/>
          <w:lang w:val="fr-FR"/>
        </w:rPr>
        <w:t>tariat pr</w:t>
      </w:r>
      <w:r>
        <w:rPr>
          <w:i/>
          <w:sz w:val="22"/>
          <w:lang w:val="fr-FR"/>
        </w:rPr>
        <w:t>é</w:t>
      </w:r>
      <w:r w:rsidR="00C37ED3" w:rsidRPr="008C4D19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le rapport du Comité permanent</w:t>
      </w:r>
      <w:r w:rsidR="00C37ED3" w:rsidRPr="008C4D19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sur le Processus d’examen de mise en œuvre de l’</w:t>
      </w:r>
      <w:r w:rsidR="00C37ED3" w:rsidRPr="008C4D19">
        <w:rPr>
          <w:i/>
          <w:sz w:val="22"/>
          <w:lang w:val="fr-FR"/>
        </w:rPr>
        <w:t xml:space="preserve">AEWA </w:t>
      </w:r>
      <w:r>
        <w:rPr>
          <w:i/>
          <w:sz w:val="22"/>
          <w:lang w:val="fr-FR"/>
        </w:rPr>
        <w:t>pour la</w:t>
      </w:r>
      <w:r w:rsidR="00C37ED3" w:rsidRPr="008C4D19">
        <w:rPr>
          <w:i/>
          <w:sz w:val="22"/>
          <w:lang w:val="fr-FR"/>
        </w:rPr>
        <w:t xml:space="preserve"> p</w:t>
      </w:r>
      <w:r>
        <w:rPr>
          <w:i/>
          <w:sz w:val="22"/>
          <w:lang w:val="fr-FR"/>
        </w:rPr>
        <w:t>é</w:t>
      </w:r>
      <w:r w:rsidR="00C37ED3" w:rsidRPr="008C4D19">
        <w:rPr>
          <w:i/>
          <w:sz w:val="22"/>
          <w:lang w:val="fr-FR"/>
        </w:rPr>
        <w:t>riod</w:t>
      </w:r>
      <w:r>
        <w:rPr>
          <w:i/>
          <w:sz w:val="22"/>
          <w:lang w:val="fr-FR"/>
        </w:rPr>
        <w:t>e</w:t>
      </w:r>
      <w:r w:rsidR="00C37ED3" w:rsidRPr="008C4D19">
        <w:rPr>
          <w:i/>
          <w:sz w:val="22"/>
          <w:lang w:val="fr-FR"/>
        </w:rPr>
        <w:t xml:space="preserve"> 201</w:t>
      </w:r>
      <w:r w:rsidR="00C65390" w:rsidRPr="008C4D19">
        <w:rPr>
          <w:i/>
          <w:sz w:val="22"/>
          <w:lang w:val="fr-FR"/>
        </w:rPr>
        <w:t>9</w:t>
      </w:r>
      <w:r w:rsidR="00C37ED3" w:rsidRPr="008C4D19">
        <w:rPr>
          <w:i/>
          <w:sz w:val="22"/>
          <w:lang w:val="fr-FR"/>
        </w:rPr>
        <w:t>-20</w:t>
      </w:r>
      <w:r w:rsidR="00C65390" w:rsidRPr="008C4D19">
        <w:rPr>
          <w:i/>
          <w:sz w:val="22"/>
          <w:lang w:val="fr-FR"/>
        </w:rPr>
        <w:t>2</w:t>
      </w:r>
      <w:r w:rsidR="00706D64" w:rsidRPr="008C4D19">
        <w:rPr>
          <w:i/>
          <w:sz w:val="22"/>
          <w:lang w:val="fr-FR"/>
        </w:rPr>
        <w:t>2</w:t>
      </w:r>
      <w:r w:rsidR="00C37ED3" w:rsidRPr="008C4D19">
        <w:rPr>
          <w:i/>
          <w:sz w:val="22"/>
          <w:lang w:val="fr-FR"/>
        </w:rPr>
        <w:t xml:space="preserve"> (Doc. AEWA/MOP </w:t>
      </w:r>
      <w:r w:rsidR="00537185" w:rsidRPr="008C4D19">
        <w:rPr>
          <w:i/>
          <w:sz w:val="22"/>
          <w:lang w:val="fr-FR"/>
        </w:rPr>
        <w:t>8.20</w:t>
      </w:r>
      <w:r w:rsidR="00C37ED3" w:rsidRPr="008C4D19">
        <w:rPr>
          <w:i/>
          <w:sz w:val="22"/>
          <w:lang w:val="fr-FR"/>
        </w:rPr>
        <w:t>).</w:t>
      </w:r>
      <w:r w:rsidR="00C65390" w:rsidRPr="008C4D19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La Réunion sera invitée à</w:t>
      </w:r>
      <w:r w:rsidR="00C65390" w:rsidRPr="008C4D19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er le rapport et à en prendre note</w:t>
      </w:r>
      <w:r w:rsidR="00C65390" w:rsidRPr="008C4D19">
        <w:rPr>
          <w:i/>
          <w:sz w:val="22"/>
          <w:lang w:val="fr-FR"/>
        </w:rPr>
        <w:t xml:space="preserve">. </w:t>
      </w:r>
    </w:p>
    <w:p w14:paraId="7C4DAE4C" w14:textId="77777777" w:rsidR="00C37ED3" w:rsidRPr="007B7BB5" w:rsidRDefault="00C37ED3" w:rsidP="00C37ED3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2A0DCB69" w14:textId="353BC453" w:rsidR="00216CD5" w:rsidRPr="007B7BB5" w:rsidRDefault="00216CD5" w:rsidP="00216CD5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Propos</w:t>
      </w:r>
      <w:r w:rsidR="008C4D19">
        <w:rPr>
          <w:b/>
          <w:sz w:val="22"/>
          <w:lang w:val="fr-FR"/>
        </w:rPr>
        <w:t>itions d’a</w:t>
      </w:r>
      <w:r w:rsidRPr="007B7BB5">
        <w:rPr>
          <w:b/>
          <w:sz w:val="22"/>
          <w:lang w:val="fr-FR"/>
        </w:rPr>
        <w:t>mend</w:t>
      </w:r>
      <w:r w:rsidR="008C4D19">
        <w:rPr>
          <w:b/>
          <w:sz w:val="22"/>
          <w:lang w:val="fr-FR"/>
        </w:rPr>
        <w:t>e</w:t>
      </w:r>
      <w:r w:rsidRPr="007B7BB5">
        <w:rPr>
          <w:b/>
          <w:sz w:val="22"/>
          <w:lang w:val="fr-FR"/>
        </w:rPr>
        <w:t>ment</w:t>
      </w:r>
      <w:r w:rsidR="008C4D19">
        <w:rPr>
          <w:b/>
          <w:sz w:val="22"/>
          <w:lang w:val="fr-FR"/>
        </w:rPr>
        <w:t xml:space="preserve"> de l’Accord et</w:t>
      </w:r>
      <w:r w:rsidRPr="007B7BB5">
        <w:rPr>
          <w:b/>
          <w:sz w:val="22"/>
          <w:lang w:val="fr-FR"/>
        </w:rPr>
        <w:t>/o</w:t>
      </w:r>
      <w:r w:rsidR="008C4D19">
        <w:rPr>
          <w:b/>
          <w:sz w:val="22"/>
          <w:lang w:val="fr-FR"/>
        </w:rPr>
        <w:t>u</w:t>
      </w:r>
      <w:r w:rsidRPr="007B7BB5">
        <w:rPr>
          <w:b/>
          <w:sz w:val="22"/>
          <w:lang w:val="fr-FR"/>
        </w:rPr>
        <w:t xml:space="preserve"> </w:t>
      </w:r>
      <w:r w:rsidR="008C4D19">
        <w:rPr>
          <w:b/>
          <w:sz w:val="22"/>
          <w:lang w:val="fr-FR"/>
        </w:rPr>
        <w:t>de ses</w:t>
      </w:r>
      <w:r w:rsidRPr="007B7BB5">
        <w:rPr>
          <w:b/>
          <w:sz w:val="22"/>
          <w:lang w:val="fr-FR"/>
        </w:rPr>
        <w:t xml:space="preserve"> Annexes</w:t>
      </w:r>
    </w:p>
    <w:p w14:paraId="6E414ACA" w14:textId="3E109500" w:rsidR="00216CD5" w:rsidRPr="007B7BB5" w:rsidRDefault="008C4D19" w:rsidP="00216CD5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216CD5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>tariat pr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à la</w:t>
      </w:r>
      <w:r w:rsidR="00216CD5" w:rsidRPr="007B7BB5">
        <w:rPr>
          <w:i/>
          <w:sz w:val="22"/>
          <w:lang w:val="fr-FR"/>
        </w:rPr>
        <w:t xml:space="preserve"> </w:t>
      </w:r>
      <w:r w:rsidR="00C65390" w:rsidRPr="007B7BB5">
        <w:rPr>
          <w:i/>
          <w:sz w:val="22"/>
          <w:lang w:val="fr-FR"/>
        </w:rPr>
        <w:t>8</w:t>
      </w:r>
      <w:r w:rsidRPr="008C4D19">
        <w:rPr>
          <w:i/>
          <w:sz w:val="22"/>
          <w:vertAlign w:val="superscript"/>
          <w:lang w:val="fr-FR"/>
        </w:rPr>
        <w:t>e</w:t>
      </w:r>
      <w:r>
        <w:rPr>
          <w:i/>
          <w:sz w:val="22"/>
          <w:lang w:val="fr-FR"/>
        </w:rPr>
        <w:t xml:space="preserve"> s</w:t>
      </w:r>
      <w:r w:rsidR="00216CD5" w:rsidRPr="007B7BB5">
        <w:rPr>
          <w:i/>
          <w:sz w:val="22"/>
          <w:lang w:val="fr-FR"/>
        </w:rPr>
        <w:t xml:space="preserve">ession </w:t>
      </w:r>
      <w:r>
        <w:rPr>
          <w:i/>
          <w:sz w:val="22"/>
          <w:lang w:val="fr-FR"/>
        </w:rPr>
        <w:t>de la Réunion des</w:t>
      </w:r>
      <w:r w:rsidR="00216CD5" w:rsidRPr="007B7BB5">
        <w:rPr>
          <w:i/>
          <w:sz w:val="22"/>
          <w:lang w:val="fr-FR"/>
        </w:rPr>
        <w:t xml:space="preserve"> Parties </w:t>
      </w:r>
      <w:r>
        <w:rPr>
          <w:i/>
          <w:sz w:val="22"/>
          <w:lang w:val="fr-FR"/>
        </w:rPr>
        <w:t>les propositions d’a</w:t>
      </w:r>
      <w:r w:rsidR="00216CD5" w:rsidRPr="007B7BB5">
        <w:rPr>
          <w:i/>
          <w:sz w:val="22"/>
          <w:lang w:val="fr-FR"/>
        </w:rPr>
        <w:t>mend</w:t>
      </w:r>
      <w:r>
        <w:rPr>
          <w:i/>
          <w:sz w:val="22"/>
          <w:lang w:val="fr-FR"/>
        </w:rPr>
        <w:t>e</w:t>
      </w:r>
      <w:r w:rsidR="00216CD5" w:rsidRPr="007B7BB5">
        <w:rPr>
          <w:i/>
          <w:sz w:val="22"/>
          <w:lang w:val="fr-FR"/>
        </w:rPr>
        <w:t xml:space="preserve">ment </w:t>
      </w:r>
      <w:r>
        <w:rPr>
          <w:i/>
          <w:sz w:val="22"/>
          <w:lang w:val="fr-FR"/>
        </w:rPr>
        <w:t>à l’</w:t>
      </w:r>
      <w:r w:rsidR="00216CD5" w:rsidRPr="007B7BB5">
        <w:rPr>
          <w:i/>
          <w:sz w:val="22"/>
          <w:lang w:val="fr-FR"/>
        </w:rPr>
        <w:t>Annex</w:t>
      </w:r>
      <w:r>
        <w:rPr>
          <w:i/>
          <w:sz w:val="22"/>
          <w:lang w:val="fr-FR"/>
        </w:rPr>
        <w:t>e</w:t>
      </w:r>
      <w:r w:rsidR="00216CD5" w:rsidRPr="007B7BB5">
        <w:rPr>
          <w:i/>
          <w:sz w:val="22"/>
          <w:lang w:val="fr-FR"/>
        </w:rPr>
        <w:t xml:space="preserve"> 3 </w:t>
      </w:r>
      <w:r>
        <w:rPr>
          <w:i/>
          <w:sz w:val="22"/>
          <w:lang w:val="fr-FR"/>
        </w:rPr>
        <w:t>de l’Accord soumises par les gouvernements du Royaume-Uni et de l’</w:t>
      </w:r>
      <w:r w:rsidR="005F32D0" w:rsidRPr="007B7BB5">
        <w:rPr>
          <w:i/>
          <w:sz w:val="22"/>
          <w:lang w:val="fr-FR"/>
        </w:rPr>
        <w:t>Ukraine</w:t>
      </w:r>
      <w:r>
        <w:rPr>
          <w:i/>
          <w:sz w:val="22"/>
          <w:lang w:val="fr-FR"/>
        </w:rPr>
        <w:t>, et les</w:t>
      </w:r>
      <w:r w:rsidR="005F32D0" w:rsidRPr="007B7BB5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aire</w:t>
      </w:r>
      <w:r w:rsidR="005F32D0" w:rsidRPr="007B7BB5">
        <w:rPr>
          <w:i/>
          <w:sz w:val="22"/>
          <w:lang w:val="fr-FR"/>
        </w:rPr>
        <w:t>s re</w:t>
      </w:r>
      <w:r>
        <w:rPr>
          <w:i/>
          <w:sz w:val="22"/>
          <w:lang w:val="fr-FR"/>
        </w:rPr>
        <w:t>çus des</w:t>
      </w:r>
      <w:r w:rsidR="005F32D0" w:rsidRPr="007B7BB5">
        <w:rPr>
          <w:i/>
          <w:sz w:val="22"/>
          <w:lang w:val="fr-FR"/>
        </w:rPr>
        <w:t xml:space="preserve"> Parties </w:t>
      </w:r>
      <w:r>
        <w:rPr>
          <w:i/>
          <w:sz w:val="22"/>
          <w:lang w:val="fr-FR"/>
        </w:rPr>
        <w:t>contractantes à ce sujet</w:t>
      </w:r>
      <w:r w:rsidR="005F32D0" w:rsidRPr="007B7BB5">
        <w:rPr>
          <w:i/>
          <w:sz w:val="22"/>
          <w:lang w:val="fr-FR"/>
        </w:rPr>
        <w:t xml:space="preserve"> </w:t>
      </w:r>
      <w:r w:rsidR="00216CD5" w:rsidRPr="007B7BB5">
        <w:rPr>
          <w:i/>
          <w:sz w:val="22"/>
          <w:lang w:val="fr-FR"/>
        </w:rPr>
        <w:t xml:space="preserve">(Doc. AEWA/MOP </w:t>
      </w:r>
      <w:r w:rsidR="005F32D0" w:rsidRPr="007B7BB5">
        <w:rPr>
          <w:i/>
          <w:sz w:val="22"/>
          <w:lang w:val="fr-FR"/>
        </w:rPr>
        <w:t>8</w:t>
      </w:r>
      <w:r w:rsidR="00216CD5" w:rsidRPr="007B7BB5">
        <w:rPr>
          <w:i/>
          <w:sz w:val="22"/>
          <w:lang w:val="fr-FR"/>
        </w:rPr>
        <w:t>.</w:t>
      </w:r>
      <w:r w:rsidR="005F32D0" w:rsidRPr="007B7BB5">
        <w:rPr>
          <w:i/>
          <w:sz w:val="22"/>
          <w:lang w:val="fr-FR"/>
        </w:rPr>
        <w:t>21</w:t>
      </w:r>
      <w:r w:rsidR="00216CD5" w:rsidRPr="007B7BB5">
        <w:rPr>
          <w:i/>
          <w:sz w:val="22"/>
          <w:lang w:val="fr-FR"/>
        </w:rPr>
        <w:t>).</w:t>
      </w:r>
      <w:r>
        <w:rPr>
          <w:i/>
          <w:sz w:val="22"/>
          <w:lang w:val="fr-FR"/>
        </w:rPr>
        <w:t xml:space="preserve"> Le</w:t>
      </w:r>
      <w:r w:rsidR="00216CD5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 xml:space="preserve">tariat </w:t>
      </w:r>
      <w:r w:rsidR="001F0C48">
        <w:rPr>
          <w:i/>
          <w:sz w:val="22"/>
          <w:lang w:val="fr-FR"/>
        </w:rPr>
        <w:t>présentera</w:t>
      </w:r>
      <w:r w:rsidR="00F7697D">
        <w:rPr>
          <w:i/>
          <w:sz w:val="22"/>
          <w:lang w:val="fr-FR"/>
        </w:rPr>
        <w:t xml:space="preserve"> les avant-projets de</w:t>
      </w:r>
      <w:r w:rsidR="00216CD5" w:rsidRPr="007B7BB5">
        <w:rPr>
          <w:i/>
          <w:sz w:val="22"/>
          <w:lang w:val="fr-FR"/>
        </w:rPr>
        <w:t xml:space="preserve"> </w:t>
      </w:r>
      <w:r w:rsidR="005F32D0" w:rsidRPr="007B7BB5">
        <w:rPr>
          <w:i/>
          <w:sz w:val="22"/>
          <w:lang w:val="fr-FR"/>
        </w:rPr>
        <w:t>R</w:t>
      </w:r>
      <w:r w:rsidR="00F7697D"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>solution</w:t>
      </w:r>
      <w:r w:rsidR="005F32D0" w:rsidRPr="007B7BB5">
        <w:rPr>
          <w:i/>
          <w:sz w:val="22"/>
          <w:lang w:val="fr-FR"/>
        </w:rPr>
        <w:t>s</w:t>
      </w:r>
      <w:r w:rsidR="00216CD5" w:rsidRPr="007B7BB5">
        <w:rPr>
          <w:i/>
          <w:sz w:val="22"/>
          <w:lang w:val="fr-FR"/>
        </w:rPr>
        <w:t xml:space="preserve"> AEWA/MOP</w:t>
      </w:r>
      <w:r w:rsidR="005F32D0" w:rsidRPr="007B7BB5">
        <w:rPr>
          <w:i/>
          <w:sz w:val="22"/>
          <w:lang w:val="fr-FR"/>
        </w:rPr>
        <w:t>8</w:t>
      </w:r>
      <w:r w:rsidR="00216CD5" w:rsidRPr="007B7BB5">
        <w:rPr>
          <w:i/>
          <w:sz w:val="22"/>
          <w:lang w:val="fr-FR"/>
        </w:rPr>
        <w:t xml:space="preserve"> DR</w:t>
      </w:r>
      <w:r w:rsidR="005F32D0" w:rsidRPr="007B7BB5">
        <w:rPr>
          <w:i/>
          <w:sz w:val="22"/>
          <w:lang w:val="fr-FR"/>
        </w:rPr>
        <w:t xml:space="preserve">.1 </w:t>
      </w:r>
      <w:r w:rsidR="00F7697D">
        <w:rPr>
          <w:i/>
          <w:sz w:val="22"/>
          <w:lang w:val="fr-FR"/>
        </w:rPr>
        <w:t>et</w:t>
      </w:r>
      <w:r w:rsidR="005F32D0" w:rsidRPr="007B7BB5">
        <w:rPr>
          <w:i/>
          <w:sz w:val="22"/>
          <w:lang w:val="fr-FR"/>
        </w:rPr>
        <w:t xml:space="preserve"> DR. 2</w:t>
      </w:r>
      <w:r w:rsidR="00CA4DC9" w:rsidRPr="007B7BB5">
        <w:rPr>
          <w:i/>
          <w:sz w:val="22"/>
          <w:lang w:val="fr-FR"/>
        </w:rPr>
        <w:t xml:space="preserve"> Corr.1</w:t>
      </w:r>
      <w:r w:rsidR="00F7697D">
        <w:rPr>
          <w:i/>
          <w:sz w:val="22"/>
          <w:lang w:val="fr-FR"/>
        </w:rPr>
        <w:t>, et la Réunion sera invitée à les examiner et à les adopter</w:t>
      </w:r>
      <w:r w:rsidR="00216CD5" w:rsidRPr="007B7BB5">
        <w:rPr>
          <w:i/>
          <w:sz w:val="22"/>
          <w:lang w:val="fr-FR"/>
        </w:rPr>
        <w:t>.</w:t>
      </w:r>
    </w:p>
    <w:p w14:paraId="217530D2" w14:textId="77777777" w:rsidR="00C37ED3" w:rsidRPr="007B7BB5" w:rsidRDefault="00C37ED3" w:rsidP="00B03AB7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0811995E" w14:textId="75F9CF4F" w:rsidR="00216CD5" w:rsidRPr="007B7BB5" w:rsidRDefault="00F7697D" w:rsidP="00B03AB7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Plans d’action et de gestion i</w:t>
      </w:r>
      <w:r w:rsidR="00216CD5" w:rsidRPr="007B7BB5">
        <w:rPr>
          <w:b/>
          <w:sz w:val="22"/>
          <w:lang w:val="fr-FR"/>
        </w:rPr>
        <w:t>nternationa</w:t>
      </w:r>
      <w:r>
        <w:rPr>
          <w:b/>
          <w:sz w:val="22"/>
          <w:lang w:val="fr-FR"/>
        </w:rPr>
        <w:t>ux par espèce</w:t>
      </w:r>
      <w:r w:rsidR="00216CD5" w:rsidRPr="007B7BB5">
        <w:rPr>
          <w:b/>
          <w:sz w:val="22"/>
          <w:lang w:val="fr-FR"/>
        </w:rPr>
        <w:t xml:space="preserve"> (ISSAP </w:t>
      </w:r>
      <w:r>
        <w:rPr>
          <w:b/>
          <w:sz w:val="22"/>
          <w:lang w:val="fr-FR"/>
        </w:rPr>
        <w:t>et</w:t>
      </w:r>
      <w:r w:rsidR="00216CD5" w:rsidRPr="007B7BB5">
        <w:rPr>
          <w:b/>
          <w:sz w:val="22"/>
          <w:lang w:val="fr-FR"/>
        </w:rPr>
        <w:t xml:space="preserve"> ISSMP)</w:t>
      </w:r>
    </w:p>
    <w:p w14:paraId="3348E8D1" w14:textId="01C5C23D" w:rsidR="00216CD5" w:rsidRPr="007B7BB5" w:rsidRDefault="00F7697D" w:rsidP="00B03AB7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216CD5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>tariat pr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quatre</w:t>
      </w:r>
      <w:r w:rsidR="00FA135C" w:rsidRPr="007B7BB5">
        <w:rPr>
          <w:i/>
          <w:sz w:val="22"/>
          <w:lang w:val="fr-FR"/>
        </w:rPr>
        <w:t xml:space="preserve"> </w:t>
      </w:r>
      <w:r w:rsidR="00216CD5" w:rsidRPr="007B7BB5">
        <w:rPr>
          <w:i/>
          <w:sz w:val="22"/>
          <w:lang w:val="fr-FR"/>
        </w:rPr>
        <w:t>documents</w:t>
      </w:r>
      <w:r>
        <w:rPr>
          <w:i/>
          <w:sz w:val="22"/>
          <w:lang w:val="fr-FR"/>
        </w:rPr>
        <w:t> </w:t>
      </w:r>
      <w:r w:rsidR="00216CD5" w:rsidRPr="007B7BB5">
        <w:rPr>
          <w:i/>
          <w:sz w:val="22"/>
          <w:lang w:val="fr-FR"/>
        </w:rPr>
        <w:t>:</w:t>
      </w:r>
    </w:p>
    <w:p w14:paraId="0F187B69" w14:textId="77777777" w:rsidR="00216CD5" w:rsidRPr="007B7BB5" w:rsidRDefault="00216CD5" w:rsidP="00B03AB7">
      <w:pPr>
        <w:pStyle w:val="ListParagraph"/>
        <w:spacing w:line="276" w:lineRule="auto"/>
        <w:jc w:val="both"/>
        <w:rPr>
          <w:i/>
          <w:sz w:val="22"/>
          <w:lang w:val="fr-FR"/>
        </w:rPr>
      </w:pPr>
    </w:p>
    <w:p w14:paraId="1A82B282" w14:textId="56BEA126" w:rsidR="00FA135C" w:rsidRPr="007B7BB5" w:rsidRDefault="00F7697D" w:rsidP="00B03AB7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Résumé de l’état d’avancement de la production et de la coordination des Plans d’action et de gestion par espèce, avec r</w:t>
      </w:r>
      <w:r w:rsidR="00FA135C" w:rsidRPr="007B7BB5">
        <w:rPr>
          <w:i/>
          <w:sz w:val="22"/>
          <w:lang w:val="fr-FR"/>
        </w:rPr>
        <w:t>ecomm</w:t>
      </w:r>
      <w:r>
        <w:rPr>
          <w:i/>
          <w:sz w:val="22"/>
          <w:lang w:val="fr-FR"/>
        </w:rPr>
        <w:t>a</w:t>
      </w:r>
      <w:r w:rsidR="00FA135C" w:rsidRPr="007B7BB5">
        <w:rPr>
          <w:i/>
          <w:sz w:val="22"/>
          <w:lang w:val="fr-FR"/>
        </w:rPr>
        <w:t xml:space="preserve">ndations </w:t>
      </w:r>
      <w:r>
        <w:rPr>
          <w:i/>
          <w:sz w:val="22"/>
          <w:lang w:val="fr-FR"/>
        </w:rPr>
        <w:t xml:space="preserve">à la </w:t>
      </w:r>
      <w:r w:rsidR="00FA135C" w:rsidRPr="007B7BB5">
        <w:rPr>
          <w:i/>
          <w:sz w:val="22"/>
          <w:lang w:val="fr-FR"/>
        </w:rPr>
        <w:t xml:space="preserve">MOP </w:t>
      </w:r>
      <w:r>
        <w:rPr>
          <w:i/>
          <w:sz w:val="22"/>
          <w:lang w:val="fr-FR"/>
        </w:rPr>
        <w:t>pour</w:t>
      </w:r>
      <w:r w:rsidR="00FA135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</w:t>
      </w:r>
      <w:r w:rsidR="00FA135C" w:rsidRPr="007B7BB5">
        <w:rPr>
          <w:i/>
          <w:sz w:val="22"/>
          <w:lang w:val="fr-FR"/>
        </w:rPr>
        <w:t xml:space="preserve">xtension, </w:t>
      </w:r>
      <w:r>
        <w:rPr>
          <w:i/>
          <w:sz w:val="22"/>
          <w:lang w:val="fr-FR"/>
        </w:rPr>
        <w:t>ré</w:t>
      </w:r>
      <w:r w:rsidR="00FA135C" w:rsidRPr="007B7BB5">
        <w:rPr>
          <w:i/>
          <w:sz w:val="22"/>
          <w:lang w:val="fr-FR"/>
        </w:rPr>
        <w:t>vision o</w:t>
      </w:r>
      <w:r>
        <w:rPr>
          <w:i/>
          <w:sz w:val="22"/>
          <w:lang w:val="fr-FR"/>
        </w:rPr>
        <w:t>u retrait</w:t>
      </w:r>
      <w:r w:rsidR="00FA135C" w:rsidRPr="007B7BB5">
        <w:rPr>
          <w:i/>
          <w:sz w:val="22"/>
          <w:lang w:val="fr-FR"/>
        </w:rPr>
        <w:t xml:space="preserve"> (Doc. AEWA/MOP 8.22)</w:t>
      </w:r>
    </w:p>
    <w:p w14:paraId="60C9569C" w14:textId="224F3A10" w:rsidR="00216CD5" w:rsidRPr="007B7BB5" w:rsidRDefault="000F03A5" w:rsidP="00B03AB7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Avant-projet de format révisé et de lignes directrices</w:t>
      </w:r>
      <w:r w:rsidR="00216CD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pour les Plans d’action internationaux par espèce et multiespèces de l’</w:t>
      </w:r>
      <w:r w:rsidR="00216CD5" w:rsidRPr="007B7BB5">
        <w:rPr>
          <w:i/>
          <w:sz w:val="22"/>
          <w:lang w:val="fr-FR"/>
        </w:rPr>
        <w:t xml:space="preserve">AEWA (Doc. AEWA/MOP </w:t>
      </w:r>
      <w:r w:rsidR="00B03AB7" w:rsidRPr="007B7BB5">
        <w:rPr>
          <w:i/>
          <w:sz w:val="22"/>
          <w:lang w:val="fr-FR"/>
        </w:rPr>
        <w:t>8</w:t>
      </w:r>
      <w:r w:rsidR="00216CD5" w:rsidRPr="007B7BB5">
        <w:rPr>
          <w:i/>
          <w:sz w:val="22"/>
          <w:lang w:val="fr-FR"/>
        </w:rPr>
        <w:t>.2</w:t>
      </w:r>
      <w:r w:rsidR="00B03AB7" w:rsidRPr="007B7BB5">
        <w:rPr>
          <w:i/>
          <w:sz w:val="22"/>
          <w:lang w:val="fr-FR"/>
        </w:rPr>
        <w:t>3)</w:t>
      </w:r>
    </w:p>
    <w:p w14:paraId="1C68E913" w14:textId="54734F2E" w:rsidR="00FB2D6D" w:rsidRPr="007B7BB5" w:rsidRDefault="000F03A5" w:rsidP="00FB2D6D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Avant-projet de format et de lignes directrices</w:t>
      </w:r>
      <w:r w:rsidR="00B03AB7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pour les Plans de gestion internationaux par espèce et multiespèces de l’</w:t>
      </w:r>
      <w:r w:rsidR="00B03AB7" w:rsidRPr="007B7BB5">
        <w:rPr>
          <w:i/>
          <w:sz w:val="22"/>
          <w:lang w:val="fr-FR"/>
        </w:rPr>
        <w:t>AEWA (Doc. AEWA/MOP 8.24)</w:t>
      </w:r>
    </w:p>
    <w:p w14:paraId="7E72CE82" w14:textId="38209DC9" w:rsidR="00FB2D6D" w:rsidRPr="007B7BB5" w:rsidRDefault="000F03A5" w:rsidP="00FB2D6D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Avant-projet de Plan d’action i</w:t>
      </w:r>
      <w:r w:rsidR="009F039A" w:rsidRPr="007B7BB5">
        <w:rPr>
          <w:i/>
          <w:sz w:val="22"/>
          <w:lang w:val="fr-FR"/>
        </w:rPr>
        <w:t xml:space="preserve">nternational </w:t>
      </w:r>
      <w:r>
        <w:rPr>
          <w:i/>
          <w:sz w:val="22"/>
          <w:lang w:val="fr-FR"/>
        </w:rPr>
        <w:t>pour la c</w:t>
      </w:r>
      <w:r w:rsidR="009F039A" w:rsidRPr="007B7BB5">
        <w:rPr>
          <w:i/>
          <w:sz w:val="22"/>
          <w:lang w:val="fr-FR"/>
        </w:rPr>
        <w:t xml:space="preserve">onservation </w:t>
      </w:r>
      <w:r>
        <w:rPr>
          <w:i/>
          <w:sz w:val="22"/>
          <w:lang w:val="fr-FR"/>
        </w:rPr>
        <w:t>de l’Eider à duvet</w:t>
      </w:r>
      <w:r w:rsidR="009F039A" w:rsidRPr="007B7BB5">
        <w:rPr>
          <w:i/>
          <w:sz w:val="22"/>
          <w:lang w:val="fr-FR"/>
        </w:rPr>
        <w:t xml:space="preserve"> (Somateria mollissima)(Doc. AEWA/MOP 8.25). </w:t>
      </w:r>
    </w:p>
    <w:p w14:paraId="7D204017" w14:textId="77777777" w:rsidR="00FB2D6D" w:rsidRPr="007B7BB5" w:rsidRDefault="00FB2D6D" w:rsidP="00FB2D6D">
      <w:pPr>
        <w:pStyle w:val="ListParagraph"/>
        <w:spacing w:line="276" w:lineRule="auto"/>
        <w:ind w:left="1222"/>
        <w:jc w:val="both"/>
        <w:rPr>
          <w:i/>
          <w:sz w:val="22"/>
          <w:lang w:val="fr-FR"/>
        </w:rPr>
      </w:pPr>
    </w:p>
    <w:p w14:paraId="28747D5A" w14:textId="3494AD04" w:rsidR="00216CD5" w:rsidRDefault="000F03A5" w:rsidP="00FB2D6D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9F039A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9F039A" w:rsidRPr="007B7BB5">
        <w:rPr>
          <w:i/>
          <w:sz w:val="22"/>
          <w:lang w:val="fr-FR"/>
        </w:rPr>
        <w:t xml:space="preserve">tariat </w:t>
      </w:r>
      <w:r w:rsidR="001F0C48">
        <w:rPr>
          <w:i/>
          <w:sz w:val="22"/>
          <w:lang w:val="fr-FR"/>
        </w:rPr>
        <w:t>présentera</w:t>
      </w:r>
      <w:r>
        <w:rPr>
          <w:i/>
          <w:sz w:val="22"/>
          <w:lang w:val="fr-FR"/>
        </w:rPr>
        <w:t xml:space="preserve"> l’avant-projet de </w:t>
      </w:r>
      <w:r w:rsidR="00B03AB7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216CD5" w:rsidRPr="007B7BB5">
        <w:rPr>
          <w:i/>
          <w:sz w:val="22"/>
          <w:lang w:val="fr-FR"/>
        </w:rPr>
        <w:t xml:space="preserve">solution </w:t>
      </w:r>
      <w:r>
        <w:rPr>
          <w:i/>
          <w:sz w:val="22"/>
          <w:lang w:val="fr-FR"/>
        </w:rPr>
        <w:t>sur l’a</w:t>
      </w:r>
      <w:r w:rsidR="00216CD5" w:rsidRPr="007B7BB5">
        <w:rPr>
          <w:i/>
          <w:sz w:val="22"/>
          <w:lang w:val="fr-FR"/>
        </w:rPr>
        <w:t xml:space="preserve">doption, </w:t>
      </w:r>
      <w:r>
        <w:rPr>
          <w:i/>
          <w:sz w:val="22"/>
          <w:lang w:val="fr-FR"/>
        </w:rPr>
        <w:t>la ré</w:t>
      </w:r>
      <w:r w:rsidR="00216CD5" w:rsidRPr="007B7BB5">
        <w:rPr>
          <w:i/>
          <w:sz w:val="22"/>
          <w:lang w:val="fr-FR"/>
        </w:rPr>
        <w:t xml:space="preserve">vision, </w:t>
      </w:r>
      <w:r>
        <w:rPr>
          <w:i/>
          <w:sz w:val="22"/>
          <w:lang w:val="fr-FR"/>
        </w:rPr>
        <w:t>le retrait, l’e</w:t>
      </w:r>
      <w:r w:rsidR="00216CD5" w:rsidRPr="007B7BB5">
        <w:rPr>
          <w:i/>
          <w:sz w:val="22"/>
          <w:lang w:val="fr-FR"/>
        </w:rPr>
        <w:t xml:space="preserve">xtension </w:t>
      </w:r>
      <w:r>
        <w:rPr>
          <w:i/>
          <w:sz w:val="22"/>
          <w:lang w:val="fr-FR"/>
        </w:rPr>
        <w:t>et la mise en œuvre des Plans d’action et de gestion i</w:t>
      </w:r>
      <w:r w:rsidR="00216CD5" w:rsidRPr="007B7BB5">
        <w:rPr>
          <w:i/>
          <w:sz w:val="22"/>
          <w:lang w:val="fr-FR"/>
        </w:rPr>
        <w:t>nternationa</w:t>
      </w:r>
      <w:r>
        <w:rPr>
          <w:i/>
          <w:sz w:val="22"/>
          <w:lang w:val="fr-FR"/>
        </w:rPr>
        <w:t>ux par espèce</w:t>
      </w:r>
      <w:r w:rsidR="00216CD5" w:rsidRPr="007B7BB5">
        <w:rPr>
          <w:i/>
          <w:sz w:val="22"/>
          <w:lang w:val="fr-FR"/>
        </w:rPr>
        <w:t xml:space="preserve"> (Doc. AEWA/MOP</w:t>
      </w:r>
      <w:r w:rsidR="00B03AB7" w:rsidRPr="007B7BB5">
        <w:rPr>
          <w:i/>
          <w:sz w:val="22"/>
          <w:lang w:val="fr-FR"/>
        </w:rPr>
        <w:t>8</w:t>
      </w:r>
      <w:r w:rsidR="00216CD5" w:rsidRPr="007B7BB5">
        <w:rPr>
          <w:i/>
          <w:sz w:val="22"/>
          <w:lang w:val="fr-FR"/>
        </w:rPr>
        <w:t xml:space="preserve"> DR</w:t>
      </w:r>
      <w:r w:rsidR="00B03AB7" w:rsidRPr="007B7BB5">
        <w:rPr>
          <w:i/>
          <w:sz w:val="22"/>
          <w:lang w:val="fr-FR"/>
        </w:rPr>
        <w:t>.4</w:t>
      </w:r>
      <w:r w:rsidR="00216CD5" w:rsidRPr="007B7BB5">
        <w:rPr>
          <w:i/>
          <w:sz w:val="22"/>
          <w:lang w:val="fr-FR"/>
        </w:rPr>
        <w:t>)</w:t>
      </w:r>
      <w:r>
        <w:rPr>
          <w:i/>
          <w:sz w:val="22"/>
          <w:lang w:val="fr-FR"/>
        </w:rPr>
        <w:t>. La Réunion sera invitée à</w:t>
      </w:r>
      <w:r w:rsidR="009F039A" w:rsidRPr="007B7BB5">
        <w:rPr>
          <w:i/>
          <w:sz w:val="22"/>
          <w:lang w:val="fr-FR"/>
        </w:rPr>
        <w:t xml:space="preserve"> </w:t>
      </w:r>
      <w:r w:rsidR="00FB2D6D" w:rsidRPr="007B7BB5">
        <w:rPr>
          <w:i/>
          <w:sz w:val="22"/>
          <w:lang w:val="fr-FR"/>
        </w:rPr>
        <w:t>comment</w:t>
      </w:r>
      <w:r>
        <w:rPr>
          <w:i/>
          <w:sz w:val="22"/>
          <w:lang w:val="fr-FR"/>
        </w:rPr>
        <w:t>er les documents</w:t>
      </w:r>
      <w:r w:rsidR="0074194D">
        <w:rPr>
          <w:i/>
          <w:sz w:val="22"/>
          <w:lang w:val="fr-FR"/>
        </w:rPr>
        <w:t xml:space="preserve"> indiqués</w:t>
      </w:r>
      <w:r>
        <w:rPr>
          <w:i/>
          <w:sz w:val="22"/>
          <w:lang w:val="fr-FR"/>
        </w:rPr>
        <w:t xml:space="preserve"> ci-dessus et à en prendre note, et à</w:t>
      </w:r>
      <w:r w:rsidR="00FB2D6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examiner et </w:t>
      </w:r>
      <w:r w:rsidR="00216CD5" w:rsidRPr="007B7BB5">
        <w:rPr>
          <w:i/>
          <w:sz w:val="22"/>
          <w:lang w:val="fr-FR"/>
        </w:rPr>
        <w:t>adopt</w:t>
      </w:r>
      <w:r>
        <w:rPr>
          <w:i/>
          <w:sz w:val="22"/>
          <w:lang w:val="fr-FR"/>
        </w:rPr>
        <w:t>er la</w:t>
      </w:r>
      <w:r w:rsidR="00FB2D6D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FB2D6D" w:rsidRPr="007B7BB5">
        <w:rPr>
          <w:i/>
          <w:sz w:val="22"/>
          <w:lang w:val="fr-FR"/>
        </w:rPr>
        <w:t>solution</w:t>
      </w:r>
      <w:r w:rsidR="00216CD5" w:rsidRPr="007B7BB5">
        <w:rPr>
          <w:i/>
          <w:sz w:val="22"/>
          <w:lang w:val="fr-FR"/>
        </w:rPr>
        <w:t>.</w:t>
      </w:r>
    </w:p>
    <w:p w14:paraId="46BE477F" w14:textId="77777777" w:rsidR="00F71A0E" w:rsidRPr="007B7BB5" w:rsidRDefault="00F71A0E" w:rsidP="00FB2D6D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</w:p>
    <w:p w14:paraId="59F7C8F3" w14:textId="2FB9C095" w:rsidR="009064DD" w:rsidRPr="007B7BB5" w:rsidRDefault="009064DD" w:rsidP="00B03AB7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4822DA39" w14:textId="63388D27" w:rsidR="001B1E52" w:rsidRPr="007B7BB5" w:rsidRDefault="000F03A5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lastRenderedPageBreak/>
        <w:t>Surveillance des oiseaux d’eau</w:t>
      </w:r>
    </w:p>
    <w:p w14:paraId="3ACACEF8" w14:textId="03E0A160" w:rsidR="001B1E52" w:rsidRPr="007B7BB5" w:rsidRDefault="000F03A5" w:rsidP="00770819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bookmarkStart w:id="2" w:name="_Hlk526520958"/>
      <w:bookmarkStart w:id="3" w:name="_Hlk105502554"/>
      <w:r>
        <w:rPr>
          <w:i/>
          <w:sz w:val="22"/>
          <w:lang w:val="fr-FR"/>
        </w:rPr>
        <w:t>Un représentant de</w:t>
      </w:r>
      <w:r w:rsidR="00CF5619" w:rsidRPr="007B7BB5">
        <w:rPr>
          <w:i/>
          <w:sz w:val="22"/>
          <w:lang w:val="fr-FR"/>
        </w:rPr>
        <w:t xml:space="preserve"> Wetlands International</w:t>
      </w:r>
      <w:r w:rsidR="00B86388" w:rsidRPr="007B7BB5">
        <w:rPr>
          <w:i/>
          <w:sz w:val="22"/>
          <w:lang w:val="fr-FR"/>
        </w:rPr>
        <w:t xml:space="preserve"> pr</w:t>
      </w:r>
      <w:r>
        <w:rPr>
          <w:i/>
          <w:sz w:val="22"/>
          <w:lang w:val="fr-FR"/>
        </w:rPr>
        <w:t>é</w:t>
      </w:r>
      <w:r w:rsidR="00B86388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le Rapport</w:t>
      </w:r>
      <w:r w:rsidR="00B86388" w:rsidRPr="007B7BB5">
        <w:rPr>
          <w:i/>
          <w:sz w:val="22"/>
          <w:lang w:val="fr-FR"/>
        </w:rPr>
        <w:t xml:space="preserve"> </w:t>
      </w:r>
      <w:bookmarkEnd w:id="2"/>
      <w:r w:rsidR="005B1840">
        <w:rPr>
          <w:i/>
          <w:sz w:val="22"/>
          <w:lang w:val="fr-FR"/>
        </w:rPr>
        <w:t>sur le développement de la surveillance des oiseaux d’eau le long des voies de migration d’Afrique-Eurasie</w:t>
      </w:r>
      <w:r w:rsidR="00B86388" w:rsidRPr="007B7BB5">
        <w:rPr>
          <w:i/>
          <w:sz w:val="22"/>
          <w:lang w:val="fr-FR"/>
        </w:rPr>
        <w:t xml:space="preserve"> (Doc AEWA/MOP </w:t>
      </w:r>
      <w:r w:rsidR="00277990" w:rsidRPr="007B7BB5">
        <w:rPr>
          <w:i/>
          <w:sz w:val="22"/>
          <w:lang w:val="fr-FR"/>
        </w:rPr>
        <w:t>8</w:t>
      </w:r>
      <w:r w:rsidR="00B86388" w:rsidRPr="007B7BB5">
        <w:rPr>
          <w:i/>
          <w:sz w:val="22"/>
          <w:lang w:val="fr-FR"/>
        </w:rPr>
        <w:t>.</w:t>
      </w:r>
      <w:r w:rsidR="00277990" w:rsidRPr="007B7BB5">
        <w:rPr>
          <w:i/>
          <w:sz w:val="22"/>
          <w:lang w:val="fr-FR"/>
        </w:rPr>
        <w:t xml:space="preserve">26) </w:t>
      </w:r>
      <w:bookmarkEnd w:id="3"/>
      <w:r w:rsidR="005B1840">
        <w:rPr>
          <w:i/>
          <w:sz w:val="22"/>
          <w:lang w:val="fr-FR"/>
        </w:rPr>
        <w:t xml:space="preserve">et </w:t>
      </w:r>
      <w:r w:rsidR="001F0C48">
        <w:rPr>
          <w:i/>
          <w:sz w:val="22"/>
          <w:lang w:val="fr-FR"/>
        </w:rPr>
        <w:t>exposera</w:t>
      </w:r>
      <w:r w:rsidR="005B1840">
        <w:rPr>
          <w:i/>
          <w:sz w:val="22"/>
          <w:lang w:val="fr-FR"/>
        </w:rPr>
        <w:t xml:space="preserve"> l’avant-projet de</w:t>
      </w:r>
      <w:r w:rsidR="00ED4E19" w:rsidRPr="007B7BB5">
        <w:rPr>
          <w:i/>
          <w:sz w:val="22"/>
          <w:lang w:val="fr-FR"/>
        </w:rPr>
        <w:t xml:space="preserve"> </w:t>
      </w:r>
      <w:r w:rsidR="004D34D1" w:rsidRPr="007B7BB5">
        <w:rPr>
          <w:i/>
          <w:sz w:val="22"/>
          <w:lang w:val="fr-FR"/>
        </w:rPr>
        <w:t xml:space="preserve">document </w:t>
      </w:r>
      <w:r w:rsidR="005B1840">
        <w:rPr>
          <w:i/>
          <w:sz w:val="22"/>
          <w:lang w:val="fr-FR"/>
        </w:rPr>
        <w:t>sur les priorités de surveillance pour les espèces et les populations d’oiseaux d’eau</w:t>
      </w:r>
      <w:r w:rsidR="00277990" w:rsidRPr="007B7BB5">
        <w:rPr>
          <w:i/>
          <w:sz w:val="22"/>
          <w:lang w:val="fr-FR"/>
        </w:rPr>
        <w:t xml:space="preserve"> </w:t>
      </w:r>
      <w:r w:rsidR="005B1840">
        <w:rPr>
          <w:i/>
          <w:sz w:val="22"/>
          <w:lang w:val="fr-FR"/>
        </w:rPr>
        <w:t>de l’</w:t>
      </w:r>
      <w:r w:rsidR="00277990" w:rsidRPr="007B7BB5">
        <w:rPr>
          <w:i/>
          <w:sz w:val="22"/>
          <w:lang w:val="fr-FR"/>
        </w:rPr>
        <w:t xml:space="preserve">AEWA </w:t>
      </w:r>
      <w:r w:rsidR="00EE1A34" w:rsidRPr="007B7BB5">
        <w:rPr>
          <w:i/>
          <w:sz w:val="22"/>
          <w:lang w:val="fr-FR"/>
        </w:rPr>
        <w:t>(</w:t>
      </w:r>
      <w:r w:rsidR="00277990" w:rsidRPr="007B7BB5">
        <w:rPr>
          <w:i/>
          <w:sz w:val="22"/>
          <w:lang w:val="fr-FR"/>
        </w:rPr>
        <w:t>D</w:t>
      </w:r>
      <w:r w:rsidR="00EE1A34" w:rsidRPr="007B7BB5">
        <w:rPr>
          <w:i/>
          <w:sz w:val="22"/>
          <w:lang w:val="fr-FR"/>
        </w:rPr>
        <w:t xml:space="preserve">oc AEWA/MOP </w:t>
      </w:r>
      <w:r w:rsidR="00277990" w:rsidRPr="007B7BB5">
        <w:rPr>
          <w:i/>
          <w:sz w:val="22"/>
          <w:lang w:val="fr-FR"/>
        </w:rPr>
        <w:t>8</w:t>
      </w:r>
      <w:r w:rsidR="00EE1A34" w:rsidRPr="007B7BB5">
        <w:rPr>
          <w:i/>
          <w:sz w:val="22"/>
          <w:lang w:val="fr-FR"/>
        </w:rPr>
        <w:t>.</w:t>
      </w:r>
      <w:r w:rsidR="00277990" w:rsidRPr="007B7BB5">
        <w:rPr>
          <w:i/>
          <w:sz w:val="22"/>
          <w:lang w:val="fr-FR"/>
        </w:rPr>
        <w:t>27</w:t>
      </w:r>
      <w:r w:rsidR="00EE1A34" w:rsidRPr="007B7BB5">
        <w:rPr>
          <w:i/>
          <w:sz w:val="22"/>
          <w:lang w:val="fr-FR"/>
        </w:rPr>
        <w:t>)</w:t>
      </w:r>
      <w:r w:rsidR="00277990" w:rsidRPr="007B7BB5">
        <w:rPr>
          <w:i/>
          <w:sz w:val="22"/>
          <w:lang w:val="fr-FR"/>
        </w:rPr>
        <w:t xml:space="preserve">. </w:t>
      </w:r>
      <w:r w:rsidR="005B1840">
        <w:rPr>
          <w:i/>
          <w:sz w:val="22"/>
          <w:lang w:val="fr-FR"/>
        </w:rPr>
        <w:t xml:space="preserve">Le </w:t>
      </w:r>
      <w:r w:rsidR="00277990" w:rsidRPr="007B7BB5">
        <w:rPr>
          <w:i/>
          <w:sz w:val="22"/>
          <w:lang w:val="fr-FR"/>
        </w:rPr>
        <w:t>Secr</w:t>
      </w:r>
      <w:r w:rsidR="005B1840">
        <w:rPr>
          <w:i/>
          <w:sz w:val="22"/>
          <w:lang w:val="fr-FR"/>
        </w:rPr>
        <w:t>é</w:t>
      </w:r>
      <w:r w:rsidR="00277990" w:rsidRPr="007B7BB5">
        <w:rPr>
          <w:i/>
          <w:sz w:val="22"/>
          <w:lang w:val="fr-FR"/>
        </w:rPr>
        <w:t>tariat introdu</w:t>
      </w:r>
      <w:r w:rsidR="005B1840">
        <w:rPr>
          <w:i/>
          <w:sz w:val="22"/>
          <w:lang w:val="fr-FR"/>
        </w:rPr>
        <w:t>ira</w:t>
      </w:r>
      <w:r w:rsidR="00277990" w:rsidRPr="007B7BB5">
        <w:rPr>
          <w:i/>
          <w:sz w:val="22"/>
          <w:lang w:val="fr-FR"/>
        </w:rPr>
        <w:t xml:space="preserve"> </w:t>
      </w:r>
      <w:r w:rsidR="005B1840">
        <w:rPr>
          <w:i/>
          <w:sz w:val="22"/>
          <w:lang w:val="fr-FR"/>
        </w:rPr>
        <w:t>les autres synergies éventuelles avec d’autres cadres en matière de surveillance des oiseaux d’eau</w:t>
      </w:r>
      <w:r w:rsidR="00277990" w:rsidRPr="007B7BB5">
        <w:rPr>
          <w:i/>
          <w:sz w:val="22"/>
          <w:lang w:val="fr-FR"/>
        </w:rPr>
        <w:t xml:space="preserve"> (Doc AEWA/MOP 8.28)</w:t>
      </w:r>
      <w:r w:rsidR="00B86388" w:rsidRPr="007B7BB5">
        <w:rPr>
          <w:i/>
          <w:sz w:val="22"/>
          <w:lang w:val="fr-FR"/>
        </w:rPr>
        <w:t xml:space="preserve">. </w:t>
      </w:r>
      <w:r w:rsidR="005B1840">
        <w:rPr>
          <w:i/>
          <w:sz w:val="22"/>
          <w:lang w:val="fr-FR"/>
        </w:rPr>
        <w:t>La Réunion</w:t>
      </w:r>
      <w:r w:rsidR="00B86388" w:rsidRPr="007B7BB5">
        <w:rPr>
          <w:i/>
          <w:sz w:val="22"/>
          <w:lang w:val="fr-FR"/>
        </w:rPr>
        <w:t xml:space="preserve"> </w:t>
      </w:r>
      <w:r w:rsidR="005B1840">
        <w:rPr>
          <w:i/>
          <w:sz w:val="22"/>
          <w:lang w:val="fr-FR"/>
        </w:rPr>
        <w:t>sera</w:t>
      </w:r>
      <w:r w:rsidR="00B86388" w:rsidRPr="007B7BB5">
        <w:rPr>
          <w:i/>
          <w:sz w:val="22"/>
          <w:lang w:val="fr-FR"/>
        </w:rPr>
        <w:t xml:space="preserve"> invit</w:t>
      </w:r>
      <w:r w:rsidR="005B1840">
        <w:rPr>
          <w:i/>
          <w:sz w:val="22"/>
          <w:lang w:val="fr-FR"/>
        </w:rPr>
        <w:t>é</w:t>
      </w:r>
      <w:r w:rsidR="00B86388" w:rsidRPr="007B7BB5">
        <w:rPr>
          <w:i/>
          <w:sz w:val="22"/>
          <w:lang w:val="fr-FR"/>
        </w:rPr>
        <w:t xml:space="preserve">e </w:t>
      </w:r>
      <w:r w:rsidR="005B1840">
        <w:rPr>
          <w:i/>
          <w:sz w:val="22"/>
          <w:lang w:val="fr-FR"/>
        </w:rPr>
        <w:t xml:space="preserve">à commenter ces documents et à en prendre note, et </w:t>
      </w:r>
      <w:r w:rsidR="00AC0A48">
        <w:rPr>
          <w:i/>
          <w:sz w:val="22"/>
          <w:lang w:val="fr-FR"/>
        </w:rPr>
        <w:t>à</w:t>
      </w:r>
      <w:r w:rsidR="005B1840">
        <w:rPr>
          <w:i/>
          <w:sz w:val="22"/>
          <w:lang w:val="fr-FR"/>
        </w:rPr>
        <w:t xml:space="preserve"> examiner et adopter</w:t>
      </w:r>
      <w:r w:rsidR="00B86388" w:rsidRPr="007B7BB5">
        <w:rPr>
          <w:i/>
          <w:sz w:val="22"/>
          <w:lang w:val="fr-FR"/>
        </w:rPr>
        <w:t xml:space="preserve"> </w:t>
      </w:r>
      <w:r w:rsidR="00F35675">
        <w:rPr>
          <w:i/>
          <w:sz w:val="22"/>
          <w:lang w:val="fr-FR"/>
        </w:rPr>
        <w:t>l’</w:t>
      </w:r>
      <w:r w:rsidR="005B1840">
        <w:rPr>
          <w:i/>
          <w:sz w:val="22"/>
          <w:lang w:val="fr-FR"/>
        </w:rPr>
        <w:t>avant-projet de</w:t>
      </w:r>
      <w:r w:rsidR="00B86388" w:rsidRPr="007B7BB5">
        <w:rPr>
          <w:i/>
          <w:sz w:val="22"/>
          <w:lang w:val="fr-FR"/>
        </w:rPr>
        <w:t xml:space="preserve"> </w:t>
      </w:r>
      <w:r w:rsidR="00277990" w:rsidRPr="007B7BB5">
        <w:rPr>
          <w:i/>
          <w:sz w:val="22"/>
          <w:lang w:val="fr-FR"/>
        </w:rPr>
        <w:t>R</w:t>
      </w:r>
      <w:r w:rsidR="005B1840">
        <w:rPr>
          <w:i/>
          <w:sz w:val="22"/>
          <w:lang w:val="fr-FR"/>
        </w:rPr>
        <w:t>é</w:t>
      </w:r>
      <w:r w:rsidR="00B86388" w:rsidRPr="007B7BB5">
        <w:rPr>
          <w:i/>
          <w:sz w:val="22"/>
          <w:lang w:val="fr-FR"/>
        </w:rPr>
        <w:t xml:space="preserve">solution </w:t>
      </w:r>
      <w:r w:rsidR="00F35675">
        <w:rPr>
          <w:i/>
          <w:sz w:val="22"/>
          <w:lang w:val="fr-FR"/>
        </w:rPr>
        <w:t>« Poursuite du développement et renforcement du suivi des oiseaux d’eau migrateurs »</w:t>
      </w:r>
      <w:r w:rsidR="00B86388" w:rsidRPr="007B7BB5">
        <w:rPr>
          <w:i/>
          <w:sz w:val="22"/>
          <w:lang w:val="fr-FR"/>
        </w:rPr>
        <w:t xml:space="preserve"> (AEWA/MOP</w:t>
      </w:r>
      <w:r w:rsidR="00277990" w:rsidRPr="007B7BB5">
        <w:rPr>
          <w:i/>
          <w:sz w:val="22"/>
          <w:lang w:val="fr-FR"/>
        </w:rPr>
        <w:t>8</w:t>
      </w:r>
      <w:r w:rsidR="00B86388" w:rsidRPr="007B7BB5">
        <w:rPr>
          <w:i/>
          <w:sz w:val="22"/>
          <w:lang w:val="fr-FR"/>
        </w:rPr>
        <w:t xml:space="preserve"> DR</w:t>
      </w:r>
      <w:r w:rsidR="00277990" w:rsidRPr="007B7BB5">
        <w:rPr>
          <w:i/>
          <w:sz w:val="22"/>
          <w:lang w:val="fr-FR"/>
        </w:rPr>
        <w:t>.5</w:t>
      </w:r>
      <w:r w:rsidR="00B86388" w:rsidRPr="007B7BB5">
        <w:rPr>
          <w:i/>
          <w:sz w:val="22"/>
          <w:lang w:val="fr-FR"/>
        </w:rPr>
        <w:t>).</w:t>
      </w:r>
    </w:p>
    <w:p w14:paraId="1A4A1787" w14:textId="498EE619" w:rsidR="00B86388" w:rsidRPr="007B7BB5" w:rsidRDefault="00B86388" w:rsidP="007708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0A1E2953" w14:textId="03B1893B" w:rsidR="00216CD5" w:rsidRPr="007B7BB5" w:rsidRDefault="00F35675" w:rsidP="00216CD5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Réseau de sites des voies de migration de l’</w:t>
      </w:r>
      <w:r w:rsidR="00216CD5" w:rsidRPr="007B7BB5">
        <w:rPr>
          <w:b/>
          <w:sz w:val="22"/>
          <w:lang w:val="fr-FR"/>
        </w:rPr>
        <w:t>AEWA</w:t>
      </w:r>
    </w:p>
    <w:p w14:paraId="791E94AB" w14:textId="316C0A40" w:rsidR="00216CD5" w:rsidRPr="007B7BB5" w:rsidRDefault="00F35675" w:rsidP="00770819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  <w:r>
        <w:rPr>
          <w:i/>
          <w:sz w:val="22"/>
          <w:lang w:val="fr-FR"/>
        </w:rPr>
        <w:t>Le</w:t>
      </w:r>
      <w:r w:rsidR="00B34315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B34315" w:rsidRPr="007B7BB5">
        <w:rPr>
          <w:i/>
          <w:sz w:val="22"/>
          <w:lang w:val="fr-FR"/>
        </w:rPr>
        <w:t xml:space="preserve">tariat </w:t>
      </w:r>
      <w:r w:rsidR="00725FA5" w:rsidRPr="007B7BB5">
        <w:rPr>
          <w:i/>
          <w:sz w:val="22"/>
          <w:lang w:val="fr-FR"/>
        </w:rPr>
        <w:t>pr</w:t>
      </w:r>
      <w:r>
        <w:rPr>
          <w:i/>
          <w:sz w:val="22"/>
          <w:lang w:val="fr-FR"/>
        </w:rPr>
        <w:t>é</w:t>
      </w:r>
      <w:r w:rsidR="00725FA5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era le Projet de cadre de surveillance pour le réseau de sites de la voie de migration de l’AEWA</w:t>
      </w:r>
      <w:r w:rsidR="00725FA5" w:rsidRPr="007B7BB5">
        <w:rPr>
          <w:i/>
          <w:sz w:val="22"/>
          <w:lang w:val="fr-FR"/>
        </w:rPr>
        <w:t xml:space="preserve"> (Doc AEWA/MOP 8.29). </w:t>
      </w:r>
      <w:r>
        <w:rPr>
          <w:i/>
          <w:sz w:val="22"/>
          <w:lang w:val="fr-FR"/>
        </w:rPr>
        <w:t>Le</w:t>
      </w:r>
      <w:r w:rsidR="00725FA5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725FA5" w:rsidRPr="007B7BB5">
        <w:rPr>
          <w:i/>
          <w:sz w:val="22"/>
          <w:lang w:val="fr-FR"/>
        </w:rPr>
        <w:t xml:space="preserve">tariat </w:t>
      </w:r>
      <w:r>
        <w:rPr>
          <w:i/>
          <w:sz w:val="22"/>
          <w:lang w:val="fr-FR"/>
        </w:rPr>
        <w:t>introduira</w:t>
      </w:r>
      <w:r w:rsidR="00725FA5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l’avant-projet de</w:t>
      </w:r>
      <w:r w:rsidR="00725FA5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725FA5" w:rsidRPr="007B7BB5">
        <w:rPr>
          <w:i/>
          <w:sz w:val="22"/>
          <w:lang w:val="fr-FR"/>
        </w:rPr>
        <w:t xml:space="preserve">solution </w:t>
      </w:r>
      <w:r>
        <w:rPr>
          <w:i/>
          <w:sz w:val="22"/>
          <w:lang w:val="fr-FR"/>
        </w:rPr>
        <w:t>« </w:t>
      </w:r>
      <w:r w:rsidR="00725FA5" w:rsidRPr="007B7BB5">
        <w:rPr>
          <w:i/>
          <w:sz w:val="22"/>
          <w:lang w:val="fr-FR"/>
        </w:rPr>
        <w:t>Invent</w:t>
      </w:r>
      <w:r>
        <w:rPr>
          <w:i/>
          <w:sz w:val="22"/>
          <w:lang w:val="fr-FR"/>
        </w:rPr>
        <w:t>aire et surveillance du réseau de sites le long des voies de migration de l’</w:t>
      </w:r>
      <w:r w:rsidR="00725FA5" w:rsidRPr="007B7BB5">
        <w:rPr>
          <w:i/>
          <w:sz w:val="22"/>
          <w:lang w:val="fr-FR"/>
        </w:rPr>
        <w:t>AEWA</w:t>
      </w:r>
      <w:r>
        <w:rPr>
          <w:i/>
          <w:sz w:val="22"/>
          <w:lang w:val="fr-FR"/>
        </w:rPr>
        <w:t> »</w:t>
      </w:r>
      <w:r w:rsidR="00725FA5" w:rsidRPr="007B7BB5">
        <w:rPr>
          <w:i/>
          <w:sz w:val="22"/>
          <w:lang w:val="fr-FR"/>
        </w:rPr>
        <w:t xml:space="preserve"> (AEWA/MOP8 DR.6) </w:t>
      </w:r>
      <w:r w:rsidR="00F21062">
        <w:rPr>
          <w:i/>
          <w:sz w:val="22"/>
          <w:lang w:val="fr-FR"/>
        </w:rPr>
        <w:t>que la Réunion sera invitée à examiner et à adopter</w:t>
      </w:r>
      <w:r w:rsidR="00725FA5" w:rsidRPr="007B7BB5">
        <w:rPr>
          <w:i/>
          <w:sz w:val="22"/>
          <w:lang w:val="fr-FR"/>
        </w:rPr>
        <w:t>.</w:t>
      </w:r>
    </w:p>
    <w:p w14:paraId="0C7CF478" w14:textId="77777777" w:rsidR="00725FA5" w:rsidRPr="007B7BB5" w:rsidRDefault="00725FA5" w:rsidP="00770819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676D9C8F" w14:textId="4E452898" w:rsidR="0087707B" w:rsidRPr="007B7BB5" w:rsidRDefault="00F21062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 xml:space="preserve">Prise en main des </w:t>
      </w:r>
      <w:r w:rsidR="00216CD5" w:rsidRPr="007B7BB5">
        <w:rPr>
          <w:b/>
          <w:sz w:val="22"/>
          <w:lang w:val="fr-FR"/>
        </w:rPr>
        <w:t xml:space="preserve">causes </w:t>
      </w:r>
      <w:r>
        <w:rPr>
          <w:b/>
          <w:sz w:val="22"/>
          <w:lang w:val="fr-FR"/>
        </w:rPr>
        <w:t>de mortalité des oiseaux d’eau</w:t>
      </w:r>
    </w:p>
    <w:p w14:paraId="7488B26E" w14:textId="214298E8" w:rsidR="00537FB3" w:rsidRPr="007B7BB5" w:rsidRDefault="00F21062" w:rsidP="00537FB3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szCs w:val="22"/>
          <w:lang w:val="fr-FR"/>
        </w:rPr>
        <w:t>Le</w:t>
      </w:r>
      <w:r w:rsidR="00725FA5" w:rsidRPr="007B7BB5">
        <w:rPr>
          <w:i/>
          <w:sz w:val="22"/>
          <w:szCs w:val="22"/>
          <w:lang w:val="fr-FR"/>
        </w:rPr>
        <w:t xml:space="preserve"> Secr</w:t>
      </w:r>
      <w:r>
        <w:rPr>
          <w:i/>
          <w:sz w:val="22"/>
          <w:szCs w:val="22"/>
          <w:lang w:val="fr-FR"/>
        </w:rPr>
        <w:t>é</w:t>
      </w:r>
      <w:r w:rsidR="00725FA5" w:rsidRPr="007B7BB5">
        <w:rPr>
          <w:i/>
          <w:sz w:val="22"/>
          <w:szCs w:val="22"/>
          <w:lang w:val="fr-FR"/>
        </w:rPr>
        <w:t>tariat introdu</w:t>
      </w:r>
      <w:r>
        <w:rPr>
          <w:i/>
          <w:sz w:val="22"/>
          <w:szCs w:val="22"/>
          <w:lang w:val="fr-FR"/>
        </w:rPr>
        <w:t>ira un</w:t>
      </w:r>
      <w:r w:rsidR="00725FA5" w:rsidRPr="007B7BB5">
        <w:rPr>
          <w:i/>
          <w:sz w:val="22"/>
          <w:szCs w:val="22"/>
          <w:lang w:val="fr-FR"/>
        </w:rPr>
        <w:t xml:space="preserve"> document </w:t>
      </w:r>
      <w:r>
        <w:rPr>
          <w:i/>
          <w:sz w:val="22"/>
          <w:szCs w:val="22"/>
          <w:lang w:val="fr-FR"/>
        </w:rPr>
        <w:t>nommé « Possibilités de prise en main des causes de mortalité des oiseaux d’eau »</w:t>
      </w:r>
      <w:r w:rsidR="00725FA5" w:rsidRPr="007B7BB5">
        <w:rPr>
          <w:i/>
          <w:sz w:val="22"/>
          <w:szCs w:val="22"/>
          <w:lang w:val="fr-FR"/>
        </w:rPr>
        <w:t xml:space="preserve"> </w:t>
      </w:r>
      <w:r w:rsidR="00725FA5" w:rsidRPr="007B7BB5">
        <w:rPr>
          <w:i/>
          <w:sz w:val="22"/>
          <w:lang w:val="fr-FR"/>
        </w:rPr>
        <w:t xml:space="preserve">(Doc AEWA/MOP 8.40). </w:t>
      </w:r>
      <w:r>
        <w:rPr>
          <w:i/>
          <w:sz w:val="22"/>
          <w:lang w:val="fr-FR"/>
        </w:rPr>
        <w:t>La Réunion sera</w:t>
      </w:r>
      <w:r w:rsidR="00725FA5" w:rsidRPr="007B7BB5">
        <w:rPr>
          <w:i/>
          <w:sz w:val="22"/>
          <w:lang w:val="fr-FR"/>
        </w:rPr>
        <w:t xml:space="preserve"> invit</w:t>
      </w:r>
      <w:r>
        <w:rPr>
          <w:i/>
          <w:sz w:val="22"/>
          <w:lang w:val="fr-FR"/>
        </w:rPr>
        <w:t>ée à</w:t>
      </w:r>
      <w:r w:rsidR="00725FA5" w:rsidRPr="007B7BB5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er les conclusions de ce document et à en prendre note, et</w:t>
      </w:r>
      <w:r w:rsidR="00537FB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examiner</w:t>
      </w:r>
      <w:r w:rsidR="00537FB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et </w:t>
      </w:r>
      <w:r w:rsidR="00537FB3" w:rsidRPr="007B7BB5">
        <w:rPr>
          <w:i/>
          <w:sz w:val="22"/>
          <w:lang w:val="fr-FR"/>
        </w:rPr>
        <w:t>adopt</w:t>
      </w:r>
      <w:r>
        <w:rPr>
          <w:i/>
          <w:sz w:val="22"/>
          <w:lang w:val="fr-FR"/>
        </w:rPr>
        <w:t>er l’avant-projet de</w:t>
      </w:r>
      <w:r w:rsidR="00537FB3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537FB3" w:rsidRPr="007B7BB5">
        <w:rPr>
          <w:i/>
          <w:sz w:val="22"/>
          <w:lang w:val="fr-FR"/>
        </w:rPr>
        <w:t xml:space="preserve">solution </w:t>
      </w:r>
      <w:r>
        <w:rPr>
          <w:i/>
          <w:sz w:val="22"/>
          <w:lang w:val="fr-FR"/>
        </w:rPr>
        <w:t>« Synergies</w:t>
      </w:r>
      <w:r w:rsidR="00537FB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i</w:t>
      </w:r>
      <w:r w:rsidR="00537FB3" w:rsidRPr="007B7BB5">
        <w:rPr>
          <w:i/>
          <w:sz w:val="22"/>
          <w:szCs w:val="22"/>
          <w:lang w:val="fr-FR" w:eastAsia="en-GB"/>
        </w:rPr>
        <w:t>nternational</w:t>
      </w:r>
      <w:r>
        <w:rPr>
          <w:i/>
          <w:sz w:val="22"/>
          <w:szCs w:val="22"/>
          <w:lang w:val="fr-FR" w:eastAsia="en-GB"/>
        </w:rPr>
        <w:t>es pour traiter les causes de</w:t>
      </w:r>
      <w:r w:rsidR="00537FB3" w:rsidRPr="007B7BB5">
        <w:rPr>
          <w:i/>
          <w:sz w:val="22"/>
          <w:szCs w:val="22"/>
          <w:lang w:val="fr-FR" w:eastAsia="en-GB"/>
        </w:rPr>
        <w:t xml:space="preserve"> </w:t>
      </w:r>
      <w:r>
        <w:rPr>
          <w:i/>
          <w:sz w:val="22"/>
          <w:szCs w:val="22"/>
          <w:lang w:val="fr-FR" w:eastAsia="en-GB"/>
        </w:rPr>
        <w:t>mortalité des oiseaux d’eau »</w:t>
      </w:r>
      <w:r w:rsidR="00537FB3" w:rsidRPr="007B7BB5">
        <w:rPr>
          <w:i/>
          <w:sz w:val="22"/>
          <w:lang w:val="fr-FR"/>
        </w:rPr>
        <w:t xml:space="preserve"> (AEWA/MOP8 DR.15).</w:t>
      </w:r>
    </w:p>
    <w:p w14:paraId="7DA7E75C" w14:textId="77777777" w:rsidR="006463F5" w:rsidRPr="007B7BB5" w:rsidRDefault="006463F5" w:rsidP="00770819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46365F68" w14:textId="2E50F132" w:rsidR="006463F5" w:rsidRPr="007B7BB5" w:rsidRDefault="00F21062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L’é</w:t>
      </w:r>
      <w:r w:rsidR="00216CD5" w:rsidRPr="007B7BB5">
        <w:rPr>
          <w:b/>
          <w:sz w:val="22"/>
          <w:lang w:val="fr-FR"/>
        </w:rPr>
        <w:t>cotourism</w:t>
      </w:r>
      <w:r>
        <w:rPr>
          <w:b/>
          <w:sz w:val="22"/>
          <w:lang w:val="fr-FR"/>
        </w:rPr>
        <w:t xml:space="preserve">e en tant qu’instrument </w:t>
      </w:r>
      <w:r w:rsidR="00717F4E">
        <w:rPr>
          <w:b/>
          <w:sz w:val="22"/>
          <w:lang w:val="fr-FR"/>
        </w:rPr>
        <w:t>en faveur de</w:t>
      </w:r>
      <w:r w:rsidR="00216CD5" w:rsidRPr="007B7BB5">
        <w:rPr>
          <w:b/>
          <w:sz w:val="22"/>
          <w:lang w:val="fr-FR"/>
        </w:rPr>
        <w:t xml:space="preserve"> </w:t>
      </w:r>
      <w:r>
        <w:rPr>
          <w:b/>
          <w:sz w:val="22"/>
          <w:lang w:val="fr-FR"/>
        </w:rPr>
        <w:t xml:space="preserve">la </w:t>
      </w:r>
      <w:r w:rsidR="00216CD5" w:rsidRPr="007B7BB5">
        <w:rPr>
          <w:b/>
          <w:sz w:val="22"/>
          <w:lang w:val="fr-FR"/>
        </w:rPr>
        <w:t xml:space="preserve">conservation </w:t>
      </w:r>
      <w:r>
        <w:rPr>
          <w:b/>
          <w:sz w:val="22"/>
          <w:lang w:val="fr-FR"/>
        </w:rPr>
        <w:t xml:space="preserve">des oiseaux d’eau et </w:t>
      </w:r>
      <w:r w:rsidR="001F0C48">
        <w:rPr>
          <w:b/>
          <w:sz w:val="22"/>
          <w:lang w:val="fr-FR"/>
        </w:rPr>
        <w:t>au bénéfice des</w:t>
      </w:r>
      <w:r w:rsidR="00717F4E">
        <w:rPr>
          <w:b/>
          <w:sz w:val="22"/>
          <w:lang w:val="fr-FR"/>
        </w:rPr>
        <w:t xml:space="preserve"> communautés locales</w:t>
      </w:r>
    </w:p>
    <w:p w14:paraId="2A283C09" w14:textId="47C0A6A9" w:rsidR="00725FA5" w:rsidRPr="007B7BB5" w:rsidRDefault="00717F4E" w:rsidP="00725FA5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szCs w:val="22"/>
          <w:lang w:val="fr-FR"/>
        </w:rPr>
        <w:t>Le</w:t>
      </w:r>
      <w:r w:rsidR="00725FA5" w:rsidRPr="007B7BB5">
        <w:rPr>
          <w:i/>
          <w:sz w:val="22"/>
          <w:szCs w:val="22"/>
          <w:lang w:val="fr-FR"/>
        </w:rPr>
        <w:t xml:space="preserve"> Secr</w:t>
      </w:r>
      <w:r>
        <w:rPr>
          <w:i/>
          <w:sz w:val="22"/>
          <w:szCs w:val="22"/>
          <w:lang w:val="fr-FR"/>
        </w:rPr>
        <w:t>é</w:t>
      </w:r>
      <w:r w:rsidR="00725FA5" w:rsidRPr="007B7BB5">
        <w:rPr>
          <w:i/>
          <w:sz w:val="22"/>
          <w:szCs w:val="22"/>
          <w:lang w:val="fr-FR"/>
        </w:rPr>
        <w:t xml:space="preserve">tariat </w:t>
      </w:r>
      <w:r w:rsidR="001F0C48">
        <w:rPr>
          <w:i/>
          <w:sz w:val="22"/>
          <w:szCs w:val="22"/>
          <w:lang w:val="fr-FR"/>
        </w:rPr>
        <w:t>présentera</w:t>
      </w:r>
      <w:r>
        <w:rPr>
          <w:i/>
          <w:sz w:val="22"/>
          <w:szCs w:val="22"/>
          <w:lang w:val="fr-FR"/>
        </w:rPr>
        <w:t xml:space="preserve"> le</w:t>
      </w:r>
      <w:r w:rsidR="00725FA5" w:rsidRPr="007B7BB5">
        <w:rPr>
          <w:i/>
          <w:sz w:val="22"/>
          <w:szCs w:val="22"/>
          <w:lang w:val="fr-FR"/>
        </w:rPr>
        <w:t xml:space="preserve"> document </w:t>
      </w:r>
      <w:r>
        <w:rPr>
          <w:i/>
          <w:sz w:val="22"/>
          <w:szCs w:val="22"/>
          <w:lang w:val="fr-FR"/>
        </w:rPr>
        <w:t>É</w:t>
      </w:r>
      <w:r w:rsidR="00725FA5" w:rsidRPr="007B7BB5">
        <w:rPr>
          <w:i/>
          <w:sz w:val="22"/>
          <w:szCs w:val="22"/>
          <w:lang w:val="fr-FR"/>
        </w:rPr>
        <w:t>cotourism</w:t>
      </w:r>
      <w:r>
        <w:rPr>
          <w:i/>
          <w:sz w:val="22"/>
          <w:szCs w:val="22"/>
          <w:lang w:val="fr-FR"/>
        </w:rPr>
        <w:t xml:space="preserve">e </w:t>
      </w:r>
      <w:r w:rsidR="00725FA5" w:rsidRPr="007B7BB5">
        <w:rPr>
          <w:i/>
          <w:sz w:val="22"/>
          <w:szCs w:val="22"/>
          <w:lang w:val="fr-FR"/>
        </w:rPr>
        <w:t xml:space="preserve">: </w:t>
      </w:r>
      <w:r w:rsidR="0059258D">
        <w:rPr>
          <w:i/>
          <w:sz w:val="22"/>
          <w:szCs w:val="22"/>
          <w:lang w:val="fr-FR"/>
        </w:rPr>
        <w:t>exemples de cas et options stratégiques pour l’engagement de l’</w:t>
      </w:r>
      <w:r w:rsidR="00725FA5" w:rsidRPr="007B7BB5">
        <w:rPr>
          <w:i/>
          <w:sz w:val="22"/>
          <w:szCs w:val="22"/>
          <w:lang w:val="fr-FR"/>
        </w:rPr>
        <w:t xml:space="preserve">AEWA </w:t>
      </w:r>
      <w:r w:rsidR="00725FA5" w:rsidRPr="007B7BB5">
        <w:rPr>
          <w:i/>
          <w:sz w:val="22"/>
          <w:lang w:val="fr-FR"/>
        </w:rPr>
        <w:t xml:space="preserve">(Doc AEWA/MOP 8.41). </w:t>
      </w:r>
      <w:r w:rsidR="0059258D">
        <w:rPr>
          <w:i/>
          <w:sz w:val="22"/>
          <w:lang w:val="fr-FR"/>
        </w:rPr>
        <w:t>La Réunion</w:t>
      </w:r>
      <w:r w:rsidR="00725FA5" w:rsidRPr="007B7BB5">
        <w:rPr>
          <w:i/>
          <w:sz w:val="22"/>
          <w:lang w:val="fr-FR"/>
        </w:rPr>
        <w:t xml:space="preserve"> </w:t>
      </w:r>
      <w:r w:rsidR="0059258D">
        <w:rPr>
          <w:i/>
          <w:sz w:val="22"/>
          <w:lang w:val="fr-FR"/>
        </w:rPr>
        <w:t>sera</w:t>
      </w:r>
      <w:r w:rsidR="00725FA5" w:rsidRPr="007B7BB5">
        <w:rPr>
          <w:i/>
          <w:sz w:val="22"/>
          <w:lang w:val="fr-FR"/>
        </w:rPr>
        <w:t xml:space="preserve"> invit</w:t>
      </w:r>
      <w:r w:rsidR="0059258D">
        <w:rPr>
          <w:i/>
          <w:sz w:val="22"/>
          <w:lang w:val="fr-FR"/>
        </w:rPr>
        <w:t>é</w:t>
      </w:r>
      <w:r w:rsidR="00725FA5" w:rsidRPr="007B7BB5">
        <w:rPr>
          <w:i/>
          <w:sz w:val="22"/>
          <w:lang w:val="fr-FR"/>
        </w:rPr>
        <w:t>e</w:t>
      </w:r>
      <w:r w:rsidR="0059258D">
        <w:rPr>
          <w:i/>
          <w:sz w:val="22"/>
          <w:lang w:val="fr-FR"/>
        </w:rPr>
        <w:t xml:space="preserve"> à</w:t>
      </w:r>
      <w:r w:rsidR="00725FA5" w:rsidRPr="007B7BB5">
        <w:rPr>
          <w:i/>
          <w:sz w:val="22"/>
          <w:lang w:val="fr-FR"/>
        </w:rPr>
        <w:t xml:space="preserve"> comment</w:t>
      </w:r>
      <w:r w:rsidR="0059258D">
        <w:rPr>
          <w:i/>
          <w:sz w:val="22"/>
          <w:lang w:val="fr-FR"/>
        </w:rPr>
        <w:t>er le rapport et à en prendre note, et à examiner et adopter</w:t>
      </w:r>
      <w:r w:rsidR="00725FA5" w:rsidRPr="007B7BB5">
        <w:rPr>
          <w:i/>
          <w:sz w:val="22"/>
          <w:lang w:val="fr-FR"/>
        </w:rPr>
        <w:t xml:space="preserve"> </w:t>
      </w:r>
      <w:r w:rsidR="0059258D">
        <w:rPr>
          <w:i/>
          <w:sz w:val="22"/>
          <w:lang w:val="fr-FR"/>
        </w:rPr>
        <w:t xml:space="preserve">l’avant-projet de </w:t>
      </w:r>
      <w:r w:rsidR="00725FA5" w:rsidRPr="007B7BB5">
        <w:rPr>
          <w:i/>
          <w:sz w:val="22"/>
          <w:lang w:val="fr-FR"/>
        </w:rPr>
        <w:t>R</w:t>
      </w:r>
      <w:r w:rsidR="0059258D">
        <w:rPr>
          <w:i/>
          <w:sz w:val="22"/>
          <w:lang w:val="fr-FR"/>
        </w:rPr>
        <w:t>é</w:t>
      </w:r>
      <w:r w:rsidR="00725FA5" w:rsidRPr="007B7BB5">
        <w:rPr>
          <w:i/>
          <w:sz w:val="22"/>
          <w:lang w:val="fr-FR"/>
        </w:rPr>
        <w:t xml:space="preserve">solution </w:t>
      </w:r>
      <w:r w:rsidR="0059258D">
        <w:rPr>
          <w:i/>
          <w:sz w:val="22"/>
          <w:lang w:val="fr-FR"/>
        </w:rPr>
        <w:t>« É</w:t>
      </w:r>
      <w:r w:rsidR="00725FA5" w:rsidRPr="007B7BB5">
        <w:rPr>
          <w:i/>
          <w:sz w:val="22"/>
          <w:lang w:val="fr-FR"/>
        </w:rPr>
        <w:t>cotourism</w:t>
      </w:r>
      <w:r w:rsidR="0059258D">
        <w:rPr>
          <w:i/>
          <w:sz w:val="22"/>
          <w:lang w:val="fr-FR"/>
        </w:rPr>
        <w:t>e et</w:t>
      </w:r>
      <w:r w:rsidR="00725FA5" w:rsidRPr="007B7BB5">
        <w:rPr>
          <w:i/>
          <w:sz w:val="22"/>
          <w:lang w:val="fr-FR"/>
        </w:rPr>
        <w:t xml:space="preserve"> </w:t>
      </w:r>
      <w:r w:rsidR="0059258D">
        <w:rPr>
          <w:i/>
          <w:sz w:val="22"/>
          <w:lang w:val="fr-FR"/>
        </w:rPr>
        <w:t>c</w:t>
      </w:r>
      <w:r w:rsidR="00725FA5" w:rsidRPr="007B7BB5">
        <w:rPr>
          <w:i/>
          <w:sz w:val="22"/>
          <w:lang w:val="fr-FR"/>
        </w:rPr>
        <w:t>onservation</w:t>
      </w:r>
      <w:r w:rsidR="0059258D">
        <w:rPr>
          <w:i/>
          <w:sz w:val="22"/>
          <w:lang w:val="fr-FR"/>
        </w:rPr>
        <w:t xml:space="preserve"> des oiseaux d’eau »</w:t>
      </w:r>
      <w:r w:rsidR="00725FA5" w:rsidRPr="007B7BB5">
        <w:rPr>
          <w:i/>
          <w:sz w:val="22"/>
          <w:lang w:val="fr-FR"/>
        </w:rPr>
        <w:t xml:space="preserve"> (AEWA/MOP8 DR.16).</w:t>
      </w:r>
    </w:p>
    <w:p w14:paraId="3786B8D3" w14:textId="77777777" w:rsidR="00725FA5" w:rsidRPr="007B7BB5" w:rsidRDefault="00725FA5" w:rsidP="00ED4E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20AF71E0" w14:textId="7406CE8B" w:rsidR="00216CD5" w:rsidRPr="007B7BB5" w:rsidRDefault="0059258D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Lacunes et</w:t>
      </w:r>
      <w:r w:rsidR="00216CD5" w:rsidRPr="007B7BB5">
        <w:rPr>
          <w:b/>
          <w:sz w:val="22"/>
          <w:lang w:val="fr-FR"/>
        </w:rPr>
        <w:t xml:space="preserve"> </w:t>
      </w:r>
      <w:r>
        <w:rPr>
          <w:b/>
          <w:sz w:val="22"/>
          <w:lang w:val="fr-FR"/>
        </w:rPr>
        <w:t>besoins en matière de connaissances pertinents pour la mise en œuvre de l’Accord</w:t>
      </w:r>
    </w:p>
    <w:p w14:paraId="1382CBA5" w14:textId="04650EEE" w:rsidR="00595BF6" w:rsidRPr="007B7BB5" w:rsidRDefault="0059258D" w:rsidP="00595BF6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szCs w:val="22"/>
          <w:lang w:val="fr-FR"/>
        </w:rPr>
        <w:t>Le</w:t>
      </w:r>
      <w:r w:rsidR="00595BF6" w:rsidRPr="007B7BB5">
        <w:rPr>
          <w:i/>
          <w:sz w:val="22"/>
          <w:szCs w:val="22"/>
          <w:lang w:val="fr-FR"/>
        </w:rPr>
        <w:t xml:space="preserve"> Secr</w:t>
      </w:r>
      <w:r>
        <w:rPr>
          <w:i/>
          <w:sz w:val="22"/>
          <w:szCs w:val="22"/>
          <w:lang w:val="fr-FR"/>
        </w:rPr>
        <w:t>é</w:t>
      </w:r>
      <w:r w:rsidR="00595BF6" w:rsidRPr="007B7BB5">
        <w:rPr>
          <w:i/>
          <w:sz w:val="22"/>
          <w:szCs w:val="22"/>
          <w:lang w:val="fr-FR"/>
        </w:rPr>
        <w:t xml:space="preserve">tariat </w:t>
      </w:r>
      <w:r w:rsidR="001F0C48">
        <w:rPr>
          <w:i/>
          <w:sz w:val="22"/>
          <w:szCs w:val="22"/>
          <w:lang w:val="fr-FR"/>
        </w:rPr>
        <w:t>présentera</w:t>
      </w:r>
      <w:r>
        <w:rPr>
          <w:i/>
          <w:sz w:val="22"/>
          <w:szCs w:val="22"/>
          <w:lang w:val="fr-FR"/>
        </w:rPr>
        <w:t xml:space="preserve"> un</w:t>
      </w:r>
      <w:r w:rsidR="00595BF6" w:rsidRPr="007B7BB5">
        <w:rPr>
          <w:i/>
          <w:sz w:val="22"/>
          <w:szCs w:val="22"/>
          <w:lang w:val="fr-FR"/>
        </w:rPr>
        <w:t xml:space="preserve"> </w:t>
      </w:r>
      <w:r w:rsidR="00FB2D6D" w:rsidRPr="007B7BB5">
        <w:rPr>
          <w:i/>
          <w:sz w:val="22"/>
          <w:szCs w:val="22"/>
          <w:lang w:val="fr-FR"/>
        </w:rPr>
        <w:t xml:space="preserve">document </w:t>
      </w:r>
      <w:r>
        <w:rPr>
          <w:i/>
          <w:sz w:val="22"/>
          <w:szCs w:val="22"/>
          <w:lang w:val="fr-FR"/>
        </w:rPr>
        <w:t>fournissant une identification préliminaire des lacunes et besoins en matière de connaissances</w:t>
      </w:r>
      <w:r w:rsidR="00595BF6" w:rsidRPr="007B7BB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pertinents pour la mise en œuvre de l’</w:t>
      </w:r>
      <w:r w:rsidR="00595BF6" w:rsidRPr="007B7BB5">
        <w:rPr>
          <w:i/>
          <w:sz w:val="22"/>
          <w:szCs w:val="22"/>
          <w:lang w:val="fr-FR"/>
        </w:rPr>
        <w:t>AEWA</w:t>
      </w:r>
      <w:r w:rsidR="00AC0A48">
        <w:rPr>
          <w:i/>
          <w:sz w:val="22"/>
          <w:szCs w:val="22"/>
          <w:lang w:val="fr-FR"/>
        </w:rPr>
        <w:t xml:space="preserve"> </w:t>
      </w:r>
      <w:r w:rsidR="00595BF6" w:rsidRPr="007B7BB5">
        <w:rPr>
          <w:i/>
          <w:sz w:val="22"/>
          <w:szCs w:val="22"/>
          <w:lang w:val="fr-FR"/>
        </w:rPr>
        <w:t xml:space="preserve">: </w:t>
      </w:r>
      <w:r>
        <w:rPr>
          <w:i/>
          <w:sz w:val="22"/>
          <w:szCs w:val="22"/>
          <w:lang w:val="fr-FR"/>
        </w:rPr>
        <w:t>besoins prioritaires en</w:t>
      </w:r>
      <w:r w:rsidR="00595BF6" w:rsidRPr="007B7BB5">
        <w:rPr>
          <w:i/>
          <w:sz w:val="22"/>
          <w:szCs w:val="22"/>
          <w:lang w:val="fr-FR"/>
        </w:rPr>
        <w:t xml:space="preserve"> 2021 </w:t>
      </w:r>
      <w:r w:rsidR="00595BF6" w:rsidRPr="007B7BB5">
        <w:rPr>
          <w:i/>
          <w:sz w:val="22"/>
          <w:lang w:val="fr-FR"/>
        </w:rPr>
        <w:t xml:space="preserve">(Doc AEWA/MOP 8.30). </w:t>
      </w:r>
      <w:r>
        <w:rPr>
          <w:i/>
          <w:sz w:val="22"/>
          <w:lang w:val="fr-FR"/>
        </w:rPr>
        <w:t>La Réunion sera invitée à</w:t>
      </w:r>
      <w:r w:rsidR="00595BF6" w:rsidRPr="007B7BB5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er le document et à en prendre note, et à examiner et adopter l’avant-projet de</w:t>
      </w:r>
      <w:r w:rsidR="00595BF6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595BF6" w:rsidRPr="007B7BB5">
        <w:rPr>
          <w:i/>
          <w:sz w:val="22"/>
          <w:lang w:val="fr-FR"/>
        </w:rPr>
        <w:t xml:space="preserve">solution </w:t>
      </w:r>
      <w:r w:rsidR="00D92BB6">
        <w:rPr>
          <w:i/>
          <w:sz w:val="22"/>
          <w:lang w:val="fr-FR"/>
        </w:rPr>
        <w:t>« Améliorer la base de connaissances pour une conservation et une gestion efficaces des oiseaux d’eau »</w:t>
      </w:r>
      <w:r w:rsidR="00595BF6" w:rsidRPr="007B7BB5">
        <w:rPr>
          <w:i/>
          <w:sz w:val="22"/>
          <w:lang w:val="fr-FR"/>
        </w:rPr>
        <w:t xml:space="preserve"> (AEWA/MOP8 DR.7).</w:t>
      </w:r>
    </w:p>
    <w:p w14:paraId="25FCB683" w14:textId="77777777" w:rsidR="00ED4E19" w:rsidRPr="007B7BB5" w:rsidRDefault="00ED4E19" w:rsidP="00ED4E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7FE41576" w14:textId="613A209C" w:rsidR="00216CD5" w:rsidRPr="007B7BB5" w:rsidRDefault="00D92BB6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Directives pour la mise en œuvre de l’Accord</w:t>
      </w:r>
      <w:r w:rsidR="00216CD5" w:rsidRPr="007B7BB5">
        <w:rPr>
          <w:b/>
          <w:sz w:val="22"/>
          <w:lang w:val="fr-FR"/>
        </w:rPr>
        <w:t xml:space="preserve"> </w:t>
      </w:r>
    </w:p>
    <w:p w14:paraId="2B8BB3E7" w14:textId="692E90E3" w:rsidR="00595BF6" w:rsidRPr="007B7BB5" w:rsidRDefault="00D92BB6" w:rsidP="00595BF6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Le</w:t>
      </w:r>
      <w:r w:rsidR="00595BF6" w:rsidRPr="007B7BB5">
        <w:rPr>
          <w:i/>
          <w:sz w:val="22"/>
          <w:szCs w:val="22"/>
          <w:lang w:val="fr-FR"/>
        </w:rPr>
        <w:t xml:space="preserve"> Secr</w:t>
      </w:r>
      <w:r>
        <w:rPr>
          <w:i/>
          <w:sz w:val="22"/>
          <w:szCs w:val="22"/>
          <w:lang w:val="fr-FR"/>
        </w:rPr>
        <w:t>é</w:t>
      </w:r>
      <w:r w:rsidR="00595BF6" w:rsidRPr="007B7BB5">
        <w:rPr>
          <w:i/>
          <w:sz w:val="22"/>
          <w:szCs w:val="22"/>
          <w:lang w:val="fr-FR"/>
        </w:rPr>
        <w:t xml:space="preserve">tariat </w:t>
      </w:r>
      <w:r w:rsidR="00717DBF">
        <w:rPr>
          <w:i/>
          <w:sz w:val="22"/>
          <w:szCs w:val="22"/>
          <w:lang w:val="fr-FR"/>
        </w:rPr>
        <w:t>présentera</w:t>
      </w:r>
      <w:r>
        <w:rPr>
          <w:i/>
          <w:sz w:val="22"/>
          <w:szCs w:val="22"/>
          <w:lang w:val="fr-FR"/>
        </w:rPr>
        <w:t xml:space="preserve"> cinq</w:t>
      </w:r>
      <w:r w:rsidR="00595BF6" w:rsidRPr="007B7BB5">
        <w:rPr>
          <w:i/>
          <w:sz w:val="22"/>
          <w:szCs w:val="22"/>
          <w:lang w:val="fr-FR"/>
        </w:rPr>
        <w:t xml:space="preserve"> documents</w:t>
      </w:r>
      <w:r>
        <w:rPr>
          <w:i/>
          <w:sz w:val="22"/>
          <w:szCs w:val="22"/>
          <w:lang w:val="fr-FR"/>
        </w:rPr>
        <w:t xml:space="preserve"> </w:t>
      </w:r>
      <w:r w:rsidR="00595BF6" w:rsidRPr="007B7BB5">
        <w:rPr>
          <w:i/>
          <w:sz w:val="22"/>
          <w:szCs w:val="22"/>
          <w:lang w:val="fr-FR"/>
        </w:rPr>
        <w:t>:</w:t>
      </w:r>
    </w:p>
    <w:p w14:paraId="5F147F83" w14:textId="3F2D4D9A" w:rsidR="00595BF6" w:rsidRPr="007B7BB5" w:rsidRDefault="00D92BB6" w:rsidP="00595BF6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Avant-projet de lignes directrices de conservation révisées de l’AEWA </w:t>
      </w:r>
      <w:r w:rsidR="00595BF6" w:rsidRPr="007B7BB5">
        <w:rPr>
          <w:i/>
          <w:sz w:val="22"/>
          <w:szCs w:val="22"/>
          <w:lang w:val="fr-FR"/>
        </w:rPr>
        <w:t>N</w:t>
      </w:r>
      <w:r w:rsidRPr="00D92BB6">
        <w:rPr>
          <w:i/>
          <w:sz w:val="22"/>
          <w:szCs w:val="22"/>
          <w:vertAlign w:val="superscript"/>
          <w:lang w:val="fr-FR"/>
        </w:rPr>
        <w:t>o</w:t>
      </w:r>
      <w:r>
        <w:rPr>
          <w:i/>
          <w:sz w:val="22"/>
          <w:szCs w:val="22"/>
          <w:lang w:val="fr-FR"/>
        </w:rPr>
        <w:t xml:space="preserve"> </w:t>
      </w:r>
      <w:r w:rsidR="00595BF6" w:rsidRPr="007B7BB5">
        <w:rPr>
          <w:i/>
          <w:sz w:val="22"/>
          <w:szCs w:val="22"/>
          <w:lang w:val="fr-FR"/>
        </w:rPr>
        <w:t>1</w:t>
      </w:r>
      <w:r>
        <w:rPr>
          <w:i/>
          <w:sz w:val="22"/>
          <w:szCs w:val="22"/>
          <w:lang w:val="fr-FR"/>
        </w:rPr>
        <w:t xml:space="preserve"> </w:t>
      </w:r>
      <w:r w:rsidR="00595BF6" w:rsidRPr="007B7BB5">
        <w:rPr>
          <w:i/>
          <w:sz w:val="22"/>
          <w:szCs w:val="22"/>
          <w:lang w:val="fr-FR"/>
        </w:rPr>
        <w:t xml:space="preserve">: </w:t>
      </w:r>
      <w:r>
        <w:rPr>
          <w:i/>
          <w:sz w:val="22"/>
          <w:szCs w:val="22"/>
          <w:lang w:val="fr-FR"/>
        </w:rPr>
        <w:t>Lignes directrices sur la préparation</w:t>
      </w:r>
      <w:r w:rsidR="00595BF6" w:rsidRPr="007B7BB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des Plans d’actio</w:t>
      </w:r>
      <w:r w:rsidR="00AC0A48">
        <w:rPr>
          <w:i/>
          <w:sz w:val="22"/>
          <w:szCs w:val="22"/>
          <w:lang w:val="fr-FR"/>
        </w:rPr>
        <w:t>n</w:t>
      </w:r>
      <w:r>
        <w:rPr>
          <w:i/>
          <w:sz w:val="22"/>
          <w:szCs w:val="22"/>
          <w:lang w:val="fr-FR"/>
        </w:rPr>
        <w:t xml:space="preserve"> nationaux par espèce</w:t>
      </w:r>
      <w:r w:rsidR="00595BF6" w:rsidRPr="007B7BB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pour les oiseaux d’eau migrateurs</w:t>
      </w:r>
      <w:r w:rsidR="00595BF6" w:rsidRPr="007B7BB5">
        <w:rPr>
          <w:i/>
          <w:sz w:val="22"/>
          <w:szCs w:val="22"/>
          <w:lang w:val="fr-FR"/>
        </w:rPr>
        <w:t xml:space="preserve"> </w:t>
      </w:r>
      <w:r w:rsidR="00595BF6" w:rsidRPr="007B7BB5">
        <w:rPr>
          <w:i/>
          <w:sz w:val="22"/>
          <w:lang w:val="fr-FR"/>
        </w:rPr>
        <w:t>(Doc AEWA/MOP 8.31)</w:t>
      </w:r>
    </w:p>
    <w:p w14:paraId="54009CDF" w14:textId="2E852F8D" w:rsidR="00595BF6" w:rsidRPr="007B7BB5" w:rsidRDefault="00D92BB6" w:rsidP="00595BF6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Gestion des perturbations causées par les oiseaux d’eau </w:t>
      </w:r>
      <w:r w:rsidR="00595BF6" w:rsidRPr="007B7BB5">
        <w:rPr>
          <w:i/>
          <w:sz w:val="22"/>
          <w:lang w:val="fr-FR"/>
        </w:rPr>
        <w:t xml:space="preserve">: </w:t>
      </w:r>
      <w:r>
        <w:rPr>
          <w:i/>
          <w:sz w:val="22"/>
          <w:lang w:val="fr-FR"/>
        </w:rPr>
        <w:t>petit guide pour les gestionnaires de zones humides</w:t>
      </w:r>
      <w:r w:rsidR="00595BF6" w:rsidRPr="007B7BB5">
        <w:rPr>
          <w:i/>
          <w:sz w:val="22"/>
          <w:lang w:val="fr-FR"/>
        </w:rPr>
        <w:t xml:space="preserve"> (</w:t>
      </w:r>
      <w:r>
        <w:rPr>
          <w:i/>
          <w:sz w:val="22"/>
          <w:lang w:val="fr-FR"/>
        </w:rPr>
        <w:t>avant-projet</w:t>
      </w:r>
      <w:r w:rsidR="00595BF6" w:rsidRPr="007B7BB5">
        <w:rPr>
          <w:i/>
          <w:sz w:val="22"/>
          <w:lang w:val="fr-FR"/>
        </w:rPr>
        <w:t>)</w:t>
      </w:r>
      <w:r w:rsidR="00FA135C" w:rsidRPr="007B7BB5">
        <w:rPr>
          <w:i/>
          <w:sz w:val="22"/>
          <w:lang w:val="fr-FR"/>
        </w:rPr>
        <w:t xml:space="preserve"> </w:t>
      </w:r>
      <w:r w:rsidR="00595BF6" w:rsidRPr="007B7BB5">
        <w:rPr>
          <w:i/>
          <w:sz w:val="22"/>
          <w:lang w:val="fr-FR"/>
        </w:rPr>
        <w:t>(Doc AEWA/MOP 8.32)</w:t>
      </w:r>
    </w:p>
    <w:p w14:paraId="69EC3EDF" w14:textId="4B46A582" w:rsidR="00595BF6" w:rsidRPr="007B7BB5" w:rsidRDefault="0074194D" w:rsidP="00595BF6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Avant-projet de directives sur les services écosystémiques en relation avec les oiseaux d’eau migrateurs</w:t>
      </w:r>
      <w:r w:rsidR="00595BF6" w:rsidRPr="007B7BB5">
        <w:rPr>
          <w:i/>
          <w:sz w:val="22"/>
          <w:lang w:val="fr-FR"/>
        </w:rPr>
        <w:t xml:space="preserve"> (Doc AEWA/MOP 8.33)</w:t>
      </w:r>
    </w:p>
    <w:p w14:paraId="691A4EFC" w14:textId="35FB92B3" w:rsidR="00595BF6" w:rsidRPr="007B7BB5" w:rsidRDefault="0074194D" w:rsidP="00595BF6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Avant-p</w:t>
      </w:r>
      <w:r w:rsidR="00D92BB6">
        <w:rPr>
          <w:i/>
          <w:sz w:val="22"/>
          <w:lang w:val="fr-FR"/>
        </w:rPr>
        <w:t xml:space="preserve">rojet de directives sur la </w:t>
      </w:r>
      <w:r>
        <w:rPr>
          <w:i/>
          <w:sz w:val="22"/>
          <w:lang w:val="fr-FR"/>
        </w:rPr>
        <w:t>réduction</w:t>
      </w:r>
      <w:r w:rsidR="00D92BB6">
        <w:rPr>
          <w:i/>
          <w:sz w:val="22"/>
          <w:lang w:val="fr-FR"/>
        </w:rPr>
        <w:t xml:space="preserve"> du risque d’abattage accidentel d’espèces d’oiseaux d’eau sosies dans la zone de l’Accord</w:t>
      </w:r>
      <w:r w:rsidR="00595BF6" w:rsidRPr="007B7BB5">
        <w:rPr>
          <w:i/>
          <w:sz w:val="22"/>
          <w:lang w:val="fr-FR"/>
        </w:rPr>
        <w:t xml:space="preserve"> (Doc AEWA/MOP 8.34)</w:t>
      </w:r>
    </w:p>
    <w:p w14:paraId="3BBF8348" w14:textId="4CA98549" w:rsidR="007F6D5C" w:rsidRPr="007B7BB5" w:rsidRDefault="0074194D" w:rsidP="00595BF6">
      <w:pPr>
        <w:pStyle w:val="ListParagraph"/>
        <w:numPr>
          <w:ilvl w:val="0"/>
          <w:numId w:val="22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lastRenderedPageBreak/>
        <w:t>Lignes directrices complémentaires sur les mesures d’adaptation au changement climatique pour les oiseaux d’eau</w:t>
      </w:r>
      <w:r w:rsidR="007F6D5C" w:rsidRPr="007B7BB5">
        <w:rPr>
          <w:i/>
          <w:sz w:val="22"/>
          <w:lang w:val="fr-FR"/>
        </w:rPr>
        <w:t xml:space="preserve"> (Doc AEWA/MOP 8.42).</w:t>
      </w:r>
    </w:p>
    <w:p w14:paraId="453D7233" w14:textId="77777777" w:rsidR="00FB2D6D" w:rsidRPr="007B7BB5" w:rsidRDefault="00FB2D6D" w:rsidP="00595BF6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4BF30DF4" w14:textId="090D725D" w:rsidR="00595BF6" w:rsidRPr="007B7BB5" w:rsidRDefault="0074194D" w:rsidP="00595BF6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La Réunion sera invitée à</w:t>
      </w:r>
      <w:r w:rsidR="00595BF6" w:rsidRPr="007B7BB5">
        <w:rPr>
          <w:i/>
          <w:sz w:val="22"/>
          <w:lang w:val="fr-FR"/>
        </w:rPr>
        <w:t xml:space="preserve"> comment</w:t>
      </w:r>
      <w:r>
        <w:rPr>
          <w:i/>
          <w:sz w:val="22"/>
          <w:lang w:val="fr-FR"/>
        </w:rPr>
        <w:t>er les projets de lignes directrices indiqués ci-dessus</w:t>
      </w:r>
      <w:r w:rsidR="00717DBF">
        <w:rPr>
          <w:i/>
          <w:sz w:val="22"/>
          <w:lang w:val="fr-FR"/>
        </w:rPr>
        <w:t xml:space="preserve"> et à en prendre note</w:t>
      </w:r>
      <w:r>
        <w:rPr>
          <w:i/>
          <w:sz w:val="22"/>
          <w:lang w:val="fr-FR"/>
        </w:rPr>
        <w:t>, et à examiner et adopter</w:t>
      </w:r>
      <w:r w:rsidR="00595BF6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l’avant-projet de </w:t>
      </w:r>
      <w:r w:rsidR="00595BF6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595BF6" w:rsidRPr="007B7BB5">
        <w:rPr>
          <w:i/>
          <w:sz w:val="22"/>
          <w:lang w:val="fr-FR"/>
        </w:rPr>
        <w:t xml:space="preserve">solution </w:t>
      </w:r>
      <w:r>
        <w:rPr>
          <w:i/>
          <w:sz w:val="22"/>
          <w:lang w:val="fr-FR"/>
        </w:rPr>
        <w:t>« </w:t>
      </w:r>
      <w:r w:rsidR="00595BF6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595BF6" w:rsidRPr="007B7BB5">
        <w:rPr>
          <w:i/>
          <w:sz w:val="22"/>
          <w:lang w:val="fr-FR"/>
        </w:rPr>
        <w:t xml:space="preserve">vision </w:t>
      </w:r>
      <w:r>
        <w:rPr>
          <w:i/>
          <w:sz w:val="22"/>
          <w:lang w:val="fr-FR"/>
        </w:rPr>
        <w:t>et a</w:t>
      </w:r>
      <w:r w:rsidR="00595BF6" w:rsidRPr="007B7BB5">
        <w:rPr>
          <w:i/>
          <w:sz w:val="22"/>
          <w:lang w:val="fr-FR"/>
        </w:rPr>
        <w:t xml:space="preserve">doption </w:t>
      </w:r>
      <w:r>
        <w:rPr>
          <w:i/>
          <w:sz w:val="22"/>
          <w:lang w:val="fr-FR"/>
        </w:rPr>
        <w:t>des conseils de c</w:t>
      </w:r>
      <w:r w:rsidR="00595BF6" w:rsidRPr="007B7BB5">
        <w:rPr>
          <w:i/>
          <w:sz w:val="22"/>
          <w:lang w:val="fr-FR"/>
        </w:rPr>
        <w:t>onservation</w:t>
      </w:r>
      <w:r w:rsidR="00124F8A">
        <w:rPr>
          <w:i/>
          <w:sz w:val="22"/>
          <w:lang w:val="fr-FR"/>
        </w:rPr>
        <w:t> »</w:t>
      </w:r>
      <w:r w:rsidR="00595BF6" w:rsidRPr="007B7BB5">
        <w:rPr>
          <w:i/>
          <w:sz w:val="22"/>
          <w:lang w:val="fr-FR"/>
        </w:rPr>
        <w:t xml:space="preserve"> (AEWA/MOP8 DR.8).</w:t>
      </w:r>
    </w:p>
    <w:p w14:paraId="6682B787" w14:textId="77777777" w:rsidR="00ED4E19" w:rsidRPr="007B7BB5" w:rsidRDefault="00ED4E19" w:rsidP="00ED4E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7261FEB1" w14:textId="4701384B" w:rsidR="00216CD5" w:rsidRPr="007B7BB5" w:rsidRDefault="00045B84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Contribution de l’</w:t>
      </w:r>
      <w:r w:rsidR="00216CD5" w:rsidRPr="007B7BB5">
        <w:rPr>
          <w:b/>
          <w:sz w:val="22"/>
          <w:lang w:val="fr-FR"/>
        </w:rPr>
        <w:t>AEWA</w:t>
      </w:r>
      <w:r>
        <w:rPr>
          <w:b/>
          <w:sz w:val="22"/>
          <w:lang w:val="fr-FR"/>
        </w:rPr>
        <w:t xml:space="preserve"> aux Objectifs d’</w:t>
      </w:r>
      <w:r w:rsidR="00216CD5" w:rsidRPr="007B7BB5">
        <w:rPr>
          <w:b/>
          <w:sz w:val="22"/>
          <w:lang w:val="fr-FR"/>
        </w:rPr>
        <w:t xml:space="preserve">Aichi 2011-2020 </w:t>
      </w:r>
      <w:r>
        <w:rPr>
          <w:b/>
          <w:sz w:val="22"/>
          <w:lang w:val="fr-FR"/>
        </w:rPr>
        <w:t>et</w:t>
      </w:r>
      <w:r w:rsidR="00216CD5" w:rsidRPr="007B7BB5">
        <w:rPr>
          <w:b/>
          <w:sz w:val="22"/>
          <w:lang w:val="fr-FR"/>
        </w:rPr>
        <w:t xml:space="preserve"> </w:t>
      </w:r>
      <w:r>
        <w:rPr>
          <w:b/>
          <w:sz w:val="22"/>
          <w:lang w:val="fr-FR"/>
        </w:rPr>
        <w:t>o</w:t>
      </w:r>
      <w:r w:rsidR="00216CD5" w:rsidRPr="007B7BB5">
        <w:rPr>
          <w:b/>
          <w:sz w:val="22"/>
          <w:lang w:val="fr-FR"/>
        </w:rPr>
        <w:t>pportunit</w:t>
      </w:r>
      <w:r>
        <w:rPr>
          <w:b/>
          <w:sz w:val="22"/>
          <w:lang w:val="fr-FR"/>
        </w:rPr>
        <w:t>és pour l’</w:t>
      </w:r>
      <w:r w:rsidR="00216CD5" w:rsidRPr="007B7BB5">
        <w:rPr>
          <w:b/>
          <w:sz w:val="22"/>
          <w:lang w:val="fr-FR"/>
        </w:rPr>
        <w:t xml:space="preserve">AEWA </w:t>
      </w:r>
      <w:r>
        <w:rPr>
          <w:b/>
          <w:sz w:val="22"/>
          <w:lang w:val="fr-FR"/>
        </w:rPr>
        <w:t xml:space="preserve">d’apporter son soutien au Cadre mondial de la biodiversité pour l’après </w:t>
      </w:r>
      <w:r w:rsidR="00216CD5" w:rsidRPr="007B7BB5">
        <w:rPr>
          <w:b/>
          <w:sz w:val="22"/>
          <w:lang w:val="fr-FR"/>
        </w:rPr>
        <w:t xml:space="preserve">2020 </w:t>
      </w:r>
      <w:r>
        <w:rPr>
          <w:b/>
          <w:sz w:val="22"/>
          <w:lang w:val="fr-FR"/>
        </w:rPr>
        <w:t>et aux Objectifs de développement durable</w:t>
      </w:r>
    </w:p>
    <w:p w14:paraId="275890C8" w14:textId="010E6383" w:rsidR="007F3E4D" w:rsidRPr="007B7BB5" w:rsidRDefault="00045B84" w:rsidP="007F3E4D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Le</w:t>
      </w:r>
      <w:r w:rsidR="007F3E4D" w:rsidRPr="007B7BB5">
        <w:rPr>
          <w:i/>
          <w:sz w:val="22"/>
          <w:szCs w:val="22"/>
          <w:lang w:val="fr-FR"/>
        </w:rPr>
        <w:t xml:space="preserve"> Secr</w:t>
      </w:r>
      <w:r>
        <w:rPr>
          <w:i/>
          <w:sz w:val="22"/>
          <w:szCs w:val="22"/>
          <w:lang w:val="fr-FR"/>
        </w:rPr>
        <w:t>é</w:t>
      </w:r>
      <w:r w:rsidR="007F3E4D" w:rsidRPr="007B7BB5">
        <w:rPr>
          <w:i/>
          <w:sz w:val="22"/>
          <w:szCs w:val="22"/>
          <w:lang w:val="fr-FR"/>
        </w:rPr>
        <w:t xml:space="preserve">tariat </w:t>
      </w:r>
      <w:r>
        <w:rPr>
          <w:i/>
          <w:sz w:val="22"/>
          <w:szCs w:val="22"/>
          <w:lang w:val="fr-FR"/>
        </w:rPr>
        <w:t>apportera à la Réunion des informations actualisé</w:t>
      </w:r>
      <w:r w:rsidR="00124F8A">
        <w:rPr>
          <w:i/>
          <w:sz w:val="22"/>
          <w:szCs w:val="22"/>
          <w:lang w:val="fr-FR"/>
        </w:rPr>
        <w:t>e</w:t>
      </w:r>
      <w:r>
        <w:rPr>
          <w:i/>
          <w:sz w:val="22"/>
          <w:szCs w:val="22"/>
          <w:lang w:val="fr-FR"/>
        </w:rPr>
        <w:t>s sur ce qui suit </w:t>
      </w:r>
      <w:r w:rsidR="007F3E4D" w:rsidRPr="007B7BB5">
        <w:rPr>
          <w:i/>
          <w:sz w:val="22"/>
          <w:szCs w:val="22"/>
          <w:lang w:val="fr-FR"/>
        </w:rPr>
        <w:t>:</w:t>
      </w:r>
    </w:p>
    <w:p w14:paraId="0BB707AD" w14:textId="1AA2F4EA" w:rsidR="007F3E4D" w:rsidRPr="007B7BB5" w:rsidRDefault="00045B84" w:rsidP="007F3E4D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La contribution de l’</w:t>
      </w:r>
      <w:r w:rsidR="007F3E4D" w:rsidRPr="007B7BB5">
        <w:rPr>
          <w:i/>
          <w:sz w:val="22"/>
          <w:szCs w:val="22"/>
          <w:lang w:val="fr-FR"/>
        </w:rPr>
        <w:t>AEWA</w:t>
      </w:r>
      <w:r>
        <w:rPr>
          <w:i/>
          <w:sz w:val="22"/>
          <w:szCs w:val="22"/>
          <w:lang w:val="fr-FR"/>
        </w:rPr>
        <w:t xml:space="preserve"> aux Objectifs d’</w:t>
      </w:r>
      <w:r w:rsidR="007F3E4D" w:rsidRPr="007B7BB5">
        <w:rPr>
          <w:i/>
          <w:sz w:val="22"/>
          <w:szCs w:val="22"/>
          <w:lang w:val="fr-FR"/>
        </w:rPr>
        <w:t xml:space="preserve">Aichi 2011-2020 </w:t>
      </w:r>
      <w:r w:rsidR="007F3E4D" w:rsidRPr="007B7BB5">
        <w:rPr>
          <w:i/>
          <w:sz w:val="22"/>
          <w:lang w:val="fr-FR"/>
        </w:rPr>
        <w:t>(Doc AEWA/MOP 8.35)</w:t>
      </w:r>
    </w:p>
    <w:p w14:paraId="07AE221C" w14:textId="73F5770E" w:rsidR="007F3E4D" w:rsidRPr="007B7BB5" w:rsidRDefault="00045B84" w:rsidP="007F3E4D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Les opportunités pour l’</w:t>
      </w:r>
      <w:r w:rsidR="007F3E4D" w:rsidRPr="007B7BB5">
        <w:rPr>
          <w:i/>
          <w:sz w:val="22"/>
          <w:lang w:val="fr-FR"/>
        </w:rPr>
        <w:t xml:space="preserve">AEWA </w:t>
      </w:r>
      <w:r>
        <w:rPr>
          <w:i/>
          <w:sz w:val="22"/>
          <w:lang w:val="fr-FR"/>
        </w:rPr>
        <w:t xml:space="preserve">d’apporter son soutien au Cadre mondial de la biodiversité pour l’après </w:t>
      </w:r>
      <w:r w:rsidR="007F3E4D" w:rsidRPr="007B7BB5">
        <w:rPr>
          <w:i/>
          <w:sz w:val="22"/>
          <w:lang w:val="fr-FR"/>
        </w:rPr>
        <w:t>2020 (Doc AEWA/MOP 8.36)</w:t>
      </w:r>
    </w:p>
    <w:p w14:paraId="3E5F50BB" w14:textId="7995D009" w:rsidR="007F3E4D" w:rsidRPr="007B7BB5" w:rsidRDefault="00045B84" w:rsidP="007F3E4D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La pertinence de l’</w:t>
      </w:r>
      <w:r w:rsidR="007F3E4D" w:rsidRPr="007B7BB5">
        <w:rPr>
          <w:i/>
          <w:sz w:val="22"/>
          <w:lang w:val="fr-FR"/>
        </w:rPr>
        <w:t xml:space="preserve">AEWA </w:t>
      </w:r>
      <w:r w:rsidR="008F264E">
        <w:rPr>
          <w:i/>
          <w:sz w:val="22"/>
          <w:lang w:val="fr-FR"/>
        </w:rPr>
        <w:t>dans</w:t>
      </w:r>
      <w:r>
        <w:rPr>
          <w:i/>
          <w:sz w:val="22"/>
          <w:lang w:val="fr-FR"/>
        </w:rPr>
        <w:t xml:space="preserve"> la réalisation des Objectifs de développement durable</w:t>
      </w:r>
      <w:r w:rsidR="007F3E4D" w:rsidRPr="007B7BB5">
        <w:rPr>
          <w:i/>
          <w:sz w:val="22"/>
          <w:lang w:val="fr-FR"/>
        </w:rPr>
        <w:t xml:space="preserve"> (Doc AEWA/MOP 8.37)</w:t>
      </w:r>
      <w:r w:rsidR="00FB2D6D" w:rsidRPr="007B7BB5">
        <w:rPr>
          <w:i/>
          <w:sz w:val="22"/>
          <w:lang w:val="fr-FR"/>
        </w:rPr>
        <w:t>.</w:t>
      </w:r>
    </w:p>
    <w:p w14:paraId="4602204D" w14:textId="77777777" w:rsidR="00FB2D6D" w:rsidRPr="007B7BB5" w:rsidRDefault="00FB2D6D" w:rsidP="007F3E4D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122B6349" w14:textId="7FF92623" w:rsidR="007F3E4D" w:rsidRPr="007B7BB5" w:rsidRDefault="008F264E" w:rsidP="007F3E4D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lang w:val="fr-FR"/>
        </w:rPr>
        <w:t>La Réunion sera invitée</w:t>
      </w:r>
      <w:r w:rsidR="007F3E4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à commenter </w:t>
      </w:r>
      <w:r w:rsidR="00717DBF">
        <w:rPr>
          <w:i/>
          <w:sz w:val="22"/>
          <w:lang w:val="fr-FR"/>
        </w:rPr>
        <w:t>l</w:t>
      </w:r>
      <w:r>
        <w:rPr>
          <w:i/>
          <w:sz w:val="22"/>
          <w:lang w:val="fr-FR"/>
        </w:rPr>
        <w:t xml:space="preserve">es questions indiquées ci-dessus et à en prendre note, et à examiner et adopter l’avant-projet de </w:t>
      </w:r>
      <w:r w:rsidR="007F3E4D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7F3E4D" w:rsidRPr="007B7BB5">
        <w:rPr>
          <w:i/>
          <w:sz w:val="22"/>
          <w:lang w:val="fr-FR"/>
        </w:rPr>
        <w:t xml:space="preserve">solution </w:t>
      </w:r>
      <w:r>
        <w:rPr>
          <w:i/>
          <w:sz w:val="22"/>
          <w:lang w:val="fr-FR"/>
        </w:rPr>
        <w:t>« </w:t>
      </w:r>
      <w:r w:rsidR="007F3E4D" w:rsidRPr="007B7BB5">
        <w:rPr>
          <w:i/>
          <w:sz w:val="22"/>
          <w:lang w:val="fr-FR"/>
        </w:rPr>
        <w:t xml:space="preserve">Contribution </w:t>
      </w:r>
      <w:r>
        <w:rPr>
          <w:i/>
          <w:sz w:val="22"/>
          <w:lang w:val="fr-FR"/>
        </w:rPr>
        <w:t>passée de l’AEWA à la réalisation des Objectifs de biodiversité d’</w:t>
      </w:r>
      <w:r w:rsidR="007F3E4D" w:rsidRPr="007B7BB5">
        <w:rPr>
          <w:i/>
          <w:sz w:val="22"/>
          <w:lang w:val="fr-FR"/>
        </w:rPr>
        <w:t xml:space="preserve">Aichi 2020 </w:t>
      </w:r>
      <w:r>
        <w:rPr>
          <w:i/>
          <w:sz w:val="22"/>
          <w:lang w:val="fr-FR"/>
        </w:rPr>
        <w:t xml:space="preserve">et pertinence future de cette contribution dans le processus post </w:t>
      </w:r>
      <w:r w:rsidR="007F3E4D" w:rsidRPr="007B7BB5">
        <w:rPr>
          <w:i/>
          <w:sz w:val="22"/>
          <w:lang w:val="fr-FR"/>
        </w:rPr>
        <w:t xml:space="preserve">2020 </w:t>
      </w:r>
      <w:r>
        <w:rPr>
          <w:i/>
          <w:sz w:val="22"/>
          <w:lang w:val="fr-FR"/>
        </w:rPr>
        <w:t>et pour les objectifs de développement durable</w:t>
      </w:r>
      <w:r w:rsidR="00124F8A">
        <w:rPr>
          <w:i/>
          <w:sz w:val="22"/>
          <w:lang w:val="fr-FR"/>
        </w:rPr>
        <w:t> »</w:t>
      </w:r>
      <w:r w:rsidR="007F3E4D" w:rsidRPr="007B7BB5">
        <w:rPr>
          <w:i/>
          <w:sz w:val="22"/>
          <w:lang w:val="fr-FR"/>
        </w:rPr>
        <w:t xml:space="preserve"> (AEWA/MOP8 DR.9).</w:t>
      </w:r>
    </w:p>
    <w:p w14:paraId="6B82023D" w14:textId="77777777" w:rsidR="00ED4E19" w:rsidRPr="007B7BB5" w:rsidRDefault="00ED4E19" w:rsidP="00ED4E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6935F4F9" w14:textId="5F3EC4C2" w:rsidR="00517DF0" w:rsidRPr="00517DF0" w:rsidRDefault="00216CD5" w:rsidP="00517DF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517DF0">
        <w:rPr>
          <w:b/>
          <w:sz w:val="22"/>
          <w:lang w:val="fr-FR"/>
        </w:rPr>
        <w:t>Res</w:t>
      </w:r>
      <w:r w:rsidR="008F264E" w:rsidRPr="00517DF0">
        <w:rPr>
          <w:b/>
          <w:sz w:val="22"/>
          <w:lang w:val="fr-FR"/>
        </w:rPr>
        <w:t xml:space="preserve">sources nécessaires pour la réalisation des résultats </w:t>
      </w:r>
      <w:r w:rsidR="00517DF0" w:rsidRPr="00517DF0">
        <w:rPr>
          <w:b/>
          <w:sz w:val="22"/>
          <w:lang w:val="fr-FR"/>
        </w:rPr>
        <w:t xml:space="preserve">attendus au niveau </w:t>
      </w:r>
      <w:r w:rsidRPr="00517DF0">
        <w:rPr>
          <w:b/>
          <w:sz w:val="22"/>
          <w:lang w:val="fr-FR"/>
        </w:rPr>
        <w:t>international</w:t>
      </w:r>
      <w:r w:rsidR="00517DF0" w:rsidRPr="00517DF0">
        <w:rPr>
          <w:b/>
          <w:sz w:val="22"/>
          <w:lang w:val="fr-FR"/>
        </w:rPr>
        <w:t xml:space="preserve"> dans le Plan stratégique </w:t>
      </w:r>
      <w:r w:rsidR="00517DF0" w:rsidRPr="007B7BB5">
        <w:rPr>
          <w:b/>
          <w:sz w:val="22"/>
          <w:lang w:val="fr-FR"/>
        </w:rPr>
        <w:t>2019-2027</w:t>
      </w:r>
      <w:r w:rsidR="00517DF0">
        <w:rPr>
          <w:b/>
          <w:sz w:val="22"/>
          <w:lang w:val="fr-FR"/>
        </w:rPr>
        <w:t xml:space="preserve"> </w:t>
      </w:r>
      <w:r w:rsidR="00517DF0" w:rsidRPr="00517DF0">
        <w:rPr>
          <w:b/>
          <w:sz w:val="22"/>
          <w:lang w:val="fr-FR"/>
        </w:rPr>
        <w:t>de l’</w:t>
      </w:r>
      <w:r w:rsidR="005F2198" w:rsidRPr="00517DF0">
        <w:rPr>
          <w:b/>
          <w:sz w:val="22"/>
          <w:lang w:val="fr-FR"/>
        </w:rPr>
        <w:t xml:space="preserve">AEWA </w:t>
      </w:r>
    </w:p>
    <w:p w14:paraId="68099A29" w14:textId="27F4E05B" w:rsidR="00ED4E19" w:rsidRPr="00517DF0" w:rsidRDefault="00517DF0" w:rsidP="00517DF0">
      <w:pPr>
        <w:pStyle w:val="ListParagraph"/>
        <w:spacing w:line="276" w:lineRule="auto"/>
        <w:ind w:left="862"/>
        <w:jc w:val="both"/>
        <w:rPr>
          <w:bCs/>
          <w:i/>
          <w:iCs/>
          <w:sz w:val="22"/>
          <w:lang w:val="fr-FR"/>
        </w:rPr>
      </w:pPr>
      <w:r>
        <w:rPr>
          <w:bCs/>
          <w:i/>
          <w:iCs/>
          <w:sz w:val="22"/>
          <w:lang w:val="fr-FR"/>
        </w:rPr>
        <w:t>Le</w:t>
      </w:r>
      <w:r w:rsidR="007F6D5C" w:rsidRPr="00517DF0">
        <w:rPr>
          <w:bCs/>
          <w:i/>
          <w:iCs/>
          <w:sz w:val="22"/>
          <w:lang w:val="fr-FR"/>
        </w:rPr>
        <w:t xml:space="preserve"> Secr</w:t>
      </w:r>
      <w:r>
        <w:rPr>
          <w:bCs/>
          <w:i/>
          <w:iCs/>
          <w:sz w:val="22"/>
          <w:lang w:val="fr-FR"/>
        </w:rPr>
        <w:t>é</w:t>
      </w:r>
      <w:r w:rsidR="007F6D5C" w:rsidRPr="00517DF0">
        <w:rPr>
          <w:bCs/>
          <w:i/>
          <w:iCs/>
          <w:sz w:val="22"/>
          <w:lang w:val="fr-FR"/>
        </w:rPr>
        <w:t xml:space="preserve">tariat </w:t>
      </w:r>
      <w:r w:rsidR="00717DBF">
        <w:rPr>
          <w:bCs/>
          <w:i/>
          <w:iCs/>
          <w:sz w:val="22"/>
          <w:lang w:val="fr-FR"/>
        </w:rPr>
        <w:t>présentera</w:t>
      </w:r>
      <w:r>
        <w:rPr>
          <w:bCs/>
          <w:i/>
          <w:iCs/>
          <w:sz w:val="22"/>
          <w:lang w:val="fr-FR"/>
        </w:rPr>
        <w:t xml:space="preserve"> le document « Ressources nécessaires pour la c</w:t>
      </w:r>
      <w:r w:rsidR="007F6D5C" w:rsidRPr="00517DF0">
        <w:rPr>
          <w:bCs/>
          <w:i/>
          <w:iCs/>
          <w:sz w:val="22"/>
          <w:lang w:val="fr-FR"/>
        </w:rPr>
        <w:t xml:space="preserve">oordination </w:t>
      </w:r>
      <w:r>
        <w:rPr>
          <w:bCs/>
          <w:i/>
          <w:iCs/>
          <w:sz w:val="22"/>
          <w:lang w:val="fr-FR"/>
        </w:rPr>
        <w:t>et la réalisation du Plan stratégique 2019-2027 de l’AEWA au niveau international »</w:t>
      </w:r>
      <w:r w:rsidR="007F6D5C" w:rsidRPr="00517DF0">
        <w:rPr>
          <w:bCs/>
          <w:i/>
          <w:iCs/>
          <w:sz w:val="22"/>
          <w:lang w:val="fr-FR"/>
        </w:rPr>
        <w:t xml:space="preserve"> (Doc. AEWA/MOP 8.43). </w:t>
      </w:r>
      <w:r>
        <w:rPr>
          <w:bCs/>
          <w:i/>
          <w:iCs/>
          <w:sz w:val="22"/>
          <w:lang w:val="fr-FR"/>
        </w:rPr>
        <w:t>La Réunion sera invitée à</w:t>
      </w:r>
      <w:r w:rsidR="007F6D5C" w:rsidRPr="00517DF0">
        <w:rPr>
          <w:bCs/>
          <w:i/>
          <w:iCs/>
          <w:sz w:val="22"/>
          <w:lang w:val="fr-FR"/>
        </w:rPr>
        <w:t xml:space="preserve"> comment</w:t>
      </w:r>
      <w:r>
        <w:rPr>
          <w:bCs/>
          <w:i/>
          <w:iCs/>
          <w:sz w:val="22"/>
          <w:lang w:val="fr-FR"/>
        </w:rPr>
        <w:t>er ce document et à en prendre note</w:t>
      </w:r>
      <w:r w:rsidR="007F6D5C" w:rsidRPr="00517DF0">
        <w:rPr>
          <w:bCs/>
          <w:i/>
          <w:iCs/>
          <w:sz w:val="22"/>
          <w:lang w:val="fr-FR"/>
        </w:rPr>
        <w:t>.</w:t>
      </w:r>
    </w:p>
    <w:p w14:paraId="63FFB484" w14:textId="77777777" w:rsidR="007F6D5C" w:rsidRPr="007B7BB5" w:rsidRDefault="007F6D5C" w:rsidP="00ED4E19">
      <w:pPr>
        <w:pStyle w:val="ListParagraph"/>
        <w:spacing w:line="276" w:lineRule="auto"/>
        <w:ind w:left="862"/>
        <w:jc w:val="both"/>
        <w:rPr>
          <w:b/>
          <w:sz w:val="22"/>
          <w:lang w:val="fr-FR"/>
        </w:rPr>
      </w:pPr>
    </w:p>
    <w:p w14:paraId="46D283BA" w14:textId="6F99889B" w:rsidR="00216CD5" w:rsidRPr="007B7BB5" w:rsidRDefault="005F2198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Capacit</w:t>
      </w:r>
      <w:r w:rsidR="00517DF0">
        <w:rPr>
          <w:b/>
          <w:sz w:val="22"/>
          <w:lang w:val="fr-FR"/>
        </w:rPr>
        <w:t>é pour la mise en œuvre de l’Accord</w:t>
      </w:r>
      <w:r w:rsidRPr="007B7BB5">
        <w:rPr>
          <w:b/>
          <w:sz w:val="22"/>
          <w:lang w:val="fr-FR"/>
        </w:rPr>
        <w:t xml:space="preserve"> – priorit</w:t>
      </w:r>
      <w:r w:rsidR="00517DF0">
        <w:rPr>
          <w:b/>
          <w:sz w:val="22"/>
          <w:lang w:val="fr-FR"/>
        </w:rPr>
        <w:t>és au niveau</w:t>
      </w:r>
      <w:r w:rsidRPr="007B7BB5">
        <w:rPr>
          <w:b/>
          <w:sz w:val="22"/>
          <w:lang w:val="fr-FR"/>
        </w:rPr>
        <w:t xml:space="preserve"> international</w:t>
      </w:r>
      <w:r w:rsidR="00216CD5" w:rsidRPr="007B7BB5">
        <w:rPr>
          <w:b/>
          <w:sz w:val="22"/>
          <w:lang w:val="fr-FR"/>
        </w:rPr>
        <w:t xml:space="preserve"> </w:t>
      </w:r>
    </w:p>
    <w:p w14:paraId="659E9D00" w14:textId="72279ACD" w:rsidR="008C1768" w:rsidRPr="007B7BB5" w:rsidRDefault="00517DF0" w:rsidP="007F6D5C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7F6D5C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7F6D5C" w:rsidRPr="007B7BB5">
        <w:rPr>
          <w:i/>
          <w:sz w:val="22"/>
          <w:lang w:val="fr-FR"/>
        </w:rPr>
        <w:t xml:space="preserve">tariat </w:t>
      </w:r>
      <w:r w:rsidR="00717DBF">
        <w:rPr>
          <w:i/>
          <w:sz w:val="22"/>
          <w:lang w:val="fr-FR"/>
        </w:rPr>
        <w:t>présentera</w:t>
      </w:r>
      <w:r>
        <w:rPr>
          <w:i/>
          <w:sz w:val="22"/>
          <w:lang w:val="fr-FR"/>
        </w:rPr>
        <w:t xml:space="preserve"> le</w:t>
      </w:r>
      <w:r w:rsidR="007F6D5C" w:rsidRPr="007B7BB5">
        <w:rPr>
          <w:i/>
          <w:sz w:val="22"/>
          <w:lang w:val="fr-FR"/>
        </w:rPr>
        <w:t xml:space="preserve"> document </w:t>
      </w:r>
      <w:r>
        <w:rPr>
          <w:i/>
          <w:sz w:val="22"/>
          <w:lang w:val="fr-FR"/>
        </w:rPr>
        <w:t>« </w:t>
      </w:r>
      <w:r w:rsidR="007F6D5C" w:rsidRPr="007B7BB5">
        <w:rPr>
          <w:i/>
          <w:sz w:val="22"/>
          <w:lang w:val="fr-FR"/>
        </w:rPr>
        <w:t>Capaci</w:t>
      </w:r>
      <w:r>
        <w:rPr>
          <w:i/>
          <w:sz w:val="22"/>
          <w:lang w:val="fr-FR"/>
        </w:rPr>
        <w:t>té pour la mise en œuvre de l’</w:t>
      </w:r>
      <w:r w:rsidR="007F6D5C" w:rsidRPr="007B7BB5">
        <w:rPr>
          <w:i/>
          <w:sz w:val="22"/>
          <w:lang w:val="fr-FR"/>
        </w:rPr>
        <w:t>AEWA – Identif</w:t>
      </w:r>
      <w:r>
        <w:rPr>
          <w:i/>
          <w:sz w:val="22"/>
          <w:lang w:val="fr-FR"/>
        </w:rPr>
        <w:t>ier les prochaines priorités</w:t>
      </w:r>
      <w:r w:rsidR="007F6D5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au niveau i</w:t>
      </w:r>
      <w:r w:rsidR="007F6D5C" w:rsidRPr="007B7BB5">
        <w:rPr>
          <w:i/>
          <w:sz w:val="22"/>
          <w:lang w:val="fr-FR"/>
        </w:rPr>
        <w:t>nternational</w:t>
      </w:r>
      <w:r w:rsidR="00124F8A">
        <w:rPr>
          <w:i/>
          <w:sz w:val="22"/>
          <w:lang w:val="fr-FR"/>
        </w:rPr>
        <w:t> »</w:t>
      </w:r>
      <w:r w:rsidR="007F6D5C" w:rsidRPr="007B7BB5">
        <w:rPr>
          <w:i/>
          <w:sz w:val="22"/>
          <w:lang w:val="fr-FR"/>
        </w:rPr>
        <w:t xml:space="preserve"> </w:t>
      </w:r>
      <w:r w:rsidR="007F6D5C" w:rsidRPr="007B7BB5">
        <w:rPr>
          <w:bCs/>
          <w:i/>
          <w:iCs/>
          <w:sz w:val="22"/>
          <w:lang w:val="fr-FR"/>
        </w:rPr>
        <w:t>(Doc. AEWA/MOP 8.44).</w:t>
      </w:r>
      <w:r w:rsidR="007F6D5C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LA Réunion sera invitée à examiner et adopter</w:t>
      </w:r>
      <w:r w:rsidR="007F3E4D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l’avant-projet de</w:t>
      </w:r>
      <w:r w:rsidR="007F3E4D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7F3E4D" w:rsidRPr="007B7BB5">
        <w:rPr>
          <w:i/>
          <w:sz w:val="22"/>
          <w:lang w:val="fr-FR"/>
        </w:rPr>
        <w:t xml:space="preserve">solution </w:t>
      </w:r>
      <w:r w:rsidR="00374777">
        <w:rPr>
          <w:i/>
          <w:sz w:val="22"/>
          <w:lang w:val="fr-FR"/>
        </w:rPr>
        <w:t>« État de la mise en œuvre de l’</w:t>
      </w:r>
      <w:r w:rsidR="007F3E4D" w:rsidRPr="007B7BB5">
        <w:rPr>
          <w:i/>
          <w:sz w:val="22"/>
          <w:lang w:val="fr-FR"/>
        </w:rPr>
        <w:t xml:space="preserve">AEWA </w:t>
      </w:r>
      <w:r w:rsidR="00374777">
        <w:rPr>
          <w:i/>
          <w:sz w:val="22"/>
          <w:lang w:val="fr-FR"/>
        </w:rPr>
        <w:t>et de son Plan stratégique</w:t>
      </w:r>
      <w:r w:rsidR="007F3E4D" w:rsidRPr="007B7BB5">
        <w:rPr>
          <w:i/>
          <w:sz w:val="22"/>
          <w:lang w:val="fr-FR"/>
        </w:rPr>
        <w:t xml:space="preserve"> 2019-2027</w:t>
      </w:r>
      <w:r w:rsidR="00374777">
        <w:rPr>
          <w:i/>
          <w:sz w:val="22"/>
          <w:lang w:val="fr-FR"/>
        </w:rPr>
        <w:t> »</w:t>
      </w:r>
      <w:r w:rsidR="007F3E4D" w:rsidRPr="007B7BB5">
        <w:rPr>
          <w:i/>
          <w:sz w:val="22"/>
          <w:lang w:val="fr-FR"/>
        </w:rPr>
        <w:t xml:space="preserve"> (AEWA/MOP8 DR.3).</w:t>
      </w:r>
    </w:p>
    <w:p w14:paraId="6BE29D44" w14:textId="77777777" w:rsidR="007F3E4D" w:rsidRPr="007B7BB5" w:rsidRDefault="007F3E4D" w:rsidP="00770819">
      <w:pPr>
        <w:spacing w:line="276" w:lineRule="auto"/>
        <w:ind w:left="862"/>
        <w:jc w:val="both"/>
        <w:rPr>
          <w:sz w:val="22"/>
          <w:szCs w:val="22"/>
          <w:lang w:val="fr-FR"/>
        </w:rPr>
      </w:pPr>
    </w:p>
    <w:p w14:paraId="165550AA" w14:textId="3D21F3B2" w:rsidR="0087707B" w:rsidRPr="007B7BB5" w:rsidRDefault="00374777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Dispositions i</w:t>
      </w:r>
      <w:r w:rsidR="0087707B" w:rsidRPr="007B7BB5">
        <w:rPr>
          <w:b/>
          <w:sz w:val="22"/>
          <w:szCs w:val="22"/>
          <w:lang w:val="fr-FR"/>
        </w:rPr>
        <w:t>nstitution</w:t>
      </w:r>
      <w:r>
        <w:rPr>
          <w:b/>
          <w:sz w:val="22"/>
          <w:szCs w:val="22"/>
          <w:lang w:val="fr-FR"/>
        </w:rPr>
        <w:t>nelles</w:t>
      </w:r>
    </w:p>
    <w:p w14:paraId="58F4DFC6" w14:textId="77777777" w:rsidR="00D87AC4" w:rsidRPr="007B7BB5" w:rsidRDefault="00D87AC4" w:rsidP="00770819">
      <w:pPr>
        <w:pStyle w:val="ListParagraph"/>
        <w:spacing w:line="276" w:lineRule="auto"/>
        <w:ind w:left="862"/>
        <w:jc w:val="both"/>
        <w:rPr>
          <w:sz w:val="22"/>
          <w:szCs w:val="22"/>
          <w:lang w:val="fr-FR"/>
        </w:rPr>
      </w:pPr>
    </w:p>
    <w:p w14:paraId="6204482C" w14:textId="34A415C9" w:rsidR="0087707B" w:rsidRPr="007B7BB5" w:rsidRDefault="00374777" w:rsidP="00770819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Comité permanent</w:t>
      </w:r>
    </w:p>
    <w:p w14:paraId="007CC23C" w14:textId="13BEC8C5" w:rsidR="003009F3" w:rsidRPr="007B7BB5" w:rsidRDefault="00374777" w:rsidP="00770819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La Réunion sera invitée à examiner l’avant-projet de</w:t>
      </w:r>
      <w:r w:rsidR="003009F3" w:rsidRPr="007B7BB5">
        <w:rPr>
          <w:i/>
          <w:sz w:val="22"/>
          <w:szCs w:val="22"/>
          <w:lang w:val="fr-FR"/>
        </w:rPr>
        <w:t xml:space="preserve"> </w:t>
      </w:r>
      <w:r w:rsidR="009F039A" w:rsidRPr="007B7BB5">
        <w:rPr>
          <w:i/>
          <w:sz w:val="22"/>
          <w:szCs w:val="22"/>
          <w:lang w:val="fr-FR"/>
        </w:rPr>
        <w:t>R</w:t>
      </w:r>
      <w:r>
        <w:rPr>
          <w:i/>
          <w:sz w:val="22"/>
          <w:szCs w:val="22"/>
          <w:lang w:val="fr-FR"/>
        </w:rPr>
        <w:t>é</w:t>
      </w:r>
      <w:r w:rsidR="003009F3" w:rsidRPr="007B7BB5">
        <w:rPr>
          <w:i/>
          <w:sz w:val="22"/>
          <w:szCs w:val="22"/>
          <w:lang w:val="fr-FR"/>
        </w:rPr>
        <w:t xml:space="preserve">solution </w:t>
      </w:r>
      <w:r>
        <w:rPr>
          <w:i/>
          <w:sz w:val="22"/>
          <w:szCs w:val="22"/>
          <w:lang w:val="fr-FR"/>
        </w:rPr>
        <w:t>« Dispositifs institutionnels : Comité permanent »</w:t>
      </w:r>
      <w:r w:rsidR="003009F3" w:rsidRPr="007B7BB5">
        <w:rPr>
          <w:i/>
          <w:sz w:val="22"/>
          <w:szCs w:val="22"/>
          <w:lang w:val="fr-FR"/>
        </w:rPr>
        <w:t xml:space="preserve"> (AEWA/MOP</w:t>
      </w:r>
      <w:r w:rsidR="009F039A" w:rsidRPr="007B7BB5">
        <w:rPr>
          <w:i/>
          <w:sz w:val="22"/>
          <w:szCs w:val="22"/>
          <w:lang w:val="fr-FR"/>
        </w:rPr>
        <w:t>8</w:t>
      </w:r>
      <w:r w:rsidR="003009F3" w:rsidRPr="007B7BB5">
        <w:rPr>
          <w:i/>
          <w:sz w:val="22"/>
          <w:szCs w:val="22"/>
          <w:lang w:val="fr-FR"/>
        </w:rPr>
        <w:t xml:space="preserve"> DR</w:t>
      </w:r>
      <w:r w:rsidR="009F039A" w:rsidRPr="007B7BB5">
        <w:rPr>
          <w:i/>
          <w:sz w:val="22"/>
          <w:szCs w:val="22"/>
          <w:lang w:val="fr-FR"/>
        </w:rPr>
        <w:t>.</w:t>
      </w:r>
      <w:r w:rsidR="003009F3" w:rsidRPr="007B7BB5">
        <w:rPr>
          <w:i/>
          <w:sz w:val="22"/>
          <w:szCs w:val="22"/>
          <w:lang w:val="fr-FR"/>
        </w:rPr>
        <w:t>1</w:t>
      </w:r>
      <w:r w:rsidR="00EE1A34" w:rsidRPr="007B7BB5">
        <w:rPr>
          <w:i/>
          <w:sz w:val="22"/>
          <w:szCs w:val="22"/>
          <w:lang w:val="fr-FR"/>
        </w:rPr>
        <w:t>0</w:t>
      </w:r>
      <w:r w:rsidR="003009F3" w:rsidRPr="007B7BB5">
        <w:rPr>
          <w:i/>
          <w:sz w:val="22"/>
          <w:szCs w:val="22"/>
          <w:lang w:val="fr-FR"/>
        </w:rPr>
        <w:t xml:space="preserve">) </w:t>
      </w:r>
      <w:r>
        <w:rPr>
          <w:i/>
          <w:sz w:val="22"/>
          <w:szCs w:val="22"/>
          <w:lang w:val="fr-FR"/>
        </w:rPr>
        <w:t>et à l’</w:t>
      </w:r>
      <w:r w:rsidR="003009F3" w:rsidRPr="007B7BB5">
        <w:rPr>
          <w:i/>
          <w:sz w:val="22"/>
          <w:szCs w:val="22"/>
          <w:lang w:val="fr-FR"/>
        </w:rPr>
        <w:t>adopt</w:t>
      </w:r>
      <w:r>
        <w:rPr>
          <w:i/>
          <w:sz w:val="22"/>
          <w:szCs w:val="22"/>
          <w:lang w:val="fr-FR"/>
        </w:rPr>
        <w:t>er</w:t>
      </w:r>
      <w:r w:rsidR="003009F3" w:rsidRPr="007B7BB5">
        <w:rPr>
          <w:i/>
          <w:sz w:val="22"/>
          <w:szCs w:val="22"/>
          <w:lang w:val="fr-FR"/>
        </w:rPr>
        <w:t>.</w:t>
      </w:r>
    </w:p>
    <w:p w14:paraId="1C2632EF" w14:textId="77777777" w:rsidR="003009F3" w:rsidRPr="007B7BB5" w:rsidRDefault="003009F3" w:rsidP="00770819">
      <w:pPr>
        <w:pStyle w:val="ListParagraph"/>
        <w:tabs>
          <w:tab w:val="left" w:pos="1134"/>
        </w:tabs>
        <w:spacing w:line="276" w:lineRule="auto"/>
        <w:ind w:left="862"/>
        <w:jc w:val="both"/>
        <w:rPr>
          <w:sz w:val="22"/>
          <w:szCs w:val="22"/>
          <w:lang w:val="fr-FR"/>
        </w:rPr>
      </w:pPr>
    </w:p>
    <w:p w14:paraId="5951A596" w14:textId="60FFBC0C" w:rsidR="0087707B" w:rsidRPr="007B7BB5" w:rsidRDefault="00374777" w:rsidP="00770819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Comité technique</w:t>
      </w:r>
    </w:p>
    <w:p w14:paraId="7787BE29" w14:textId="5EBB671F" w:rsidR="003009F3" w:rsidRPr="007B7BB5" w:rsidRDefault="00374777" w:rsidP="00770819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La Réunion sera invitée à</w:t>
      </w:r>
      <w:r w:rsidR="003009F3" w:rsidRPr="007B7BB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examiner l’avant-projet de</w:t>
      </w:r>
      <w:r w:rsidR="003009F3" w:rsidRPr="007B7BB5">
        <w:rPr>
          <w:i/>
          <w:sz w:val="22"/>
          <w:szCs w:val="22"/>
          <w:lang w:val="fr-FR"/>
        </w:rPr>
        <w:t xml:space="preserve"> </w:t>
      </w:r>
      <w:r w:rsidR="009F039A" w:rsidRPr="007B7BB5">
        <w:rPr>
          <w:i/>
          <w:sz w:val="22"/>
          <w:szCs w:val="22"/>
          <w:lang w:val="fr-FR"/>
        </w:rPr>
        <w:t>R</w:t>
      </w:r>
      <w:r>
        <w:rPr>
          <w:i/>
          <w:sz w:val="22"/>
          <w:szCs w:val="22"/>
          <w:lang w:val="fr-FR"/>
        </w:rPr>
        <w:t>é</w:t>
      </w:r>
      <w:r w:rsidR="003009F3" w:rsidRPr="007B7BB5">
        <w:rPr>
          <w:i/>
          <w:sz w:val="22"/>
          <w:szCs w:val="22"/>
          <w:lang w:val="fr-FR"/>
        </w:rPr>
        <w:t xml:space="preserve">solution </w:t>
      </w:r>
      <w:r>
        <w:rPr>
          <w:i/>
          <w:sz w:val="22"/>
          <w:szCs w:val="22"/>
          <w:lang w:val="fr-FR"/>
        </w:rPr>
        <w:t>« Dispositions institutionnelles : Comité technique »</w:t>
      </w:r>
      <w:r w:rsidR="003009F3" w:rsidRPr="007B7BB5">
        <w:rPr>
          <w:i/>
          <w:sz w:val="22"/>
          <w:szCs w:val="22"/>
          <w:lang w:val="fr-FR"/>
        </w:rPr>
        <w:t xml:space="preserve"> (AEWA/MOP</w:t>
      </w:r>
      <w:r w:rsidR="009F039A" w:rsidRPr="007B7BB5">
        <w:rPr>
          <w:i/>
          <w:sz w:val="22"/>
          <w:szCs w:val="22"/>
          <w:lang w:val="fr-FR"/>
        </w:rPr>
        <w:t>8</w:t>
      </w:r>
      <w:r w:rsidR="003009F3" w:rsidRPr="007B7BB5">
        <w:rPr>
          <w:i/>
          <w:sz w:val="22"/>
          <w:szCs w:val="22"/>
          <w:lang w:val="fr-FR"/>
        </w:rPr>
        <w:t xml:space="preserve"> DR</w:t>
      </w:r>
      <w:r w:rsidR="009F039A" w:rsidRPr="007B7BB5">
        <w:rPr>
          <w:i/>
          <w:sz w:val="22"/>
          <w:szCs w:val="22"/>
          <w:lang w:val="fr-FR"/>
        </w:rPr>
        <w:t>.</w:t>
      </w:r>
      <w:r w:rsidR="003009F3" w:rsidRPr="007B7BB5">
        <w:rPr>
          <w:i/>
          <w:sz w:val="22"/>
          <w:szCs w:val="22"/>
          <w:lang w:val="fr-FR"/>
        </w:rPr>
        <w:t>1</w:t>
      </w:r>
      <w:r w:rsidR="00EE1A34" w:rsidRPr="007B7BB5">
        <w:rPr>
          <w:i/>
          <w:sz w:val="22"/>
          <w:szCs w:val="22"/>
          <w:lang w:val="fr-FR"/>
        </w:rPr>
        <w:t>1</w:t>
      </w:r>
      <w:r w:rsidR="003009F3" w:rsidRPr="007B7BB5">
        <w:rPr>
          <w:i/>
          <w:sz w:val="22"/>
          <w:szCs w:val="22"/>
          <w:lang w:val="fr-FR"/>
        </w:rPr>
        <w:t xml:space="preserve">) </w:t>
      </w:r>
      <w:r>
        <w:rPr>
          <w:i/>
          <w:sz w:val="22"/>
          <w:szCs w:val="22"/>
          <w:lang w:val="fr-FR"/>
        </w:rPr>
        <w:t>et à l’adopter</w:t>
      </w:r>
      <w:r w:rsidR="003009F3" w:rsidRPr="007B7BB5">
        <w:rPr>
          <w:i/>
          <w:sz w:val="22"/>
          <w:szCs w:val="22"/>
          <w:lang w:val="fr-FR"/>
        </w:rPr>
        <w:t>.</w:t>
      </w:r>
    </w:p>
    <w:p w14:paraId="3A130B60" w14:textId="77777777" w:rsidR="0087707B" w:rsidRPr="007B7BB5" w:rsidRDefault="0087707B" w:rsidP="00770819">
      <w:pPr>
        <w:spacing w:line="276" w:lineRule="auto"/>
        <w:ind w:left="142"/>
        <w:jc w:val="both"/>
        <w:rPr>
          <w:sz w:val="22"/>
          <w:szCs w:val="22"/>
          <w:lang w:val="fr-FR"/>
        </w:rPr>
      </w:pPr>
    </w:p>
    <w:p w14:paraId="07A8448F" w14:textId="441638C4" w:rsidR="0087707B" w:rsidRPr="007B7BB5" w:rsidRDefault="00374777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szCs w:val="22"/>
          <w:lang w:val="fr-FR"/>
        </w:rPr>
        <w:t>Questions financières et administratives</w:t>
      </w:r>
    </w:p>
    <w:p w14:paraId="606893C5" w14:textId="72A0CEE3" w:rsidR="003009F3" w:rsidRPr="007B7BB5" w:rsidRDefault="00374777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</w:t>
      </w:r>
      <w:r w:rsidR="003009F3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3009F3" w:rsidRPr="007B7BB5">
        <w:rPr>
          <w:i/>
          <w:sz w:val="22"/>
          <w:lang w:val="fr-FR"/>
        </w:rPr>
        <w:t xml:space="preserve">tariat </w:t>
      </w:r>
      <w:r w:rsidR="00717DBF">
        <w:rPr>
          <w:i/>
          <w:sz w:val="22"/>
          <w:lang w:val="fr-FR"/>
        </w:rPr>
        <w:t>présentera</w:t>
      </w:r>
      <w:r>
        <w:rPr>
          <w:i/>
          <w:sz w:val="22"/>
          <w:lang w:val="fr-FR"/>
        </w:rPr>
        <w:t xml:space="preserve"> les documents suivants et une</w:t>
      </w:r>
      <w:r w:rsidR="00955C4A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955C4A" w:rsidRPr="007B7BB5">
        <w:rPr>
          <w:i/>
          <w:sz w:val="22"/>
          <w:lang w:val="fr-FR"/>
        </w:rPr>
        <w:t>solution</w:t>
      </w:r>
      <w:r>
        <w:rPr>
          <w:i/>
          <w:sz w:val="22"/>
          <w:lang w:val="fr-FR"/>
        </w:rPr>
        <w:t> </w:t>
      </w:r>
      <w:r w:rsidR="003009F3" w:rsidRPr="007B7BB5">
        <w:rPr>
          <w:i/>
          <w:sz w:val="22"/>
          <w:lang w:val="fr-FR"/>
        </w:rPr>
        <w:t>:</w:t>
      </w:r>
    </w:p>
    <w:p w14:paraId="029D5A43" w14:textId="77777777" w:rsidR="00A018BB" w:rsidRPr="007B7BB5" w:rsidRDefault="00A018BB" w:rsidP="00770819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58A5EDF8" w14:textId="43FC4F26" w:rsidR="008C1768" w:rsidRPr="007B7BB5" w:rsidRDefault="003009F3" w:rsidP="009F039A">
      <w:pPr>
        <w:pStyle w:val="ListParagraph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i/>
          <w:sz w:val="22"/>
          <w:lang w:val="fr-FR"/>
        </w:rPr>
      </w:pPr>
      <w:r w:rsidRPr="007B7BB5">
        <w:rPr>
          <w:i/>
          <w:sz w:val="22"/>
          <w:lang w:val="fr-FR"/>
        </w:rPr>
        <w:t>R</w:t>
      </w:r>
      <w:r w:rsidR="00374777">
        <w:rPr>
          <w:i/>
          <w:sz w:val="22"/>
          <w:lang w:val="fr-FR"/>
        </w:rPr>
        <w:t>ap</w:t>
      </w:r>
      <w:r w:rsidRPr="007B7BB5">
        <w:rPr>
          <w:i/>
          <w:sz w:val="22"/>
          <w:lang w:val="fr-FR"/>
        </w:rPr>
        <w:t xml:space="preserve">port </w:t>
      </w:r>
      <w:r w:rsidR="00374777">
        <w:rPr>
          <w:i/>
          <w:sz w:val="22"/>
          <w:lang w:val="fr-FR"/>
        </w:rPr>
        <w:t>du</w:t>
      </w:r>
      <w:r w:rsidR="008C1768" w:rsidRPr="007B7BB5">
        <w:rPr>
          <w:i/>
          <w:sz w:val="22"/>
          <w:lang w:val="fr-FR"/>
        </w:rPr>
        <w:t xml:space="preserve"> Secr</w:t>
      </w:r>
      <w:r w:rsidR="00374777">
        <w:rPr>
          <w:i/>
          <w:sz w:val="22"/>
          <w:lang w:val="fr-FR"/>
        </w:rPr>
        <w:t>é</w:t>
      </w:r>
      <w:r w:rsidR="008C1768" w:rsidRPr="007B7BB5">
        <w:rPr>
          <w:i/>
          <w:sz w:val="22"/>
          <w:lang w:val="fr-FR"/>
        </w:rPr>
        <w:t xml:space="preserve">tariat </w:t>
      </w:r>
      <w:r w:rsidR="00374777">
        <w:rPr>
          <w:i/>
          <w:sz w:val="22"/>
          <w:lang w:val="fr-FR"/>
        </w:rPr>
        <w:t>sur les questions financières et administratives</w:t>
      </w:r>
      <w:r w:rsidRPr="007B7BB5">
        <w:rPr>
          <w:i/>
          <w:sz w:val="22"/>
          <w:lang w:val="fr-FR"/>
        </w:rPr>
        <w:t xml:space="preserve"> </w:t>
      </w:r>
      <w:r w:rsidR="00374777">
        <w:rPr>
          <w:i/>
          <w:sz w:val="22"/>
          <w:lang w:val="fr-FR"/>
        </w:rPr>
        <w:t>e</w:t>
      </w:r>
      <w:r w:rsidR="008C1768" w:rsidRPr="007B7BB5">
        <w:rPr>
          <w:i/>
          <w:sz w:val="22"/>
          <w:lang w:val="fr-FR"/>
        </w:rPr>
        <w:t>n 20</w:t>
      </w:r>
      <w:r w:rsidR="009F039A" w:rsidRPr="007B7BB5">
        <w:rPr>
          <w:i/>
          <w:sz w:val="22"/>
          <w:lang w:val="fr-FR"/>
        </w:rPr>
        <w:t>19</w:t>
      </w:r>
      <w:r w:rsidR="008C1768" w:rsidRPr="007B7BB5">
        <w:rPr>
          <w:i/>
          <w:sz w:val="22"/>
          <w:lang w:val="fr-FR"/>
        </w:rPr>
        <w:t>-20</w:t>
      </w:r>
      <w:r w:rsidR="009F039A" w:rsidRPr="007B7BB5">
        <w:rPr>
          <w:i/>
          <w:sz w:val="22"/>
          <w:lang w:val="fr-FR"/>
        </w:rPr>
        <w:t>22</w:t>
      </w:r>
      <w:r w:rsidR="008C1768" w:rsidRPr="007B7BB5">
        <w:rPr>
          <w:i/>
          <w:sz w:val="22"/>
          <w:lang w:val="fr-FR"/>
        </w:rPr>
        <w:t xml:space="preserve"> </w:t>
      </w:r>
      <w:r w:rsidRPr="007B7BB5">
        <w:rPr>
          <w:i/>
          <w:sz w:val="22"/>
          <w:lang w:val="fr-FR"/>
        </w:rPr>
        <w:t>(Doc.</w:t>
      </w:r>
      <w:r w:rsidR="005E5E81" w:rsidRPr="007B7BB5">
        <w:rPr>
          <w:i/>
          <w:sz w:val="22"/>
          <w:lang w:val="fr-FR"/>
        </w:rPr>
        <w:t xml:space="preserve"> </w:t>
      </w:r>
      <w:r w:rsidRPr="007B7BB5">
        <w:rPr>
          <w:i/>
          <w:sz w:val="22"/>
          <w:lang w:val="fr-FR"/>
        </w:rPr>
        <w:t xml:space="preserve">AEWA/MOP </w:t>
      </w:r>
      <w:r w:rsidR="009F039A" w:rsidRPr="007B7BB5">
        <w:rPr>
          <w:i/>
          <w:sz w:val="22"/>
          <w:lang w:val="fr-FR"/>
        </w:rPr>
        <w:t>8</w:t>
      </w:r>
      <w:r w:rsidRPr="007B7BB5">
        <w:rPr>
          <w:i/>
          <w:sz w:val="22"/>
          <w:lang w:val="fr-FR"/>
        </w:rPr>
        <w:t>.</w:t>
      </w:r>
      <w:r w:rsidR="009F039A" w:rsidRPr="007B7BB5">
        <w:rPr>
          <w:i/>
          <w:sz w:val="22"/>
          <w:lang w:val="fr-FR"/>
        </w:rPr>
        <w:t>38</w:t>
      </w:r>
      <w:r w:rsidR="002124DA">
        <w:rPr>
          <w:i/>
          <w:sz w:val="22"/>
          <w:lang w:val="fr-FR"/>
        </w:rPr>
        <w:t xml:space="preserve"> Rev.1</w:t>
      </w:r>
      <w:r w:rsidRPr="007B7BB5">
        <w:rPr>
          <w:i/>
          <w:sz w:val="22"/>
          <w:lang w:val="fr-FR"/>
        </w:rPr>
        <w:t>)</w:t>
      </w:r>
    </w:p>
    <w:p w14:paraId="58D862F5" w14:textId="674C2EA3" w:rsidR="003009F3" w:rsidRPr="007B7BB5" w:rsidRDefault="007B0CC7" w:rsidP="00770819">
      <w:pPr>
        <w:pStyle w:val="ListParagraph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lastRenderedPageBreak/>
        <w:t>Projet de budget</w:t>
      </w:r>
      <w:r w:rsidR="008C1768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et</w:t>
      </w:r>
      <w:r w:rsidR="009F039A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Programme de travail du </w:t>
      </w:r>
      <w:r w:rsidR="009F039A" w:rsidRPr="007B7BB5">
        <w:rPr>
          <w:i/>
          <w:sz w:val="22"/>
          <w:lang w:val="fr-FR"/>
        </w:rPr>
        <w:t>Secr</w:t>
      </w:r>
      <w:r>
        <w:rPr>
          <w:i/>
          <w:sz w:val="22"/>
          <w:lang w:val="fr-FR"/>
        </w:rPr>
        <w:t>é</w:t>
      </w:r>
      <w:r w:rsidR="009F039A" w:rsidRPr="007B7BB5">
        <w:rPr>
          <w:i/>
          <w:sz w:val="22"/>
          <w:lang w:val="fr-FR"/>
        </w:rPr>
        <w:t>tariat</w:t>
      </w:r>
      <w:r>
        <w:rPr>
          <w:i/>
          <w:sz w:val="22"/>
          <w:lang w:val="fr-FR"/>
        </w:rPr>
        <w:t xml:space="preserve"> pour la période triennale </w:t>
      </w:r>
      <w:r w:rsidR="008C1768" w:rsidRPr="007B7BB5">
        <w:rPr>
          <w:i/>
          <w:sz w:val="22"/>
          <w:lang w:val="fr-FR"/>
        </w:rPr>
        <w:t>20</w:t>
      </w:r>
      <w:r w:rsidR="009F039A" w:rsidRPr="007B7BB5">
        <w:rPr>
          <w:i/>
          <w:sz w:val="22"/>
          <w:lang w:val="fr-FR"/>
        </w:rPr>
        <w:t>23</w:t>
      </w:r>
      <w:r w:rsidR="008C1768" w:rsidRPr="007B7BB5">
        <w:rPr>
          <w:i/>
          <w:sz w:val="22"/>
          <w:lang w:val="fr-FR"/>
        </w:rPr>
        <w:t>-20</w:t>
      </w:r>
      <w:r w:rsidR="009C1667" w:rsidRPr="007B7BB5">
        <w:rPr>
          <w:i/>
          <w:sz w:val="22"/>
          <w:lang w:val="fr-FR"/>
        </w:rPr>
        <w:t>2</w:t>
      </w:r>
      <w:r w:rsidR="009F039A" w:rsidRPr="007B7BB5">
        <w:rPr>
          <w:i/>
          <w:sz w:val="22"/>
          <w:lang w:val="fr-FR"/>
        </w:rPr>
        <w:t xml:space="preserve">5 </w:t>
      </w:r>
      <w:r w:rsidR="008C1768" w:rsidRPr="007B7BB5">
        <w:rPr>
          <w:i/>
          <w:sz w:val="22"/>
          <w:lang w:val="fr-FR"/>
        </w:rPr>
        <w:t xml:space="preserve">(Docs. AEWA/MOP </w:t>
      </w:r>
      <w:r w:rsidR="009F039A" w:rsidRPr="007B7BB5">
        <w:rPr>
          <w:i/>
          <w:sz w:val="22"/>
          <w:lang w:val="fr-FR"/>
        </w:rPr>
        <w:t>8</w:t>
      </w:r>
      <w:r w:rsidR="008C1768" w:rsidRPr="007B7BB5">
        <w:rPr>
          <w:i/>
          <w:sz w:val="22"/>
          <w:lang w:val="fr-FR"/>
        </w:rPr>
        <w:t>.3</w:t>
      </w:r>
      <w:r w:rsidR="009F039A" w:rsidRPr="007B7BB5">
        <w:rPr>
          <w:i/>
          <w:sz w:val="22"/>
          <w:lang w:val="fr-FR"/>
        </w:rPr>
        <w:t>9</w:t>
      </w:r>
      <w:r w:rsidR="008C1768" w:rsidRPr="007B7BB5">
        <w:rPr>
          <w:i/>
          <w:sz w:val="22"/>
          <w:lang w:val="fr-FR"/>
        </w:rPr>
        <w:t xml:space="preserve"> </w:t>
      </w:r>
      <w:r w:rsidR="00CA4DC9" w:rsidRPr="007B7BB5">
        <w:rPr>
          <w:i/>
          <w:sz w:val="22"/>
          <w:lang w:val="fr-FR"/>
        </w:rPr>
        <w:t xml:space="preserve">Corr.1 </w:t>
      </w:r>
      <w:r>
        <w:rPr>
          <w:i/>
          <w:sz w:val="22"/>
          <w:lang w:val="fr-FR"/>
        </w:rPr>
        <w:t>et</w:t>
      </w:r>
      <w:r w:rsidR="008C1768" w:rsidRPr="007B7BB5">
        <w:rPr>
          <w:i/>
          <w:sz w:val="22"/>
          <w:lang w:val="fr-FR"/>
        </w:rPr>
        <w:t xml:space="preserve"> AEWA/MOP</w:t>
      </w:r>
      <w:r w:rsidR="009F039A" w:rsidRPr="007B7BB5">
        <w:rPr>
          <w:i/>
          <w:sz w:val="22"/>
          <w:lang w:val="fr-FR"/>
        </w:rPr>
        <w:t>8</w:t>
      </w:r>
      <w:r w:rsidR="008C1768" w:rsidRPr="007B7BB5">
        <w:rPr>
          <w:i/>
          <w:sz w:val="22"/>
          <w:lang w:val="fr-FR"/>
        </w:rPr>
        <w:t xml:space="preserve"> DR</w:t>
      </w:r>
      <w:r w:rsidR="009F039A" w:rsidRPr="007B7BB5">
        <w:rPr>
          <w:i/>
          <w:sz w:val="22"/>
          <w:lang w:val="fr-FR"/>
        </w:rPr>
        <w:t>.</w:t>
      </w:r>
      <w:r w:rsidR="008C1768" w:rsidRPr="007B7BB5">
        <w:rPr>
          <w:i/>
          <w:sz w:val="22"/>
          <w:lang w:val="fr-FR"/>
        </w:rPr>
        <w:t>12)</w:t>
      </w:r>
      <w:r w:rsidR="00955C4A" w:rsidRPr="007B7BB5">
        <w:rPr>
          <w:i/>
          <w:sz w:val="22"/>
          <w:lang w:val="fr-FR"/>
        </w:rPr>
        <w:t>.</w:t>
      </w:r>
    </w:p>
    <w:p w14:paraId="7B6828A0" w14:textId="2AA38106" w:rsidR="003009F3" w:rsidRPr="007B7BB5" w:rsidRDefault="003009F3" w:rsidP="00770819">
      <w:pPr>
        <w:tabs>
          <w:tab w:val="left" w:pos="1276"/>
        </w:tabs>
        <w:spacing w:line="276" w:lineRule="auto"/>
        <w:ind w:left="862"/>
        <w:jc w:val="both"/>
        <w:rPr>
          <w:i/>
          <w:sz w:val="22"/>
          <w:lang w:val="fr-FR"/>
        </w:rPr>
      </w:pPr>
      <w:r w:rsidRPr="007B7BB5" w:rsidDel="008E69D5">
        <w:rPr>
          <w:i/>
          <w:sz w:val="22"/>
          <w:lang w:val="fr-FR"/>
        </w:rPr>
        <w:t xml:space="preserve"> </w:t>
      </w:r>
    </w:p>
    <w:p w14:paraId="65EB6F5F" w14:textId="02626330" w:rsidR="003009F3" w:rsidRPr="007B7BB5" w:rsidRDefault="007B0CC7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La Réunion sera</w:t>
      </w:r>
      <w:r w:rsidR="003009F3" w:rsidRPr="007B7BB5">
        <w:rPr>
          <w:i/>
          <w:sz w:val="22"/>
          <w:lang w:val="fr-FR"/>
        </w:rPr>
        <w:t xml:space="preserve"> invit</w:t>
      </w:r>
      <w:r>
        <w:rPr>
          <w:i/>
          <w:sz w:val="22"/>
          <w:lang w:val="fr-FR"/>
        </w:rPr>
        <w:t>é</w:t>
      </w:r>
      <w:r w:rsidR="003009F3" w:rsidRPr="007B7BB5">
        <w:rPr>
          <w:i/>
          <w:sz w:val="22"/>
          <w:lang w:val="fr-FR"/>
        </w:rPr>
        <w:t xml:space="preserve">e </w:t>
      </w:r>
      <w:r>
        <w:rPr>
          <w:i/>
          <w:sz w:val="22"/>
          <w:lang w:val="fr-FR"/>
        </w:rPr>
        <w:t>à examiner le rapport</w:t>
      </w:r>
      <w:r w:rsidR="003009F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sur les questions financières et administratives et le projet de budget, et à </w:t>
      </w:r>
      <w:r w:rsidR="003009F3" w:rsidRPr="007B7BB5">
        <w:rPr>
          <w:i/>
          <w:sz w:val="22"/>
          <w:lang w:val="fr-FR"/>
        </w:rPr>
        <w:t>adopt</w:t>
      </w:r>
      <w:r>
        <w:rPr>
          <w:i/>
          <w:sz w:val="22"/>
          <w:lang w:val="fr-FR"/>
        </w:rPr>
        <w:t>er ce dernier</w:t>
      </w:r>
      <w:r w:rsidR="003009F3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par le biais de l’avant-projet de</w:t>
      </w:r>
      <w:r w:rsidR="003009F3" w:rsidRPr="007B7BB5">
        <w:rPr>
          <w:i/>
          <w:sz w:val="22"/>
          <w:lang w:val="fr-FR"/>
        </w:rPr>
        <w:t xml:space="preserve"> </w:t>
      </w:r>
      <w:r w:rsidR="009F039A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3009F3" w:rsidRPr="007B7BB5">
        <w:rPr>
          <w:i/>
          <w:sz w:val="22"/>
          <w:lang w:val="fr-FR"/>
        </w:rPr>
        <w:t>solution.</w:t>
      </w:r>
    </w:p>
    <w:p w14:paraId="5D5ADDE4" w14:textId="77777777" w:rsidR="0087707B" w:rsidRPr="007B7BB5" w:rsidRDefault="0087707B" w:rsidP="00770819">
      <w:pPr>
        <w:spacing w:line="276" w:lineRule="auto"/>
        <w:ind w:left="862"/>
        <w:jc w:val="both"/>
        <w:rPr>
          <w:sz w:val="22"/>
          <w:lang w:val="fr-FR"/>
        </w:rPr>
      </w:pPr>
    </w:p>
    <w:p w14:paraId="01FF59A9" w14:textId="47CAAA3C" w:rsidR="0087707B" w:rsidRPr="007B7BB5" w:rsidRDefault="0087707B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R</w:t>
      </w:r>
      <w:r w:rsidR="007B0CC7">
        <w:rPr>
          <w:b/>
          <w:sz w:val="22"/>
          <w:lang w:val="fr-FR"/>
        </w:rPr>
        <w:t>ap</w:t>
      </w:r>
      <w:r w:rsidRPr="007B7BB5">
        <w:rPr>
          <w:b/>
          <w:sz w:val="22"/>
          <w:lang w:val="fr-FR"/>
        </w:rPr>
        <w:t xml:space="preserve">ports </w:t>
      </w:r>
      <w:r w:rsidR="007B0CC7">
        <w:rPr>
          <w:b/>
          <w:sz w:val="22"/>
          <w:lang w:val="fr-FR"/>
        </w:rPr>
        <w:t xml:space="preserve">des Comités de session </w:t>
      </w:r>
    </w:p>
    <w:p w14:paraId="70E4C6A8" w14:textId="53E78C43" w:rsidR="00323DD4" w:rsidRPr="007B7BB5" w:rsidRDefault="007B0CC7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 Président de la Commission de vérification des pouvoirs informera la Réunion des conclusions  concernant les pouvoirs reçus</w:t>
      </w:r>
      <w:r w:rsidR="00323DD4" w:rsidRPr="007B7BB5">
        <w:rPr>
          <w:i/>
          <w:sz w:val="22"/>
          <w:lang w:val="fr-FR"/>
        </w:rPr>
        <w:t>.</w:t>
      </w:r>
    </w:p>
    <w:p w14:paraId="13A5FE50" w14:textId="77777777" w:rsidR="00323DD4" w:rsidRPr="007B7BB5" w:rsidRDefault="00323DD4" w:rsidP="00770819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3C1F561A" w14:textId="2C8EA845" w:rsidR="0087707B" w:rsidRPr="007B7BB5" w:rsidRDefault="00723DB7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Les rapports des Com</w:t>
      </w:r>
      <w:r w:rsidR="00124F8A">
        <w:rPr>
          <w:i/>
          <w:sz w:val="22"/>
          <w:lang w:val="fr-FR"/>
        </w:rPr>
        <w:t>i</w:t>
      </w:r>
      <w:r>
        <w:rPr>
          <w:i/>
          <w:sz w:val="22"/>
          <w:lang w:val="fr-FR"/>
        </w:rPr>
        <w:t>tés de session seront</w:t>
      </w:r>
      <w:r w:rsidR="00323DD4" w:rsidRPr="007B7BB5">
        <w:rPr>
          <w:i/>
          <w:sz w:val="22"/>
          <w:lang w:val="fr-FR"/>
        </w:rPr>
        <w:t xml:space="preserve"> pr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és de façon ponctuelle, selon les besoins</w:t>
      </w:r>
      <w:r w:rsidR="00323DD4" w:rsidRPr="007B7BB5">
        <w:rPr>
          <w:i/>
          <w:sz w:val="22"/>
          <w:lang w:val="fr-FR"/>
        </w:rPr>
        <w:t>.</w:t>
      </w:r>
    </w:p>
    <w:p w14:paraId="355C1F65" w14:textId="77777777" w:rsidR="00323DD4" w:rsidRPr="007B7BB5" w:rsidRDefault="00323DD4" w:rsidP="00770819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1936F5A6" w14:textId="64FA0046" w:rsidR="0087707B" w:rsidRPr="007B7BB5" w:rsidRDefault="0087707B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 xml:space="preserve">Adoption </w:t>
      </w:r>
      <w:r w:rsidR="00723DB7">
        <w:rPr>
          <w:b/>
          <w:sz w:val="22"/>
          <w:lang w:val="fr-FR"/>
        </w:rPr>
        <w:t>des</w:t>
      </w:r>
      <w:r w:rsidRPr="007B7BB5">
        <w:rPr>
          <w:b/>
          <w:sz w:val="22"/>
          <w:lang w:val="fr-FR"/>
        </w:rPr>
        <w:t xml:space="preserve"> R</w:t>
      </w:r>
      <w:r w:rsidR="00723DB7">
        <w:rPr>
          <w:b/>
          <w:sz w:val="22"/>
          <w:lang w:val="fr-FR"/>
        </w:rPr>
        <w:t>é</w:t>
      </w:r>
      <w:r w:rsidRPr="007B7BB5">
        <w:rPr>
          <w:b/>
          <w:sz w:val="22"/>
          <w:lang w:val="fr-FR"/>
        </w:rPr>
        <w:t xml:space="preserve">solutions </w:t>
      </w:r>
      <w:r w:rsidR="00723DB7">
        <w:rPr>
          <w:b/>
          <w:sz w:val="22"/>
          <w:lang w:val="fr-FR"/>
        </w:rPr>
        <w:t>et</w:t>
      </w:r>
      <w:r w:rsidRPr="007B7BB5">
        <w:rPr>
          <w:b/>
          <w:sz w:val="22"/>
          <w:lang w:val="fr-FR"/>
        </w:rPr>
        <w:t xml:space="preserve"> </w:t>
      </w:r>
      <w:r w:rsidR="00723DB7">
        <w:rPr>
          <w:b/>
          <w:sz w:val="22"/>
          <w:lang w:val="fr-FR"/>
        </w:rPr>
        <w:t>des a</w:t>
      </w:r>
      <w:r w:rsidRPr="007B7BB5">
        <w:rPr>
          <w:b/>
          <w:sz w:val="22"/>
          <w:lang w:val="fr-FR"/>
        </w:rPr>
        <w:t>mend</w:t>
      </w:r>
      <w:r w:rsidR="00723DB7">
        <w:rPr>
          <w:b/>
          <w:sz w:val="22"/>
          <w:lang w:val="fr-FR"/>
        </w:rPr>
        <w:t>e</w:t>
      </w:r>
      <w:r w:rsidRPr="007B7BB5">
        <w:rPr>
          <w:b/>
          <w:sz w:val="22"/>
          <w:lang w:val="fr-FR"/>
        </w:rPr>
        <w:t>ment</w:t>
      </w:r>
      <w:r w:rsidR="00124F8A">
        <w:rPr>
          <w:b/>
          <w:sz w:val="22"/>
          <w:lang w:val="fr-FR"/>
        </w:rPr>
        <w:t>s</w:t>
      </w:r>
      <w:r w:rsidRPr="007B7BB5">
        <w:rPr>
          <w:b/>
          <w:sz w:val="22"/>
          <w:lang w:val="fr-FR"/>
        </w:rPr>
        <w:t xml:space="preserve"> </w:t>
      </w:r>
      <w:r w:rsidR="00723DB7">
        <w:rPr>
          <w:b/>
          <w:sz w:val="22"/>
          <w:lang w:val="fr-FR"/>
        </w:rPr>
        <w:t>des</w:t>
      </w:r>
      <w:r w:rsidRPr="007B7BB5">
        <w:rPr>
          <w:b/>
          <w:sz w:val="22"/>
          <w:lang w:val="fr-FR"/>
        </w:rPr>
        <w:t xml:space="preserve"> Annexes </w:t>
      </w:r>
      <w:r w:rsidR="00723DB7">
        <w:rPr>
          <w:b/>
          <w:sz w:val="22"/>
          <w:lang w:val="fr-FR"/>
        </w:rPr>
        <w:t>de l’Accord</w:t>
      </w:r>
    </w:p>
    <w:p w14:paraId="1BB6B3B9" w14:textId="4723370A" w:rsidR="00323DD4" w:rsidRPr="007B7BB5" w:rsidRDefault="00723DB7" w:rsidP="00770819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La Réunion sera invitée à</w:t>
      </w:r>
      <w:r w:rsidR="00323DD4" w:rsidRPr="007B7BB5">
        <w:rPr>
          <w:i/>
          <w:sz w:val="22"/>
          <w:lang w:val="fr-FR"/>
        </w:rPr>
        <w:t xml:space="preserve"> adopt</w:t>
      </w:r>
      <w:r>
        <w:rPr>
          <w:i/>
          <w:sz w:val="22"/>
          <w:lang w:val="fr-FR"/>
        </w:rPr>
        <w:t>er</w:t>
      </w:r>
      <w:r w:rsidR="00323DD4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au cours de sa session plénière finale</w:t>
      </w:r>
      <w:r w:rsidR="00323DD4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le</w:t>
      </w:r>
      <w:r w:rsidR="00323DD4" w:rsidRPr="007B7BB5">
        <w:rPr>
          <w:i/>
          <w:sz w:val="22"/>
          <w:lang w:val="fr-FR"/>
        </w:rPr>
        <w:t xml:space="preserve"> text</w:t>
      </w:r>
      <w:r>
        <w:rPr>
          <w:i/>
          <w:sz w:val="22"/>
          <w:lang w:val="fr-FR"/>
        </w:rPr>
        <w:t>e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des</w:t>
      </w:r>
      <w:r w:rsidR="00323DD4" w:rsidRPr="007B7BB5">
        <w:rPr>
          <w:i/>
          <w:sz w:val="22"/>
          <w:lang w:val="fr-FR"/>
        </w:rPr>
        <w:t xml:space="preserve"> 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 xml:space="preserve">solutions </w:t>
      </w:r>
      <w:r>
        <w:rPr>
          <w:i/>
          <w:sz w:val="22"/>
          <w:lang w:val="fr-FR"/>
        </w:rPr>
        <w:t xml:space="preserve">et </w:t>
      </w:r>
      <w:r w:rsidR="00323DD4" w:rsidRPr="007B7BB5">
        <w:rPr>
          <w:i/>
          <w:sz w:val="22"/>
          <w:lang w:val="fr-FR"/>
        </w:rPr>
        <w:t>recomm</w:t>
      </w:r>
      <w:r>
        <w:rPr>
          <w:i/>
          <w:sz w:val="22"/>
          <w:lang w:val="fr-FR"/>
        </w:rPr>
        <w:t>a</w:t>
      </w:r>
      <w:r w:rsidR="00323DD4" w:rsidRPr="007B7BB5">
        <w:rPr>
          <w:i/>
          <w:sz w:val="22"/>
          <w:lang w:val="fr-FR"/>
        </w:rPr>
        <w:t>ndations</w:t>
      </w:r>
      <w:r w:rsidR="00124F8A">
        <w:rPr>
          <w:i/>
          <w:sz w:val="22"/>
          <w:lang w:val="fr-FR"/>
        </w:rPr>
        <w:t>,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transmis à la séance plénière</w:t>
      </w:r>
      <w:r w:rsidR="00323DD4" w:rsidRPr="007B7BB5">
        <w:rPr>
          <w:i/>
          <w:sz w:val="22"/>
          <w:lang w:val="fr-FR"/>
        </w:rPr>
        <w:t xml:space="preserve"> </w:t>
      </w:r>
      <w:r w:rsidR="00717DBF">
        <w:rPr>
          <w:i/>
          <w:sz w:val="22"/>
          <w:lang w:val="fr-FR"/>
        </w:rPr>
        <w:t>à l’issue des</w:t>
      </w:r>
      <w:r w:rsidR="00323DD4" w:rsidRPr="007B7BB5">
        <w:rPr>
          <w:i/>
          <w:sz w:val="22"/>
          <w:lang w:val="fr-FR"/>
        </w:rPr>
        <w:t xml:space="preserve"> discussions </w:t>
      </w:r>
      <w:r>
        <w:rPr>
          <w:i/>
          <w:sz w:val="22"/>
          <w:lang w:val="fr-FR"/>
        </w:rPr>
        <w:t>au sein des groupes de travail</w:t>
      </w:r>
      <w:r w:rsidR="00323DD4" w:rsidRPr="007B7BB5">
        <w:rPr>
          <w:i/>
          <w:sz w:val="22"/>
          <w:lang w:val="fr-FR"/>
        </w:rPr>
        <w:t xml:space="preserve">. </w:t>
      </w:r>
      <w:r>
        <w:rPr>
          <w:i/>
          <w:sz w:val="22"/>
          <w:lang w:val="fr-FR"/>
        </w:rPr>
        <w:t>En outre, la Réunion sera invitée à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rendre hommage aux organisateurs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 xml:space="preserve">par le biais de l’avant-projet de </w:t>
      </w:r>
      <w:r w:rsidR="00955C4A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>solution AEWA/MOP</w:t>
      </w:r>
      <w:r w:rsidR="009F039A" w:rsidRPr="007B7BB5">
        <w:rPr>
          <w:i/>
          <w:sz w:val="22"/>
          <w:lang w:val="fr-FR"/>
        </w:rPr>
        <w:t>8</w:t>
      </w:r>
      <w:r w:rsidR="00323DD4" w:rsidRPr="007B7BB5">
        <w:rPr>
          <w:i/>
          <w:sz w:val="22"/>
          <w:lang w:val="fr-FR"/>
        </w:rPr>
        <w:t xml:space="preserve"> DR</w:t>
      </w:r>
      <w:r w:rsidR="009F039A" w:rsidRPr="007B7BB5">
        <w:rPr>
          <w:i/>
          <w:sz w:val="22"/>
          <w:lang w:val="fr-FR"/>
        </w:rPr>
        <w:t>.</w:t>
      </w:r>
      <w:r w:rsidR="00323DD4" w:rsidRPr="007B7BB5">
        <w:rPr>
          <w:i/>
          <w:sz w:val="22"/>
          <w:lang w:val="fr-FR"/>
        </w:rPr>
        <w:t>14.</w:t>
      </w:r>
    </w:p>
    <w:p w14:paraId="30F3F9E9" w14:textId="77777777" w:rsidR="00724F0D" w:rsidRPr="007B7BB5" w:rsidRDefault="00724F0D" w:rsidP="00770819">
      <w:pPr>
        <w:spacing w:line="276" w:lineRule="auto"/>
        <w:ind w:left="862"/>
        <w:jc w:val="both"/>
        <w:rPr>
          <w:sz w:val="22"/>
          <w:lang w:val="fr-FR"/>
        </w:rPr>
      </w:pPr>
    </w:p>
    <w:p w14:paraId="34DB97A4" w14:textId="5B32E248" w:rsidR="0087707B" w:rsidRPr="007B7BB5" w:rsidRDefault="007729C0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>Date</w:t>
      </w:r>
      <w:r w:rsidR="00723DB7">
        <w:rPr>
          <w:b/>
          <w:sz w:val="22"/>
          <w:lang w:val="fr-FR"/>
        </w:rPr>
        <w:t xml:space="preserve"> et lieu de la</w:t>
      </w:r>
      <w:r w:rsidRPr="007B7BB5">
        <w:rPr>
          <w:b/>
          <w:sz w:val="22"/>
          <w:lang w:val="fr-FR"/>
        </w:rPr>
        <w:t xml:space="preserve"> </w:t>
      </w:r>
      <w:r w:rsidR="005F2198" w:rsidRPr="007B7BB5">
        <w:rPr>
          <w:b/>
          <w:sz w:val="22"/>
          <w:lang w:val="fr-FR"/>
        </w:rPr>
        <w:t>9</w:t>
      </w:r>
      <w:r w:rsidR="00723DB7" w:rsidRPr="00723DB7">
        <w:rPr>
          <w:b/>
          <w:sz w:val="22"/>
          <w:vertAlign w:val="superscript"/>
          <w:lang w:val="fr-FR"/>
        </w:rPr>
        <w:t>e</w:t>
      </w:r>
      <w:r w:rsidR="00723DB7">
        <w:rPr>
          <w:b/>
          <w:sz w:val="22"/>
          <w:lang w:val="fr-FR"/>
        </w:rPr>
        <w:t xml:space="preserve"> s</w:t>
      </w:r>
      <w:r w:rsidR="00007BA1" w:rsidRPr="007B7BB5">
        <w:rPr>
          <w:b/>
          <w:sz w:val="22"/>
          <w:lang w:val="fr-FR"/>
        </w:rPr>
        <w:t xml:space="preserve">ession </w:t>
      </w:r>
      <w:r w:rsidR="00723DB7">
        <w:rPr>
          <w:b/>
          <w:sz w:val="22"/>
          <w:lang w:val="fr-FR"/>
        </w:rPr>
        <w:t>de la Réunion des</w:t>
      </w:r>
      <w:r w:rsidR="0087707B" w:rsidRPr="007B7BB5">
        <w:rPr>
          <w:b/>
          <w:sz w:val="22"/>
          <w:lang w:val="fr-FR"/>
        </w:rPr>
        <w:t xml:space="preserve"> Parties</w:t>
      </w:r>
    </w:p>
    <w:p w14:paraId="09487A63" w14:textId="59C59CEA" w:rsidR="00323DD4" w:rsidRPr="007B7BB5" w:rsidRDefault="00A60EED" w:rsidP="00770819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Les </w:t>
      </w:r>
      <w:r w:rsidR="00323DD4" w:rsidRPr="007B7BB5">
        <w:rPr>
          <w:i/>
          <w:sz w:val="22"/>
          <w:lang w:val="fr-FR"/>
        </w:rPr>
        <w:t xml:space="preserve">Parties </w:t>
      </w:r>
      <w:r>
        <w:rPr>
          <w:i/>
          <w:sz w:val="22"/>
          <w:lang w:val="fr-FR"/>
        </w:rPr>
        <w:t>sont invitées</w:t>
      </w:r>
      <w:r w:rsidR="007D601C" w:rsidRPr="007B7BB5">
        <w:rPr>
          <w:i/>
          <w:sz w:val="22"/>
          <w:lang w:val="fr-FR"/>
        </w:rPr>
        <w:t>,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l’avance</w:t>
      </w:r>
      <w:r w:rsidR="007D601C" w:rsidRPr="007B7BB5">
        <w:rPr>
          <w:i/>
          <w:sz w:val="22"/>
          <w:lang w:val="fr-FR"/>
        </w:rPr>
        <w:t>,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 envisager d’accueillir la</w:t>
      </w:r>
      <w:r w:rsidR="00323DD4" w:rsidRPr="007B7BB5">
        <w:rPr>
          <w:i/>
          <w:sz w:val="22"/>
          <w:lang w:val="fr-FR"/>
        </w:rPr>
        <w:t xml:space="preserve"> </w:t>
      </w:r>
      <w:r w:rsidR="009F039A" w:rsidRPr="007B7BB5">
        <w:rPr>
          <w:i/>
          <w:sz w:val="22"/>
          <w:lang w:val="fr-FR"/>
        </w:rPr>
        <w:t>9</w:t>
      </w:r>
      <w:r w:rsidRPr="00A60EED">
        <w:rPr>
          <w:i/>
          <w:sz w:val="22"/>
          <w:vertAlign w:val="superscript"/>
          <w:lang w:val="fr-FR"/>
        </w:rPr>
        <w:t>e</w:t>
      </w:r>
      <w:r>
        <w:rPr>
          <w:i/>
          <w:sz w:val="22"/>
          <w:lang w:val="fr-FR"/>
        </w:rPr>
        <w:t xml:space="preserve"> s</w:t>
      </w:r>
      <w:r w:rsidR="00323DD4" w:rsidRPr="007B7BB5">
        <w:rPr>
          <w:i/>
          <w:sz w:val="22"/>
          <w:lang w:val="fr-FR"/>
        </w:rPr>
        <w:t xml:space="preserve">ession </w:t>
      </w:r>
      <w:r>
        <w:rPr>
          <w:i/>
          <w:sz w:val="22"/>
          <w:lang w:val="fr-FR"/>
        </w:rPr>
        <w:t>de la Réunion des</w:t>
      </w:r>
      <w:r w:rsidR="00323DD4" w:rsidRPr="007B7BB5">
        <w:rPr>
          <w:i/>
          <w:sz w:val="22"/>
          <w:lang w:val="fr-FR"/>
        </w:rPr>
        <w:t xml:space="preserve"> Parties </w:t>
      </w:r>
      <w:r>
        <w:rPr>
          <w:i/>
          <w:sz w:val="22"/>
          <w:lang w:val="fr-FR"/>
        </w:rPr>
        <w:t>et à annoncer leur offre</w:t>
      </w:r>
      <w:r w:rsidR="008C0007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avant ou pendant la</w:t>
      </w:r>
      <w:r w:rsidR="00323DD4" w:rsidRPr="007B7BB5">
        <w:rPr>
          <w:i/>
          <w:sz w:val="22"/>
          <w:lang w:val="fr-FR"/>
        </w:rPr>
        <w:t xml:space="preserve"> MOP</w:t>
      </w:r>
      <w:r w:rsidR="009F039A" w:rsidRPr="007B7BB5">
        <w:rPr>
          <w:i/>
          <w:sz w:val="22"/>
          <w:lang w:val="fr-FR"/>
        </w:rPr>
        <w:t>8</w:t>
      </w:r>
      <w:r w:rsidR="00323DD4" w:rsidRPr="007B7BB5">
        <w:rPr>
          <w:i/>
          <w:sz w:val="22"/>
          <w:lang w:val="fr-FR"/>
        </w:rPr>
        <w:t xml:space="preserve">. </w:t>
      </w:r>
      <w:r>
        <w:rPr>
          <w:i/>
          <w:sz w:val="22"/>
          <w:lang w:val="fr-FR"/>
        </w:rPr>
        <w:t>La Réunion sera invitée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à</w:t>
      </w:r>
      <w:r w:rsidR="00323DD4" w:rsidRPr="007B7BB5">
        <w:rPr>
          <w:i/>
          <w:sz w:val="22"/>
          <w:lang w:val="fr-FR"/>
        </w:rPr>
        <w:t xml:space="preserve"> d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>cide</w:t>
      </w:r>
      <w:r>
        <w:rPr>
          <w:i/>
          <w:sz w:val="22"/>
          <w:lang w:val="fr-FR"/>
        </w:rPr>
        <w:t>r de la date et du lieu de sa prochaine session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en adoptant l’avant-projet de</w:t>
      </w:r>
      <w:r w:rsidR="00323DD4" w:rsidRPr="007B7BB5">
        <w:rPr>
          <w:i/>
          <w:sz w:val="22"/>
          <w:lang w:val="fr-FR"/>
        </w:rPr>
        <w:t xml:space="preserve"> </w:t>
      </w:r>
      <w:r w:rsidR="00955C4A" w:rsidRPr="007B7BB5">
        <w:rPr>
          <w:i/>
          <w:sz w:val="22"/>
          <w:lang w:val="fr-FR"/>
        </w:rPr>
        <w:t>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>solution AEWA/MOP</w:t>
      </w:r>
      <w:r w:rsidR="009F039A" w:rsidRPr="007B7BB5">
        <w:rPr>
          <w:i/>
          <w:sz w:val="22"/>
          <w:lang w:val="fr-FR"/>
        </w:rPr>
        <w:t>8</w:t>
      </w:r>
      <w:r w:rsidR="00323DD4" w:rsidRPr="007B7BB5">
        <w:rPr>
          <w:i/>
          <w:sz w:val="22"/>
          <w:lang w:val="fr-FR"/>
        </w:rPr>
        <w:t xml:space="preserve"> DR</w:t>
      </w:r>
      <w:r w:rsidR="009F039A" w:rsidRPr="007B7BB5">
        <w:rPr>
          <w:i/>
          <w:sz w:val="22"/>
          <w:lang w:val="fr-FR"/>
        </w:rPr>
        <w:t>.</w:t>
      </w:r>
      <w:r w:rsidR="00323DD4" w:rsidRPr="007B7BB5">
        <w:rPr>
          <w:i/>
          <w:sz w:val="22"/>
          <w:lang w:val="fr-FR"/>
        </w:rPr>
        <w:t>1</w:t>
      </w:r>
      <w:r w:rsidR="008C1768" w:rsidRPr="007B7BB5">
        <w:rPr>
          <w:i/>
          <w:sz w:val="22"/>
          <w:lang w:val="fr-FR"/>
        </w:rPr>
        <w:t>3</w:t>
      </w:r>
      <w:r w:rsidR="00CA4DC9" w:rsidRPr="007B7BB5">
        <w:rPr>
          <w:i/>
          <w:sz w:val="22"/>
          <w:lang w:val="fr-FR"/>
        </w:rPr>
        <w:t xml:space="preserve"> Corr.1</w:t>
      </w:r>
      <w:r w:rsidR="00323DD4" w:rsidRPr="007B7BB5">
        <w:rPr>
          <w:i/>
          <w:sz w:val="22"/>
          <w:lang w:val="fr-FR"/>
        </w:rPr>
        <w:t>.</w:t>
      </w:r>
    </w:p>
    <w:p w14:paraId="67553DED" w14:textId="77777777" w:rsidR="0087707B" w:rsidRPr="007B7BB5" w:rsidRDefault="0087707B" w:rsidP="00770819">
      <w:pPr>
        <w:spacing w:line="276" w:lineRule="auto"/>
        <w:ind w:left="862"/>
        <w:jc w:val="both"/>
        <w:rPr>
          <w:sz w:val="22"/>
          <w:lang w:val="fr-FR"/>
        </w:rPr>
      </w:pPr>
    </w:p>
    <w:p w14:paraId="4C3594A6" w14:textId="39B87C6A" w:rsidR="0087707B" w:rsidRPr="007B7BB5" w:rsidRDefault="0087707B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B7BB5">
        <w:rPr>
          <w:b/>
          <w:sz w:val="22"/>
          <w:lang w:val="fr-FR"/>
        </w:rPr>
        <w:t xml:space="preserve">Adoption </w:t>
      </w:r>
      <w:r w:rsidR="00A60EED">
        <w:rPr>
          <w:b/>
          <w:sz w:val="22"/>
          <w:lang w:val="fr-FR"/>
        </w:rPr>
        <w:t>du Rapport de la Réunion</w:t>
      </w:r>
    </w:p>
    <w:p w14:paraId="5EABE55E" w14:textId="5E7549F9" w:rsidR="00323DD4" w:rsidRPr="007B7BB5" w:rsidRDefault="00A60EED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Un avant-projet de rapport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 la Réunion sera</w:t>
      </w:r>
      <w:r w:rsidR="00323DD4" w:rsidRPr="007B7BB5">
        <w:rPr>
          <w:i/>
          <w:sz w:val="22"/>
          <w:lang w:val="fr-FR"/>
        </w:rPr>
        <w:t xml:space="preserve"> pr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>sent</w:t>
      </w:r>
      <w:r>
        <w:rPr>
          <w:i/>
          <w:sz w:val="22"/>
          <w:lang w:val="fr-FR"/>
        </w:rPr>
        <w:t>é pour</w:t>
      </w:r>
      <w:r w:rsidR="00323DD4" w:rsidRPr="007B7BB5">
        <w:rPr>
          <w:i/>
          <w:sz w:val="22"/>
          <w:lang w:val="fr-FR"/>
        </w:rPr>
        <w:t xml:space="preserve"> adoption, </w:t>
      </w:r>
      <w:r>
        <w:rPr>
          <w:i/>
          <w:sz w:val="22"/>
          <w:lang w:val="fr-FR"/>
        </w:rPr>
        <w:t>autant que possible dans les deux langues de travail</w:t>
      </w:r>
      <w:r w:rsidR="00323DD4" w:rsidRPr="007B7BB5">
        <w:rPr>
          <w:i/>
          <w:sz w:val="22"/>
          <w:lang w:val="fr-FR"/>
        </w:rPr>
        <w:t>. S</w:t>
      </w:r>
      <w:r>
        <w:rPr>
          <w:i/>
          <w:sz w:val="22"/>
          <w:lang w:val="fr-FR"/>
        </w:rPr>
        <w:t>i cela s’avère difficile</w:t>
      </w:r>
      <w:r w:rsidR="00323DD4" w:rsidRPr="007B7BB5">
        <w:rPr>
          <w:i/>
          <w:sz w:val="22"/>
          <w:lang w:val="fr-FR"/>
        </w:rPr>
        <w:t xml:space="preserve">, </w:t>
      </w:r>
      <w:r>
        <w:rPr>
          <w:i/>
          <w:sz w:val="22"/>
          <w:lang w:val="fr-FR"/>
        </w:rPr>
        <w:t>la Réunion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sera invitée à envisager</w:t>
      </w:r>
      <w:r w:rsidR="00323DD4" w:rsidRPr="007B7BB5">
        <w:rPr>
          <w:i/>
          <w:sz w:val="22"/>
          <w:lang w:val="fr-FR"/>
        </w:rPr>
        <w:t xml:space="preserve"> </w:t>
      </w:r>
      <w:r>
        <w:rPr>
          <w:i/>
          <w:sz w:val="22"/>
          <w:lang w:val="fr-FR"/>
        </w:rPr>
        <w:t>de demander au</w:t>
      </w:r>
      <w:r w:rsidR="00323DD4" w:rsidRPr="007B7BB5">
        <w:rPr>
          <w:i/>
          <w:sz w:val="22"/>
          <w:lang w:val="fr-FR"/>
        </w:rPr>
        <w:t xml:space="preserve"> Secr</w:t>
      </w:r>
      <w:r>
        <w:rPr>
          <w:i/>
          <w:sz w:val="22"/>
          <w:lang w:val="fr-FR"/>
        </w:rPr>
        <w:t>é</w:t>
      </w:r>
      <w:r w:rsidR="00323DD4" w:rsidRPr="007B7BB5">
        <w:rPr>
          <w:i/>
          <w:sz w:val="22"/>
          <w:lang w:val="fr-FR"/>
        </w:rPr>
        <w:t xml:space="preserve">tariat </w:t>
      </w:r>
      <w:r>
        <w:rPr>
          <w:i/>
          <w:sz w:val="22"/>
          <w:lang w:val="fr-FR"/>
        </w:rPr>
        <w:t xml:space="preserve">de finaliser le texte en </w:t>
      </w:r>
      <w:r w:rsidR="00323DD4" w:rsidRPr="007B7BB5">
        <w:rPr>
          <w:i/>
          <w:sz w:val="22"/>
          <w:lang w:val="fr-FR"/>
        </w:rPr>
        <w:t xml:space="preserve">consultation </w:t>
      </w:r>
      <w:r>
        <w:rPr>
          <w:i/>
          <w:sz w:val="22"/>
          <w:lang w:val="fr-FR"/>
        </w:rPr>
        <w:t>avec le Président dans les semaines suivantes</w:t>
      </w:r>
      <w:r w:rsidR="00323DD4" w:rsidRPr="007B7BB5">
        <w:rPr>
          <w:i/>
          <w:sz w:val="22"/>
          <w:lang w:val="fr-FR"/>
        </w:rPr>
        <w:t>.</w:t>
      </w:r>
    </w:p>
    <w:p w14:paraId="3E947F31" w14:textId="77777777" w:rsidR="0087707B" w:rsidRPr="007B7BB5" w:rsidRDefault="0087707B" w:rsidP="00770819">
      <w:pPr>
        <w:spacing w:line="276" w:lineRule="auto"/>
        <w:ind w:left="862"/>
        <w:jc w:val="both"/>
        <w:rPr>
          <w:sz w:val="22"/>
          <w:lang w:val="fr-FR"/>
        </w:rPr>
      </w:pPr>
    </w:p>
    <w:p w14:paraId="61E0614D" w14:textId="3FC5A48D" w:rsidR="0087707B" w:rsidRPr="007B7BB5" w:rsidRDefault="00A60EED" w:rsidP="00770819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Questions diverses</w:t>
      </w:r>
    </w:p>
    <w:p w14:paraId="3AB73C85" w14:textId="1260035C" w:rsidR="00323DD4" w:rsidRPr="007B7BB5" w:rsidRDefault="00A60EED" w:rsidP="00770819">
      <w:pPr>
        <w:spacing w:line="276" w:lineRule="auto"/>
        <w:ind w:left="862"/>
        <w:jc w:val="both"/>
        <w:rPr>
          <w:i/>
          <w:sz w:val="22"/>
          <w:lang w:val="fr-FR"/>
        </w:rPr>
      </w:pPr>
      <w:r>
        <w:rPr>
          <w:i/>
          <w:sz w:val="22"/>
          <w:lang w:val="fr-FR"/>
        </w:rPr>
        <w:t>Toute autre question non abordée dans les points précédents de l’ordre du jour</w:t>
      </w:r>
      <w:r w:rsidR="00323DD4" w:rsidRPr="007B7BB5">
        <w:rPr>
          <w:i/>
          <w:sz w:val="22"/>
          <w:lang w:val="fr-FR"/>
        </w:rPr>
        <w:t xml:space="preserve"> </w:t>
      </w:r>
      <w:r w:rsidR="006D4594">
        <w:rPr>
          <w:i/>
          <w:sz w:val="22"/>
          <w:lang w:val="fr-FR"/>
        </w:rPr>
        <w:t>peut être examinée ici</w:t>
      </w:r>
      <w:r w:rsidR="009C1667" w:rsidRPr="007B7BB5">
        <w:rPr>
          <w:i/>
          <w:sz w:val="22"/>
          <w:lang w:val="fr-FR"/>
        </w:rPr>
        <w:t xml:space="preserve"> (</w:t>
      </w:r>
      <w:r w:rsidR="006D4594">
        <w:rPr>
          <w:i/>
          <w:sz w:val="22"/>
          <w:lang w:val="fr-FR"/>
        </w:rPr>
        <w:t>questions à soulever au moment de l’adoption de l’ordre du jour et du programme préliminaires</w:t>
      </w:r>
      <w:r w:rsidR="009C1667" w:rsidRPr="007B7BB5">
        <w:rPr>
          <w:i/>
          <w:sz w:val="22"/>
          <w:lang w:val="fr-FR"/>
        </w:rPr>
        <w:t>)</w:t>
      </w:r>
      <w:r w:rsidR="00323DD4" w:rsidRPr="007B7BB5">
        <w:rPr>
          <w:i/>
          <w:sz w:val="22"/>
          <w:lang w:val="fr-FR"/>
        </w:rPr>
        <w:t>.</w:t>
      </w:r>
    </w:p>
    <w:p w14:paraId="7801B364" w14:textId="77777777" w:rsidR="0087707B" w:rsidRPr="007B7BB5" w:rsidRDefault="0087707B" w:rsidP="00770819">
      <w:pPr>
        <w:spacing w:line="276" w:lineRule="auto"/>
        <w:ind w:left="862"/>
        <w:jc w:val="both"/>
        <w:rPr>
          <w:sz w:val="22"/>
          <w:lang w:val="fr-FR"/>
        </w:rPr>
      </w:pPr>
    </w:p>
    <w:p w14:paraId="0D40D554" w14:textId="4CA349E7" w:rsidR="007D601C" w:rsidRPr="007B7BB5" w:rsidRDefault="0087707B" w:rsidP="00746246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  <w:sectPr w:rsidR="007D601C" w:rsidRPr="007B7BB5" w:rsidSect="00F71A0E"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432" w:footer="288" w:gutter="0"/>
          <w:pgNumType w:start="1"/>
          <w:cols w:space="708"/>
          <w:titlePg/>
          <w:docGrid w:linePitch="360"/>
        </w:sectPr>
      </w:pPr>
      <w:r w:rsidRPr="007B7BB5">
        <w:rPr>
          <w:b/>
          <w:sz w:val="22"/>
          <w:lang w:val="fr-FR"/>
        </w:rPr>
        <w:t>Cl</w:t>
      </w:r>
      <w:r w:rsidR="006D4594">
        <w:rPr>
          <w:b/>
          <w:sz w:val="22"/>
          <w:lang w:val="fr-FR"/>
        </w:rPr>
        <w:t>ôture de la Réunion</w:t>
      </w:r>
    </w:p>
    <w:p w14:paraId="2106F90E" w14:textId="77777777" w:rsidR="007D601C" w:rsidRPr="007B7BB5" w:rsidRDefault="007D601C" w:rsidP="0087707B">
      <w:pPr>
        <w:ind w:left="-240"/>
        <w:jc w:val="center"/>
        <w:rPr>
          <w:b/>
          <w:sz w:val="22"/>
          <w:lang w:val="fr-FR"/>
        </w:rPr>
      </w:pPr>
    </w:p>
    <w:p w14:paraId="238D4456" w14:textId="6898D5E5" w:rsidR="007D601C" w:rsidRPr="007B7BB5" w:rsidRDefault="006D4594" w:rsidP="0087707B">
      <w:pPr>
        <w:ind w:left="-240"/>
        <w:jc w:val="center"/>
        <w:rPr>
          <w:b/>
          <w:i/>
          <w:iCs/>
          <w:color w:val="808080" w:themeColor="background1" w:themeShade="80"/>
          <w:lang w:val="fr-FR"/>
        </w:rPr>
      </w:pPr>
      <w:r>
        <w:rPr>
          <w:b/>
          <w:color w:val="808080" w:themeColor="background1" w:themeShade="80"/>
          <w:lang w:val="fr-FR"/>
        </w:rPr>
        <w:t xml:space="preserve">PROGRAMME PROVISOIRE DE LA </w:t>
      </w:r>
      <w:r w:rsidR="008D60F2" w:rsidRPr="007B7BB5">
        <w:rPr>
          <w:b/>
          <w:color w:val="808080" w:themeColor="background1" w:themeShade="80"/>
          <w:lang w:val="fr-FR"/>
        </w:rPr>
        <w:t>MOP</w:t>
      </w:r>
      <w:r w:rsidR="00902D86" w:rsidRPr="007B7BB5">
        <w:rPr>
          <w:b/>
          <w:color w:val="808080" w:themeColor="background1" w:themeShade="80"/>
          <w:lang w:val="fr-FR"/>
        </w:rPr>
        <w:t>8</w:t>
      </w:r>
    </w:p>
    <w:p w14:paraId="7D835E32" w14:textId="77777777" w:rsidR="007D601C" w:rsidRPr="007B7BB5" w:rsidRDefault="007D601C" w:rsidP="0087707B">
      <w:pPr>
        <w:ind w:left="-240"/>
        <w:rPr>
          <w:sz w:val="22"/>
          <w:lang w:val="fr-FR"/>
        </w:rPr>
      </w:pPr>
    </w:p>
    <w:tbl>
      <w:tblPr>
        <w:tblW w:w="512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1"/>
        <w:gridCol w:w="3820"/>
        <w:gridCol w:w="8800"/>
      </w:tblGrid>
      <w:tr w:rsidR="008D60F2" w:rsidRPr="003E13B2" w14:paraId="0CB59FFC" w14:textId="77777777" w:rsidTr="00770819">
        <w:trPr>
          <w:cantSplit/>
          <w:trHeight w:val="627"/>
          <w:tblHeader/>
        </w:trPr>
        <w:tc>
          <w:tcPr>
            <w:tcW w:w="768" w:type="pct"/>
            <w:shd w:val="clear" w:color="auto" w:fill="DBE5F1" w:themeFill="accent1" w:themeFillTint="33"/>
          </w:tcPr>
          <w:p w14:paraId="6B4CA5A7" w14:textId="17F29F44" w:rsidR="008D60F2" w:rsidRPr="007B7BB5" w:rsidRDefault="00717DB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DATE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>/</w:t>
            </w:r>
            <w:r w:rsidR="006D4594">
              <w:rPr>
                <w:b/>
                <w:sz w:val="22"/>
                <w:szCs w:val="22"/>
                <w:lang w:val="fr-FR"/>
              </w:rPr>
              <w:t>HEURE</w:t>
            </w:r>
          </w:p>
        </w:tc>
        <w:tc>
          <w:tcPr>
            <w:tcW w:w="1281" w:type="pct"/>
            <w:shd w:val="clear" w:color="auto" w:fill="DBE5F1" w:themeFill="accent1" w:themeFillTint="33"/>
          </w:tcPr>
          <w:p w14:paraId="767BE6A2" w14:textId="001662C3" w:rsidR="008D60F2" w:rsidRPr="007B7BB5" w:rsidRDefault="006D4594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SESSION 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>PL</w:t>
            </w:r>
            <w:r>
              <w:rPr>
                <w:b/>
                <w:sz w:val="22"/>
                <w:szCs w:val="22"/>
                <w:lang w:val="fr-FR"/>
              </w:rPr>
              <w:t>ÉNIÈRE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>/</w:t>
            </w:r>
          </w:p>
          <w:p w14:paraId="0A4BD582" w14:textId="3F3EE658" w:rsidR="008D60F2" w:rsidRPr="007B7BB5" w:rsidRDefault="006D4594" w:rsidP="00705A3B">
            <w:pPr>
              <w:tabs>
                <w:tab w:val="left" w:pos="3135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GROUPE DE TRAVAIL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ab/>
            </w:r>
          </w:p>
        </w:tc>
        <w:tc>
          <w:tcPr>
            <w:tcW w:w="2951" w:type="pct"/>
            <w:shd w:val="clear" w:color="auto" w:fill="DBE5F1" w:themeFill="accent1" w:themeFillTint="33"/>
          </w:tcPr>
          <w:p w14:paraId="1A4A8B0F" w14:textId="388F0BCD" w:rsidR="008D60F2" w:rsidRPr="007B7BB5" w:rsidRDefault="006D4594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POINT DE L’ORDRE DU JOUR</w:t>
            </w:r>
          </w:p>
        </w:tc>
      </w:tr>
      <w:tr w:rsidR="008D60F2" w:rsidRPr="007B7BB5" w14:paraId="4D7EFA72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2EC73D8C" w14:textId="6EEA3862" w:rsidR="008D60F2" w:rsidRPr="007B7BB5" w:rsidRDefault="00A933E0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MARDI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 xml:space="preserve"> 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2</w:t>
            </w:r>
            <w:r w:rsidR="00E85814" w:rsidRPr="007B7BB5">
              <w:rPr>
                <w:b/>
                <w:sz w:val="22"/>
                <w:szCs w:val="22"/>
                <w:lang w:val="fr-FR"/>
              </w:rPr>
              <w:t>7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eptembr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 xml:space="preserve"> 20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22</w:t>
            </w:r>
          </w:p>
        </w:tc>
      </w:tr>
      <w:tr w:rsidR="008D60F2" w:rsidRPr="00F71A0E" w14:paraId="174037D4" w14:textId="77777777" w:rsidTr="009E3707">
        <w:tc>
          <w:tcPr>
            <w:tcW w:w="768" w:type="pct"/>
            <w:shd w:val="clear" w:color="auto" w:fill="auto"/>
          </w:tcPr>
          <w:p w14:paraId="1B5AC740" w14:textId="1EFF4273" w:rsidR="008D60F2" w:rsidRPr="007B7BB5" w:rsidRDefault="008D60F2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9</w:t>
            </w:r>
            <w:r w:rsidR="00A933E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12</w:t>
            </w:r>
            <w:r w:rsidR="00A933E0">
              <w:rPr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sz w:val="22"/>
                <w:szCs w:val="22"/>
                <w:lang w:val="fr-FR"/>
              </w:rPr>
              <w:t>3</w:t>
            </w:r>
            <w:r w:rsidRPr="007B7BB5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1281" w:type="pct"/>
            <w:shd w:val="clear" w:color="auto" w:fill="auto"/>
          </w:tcPr>
          <w:p w14:paraId="049AA1F1" w14:textId="643FAE61" w:rsidR="008D60F2" w:rsidRPr="007B7BB5" w:rsidRDefault="00A933E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3B435D2A" w14:textId="7221565A" w:rsidR="008D60F2" w:rsidRPr="007B7BB5" w:rsidRDefault="00A933E0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1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O</w:t>
            </w:r>
            <w:r>
              <w:rPr>
                <w:sz w:val="22"/>
                <w:szCs w:val="22"/>
                <w:lang w:val="fr-FR"/>
              </w:rPr>
              <w:t>uverture de la Réunion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   </w:t>
            </w:r>
          </w:p>
          <w:p w14:paraId="6C108948" w14:textId="112DEF16" w:rsidR="008D60F2" w:rsidRPr="007B7BB5" w:rsidRDefault="00A933E0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2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Adoption </w:t>
            </w:r>
            <w:r>
              <w:rPr>
                <w:sz w:val="22"/>
                <w:szCs w:val="22"/>
                <w:lang w:val="fr-FR"/>
              </w:rPr>
              <w:t>du Règlement intérieur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516F82B2" w14:textId="6F3BE02F" w:rsidR="008D60F2" w:rsidRPr="007B7BB5" w:rsidRDefault="00A933E0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3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</w:t>
            </w:r>
            <w:r>
              <w:rPr>
                <w:sz w:val="22"/>
                <w:szCs w:val="22"/>
                <w:lang w:val="fr-FR"/>
              </w:rPr>
              <w:t>É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lection </w:t>
            </w:r>
            <w:r>
              <w:rPr>
                <w:sz w:val="22"/>
                <w:szCs w:val="22"/>
                <w:lang w:val="fr-FR"/>
              </w:rPr>
              <w:t>du Bureau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3DF5C41A" w14:textId="367A42E0" w:rsidR="008D60F2" w:rsidRPr="007B7BB5" w:rsidRDefault="00A933E0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4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Adoption </w:t>
            </w:r>
            <w:r>
              <w:rPr>
                <w:sz w:val="22"/>
                <w:szCs w:val="22"/>
                <w:lang w:val="fr-FR"/>
              </w:rPr>
              <w:t>de l’ordre du jour et du programme</w:t>
            </w:r>
            <w:r w:rsidR="00717DBF">
              <w:rPr>
                <w:sz w:val="22"/>
                <w:szCs w:val="22"/>
                <w:lang w:val="fr-FR"/>
              </w:rPr>
              <w:t xml:space="preserve"> de travail</w:t>
            </w:r>
          </w:p>
          <w:p w14:paraId="1870E055" w14:textId="47F7525F" w:rsidR="008D60F2" w:rsidRPr="007B7BB5" w:rsidRDefault="00A933E0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5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</w:t>
            </w:r>
            <w:r w:rsidR="00FF051F" w:rsidRPr="00FF051F">
              <w:rPr>
                <w:bCs/>
                <w:sz w:val="22"/>
                <w:lang w:val="fr-FR"/>
              </w:rPr>
              <w:t>Constitution de la Commission de vérification des pouvoirs et des Comités de session</w:t>
            </w:r>
          </w:p>
          <w:p w14:paraId="3D5AC9E9" w14:textId="597AC651" w:rsidR="008D60F2" w:rsidRPr="007B7BB5" w:rsidRDefault="00FF051F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6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Admission </w:t>
            </w:r>
            <w:r>
              <w:rPr>
                <w:sz w:val="22"/>
                <w:szCs w:val="22"/>
                <w:lang w:val="fr-FR"/>
              </w:rPr>
              <w:t>des observateurs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5F00CFDA" w14:textId="1715BC7F" w:rsidR="008D60F2" w:rsidRPr="007B7BB5" w:rsidRDefault="00FF051F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 7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Déclarations liminaires</w:t>
            </w:r>
          </w:p>
          <w:p w14:paraId="3D32C0BA" w14:textId="713F7666" w:rsidR="008D60F2" w:rsidRPr="007B7BB5" w:rsidRDefault="00FF051F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9a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ap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port </w:t>
            </w:r>
            <w:r>
              <w:rPr>
                <w:sz w:val="22"/>
                <w:szCs w:val="22"/>
                <w:lang w:val="fr-FR"/>
              </w:rPr>
              <w:t>du Comité permanent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78DA8787" w14:textId="0512649F" w:rsidR="00E85814" w:rsidRPr="007B7BB5" w:rsidRDefault="00FF051F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9b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ap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port </w:t>
            </w:r>
            <w:r>
              <w:rPr>
                <w:sz w:val="22"/>
                <w:szCs w:val="22"/>
                <w:lang w:val="fr-FR"/>
              </w:rPr>
              <w:t>du Comité technique</w:t>
            </w:r>
          </w:p>
          <w:p w14:paraId="728E347C" w14:textId="78611DAC" w:rsidR="00E85814" w:rsidRPr="007B7BB5" w:rsidRDefault="00FF051F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9c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</w:t>
            </w:r>
            <w:r w:rsidR="00E85814" w:rsidRPr="007B7BB5"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p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ort </w:t>
            </w:r>
            <w:r>
              <w:rPr>
                <w:sz w:val="22"/>
                <w:szCs w:val="22"/>
                <w:lang w:val="fr-FR"/>
              </w:rPr>
              <w:t>du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D</w:t>
            </w:r>
            <w:r>
              <w:rPr>
                <w:sz w:val="22"/>
                <w:szCs w:val="22"/>
                <w:lang w:val="fr-FR"/>
              </w:rPr>
              <w:t>é</w:t>
            </w:r>
            <w:r w:rsidR="00E85814" w:rsidRPr="007B7BB5">
              <w:rPr>
                <w:sz w:val="22"/>
                <w:szCs w:val="22"/>
                <w:lang w:val="fr-FR"/>
              </w:rPr>
              <w:t>posita</w:t>
            </w:r>
            <w:r>
              <w:rPr>
                <w:sz w:val="22"/>
                <w:szCs w:val="22"/>
                <w:lang w:val="fr-FR"/>
              </w:rPr>
              <w:t>ire</w:t>
            </w:r>
          </w:p>
          <w:p w14:paraId="54806F5C" w14:textId="4C566EB7" w:rsidR="00E85814" w:rsidRPr="007B7BB5" w:rsidRDefault="00FF051F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9d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</w:t>
            </w:r>
            <w:r w:rsidR="00E85814" w:rsidRPr="007B7BB5"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p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ort </w:t>
            </w:r>
            <w:r>
              <w:rPr>
                <w:sz w:val="22"/>
                <w:szCs w:val="22"/>
                <w:lang w:val="fr-FR"/>
              </w:rPr>
              <w:t>du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Secr</w:t>
            </w:r>
            <w:r>
              <w:rPr>
                <w:sz w:val="22"/>
                <w:szCs w:val="22"/>
                <w:lang w:val="fr-FR"/>
              </w:rPr>
              <w:t>é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tariat </w:t>
            </w:r>
          </w:p>
          <w:p w14:paraId="5E3CEF11" w14:textId="48F0E673" w:rsidR="00E85814" w:rsidRPr="007B7BB5" w:rsidRDefault="00FF051F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9</w:t>
            </w:r>
            <w:r>
              <w:rPr>
                <w:sz w:val="22"/>
                <w:szCs w:val="22"/>
                <w:lang w:val="fr-FR"/>
              </w:rPr>
              <w:t>e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</w:t>
            </w:r>
            <w:r w:rsidR="00E85814" w:rsidRPr="007B7BB5"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p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ort </w:t>
            </w:r>
            <w:r>
              <w:rPr>
                <w:sz w:val="22"/>
                <w:szCs w:val="22"/>
                <w:lang w:val="fr-FR"/>
              </w:rPr>
              <w:t>du PNUE</w:t>
            </w:r>
          </w:p>
          <w:p w14:paraId="62AC466D" w14:textId="27F6EF2E" w:rsidR="00E85814" w:rsidRPr="007B7BB5" w:rsidRDefault="00FF051F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10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</w:t>
            </w:r>
            <w:r w:rsidR="00E85814" w:rsidRPr="007B7BB5" w:rsidDel="009370FF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</w:t>
            </w:r>
            <w:r w:rsidR="00E85814" w:rsidRPr="007B7BB5" w:rsidDel="009370FF"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p</w:t>
            </w:r>
            <w:r w:rsidR="00E85814" w:rsidRPr="007B7BB5" w:rsidDel="009370FF">
              <w:rPr>
                <w:sz w:val="22"/>
                <w:szCs w:val="22"/>
                <w:lang w:val="fr-FR"/>
              </w:rPr>
              <w:t xml:space="preserve">ort </w:t>
            </w:r>
            <w:r>
              <w:rPr>
                <w:sz w:val="22"/>
                <w:szCs w:val="22"/>
                <w:lang w:val="fr-FR"/>
              </w:rPr>
              <w:t>sur la mise en œuvre du Plan stratégique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2019-2027</w:t>
            </w:r>
            <w:r>
              <w:rPr>
                <w:sz w:val="22"/>
                <w:szCs w:val="22"/>
                <w:lang w:val="fr-FR"/>
              </w:rPr>
              <w:t xml:space="preserve"> de l’AEWA</w:t>
            </w:r>
          </w:p>
          <w:p w14:paraId="4B618FE8" w14:textId="017602A5" w:rsidR="00E85814" w:rsidRPr="007B7BB5" w:rsidRDefault="00FF051F" w:rsidP="008D60F2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11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R</w:t>
            </w:r>
            <w:r>
              <w:rPr>
                <w:sz w:val="22"/>
                <w:szCs w:val="22"/>
                <w:lang w:val="fr-FR"/>
              </w:rPr>
              <w:t>ap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port </w:t>
            </w:r>
            <w:r>
              <w:rPr>
                <w:sz w:val="22"/>
                <w:szCs w:val="22"/>
                <w:lang w:val="fr-FR"/>
              </w:rPr>
              <w:t>sur la mise en œuvre de l’Initiative africaine et du Plan d’action 2019-2027 pour l’Afrique</w:t>
            </w:r>
          </w:p>
          <w:p w14:paraId="5F1873F0" w14:textId="77777777" w:rsidR="008D60F2" w:rsidRPr="007B7BB5" w:rsidRDefault="008D60F2" w:rsidP="007F69E6">
            <w:pPr>
              <w:rPr>
                <w:sz w:val="12"/>
                <w:szCs w:val="12"/>
                <w:lang w:val="fr-FR"/>
              </w:rPr>
            </w:pPr>
          </w:p>
        </w:tc>
      </w:tr>
      <w:tr w:rsidR="008D60F2" w:rsidRPr="007B7BB5" w14:paraId="101AEBE2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AA6D46" w14:textId="3ED1A0EC" w:rsidR="008D60F2" w:rsidRPr="007B7BB5" w:rsidRDefault="008D60F2">
            <w:pPr>
              <w:rPr>
                <w:b/>
                <w:sz w:val="22"/>
                <w:szCs w:val="22"/>
                <w:lang w:val="fr-FR"/>
              </w:rPr>
            </w:pPr>
            <w:r w:rsidRPr="007B7BB5">
              <w:rPr>
                <w:b/>
                <w:sz w:val="22"/>
                <w:szCs w:val="22"/>
                <w:lang w:val="fr-FR"/>
              </w:rPr>
              <w:t>12</w:t>
            </w:r>
            <w:r w:rsidR="007E00C0">
              <w:rPr>
                <w:b/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b/>
                <w:sz w:val="22"/>
                <w:szCs w:val="22"/>
                <w:lang w:val="fr-FR"/>
              </w:rPr>
              <w:t>3</w:t>
            </w:r>
            <w:r w:rsidRPr="007B7BB5">
              <w:rPr>
                <w:b/>
                <w:sz w:val="22"/>
                <w:szCs w:val="22"/>
                <w:lang w:val="fr-FR"/>
              </w:rPr>
              <w:t>0 – 14</w:t>
            </w:r>
            <w:r w:rsidR="007E00C0">
              <w:rPr>
                <w:b/>
                <w:sz w:val="22"/>
                <w:szCs w:val="22"/>
                <w:lang w:val="fr-FR"/>
              </w:rPr>
              <w:t>h</w:t>
            </w:r>
            <w:r w:rsidRPr="007B7BB5">
              <w:rPr>
                <w:b/>
                <w:sz w:val="22"/>
                <w:szCs w:val="22"/>
                <w:lang w:val="fr-FR"/>
              </w:rPr>
              <w:t xml:space="preserve">00 </w:t>
            </w:r>
            <w:r w:rsidR="007E00C0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8D60F2" w:rsidRPr="003E13B2" w14:paraId="0779F43B" w14:textId="77777777" w:rsidTr="009E3707">
        <w:tc>
          <w:tcPr>
            <w:tcW w:w="768" w:type="pct"/>
            <w:shd w:val="clear" w:color="auto" w:fill="auto"/>
          </w:tcPr>
          <w:p w14:paraId="73D7EC3B" w14:textId="1D609CF5" w:rsidR="008D60F2" w:rsidRPr="007B7BB5" w:rsidRDefault="008D60F2" w:rsidP="00414FFE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14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</w:t>
            </w:r>
            <w:r w:rsidR="00FD47C7" w:rsidRPr="007B7BB5">
              <w:rPr>
                <w:sz w:val="22"/>
                <w:szCs w:val="22"/>
                <w:lang w:val="fr-FR"/>
              </w:rPr>
              <w:t>6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="00FD47C7" w:rsidRPr="007B7BB5">
              <w:rPr>
                <w:sz w:val="22"/>
                <w:szCs w:val="22"/>
                <w:lang w:val="fr-FR"/>
              </w:rPr>
              <w:t>0</w:t>
            </w:r>
            <w:r w:rsidRPr="007B7BB5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1281" w:type="pct"/>
            <w:shd w:val="clear" w:color="auto" w:fill="auto"/>
          </w:tcPr>
          <w:p w14:paraId="3D8E76F0" w14:textId="49E1A38A" w:rsidR="008D60F2" w:rsidRPr="007B7BB5" w:rsidRDefault="00A933E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063DE162" w14:textId="44097EB6" w:rsidR="008D60F2" w:rsidRPr="007B7BB5" w:rsidRDefault="007E00C0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12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 w:rsidR="008D60F2" w:rsidRPr="007B7BB5">
              <w:rPr>
                <w:sz w:val="22"/>
                <w:szCs w:val="22"/>
                <w:lang w:val="fr-FR"/>
              </w:rPr>
              <w:t>Analys</w:t>
            </w:r>
            <w:r>
              <w:rPr>
                <w:sz w:val="22"/>
                <w:szCs w:val="22"/>
                <w:lang w:val="fr-FR"/>
              </w:rPr>
              <w:t>e et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s</w:t>
            </w:r>
            <w:r w:rsidR="008D60F2" w:rsidRPr="007B7BB5">
              <w:rPr>
                <w:sz w:val="22"/>
                <w:szCs w:val="22"/>
                <w:lang w:val="fr-FR"/>
              </w:rPr>
              <w:t>ynth</w:t>
            </w:r>
            <w:r>
              <w:rPr>
                <w:sz w:val="22"/>
                <w:szCs w:val="22"/>
                <w:lang w:val="fr-FR"/>
              </w:rPr>
              <w:t>èse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des rapports nationaux</w:t>
            </w:r>
            <w:r w:rsidR="00152B7C" w:rsidRPr="007B7BB5">
              <w:rPr>
                <w:sz w:val="22"/>
                <w:szCs w:val="22"/>
                <w:lang w:val="fr-FR"/>
              </w:rPr>
              <w:t xml:space="preserve"> (</w:t>
            </w:r>
            <w:r>
              <w:rPr>
                <w:sz w:val="22"/>
                <w:szCs w:val="22"/>
                <w:lang w:val="fr-FR"/>
              </w:rPr>
              <w:t>uniquement les rapports</w:t>
            </w:r>
            <w:r w:rsidR="00152B7C" w:rsidRPr="007B7BB5">
              <w:rPr>
                <w:sz w:val="22"/>
                <w:szCs w:val="22"/>
                <w:lang w:val="fr-FR"/>
              </w:rPr>
              <w:t>)</w:t>
            </w:r>
          </w:p>
          <w:p w14:paraId="1FC64996" w14:textId="2E5BF48B" w:rsidR="00A32765" w:rsidRPr="007B7BB5" w:rsidRDefault="007E00C0" w:rsidP="004237FA">
            <w:pPr>
              <w:spacing w:line="276" w:lineRule="auto"/>
              <w:ind w:left="1573" w:hanging="15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13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- Analys</w:t>
            </w:r>
            <w:r>
              <w:rPr>
                <w:sz w:val="22"/>
                <w:szCs w:val="22"/>
                <w:lang w:val="fr-FR"/>
              </w:rPr>
              <w:t>e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et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s</w:t>
            </w:r>
            <w:r w:rsidR="00A32765" w:rsidRPr="007B7BB5">
              <w:rPr>
                <w:sz w:val="22"/>
                <w:szCs w:val="22"/>
                <w:lang w:val="fr-FR"/>
              </w:rPr>
              <w:t>ynth</w:t>
            </w:r>
            <w:r>
              <w:rPr>
                <w:sz w:val="22"/>
                <w:szCs w:val="22"/>
                <w:lang w:val="fr-FR"/>
              </w:rPr>
              <w:t>èse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des rapports sur la mise en œuvre du Plan d’action pour l’Afrique</w:t>
            </w:r>
            <w:r w:rsidR="00A32765" w:rsidRPr="007B7BB5">
              <w:rPr>
                <w:sz w:val="22"/>
                <w:szCs w:val="22"/>
                <w:lang w:val="fr-FR"/>
              </w:rPr>
              <w:t xml:space="preserve"> (PoAA)</w:t>
            </w:r>
            <w:r w:rsidR="00152B7C" w:rsidRPr="007B7BB5">
              <w:rPr>
                <w:sz w:val="22"/>
                <w:szCs w:val="22"/>
                <w:lang w:val="fr-FR"/>
              </w:rPr>
              <w:t xml:space="preserve"> (</w:t>
            </w:r>
            <w:r>
              <w:rPr>
                <w:sz w:val="22"/>
                <w:szCs w:val="22"/>
                <w:lang w:val="fr-FR"/>
              </w:rPr>
              <w:t>uniquement le rapport</w:t>
            </w:r>
            <w:r w:rsidR="00152B7C" w:rsidRPr="007B7BB5">
              <w:rPr>
                <w:sz w:val="22"/>
                <w:szCs w:val="22"/>
                <w:lang w:val="fr-FR"/>
              </w:rPr>
              <w:t>)</w:t>
            </w:r>
          </w:p>
          <w:p w14:paraId="0EFC1930" w14:textId="454CB226" w:rsidR="008D60F2" w:rsidRPr="007B7BB5" w:rsidRDefault="007E00C0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1</w:t>
            </w:r>
            <w:r w:rsidR="004237FA" w:rsidRPr="007B7BB5">
              <w:rPr>
                <w:sz w:val="22"/>
                <w:szCs w:val="22"/>
                <w:lang w:val="fr-FR"/>
              </w:rPr>
              <w:t>4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ap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port </w:t>
            </w:r>
            <w:r>
              <w:rPr>
                <w:sz w:val="22"/>
                <w:szCs w:val="22"/>
                <w:lang w:val="fr-FR"/>
              </w:rPr>
              <w:t>sur la c</w:t>
            </w:r>
            <w:r w:rsidR="004237FA" w:rsidRPr="007B7BB5">
              <w:rPr>
                <w:sz w:val="22"/>
                <w:szCs w:val="22"/>
                <w:lang w:val="fr-FR"/>
              </w:rPr>
              <w:t>ommunication</w:t>
            </w:r>
          </w:p>
          <w:p w14:paraId="785EFCD5" w14:textId="4FC28B7E" w:rsidR="008D60F2" w:rsidRPr="007B7BB5" w:rsidRDefault="007E00C0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1</w:t>
            </w:r>
            <w:r w:rsidR="004237FA" w:rsidRPr="007B7BB5">
              <w:rPr>
                <w:sz w:val="22"/>
                <w:szCs w:val="22"/>
                <w:lang w:val="fr-FR"/>
              </w:rPr>
              <w:t>5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Rapport sur l’état de c</w:t>
            </w:r>
            <w:r w:rsidR="004237FA" w:rsidRPr="007B7BB5">
              <w:rPr>
                <w:sz w:val="22"/>
                <w:szCs w:val="22"/>
                <w:lang w:val="fr-FR"/>
              </w:rPr>
              <w:t>onservation, 8</w:t>
            </w:r>
            <w:r w:rsidRPr="007E00C0">
              <w:rPr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 é</w:t>
            </w:r>
            <w:r w:rsidR="004237FA" w:rsidRPr="007B7BB5">
              <w:rPr>
                <w:sz w:val="22"/>
                <w:szCs w:val="22"/>
                <w:lang w:val="fr-FR"/>
              </w:rPr>
              <w:t>dition (CSR8)</w:t>
            </w:r>
          </w:p>
          <w:p w14:paraId="6F1672A2" w14:textId="691672B3" w:rsidR="008D60F2" w:rsidRPr="007B7BB5" w:rsidRDefault="007E00C0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1</w:t>
            </w:r>
            <w:r w:rsidR="004237FA" w:rsidRPr="007B7BB5">
              <w:rPr>
                <w:sz w:val="22"/>
                <w:szCs w:val="22"/>
                <w:lang w:val="fr-FR"/>
              </w:rPr>
              <w:t>6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Examen du processus de mise en œuvre </w:t>
            </w:r>
            <w:r w:rsidR="004237FA" w:rsidRPr="007B7BB5">
              <w:rPr>
                <w:sz w:val="22"/>
                <w:szCs w:val="22"/>
                <w:lang w:val="fr-FR"/>
              </w:rPr>
              <w:t>(IRP)</w:t>
            </w:r>
          </w:p>
          <w:p w14:paraId="369A9318" w14:textId="7378DE3A" w:rsidR="00E85814" w:rsidRPr="007B7BB5" w:rsidRDefault="008E0935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28a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Dispositions institutionnelles 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Comité permanent</w:t>
            </w:r>
          </w:p>
          <w:p w14:paraId="7A08AB10" w14:textId="016E20FB" w:rsidR="00E85814" w:rsidRPr="007B7BB5" w:rsidRDefault="008E0935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29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Questions financières et administratives</w:t>
            </w:r>
          </w:p>
          <w:p w14:paraId="2F7595E4" w14:textId="77777777" w:rsidR="008D60F2" w:rsidRPr="007B7BB5" w:rsidRDefault="008D60F2" w:rsidP="00FD47C7">
            <w:pPr>
              <w:spacing w:line="276" w:lineRule="auto"/>
              <w:rPr>
                <w:sz w:val="12"/>
                <w:szCs w:val="12"/>
                <w:lang w:val="fr-FR"/>
              </w:rPr>
            </w:pPr>
          </w:p>
        </w:tc>
      </w:tr>
      <w:tr w:rsidR="00E85814" w:rsidRPr="00F71A0E" w14:paraId="65DA46B7" w14:textId="77777777" w:rsidTr="009E3707">
        <w:tc>
          <w:tcPr>
            <w:tcW w:w="768" w:type="pct"/>
            <w:shd w:val="clear" w:color="auto" w:fill="auto"/>
          </w:tcPr>
          <w:p w14:paraId="13622BA9" w14:textId="434EC4E8" w:rsidR="00E85814" w:rsidRPr="007B7BB5" w:rsidRDefault="00E85814" w:rsidP="00414FFE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lastRenderedPageBreak/>
              <w:t>16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 – 18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281" w:type="pct"/>
            <w:shd w:val="clear" w:color="auto" w:fill="auto"/>
          </w:tcPr>
          <w:p w14:paraId="3831A978" w14:textId="3B293163" w:rsidR="00E85814" w:rsidRPr="007B7BB5" w:rsidRDefault="007E00C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GT</w:t>
            </w:r>
            <w:r w:rsidR="00E85814" w:rsidRPr="007B7BB5">
              <w:rPr>
                <w:sz w:val="22"/>
                <w:szCs w:val="22"/>
                <w:lang w:val="fr-FR"/>
              </w:rPr>
              <w:t>1 SCIENTIFI</w:t>
            </w:r>
            <w:r>
              <w:rPr>
                <w:sz w:val="22"/>
                <w:szCs w:val="22"/>
                <w:lang w:val="fr-FR"/>
              </w:rPr>
              <w:t>QUE</w:t>
            </w:r>
            <w:r w:rsidR="00E85814" w:rsidRPr="007B7BB5">
              <w:rPr>
                <w:sz w:val="22"/>
                <w:szCs w:val="22"/>
                <w:lang w:val="fr-FR"/>
              </w:rPr>
              <w:t>/TECHNI</w:t>
            </w:r>
            <w:r>
              <w:rPr>
                <w:sz w:val="22"/>
                <w:szCs w:val="22"/>
                <w:lang w:val="fr-FR"/>
              </w:rPr>
              <w:t>QUE</w:t>
            </w:r>
          </w:p>
        </w:tc>
        <w:tc>
          <w:tcPr>
            <w:tcW w:w="2951" w:type="pct"/>
            <w:shd w:val="clear" w:color="auto" w:fill="auto"/>
          </w:tcPr>
          <w:p w14:paraId="540F23CA" w14:textId="61E7E018" w:rsidR="00FD47C7" w:rsidRPr="007B7BB5" w:rsidRDefault="008E0935" w:rsidP="00FD47C7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Le groupe de travail</w:t>
            </w:r>
            <w:r w:rsidR="00FD47C7" w:rsidRPr="007B7BB5">
              <w:rPr>
                <w:i/>
                <w:sz w:val="22"/>
                <w:szCs w:val="22"/>
                <w:lang w:val="fr-FR"/>
              </w:rPr>
              <w:t xml:space="preserve"> 1 </w:t>
            </w:r>
            <w:r>
              <w:rPr>
                <w:i/>
                <w:sz w:val="22"/>
                <w:szCs w:val="22"/>
                <w:lang w:val="fr-FR"/>
              </w:rPr>
              <w:t>examinera</w:t>
            </w:r>
            <w:r w:rsidR="00FD47C7" w:rsidRPr="007B7BB5">
              <w:rPr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avec minutie les points suivants de l’ordre du jour </w:t>
            </w:r>
            <w:r w:rsidR="00FD47C7" w:rsidRPr="007B7BB5">
              <w:rPr>
                <w:i/>
                <w:sz w:val="22"/>
                <w:szCs w:val="22"/>
                <w:lang w:val="fr-FR"/>
              </w:rPr>
              <w:t>:</w:t>
            </w:r>
          </w:p>
          <w:p w14:paraId="2D311EDF" w14:textId="2232D9F2" w:rsidR="003441DC" w:rsidRPr="007B7BB5" w:rsidRDefault="008E0935" w:rsidP="003441DC">
            <w:pPr>
              <w:spacing w:line="276" w:lineRule="auto"/>
              <w:ind w:left="1573" w:hanging="15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17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Propos</w:t>
            </w:r>
            <w:r>
              <w:rPr>
                <w:sz w:val="22"/>
                <w:szCs w:val="22"/>
                <w:lang w:val="fr-FR"/>
              </w:rPr>
              <w:t>itions d’a</w:t>
            </w:r>
            <w:r w:rsidR="003441DC" w:rsidRPr="007B7BB5">
              <w:rPr>
                <w:sz w:val="22"/>
                <w:szCs w:val="22"/>
                <w:lang w:val="fr-FR"/>
              </w:rPr>
              <w:t>mend</w:t>
            </w:r>
            <w:r>
              <w:rPr>
                <w:sz w:val="22"/>
                <w:szCs w:val="22"/>
                <w:lang w:val="fr-FR"/>
              </w:rPr>
              <w:t>e</w:t>
            </w:r>
            <w:r w:rsidR="003441DC" w:rsidRPr="007B7BB5">
              <w:rPr>
                <w:sz w:val="22"/>
                <w:szCs w:val="22"/>
                <w:lang w:val="fr-FR"/>
              </w:rPr>
              <w:t>ment</w:t>
            </w:r>
            <w:r>
              <w:rPr>
                <w:sz w:val="22"/>
                <w:szCs w:val="22"/>
                <w:lang w:val="fr-FR"/>
              </w:rPr>
              <w:t xml:space="preserve"> de l’Accord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DR.1 </w:t>
            </w:r>
            <w:r>
              <w:rPr>
                <w:sz w:val="22"/>
                <w:szCs w:val="22"/>
                <w:lang w:val="fr-FR"/>
              </w:rPr>
              <w:t>et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AEWA/MOP8 DR.</w:t>
            </w:r>
            <w:r w:rsidR="00CA4DC9" w:rsidRPr="007B7BB5">
              <w:rPr>
                <w:sz w:val="22"/>
                <w:szCs w:val="22"/>
                <w:lang w:val="fr-FR"/>
              </w:rPr>
              <w:t>2 Corr.1</w:t>
            </w:r>
            <w:r w:rsidR="00BB5041" w:rsidRPr="007B7BB5">
              <w:rPr>
                <w:sz w:val="22"/>
                <w:szCs w:val="22"/>
                <w:lang w:val="fr-FR"/>
              </w:rPr>
              <w:t>)</w:t>
            </w:r>
          </w:p>
          <w:p w14:paraId="2EDE9426" w14:textId="42951888" w:rsidR="00E85814" w:rsidRPr="007B7BB5" w:rsidRDefault="008E0935" w:rsidP="002B56C5">
            <w:pPr>
              <w:spacing w:line="276" w:lineRule="auto"/>
              <w:ind w:left="1573" w:hanging="15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10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</w:t>
            </w:r>
            <w:r w:rsidR="00E85814" w:rsidRPr="007B7BB5" w:rsidDel="009370FF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ap</w:t>
            </w:r>
            <w:r w:rsidR="00E85814" w:rsidRPr="007B7BB5" w:rsidDel="009370FF">
              <w:rPr>
                <w:sz w:val="22"/>
                <w:szCs w:val="22"/>
                <w:lang w:val="fr-FR"/>
              </w:rPr>
              <w:t xml:space="preserve">port </w:t>
            </w:r>
            <w:r w:rsidR="00F872CC">
              <w:rPr>
                <w:sz w:val="22"/>
                <w:szCs w:val="22"/>
                <w:lang w:val="fr-FR"/>
              </w:rPr>
              <w:t>sur la mise en œuvre du Plan stratégique 2019-2027 de l’AEWA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DR.3)</w:t>
            </w:r>
          </w:p>
          <w:p w14:paraId="680F895B" w14:textId="578254EC" w:rsidR="00E85814" w:rsidRPr="007B7BB5" w:rsidRDefault="00F872CC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Point </w:t>
            </w:r>
            <w:r w:rsidR="00E85814" w:rsidRPr="007B7BB5">
              <w:rPr>
                <w:sz w:val="22"/>
                <w:szCs w:val="22"/>
                <w:lang w:val="fr-FR"/>
              </w:rPr>
              <w:t>12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Analys</w:t>
            </w:r>
            <w:r>
              <w:rPr>
                <w:sz w:val="22"/>
                <w:szCs w:val="22"/>
                <w:lang w:val="fr-FR"/>
              </w:rPr>
              <w:t>e et s</w:t>
            </w:r>
            <w:r w:rsidR="00E85814" w:rsidRPr="007B7BB5">
              <w:rPr>
                <w:sz w:val="22"/>
                <w:szCs w:val="22"/>
                <w:lang w:val="fr-FR"/>
              </w:rPr>
              <w:t>ynth</w:t>
            </w:r>
            <w:r>
              <w:rPr>
                <w:sz w:val="22"/>
                <w:szCs w:val="22"/>
                <w:lang w:val="fr-FR"/>
              </w:rPr>
              <w:t>è</w:t>
            </w:r>
            <w:r w:rsidR="00E85814" w:rsidRPr="007B7BB5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e des rapports nationaux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DR.3)</w:t>
            </w:r>
          </w:p>
          <w:p w14:paraId="3A416BD3" w14:textId="29E8B223" w:rsidR="00CA4DC9" w:rsidRPr="007B7BB5" w:rsidRDefault="00F872CC" w:rsidP="00FD47C7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13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- Analys</w:t>
            </w:r>
            <w:r>
              <w:rPr>
                <w:sz w:val="22"/>
                <w:szCs w:val="22"/>
                <w:lang w:val="fr-FR"/>
              </w:rPr>
              <w:t>e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et s</w:t>
            </w:r>
            <w:r w:rsidR="00E85814" w:rsidRPr="007B7BB5">
              <w:rPr>
                <w:sz w:val="22"/>
                <w:szCs w:val="22"/>
                <w:lang w:val="fr-FR"/>
              </w:rPr>
              <w:t>ynth</w:t>
            </w:r>
            <w:r>
              <w:rPr>
                <w:sz w:val="22"/>
                <w:szCs w:val="22"/>
                <w:lang w:val="fr-FR"/>
              </w:rPr>
              <w:t>è</w:t>
            </w:r>
            <w:r w:rsidR="00E85814" w:rsidRPr="007B7BB5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e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des rapports sur la mise en œuvre du 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Plan </w:t>
            </w:r>
            <w:r>
              <w:rPr>
                <w:sz w:val="22"/>
                <w:szCs w:val="22"/>
                <w:lang w:val="fr-FR"/>
              </w:rPr>
              <w:t>d’action pour l’Afrique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(PoAA)</w:t>
            </w:r>
            <w:r w:rsidR="00CA4DC9" w:rsidRPr="007B7BB5">
              <w:rPr>
                <w:sz w:val="22"/>
                <w:szCs w:val="22"/>
                <w:lang w:val="fr-FR"/>
              </w:rPr>
              <w:t xml:space="preserve"> (AEWA/MOP8 DR.3)</w:t>
            </w:r>
          </w:p>
          <w:p w14:paraId="48BF763F" w14:textId="26427C1A" w:rsidR="00BB5041" w:rsidRPr="007B7BB5" w:rsidRDefault="00F872CC" w:rsidP="00BB5041">
            <w:pPr>
              <w:spacing w:line="276" w:lineRule="auto"/>
              <w:ind w:left="1573" w:hanging="15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26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Res</w:t>
            </w:r>
            <w:r>
              <w:rPr>
                <w:sz w:val="22"/>
                <w:szCs w:val="22"/>
                <w:lang w:val="fr-FR"/>
              </w:rPr>
              <w:t xml:space="preserve">sources nécessaires pour la réalisation des résultats attendus au niveau </w:t>
            </w:r>
            <w:r w:rsidR="00BB5041" w:rsidRPr="007B7BB5">
              <w:rPr>
                <w:sz w:val="22"/>
                <w:szCs w:val="22"/>
                <w:lang w:val="fr-FR"/>
              </w:rPr>
              <w:t>international</w:t>
            </w:r>
            <w:r>
              <w:rPr>
                <w:sz w:val="22"/>
                <w:szCs w:val="22"/>
                <w:lang w:val="fr-FR"/>
              </w:rPr>
              <w:t xml:space="preserve"> dans le Plan stratégique 2019-2027 de l’</w:t>
            </w:r>
            <w:r w:rsidR="00BB5041" w:rsidRPr="007B7BB5">
              <w:rPr>
                <w:sz w:val="22"/>
                <w:szCs w:val="22"/>
                <w:lang w:val="fr-FR"/>
              </w:rPr>
              <w:t>AEWA (AEWA/MOP8 DR.3)</w:t>
            </w:r>
          </w:p>
          <w:p w14:paraId="643F2779" w14:textId="2CB7D07F" w:rsidR="00E85814" w:rsidRPr="007B7BB5" w:rsidDel="00E85814" w:rsidRDefault="00F872CC" w:rsidP="00C25D17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27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Capacit</w:t>
            </w:r>
            <w:r>
              <w:rPr>
                <w:sz w:val="22"/>
                <w:szCs w:val="22"/>
                <w:lang w:val="fr-FR"/>
              </w:rPr>
              <w:t>é pour la mise en œuvre de l’Accord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– priorit</w:t>
            </w:r>
            <w:r>
              <w:rPr>
                <w:sz w:val="22"/>
                <w:szCs w:val="22"/>
                <w:lang w:val="fr-FR"/>
              </w:rPr>
              <w:t>és au niveau international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DR.3)</w:t>
            </w:r>
            <w:r w:rsidR="00E85814" w:rsidRPr="007B7BB5">
              <w:rPr>
                <w:sz w:val="22"/>
                <w:szCs w:val="22"/>
                <w:lang w:val="fr-FR"/>
              </w:rPr>
              <w:t xml:space="preserve">                 </w:t>
            </w:r>
          </w:p>
        </w:tc>
      </w:tr>
      <w:tr w:rsidR="00E85814" w:rsidRPr="003E13B2" w14:paraId="1D0244E2" w14:textId="77777777" w:rsidTr="009E3707">
        <w:tc>
          <w:tcPr>
            <w:tcW w:w="768" w:type="pct"/>
            <w:shd w:val="clear" w:color="auto" w:fill="auto"/>
          </w:tcPr>
          <w:p w14:paraId="776B725E" w14:textId="7AD9AE92" w:rsidR="00E85814" w:rsidRPr="007B7BB5" w:rsidRDefault="00E85814" w:rsidP="00E85814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16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 – 18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281" w:type="pct"/>
            <w:shd w:val="clear" w:color="auto" w:fill="auto"/>
          </w:tcPr>
          <w:p w14:paraId="700F83CC" w14:textId="2C4B61C6" w:rsidR="00E85814" w:rsidRPr="007B7BB5" w:rsidRDefault="00E85814" w:rsidP="00E85814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G</w:t>
            </w:r>
            <w:r w:rsidR="007E00C0">
              <w:rPr>
                <w:sz w:val="22"/>
                <w:szCs w:val="22"/>
                <w:lang w:val="fr-FR"/>
              </w:rPr>
              <w:t>T</w:t>
            </w:r>
            <w:r w:rsidRPr="007B7BB5">
              <w:rPr>
                <w:sz w:val="22"/>
                <w:szCs w:val="22"/>
                <w:lang w:val="fr-FR"/>
              </w:rPr>
              <w:t>2 FINANCE</w:t>
            </w:r>
            <w:r w:rsidR="007E00C0">
              <w:rPr>
                <w:sz w:val="22"/>
                <w:szCs w:val="22"/>
                <w:lang w:val="fr-FR"/>
              </w:rPr>
              <w:t>S</w:t>
            </w:r>
            <w:r w:rsidRPr="007B7BB5">
              <w:rPr>
                <w:sz w:val="22"/>
                <w:szCs w:val="22"/>
                <w:lang w:val="fr-FR"/>
              </w:rPr>
              <w:t>/ADMINISTRATION</w:t>
            </w:r>
          </w:p>
        </w:tc>
        <w:tc>
          <w:tcPr>
            <w:tcW w:w="2951" w:type="pct"/>
            <w:shd w:val="clear" w:color="auto" w:fill="auto"/>
          </w:tcPr>
          <w:p w14:paraId="0787D07B" w14:textId="2A5B442E" w:rsidR="00FD47C7" w:rsidRPr="007B7BB5" w:rsidRDefault="00F872CC" w:rsidP="00FD47C7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Le groupe de travail</w:t>
            </w:r>
            <w:r w:rsidR="00FD47C7" w:rsidRPr="007B7BB5">
              <w:rPr>
                <w:i/>
                <w:sz w:val="22"/>
                <w:szCs w:val="22"/>
                <w:lang w:val="fr-FR"/>
              </w:rPr>
              <w:t xml:space="preserve"> 2 </w:t>
            </w:r>
            <w:r>
              <w:rPr>
                <w:i/>
                <w:sz w:val="22"/>
                <w:szCs w:val="22"/>
                <w:lang w:val="fr-FR"/>
              </w:rPr>
              <w:t>examinera avec minutie les point</w:t>
            </w:r>
            <w:r w:rsidR="00124F8A">
              <w:rPr>
                <w:i/>
                <w:sz w:val="22"/>
                <w:szCs w:val="22"/>
                <w:lang w:val="fr-FR"/>
              </w:rPr>
              <w:t>s</w:t>
            </w:r>
            <w:r>
              <w:rPr>
                <w:i/>
                <w:sz w:val="22"/>
                <w:szCs w:val="22"/>
                <w:lang w:val="fr-FR"/>
              </w:rPr>
              <w:t xml:space="preserve"> suivants de l’ordre du jour </w:t>
            </w:r>
            <w:r w:rsidR="00FD47C7" w:rsidRPr="007B7BB5">
              <w:rPr>
                <w:i/>
                <w:sz w:val="22"/>
                <w:szCs w:val="22"/>
                <w:lang w:val="fr-FR"/>
              </w:rPr>
              <w:t>:</w:t>
            </w:r>
          </w:p>
          <w:p w14:paraId="6DC2C8BC" w14:textId="40AC867F" w:rsidR="00495E8F" w:rsidRPr="007B7BB5" w:rsidRDefault="00F872CC" w:rsidP="00495E8F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26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Res</w:t>
            </w:r>
            <w:r>
              <w:rPr>
                <w:sz w:val="22"/>
                <w:szCs w:val="22"/>
                <w:lang w:val="fr-FR"/>
              </w:rPr>
              <w:t>sources nécessaires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pour la réalisation des résultats attendus au niveau international dans le Plan stratégique 2019-2027 de l’</w:t>
            </w:r>
            <w:r w:rsidR="00495E8F" w:rsidRPr="007B7BB5">
              <w:rPr>
                <w:sz w:val="22"/>
                <w:szCs w:val="22"/>
                <w:lang w:val="fr-FR"/>
              </w:rPr>
              <w:t>AEWA</w:t>
            </w:r>
            <w:r w:rsidR="00584DB6" w:rsidRPr="007B7BB5">
              <w:rPr>
                <w:sz w:val="22"/>
                <w:szCs w:val="22"/>
                <w:lang w:val="fr-FR"/>
              </w:rPr>
              <w:t xml:space="preserve"> (AEWA/MOP8 DR.12)</w:t>
            </w:r>
          </w:p>
          <w:p w14:paraId="649BCF1A" w14:textId="1AF4B9C5" w:rsidR="00495E8F" w:rsidRPr="007B7BB5" w:rsidRDefault="00F872CC" w:rsidP="00495E8F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28a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Dispositions institutionnelles 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Comité permanent</w:t>
            </w:r>
            <w:r w:rsidR="00584DB6" w:rsidRPr="007B7BB5">
              <w:rPr>
                <w:sz w:val="22"/>
                <w:szCs w:val="22"/>
                <w:lang w:val="fr-FR"/>
              </w:rPr>
              <w:t xml:space="preserve"> (AEWA/MOP8 DR.10)</w:t>
            </w:r>
          </w:p>
          <w:p w14:paraId="1E401F6C" w14:textId="156DD8C0" w:rsidR="00E85814" w:rsidRPr="007B7BB5" w:rsidDel="00E85814" w:rsidRDefault="00F872CC" w:rsidP="00E858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Point </w:t>
            </w:r>
            <w:r w:rsidR="00495E8F" w:rsidRPr="007B7BB5">
              <w:rPr>
                <w:sz w:val="22"/>
                <w:szCs w:val="22"/>
                <w:lang w:val="fr-FR"/>
              </w:rPr>
              <w:t>29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495E8F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Questions financières et a</w:t>
            </w:r>
            <w:r w:rsidR="00495E8F" w:rsidRPr="007B7BB5">
              <w:rPr>
                <w:sz w:val="22"/>
                <w:szCs w:val="22"/>
                <w:lang w:val="fr-FR"/>
              </w:rPr>
              <w:t>dministrative</w:t>
            </w:r>
            <w:r>
              <w:rPr>
                <w:sz w:val="22"/>
                <w:szCs w:val="22"/>
                <w:lang w:val="fr-FR"/>
              </w:rPr>
              <w:t>s</w:t>
            </w:r>
            <w:r w:rsidR="00584DB6" w:rsidRPr="007B7BB5">
              <w:rPr>
                <w:sz w:val="22"/>
                <w:szCs w:val="22"/>
                <w:lang w:val="fr-FR"/>
              </w:rPr>
              <w:t xml:space="preserve"> (AEWA/MOP8 DR.12)</w:t>
            </w:r>
          </w:p>
        </w:tc>
      </w:tr>
      <w:tr w:rsidR="008D60F2" w:rsidRPr="007B7BB5" w14:paraId="2FE843DB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6C9B3EA4" w14:textId="36214260" w:rsidR="008D60F2" w:rsidRPr="007B7BB5" w:rsidRDefault="007E00C0" w:rsidP="009D3D64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MERCREDI</w:t>
            </w:r>
            <w:r w:rsidR="008D60F2" w:rsidRPr="007B7BB5">
              <w:rPr>
                <w:b/>
                <w:sz w:val="22"/>
                <w:szCs w:val="22"/>
                <w:lang w:val="fr-FR"/>
              </w:rPr>
              <w:t xml:space="preserve"> 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2</w:t>
            </w:r>
            <w:r w:rsidR="00E85814" w:rsidRPr="007B7BB5">
              <w:rPr>
                <w:b/>
                <w:sz w:val="22"/>
                <w:szCs w:val="22"/>
                <w:lang w:val="fr-FR"/>
              </w:rPr>
              <w:t>8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eptembr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2022</w:t>
            </w:r>
          </w:p>
        </w:tc>
      </w:tr>
      <w:tr w:rsidR="00C25D17" w:rsidRPr="003E13B2" w14:paraId="5D75BCDF" w14:textId="77777777" w:rsidTr="009E3707">
        <w:tc>
          <w:tcPr>
            <w:tcW w:w="768" w:type="pct"/>
            <w:shd w:val="clear" w:color="auto" w:fill="auto"/>
          </w:tcPr>
          <w:p w14:paraId="7C7FF8BA" w14:textId="4C138053" w:rsidR="00C25D17" w:rsidRPr="007B7BB5" w:rsidRDefault="00C25D17" w:rsidP="00C25D17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9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12</w:t>
            </w:r>
            <w:r w:rsidR="007E00C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1281" w:type="pct"/>
            <w:shd w:val="clear" w:color="auto" w:fill="auto"/>
          </w:tcPr>
          <w:p w14:paraId="54760569" w14:textId="1ADCEBAA" w:rsidR="00C25D17" w:rsidRPr="007B7BB5" w:rsidRDefault="007E00C0" w:rsidP="00C25D1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GT</w:t>
            </w:r>
            <w:r w:rsidR="00C25D17" w:rsidRPr="007B7BB5">
              <w:rPr>
                <w:sz w:val="22"/>
                <w:szCs w:val="22"/>
                <w:lang w:val="fr-FR"/>
              </w:rPr>
              <w:t>1 SCIENTIFI</w:t>
            </w:r>
            <w:r>
              <w:rPr>
                <w:sz w:val="22"/>
                <w:szCs w:val="22"/>
                <w:lang w:val="fr-FR"/>
              </w:rPr>
              <w:t>QUE</w:t>
            </w:r>
            <w:r w:rsidR="00C25D17" w:rsidRPr="007B7BB5">
              <w:rPr>
                <w:sz w:val="22"/>
                <w:szCs w:val="22"/>
                <w:lang w:val="fr-FR"/>
              </w:rPr>
              <w:t>/TECHNI</w:t>
            </w:r>
            <w:r>
              <w:rPr>
                <w:sz w:val="22"/>
                <w:szCs w:val="22"/>
                <w:lang w:val="fr-FR"/>
              </w:rPr>
              <w:t>QUE</w:t>
            </w:r>
          </w:p>
        </w:tc>
        <w:tc>
          <w:tcPr>
            <w:tcW w:w="2951" w:type="pct"/>
            <w:shd w:val="clear" w:color="auto" w:fill="auto"/>
          </w:tcPr>
          <w:p w14:paraId="75A75CA0" w14:textId="2553856F" w:rsidR="00C25D17" w:rsidRPr="007B7BB5" w:rsidRDefault="007E00C0" w:rsidP="00C25D17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Suite des travaux du groupe de travail</w:t>
            </w:r>
            <w:r w:rsidR="00C25D17" w:rsidRPr="007B7BB5">
              <w:rPr>
                <w:i/>
                <w:sz w:val="22"/>
                <w:szCs w:val="22"/>
                <w:lang w:val="fr-FR"/>
              </w:rPr>
              <w:t xml:space="preserve"> 1 </w:t>
            </w:r>
            <w:r w:rsidR="00F95D40">
              <w:rPr>
                <w:i/>
                <w:sz w:val="22"/>
                <w:szCs w:val="22"/>
                <w:lang w:val="fr-FR"/>
              </w:rPr>
              <w:t>de la journée précédente</w:t>
            </w:r>
            <w:r w:rsidR="00BB5041" w:rsidRPr="007B7BB5">
              <w:rPr>
                <w:i/>
                <w:sz w:val="22"/>
                <w:szCs w:val="22"/>
                <w:lang w:val="fr-FR"/>
              </w:rPr>
              <w:t xml:space="preserve">, </w:t>
            </w:r>
            <w:r w:rsidR="00F95D40">
              <w:rPr>
                <w:i/>
                <w:sz w:val="22"/>
                <w:szCs w:val="22"/>
                <w:lang w:val="fr-FR"/>
              </w:rPr>
              <w:t>si nécessaire</w:t>
            </w:r>
            <w:r w:rsidR="00BB5041" w:rsidRPr="007B7BB5">
              <w:rPr>
                <w:i/>
                <w:sz w:val="22"/>
                <w:szCs w:val="22"/>
                <w:lang w:val="fr-FR"/>
              </w:rPr>
              <w:t xml:space="preserve">, </w:t>
            </w:r>
            <w:r w:rsidR="00F95D40">
              <w:rPr>
                <w:i/>
                <w:sz w:val="22"/>
                <w:szCs w:val="22"/>
                <w:lang w:val="fr-FR"/>
              </w:rPr>
              <w:t>et examen</w:t>
            </w:r>
            <w:r w:rsidR="00BB5041" w:rsidRPr="007B7BB5">
              <w:rPr>
                <w:i/>
                <w:sz w:val="22"/>
                <w:szCs w:val="22"/>
                <w:lang w:val="fr-FR"/>
              </w:rPr>
              <w:t xml:space="preserve"> </w:t>
            </w:r>
            <w:r w:rsidR="00F95D40">
              <w:rPr>
                <w:i/>
                <w:sz w:val="22"/>
                <w:szCs w:val="22"/>
                <w:lang w:val="fr-FR"/>
              </w:rPr>
              <w:t>des points suivants de l’ordre du jour </w:t>
            </w:r>
            <w:r w:rsidR="00BB5041" w:rsidRPr="007B7BB5">
              <w:rPr>
                <w:i/>
                <w:sz w:val="22"/>
                <w:szCs w:val="22"/>
                <w:lang w:val="fr-FR"/>
              </w:rPr>
              <w:t>:</w:t>
            </w:r>
          </w:p>
          <w:p w14:paraId="045F9FA7" w14:textId="77777777" w:rsidR="00BB5041" w:rsidRPr="007B7BB5" w:rsidRDefault="00BB5041" w:rsidP="00C25D17">
            <w:pPr>
              <w:spacing w:line="276" w:lineRule="auto"/>
              <w:rPr>
                <w:i/>
                <w:sz w:val="12"/>
                <w:szCs w:val="12"/>
                <w:lang w:val="fr-FR"/>
              </w:rPr>
            </w:pPr>
          </w:p>
          <w:p w14:paraId="510F7378" w14:textId="2FEA7F0E" w:rsidR="00BB5041" w:rsidRPr="007B7BB5" w:rsidRDefault="00F95D40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18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Plans d’action et de gestion internationaux par espèce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(ISSAP </w:t>
            </w:r>
            <w:r>
              <w:rPr>
                <w:sz w:val="22"/>
                <w:szCs w:val="22"/>
                <w:lang w:val="fr-FR"/>
              </w:rPr>
              <w:t>et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ISSMP) (AEWA/MOP8 DR.4)</w:t>
            </w:r>
          </w:p>
          <w:p w14:paraId="4FA4A2A8" w14:textId="3FADE73C" w:rsidR="00BB5041" w:rsidRPr="007B7BB5" w:rsidRDefault="00F95D40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19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Surveillance des oiseaux d’eau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DR.5)</w:t>
            </w:r>
          </w:p>
          <w:p w14:paraId="7A00D900" w14:textId="24EF475F" w:rsidR="00BB5041" w:rsidRPr="007B7BB5" w:rsidRDefault="00F95D40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20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Réseau de sites des voies de migration de l’</w:t>
            </w:r>
            <w:r w:rsidR="00BB5041" w:rsidRPr="007B7BB5">
              <w:rPr>
                <w:sz w:val="22"/>
                <w:szCs w:val="22"/>
                <w:lang w:val="fr-FR"/>
              </w:rPr>
              <w:t>AEWA (AEWA/MOP8 DR.6)</w:t>
            </w:r>
          </w:p>
          <w:p w14:paraId="0D91CA44" w14:textId="37D69AC9" w:rsidR="00BB5041" w:rsidRPr="007B7BB5" w:rsidRDefault="00F95D40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21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Prise en main des causes de mortalité des oiseaux d’eau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DR.15)</w:t>
            </w:r>
          </w:p>
          <w:p w14:paraId="2D095085" w14:textId="11285041" w:rsidR="00BB5041" w:rsidRPr="007B7BB5" w:rsidRDefault="00F95D40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22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l’é</w:t>
            </w:r>
            <w:r w:rsidR="00BB5041" w:rsidRPr="007B7BB5">
              <w:rPr>
                <w:sz w:val="22"/>
                <w:szCs w:val="22"/>
                <w:lang w:val="fr-FR"/>
              </w:rPr>
              <w:t>cotourism</w:t>
            </w:r>
            <w:r>
              <w:rPr>
                <w:sz w:val="22"/>
                <w:szCs w:val="22"/>
                <w:lang w:val="fr-FR"/>
              </w:rPr>
              <w:t xml:space="preserve">e </w:t>
            </w:r>
            <w:r w:rsidR="008E0935">
              <w:rPr>
                <w:sz w:val="22"/>
                <w:szCs w:val="22"/>
                <w:lang w:val="fr-FR"/>
              </w:rPr>
              <w:t xml:space="preserve">en tant qu’instrument en faveur de la conservation des oiseaux d’eau et </w:t>
            </w:r>
            <w:r w:rsidR="001F0C48">
              <w:rPr>
                <w:sz w:val="22"/>
                <w:szCs w:val="22"/>
                <w:lang w:val="fr-FR"/>
              </w:rPr>
              <w:t xml:space="preserve">au bénéfice </w:t>
            </w:r>
            <w:r w:rsidR="008E0935">
              <w:rPr>
                <w:sz w:val="22"/>
                <w:szCs w:val="22"/>
                <w:lang w:val="fr-FR"/>
              </w:rPr>
              <w:t>des communautés locales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DR.16)</w:t>
            </w:r>
          </w:p>
          <w:p w14:paraId="5962D289" w14:textId="47C03E8D" w:rsidR="00BB5041" w:rsidRPr="007B7BB5" w:rsidRDefault="008E0935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23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Lacunes et besoins en matière de connaissances pertinents pour la mise en œuvre de l’Accord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DR.7)</w:t>
            </w:r>
          </w:p>
          <w:p w14:paraId="3F33B1E7" w14:textId="6EAAB8FD" w:rsidR="00BB5041" w:rsidRPr="007B7BB5" w:rsidRDefault="008E0935" w:rsidP="00BB5041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Point </w:t>
            </w:r>
            <w:r w:rsidR="00BB5041" w:rsidRPr="007B7BB5">
              <w:rPr>
                <w:sz w:val="22"/>
                <w:szCs w:val="22"/>
                <w:lang w:val="fr-FR"/>
              </w:rPr>
              <w:t>24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Directives pour la mise en œuvre de l’Accord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 DR.8)</w:t>
            </w:r>
          </w:p>
          <w:p w14:paraId="3D3CC67B" w14:textId="1D0BB349" w:rsidR="00BB5041" w:rsidRPr="007B7BB5" w:rsidRDefault="007151FD" w:rsidP="007151FD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7151FD">
              <w:rPr>
                <w:sz w:val="22"/>
                <w:szCs w:val="22"/>
                <w:lang w:val="fr-FR"/>
              </w:rPr>
              <w:t>Point</w:t>
            </w:r>
            <w:r w:rsidR="00BB5041" w:rsidRPr="007151FD">
              <w:rPr>
                <w:sz w:val="22"/>
                <w:szCs w:val="22"/>
                <w:lang w:val="fr-FR"/>
              </w:rPr>
              <w:t xml:space="preserve"> 25</w:t>
            </w:r>
            <w:r w:rsidRPr="007151FD"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151FD">
              <w:rPr>
                <w:sz w:val="22"/>
                <w:szCs w:val="22"/>
                <w:lang w:val="fr-FR"/>
              </w:rPr>
              <w:t xml:space="preserve"> </w:t>
            </w:r>
            <w:r w:rsidRPr="007151FD">
              <w:rPr>
                <w:sz w:val="22"/>
                <w:szCs w:val="22"/>
                <w:lang w:val="fr-FR"/>
              </w:rPr>
              <w:t>–</w:t>
            </w:r>
            <w:r w:rsidR="00BB5041" w:rsidRPr="007151FD">
              <w:rPr>
                <w:sz w:val="22"/>
                <w:szCs w:val="22"/>
                <w:lang w:val="fr-FR"/>
              </w:rPr>
              <w:t xml:space="preserve"> </w:t>
            </w:r>
            <w:r w:rsidRPr="007151FD">
              <w:rPr>
                <w:sz w:val="22"/>
                <w:szCs w:val="22"/>
                <w:lang w:val="fr-FR"/>
              </w:rPr>
              <w:t>Contribution de l’</w:t>
            </w:r>
            <w:r w:rsidR="00BB5041" w:rsidRPr="007151FD">
              <w:rPr>
                <w:sz w:val="22"/>
                <w:szCs w:val="22"/>
                <w:lang w:val="fr-FR"/>
              </w:rPr>
              <w:t>AEWA</w:t>
            </w:r>
            <w:r w:rsidRPr="007151FD">
              <w:rPr>
                <w:sz w:val="22"/>
                <w:szCs w:val="22"/>
                <w:lang w:val="fr-FR"/>
              </w:rPr>
              <w:t xml:space="preserve"> aux Objectifs d’</w:t>
            </w:r>
            <w:r w:rsidR="00BB5041" w:rsidRPr="007151FD">
              <w:rPr>
                <w:sz w:val="22"/>
                <w:szCs w:val="22"/>
                <w:lang w:val="fr-FR"/>
              </w:rPr>
              <w:t xml:space="preserve">Aichi 2011-2020 </w:t>
            </w:r>
            <w:r w:rsidRPr="007151FD">
              <w:rPr>
                <w:sz w:val="22"/>
                <w:szCs w:val="22"/>
                <w:lang w:val="fr-FR"/>
              </w:rPr>
              <w:t xml:space="preserve">et opportunités </w:t>
            </w:r>
            <w:r w:rsidRPr="007151FD">
              <w:rPr>
                <w:bCs/>
                <w:sz w:val="22"/>
                <w:lang w:val="fr-FR"/>
              </w:rPr>
              <w:t>pour l’AEWA d’apporter son soutien au Cadre mondial de la biodiversité pour l’après 2020 et aux Objectifs de développement durable</w:t>
            </w:r>
            <w:r>
              <w:rPr>
                <w:bCs/>
                <w:sz w:val="22"/>
                <w:lang w:val="fr-FR"/>
              </w:rPr>
              <w:t xml:space="preserve"> </w:t>
            </w:r>
            <w:r w:rsidR="00BB5041" w:rsidRPr="007B7BB5">
              <w:rPr>
                <w:sz w:val="22"/>
                <w:szCs w:val="22"/>
                <w:lang w:val="fr-FR"/>
              </w:rPr>
              <w:t>(AEWA/MOP8 DR.9)</w:t>
            </w:r>
          </w:p>
          <w:p w14:paraId="5F97352C" w14:textId="75BD440A" w:rsidR="00BB5041" w:rsidRPr="007B7BB5" w:rsidRDefault="007151FD" w:rsidP="007151FD">
            <w:pPr>
              <w:spacing w:line="276" w:lineRule="auto"/>
              <w:ind w:firstLine="1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28b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Dispositions institutionnelles 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Comité technique</w:t>
            </w:r>
            <w:r w:rsidR="00BB5041" w:rsidRPr="007B7BB5">
              <w:rPr>
                <w:sz w:val="22"/>
                <w:szCs w:val="22"/>
                <w:lang w:val="fr-FR"/>
              </w:rPr>
              <w:t xml:space="preserve"> (AEWA/MOP8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BB5041" w:rsidRPr="007B7BB5">
              <w:rPr>
                <w:sz w:val="22"/>
                <w:szCs w:val="22"/>
                <w:lang w:val="fr-FR"/>
              </w:rPr>
              <w:t>DR.11)</w:t>
            </w:r>
          </w:p>
          <w:p w14:paraId="0FB3B958" w14:textId="30994E5A" w:rsidR="00BB5041" w:rsidRPr="007B7BB5" w:rsidRDefault="00BB5041" w:rsidP="00C25D17">
            <w:pPr>
              <w:spacing w:line="276" w:lineRule="auto"/>
              <w:rPr>
                <w:sz w:val="12"/>
                <w:szCs w:val="12"/>
                <w:lang w:val="fr-FR"/>
              </w:rPr>
            </w:pPr>
          </w:p>
        </w:tc>
      </w:tr>
      <w:tr w:rsidR="00C25D17" w:rsidRPr="003E13B2" w14:paraId="559C3B19" w14:textId="77777777" w:rsidTr="009E3707">
        <w:tc>
          <w:tcPr>
            <w:tcW w:w="768" w:type="pct"/>
            <w:shd w:val="clear" w:color="auto" w:fill="auto"/>
          </w:tcPr>
          <w:p w14:paraId="7F8305B7" w14:textId="78B649D4" w:rsidR="00C25D17" w:rsidRPr="007B7BB5" w:rsidRDefault="00C25D17" w:rsidP="00C25D17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lastRenderedPageBreak/>
              <w:t>9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12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1281" w:type="pct"/>
            <w:shd w:val="clear" w:color="auto" w:fill="auto"/>
          </w:tcPr>
          <w:p w14:paraId="607F3643" w14:textId="6DB597F2" w:rsidR="00C25D17" w:rsidRPr="007B7BB5" w:rsidRDefault="00C25D17" w:rsidP="00C25D17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G</w:t>
            </w:r>
            <w:r w:rsidR="00F95D40">
              <w:rPr>
                <w:sz w:val="22"/>
                <w:szCs w:val="22"/>
                <w:lang w:val="fr-FR"/>
              </w:rPr>
              <w:t>T</w:t>
            </w:r>
            <w:r w:rsidRPr="007B7BB5">
              <w:rPr>
                <w:sz w:val="22"/>
                <w:szCs w:val="22"/>
                <w:lang w:val="fr-FR"/>
              </w:rPr>
              <w:t>2 FINANCE</w:t>
            </w:r>
            <w:r w:rsidR="00F95D40">
              <w:rPr>
                <w:sz w:val="22"/>
                <w:szCs w:val="22"/>
                <w:lang w:val="fr-FR"/>
              </w:rPr>
              <w:t>S</w:t>
            </w:r>
            <w:r w:rsidRPr="007B7BB5">
              <w:rPr>
                <w:sz w:val="22"/>
                <w:szCs w:val="22"/>
                <w:lang w:val="fr-FR"/>
              </w:rPr>
              <w:t>/ADMINISTRATION</w:t>
            </w:r>
          </w:p>
        </w:tc>
        <w:tc>
          <w:tcPr>
            <w:tcW w:w="2951" w:type="pct"/>
            <w:shd w:val="clear" w:color="auto" w:fill="auto"/>
          </w:tcPr>
          <w:p w14:paraId="0B51A10E" w14:textId="788E4F5A" w:rsidR="00C25D17" w:rsidRPr="007B7BB5" w:rsidRDefault="007151FD" w:rsidP="00C25D17">
            <w:pPr>
              <w:spacing w:line="276" w:lineRule="auto"/>
              <w:rPr>
                <w:sz w:val="12"/>
                <w:szCs w:val="1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 xml:space="preserve">Le groupe de travail </w:t>
            </w:r>
            <w:r w:rsidR="00C25D17" w:rsidRPr="007B7BB5">
              <w:rPr>
                <w:i/>
                <w:sz w:val="22"/>
                <w:szCs w:val="22"/>
                <w:lang w:val="fr-FR"/>
              </w:rPr>
              <w:t xml:space="preserve">2 </w:t>
            </w:r>
            <w:r>
              <w:rPr>
                <w:i/>
                <w:sz w:val="22"/>
                <w:szCs w:val="22"/>
                <w:lang w:val="fr-FR"/>
              </w:rPr>
              <w:t>poursuit ses travaux de la journée précédente</w:t>
            </w:r>
          </w:p>
        </w:tc>
      </w:tr>
      <w:tr w:rsidR="008D60F2" w:rsidRPr="007B7BB5" w14:paraId="1337EF8B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8DB980C" w14:textId="6B7EC0F4" w:rsidR="008D60F2" w:rsidRPr="007B7BB5" w:rsidRDefault="008D60F2" w:rsidP="00D11BC2">
            <w:pPr>
              <w:rPr>
                <w:b/>
                <w:sz w:val="22"/>
                <w:szCs w:val="22"/>
                <w:lang w:val="fr-FR"/>
              </w:rPr>
            </w:pPr>
            <w:r w:rsidRPr="007B7BB5">
              <w:rPr>
                <w:b/>
                <w:sz w:val="22"/>
                <w:szCs w:val="22"/>
                <w:lang w:val="fr-FR"/>
              </w:rPr>
              <w:t>12</w:t>
            </w:r>
            <w:r w:rsidR="00F95D40">
              <w:rPr>
                <w:b/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b/>
                <w:sz w:val="22"/>
                <w:szCs w:val="22"/>
                <w:lang w:val="fr-FR"/>
              </w:rPr>
              <w:t>3</w:t>
            </w:r>
            <w:r w:rsidRPr="007B7BB5">
              <w:rPr>
                <w:b/>
                <w:sz w:val="22"/>
                <w:szCs w:val="22"/>
                <w:lang w:val="fr-FR"/>
              </w:rPr>
              <w:t>0 – 14</w:t>
            </w:r>
            <w:r w:rsidR="00F95D40">
              <w:rPr>
                <w:b/>
                <w:sz w:val="22"/>
                <w:szCs w:val="22"/>
                <w:lang w:val="fr-FR"/>
              </w:rPr>
              <w:t>h</w:t>
            </w:r>
            <w:r w:rsidRPr="007B7BB5">
              <w:rPr>
                <w:b/>
                <w:sz w:val="22"/>
                <w:szCs w:val="22"/>
                <w:lang w:val="fr-FR"/>
              </w:rPr>
              <w:t xml:space="preserve">00 </w:t>
            </w:r>
            <w:r w:rsidR="00F95D40">
              <w:rPr>
                <w:b/>
                <w:sz w:val="22"/>
                <w:szCs w:val="22"/>
                <w:lang w:val="fr-FR"/>
              </w:rPr>
              <w:t>Pause déjeuner</w:t>
            </w:r>
            <w:r w:rsidRPr="007B7BB5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8D60F2" w:rsidRPr="003E13B2" w14:paraId="2A74824F" w14:textId="77777777" w:rsidTr="009E3707">
        <w:tc>
          <w:tcPr>
            <w:tcW w:w="768" w:type="pct"/>
            <w:shd w:val="clear" w:color="auto" w:fill="auto"/>
          </w:tcPr>
          <w:p w14:paraId="63ED7366" w14:textId="67A47897" w:rsidR="008D60F2" w:rsidRPr="007B7BB5" w:rsidRDefault="008D60F2" w:rsidP="009370FF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14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sz w:val="22"/>
                <w:szCs w:val="22"/>
                <w:lang w:val="fr-FR"/>
              </w:rPr>
              <w:t>0</w:t>
            </w:r>
            <w:r w:rsidRPr="007B7BB5">
              <w:rPr>
                <w:sz w:val="22"/>
                <w:szCs w:val="22"/>
                <w:lang w:val="fr-FR"/>
              </w:rPr>
              <w:t>0</w:t>
            </w:r>
          </w:p>
          <w:p w14:paraId="17DF9E2C" w14:textId="36AC15B9" w:rsidR="008D60F2" w:rsidRPr="007B7BB5" w:rsidRDefault="0047597D" w:rsidP="00091A65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 – 18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281" w:type="pct"/>
            <w:shd w:val="clear" w:color="auto" w:fill="auto"/>
          </w:tcPr>
          <w:p w14:paraId="78C3C922" w14:textId="02C9C684" w:rsidR="008D60F2" w:rsidRPr="007B7BB5" w:rsidRDefault="00495E8F" w:rsidP="009370FF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G</w:t>
            </w:r>
            <w:r w:rsidR="00F95D40">
              <w:rPr>
                <w:sz w:val="22"/>
                <w:szCs w:val="22"/>
                <w:lang w:val="fr-FR"/>
              </w:rPr>
              <w:t>T</w:t>
            </w:r>
            <w:r w:rsidRPr="007B7BB5">
              <w:rPr>
                <w:sz w:val="22"/>
                <w:szCs w:val="22"/>
                <w:lang w:val="fr-FR"/>
              </w:rPr>
              <w:t>1 SCIENTIFI</w:t>
            </w:r>
            <w:r w:rsidR="00F95D40">
              <w:rPr>
                <w:sz w:val="22"/>
                <w:szCs w:val="22"/>
                <w:lang w:val="fr-FR"/>
              </w:rPr>
              <w:t>QUE</w:t>
            </w:r>
            <w:r w:rsidRPr="007B7BB5">
              <w:rPr>
                <w:sz w:val="22"/>
                <w:szCs w:val="22"/>
                <w:lang w:val="fr-FR"/>
              </w:rPr>
              <w:t>/TECHNI</w:t>
            </w:r>
            <w:r w:rsidR="00F95D40">
              <w:rPr>
                <w:sz w:val="22"/>
                <w:szCs w:val="22"/>
                <w:lang w:val="fr-FR"/>
              </w:rPr>
              <w:t>QUE</w:t>
            </w:r>
          </w:p>
        </w:tc>
        <w:tc>
          <w:tcPr>
            <w:tcW w:w="2951" w:type="pct"/>
            <w:shd w:val="clear" w:color="auto" w:fill="auto"/>
          </w:tcPr>
          <w:p w14:paraId="49C578D4" w14:textId="1C029ED8" w:rsidR="008D60F2" w:rsidRPr="007B7BB5" w:rsidRDefault="006040B8" w:rsidP="00FD331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 xml:space="preserve">Le groupe de travail </w:t>
            </w:r>
            <w:r w:rsidRPr="007B7BB5">
              <w:rPr>
                <w:i/>
                <w:sz w:val="22"/>
                <w:szCs w:val="22"/>
                <w:lang w:val="fr-FR"/>
              </w:rPr>
              <w:t xml:space="preserve">2 </w:t>
            </w:r>
            <w:r>
              <w:rPr>
                <w:i/>
                <w:sz w:val="22"/>
                <w:szCs w:val="22"/>
                <w:lang w:val="fr-FR"/>
              </w:rPr>
              <w:t>poursuit ses travaux de la matinée</w:t>
            </w:r>
          </w:p>
        </w:tc>
      </w:tr>
      <w:tr w:rsidR="00C25D17" w:rsidRPr="003E13B2" w14:paraId="3FCFD7E2" w14:textId="77777777" w:rsidTr="009E3707">
        <w:tc>
          <w:tcPr>
            <w:tcW w:w="768" w:type="pct"/>
            <w:shd w:val="clear" w:color="auto" w:fill="auto"/>
          </w:tcPr>
          <w:p w14:paraId="4D7F481C" w14:textId="628B0FF1" w:rsidR="0047597D" w:rsidRPr="007B7BB5" w:rsidRDefault="0047597D" w:rsidP="0047597D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14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  <w:p w14:paraId="066E3C18" w14:textId="6763756F" w:rsidR="00C25D17" w:rsidRPr="007B7BB5" w:rsidRDefault="0047597D" w:rsidP="0047597D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 – 18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281" w:type="pct"/>
            <w:shd w:val="clear" w:color="auto" w:fill="auto"/>
          </w:tcPr>
          <w:p w14:paraId="4E0416FF" w14:textId="0002F758" w:rsidR="00C25D17" w:rsidRPr="007B7BB5" w:rsidRDefault="00C25D17" w:rsidP="00C25D17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G</w:t>
            </w:r>
            <w:r w:rsidR="00F95D40">
              <w:rPr>
                <w:sz w:val="22"/>
                <w:szCs w:val="22"/>
                <w:lang w:val="fr-FR"/>
              </w:rPr>
              <w:t>T</w:t>
            </w:r>
            <w:r w:rsidRPr="007B7BB5">
              <w:rPr>
                <w:sz w:val="22"/>
                <w:szCs w:val="22"/>
                <w:lang w:val="fr-FR"/>
              </w:rPr>
              <w:t>2 FINANCE</w:t>
            </w:r>
            <w:r w:rsidR="00F95D40">
              <w:rPr>
                <w:sz w:val="22"/>
                <w:szCs w:val="22"/>
                <w:lang w:val="fr-FR"/>
              </w:rPr>
              <w:t>S</w:t>
            </w:r>
            <w:r w:rsidRPr="007B7BB5">
              <w:rPr>
                <w:sz w:val="22"/>
                <w:szCs w:val="22"/>
                <w:lang w:val="fr-FR"/>
              </w:rPr>
              <w:t>/ADMINISTRATION</w:t>
            </w:r>
          </w:p>
        </w:tc>
        <w:tc>
          <w:tcPr>
            <w:tcW w:w="2951" w:type="pct"/>
            <w:shd w:val="clear" w:color="auto" w:fill="auto"/>
          </w:tcPr>
          <w:p w14:paraId="0DF309E9" w14:textId="16369A37" w:rsidR="00C25D17" w:rsidRPr="007B7BB5" w:rsidRDefault="006040B8" w:rsidP="00C25D17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 xml:space="preserve">Le groupe de travail </w:t>
            </w:r>
            <w:r w:rsidRPr="007B7BB5">
              <w:rPr>
                <w:i/>
                <w:sz w:val="22"/>
                <w:szCs w:val="22"/>
                <w:lang w:val="fr-FR"/>
              </w:rPr>
              <w:t xml:space="preserve">2 </w:t>
            </w:r>
            <w:r>
              <w:rPr>
                <w:i/>
                <w:sz w:val="22"/>
                <w:szCs w:val="22"/>
                <w:lang w:val="fr-FR"/>
              </w:rPr>
              <w:t>poursuit ses travaux de la matinée</w:t>
            </w:r>
          </w:p>
        </w:tc>
      </w:tr>
      <w:tr w:rsidR="008D60F2" w:rsidRPr="007B7BB5" w14:paraId="42134D33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100E35D6" w14:textId="20641FB2" w:rsidR="008D60F2" w:rsidRPr="007B7BB5" w:rsidRDefault="00F95D40" w:rsidP="009370FF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JEUDI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29 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eptembr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2022</w:t>
            </w:r>
          </w:p>
        </w:tc>
      </w:tr>
      <w:tr w:rsidR="008D60F2" w:rsidRPr="003E13B2" w14:paraId="3657095E" w14:textId="77777777" w:rsidTr="00091A65">
        <w:trPr>
          <w:trHeight w:val="491"/>
        </w:trPr>
        <w:tc>
          <w:tcPr>
            <w:tcW w:w="768" w:type="pct"/>
            <w:shd w:val="clear" w:color="auto" w:fill="auto"/>
          </w:tcPr>
          <w:p w14:paraId="7985689A" w14:textId="728593B5" w:rsidR="008D60F2" w:rsidRPr="007B7BB5" w:rsidRDefault="00F95D40" w:rsidP="00A4401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Toute la journée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81" w:type="pct"/>
            <w:shd w:val="clear" w:color="auto" w:fill="auto"/>
          </w:tcPr>
          <w:p w14:paraId="0E0ADC4D" w14:textId="77777777" w:rsidR="008D60F2" w:rsidRPr="007B7BB5" w:rsidRDefault="008D60F2" w:rsidP="009370F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951" w:type="pct"/>
            <w:shd w:val="clear" w:color="auto" w:fill="auto"/>
          </w:tcPr>
          <w:p w14:paraId="490DB5C6" w14:textId="51D24720" w:rsidR="00F32AE5" w:rsidRPr="007B7BB5" w:rsidRDefault="006040B8" w:rsidP="00F32AE5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Évènements parallèles pour les délégués</w:t>
            </w:r>
          </w:p>
          <w:p w14:paraId="489242A3" w14:textId="0FB410D1" w:rsidR="008D60F2" w:rsidRPr="007B7BB5" w:rsidRDefault="006040B8" w:rsidP="002B56C5">
            <w:pPr>
              <w:spacing w:line="276" w:lineRule="auto"/>
              <w:rPr>
                <w:sz w:val="12"/>
                <w:szCs w:val="1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</w:t>
            </w:r>
            <w:r w:rsidR="008D60F2" w:rsidRPr="007B7BB5">
              <w:rPr>
                <w:sz w:val="22"/>
                <w:szCs w:val="22"/>
                <w:lang w:val="fr-FR"/>
              </w:rPr>
              <w:t>Secr</w:t>
            </w:r>
            <w:r>
              <w:rPr>
                <w:sz w:val="22"/>
                <w:szCs w:val="22"/>
                <w:lang w:val="fr-FR"/>
              </w:rPr>
              <w:t>é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tariat finalise </w:t>
            </w:r>
            <w:r>
              <w:rPr>
                <w:sz w:val="22"/>
                <w:szCs w:val="22"/>
                <w:lang w:val="fr-FR"/>
              </w:rPr>
              <w:t>les versions révisées 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documents </w:t>
            </w:r>
            <w:r>
              <w:rPr>
                <w:sz w:val="22"/>
                <w:szCs w:val="22"/>
                <w:lang w:val="fr-FR"/>
              </w:rPr>
              <w:t>pour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adoption</w:t>
            </w:r>
          </w:p>
        </w:tc>
      </w:tr>
      <w:tr w:rsidR="008D60F2" w:rsidRPr="007B7BB5" w14:paraId="0B9EC0D8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440F2B2C" w14:textId="18101280" w:rsidR="008D60F2" w:rsidRPr="007B7BB5" w:rsidRDefault="00F95D40" w:rsidP="009370F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VENDREDI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30 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>eptembr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="00902D86" w:rsidRPr="007B7BB5">
              <w:rPr>
                <w:b/>
                <w:sz w:val="22"/>
                <w:szCs w:val="22"/>
                <w:lang w:val="fr-FR"/>
              </w:rPr>
              <w:t xml:space="preserve"> 2022</w:t>
            </w:r>
          </w:p>
        </w:tc>
      </w:tr>
      <w:tr w:rsidR="008D60F2" w:rsidRPr="003E13B2" w14:paraId="7126C9EE" w14:textId="77777777" w:rsidTr="009E3707">
        <w:trPr>
          <w:trHeight w:val="818"/>
        </w:trPr>
        <w:tc>
          <w:tcPr>
            <w:tcW w:w="768" w:type="pct"/>
            <w:shd w:val="clear" w:color="auto" w:fill="auto"/>
          </w:tcPr>
          <w:p w14:paraId="6458E1FA" w14:textId="61A573A6" w:rsidR="008D60F2" w:rsidRPr="007B7BB5" w:rsidRDefault="008D60F2" w:rsidP="009370FF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9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12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sz w:val="22"/>
                <w:szCs w:val="22"/>
                <w:lang w:val="fr-FR"/>
              </w:rPr>
              <w:t>3</w:t>
            </w:r>
            <w:r w:rsidRPr="007B7BB5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1281" w:type="pct"/>
            <w:shd w:val="clear" w:color="auto" w:fill="auto"/>
          </w:tcPr>
          <w:p w14:paraId="40E226E9" w14:textId="2773CAE7" w:rsidR="008D60F2" w:rsidRPr="007B7BB5" w:rsidRDefault="00A933E0" w:rsidP="009370F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79660468" w14:textId="1AA4851B" w:rsidR="003441DC" w:rsidRPr="007B7BB5" w:rsidRDefault="006040B8" w:rsidP="003441DC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8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Cérémonie de remise de Prix</w:t>
            </w:r>
            <w:r w:rsidR="003441DC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3EFB927C" w14:textId="1339D7B8" w:rsidR="008D60F2" w:rsidRPr="006040B8" w:rsidRDefault="006040B8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30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ap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port </w:t>
            </w:r>
            <w:r>
              <w:rPr>
                <w:sz w:val="22"/>
                <w:szCs w:val="22"/>
                <w:lang w:val="fr-FR"/>
              </w:rPr>
              <w:t xml:space="preserve">sur la </w:t>
            </w:r>
            <w:r w:rsidRPr="006040B8">
              <w:rPr>
                <w:sz w:val="22"/>
                <w:szCs w:val="22"/>
                <w:lang w:val="fr-FR"/>
              </w:rPr>
              <w:t xml:space="preserve">Commission </w:t>
            </w:r>
            <w:r w:rsidRPr="006040B8">
              <w:rPr>
                <w:sz w:val="22"/>
                <w:lang w:val="fr-FR"/>
              </w:rPr>
              <w:t>de vérification des pouvoirs et les Comités de session</w:t>
            </w:r>
            <w:r w:rsidRPr="006040B8">
              <w:rPr>
                <w:sz w:val="22"/>
                <w:szCs w:val="22"/>
                <w:lang w:val="fr-FR"/>
              </w:rPr>
              <w:t xml:space="preserve"> </w:t>
            </w:r>
          </w:p>
          <w:p w14:paraId="43478490" w14:textId="3509857D" w:rsidR="00C37840" w:rsidRPr="007B7BB5" w:rsidRDefault="006040B8" w:rsidP="00C37840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31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Adoption </w:t>
            </w:r>
            <w:r>
              <w:rPr>
                <w:sz w:val="22"/>
                <w:szCs w:val="22"/>
                <w:lang w:val="fr-FR"/>
              </w:rPr>
              <w:t>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R</w:t>
            </w:r>
            <w:r>
              <w:rPr>
                <w:sz w:val="22"/>
                <w:szCs w:val="22"/>
                <w:lang w:val="fr-FR"/>
              </w:rPr>
              <w:t>é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solutions </w:t>
            </w:r>
            <w:r>
              <w:rPr>
                <w:sz w:val="22"/>
                <w:szCs w:val="22"/>
                <w:lang w:val="fr-FR"/>
              </w:rPr>
              <w:t>et a</w:t>
            </w:r>
            <w:r w:rsidR="008D60F2" w:rsidRPr="007B7BB5">
              <w:rPr>
                <w:sz w:val="22"/>
                <w:szCs w:val="22"/>
                <w:lang w:val="fr-FR"/>
              </w:rPr>
              <w:t>mend</w:t>
            </w:r>
            <w:r>
              <w:rPr>
                <w:sz w:val="22"/>
                <w:szCs w:val="22"/>
                <w:lang w:val="fr-FR"/>
              </w:rPr>
              <w:t>e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ments </w:t>
            </w:r>
            <w:r>
              <w:rPr>
                <w:sz w:val="22"/>
                <w:szCs w:val="22"/>
                <w:lang w:val="fr-FR"/>
              </w:rPr>
              <w:t>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Annexes </w:t>
            </w:r>
            <w:r>
              <w:rPr>
                <w:sz w:val="22"/>
                <w:szCs w:val="22"/>
                <w:lang w:val="fr-FR"/>
              </w:rPr>
              <w:t>de l’Accord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3B041C3C" w14:textId="6AA8097F" w:rsidR="008D60F2" w:rsidRPr="007B7BB5" w:rsidRDefault="00C37840" w:rsidP="006040B8">
            <w:pPr>
              <w:spacing w:line="276" w:lineRule="auto"/>
              <w:rPr>
                <w:sz w:val="12"/>
                <w:szCs w:val="1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8D60F2" w:rsidRPr="007B7BB5" w14:paraId="40CD3565" w14:textId="77777777" w:rsidTr="009E3707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81DA1CC" w14:textId="7E5F2F81" w:rsidR="008D60F2" w:rsidRPr="007B7BB5" w:rsidRDefault="008D60F2" w:rsidP="009370FF">
            <w:pPr>
              <w:rPr>
                <w:b/>
                <w:sz w:val="22"/>
                <w:szCs w:val="22"/>
                <w:lang w:val="fr-FR"/>
              </w:rPr>
            </w:pPr>
            <w:r w:rsidRPr="007B7BB5">
              <w:rPr>
                <w:b/>
                <w:sz w:val="22"/>
                <w:szCs w:val="22"/>
                <w:lang w:val="fr-FR"/>
              </w:rPr>
              <w:t>12</w:t>
            </w:r>
            <w:r w:rsidR="00F95D40">
              <w:rPr>
                <w:b/>
                <w:sz w:val="22"/>
                <w:szCs w:val="22"/>
                <w:lang w:val="fr-FR"/>
              </w:rPr>
              <w:t>h</w:t>
            </w:r>
            <w:r w:rsidR="00C25D17" w:rsidRPr="007B7BB5">
              <w:rPr>
                <w:b/>
                <w:sz w:val="22"/>
                <w:szCs w:val="22"/>
                <w:lang w:val="fr-FR"/>
              </w:rPr>
              <w:t>3</w:t>
            </w:r>
            <w:r w:rsidRPr="007B7BB5">
              <w:rPr>
                <w:b/>
                <w:sz w:val="22"/>
                <w:szCs w:val="22"/>
                <w:lang w:val="fr-FR"/>
              </w:rPr>
              <w:t>0 – 14</w:t>
            </w:r>
            <w:r w:rsidR="00F95D40">
              <w:rPr>
                <w:b/>
                <w:sz w:val="22"/>
                <w:szCs w:val="22"/>
                <w:lang w:val="fr-FR"/>
              </w:rPr>
              <w:t>h</w:t>
            </w:r>
            <w:r w:rsidRPr="007B7BB5">
              <w:rPr>
                <w:b/>
                <w:sz w:val="22"/>
                <w:szCs w:val="22"/>
                <w:lang w:val="fr-FR"/>
              </w:rPr>
              <w:t xml:space="preserve">00 </w:t>
            </w:r>
            <w:r w:rsidR="00F95D40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8D60F2" w:rsidRPr="00F71A0E" w14:paraId="2FAA2195" w14:textId="77777777" w:rsidTr="009E3707">
        <w:tc>
          <w:tcPr>
            <w:tcW w:w="768" w:type="pct"/>
            <w:shd w:val="clear" w:color="auto" w:fill="auto"/>
          </w:tcPr>
          <w:p w14:paraId="4F49EB0A" w14:textId="643AB193" w:rsidR="008D60F2" w:rsidRPr="007B7BB5" w:rsidRDefault="008D60F2" w:rsidP="00CC4221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lastRenderedPageBreak/>
              <w:t>14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 – 1</w:t>
            </w:r>
            <w:r w:rsidR="00634556" w:rsidRPr="007B7BB5">
              <w:rPr>
                <w:sz w:val="22"/>
                <w:szCs w:val="22"/>
                <w:lang w:val="fr-FR"/>
              </w:rPr>
              <w:t>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="00634556" w:rsidRPr="007B7BB5">
              <w:rPr>
                <w:sz w:val="22"/>
                <w:szCs w:val="22"/>
                <w:lang w:val="fr-FR"/>
              </w:rPr>
              <w:t>0</w:t>
            </w:r>
            <w:r w:rsidRPr="007B7BB5">
              <w:rPr>
                <w:sz w:val="22"/>
                <w:szCs w:val="22"/>
                <w:lang w:val="fr-FR"/>
              </w:rPr>
              <w:t>0</w:t>
            </w:r>
          </w:p>
          <w:p w14:paraId="1B863810" w14:textId="5D3F4444" w:rsidR="00634556" w:rsidRPr="007B7BB5" w:rsidRDefault="00634556" w:rsidP="00CC4221">
            <w:pPr>
              <w:rPr>
                <w:sz w:val="22"/>
                <w:szCs w:val="22"/>
                <w:lang w:val="fr-FR"/>
              </w:rPr>
            </w:pPr>
            <w:r w:rsidRPr="007B7BB5">
              <w:rPr>
                <w:sz w:val="22"/>
                <w:szCs w:val="22"/>
                <w:lang w:val="fr-FR"/>
              </w:rPr>
              <w:t>16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30 – 18</w:t>
            </w:r>
            <w:r w:rsidR="00F95D40">
              <w:rPr>
                <w:sz w:val="22"/>
                <w:szCs w:val="22"/>
                <w:lang w:val="fr-FR"/>
              </w:rPr>
              <w:t>h</w:t>
            </w:r>
            <w:r w:rsidRPr="007B7BB5">
              <w:rPr>
                <w:sz w:val="22"/>
                <w:szCs w:val="22"/>
                <w:lang w:val="fr-FR"/>
              </w:rPr>
              <w:t>00</w:t>
            </w:r>
          </w:p>
        </w:tc>
        <w:tc>
          <w:tcPr>
            <w:tcW w:w="1281" w:type="pct"/>
            <w:shd w:val="clear" w:color="auto" w:fill="auto"/>
          </w:tcPr>
          <w:p w14:paraId="07218586" w14:textId="31744C4A" w:rsidR="008D60F2" w:rsidRPr="007B7BB5" w:rsidRDefault="00A933E0" w:rsidP="009370F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3F67185F" w14:textId="7D941A0F" w:rsidR="00C37840" w:rsidRPr="007B7BB5" w:rsidRDefault="006040B8" w:rsidP="00770819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31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Adoption </w:t>
            </w:r>
            <w:r>
              <w:rPr>
                <w:sz w:val="22"/>
                <w:szCs w:val="22"/>
                <w:lang w:val="fr-FR"/>
              </w:rPr>
              <w:t>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R</w:t>
            </w:r>
            <w:r>
              <w:rPr>
                <w:sz w:val="22"/>
                <w:szCs w:val="22"/>
                <w:lang w:val="fr-FR"/>
              </w:rPr>
              <w:t>é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solutions </w:t>
            </w:r>
            <w:r>
              <w:rPr>
                <w:sz w:val="22"/>
                <w:szCs w:val="22"/>
                <w:lang w:val="fr-FR"/>
              </w:rPr>
              <w:t>et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a</w:t>
            </w:r>
            <w:r w:rsidR="008D60F2" w:rsidRPr="007B7BB5">
              <w:rPr>
                <w:sz w:val="22"/>
                <w:szCs w:val="22"/>
                <w:lang w:val="fr-FR"/>
              </w:rPr>
              <w:t>mend</w:t>
            </w:r>
            <w:r>
              <w:rPr>
                <w:sz w:val="22"/>
                <w:szCs w:val="22"/>
                <w:lang w:val="fr-FR"/>
              </w:rPr>
              <w:t>e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ments </w:t>
            </w:r>
            <w:r>
              <w:rPr>
                <w:sz w:val="22"/>
                <w:szCs w:val="22"/>
                <w:lang w:val="fr-FR"/>
              </w:rPr>
              <w:t>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Annexes </w:t>
            </w:r>
            <w:r>
              <w:rPr>
                <w:sz w:val="22"/>
                <w:szCs w:val="22"/>
                <w:lang w:val="fr-FR"/>
              </w:rPr>
              <w:t>de l’Accord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6633D074" w14:textId="419F5358" w:rsidR="008D60F2" w:rsidRPr="007B7BB5" w:rsidRDefault="006040B8" w:rsidP="00770819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32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Dates </w:t>
            </w:r>
            <w:r>
              <w:rPr>
                <w:sz w:val="22"/>
                <w:szCs w:val="22"/>
                <w:lang w:val="fr-FR"/>
              </w:rPr>
              <w:t>et lieu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de la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9</w:t>
            </w:r>
            <w:r w:rsidRPr="006040B8">
              <w:rPr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 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ession </w:t>
            </w:r>
            <w:r>
              <w:rPr>
                <w:sz w:val="22"/>
                <w:szCs w:val="22"/>
                <w:lang w:val="fr-FR"/>
              </w:rPr>
              <w:t>de la Réunion des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Parties  </w:t>
            </w:r>
          </w:p>
          <w:p w14:paraId="6CD0D8CA" w14:textId="4B7505F0" w:rsidR="008D60F2" w:rsidRPr="007B7BB5" w:rsidRDefault="006040B8" w:rsidP="00770819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33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- 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Adoption </w:t>
            </w:r>
            <w:r>
              <w:rPr>
                <w:sz w:val="22"/>
                <w:szCs w:val="22"/>
                <w:lang w:val="fr-FR"/>
              </w:rPr>
              <w:t>du Rapport de la Réunion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 </w:t>
            </w:r>
          </w:p>
          <w:p w14:paraId="2319B7BE" w14:textId="38D5565F" w:rsidR="008D60F2" w:rsidRPr="007B7BB5" w:rsidRDefault="006040B8" w:rsidP="00770819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30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 w:rsidR="00FD3314" w:rsidRPr="007B7BB5">
              <w:rPr>
                <w:sz w:val="22"/>
                <w:szCs w:val="22"/>
                <w:lang w:val="fr-FR"/>
              </w:rPr>
              <w:t>–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Questions diverses</w:t>
            </w:r>
          </w:p>
          <w:p w14:paraId="2CAABF54" w14:textId="2614689A" w:rsidR="008D60F2" w:rsidRPr="007B7BB5" w:rsidRDefault="00AC0A48" w:rsidP="00770819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Point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31</w:t>
            </w:r>
            <w:r>
              <w:rPr>
                <w:sz w:val="22"/>
                <w:szCs w:val="22"/>
                <w:lang w:val="fr-FR"/>
              </w:rPr>
              <w:t xml:space="preserve"> de l’ordre du jour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="00C37840" w:rsidRPr="007B7BB5">
              <w:rPr>
                <w:sz w:val="22"/>
                <w:szCs w:val="22"/>
                <w:lang w:val="fr-FR"/>
              </w:rPr>
              <w:t xml:space="preserve"> </w:t>
            </w:r>
            <w:r w:rsidR="008D60F2" w:rsidRPr="007B7BB5">
              <w:rPr>
                <w:sz w:val="22"/>
                <w:szCs w:val="22"/>
                <w:lang w:val="fr-FR"/>
              </w:rPr>
              <w:t>Cl</w:t>
            </w:r>
            <w:r>
              <w:rPr>
                <w:sz w:val="22"/>
                <w:szCs w:val="22"/>
                <w:lang w:val="fr-FR"/>
              </w:rPr>
              <w:t>ôture de la Réunion</w:t>
            </w:r>
            <w:r w:rsidR="008D60F2" w:rsidRPr="007B7BB5">
              <w:rPr>
                <w:sz w:val="22"/>
                <w:szCs w:val="22"/>
                <w:lang w:val="fr-FR"/>
              </w:rPr>
              <w:t xml:space="preserve"> </w:t>
            </w:r>
          </w:p>
          <w:p w14:paraId="2D7AC20C" w14:textId="77777777" w:rsidR="008D60F2" w:rsidRPr="007B7BB5" w:rsidRDefault="008D60F2" w:rsidP="009370FF">
            <w:pPr>
              <w:rPr>
                <w:sz w:val="12"/>
                <w:szCs w:val="12"/>
                <w:lang w:val="fr-FR"/>
              </w:rPr>
            </w:pPr>
          </w:p>
        </w:tc>
      </w:tr>
    </w:tbl>
    <w:p w14:paraId="0BBC9FAD" w14:textId="77777777" w:rsidR="00C72EF1" w:rsidRPr="007B7BB5" w:rsidRDefault="00C72EF1" w:rsidP="002B56C5">
      <w:pPr>
        <w:spacing w:line="276" w:lineRule="auto"/>
        <w:jc w:val="both"/>
        <w:rPr>
          <w:sz w:val="22"/>
          <w:lang w:val="fr-FR"/>
        </w:rPr>
      </w:pPr>
    </w:p>
    <w:sectPr w:rsidR="00C72EF1" w:rsidRPr="007B7BB5" w:rsidSect="00724F0D">
      <w:headerReference w:type="first" r:id="rId12"/>
      <w:pgSz w:w="16840" w:h="11907" w:orient="landscape" w:code="9"/>
      <w:pgMar w:top="1134" w:right="1134" w:bottom="1134" w:left="1134" w:header="85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B47A" w14:textId="77777777" w:rsidR="00103A67" w:rsidRDefault="00103A67">
      <w:r>
        <w:separator/>
      </w:r>
    </w:p>
  </w:endnote>
  <w:endnote w:type="continuationSeparator" w:id="0">
    <w:p w14:paraId="681A56DB" w14:textId="77777777" w:rsidR="00103A67" w:rsidRDefault="0010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8695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4F5B0F3" w14:textId="60B2521F" w:rsidR="00F71A0E" w:rsidRPr="00F71A0E" w:rsidRDefault="00F71A0E" w:rsidP="00F71A0E">
        <w:pPr>
          <w:pStyle w:val="Footer"/>
          <w:jc w:val="center"/>
          <w:rPr>
            <w:sz w:val="20"/>
            <w:szCs w:val="20"/>
          </w:rPr>
        </w:pPr>
        <w:r w:rsidRPr="00F71A0E">
          <w:rPr>
            <w:sz w:val="20"/>
            <w:szCs w:val="20"/>
          </w:rPr>
          <w:fldChar w:fldCharType="begin"/>
        </w:r>
        <w:r w:rsidRPr="00F71A0E">
          <w:rPr>
            <w:sz w:val="20"/>
            <w:szCs w:val="20"/>
          </w:rPr>
          <w:instrText xml:space="preserve"> PAGE   \* MERGEFORMAT </w:instrText>
        </w:r>
        <w:r w:rsidRPr="00F71A0E">
          <w:rPr>
            <w:sz w:val="20"/>
            <w:szCs w:val="20"/>
          </w:rPr>
          <w:fldChar w:fldCharType="separate"/>
        </w:r>
        <w:r w:rsidRPr="00F71A0E">
          <w:rPr>
            <w:noProof/>
            <w:sz w:val="20"/>
            <w:szCs w:val="20"/>
          </w:rPr>
          <w:t>2</w:t>
        </w:r>
        <w:r w:rsidRPr="00F71A0E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711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74D9AC2" w14:textId="60921F82" w:rsidR="00A018BB" w:rsidRPr="00770819" w:rsidRDefault="00F71A0E" w:rsidP="00724F0D">
        <w:pPr>
          <w:pStyle w:val="Footer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D4BC" w14:textId="77777777" w:rsidR="00103A67" w:rsidRDefault="00103A67">
      <w:r>
        <w:separator/>
      </w:r>
    </w:p>
  </w:footnote>
  <w:footnote w:type="continuationSeparator" w:id="0">
    <w:p w14:paraId="196DE956" w14:textId="77777777" w:rsidR="00103A67" w:rsidRDefault="0010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6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276"/>
    </w:tblGrid>
    <w:tr w:rsidR="003E13B2" w:rsidRPr="003E13B2" w14:paraId="6CAC18CF" w14:textId="77777777" w:rsidTr="00821FCA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D6B62F" w14:textId="77777777" w:rsidR="003E13B2" w:rsidRPr="00127678" w:rsidRDefault="003E13B2" w:rsidP="003E13B2">
          <w:pPr>
            <w:suppressAutoHyphens/>
            <w:autoSpaceDN w:val="0"/>
            <w:textAlignment w:val="baseline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1E59E08B" wp14:editId="79080963">
                <wp:extent cx="730800" cy="608400"/>
                <wp:effectExtent l="0" t="0" r="0" b="1270"/>
                <wp:docPr id="15" name="Picture 15" descr="Description: 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17DC8C" w14:textId="77777777" w:rsidR="003E13B2" w:rsidRPr="006B2F5E" w:rsidRDefault="003E13B2" w:rsidP="003E13B2">
          <w:pPr>
            <w:suppressAutoHyphens/>
            <w:autoSpaceDN w:val="0"/>
            <w:jc w:val="center"/>
            <w:textAlignment w:val="baseline"/>
            <w:rPr>
              <w:i/>
              <w:caps/>
              <w:sz w:val="20"/>
              <w:szCs w:val="20"/>
              <w:lang w:val="fr-FR"/>
            </w:rPr>
          </w:pPr>
          <w:r w:rsidRPr="006B2F5E">
            <w:rPr>
              <w:i/>
              <w:caps/>
              <w:sz w:val="20"/>
              <w:szCs w:val="20"/>
              <w:lang w:val="fr-FR"/>
            </w:rPr>
            <w:t xml:space="preserve">Accord sur la conservation des </w:t>
          </w:r>
        </w:p>
        <w:p w14:paraId="3174DEE5" w14:textId="77777777" w:rsidR="003E13B2" w:rsidRPr="00127678" w:rsidRDefault="003E13B2" w:rsidP="003E13B2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  <w:rPr>
              <w:i/>
              <w:caps/>
              <w:sz w:val="22"/>
              <w:szCs w:val="22"/>
              <w:lang w:val="fr-FR"/>
            </w:rPr>
          </w:pPr>
          <w:r w:rsidRPr="006B2F5E">
            <w:rPr>
              <w:i/>
              <w:caps/>
              <w:sz w:val="20"/>
              <w:szCs w:val="20"/>
              <w:lang w:val="fr-FR"/>
            </w:rPr>
            <w:t>oiseaux d’eau migrateurs d’Afrique-Eurasie</w:t>
          </w:r>
        </w:p>
      </w:tc>
      <w:tc>
        <w:tcPr>
          <w:tcW w:w="2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97D094" w14:textId="40177799" w:rsidR="003E13B2" w:rsidRPr="003E13B2" w:rsidRDefault="003E13B2" w:rsidP="003E13B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3E13B2">
            <w:rPr>
              <w:i/>
              <w:iCs/>
              <w:sz w:val="20"/>
              <w:szCs w:val="20"/>
              <w:lang w:val="fr-FR"/>
            </w:rPr>
            <w:t>Doc. AEWA/MOP8.4 Rev.2</w:t>
          </w:r>
        </w:p>
        <w:p w14:paraId="3A29B25B" w14:textId="722B5855" w:rsidR="003E13B2" w:rsidRPr="00127678" w:rsidRDefault="003E13B2" w:rsidP="003E13B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20 septembre 2022</w:t>
          </w:r>
        </w:p>
      </w:tc>
    </w:tr>
    <w:tr w:rsidR="003E13B2" w:rsidRPr="00127678" w14:paraId="5F7A87B6" w14:textId="77777777" w:rsidTr="00821FCA">
      <w:tc>
        <w:tcPr>
          <w:tcW w:w="9506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40AF8B" w14:textId="77777777" w:rsidR="003E13B2" w:rsidRPr="00127678" w:rsidRDefault="003E13B2" w:rsidP="003E13B2">
          <w:pPr>
            <w:suppressAutoHyphens/>
            <w:autoSpaceDN w:val="0"/>
            <w:jc w:val="center"/>
            <w:textAlignment w:val="baseline"/>
            <w:rPr>
              <w:b/>
              <w:bCs/>
              <w:sz w:val="26"/>
              <w:szCs w:val="26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>
            <w:rPr>
              <w:b/>
              <w:bCs/>
              <w:caps/>
              <w:sz w:val="26"/>
              <w:szCs w:val="26"/>
              <w:lang w:val="fr-FR"/>
            </w:rPr>
            <w:t xml:space="preserve"> session de la RÉunion des Parties CONTRACTANTES</w:t>
          </w:r>
        </w:p>
        <w:p w14:paraId="499B222A" w14:textId="77777777" w:rsidR="003E13B2" w:rsidRPr="00127678" w:rsidRDefault="003E13B2" w:rsidP="003E13B2">
          <w:pPr>
            <w:suppressAutoHyphens/>
            <w:autoSpaceDN w:val="0"/>
            <w:jc w:val="center"/>
            <w:textAlignment w:val="baseline"/>
            <w:rPr>
              <w:i/>
              <w:iCs/>
              <w:lang w:val="fr-FR"/>
            </w:rPr>
          </w:pPr>
          <w:r>
            <w:rPr>
              <w:i/>
              <w:iCs/>
              <w:lang w:val="fr-FR"/>
            </w:rPr>
            <w:t>26 – 30 septembre 2022, Budapest, Hongrie</w:t>
          </w:r>
        </w:p>
      </w:tc>
    </w:tr>
    <w:tr w:rsidR="003E13B2" w:rsidRPr="003E13B2" w14:paraId="17205DEF" w14:textId="77777777" w:rsidTr="00821FCA">
      <w:trPr>
        <w:trHeight w:val="702"/>
      </w:trPr>
      <w:tc>
        <w:tcPr>
          <w:tcW w:w="9506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B544E1" w14:textId="77777777" w:rsidR="003E13B2" w:rsidRPr="006B2F5E" w:rsidRDefault="003E13B2" w:rsidP="003E13B2">
          <w:pPr>
            <w:suppressAutoHyphens/>
            <w:autoSpaceDN w:val="0"/>
            <w:jc w:val="center"/>
            <w:textAlignment w:val="baseline"/>
            <w:rPr>
              <w:i/>
              <w:lang w:val="fr-FR"/>
            </w:rPr>
          </w:pPr>
          <w:r w:rsidRPr="006B2F5E">
            <w:rPr>
              <w:i/>
              <w:lang w:val="fr-FR"/>
            </w:rPr>
            <w:t>« Renforcer la conservation des voies de migration dans un monde en mutation »</w:t>
          </w:r>
        </w:p>
      </w:tc>
    </w:tr>
  </w:tbl>
  <w:p w14:paraId="4FC04668" w14:textId="77777777" w:rsidR="003E13B2" w:rsidRPr="00127678" w:rsidRDefault="003E13B2" w:rsidP="003E13B2">
    <w:pPr>
      <w:pStyle w:val="Caption"/>
      <w:tabs>
        <w:tab w:val="clear" w:pos="310"/>
        <w:tab w:val="clear" w:pos="835"/>
      </w:tabs>
      <w:ind w:firstLine="0"/>
      <w:rPr>
        <w:rFonts w:ascii="Arial" w:hAnsi="Arial" w:cs="Arial"/>
        <w:sz w:val="24"/>
        <w:lang w:val="fr-FR"/>
      </w:rPr>
    </w:pPr>
  </w:p>
  <w:p w14:paraId="372B44AF" w14:textId="77777777" w:rsidR="003E13B2" w:rsidRPr="003E13B2" w:rsidRDefault="003E13B2" w:rsidP="003E13B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E56C" w14:textId="77777777" w:rsidR="007D601C" w:rsidRDefault="007D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F5"/>
    <w:multiLevelType w:val="hybridMultilevel"/>
    <w:tmpl w:val="DD243840"/>
    <w:lvl w:ilvl="0" w:tplc="536E2FB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329AD"/>
    <w:multiLevelType w:val="hybridMultilevel"/>
    <w:tmpl w:val="8D603912"/>
    <w:lvl w:ilvl="0" w:tplc="7B865D2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3515BE"/>
    <w:multiLevelType w:val="hybridMultilevel"/>
    <w:tmpl w:val="6F405452"/>
    <w:lvl w:ilvl="0" w:tplc="529A3C0A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4744"/>
    <w:multiLevelType w:val="hybridMultilevel"/>
    <w:tmpl w:val="4B183B64"/>
    <w:lvl w:ilvl="0" w:tplc="E786930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2" w:hanging="360"/>
      </w:pPr>
    </w:lvl>
    <w:lvl w:ilvl="2" w:tplc="2000001B" w:tentative="1">
      <w:start w:val="1"/>
      <w:numFmt w:val="lowerRoman"/>
      <w:lvlText w:val="%3."/>
      <w:lvlJc w:val="right"/>
      <w:pPr>
        <w:ind w:left="2662" w:hanging="180"/>
      </w:pPr>
    </w:lvl>
    <w:lvl w:ilvl="3" w:tplc="2000000F" w:tentative="1">
      <w:start w:val="1"/>
      <w:numFmt w:val="decimal"/>
      <w:lvlText w:val="%4."/>
      <w:lvlJc w:val="left"/>
      <w:pPr>
        <w:ind w:left="3382" w:hanging="360"/>
      </w:pPr>
    </w:lvl>
    <w:lvl w:ilvl="4" w:tplc="20000019" w:tentative="1">
      <w:start w:val="1"/>
      <w:numFmt w:val="lowerLetter"/>
      <w:lvlText w:val="%5."/>
      <w:lvlJc w:val="left"/>
      <w:pPr>
        <w:ind w:left="4102" w:hanging="360"/>
      </w:pPr>
    </w:lvl>
    <w:lvl w:ilvl="5" w:tplc="2000001B" w:tentative="1">
      <w:start w:val="1"/>
      <w:numFmt w:val="lowerRoman"/>
      <w:lvlText w:val="%6."/>
      <w:lvlJc w:val="right"/>
      <w:pPr>
        <w:ind w:left="4822" w:hanging="180"/>
      </w:pPr>
    </w:lvl>
    <w:lvl w:ilvl="6" w:tplc="2000000F" w:tentative="1">
      <w:start w:val="1"/>
      <w:numFmt w:val="decimal"/>
      <w:lvlText w:val="%7."/>
      <w:lvlJc w:val="left"/>
      <w:pPr>
        <w:ind w:left="5542" w:hanging="360"/>
      </w:pPr>
    </w:lvl>
    <w:lvl w:ilvl="7" w:tplc="20000019" w:tentative="1">
      <w:start w:val="1"/>
      <w:numFmt w:val="lowerLetter"/>
      <w:lvlText w:val="%8."/>
      <w:lvlJc w:val="left"/>
      <w:pPr>
        <w:ind w:left="6262" w:hanging="360"/>
      </w:pPr>
    </w:lvl>
    <w:lvl w:ilvl="8" w:tplc="200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166B"/>
    <w:multiLevelType w:val="hybridMultilevel"/>
    <w:tmpl w:val="B3BCC2F2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B2C75"/>
    <w:multiLevelType w:val="hybridMultilevel"/>
    <w:tmpl w:val="7F02E6E2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 w15:restartNumberingAfterBreak="0">
    <w:nsid w:val="57FB0206"/>
    <w:multiLevelType w:val="hybridMultilevel"/>
    <w:tmpl w:val="4BB02178"/>
    <w:lvl w:ilvl="0" w:tplc="CC2064EC">
      <w:start w:val="1"/>
      <w:numFmt w:val="lowerLetter"/>
      <w:lvlText w:val="%1)"/>
      <w:lvlJc w:val="left"/>
      <w:pPr>
        <w:ind w:left="1282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B5D1D20"/>
    <w:multiLevelType w:val="hybridMultilevel"/>
    <w:tmpl w:val="4B183B64"/>
    <w:lvl w:ilvl="0" w:tplc="E786930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2" w:hanging="360"/>
      </w:pPr>
    </w:lvl>
    <w:lvl w:ilvl="2" w:tplc="2000001B" w:tentative="1">
      <w:start w:val="1"/>
      <w:numFmt w:val="lowerRoman"/>
      <w:lvlText w:val="%3."/>
      <w:lvlJc w:val="right"/>
      <w:pPr>
        <w:ind w:left="2662" w:hanging="180"/>
      </w:pPr>
    </w:lvl>
    <w:lvl w:ilvl="3" w:tplc="2000000F" w:tentative="1">
      <w:start w:val="1"/>
      <w:numFmt w:val="decimal"/>
      <w:lvlText w:val="%4."/>
      <w:lvlJc w:val="left"/>
      <w:pPr>
        <w:ind w:left="3382" w:hanging="360"/>
      </w:pPr>
    </w:lvl>
    <w:lvl w:ilvl="4" w:tplc="20000019" w:tentative="1">
      <w:start w:val="1"/>
      <w:numFmt w:val="lowerLetter"/>
      <w:lvlText w:val="%5."/>
      <w:lvlJc w:val="left"/>
      <w:pPr>
        <w:ind w:left="4102" w:hanging="360"/>
      </w:pPr>
    </w:lvl>
    <w:lvl w:ilvl="5" w:tplc="2000001B" w:tentative="1">
      <w:start w:val="1"/>
      <w:numFmt w:val="lowerRoman"/>
      <w:lvlText w:val="%6."/>
      <w:lvlJc w:val="right"/>
      <w:pPr>
        <w:ind w:left="4822" w:hanging="180"/>
      </w:pPr>
    </w:lvl>
    <w:lvl w:ilvl="6" w:tplc="2000000F" w:tentative="1">
      <w:start w:val="1"/>
      <w:numFmt w:val="decimal"/>
      <w:lvlText w:val="%7."/>
      <w:lvlJc w:val="left"/>
      <w:pPr>
        <w:ind w:left="5542" w:hanging="360"/>
      </w:pPr>
    </w:lvl>
    <w:lvl w:ilvl="7" w:tplc="20000019" w:tentative="1">
      <w:start w:val="1"/>
      <w:numFmt w:val="lowerLetter"/>
      <w:lvlText w:val="%8."/>
      <w:lvlJc w:val="left"/>
      <w:pPr>
        <w:ind w:left="6262" w:hanging="360"/>
      </w:pPr>
    </w:lvl>
    <w:lvl w:ilvl="8" w:tplc="200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B5654"/>
    <w:multiLevelType w:val="hybridMultilevel"/>
    <w:tmpl w:val="742411C6"/>
    <w:lvl w:ilvl="0" w:tplc="5E2E964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9C4316A"/>
    <w:multiLevelType w:val="hybridMultilevel"/>
    <w:tmpl w:val="E6DC494C"/>
    <w:lvl w:ilvl="0" w:tplc="D38AD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D05960"/>
    <w:multiLevelType w:val="hybridMultilevel"/>
    <w:tmpl w:val="E9EC89CE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8"/>
  </w:num>
  <w:num w:numId="5">
    <w:abstractNumId w:val="13"/>
  </w:num>
  <w:num w:numId="6">
    <w:abstractNumId w:val="1"/>
  </w:num>
  <w:num w:numId="7">
    <w:abstractNumId w:val="23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22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3DAF"/>
    <w:rsid w:val="00007BA1"/>
    <w:rsid w:val="00016E7B"/>
    <w:rsid w:val="000175EE"/>
    <w:rsid w:val="00030610"/>
    <w:rsid w:val="0003237A"/>
    <w:rsid w:val="00045B84"/>
    <w:rsid w:val="00060494"/>
    <w:rsid w:val="0006129C"/>
    <w:rsid w:val="00077DDB"/>
    <w:rsid w:val="00091A65"/>
    <w:rsid w:val="000977BB"/>
    <w:rsid w:val="000A5A47"/>
    <w:rsid w:val="000B76CD"/>
    <w:rsid w:val="000C1BD8"/>
    <w:rsid w:val="000E153E"/>
    <w:rsid w:val="000E24E3"/>
    <w:rsid w:val="000F03A5"/>
    <w:rsid w:val="00103A67"/>
    <w:rsid w:val="00104C13"/>
    <w:rsid w:val="0011015D"/>
    <w:rsid w:val="00114322"/>
    <w:rsid w:val="00124F8A"/>
    <w:rsid w:val="00135731"/>
    <w:rsid w:val="00141570"/>
    <w:rsid w:val="00152B7C"/>
    <w:rsid w:val="00160092"/>
    <w:rsid w:val="00167D59"/>
    <w:rsid w:val="0017786C"/>
    <w:rsid w:val="00180BF0"/>
    <w:rsid w:val="00182DCC"/>
    <w:rsid w:val="00186687"/>
    <w:rsid w:val="00196E67"/>
    <w:rsid w:val="001A00B6"/>
    <w:rsid w:val="001B0BCC"/>
    <w:rsid w:val="001B186D"/>
    <w:rsid w:val="001B1E52"/>
    <w:rsid w:val="001B4B9A"/>
    <w:rsid w:val="001B7461"/>
    <w:rsid w:val="001C0204"/>
    <w:rsid w:val="001C0885"/>
    <w:rsid w:val="001D21F7"/>
    <w:rsid w:val="001E60D7"/>
    <w:rsid w:val="001F0C48"/>
    <w:rsid w:val="001F1D9A"/>
    <w:rsid w:val="00207325"/>
    <w:rsid w:val="002124DA"/>
    <w:rsid w:val="00216CD5"/>
    <w:rsid w:val="00273145"/>
    <w:rsid w:val="00276584"/>
    <w:rsid w:val="00277990"/>
    <w:rsid w:val="00284134"/>
    <w:rsid w:val="00286103"/>
    <w:rsid w:val="00287D0D"/>
    <w:rsid w:val="002A3D00"/>
    <w:rsid w:val="002B56C5"/>
    <w:rsid w:val="002D04D7"/>
    <w:rsid w:val="002E4C1F"/>
    <w:rsid w:val="002E6092"/>
    <w:rsid w:val="002F0141"/>
    <w:rsid w:val="002F7147"/>
    <w:rsid w:val="003009F3"/>
    <w:rsid w:val="00303606"/>
    <w:rsid w:val="003072A9"/>
    <w:rsid w:val="003119DB"/>
    <w:rsid w:val="00312BA0"/>
    <w:rsid w:val="003209C2"/>
    <w:rsid w:val="00323DD4"/>
    <w:rsid w:val="003412DF"/>
    <w:rsid w:val="003441DC"/>
    <w:rsid w:val="00353767"/>
    <w:rsid w:val="00365117"/>
    <w:rsid w:val="00370ECB"/>
    <w:rsid w:val="00374777"/>
    <w:rsid w:val="00383FCF"/>
    <w:rsid w:val="00386FFD"/>
    <w:rsid w:val="003A596F"/>
    <w:rsid w:val="003A65E2"/>
    <w:rsid w:val="003B2918"/>
    <w:rsid w:val="003B4398"/>
    <w:rsid w:val="003B4EC3"/>
    <w:rsid w:val="003C0145"/>
    <w:rsid w:val="003C320A"/>
    <w:rsid w:val="003E0DB9"/>
    <w:rsid w:val="003E13B2"/>
    <w:rsid w:val="0040445D"/>
    <w:rsid w:val="00407D1C"/>
    <w:rsid w:val="004208C9"/>
    <w:rsid w:val="004237FA"/>
    <w:rsid w:val="004239A3"/>
    <w:rsid w:val="00430275"/>
    <w:rsid w:val="004313BF"/>
    <w:rsid w:val="004370A6"/>
    <w:rsid w:val="00442CB0"/>
    <w:rsid w:val="00460F74"/>
    <w:rsid w:val="004623B2"/>
    <w:rsid w:val="0047597D"/>
    <w:rsid w:val="00481B4F"/>
    <w:rsid w:val="00486C75"/>
    <w:rsid w:val="004934E9"/>
    <w:rsid w:val="00495E8F"/>
    <w:rsid w:val="00497689"/>
    <w:rsid w:val="004A12E6"/>
    <w:rsid w:val="004B14FA"/>
    <w:rsid w:val="004B57A6"/>
    <w:rsid w:val="004B75C0"/>
    <w:rsid w:val="004D34D1"/>
    <w:rsid w:val="004D67B9"/>
    <w:rsid w:val="004F4E6A"/>
    <w:rsid w:val="004F71B1"/>
    <w:rsid w:val="00517C62"/>
    <w:rsid w:val="00517DF0"/>
    <w:rsid w:val="00537185"/>
    <w:rsid w:val="00537FB3"/>
    <w:rsid w:val="005426DD"/>
    <w:rsid w:val="00567628"/>
    <w:rsid w:val="00575367"/>
    <w:rsid w:val="00584DB6"/>
    <w:rsid w:val="0059006E"/>
    <w:rsid w:val="00592510"/>
    <w:rsid w:val="0059258D"/>
    <w:rsid w:val="00595BF6"/>
    <w:rsid w:val="005970C7"/>
    <w:rsid w:val="005B1840"/>
    <w:rsid w:val="005C1AB8"/>
    <w:rsid w:val="005D54ED"/>
    <w:rsid w:val="005E5E81"/>
    <w:rsid w:val="005F2198"/>
    <w:rsid w:val="005F32D0"/>
    <w:rsid w:val="006040B8"/>
    <w:rsid w:val="006075EE"/>
    <w:rsid w:val="006122CD"/>
    <w:rsid w:val="00616216"/>
    <w:rsid w:val="00620B75"/>
    <w:rsid w:val="00632E4A"/>
    <w:rsid w:val="00634556"/>
    <w:rsid w:val="00636BA5"/>
    <w:rsid w:val="006463F5"/>
    <w:rsid w:val="0064672A"/>
    <w:rsid w:val="00650A1E"/>
    <w:rsid w:val="00652DCB"/>
    <w:rsid w:val="00657A1D"/>
    <w:rsid w:val="0069010A"/>
    <w:rsid w:val="00690642"/>
    <w:rsid w:val="006A28E4"/>
    <w:rsid w:val="006A414F"/>
    <w:rsid w:val="006A4A6F"/>
    <w:rsid w:val="006B6B98"/>
    <w:rsid w:val="006D129C"/>
    <w:rsid w:val="006D4594"/>
    <w:rsid w:val="006F4B55"/>
    <w:rsid w:val="0070257F"/>
    <w:rsid w:val="00703611"/>
    <w:rsid w:val="00703647"/>
    <w:rsid w:val="00704B4A"/>
    <w:rsid w:val="00706D64"/>
    <w:rsid w:val="0071393B"/>
    <w:rsid w:val="007151FD"/>
    <w:rsid w:val="00717DBF"/>
    <w:rsid w:val="00717F4E"/>
    <w:rsid w:val="00723DB7"/>
    <w:rsid w:val="00724F0D"/>
    <w:rsid w:val="00725FA5"/>
    <w:rsid w:val="007331CA"/>
    <w:rsid w:val="0074194D"/>
    <w:rsid w:val="00746246"/>
    <w:rsid w:val="00750C7B"/>
    <w:rsid w:val="00757B5D"/>
    <w:rsid w:val="00770819"/>
    <w:rsid w:val="007729C0"/>
    <w:rsid w:val="00774CC5"/>
    <w:rsid w:val="00786AF1"/>
    <w:rsid w:val="007934D8"/>
    <w:rsid w:val="0079568F"/>
    <w:rsid w:val="0079698D"/>
    <w:rsid w:val="007A661B"/>
    <w:rsid w:val="007B0004"/>
    <w:rsid w:val="007B0CC7"/>
    <w:rsid w:val="007B5B21"/>
    <w:rsid w:val="007B7BB5"/>
    <w:rsid w:val="007C686B"/>
    <w:rsid w:val="007D601C"/>
    <w:rsid w:val="007E00C0"/>
    <w:rsid w:val="007E054A"/>
    <w:rsid w:val="007E1121"/>
    <w:rsid w:val="007E5870"/>
    <w:rsid w:val="007E76D8"/>
    <w:rsid w:val="007F07A4"/>
    <w:rsid w:val="007F3E4D"/>
    <w:rsid w:val="007F6D5C"/>
    <w:rsid w:val="008115B4"/>
    <w:rsid w:val="00815B1A"/>
    <w:rsid w:val="0082215E"/>
    <w:rsid w:val="008235E1"/>
    <w:rsid w:val="008341DF"/>
    <w:rsid w:val="00837975"/>
    <w:rsid w:val="00853CC0"/>
    <w:rsid w:val="00863351"/>
    <w:rsid w:val="008650A4"/>
    <w:rsid w:val="0087530B"/>
    <w:rsid w:val="0087707B"/>
    <w:rsid w:val="008830BA"/>
    <w:rsid w:val="008831C3"/>
    <w:rsid w:val="00895D7F"/>
    <w:rsid w:val="00897A29"/>
    <w:rsid w:val="008A1F00"/>
    <w:rsid w:val="008B3285"/>
    <w:rsid w:val="008B4806"/>
    <w:rsid w:val="008B7ABC"/>
    <w:rsid w:val="008C0007"/>
    <w:rsid w:val="008C1768"/>
    <w:rsid w:val="008C3F10"/>
    <w:rsid w:val="008C4D19"/>
    <w:rsid w:val="008C71AB"/>
    <w:rsid w:val="008D305B"/>
    <w:rsid w:val="008D60F2"/>
    <w:rsid w:val="008E0935"/>
    <w:rsid w:val="008F0DEA"/>
    <w:rsid w:val="008F264E"/>
    <w:rsid w:val="008F3019"/>
    <w:rsid w:val="008F4E75"/>
    <w:rsid w:val="00902D86"/>
    <w:rsid w:val="00903E6E"/>
    <w:rsid w:val="009064DD"/>
    <w:rsid w:val="009164F2"/>
    <w:rsid w:val="009220D1"/>
    <w:rsid w:val="00925C05"/>
    <w:rsid w:val="009404C9"/>
    <w:rsid w:val="00955C4A"/>
    <w:rsid w:val="00960705"/>
    <w:rsid w:val="0096757D"/>
    <w:rsid w:val="0096780E"/>
    <w:rsid w:val="00974FF6"/>
    <w:rsid w:val="00976B98"/>
    <w:rsid w:val="00980713"/>
    <w:rsid w:val="00987B2A"/>
    <w:rsid w:val="00990AB9"/>
    <w:rsid w:val="009A4CDF"/>
    <w:rsid w:val="009A5BE2"/>
    <w:rsid w:val="009C1667"/>
    <w:rsid w:val="009E3707"/>
    <w:rsid w:val="009F039A"/>
    <w:rsid w:val="009F6DE5"/>
    <w:rsid w:val="00A00357"/>
    <w:rsid w:val="00A018BB"/>
    <w:rsid w:val="00A05FC1"/>
    <w:rsid w:val="00A067EA"/>
    <w:rsid w:val="00A13B54"/>
    <w:rsid w:val="00A23298"/>
    <w:rsid w:val="00A300DD"/>
    <w:rsid w:val="00A32765"/>
    <w:rsid w:val="00A36A12"/>
    <w:rsid w:val="00A52E89"/>
    <w:rsid w:val="00A60EED"/>
    <w:rsid w:val="00A84DF2"/>
    <w:rsid w:val="00A86EF9"/>
    <w:rsid w:val="00A933E0"/>
    <w:rsid w:val="00AC0A48"/>
    <w:rsid w:val="00AC281C"/>
    <w:rsid w:val="00AC55DC"/>
    <w:rsid w:val="00B03AB7"/>
    <w:rsid w:val="00B04408"/>
    <w:rsid w:val="00B14102"/>
    <w:rsid w:val="00B24E58"/>
    <w:rsid w:val="00B30BE0"/>
    <w:rsid w:val="00B34315"/>
    <w:rsid w:val="00B36572"/>
    <w:rsid w:val="00B37E95"/>
    <w:rsid w:val="00B461E5"/>
    <w:rsid w:val="00B56DEB"/>
    <w:rsid w:val="00B61FA1"/>
    <w:rsid w:val="00B86388"/>
    <w:rsid w:val="00BA790F"/>
    <w:rsid w:val="00BB5041"/>
    <w:rsid w:val="00BB60C5"/>
    <w:rsid w:val="00BD17AE"/>
    <w:rsid w:val="00C10107"/>
    <w:rsid w:val="00C25D17"/>
    <w:rsid w:val="00C31A30"/>
    <w:rsid w:val="00C37179"/>
    <w:rsid w:val="00C37840"/>
    <w:rsid w:val="00C37ED3"/>
    <w:rsid w:val="00C645F5"/>
    <w:rsid w:val="00C65390"/>
    <w:rsid w:val="00C7046C"/>
    <w:rsid w:val="00C72EF1"/>
    <w:rsid w:val="00C75B24"/>
    <w:rsid w:val="00C83EC9"/>
    <w:rsid w:val="00C851DB"/>
    <w:rsid w:val="00CA4DC9"/>
    <w:rsid w:val="00CB1CAA"/>
    <w:rsid w:val="00CB1F4A"/>
    <w:rsid w:val="00CC3F9D"/>
    <w:rsid w:val="00CC509F"/>
    <w:rsid w:val="00CE1F91"/>
    <w:rsid w:val="00CF2ABB"/>
    <w:rsid w:val="00CF5619"/>
    <w:rsid w:val="00CF5F07"/>
    <w:rsid w:val="00D34BCD"/>
    <w:rsid w:val="00D36F32"/>
    <w:rsid w:val="00D467DC"/>
    <w:rsid w:val="00D50914"/>
    <w:rsid w:val="00D6050C"/>
    <w:rsid w:val="00D611E6"/>
    <w:rsid w:val="00D779C5"/>
    <w:rsid w:val="00D801A7"/>
    <w:rsid w:val="00D84215"/>
    <w:rsid w:val="00D84E1B"/>
    <w:rsid w:val="00D87AC4"/>
    <w:rsid w:val="00D92BB6"/>
    <w:rsid w:val="00D97E22"/>
    <w:rsid w:val="00DA2E04"/>
    <w:rsid w:val="00DA68C3"/>
    <w:rsid w:val="00DB6BE5"/>
    <w:rsid w:val="00DB6FF8"/>
    <w:rsid w:val="00DD1CE0"/>
    <w:rsid w:val="00DE6C76"/>
    <w:rsid w:val="00DE7060"/>
    <w:rsid w:val="00DF26A5"/>
    <w:rsid w:val="00DF7F32"/>
    <w:rsid w:val="00E02643"/>
    <w:rsid w:val="00E043A4"/>
    <w:rsid w:val="00E0557C"/>
    <w:rsid w:val="00E313B8"/>
    <w:rsid w:val="00E5194B"/>
    <w:rsid w:val="00E55F1B"/>
    <w:rsid w:val="00E719DA"/>
    <w:rsid w:val="00E85814"/>
    <w:rsid w:val="00E965A8"/>
    <w:rsid w:val="00EA1BA4"/>
    <w:rsid w:val="00ED4E19"/>
    <w:rsid w:val="00EE09BD"/>
    <w:rsid w:val="00EE1A34"/>
    <w:rsid w:val="00EE2CDD"/>
    <w:rsid w:val="00F21062"/>
    <w:rsid w:val="00F274D3"/>
    <w:rsid w:val="00F32AE5"/>
    <w:rsid w:val="00F35675"/>
    <w:rsid w:val="00F444F6"/>
    <w:rsid w:val="00F509CC"/>
    <w:rsid w:val="00F627E9"/>
    <w:rsid w:val="00F64000"/>
    <w:rsid w:val="00F71A0E"/>
    <w:rsid w:val="00F7697D"/>
    <w:rsid w:val="00F81B26"/>
    <w:rsid w:val="00F85886"/>
    <w:rsid w:val="00F86E53"/>
    <w:rsid w:val="00F872CC"/>
    <w:rsid w:val="00F911B0"/>
    <w:rsid w:val="00F95D40"/>
    <w:rsid w:val="00FA135C"/>
    <w:rsid w:val="00FB2D6D"/>
    <w:rsid w:val="00FC3C4C"/>
    <w:rsid w:val="00FC5739"/>
    <w:rsid w:val="00FD3314"/>
    <w:rsid w:val="00FD47C7"/>
    <w:rsid w:val="00FE4106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9B1B4"/>
  <w15:docId w15:val="{831E26A5-29ED-4D9C-AF90-9861306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  <w:style w:type="paragraph" w:styleId="Revision">
    <w:name w:val="Revision"/>
    <w:hidden/>
    <w:uiPriority w:val="99"/>
    <w:semiHidden/>
    <w:rsid w:val="00D611E6"/>
    <w:rPr>
      <w:sz w:val="24"/>
      <w:szCs w:val="24"/>
    </w:rPr>
  </w:style>
  <w:style w:type="character" w:styleId="Hyperlink">
    <w:name w:val="Hyperlink"/>
    <w:basedOn w:val="DefaultParagraphFont"/>
    <w:unhideWhenUsed/>
    <w:rsid w:val="00987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2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3E13B2"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wa.mop8@unep-aew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D1CA-3DBF-4E57-B36A-F585F2C6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3391</Words>
  <Characters>18210</Characters>
  <Application>Microsoft Office Word</Application>
  <DocSecurity>0</DocSecurity>
  <Lines>151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Jeannine Dicken</cp:lastModifiedBy>
  <cp:revision>3</cp:revision>
  <cp:lastPrinted>2022-07-05T10:03:00Z</cp:lastPrinted>
  <dcterms:created xsi:type="dcterms:W3CDTF">2022-09-20T06:29:00Z</dcterms:created>
  <dcterms:modified xsi:type="dcterms:W3CDTF">2022-09-20T06:52:00Z</dcterms:modified>
</cp:coreProperties>
</file>