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DDF9" w14:textId="77777777" w:rsidR="00805861" w:rsidRPr="005E4EDD" w:rsidRDefault="00805861" w:rsidP="00DB5B31">
      <w:pPr>
        <w:pStyle w:val="Heading1"/>
        <w:numPr>
          <w:ilvl w:val="0"/>
          <w:numId w:val="0"/>
        </w:numPr>
        <w:tabs>
          <w:tab w:val="left" w:pos="578"/>
          <w:tab w:val="left" w:pos="1157"/>
          <w:tab w:val="left" w:pos="1735"/>
        </w:tabs>
        <w:jc w:val="center"/>
        <w:rPr>
          <w:b w:val="0"/>
        </w:rPr>
      </w:pPr>
    </w:p>
    <w:p w14:paraId="55DC89C6" w14:textId="46A3A3F5" w:rsidR="001927C3" w:rsidRPr="0060184F" w:rsidRDefault="00944431"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854524">
        <w:rPr>
          <w:b w:val="0"/>
        </w:rPr>
        <w:t>7.</w:t>
      </w:r>
      <w:r w:rsidR="00FB08D0">
        <w:rPr>
          <w:b w:val="0"/>
        </w:rPr>
        <w:t>2</w:t>
      </w:r>
      <w:r w:rsidR="008A3981">
        <w:rPr>
          <w:b w:val="0"/>
        </w:rPr>
        <w:t xml:space="preserve"> </w:t>
      </w:r>
    </w:p>
    <w:p w14:paraId="089E557D" w14:textId="77777777" w:rsidR="001927C3" w:rsidRPr="0060184F" w:rsidRDefault="001927C3" w:rsidP="00DB5B31">
      <w:pPr>
        <w:spacing w:after="0" w:line="240" w:lineRule="auto"/>
        <w:jc w:val="both"/>
        <w:rPr>
          <w:sz w:val="24"/>
          <w:szCs w:val="24"/>
          <w:lang w:val="en-GB"/>
        </w:rPr>
      </w:pPr>
    </w:p>
    <w:p w14:paraId="3D4246BF" w14:textId="7D130543" w:rsidR="00F71E7F" w:rsidRPr="0060184F" w:rsidRDefault="00F71E7F" w:rsidP="00F35D39">
      <w:pPr>
        <w:pStyle w:val="Heading1"/>
        <w:numPr>
          <w:ilvl w:val="0"/>
          <w:numId w:val="0"/>
        </w:numPr>
        <w:tabs>
          <w:tab w:val="left" w:pos="578"/>
          <w:tab w:val="left" w:pos="1157"/>
          <w:tab w:val="left" w:pos="1735"/>
        </w:tabs>
        <w:spacing w:line="276" w:lineRule="auto"/>
        <w:jc w:val="center"/>
      </w:pPr>
      <w:r w:rsidRPr="0060184F">
        <w:t>AEWA’s CONTRIBUTION TO DELIVERING THE AICHI 2020 BIODIVERSITY TARGETS</w:t>
      </w:r>
      <w:r w:rsidR="005C7172" w:rsidRPr="0060184F">
        <w:t xml:space="preserve"> AND THE RELEVANCE OF THE SUSTAINABLE DEVELOPMENT GOALS</w:t>
      </w:r>
    </w:p>
    <w:p w14:paraId="32A0D8EA" w14:textId="77777777" w:rsidR="001927C3" w:rsidRPr="0060184F" w:rsidRDefault="001927C3" w:rsidP="001359A4">
      <w:pPr>
        <w:pStyle w:val="Default"/>
        <w:rPr>
          <w:b/>
          <w:bCs/>
          <w:lang w:val="en-GB"/>
        </w:rPr>
      </w:pPr>
    </w:p>
    <w:p w14:paraId="1945F8C4" w14:textId="77777777" w:rsidR="00683643" w:rsidRPr="0060184F" w:rsidRDefault="00683643" w:rsidP="00713157">
      <w:pPr>
        <w:pStyle w:val="Default"/>
        <w:spacing w:line="276" w:lineRule="auto"/>
        <w:rPr>
          <w:b/>
          <w:bCs/>
          <w:lang w:val="en-GB"/>
        </w:rPr>
      </w:pPr>
    </w:p>
    <w:p w14:paraId="409CEA4C" w14:textId="7942367A"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includes 20 ‘Aichi’ Targets, which are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06406DF8"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 xml:space="preserve">Recalling also </w:t>
      </w:r>
      <w:r w:rsidRPr="0060184F">
        <w:rPr>
          <w:b w:val="0"/>
          <w:bCs w:val="0"/>
          <w:sz w:val="22"/>
          <w:szCs w:val="22"/>
        </w:rPr>
        <w:t>Resolution</w:t>
      </w:r>
      <w:r w:rsidR="00B44717">
        <w:rPr>
          <w:b w:val="0"/>
          <w:bCs w:val="0"/>
          <w:sz w:val="22"/>
          <w:szCs w:val="22"/>
        </w:rPr>
        <w:t>s</w:t>
      </w:r>
      <w:r w:rsidRPr="0060184F">
        <w:rPr>
          <w:b w:val="0"/>
          <w:bCs w:val="0"/>
          <w:sz w:val="22"/>
          <w:szCs w:val="22"/>
        </w:rPr>
        <w:t xml:space="preserve"> 5.23 </w:t>
      </w:r>
      <w:r w:rsidR="00B44717">
        <w:rPr>
          <w:b w:val="0"/>
          <w:bCs w:val="0"/>
          <w:sz w:val="22"/>
          <w:szCs w:val="22"/>
        </w:rPr>
        <w:t xml:space="preserve">and 6.15 </w:t>
      </w:r>
      <w:r w:rsidRPr="0060184F">
        <w:rPr>
          <w:b w:val="0"/>
          <w:bCs w:val="0"/>
          <w:sz w:val="22"/>
          <w:szCs w:val="22"/>
        </w:rPr>
        <w:t xml:space="preserve">which outlined AEWA’s past and future contribution to the delivery </w:t>
      </w:r>
      <w:r w:rsidR="005831CA" w:rsidRPr="0060184F">
        <w:rPr>
          <w:b w:val="0"/>
          <w:bCs w:val="0"/>
          <w:sz w:val="22"/>
          <w:szCs w:val="22"/>
        </w:rPr>
        <w:t>of the Aichi 2020 Biodiversity T</w:t>
      </w:r>
      <w:r w:rsidRPr="0060184F">
        <w:rPr>
          <w:b w:val="0"/>
          <w:bCs w:val="0"/>
          <w:sz w:val="22"/>
          <w:szCs w:val="22"/>
        </w:rPr>
        <w:t>argets</w:t>
      </w:r>
      <w:r w:rsidR="00B44717">
        <w:rPr>
          <w:b w:val="0"/>
          <w:bCs w:val="0"/>
          <w:sz w:val="22"/>
          <w:szCs w:val="22"/>
        </w:rPr>
        <w:t xml:space="preserve"> and the Sustainable Development Goals</w:t>
      </w:r>
      <w:r w:rsidR="004A6BF4">
        <w:rPr>
          <w:b w:val="0"/>
          <w:bCs w:val="0"/>
          <w:sz w:val="22"/>
          <w:szCs w:val="22"/>
        </w:rPr>
        <w:t xml:space="preserve"> (SDGs)</w:t>
      </w:r>
      <w:r w:rsidRPr="0060184F">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5E0F5F68" w14:textId="5829FB66" w:rsidR="008C3BED" w:rsidRPr="0060184F" w:rsidRDefault="008C3BED" w:rsidP="00713157">
      <w:pPr>
        <w:pStyle w:val="BodyText3"/>
        <w:spacing w:line="276" w:lineRule="auto"/>
        <w:ind w:firstLine="720"/>
        <w:jc w:val="both"/>
        <w:rPr>
          <w:b w:val="0"/>
          <w:bCs w:val="0"/>
          <w:sz w:val="22"/>
          <w:szCs w:val="22"/>
        </w:rPr>
      </w:pPr>
      <w:r w:rsidRPr="0060184F">
        <w:rPr>
          <w:b w:val="0"/>
          <w:bCs w:val="0"/>
          <w:i/>
          <w:sz w:val="22"/>
          <w:szCs w:val="22"/>
        </w:rPr>
        <w:t xml:space="preserve">Noting </w:t>
      </w:r>
      <w:r w:rsidRPr="0060184F">
        <w:rPr>
          <w:b w:val="0"/>
          <w:bCs w:val="0"/>
          <w:sz w:val="22"/>
          <w:szCs w:val="22"/>
        </w:rPr>
        <w:t xml:space="preserve">the relevance of the full implementation of the </w:t>
      </w:r>
      <w:r w:rsidR="00201825" w:rsidRPr="0060184F">
        <w:rPr>
          <w:b w:val="0"/>
          <w:bCs w:val="0"/>
          <w:sz w:val="22"/>
          <w:szCs w:val="22"/>
        </w:rPr>
        <w:t xml:space="preserve">Convention on Migratory Species’ </w:t>
      </w:r>
      <w:r w:rsidR="00DA4276" w:rsidRPr="0060184F">
        <w:rPr>
          <w:b w:val="0"/>
          <w:bCs w:val="0"/>
          <w:sz w:val="22"/>
          <w:szCs w:val="22"/>
        </w:rPr>
        <w:t xml:space="preserve">(CMS) </w:t>
      </w:r>
      <w:r w:rsidRPr="0060184F">
        <w:rPr>
          <w:b w:val="0"/>
          <w:bCs w:val="0"/>
          <w:sz w:val="22"/>
          <w:szCs w:val="22"/>
        </w:rPr>
        <w:t xml:space="preserve">Strategic Plan </w:t>
      </w:r>
      <w:r w:rsidR="00201825" w:rsidRPr="0060184F">
        <w:rPr>
          <w:b w:val="0"/>
          <w:bCs w:val="0"/>
          <w:sz w:val="22"/>
          <w:szCs w:val="22"/>
        </w:rPr>
        <w:t xml:space="preserve">for Migratory Species 2015-2023 </w:t>
      </w:r>
      <w:r w:rsidR="00ED706A" w:rsidRPr="0060184F">
        <w:rPr>
          <w:b w:val="0"/>
          <w:bCs w:val="0"/>
          <w:sz w:val="22"/>
          <w:szCs w:val="22"/>
        </w:rPr>
        <w:t>which already includes reference to</w:t>
      </w:r>
      <w:r w:rsidR="00201825" w:rsidRPr="0060184F">
        <w:rPr>
          <w:b w:val="0"/>
          <w:bCs w:val="0"/>
          <w:sz w:val="22"/>
          <w:szCs w:val="22"/>
        </w:rPr>
        <w:t xml:space="preserve"> the Aichi Targets</w:t>
      </w:r>
      <w:r w:rsidR="005C7172" w:rsidRPr="0060184F">
        <w:rPr>
          <w:b w:val="0"/>
          <w:bCs w:val="0"/>
          <w:sz w:val="22"/>
          <w:szCs w:val="22"/>
        </w:rPr>
        <w:t xml:space="preserve"> </w:t>
      </w:r>
      <w:r w:rsidR="005C7172" w:rsidRPr="00F1588C">
        <w:rPr>
          <w:b w:val="0"/>
          <w:sz w:val="22"/>
          <w:szCs w:val="22"/>
        </w:rPr>
        <w:t xml:space="preserve">to </w:t>
      </w:r>
      <w:r w:rsidR="00876168" w:rsidRPr="00F1588C">
        <w:rPr>
          <w:b w:val="0"/>
          <w:sz w:val="22"/>
          <w:szCs w:val="22"/>
        </w:rPr>
        <w:t xml:space="preserve">help </w:t>
      </w:r>
      <w:r w:rsidR="005C7172" w:rsidRPr="00F1588C">
        <w:rPr>
          <w:b w:val="0"/>
          <w:sz w:val="22"/>
          <w:szCs w:val="22"/>
        </w:rPr>
        <w:t xml:space="preserve">guide the future strategy and goals of the CMS Family over the next </w:t>
      </w:r>
      <w:r w:rsidR="005643F4">
        <w:rPr>
          <w:b w:val="0"/>
          <w:sz w:val="22"/>
          <w:szCs w:val="22"/>
        </w:rPr>
        <w:t>five</w:t>
      </w:r>
      <w:r w:rsidR="005C7172" w:rsidRPr="00F1588C">
        <w:rPr>
          <w:b w:val="0"/>
          <w:sz w:val="22"/>
          <w:szCs w:val="22"/>
        </w:rPr>
        <w:t xml:space="preserve"> years</w:t>
      </w:r>
      <w:r w:rsidR="00201825" w:rsidRPr="0060184F">
        <w:rPr>
          <w:b w:val="0"/>
          <w:bCs w:val="0"/>
          <w:sz w:val="22"/>
          <w:szCs w:val="22"/>
        </w:rPr>
        <w:t>,</w:t>
      </w:r>
    </w:p>
    <w:p w14:paraId="0ECC06DB" w14:textId="77777777" w:rsidR="00457B81" w:rsidRPr="0060184F" w:rsidRDefault="00457B81" w:rsidP="00713157">
      <w:pPr>
        <w:pStyle w:val="BodyText3"/>
        <w:tabs>
          <w:tab w:val="num" w:pos="540"/>
        </w:tabs>
        <w:spacing w:line="276" w:lineRule="auto"/>
        <w:jc w:val="both"/>
        <w:rPr>
          <w:b w:val="0"/>
          <w:bCs w:val="0"/>
          <w:i/>
          <w:sz w:val="22"/>
          <w:szCs w:val="22"/>
        </w:rPr>
      </w:pPr>
    </w:p>
    <w:p w14:paraId="442FAC84" w14:textId="77777777" w:rsidR="005831CA" w:rsidRPr="0060184F"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73FA1D31" w14:textId="77777777" w:rsidR="00457B81" w:rsidRPr="0060184F" w:rsidRDefault="00457B81" w:rsidP="00713157">
      <w:pPr>
        <w:pStyle w:val="BodyText3"/>
        <w:tabs>
          <w:tab w:val="num" w:pos="540"/>
        </w:tabs>
        <w:spacing w:line="276" w:lineRule="auto"/>
        <w:jc w:val="both"/>
        <w:rPr>
          <w:b w:val="0"/>
          <w:bCs w:val="0"/>
          <w:i/>
          <w:sz w:val="22"/>
          <w:szCs w:val="22"/>
        </w:rPr>
      </w:pPr>
    </w:p>
    <w:p w14:paraId="5D3EC773" w14:textId="1F01D5B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Pr="0060184F">
        <w:rPr>
          <w:b w:val="0"/>
          <w:sz w:val="22"/>
          <w:szCs w:val="22"/>
        </w:rPr>
        <w:t xml:space="preserve"> </w:t>
      </w:r>
      <w:r w:rsidRPr="0060184F">
        <w:rPr>
          <w:b w:val="0"/>
          <w:i/>
          <w:sz w:val="22"/>
          <w:szCs w:val="22"/>
        </w:rPr>
        <w:t xml:space="preserve">again </w:t>
      </w:r>
      <w:r w:rsidRPr="0060184F">
        <w:rPr>
          <w:b w:val="0"/>
          <w:sz w:val="22"/>
          <w:szCs w:val="22"/>
        </w:rPr>
        <w:t xml:space="preserve">the request from MOP5 that the UNEP/AEWA and UNEP/CMS Secretariats work together with the CBD Secretariat to ensure that information on the status of migratory species including waterbirds are fully included in future CBD assessments of progress against relevant Aichi Targets, and that progress to this end should be reported to </w:t>
      </w:r>
      <w:r w:rsidR="0030362A">
        <w:rPr>
          <w:b w:val="0"/>
          <w:sz w:val="22"/>
          <w:szCs w:val="22"/>
        </w:rPr>
        <w:t xml:space="preserve">each </w:t>
      </w:r>
      <w:r w:rsidRPr="0060184F">
        <w:rPr>
          <w:b w:val="0"/>
          <w:sz w:val="22"/>
          <w:szCs w:val="22"/>
        </w:rPr>
        <w:t>Session of the Meeting of the Parties to AEWA</w:t>
      </w:r>
      <w:r w:rsidR="0030362A">
        <w:rPr>
          <w:b w:val="0"/>
          <w:sz w:val="22"/>
          <w:szCs w:val="22"/>
        </w:rPr>
        <w:t xml:space="preserve"> until 2020</w:t>
      </w:r>
      <w:r w:rsidR="00D75062" w:rsidRPr="0060184F">
        <w:rPr>
          <w:b w:val="0"/>
          <w:sz w:val="22"/>
          <w:szCs w:val="22"/>
        </w:rPr>
        <w:t>,</w:t>
      </w:r>
    </w:p>
    <w:p w14:paraId="0BD61A50" w14:textId="77777777" w:rsidR="00C55108" w:rsidRDefault="00C55108" w:rsidP="00713157">
      <w:pPr>
        <w:pStyle w:val="BodyText3"/>
        <w:spacing w:line="276" w:lineRule="auto"/>
        <w:ind w:firstLine="720"/>
        <w:jc w:val="both"/>
        <w:rPr>
          <w:b w:val="0"/>
          <w:sz w:val="22"/>
          <w:szCs w:val="22"/>
        </w:rPr>
      </w:pPr>
    </w:p>
    <w:p w14:paraId="09402FE8" w14:textId="1F1DC8E8" w:rsidR="00713157" w:rsidRDefault="001B39B1" w:rsidP="00713157">
      <w:pPr>
        <w:pStyle w:val="BodyText3"/>
        <w:spacing w:line="276" w:lineRule="auto"/>
        <w:ind w:firstLine="720"/>
        <w:jc w:val="both"/>
        <w:rPr>
          <w:b w:val="0"/>
          <w:sz w:val="22"/>
          <w:szCs w:val="22"/>
        </w:rPr>
        <w:sectPr w:rsidR="00713157" w:rsidSect="00FB08D0">
          <w:headerReference w:type="default" r:id="rId8"/>
          <w:footerReference w:type="default" r:id="rId9"/>
          <w:pgSz w:w="11906" w:h="16838" w:code="9"/>
          <w:pgMar w:top="1134" w:right="1134" w:bottom="1134" w:left="1134" w:header="709" w:footer="510" w:gutter="0"/>
          <w:cols w:space="708"/>
          <w:docGrid w:linePitch="360"/>
        </w:sectPr>
      </w:pPr>
      <w:r w:rsidRPr="001B39B1">
        <w:rPr>
          <w:b w:val="0"/>
          <w:i/>
          <w:sz w:val="22"/>
          <w:szCs w:val="22"/>
        </w:rPr>
        <w:t>Noting</w:t>
      </w:r>
      <w:r>
        <w:rPr>
          <w:b w:val="0"/>
          <w:sz w:val="22"/>
          <w:szCs w:val="22"/>
        </w:rPr>
        <w:t xml:space="preserve"> </w:t>
      </w:r>
      <w:r w:rsidRPr="00E27111">
        <w:rPr>
          <w:b w:val="0"/>
          <w:sz w:val="22"/>
          <w:szCs w:val="22"/>
        </w:rPr>
        <w:t>recent research</w:t>
      </w:r>
      <w:r w:rsidRPr="00E27111">
        <w:rPr>
          <w:b w:val="0"/>
          <w:sz w:val="22"/>
          <w:szCs w:val="22"/>
          <w:vertAlign w:val="superscript"/>
        </w:rPr>
        <w:footnoteReference w:id="1"/>
      </w:r>
      <w:r w:rsidRPr="00E27111">
        <w:rPr>
          <w:b w:val="0"/>
          <w:sz w:val="22"/>
          <w:szCs w:val="22"/>
        </w:rPr>
        <w:t xml:space="preserve"> on</w:t>
      </w:r>
      <w:r>
        <w:rPr>
          <w:b w:val="0"/>
          <w:sz w:val="22"/>
          <w:szCs w:val="22"/>
        </w:rPr>
        <w:t xml:space="preserve"> factors influencing waterbird declines</w:t>
      </w:r>
      <w:r w:rsidR="00E27111">
        <w:rPr>
          <w:b w:val="0"/>
          <w:sz w:val="22"/>
          <w:szCs w:val="22"/>
        </w:rPr>
        <w:t>,</w:t>
      </w:r>
      <w:r>
        <w:rPr>
          <w:b w:val="0"/>
          <w:sz w:val="22"/>
          <w:szCs w:val="22"/>
        </w:rPr>
        <w:t xml:space="preserve"> which shows that</w:t>
      </w:r>
      <w:r w:rsidRPr="000B4BD7">
        <w:rPr>
          <w:b w:val="0"/>
          <w:sz w:val="22"/>
          <w:szCs w:val="22"/>
        </w:rPr>
        <w:t xml:space="preserve"> the strongest predictor of changes in waterbird abundance, and of conservation efforts having beneficial effects, is the effective </w:t>
      </w:r>
      <w:r w:rsidR="00E27111">
        <w:rPr>
          <w:b w:val="0"/>
          <w:sz w:val="22"/>
          <w:szCs w:val="22"/>
        </w:rPr>
        <w:t xml:space="preserve">national </w:t>
      </w:r>
      <w:r w:rsidRPr="000B4BD7">
        <w:rPr>
          <w:b w:val="0"/>
          <w:sz w:val="22"/>
          <w:szCs w:val="22"/>
        </w:rPr>
        <w:t>governance</w:t>
      </w:r>
      <w:r w:rsidR="00E27111">
        <w:rPr>
          <w:b w:val="0"/>
          <w:sz w:val="22"/>
          <w:szCs w:val="22"/>
        </w:rPr>
        <w:t>;</w:t>
      </w:r>
      <w:r>
        <w:rPr>
          <w:b w:val="0"/>
          <w:sz w:val="22"/>
          <w:szCs w:val="22"/>
        </w:rPr>
        <w:t xml:space="preserve"> that i</w:t>
      </w:r>
      <w:r w:rsidRPr="000B4BD7">
        <w:rPr>
          <w:b w:val="0"/>
          <w:sz w:val="22"/>
          <w:szCs w:val="22"/>
        </w:rPr>
        <w:t xml:space="preserve">n areas </w:t>
      </w:r>
      <w:r w:rsidR="00E27111">
        <w:rPr>
          <w:b w:val="0"/>
          <w:sz w:val="22"/>
          <w:szCs w:val="22"/>
        </w:rPr>
        <w:t>where</w:t>
      </w:r>
      <w:r w:rsidRPr="000B4BD7">
        <w:rPr>
          <w:b w:val="0"/>
          <w:sz w:val="22"/>
          <w:szCs w:val="22"/>
        </w:rPr>
        <w:t xml:space="preserve"> governance is on average less effective, waterbird declines are particularly pronounced; </w:t>
      </w:r>
      <w:r w:rsidR="00E27111">
        <w:rPr>
          <w:b w:val="0"/>
          <w:sz w:val="22"/>
          <w:szCs w:val="22"/>
        </w:rPr>
        <w:t>and further that whilst</w:t>
      </w:r>
      <w:r w:rsidRPr="000B4BD7">
        <w:rPr>
          <w:b w:val="0"/>
          <w:sz w:val="22"/>
          <w:szCs w:val="22"/>
        </w:rPr>
        <w:t xml:space="preserve"> higher protected area coverage of wetland environments facilitates waterbird increases, </w:t>
      </w:r>
      <w:r w:rsidR="00E27111">
        <w:rPr>
          <w:b w:val="0"/>
          <w:sz w:val="22"/>
          <w:szCs w:val="22"/>
        </w:rPr>
        <w:t xml:space="preserve">this </w:t>
      </w:r>
      <w:r w:rsidRPr="000B4BD7">
        <w:rPr>
          <w:b w:val="0"/>
          <w:sz w:val="22"/>
          <w:szCs w:val="22"/>
        </w:rPr>
        <w:t xml:space="preserve">only </w:t>
      </w:r>
      <w:r w:rsidR="00E27111">
        <w:rPr>
          <w:b w:val="0"/>
          <w:sz w:val="22"/>
          <w:szCs w:val="22"/>
        </w:rPr>
        <w:t xml:space="preserve">occurs </w:t>
      </w:r>
      <w:r w:rsidRPr="000B4BD7">
        <w:rPr>
          <w:b w:val="0"/>
          <w:sz w:val="22"/>
          <w:szCs w:val="22"/>
        </w:rPr>
        <w:t>in countries with more effective governance</w:t>
      </w:r>
      <w:r w:rsidR="00E27111">
        <w:rPr>
          <w:b w:val="0"/>
          <w:sz w:val="22"/>
          <w:szCs w:val="22"/>
        </w:rPr>
        <w:t>,</w:t>
      </w:r>
    </w:p>
    <w:p w14:paraId="2E5085A4" w14:textId="07319D0F" w:rsidR="00057D27" w:rsidRDefault="00C55108" w:rsidP="00F35D39">
      <w:pPr>
        <w:pStyle w:val="BodyText3"/>
        <w:spacing w:line="276" w:lineRule="auto"/>
        <w:ind w:firstLine="720"/>
        <w:jc w:val="both"/>
        <w:rPr>
          <w:b w:val="0"/>
          <w:sz w:val="22"/>
          <w:szCs w:val="22"/>
        </w:rPr>
      </w:pPr>
      <w:r>
        <w:rPr>
          <w:b w:val="0"/>
          <w:i/>
          <w:sz w:val="22"/>
          <w:szCs w:val="22"/>
        </w:rPr>
        <w:lastRenderedPageBreak/>
        <w:t>Recalling</w:t>
      </w:r>
      <w:r>
        <w:rPr>
          <w:b w:val="0"/>
          <w:sz w:val="22"/>
          <w:szCs w:val="22"/>
        </w:rPr>
        <w:t xml:space="preserve"> the publication of the Ramsar Convention’s </w:t>
      </w:r>
      <w:hyperlink r:id="rId10" w:history="1">
        <w:r w:rsidRPr="00F35D39">
          <w:rPr>
            <w:rStyle w:val="Hyperlink"/>
            <w:b w:val="0"/>
            <w:sz w:val="22"/>
            <w:szCs w:val="22"/>
          </w:rPr>
          <w:t>Global Wetland Outlook</w:t>
        </w:r>
        <w:r w:rsidR="00FE06A1" w:rsidRPr="00F35D39">
          <w:rPr>
            <w:rStyle w:val="Hyperlink"/>
            <w:b w:val="0"/>
            <w:sz w:val="22"/>
            <w:szCs w:val="22"/>
          </w:rPr>
          <w:t xml:space="preserve"> 2018</w:t>
        </w:r>
        <w:r w:rsidRPr="00F35D39">
          <w:rPr>
            <w:rStyle w:val="Hyperlink"/>
            <w:b w:val="0"/>
            <w:color w:val="auto"/>
            <w:sz w:val="22"/>
            <w:szCs w:val="22"/>
            <w:u w:val="none"/>
          </w:rPr>
          <w:t>,</w:t>
        </w:r>
      </w:hyperlink>
      <w:r w:rsidRPr="00F35D39">
        <w:rPr>
          <w:b w:val="0"/>
          <w:sz w:val="22"/>
          <w:szCs w:val="22"/>
        </w:rPr>
        <w:t xml:space="preserve"> </w:t>
      </w:r>
      <w:r>
        <w:rPr>
          <w:b w:val="0"/>
          <w:sz w:val="22"/>
          <w:szCs w:val="22"/>
        </w:rPr>
        <w:t>which</w:t>
      </w:r>
      <w:r w:rsidR="005643F4">
        <w:rPr>
          <w:b w:val="0"/>
          <w:sz w:val="22"/>
          <w:szCs w:val="22"/>
        </w:rPr>
        <w:t xml:space="preserve"> summarises the global status and trends of wetland </w:t>
      </w:r>
      <w:r w:rsidR="00057D27">
        <w:rPr>
          <w:b w:val="0"/>
          <w:sz w:val="22"/>
          <w:szCs w:val="22"/>
        </w:rPr>
        <w:t xml:space="preserve">habitats and </w:t>
      </w:r>
      <w:r w:rsidR="005643F4">
        <w:rPr>
          <w:b w:val="0"/>
          <w:sz w:val="22"/>
          <w:szCs w:val="22"/>
        </w:rPr>
        <w:t>species and</w:t>
      </w:r>
      <w:r>
        <w:rPr>
          <w:b w:val="0"/>
          <w:sz w:val="22"/>
          <w:szCs w:val="22"/>
        </w:rPr>
        <w:t xml:space="preserve">, </w:t>
      </w:r>
      <w:r w:rsidRPr="00F35D39">
        <w:rPr>
          <w:b w:val="0"/>
          <w:i/>
          <w:sz w:val="22"/>
          <w:szCs w:val="22"/>
        </w:rPr>
        <w:t>inter alia</w:t>
      </w:r>
      <w:r>
        <w:rPr>
          <w:b w:val="0"/>
          <w:sz w:val="22"/>
          <w:szCs w:val="22"/>
        </w:rPr>
        <w:t>, stresses that</w:t>
      </w:r>
      <w:r w:rsidR="00057D27">
        <w:rPr>
          <w:b w:val="0"/>
          <w:sz w:val="22"/>
          <w:szCs w:val="22"/>
        </w:rPr>
        <w:t xml:space="preserve"> </w:t>
      </w:r>
      <w:r w:rsidR="00057D27" w:rsidRPr="00057D27">
        <w:rPr>
          <w:b w:val="0"/>
          <w:sz w:val="22"/>
          <w:szCs w:val="22"/>
        </w:rPr>
        <w:t>“</w:t>
      </w:r>
      <w:r w:rsidR="00057D27" w:rsidRPr="00057D27">
        <w:rPr>
          <w:b w:val="0"/>
          <w:i/>
          <w:sz w:val="22"/>
          <w:szCs w:val="22"/>
        </w:rPr>
        <w:t>Urgent action is needed at the international and national level to raise awareness of the benefits of wetlands, put in place safeguards for their survival and ensure their inclusion in national development plans</w:t>
      </w:r>
      <w:r w:rsidR="00057D27">
        <w:rPr>
          <w:b w:val="0"/>
          <w:sz w:val="22"/>
          <w:szCs w:val="22"/>
        </w:rPr>
        <w:t>”,</w:t>
      </w:r>
      <w:r w:rsidR="00057D27" w:rsidRPr="00057D27">
        <w:rPr>
          <w:b w:val="0"/>
          <w:sz w:val="22"/>
          <w:szCs w:val="22"/>
        </w:rPr>
        <w:t xml:space="preserve"> and in particular to</w:t>
      </w:r>
      <w:r>
        <w:rPr>
          <w:b w:val="0"/>
          <w:sz w:val="22"/>
          <w:szCs w:val="22"/>
        </w:rPr>
        <w:t>:</w:t>
      </w:r>
      <w:r w:rsidR="005643F4">
        <w:rPr>
          <w:b w:val="0"/>
          <w:sz w:val="22"/>
          <w:szCs w:val="22"/>
        </w:rPr>
        <w:t xml:space="preserve"> </w:t>
      </w:r>
    </w:p>
    <w:p w14:paraId="7C138BD3" w14:textId="77777777" w:rsidR="00F35D39" w:rsidRPr="00057D27" w:rsidRDefault="00F35D39" w:rsidP="00F35D39">
      <w:pPr>
        <w:pStyle w:val="BodyText3"/>
        <w:spacing w:line="276" w:lineRule="auto"/>
        <w:ind w:firstLine="720"/>
        <w:jc w:val="both"/>
        <w:rPr>
          <w:b w:val="0"/>
          <w:sz w:val="22"/>
          <w:szCs w:val="22"/>
        </w:rPr>
      </w:pPr>
    </w:p>
    <w:p w14:paraId="07EDD866" w14:textId="7E33A756"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Enhance the network of Ramsar Sites and other wetland protected areas;</w:t>
      </w:r>
    </w:p>
    <w:p w14:paraId="4A93822B" w14:textId="22311D7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Integrate wetlands into planning and the implementation of the post-2015 development agenda;</w:t>
      </w:r>
    </w:p>
    <w:p w14:paraId="17F57F8B" w14:textId="514446E8"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Strengthen legal and policy arrangements to protect all wetlands;</w:t>
      </w:r>
    </w:p>
    <w:p w14:paraId="402ABBC2" w14:textId="4361029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Implement Ramsar guidance to achieve wise-use;</w:t>
      </w:r>
    </w:p>
    <w:p w14:paraId="4271C729" w14:textId="7BADC35B" w:rsidR="00057D27" w:rsidRP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Apply economic and financial incentives for communities and businesses;</w:t>
      </w:r>
    </w:p>
    <w:p w14:paraId="2EF95469" w14:textId="77777777" w:rsidR="00057D27" w:rsidRDefault="00057D27" w:rsidP="00F35D39">
      <w:pPr>
        <w:pStyle w:val="BodyText3"/>
        <w:numPr>
          <w:ilvl w:val="0"/>
          <w:numId w:val="30"/>
        </w:numPr>
        <w:spacing w:after="120"/>
        <w:ind w:left="1276" w:hanging="425"/>
        <w:jc w:val="both"/>
        <w:rPr>
          <w:b w:val="0"/>
          <w:sz w:val="22"/>
          <w:szCs w:val="22"/>
        </w:rPr>
      </w:pPr>
      <w:r w:rsidRPr="00057D27">
        <w:rPr>
          <w:b w:val="0"/>
          <w:sz w:val="22"/>
          <w:szCs w:val="22"/>
        </w:rPr>
        <w:t xml:space="preserve">Integrate diverse perspectives into wetland management; and </w:t>
      </w:r>
    </w:p>
    <w:p w14:paraId="30B54989" w14:textId="49CD5587" w:rsidR="00C55108" w:rsidRDefault="00057D27" w:rsidP="00F35D39">
      <w:pPr>
        <w:pStyle w:val="BodyText3"/>
        <w:numPr>
          <w:ilvl w:val="0"/>
          <w:numId w:val="30"/>
        </w:numPr>
        <w:spacing w:after="120"/>
        <w:ind w:left="1276" w:hanging="425"/>
        <w:jc w:val="both"/>
        <w:rPr>
          <w:b w:val="0"/>
          <w:sz w:val="22"/>
          <w:szCs w:val="22"/>
        </w:rPr>
      </w:pPr>
      <w:r w:rsidRPr="00057D27">
        <w:rPr>
          <w:b w:val="0"/>
          <w:sz w:val="22"/>
          <w:szCs w:val="22"/>
        </w:rPr>
        <w:t>Improve national wetland inventories and track wetland extent.”</w:t>
      </w:r>
      <w:r w:rsidR="00F35D39">
        <w:rPr>
          <w:b w:val="0"/>
          <w:sz w:val="22"/>
          <w:szCs w:val="22"/>
        </w:rPr>
        <w:t>,</w:t>
      </w:r>
    </w:p>
    <w:p w14:paraId="6B1102A4" w14:textId="7C09B712" w:rsidR="00917022" w:rsidRDefault="00917022" w:rsidP="00713157">
      <w:pPr>
        <w:pStyle w:val="BodyText3"/>
        <w:spacing w:line="276" w:lineRule="auto"/>
        <w:ind w:firstLine="720"/>
        <w:jc w:val="both"/>
        <w:rPr>
          <w:b w:val="0"/>
          <w:sz w:val="22"/>
          <w:szCs w:val="22"/>
        </w:rPr>
      </w:pPr>
    </w:p>
    <w:p w14:paraId="794AA6AE" w14:textId="5EF2F24F" w:rsidR="00691DCE" w:rsidRPr="0060184F" w:rsidRDefault="00691DCE" w:rsidP="00713157">
      <w:pPr>
        <w:pStyle w:val="BodyText3"/>
        <w:spacing w:line="276" w:lineRule="auto"/>
        <w:ind w:firstLine="720"/>
        <w:jc w:val="both"/>
        <w:rPr>
          <w:b w:val="0"/>
          <w:sz w:val="22"/>
          <w:szCs w:val="22"/>
        </w:rPr>
      </w:pPr>
      <w:r w:rsidRPr="0060184F">
        <w:rPr>
          <w:b w:val="0"/>
          <w:i/>
          <w:sz w:val="22"/>
          <w:szCs w:val="22"/>
        </w:rPr>
        <w:t xml:space="preserve">Welcoming </w:t>
      </w:r>
      <w:r w:rsidRPr="0060184F">
        <w:rPr>
          <w:b w:val="0"/>
          <w:sz w:val="22"/>
          <w:szCs w:val="22"/>
        </w:rPr>
        <w:t xml:space="preserve">the agreement by the United National General Assembly of </w:t>
      </w:r>
      <w:r w:rsidRPr="0060184F">
        <w:rPr>
          <w:b w:val="0"/>
          <w:i/>
          <w:sz w:val="22"/>
          <w:szCs w:val="22"/>
        </w:rPr>
        <w:t>Transforming our world: the 2030 agenda for sustainable development</w:t>
      </w:r>
      <w:r w:rsidRPr="0060184F">
        <w:rPr>
          <w:rStyle w:val="FootnoteReference"/>
          <w:b w:val="0"/>
          <w:sz w:val="22"/>
          <w:szCs w:val="22"/>
        </w:rPr>
        <w:footnoteReference w:id="2"/>
      </w:r>
      <w:r w:rsidRPr="0060184F">
        <w:rPr>
          <w:b w:val="0"/>
          <w:i/>
          <w:sz w:val="22"/>
          <w:szCs w:val="22"/>
        </w:rPr>
        <w:t xml:space="preserve"> </w:t>
      </w:r>
      <w:r w:rsidRPr="0060184F">
        <w:rPr>
          <w:b w:val="0"/>
          <w:sz w:val="22"/>
          <w:szCs w:val="22"/>
        </w:rPr>
        <w:t>which presents 17 Goals to guide global sustainable development until 2030: “</w:t>
      </w:r>
      <w:r w:rsidRPr="0060184F">
        <w:rPr>
          <w:b w:val="0"/>
          <w:i/>
          <w:sz w:val="22"/>
          <w:szCs w:val="22"/>
        </w:rPr>
        <w:t>a charter for people and the planet in the twenty-first century</w:t>
      </w:r>
      <w:r w:rsidRPr="0060184F">
        <w:rPr>
          <w:b w:val="0"/>
          <w:sz w:val="22"/>
          <w:szCs w:val="22"/>
        </w:rPr>
        <w:t>”,</w:t>
      </w:r>
    </w:p>
    <w:p w14:paraId="782B272A" w14:textId="77777777" w:rsidR="00D75062" w:rsidRPr="0060184F" w:rsidRDefault="00D75062" w:rsidP="00713157">
      <w:pPr>
        <w:pStyle w:val="BodyText3"/>
        <w:spacing w:line="276" w:lineRule="auto"/>
        <w:ind w:firstLine="720"/>
        <w:jc w:val="both"/>
        <w:rPr>
          <w:b w:val="0"/>
          <w:sz w:val="22"/>
          <w:szCs w:val="22"/>
        </w:rPr>
      </w:pPr>
    </w:p>
    <w:p w14:paraId="2A8A6E72" w14:textId="7376F2D6" w:rsidR="00FC7D27" w:rsidRDefault="00D75062" w:rsidP="00713157">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 as outlined in Annex 3 – the full implementation of the Agreement, at all scales and by both Contracting Parties and other actors, has </w:t>
      </w:r>
      <w:r w:rsidR="00EA5357" w:rsidRPr="0060184F">
        <w:rPr>
          <w:b w:val="0"/>
          <w:sz w:val="22"/>
          <w:szCs w:val="22"/>
        </w:rPr>
        <w:t xml:space="preserve">the </w:t>
      </w:r>
      <w:r w:rsidRPr="0060184F">
        <w:rPr>
          <w:b w:val="0"/>
          <w:sz w:val="22"/>
          <w:szCs w:val="22"/>
        </w:rPr>
        <w:t xml:space="preserve">potential to directly contribute to the attainment of the Sustainable Development Goals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waterbirds and the wise-use use of wetlands; and actions to address illegal taking, killing and trade,</w:t>
      </w:r>
    </w:p>
    <w:p w14:paraId="4E3C2320" w14:textId="741C5292" w:rsidR="00E52280" w:rsidRDefault="00E52280" w:rsidP="00713157">
      <w:pPr>
        <w:pStyle w:val="BodyText3"/>
        <w:spacing w:line="276" w:lineRule="auto"/>
        <w:ind w:firstLine="720"/>
        <w:jc w:val="both"/>
        <w:rPr>
          <w:b w:val="0"/>
          <w:sz w:val="22"/>
          <w:szCs w:val="22"/>
        </w:rPr>
      </w:pPr>
    </w:p>
    <w:p w14:paraId="21CA3636" w14:textId="3CA02350" w:rsidR="00691DCE" w:rsidRPr="0060184F" w:rsidRDefault="00691DCE" w:rsidP="00713157">
      <w:pPr>
        <w:pStyle w:val="BodyText3"/>
        <w:spacing w:line="276" w:lineRule="auto"/>
        <w:ind w:firstLine="720"/>
        <w:jc w:val="both"/>
        <w:rPr>
          <w:b w:val="0"/>
          <w:sz w:val="22"/>
          <w:szCs w:val="22"/>
        </w:rPr>
      </w:pPr>
      <w:r w:rsidRPr="0060184F">
        <w:rPr>
          <w:b w:val="0"/>
          <w:i/>
          <w:sz w:val="22"/>
          <w:szCs w:val="22"/>
        </w:rPr>
        <w:t>Noting particularly</w:t>
      </w:r>
      <w:r w:rsidRPr="0060184F">
        <w:rPr>
          <w:b w:val="0"/>
          <w:sz w:val="22"/>
          <w:szCs w:val="22"/>
        </w:rPr>
        <w:t xml:space="preserve"> that </w:t>
      </w:r>
      <w:r w:rsidRPr="0060184F">
        <w:rPr>
          <w:b w:val="0"/>
          <w:i/>
          <w:sz w:val="22"/>
          <w:szCs w:val="22"/>
        </w:rPr>
        <w:t>Transforming our world</w:t>
      </w:r>
      <w:r w:rsidRPr="0060184F">
        <w:rPr>
          <w:b w:val="0"/>
          <w:sz w:val="22"/>
          <w:szCs w:val="22"/>
        </w:rPr>
        <w:t xml:space="preserve"> stresses that “</w:t>
      </w:r>
      <w:r w:rsidRPr="0060184F">
        <w:rPr>
          <w:b w:val="0"/>
          <w:i/>
          <w:sz w:val="22"/>
          <w:szCs w:val="22"/>
        </w:rPr>
        <w:t>Regional and sub-regional frameworks can facilitate the effective translation of sustainable development policies into concrete action at national level</w:t>
      </w:r>
      <w:r w:rsidRPr="0060184F">
        <w:rPr>
          <w:b w:val="0"/>
          <w:sz w:val="22"/>
          <w:szCs w:val="22"/>
        </w:rPr>
        <w:t>”,</w:t>
      </w:r>
    </w:p>
    <w:p w14:paraId="658E7A8D" w14:textId="097B5726" w:rsidR="005C7172" w:rsidRDefault="005C7172" w:rsidP="00713157">
      <w:pPr>
        <w:pStyle w:val="BodyText3"/>
        <w:spacing w:line="276" w:lineRule="auto"/>
        <w:ind w:firstLine="720"/>
        <w:jc w:val="both"/>
        <w:rPr>
          <w:b w:val="0"/>
          <w:sz w:val="22"/>
          <w:szCs w:val="22"/>
        </w:rPr>
      </w:pPr>
    </w:p>
    <w:p w14:paraId="79ACF65C" w14:textId="72DE8BA7"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to p</w:t>
      </w:r>
      <w:r w:rsidRPr="00A8795A">
        <w:rPr>
          <w:b w:val="0"/>
          <w:sz w:val="22"/>
          <w:szCs w:val="22"/>
        </w:rPr>
        <w:t>repar</w:t>
      </w:r>
      <w:r>
        <w:rPr>
          <w:b w:val="0"/>
          <w:sz w:val="22"/>
          <w:szCs w:val="22"/>
        </w:rPr>
        <w:t>e</w:t>
      </w:r>
      <w:r w:rsidRPr="00A8795A">
        <w:rPr>
          <w:b w:val="0"/>
          <w:sz w:val="22"/>
          <w:szCs w:val="22"/>
        </w:rPr>
        <w:t xml:space="preserve"> for the Post-2020 Biodiversity Framework</w:t>
      </w:r>
      <w:r>
        <w:rPr>
          <w:b w:val="0"/>
          <w:sz w:val="22"/>
          <w:szCs w:val="22"/>
        </w:rPr>
        <w:t>,</w:t>
      </w:r>
    </w:p>
    <w:p w14:paraId="4CE5CBA2" w14:textId="77777777" w:rsidR="00A8795A" w:rsidRPr="0060184F" w:rsidRDefault="00A8795A" w:rsidP="00713157">
      <w:pPr>
        <w:pStyle w:val="BodyText3"/>
        <w:spacing w:line="276" w:lineRule="auto"/>
        <w:ind w:firstLine="720"/>
        <w:jc w:val="both"/>
        <w:rPr>
          <w:b w:val="0"/>
          <w:sz w:val="22"/>
          <w:szCs w:val="22"/>
        </w:rPr>
      </w:pPr>
    </w:p>
    <w:p w14:paraId="62C6A54B" w14:textId="043BB152" w:rsidR="00FC7D27" w:rsidRPr="00F1588C" w:rsidRDefault="00D75062" w:rsidP="00713157">
      <w:pPr>
        <w:pStyle w:val="BodyText3"/>
        <w:spacing w:line="276" w:lineRule="auto"/>
        <w:ind w:firstLine="720"/>
        <w:jc w:val="both"/>
        <w:rPr>
          <w:b w:val="0"/>
          <w:sz w:val="22"/>
          <w:szCs w:val="22"/>
        </w:rPr>
      </w:pPr>
      <w:r w:rsidRPr="00F1588C">
        <w:rPr>
          <w:b w:val="0"/>
          <w:i/>
          <w:sz w:val="22"/>
          <w:szCs w:val="22"/>
        </w:rPr>
        <w:t xml:space="preserve">Conscious </w:t>
      </w:r>
      <w:r w:rsidRPr="00A45500">
        <w:rPr>
          <w:b w:val="0"/>
          <w:sz w:val="22"/>
          <w:szCs w:val="22"/>
        </w:rPr>
        <w:t>of t</w:t>
      </w:r>
      <w:r w:rsidRPr="00F1588C">
        <w:rPr>
          <w:b w:val="0"/>
          <w:sz w:val="22"/>
          <w:szCs w:val="22"/>
        </w:rPr>
        <w:t xml:space="preserve">he opportunities and benefits that arise from </w:t>
      </w:r>
      <w:r w:rsidR="005C7172" w:rsidRPr="00F1588C">
        <w:rPr>
          <w:b w:val="0"/>
          <w:sz w:val="22"/>
          <w:szCs w:val="22"/>
        </w:rPr>
        <w:t xml:space="preserve">collaborative </w:t>
      </w:r>
      <w:r w:rsidRPr="00F1588C">
        <w:rPr>
          <w:b w:val="0"/>
          <w:sz w:val="22"/>
          <w:szCs w:val="22"/>
        </w:rPr>
        <w:t>working between the different multi-lateral environmental agreements and their secretariats to deliver actions to achieve both the Aichi Targets and the Sustainable Development Goals</w:t>
      </w:r>
      <w:r w:rsidR="004A6BF4">
        <w:rPr>
          <w:b w:val="0"/>
          <w:sz w:val="22"/>
          <w:szCs w:val="22"/>
        </w:rPr>
        <w:t>,</w:t>
      </w:r>
    </w:p>
    <w:p w14:paraId="19CD1AEF" w14:textId="2423C3CE" w:rsidR="005C7172" w:rsidRPr="0060184F" w:rsidRDefault="005C7172" w:rsidP="00713157">
      <w:pPr>
        <w:pStyle w:val="BodyText3"/>
        <w:spacing w:line="276" w:lineRule="auto"/>
        <w:ind w:firstLine="720"/>
        <w:jc w:val="both"/>
        <w:rPr>
          <w:b w:val="0"/>
          <w:bCs w:val="0"/>
          <w:i/>
          <w:sz w:val="22"/>
          <w:szCs w:val="22"/>
        </w:rPr>
      </w:pPr>
    </w:p>
    <w:p w14:paraId="6C8F02D0" w14:textId="0579D942" w:rsidR="005C7172" w:rsidRDefault="005C7172" w:rsidP="00713157">
      <w:pPr>
        <w:pStyle w:val="BodyText3"/>
        <w:spacing w:line="276" w:lineRule="auto"/>
        <w:ind w:firstLine="720"/>
        <w:jc w:val="both"/>
        <w:rPr>
          <w:b w:val="0"/>
          <w:bCs w:val="0"/>
          <w:i/>
          <w:sz w:val="22"/>
          <w:szCs w:val="22"/>
        </w:rPr>
      </w:pPr>
    </w:p>
    <w:p w14:paraId="2E90796B" w14:textId="778EB970" w:rsidR="00652941" w:rsidRDefault="00652941" w:rsidP="00713157">
      <w:pPr>
        <w:pStyle w:val="BodyText3"/>
        <w:spacing w:line="276" w:lineRule="auto"/>
        <w:ind w:firstLine="720"/>
        <w:jc w:val="both"/>
        <w:rPr>
          <w:b w:val="0"/>
          <w:bCs w:val="0"/>
          <w:i/>
          <w:sz w:val="22"/>
          <w:szCs w:val="22"/>
        </w:rPr>
      </w:pPr>
    </w:p>
    <w:p w14:paraId="396CE70A" w14:textId="21E82D19" w:rsidR="00652941" w:rsidRDefault="00652941" w:rsidP="00713157">
      <w:pPr>
        <w:pStyle w:val="BodyText3"/>
        <w:spacing w:line="276" w:lineRule="auto"/>
        <w:ind w:firstLine="720"/>
        <w:jc w:val="both"/>
        <w:rPr>
          <w:b w:val="0"/>
          <w:bCs w:val="0"/>
          <w:i/>
          <w:sz w:val="22"/>
          <w:szCs w:val="22"/>
        </w:rPr>
      </w:pPr>
    </w:p>
    <w:p w14:paraId="6316CFFA" w14:textId="30B6D7DF" w:rsidR="00652941" w:rsidRDefault="00652941" w:rsidP="00713157">
      <w:pPr>
        <w:pStyle w:val="BodyText3"/>
        <w:spacing w:line="276" w:lineRule="auto"/>
        <w:ind w:firstLine="720"/>
        <w:jc w:val="both"/>
        <w:rPr>
          <w:b w:val="0"/>
          <w:bCs w:val="0"/>
          <w:i/>
          <w:sz w:val="22"/>
          <w:szCs w:val="22"/>
        </w:rPr>
      </w:pPr>
    </w:p>
    <w:p w14:paraId="71846252" w14:textId="77777777" w:rsidR="00652941" w:rsidRDefault="00652941" w:rsidP="00713157">
      <w:pPr>
        <w:pStyle w:val="BodyText3"/>
        <w:spacing w:line="276" w:lineRule="auto"/>
        <w:ind w:firstLine="720"/>
        <w:jc w:val="both"/>
        <w:rPr>
          <w:b w:val="0"/>
          <w:bCs w:val="0"/>
          <w:i/>
          <w:sz w:val="22"/>
          <w:szCs w:val="22"/>
        </w:rPr>
      </w:pPr>
    </w:p>
    <w:p w14:paraId="0BEE5AB4" w14:textId="521A695B" w:rsidR="00652941" w:rsidRDefault="00652941" w:rsidP="00713157">
      <w:pPr>
        <w:pStyle w:val="BodyText3"/>
        <w:spacing w:line="276" w:lineRule="auto"/>
        <w:ind w:firstLine="720"/>
        <w:jc w:val="both"/>
        <w:rPr>
          <w:b w:val="0"/>
          <w:bCs w:val="0"/>
          <w:i/>
          <w:sz w:val="22"/>
          <w:szCs w:val="22"/>
        </w:rPr>
      </w:pPr>
    </w:p>
    <w:p w14:paraId="5A48AA37" w14:textId="77777777" w:rsidR="00652941" w:rsidRPr="0060184F" w:rsidRDefault="00652941" w:rsidP="00713157">
      <w:pPr>
        <w:pStyle w:val="BodyText3"/>
        <w:spacing w:line="276" w:lineRule="auto"/>
        <w:ind w:firstLine="720"/>
        <w:jc w:val="both"/>
        <w:rPr>
          <w:b w:val="0"/>
          <w:bCs w:val="0"/>
          <w:i/>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lastRenderedPageBreak/>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24883E2E" w:rsidR="00871C4C" w:rsidRPr="00871C4C" w:rsidRDefault="00871C4C" w:rsidP="00713157">
      <w:pPr>
        <w:pStyle w:val="BodyText3"/>
        <w:numPr>
          <w:ilvl w:val="0"/>
          <w:numId w:val="23"/>
        </w:numPr>
        <w:spacing w:line="276" w:lineRule="auto"/>
        <w:ind w:left="0" w:firstLine="0"/>
        <w:jc w:val="both"/>
        <w:rPr>
          <w:b w:val="0"/>
          <w:sz w:val="22"/>
          <w:szCs w:val="22"/>
        </w:rPr>
      </w:pPr>
      <w:r w:rsidRPr="00871C4C">
        <w:rPr>
          <w:b w:val="0"/>
          <w:i/>
          <w:sz w:val="22"/>
          <w:szCs w:val="22"/>
        </w:rPr>
        <w:t>Decides</w:t>
      </w:r>
      <w:r>
        <w:rPr>
          <w:b w:val="0"/>
          <w:sz w:val="22"/>
          <w:szCs w:val="22"/>
        </w:rPr>
        <w:t xml:space="preserve"> to retire Resolution 6.15</w:t>
      </w:r>
      <w:r w:rsidR="00013784">
        <w:rPr>
          <w:b w:val="0"/>
          <w:sz w:val="22"/>
          <w:szCs w:val="22"/>
        </w:rPr>
        <w:t>,</w:t>
      </w:r>
      <w:r>
        <w:rPr>
          <w:b w:val="0"/>
          <w:sz w:val="22"/>
          <w:szCs w:val="22"/>
        </w:rPr>
        <w:t xml:space="preserve"> the content of which is </w:t>
      </w:r>
      <w:r w:rsidR="00B90EEB">
        <w:rPr>
          <w:b w:val="0"/>
          <w:sz w:val="22"/>
          <w:szCs w:val="22"/>
        </w:rPr>
        <w:t>superseded</w:t>
      </w:r>
      <w:r>
        <w:rPr>
          <w:b w:val="0"/>
          <w:sz w:val="22"/>
          <w:szCs w:val="22"/>
        </w:rPr>
        <w:t xml:space="preserve"> by this Resolution; </w:t>
      </w:r>
    </w:p>
    <w:p w14:paraId="332492A4" w14:textId="77777777" w:rsidR="00871C4C" w:rsidRPr="00871C4C" w:rsidRDefault="00871C4C" w:rsidP="00713157">
      <w:pPr>
        <w:pStyle w:val="BodyText3"/>
        <w:spacing w:line="276" w:lineRule="auto"/>
        <w:jc w:val="both"/>
        <w:rPr>
          <w:b w:val="0"/>
          <w:sz w:val="22"/>
          <w:szCs w:val="22"/>
        </w:rPr>
      </w:pPr>
    </w:p>
    <w:p w14:paraId="69A664D6" w14:textId="6E1F0D46" w:rsidR="003C4DB0" w:rsidRPr="0060184F"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Notes </w:t>
      </w:r>
      <w:r w:rsidRPr="0060184F">
        <w:rPr>
          <w:b w:val="0"/>
          <w:sz w:val="22"/>
          <w:szCs w:val="22"/>
        </w:rPr>
        <w:t xml:space="preserve">the assessment of the Technical Committee in Annex 1 to this Resolution as to priority needs with respect of AEWA’s contribution to the global </w:t>
      </w:r>
      <w:r w:rsidRPr="0060184F">
        <w:rPr>
          <w:b w:val="0"/>
          <w:bCs w:val="0"/>
          <w:sz w:val="22"/>
          <w:szCs w:val="22"/>
        </w:rPr>
        <w:t xml:space="preserve">Strategic Plan for Biodiversity 2011-2020 </w:t>
      </w:r>
      <w:r w:rsidR="00FE06A1" w:rsidRPr="0060184F">
        <w:rPr>
          <w:b w:val="0"/>
          <w:bCs w:val="0"/>
          <w:sz w:val="22"/>
          <w:szCs w:val="22"/>
        </w:rPr>
        <w:t>regarding</w:t>
      </w:r>
      <w:r w:rsidRPr="0060184F">
        <w:rPr>
          <w:b w:val="0"/>
          <w:bCs w:val="0"/>
          <w:sz w:val="22"/>
          <w:szCs w:val="22"/>
        </w:rPr>
        <w:t xml:space="preserve"> migratory waterbirds and their habitats;</w:t>
      </w:r>
    </w:p>
    <w:p w14:paraId="2F774713" w14:textId="77777777" w:rsidR="003C4DB0" w:rsidRPr="0060184F" w:rsidRDefault="003C4DB0" w:rsidP="00713157">
      <w:pPr>
        <w:pStyle w:val="ListParagraph"/>
        <w:spacing w:after="0"/>
        <w:ind w:left="0"/>
        <w:contextualSpacing w:val="0"/>
        <w:jc w:val="both"/>
        <w:rPr>
          <w:rFonts w:ascii="Times New Roman" w:hAnsi="Times New Roman"/>
          <w:lang w:val="en-GB"/>
        </w:rPr>
      </w:pPr>
    </w:p>
    <w:p w14:paraId="0DEE7BDF" w14:textId="16C26CCB" w:rsidR="003C4DB0" w:rsidRPr="00676486"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Pr="0060184F">
        <w:rPr>
          <w:b w:val="0"/>
          <w:sz w:val="22"/>
          <w:szCs w:val="22"/>
        </w:rPr>
        <w:t xml:space="preserve">the actions within Annex 2 to this Resolution as an updated assessment of AEWA’s contribution to the global </w:t>
      </w:r>
      <w:r w:rsidRPr="0060184F">
        <w:rPr>
          <w:b w:val="0"/>
          <w:bCs w:val="0"/>
          <w:sz w:val="22"/>
          <w:szCs w:val="22"/>
        </w:rPr>
        <w:t>Strategic Plan for Biodiversity 2011-2020;</w:t>
      </w:r>
    </w:p>
    <w:p w14:paraId="3BD465B6" w14:textId="77777777" w:rsidR="00676486" w:rsidRPr="00BA1690" w:rsidRDefault="00676486" w:rsidP="00713157">
      <w:pPr>
        <w:pStyle w:val="BodyText3"/>
        <w:spacing w:line="276" w:lineRule="auto"/>
        <w:jc w:val="both"/>
        <w:rPr>
          <w:b w:val="0"/>
          <w:sz w:val="22"/>
          <w:szCs w:val="22"/>
        </w:rPr>
      </w:pPr>
    </w:p>
    <w:p w14:paraId="2B04E4D5" w14:textId="02FE62F7" w:rsidR="00BA1690" w:rsidRDefault="00676486" w:rsidP="00F35D39">
      <w:pPr>
        <w:pStyle w:val="BodyText3"/>
        <w:numPr>
          <w:ilvl w:val="0"/>
          <w:numId w:val="23"/>
        </w:numPr>
        <w:spacing w:line="276" w:lineRule="auto"/>
        <w:ind w:left="0" w:firstLine="0"/>
        <w:jc w:val="both"/>
        <w:rPr>
          <w:b w:val="0"/>
          <w:sz w:val="22"/>
          <w:szCs w:val="22"/>
        </w:rPr>
      </w:pPr>
      <w:r w:rsidRPr="00676486">
        <w:rPr>
          <w:b w:val="0"/>
          <w:i/>
          <w:sz w:val="22"/>
          <w:szCs w:val="22"/>
        </w:rPr>
        <w:t>Determines</w:t>
      </w:r>
      <w:r>
        <w:rPr>
          <w:b w:val="0"/>
          <w:sz w:val="22"/>
          <w:szCs w:val="22"/>
        </w:rPr>
        <w:t xml:space="preserve"> that the greatest benefit to development processes are those AEWA implementation actions that</w:t>
      </w:r>
      <w:r w:rsidR="00107EFD">
        <w:rPr>
          <w:b w:val="0"/>
          <w:sz w:val="22"/>
          <w:szCs w:val="22"/>
        </w:rPr>
        <w:t>, in particular</w:t>
      </w:r>
      <w:r>
        <w:rPr>
          <w:b w:val="0"/>
          <w:sz w:val="22"/>
          <w:szCs w:val="22"/>
        </w:rPr>
        <w:t>:</w:t>
      </w:r>
    </w:p>
    <w:p w14:paraId="74273E19" w14:textId="77777777" w:rsidR="00F35D39" w:rsidRDefault="00F35D39" w:rsidP="00F35D39">
      <w:pPr>
        <w:pStyle w:val="BodyText3"/>
        <w:spacing w:line="276" w:lineRule="auto"/>
        <w:jc w:val="both"/>
        <w:rPr>
          <w:b w:val="0"/>
          <w:sz w:val="22"/>
          <w:szCs w:val="22"/>
        </w:rPr>
      </w:pPr>
    </w:p>
    <w:p w14:paraId="5E8AA4D4" w14:textId="297E0B88" w:rsidR="009D2479" w:rsidRDefault="00676486" w:rsidP="009D2479">
      <w:pPr>
        <w:pStyle w:val="ListParagraph"/>
        <w:numPr>
          <w:ilvl w:val="0"/>
          <w:numId w:val="28"/>
        </w:numPr>
        <w:spacing w:after="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sidR="004A6BF4">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w:t>
      </w:r>
      <w:r w:rsidR="004A6BF4">
        <w:rPr>
          <w:rFonts w:ascii="Times New Roman" w:hAnsi="Times New Roman"/>
        </w:rPr>
        <w:t xml:space="preserve"> </w:t>
      </w:r>
      <w:r>
        <w:rPr>
          <w:rFonts w:ascii="Times New Roman" w:hAnsi="Times New Roman"/>
        </w:rPr>
        <w:t>especially</w:t>
      </w:r>
      <w:r w:rsidR="004A6BF4">
        <w:rPr>
          <w:rFonts w:ascii="Times New Roman" w:hAnsi="Times New Roman"/>
        </w:rPr>
        <w:t>,</w:t>
      </w:r>
      <w:r>
        <w:rPr>
          <w:rFonts w:ascii="Times New Roman" w:hAnsi="Times New Roman"/>
        </w:rPr>
        <w:t xml:space="preserve"> </w:t>
      </w:r>
      <w:r w:rsidR="00107EFD">
        <w:rPr>
          <w:rFonts w:ascii="Times New Roman" w:hAnsi="Times New Roman"/>
        </w:rPr>
        <w:t xml:space="preserve">but not restricted to, </w:t>
      </w:r>
      <w:r>
        <w:rPr>
          <w:rFonts w:ascii="Times New Roman" w:hAnsi="Times New Roman"/>
        </w:rPr>
        <w:t>wetlands,</w:t>
      </w:r>
      <w:r w:rsidR="00107EFD">
        <w:rPr>
          <w:rFonts w:ascii="Times New Roman" w:hAnsi="Times New Roman"/>
        </w:rPr>
        <w:t xml:space="preserve"> and in both terrestrial and marine environments</w:t>
      </w:r>
      <w:r w:rsidR="004A6BF4">
        <w:rPr>
          <w:rFonts w:ascii="Times New Roman" w:hAnsi="Times New Roman"/>
        </w:rPr>
        <w:t>,</w:t>
      </w:r>
    </w:p>
    <w:p w14:paraId="638D24F7" w14:textId="77777777" w:rsidR="009D2479" w:rsidRPr="00D73C10" w:rsidRDefault="009D2479" w:rsidP="00D73C10">
      <w:pPr>
        <w:spacing w:after="0"/>
        <w:jc w:val="both"/>
        <w:rPr>
          <w:rFonts w:ascii="Times New Roman" w:hAnsi="Times New Roman"/>
        </w:rPr>
      </w:pPr>
    </w:p>
    <w:p w14:paraId="38368E8D" w14:textId="09DD482E" w:rsidR="00D83E5E" w:rsidRPr="00107EFD" w:rsidRDefault="00D83E5E"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land-uses are fully compatible with sustaining migratory waterbird</w:t>
      </w:r>
      <w:r w:rsidR="004A6BF4">
        <w:rPr>
          <w:rFonts w:ascii="Times New Roman" w:hAnsi="Times New Roman"/>
          <w:color w:val="000000"/>
          <w:lang w:val="en-GB" w:eastAsia="en-GB"/>
        </w:rPr>
        <w:t xml:space="preserve"> </w:t>
      </w:r>
      <w:r w:rsidRPr="0060184F">
        <w:rPr>
          <w:rFonts w:ascii="Times New Roman" w:hAnsi="Times New Roman"/>
          <w:color w:val="000000"/>
          <w:lang w:val="en-GB" w:eastAsia="en-GB"/>
        </w:rPr>
        <w:t>populations</w:t>
      </w:r>
      <w:r>
        <w:rPr>
          <w:rFonts w:ascii="Times New Roman" w:hAnsi="Times New Roman"/>
          <w:color w:val="000000"/>
          <w:lang w:val="en-GB" w:eastAsia="en-GB"/>
        </w:rPr>
        <w:t>,</w:t>
      </w:r>
    </w:p>
    <w:p w14:paraId="161D2F49" w14:textId="43173AA4" w:rsidR="00E05397" w:rsidRPr="0047611F" w:rsidRDefault="0099284B" w:rsidP="00713157">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mitigat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and compensat</w:t>
      </w:r>
      <w:r w:rsidR="004A6BF4" w:rsidRPr="0047611F">
        <w:rPr>
          <w:rFonts w:ascii="Times New Roman" w:hAnsi="Times New Roman"/>
          <w:color w:val="000000"/>
          <w:lang w:val="en-GB" w:eastAsia="en-GB"/>
        </w:rPr>
        <w:t>e</w:t>
      </w:r>
      <w:r w:rsidRPr="0047611F">
        <w:rPr>
          <w:rFonts w:ascii="Times New Roman" w:hAnsi="Times New Roman"/>
          <w:color w:val="000000"/>
          <w:lang w:val="en-GB" w:eastAsia="en-GB"/>
        </w:rPr>
        <w:t xml:space="preserve"> for habitat loss and degradation as appropriate,</w:t>
      </w:r>
      <w:r w:rsidR="004A6BF4">
        <w:rPr>
          <w:rFonts w:ascii="Times New Roman" w:hAnsi="Times New Roman"/>
          <w:color w:val="000000"/>
          <w:lang w:val="en-GB" w:eastAsia="en-GB"/>
        </w:rPr>
        <w:t xml:space="preserve"> </w:t>
      </w:r>
      <w:r w:rsidR="00E05397" w:rsidRPr="0047611F">
        <w:rPr>
          <w:rFonts w:ascii="Times New Roman" w:hAnsi="Times New Roman"/>
          <w:color w:val="000000"/>
          <w:lang w:val="en-GB" w:eastAsia="en-GB"/>
        </w:rPr>
        <w:t>restor</w:t>
      </w:r>
      <w:r w:rsidR="004A6BF4" w:rsidRPr="0047611F">
        <w:rPr>
          <w:rFonts w:ascii="Times New Roman" w:hAnsi="Times New Roman"/>
          <w:color w:val="000000"/>
          <w:lang w:val="en-GB" w:eastAsia="en-GB"/>
        </w:rPr>
        <w:t>e</w:t>
      </w:r>
      <w:r w:rsidR="00E05397" w:rsidRPr="0047611F">
        <w:rPr>
          <w:rFonts w:ascii="Times New Roman" w:hAnsi="Times New Roman"/>
          <w:color w:val="000000"/>
          <w:lang w:val="en-GB" w:eastAsia="en-GB"/>
        </w:rPr>
        <w:t xml:space="preserve"> degraded habitats to reverse past losses and create new multifunctional wetlands,</w:t>
      </w:r>
    </w:p>
    <w:p w14:paraId="5737EF9A" w14:textId="4D35D099" w:rsidR="00107EFD" w:rsidRDefault="00107EFD"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sidR="0055445E">
        <w:rPr>
          <w:rFonts w:ascii="Times New Roman" w:hAnsi="Times New Roman"/>
          <w:color w:val="000000"/>
          <w:lang w:val="en-GB" w:eastAsia="en-GB"/>
        </w:rPr>
        <w:t>ta</w:t>
      </w:r>
      <w:r w:rsidRPr="0060184F">
        <w:rPr>
          <w:rFonts w:ascii="Times New Roman" w:hAnsi="Times New Roman"/>
          <w:color w:val="000000"/>
          <w:lang w:val="en-GB" w:eastAsia="en-GB"/>
        </w:rPr>
        <w:t>tion measures related to the waterbird habitats</w:t>
      </w:r>
      <w:r w:rsidR="00347024">
        <w:rPr>
          <w:rFonts w:ascii="Times New Roman" w:hAnsi="Times New Roman"/>
          <w:color w:val="000000"/>
          <w:lang w:val="en-GB" w:eastAsia="en-GB"/>
        </w:rPr>
        <w:t xml:space="preserve"> </w:t>
      </w:r>
      <w:r w:rsidR="004A6BF4">
        <w:rPr>
          <w:rFonts w:ascii="Times New Roman" w:hAnsi="Times New Roman"/>
          <w:color w:val="000000"/>
          <w:lang w:val="en-GB" w:eastAsia="en-GB"/>
        </w:rPr>
        <w:t>(</w:t>
      </w:r>
      <w:r w:rsidRPr="0060184F">
        <w:rPr>
          <w:rFonts w:ascii="Times New Roman" w:hAnsi="Times New Roman"/>
          <w:color w:val="000000"/>
          <w:lang w:val="en-GB" w:eastAsia="en-GB"/>
        </w:rPr>
        <w:t>especially but not restricted to wetlands)</w:t>
      </w:r>
      <w:r>
        <w:rPr>
          <w:rFonts w:ascii="Times New Roman" w:hAnsi="Times New Roman"/>
          <w:color w:val="000000"/>
          <w:lang w:val="en-GB" w:eastAsia="en-GB"/>
        </w:rPr>
        <w:t>,</w:t>
      </w:r>
    </w:p>
    <w:p w14:paraId="60EB960B" w14:textId="3127500B" w:rsidR="00676486" w:rsidRDefault="00EB7E6F" w:rsidP="00713157">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w:t>
      </w:r>
      <w:r w:rsidR="007A05C5">
        <w:rPr>
          <w:rFonts w:ascii="Times New Roman" w:hAnsi="Times New Roman"/>
        </w:rPr>
        <w:t>e</w:t>
      </w:r>
      <w:r>
        <w:rPr>
          <w:rFonts w:ascii="Times New Roman" w:hAnsi="Times New Roman"/>
        </w:rPr>
        <w:t xml:space="preserve"> unnecessary causes of waterbird mortality and </w:t>
      </w:r>
      <w:r w:rsidR="00676486">
        <w:rPr>
          <w:rFonts w:ascii="Times New Roman" w:hAnsi="Times New Roman"/>
        </w:rPr>
        <w:t>ensur</w:t>
      </w:r>
      <w:r w:rsidR="007A05C5">
        <w:rPr>
          <w:rFonts w:ascii="Times New Roman" w:hAnsi="Times New Roman"/>
        </w:rPr>
        <w:t>e</w:t>
      </w:r>
      <w:r w:rsidR="00676486">
        <w:rPr>
          <w:rFonts w:ascii="Times New Roman" w:hAnsi="Times New Roman"/>
        </w:rPr>
        <w:t xml:space="preserve"> that harvests</w:t>
      </w:r>
      <w:r>
        <w:rPr>
          <w:rFonts w:ascii="Times New Roman" w:hAnsi="Times New Roman"/>
        </w:rPr>
        <w:t>,</w:t>
      </w:r>
      <w:r w:rsidR="00347024">
        <w:rPr>
          <w:rFonts w:ascii="Times New Roman" w:hAnsi="Times New Roman"/>
        </w:rPr>
        <w:t xml:space="preserve"> </w:t>
      </w:r>
      <w:r>
        <w:rPr>
          <w:rFonts w:ascii="Times New Roman" w:hAnsi="Times New Roman"/>
        </w:rPr>
        <w:t>where</w:t>
      </w:r>
      <w:r w:rsidR="00347024">
        <w:rPr>
          <w:rFonts w:ascii="Times New Roman" w:hAnsi="Times New Roman"/>
        </w:rPr>
        <w:t xml:space="preserve"> </w:t>
      </w:r>
      <w:r>
        <w:rPr>
          <w:rFonts w:ascii="Times New Roman" w:hAnsi="Times New Roman"/>
        </w:rPr>
        <w:t>made, are sustainable</w:t>
      </w:r>
      <w:r w:rsidR="00676486">
        <w:rPr>
          <w:rFonts w:ascii="Times New Roman" w:hAnsi="Times New Roman"/>
        </w:rPr>
        <w:t>,</w:t>
      </w:r>
      <w:r w:rsidR="0092308A">
        <w:rPr>
          <w:rFonts w:ascii="Times New Roman" w:hAnsi="Times New Roman"/>
        </w:rPr>
        <w:t xml:space="preserve"> and</w:t>
      </w:r>
    </w:p>
    <w:p w14:paraId="0034D8FB" w14:textId="439235B7" w:rsidR="00676486" w:rsidRPr="00676486" w:rsidRDefault="00676486" w:rsidP="00713157">
      <w:pPr>
        <w:pStyle w:val="ListParagraph"/>
        <w:numPr>
          <w:ilvl w:val="0"/>
          <w:numId w:val="28"/>
        </w:numPr>
        <w:spacing w:after="0"/>
        <w:ind w:left="1276" w:hanging="425"/>
        <w:contextualSpacing w:val="0"/>
        <w:rPr>
          <w:rFonts w:ascii="Times New Roman" w:hAnsi="Times New Roman"/>
        </w:rPr>
      </w:pPr>
      <w:r>
        <w:rPr>
          <w:rFonts w:ascii="Times New Roman" w:hAnsi="Times New Roman"/>
        </w:rPr>
        <w:t>de</w:t>
      </w:r>
      <w:r w:rsidR="0092308A">
        <w:rPr>
          <w:rFonts w:ascii="Times New Roman" w:hAnsi="Times New Roman"/>
        </w:rPr>
        <w:t>velop strong engagement with local communities with respect to the management and wise</w:t>
      </w:r>
      <w:r w:rsidR="00347024">
        <w:rPr>
          <w:rFonts w:ascii="Times New Roman" w:hAnsi="Times New Roman"/>
        </w:rPr>
        <w:t xml:space="preserve"> </w:t>
      </w:r>
      <w:r w:rsidR="0092308A">
        <w:rPr>
          <w:rFonts w:ascii="Times New Roman" w:hAnsi="Times New Roman"/>
        </w:rPr>
        <w:t>use of waterbirds and their wetland habitats</w:t>
      </w:r>
      <w:r w:rsidR="00347024">
        <w:rPr>
          <w:rFonts w:ascii="Times New Roman" w:hAnsi="Times New Roman"/>
        </w:rPr>
        <w:t>;</w:t>
      </w:r>
    </w:p>
    <w:p w14:paraId="1112D6EE" w14:textId="77777777" w:rsidR="003C4DB0" w:rsidRPr="0060184F" w:rsidRDefault="003C4DB0" w:rsidP="00713157">
      <w:pPr>
        <w:pStyle w:val="BodyText3"/>
        <w:spacing w:line="276" w:lineRule="auto"/>
        <w:jc w:val="both"/>
        <w:rPr>
          <w:b w:val="0"/>
          <w:sz w:val="22"/>
          <w:szCs w:val="22"/>
        </w:rPr>
      </w:pPr>
    </w:p>
    <w:p w14:paraId="1ACC35CA" w14:textId="253208CB" w:rsidR="00D103DC" w:rsidRPr="0060184F" w:rsidRDefault="005831CA"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w:t>
      </w:r>
      <w:r w:rsidR="00127F6F" w:rsidRPr="0060184F">
        <w:rPr>
          <w:b w:val="0"/>
          <w:sz w:val="22"/>
          <w:szCs w:val="22"/>
        </w:rPr>
        <w:t xml:space="preserve">es </w:t>
      </w:r>
      <w:r w:rsidRPr="0060184F">
        <w:rPr>
          <w:b w:val="0"/>
          <w:sz w:val="22"/>
          <w:szCs w:val="22"/>
        </w:rPr>
        <w:t>ensure that those national authorities responsible for AEWA implementation are fully involved in the process to update national biodiversity strategies and action plans as requested by CBD Decision X/2</w:t>
      </w:r>
      <w:r w:rsidR="00574C7C">
        <w:rPr>
          <w:b w:val="0"/>
          <w:sz w:val="22"/>
          <w:szCs w:val="22"/>
        </w:rPr>
        <w:t>,</w:t>
      </w:r>
      <w:r w:rsidRPr="0060184F">
        <w:rPr>
          <w:b w:val="0"/>
          <w:sz w:val="22"/>
          <w:szCs w:val="22"/>
        </w:rPr>
        <w:t xml:space="preserve"> </w:t>
      </w:r>
      <w:r w:rsidR="00397700">
        <w:rPr>
          <w:b w:val="0"/>
          <w:sz w:val="22"/>
          <w:szCs w:val="22"/>
        </w:rPr>
        <w:t>in order</w:t>
      </w:r>
      <w:r w:rsidRPr="0060184F">
        <w:rPr>
          <w:b w:val="0"/>
          <w:sz w:val="22"/>
          <w:szCs w:val="22"/>
        </w:rPr>
        <w:t xml:space="preserve"> </w:t>
      </w:r>
      <w:r w:rsidR="00EA5357" w:rsidRPr="0060184F">
        <w:rPr>
          <w:b w:val="0"/>
          <w:sz w:val="22"/>
          <w:szCs w:val="22"/>
        </w:rPr>
        <w:t xml:space="preserve">to </w:t>
      </w:r>
      <w:r w:rsidRPr="0060184F">
        <w:rPr>
          <w:b w:val="0"/>
          <w:sz w:val="22"/>
          <w:szCs w:val="22"/>
        </w:rPr>
        <w:t>further promote synergies between biodiversity-related treaties</w:t>
      </w:r>
      <w:r w:rsidR="00B325DD" w:rsidRPr="0060184F">
        <w:rPr>
          <w:b w:val="0"/>
          <w:sz w:val="22"/>
          <w:szCs w:val="22"/>
        </w:rPr>
        <w:t>;</w:t>
      </w:r>
    </w:p>
    <w:p w14:paraId="27384B3E" w14:textId="77777777" w:rsidR="00D75062" w:rsidRPr="0060184F" w:rsidRDefault="00D75062" w:rsidP="00713157">
      <w:pPr>
        <w:pStyle w:val="BodyText3"/>
        <w:spacing w:line="276" w:lineRule="auto"/>
        <w:jc w:val="both"/>
        <w:rPr>
          <w:b w:val="0"/>
          <w:sz w:val="22"/>
          <w:szCs w:val="22"/>
        </w:rPr>
      </w:pPr>
    </w:p>
    <w:p w14:paraId="35AB6097" w14:textId="384D3848" w:rsidR="00D75062" w:rsidRDefault="00013784" w:rsidP="00713157">
      <w:pPr>
        <w:spacing w:after="0"/>
        <w:jc w:val="both"/>
        <w:rPr>
          <w:rFonts w:ascii="Times New Roman" w:eastAsia="Times New Roman" w:hAnsi="Times New Roman"/>
          <w:bCs/>
          <w:lang w:val="en-GB"/>
        </w:rPr>
      </w:pPr>
      <w:r>
        <w:rPr>
          <w:rFonts w:ascii="Times New Roman" w:eastAsia="Times New Roman" w:hAnsi="Times New Roman"/>
          <w:bCs/>
          <w:lang w:val="en-GB"/>
        </w:rPr>
        <w:t>6</w:t>
      </w:r>
      <w:r w:rsidR="00D75062" w:rsidRPr="0060184F">
        <w:rPr>
          <w:rFonts w:ascii="Times New Roman" w:eastAsia="Times New Roman" w:hAnsi="Times New Roman"/>
          <w:bCs/>
          <w:i/>
          <w:lang w:val="en-GB"/>
        </w:rPr>
        <w:tab/>
        <w:t xml:space="preserve">Urges </w:t>
      </w:r>
      <w:r w:rsidR="00D75062" w:rsidRPr="0060184F">
        <w:rPr>
          <w:rFonts w:ascii="Times New Roman" w:eastAsia="Times New Roman" w:hAnsi="Times New Roman"/>
          <w:bCs/>
          <w:lang w:val="en-GB"/>
        </w:rPr>
        <w:t>Contracting Parties to highlight to their development agencies, as appropriate, the relevance of AEWA implementation in the context of SDG</w:t>
      </w:r>
      <w:r w:rsidR="00D00F29" w:rsidRPr="0060184F">
        <w:rPr>
          <w:rFonts w:ascii="Times New Roman" w:eastAsia="Times New Roman" w:hAnsi="Times New Roman"/>
          <w:bCs/>
          <w:lang w:val="en-GB"/>
        </w:rPr>
        <w:t>-</w:t>
      </w:r>
      <w:r w:rsidR="00D75062" w:rsidRPr="0060184F">
        <w:rPr>
          <w:rFonts w:ascii="Times New Roman" w:eastAsia="Times New Roman" w:hAnsi="Times New Roman"/>
          <w:bCs/>
          <w:lang w:val="en-GB"/>
        </w:rPr>
        <w:t>delivery, and to stress the need to better integrate actions for waterbird and wetland conservation within relevant development projects</w:t>
      </w:r>
      <w:r w:rsidR="00FE06A1">
        <w:rPr>
          <w:rFonts w:ascii="Times New Roman" w:eastAsia="Times New Roman" w:hAnsi="Times New Roman"/>
          <w:bCs/>
          <w:lang w:val="en-GB"/>
        </w:rPr>
        <w:t>,</w:t>
      </w:r>
      <w:r w:rsidR="00D75062" w:rsidRPr="0060184F">
        <w:rPr>
          <w:rFonts w:ascii="Times New Roman" w:eastAsia="Times New Roman" w:hAnsi="Times New Roman"/>
          <w:bCs/>
          <w:lang w:val="en-GB"/>
        </w:rPr>
        <w:t xml:space="preserve"> so as to achieve benefits, not just for waterbirds</w:t>
      </w:r>
      <w:r w:rsidR="00347024">
        <w:rPr>
          <w:rFonts w:ascii="Times New Roman" w:eastAsia="Times New Roman" w:hAnsi="Times New Roman"/>
          <w:bCs/>
          <w:lang w:val="en-GB"/>
        </w:rPr>
        <w:t>,</w:t>
      </w:r>
      <w:r w:rsidR="00D75062" w:rsidRPr="0060184F">
        <w:rPr>
          <w:rFonts w:ascii="Times New Roman" w:eastAsia="Times New Roman" w:hAnsi="Times New Roman"/>
          <w:bCs/>
          <w:lang w:val="en-GB"/>
        </w:rPr>
        <w:t xml:space="preserve"> but also for human communities</w:t>
      </w:r>
      <w:r>
        <w:rPr>
          <w:rFonts w:ascii="Times New Roman" w:eastAsia="Times New Roman" w:hAnsi="Times New Roman"/>
          <w:bCs/>
          <w:lang w:val="en-GB"/>
        </w:rPr>
        <w:t>; and</w:t>
      </w:r>
    </w:p>
    <w:p w14:paraId="1E0B8746" w14:textId="77777777" w:rsidR="00713157" w:rsidRPr="0060184F" w:rsidRDefault="00713157" w:rsidP="00713157">
      <w:pPr>
        <w:spacing w:after="0"/>
        <w:jc w:val="both"/>
        <w:rPr>
          <w:rFonts w:ascii="Times New Roman" w:eastAsia="Times New Roman" w:hAnsi="Times New Roman"/>
          <w:bCs/>
          <w:lang w:val="en-GB"/>
        </w:rPr>
      </w:pPr>
    </w:p>
    <w:p w14:paraId="64A4991B" w14:textId="46D13CD8" w:rsidR="00013784" w:rsidRDefault="00013784" w:rsidP="00713157">
      <w:pPr>
        <w:spacing w:after="0"/>
        <w:jc w:val="both"/>
        <w:rPr>
          <w:rFonts w:ascii="Times New Roman" w:eastAsia="Times New Roman" w:hAnsi="Times New Roman"/>
          <w:bCs/>
          <w:lang w:val="en-GB"/>
        </w:rPr>
      </w:pPr>
      <w:r>
        <w:rPr>
          <w:rFonts w:ascii="Times New Roman" w:eastAsia="Times New Roman" w:hAnsi="Times New Roman"/>
          <w:bCs/>
          <w:lang w:val="en-GB"/>
        </w:rPr>
        <w:t xml:space="preserve">7.  </w:t>
      </w:r>
      <w:r>
        <w:rPr>
          <w:rFonts w:ascii="Times New Roman" w:eastAsia="Times New Roman" w:hAnsi="Times New Roman"/>
          <w:bCs/>
          <w:lang w:val="en-GB"/>
        </w:rPr>
        <w:tab/>
      </w:r>
      <w:r w:rsidRPr="00013784">
        <w:rPr>
          <w:rFonts w:ascii="Times New Roman" w:eastAsia="Times New Roman" w:hAnsi="Times New Roman"/>
          <w:bCs/>
          <w:i/>
          <w:lang w:val="en-GB"/>
        </w:rPr>
        <w:t xml:space="preserve">Requests </w:t>
      </w:r>
      <w:r>
        <w:rPr>
          <w:rFonts w:ascii="Times New Roman" w:eastAsia="Times New Roman" w:hAnsi="Times New Roman"/>
          <w:bCs/>
          <w:lang w:val="en-GB"/>
        </w:rPr>
        <w:t>the Techn</w:t>
      </w:r>
      <w:r w:rsidR="00397700">
        <w:rPr>
          <w:rFonts w:ascii="Times New Roman" w:eastAsia="Times New Roman" w:hAnsi="Times New Roman"/>
          <w:bCs/>
          <w:lang w:val="en-GB"/>
        </w:rPr>
        <w:t>ical Committee to bring, to MOP</w:t>
      </w:r>
      <w:r>
        <w:rPr>
          <w:rFonts w:ascii="Times New Roman" w:eastAsia="Times New Roman" w:hAnsi="Times New Roman"/>
          <w:bCs/>
          <w:lang w:val="en-GB"/>
        </w:rPr>
        <w:t>8</w:t>
      </w:r>
      <w:r w:rsidR="00976448">
        <w:rPr>
          <w:rFonts w:ascii="Times New Roman" w:eastAsia="Times New Roman" w:hAnsi="Times New Roman"/>
          <w:bCs/>
          <w:lang w:val="en-GB"/>
        </w:rPr>
        <w:t xml:space="preserve"> (2021)</w:t>
      </w:r>
      <w:r>
        <w:rPr>
          <w:rFonts w:ascii="Times New Roman" w:eastAsia="Times New Roman" w:hAnsi="Times New Roman"/>
          <w:bCs/>
          <w:lang w:val="en-GB"/>
        </w:rPr>
        <w:t xml:space="preserve">, a final assessment of AEWA’s contributions to the </w:t>
      </w:r>
      <w:r w:rsidRPr="00013784">
        <w:rPr>
          <w:rFonts w:ascii="Times New Roman" w:eastAsia="Times New Roman" w:hAnsi="Times New Roman"/>
          <w:bCs/>
          <w:lang w:val="en-GB"/>
        </w:rPr>
        <w:t>Strategic Plan for Biodiversity 2011-2020, and a reflection on</w:t>
      </w:r>
      <w:r>
        <w:rPr>
          <w:rFonts w:ascii="Times New Roman" w:eastAsia="Times New Roman" w:hAnsi="Times New Roman"/>
          <w:bCs/>
          <w:lang w:val="en-GB"/>
        </w:rPr>
        <w:t xml:space="preserve"> AEWA’s</w:t>
      </w:r>
      <w:r w:rsidRPr="00013784">
        <w:rPr>
          <w:rFonts w:ascii="Times New Roman" w:eastAsia="Times New Roman" w:hAnsi="Times New Roman"/>
          <w:bCs/>
          <w:lang w:val="en-GB"/>
        </w:rPr>
        <w:t xml:space="preserve"> potential contribution to the post-2020 development agenda.</w:t>
      </w:r>
    </w:p>
    <w:p w14:paraId="7EDBB073" w14:textId="60885BCD" w:rsidR="00013784" w:rsidRDefault="00013784" w:rsidP="00013784">
      <w:pPr>
        <w:spacing w:after="0" w:line="240" w:lineRule="auto"/>
        <w:jc w:val="both"/>
        <w:rPr>
          <w:rFonts w:ascii="Times New Roman" w:eastAsia="Times New Roman" w:hAnsi="Times New Roman"/>
          <w:bCs/>
          <w:lang w:val="en-GB"/>
        </w:rPr>
      </w:pPr>
    </w:p>
    <w:p w14:paraId="6A36BB76" w14:textId="77777777" w:rsidR="00013784" w:rsidRPr="00013784" w:rsidRDefault="00013784" w:rsidP="00013784">
      <w:pPr>
        <w:spacing w:after="0" w:line="240" w:lineRule="auto"/>
        <w:jc w:val="both"/>
        <w:rPr>
          <w:rFonts w:ascii="Times New Roman" w:eastAsia="Times New Roman" w:hAnsi="Times New Roman"/>
          <w:bCs/>
          <w:lang w:val="en-GB"/>
        </w:rPr>
      </w:pPr>
    </w:p>
    <w:p w14:paraId="5957AD72" w14:textId="77777777" w:rsidR="00013784" w:rsidRPr="00F1588C" w:rsidRDefault="00013784" w:rsidP="00691DCE">
      <w:pPr>
        <w:rPr>
          <w:rFonts w:ascii="Times New Roman" w:hAnsi="Times New Roman"/>
          <w:lang w:val="en-GB"/>
        </w:rPr>
      </w:pPr>
    </w:p>
    <w:p w14:paraId="431BB7F9" w14:textId="77777777" w:rsidR="00691DCE" w:rsidRPr="0060184F" w:rsidRDefault="00691DCE" w:rsidP="00691DCE">
      <w:pPr>
        <w:spacing w:before="225" w:after="0" w:line="375" w:lineRule="atLeast"/>
        <w:jc w:val="center"/>
        <w:outlineLvl w:val="0"/>
        <w:rPr>
          <w:rFonts w:ascii="Times New Roman" w:hAnsi="Times New Roman"/>
          <w:b/>
          <w:bCs/>
          <w:kern w:val="36"/>
          <w:lang w:val="en-GB" w:eastAsia="en-GB"/>
        </w:rPr>
        <w:sectPr w:rsidR="00691DCE" w:rsidRPr="0060184F" w:rsidSect="0030189B">
          <w:headerReference w:type="default" r:id="rId11"/>
          <w:footerReference w:type="default" r:id="rId12"/>
          <w:pgSz w:w="11906" w:h="16838" w:code="9"/>
          <w:pgMar w:top="1440" w:right="1440" w:bottom="1440" w:left="1440" w:header="567" w:footer="567" w:gutter="0"/>
          <w:cols w:space="708"/>
          <w:docGrid w:linePitch="360"/>
        </w:sectPr>
      </w:pPr>
    </w:p>
    <w:p w14:paraId="13928365" w14:textId="46E025E9" w:rsidR="003C4DB0" w:rsidRPr="0060184F" w:rsidRDefault="003C4DB0" w:rsidP="00D103DC">
      <w:pPr>
        <w:spacing w:after="120" w:line="240" w:lineRule="auto"/>
        <w:jc w:val="both"/>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 xml:space="preserve">Annex 1:  The Technical Committee’s </w:t>
      </w:r>
      <w:r w:rsidR="009B24A9">
        <w:rPr>
          <w:rFonts w:ascii="Times New Roman" w:hAnsi="Times New Roman"/>
          <w:b/>
          <w:bCs/>
          <w:kern w:val="36"/>
          <w:lang w:val="en-GB" w:eastAsia="en-GB"/>
        </w:rPr>
        <w:t xml:space="preserve">2018 </w:t>
      </w:r>
      <w:r w:rsidRPr="0060184F">
        <w:rPr>
          <w:rFonts w:ascii="Times New Roman" w:hAnsi="Times New Roman"/>
          <w:b/>
          <w:bCs/>
          <w:kern w:val="36"/>
          <w:lang w:val="en-GB" w:eastAsia="en-GB"/>
        </w:rPr>
        <w:t xml:space="preserve">assessment as to priority needs with respect </w:t>
      </w:r>
      <w:r w:rsidR="00347024">
        <w:rPr>
          <w:rFonts w:ascii="Times New Roman" w:hAnsi="Times New Roman"/>
          <w:b/>
          <w:bCs/>
          <w:kern w:val="36"/>
          <w:lang w:val="en-GB" w:eastAsia="en-GB"/>
        </w:rPr>
        <w:t>to</w:t>
      </w:r>
      <w:r w:rsidRPr="0060184F">
        <w:rPr>
          <w:rFonts w:ascii="Times New Roman" w:hAnsi="Times New Roman"/>
          <w:b/>
          <w:bCs/>
          <w:kern w:val="36"/>
          <w:lang w:val="en-GB" w:eastAsia="en-GB"/>
        </w:rPr>
        <w:t xml:space="preserve"> AEWA’s Contribution to the Strategic Goals and Aichi Targets of the Strategic Plan for Biodiversity, 2012-2020 </w:t>
      </w:r>
      <w:r w:rsidR="003B0AFE" w:rsidRPr="0060184F">
        <w:rPr>
          <w:rFonts w:ascii="Times New Roman" w:hAnsi="Times New Roman"/>
          <w:b/>
          <w:bCs/>
          <w:kern w:val="36"/>
          <w:lang w:val="en-GB" w:eastAsia="en-GB"/>
        </w:rPr>
        <w:t>with</w:t>
      </w:r>
      <w:r w:rsidRPr="0060184F">
        <w:rPr>
          <w:rFonts w:ascii="Times New Roman" w:hAnsi="Times New Roman"/>
          <w:b/>
          <w:bCs/>
          <w:kern w:val="36"/>
          <w:lang w:val="en-GB" w:eastAsia="en-GB"/>
        </w:rPr>
        <w:t xml:space="preserve"> regard to migratory waterbirds and their habitats</w:t>
      </w:r>
    </w:p>
    <w:p w14:paraId="76C7837E"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5123"/>
      </w:tblGrid>
      <w:tr w:rsidR="0023312A" w:rsidRPr="0060184F" w14:paraId="4AA251DD" w14:textId="77777777" w:rsidTr="00397700">
        <w:trPr>
          <w:tblHeader/>
        </w:trPr>
        <w:tc>
          <w:tcPr>
            <w:tcW w:w="0" w:type="auto"/>
            <w:shd w:val="clear" w:color="auto" w:fill="DBE5F1" w:themeFill="accent1" w:themeFillTint="33"/>
          </w:tcPr>
          <w:p w14:paraId="5F0C75C1" w14:textId="77777777" w:rsidR="0023312A" w:rsidRPr="0060184F" w:rsidRDefault="0023312A" w:rsidP="0023312A">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Aichi Target</w:t>
            </w:r>
          </w:p>
        </w:tc>
        <w:tc>
          <w:tcPr>
            <w:tcW w:w="0" w:type="auto"/>
            <w:shd w:val="clear" w:color="auto" w:fill="DBE5F1" w:themeFill="accent1" w:themeFillTint="33"/>
          </w:tcPr>
          <w:p w14:paraId="7C0E460D" w14:textId="531D0C75" w:rsidR="00385EA8" w:rsidRPr="0060184F" w:rsidRDefault="0023312A" w:rsidP="003B0AFE">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Technical Committee’s </w:t>
            </w:r>
            <w:r w:rsidR="009B24A9">
              <w:rPr>
                <w:rFonts w:ascii="Times New Roman" w:hAnsi="Times New Roman"/>
                <w:b/>
                <w:color w:val="000000"/>
                <w:lang w:val="en-GB" w:eastAsia="en-GB"/>
              </w:rPr>
              <w:t xml:space="preserve">2018 </w:t>
            </w:r>
            <w:r w:rsidRPr="0060184F">
              <w:rPr>
                <w:rFonts w:ascii="Times New Roman" w:hAnsi="Times New Roman"/>
                <w:b/>
                <w:color w:val="000000"/>
                <w:lang w:val="en-GB" w:eastAsia="en-GB"/>
              </w:rPr>
              <w:t>assessment of priority needs i</w:t>
            </w:r>
            <w:r w:rsidR="004713A3" w:rsidRPr="0060184F">
              <w:rPr>
                <w:rFonts w:ascii="Times New Roman" w:hAnsi="Times New Roman"/>
                <w:b/>
                <w:color w:val="000000"/>
                <w:lang w:val="en-GB" w:eastAsia="en-GB"/>
              </w:rPr>
              <w:t>n respect of delivery of Aichi T</w:t>
            </w:r>
            <w:r w:rsidRPr="0060184F">
              <w:rPr>
                <w:rFonts w:ascii="Times New Roman" w:hAnsi="Times New Roman"/>
                <w:b/>
                <w:color w:val="000000"/>
                <w:lang w:val="en-GB" w:eastAsia="en-GB"/>
              </w:rPr>
              <w:t>argets (</w:t>
            </w:r>
            <w:r w:rsidR="003B0AFE" w:rsidRPr="0060184F">
              <w:rPr>
                <w:rFonts w:ascii="Times New Roman" w:hAnsi="Times New Roman"/>
                <w:b/>
                <w:color w:val="000000"/>
                <w:lang w:val="en-GB" w:eastAsia="en-GB"/>
              </w:rPr>
              <w:t>with</w:t>
            </w:r>
            <w:r w:rsidRPr="0060184F">
              <w:rPr>
                <w:rFonts w:ascii="Times New Roman" w:hAnsi="Times New Roman"/>
                <w:b/>
                <w:color w:val="000000"/>
                <w:lang w:val="en-GB" w:eastAsia="en-GB"/>
              </w:rPr>
              <w:t xml:space="preserve"> regard to migratory waterbirds)</w:t>
            </w:r>
          </w:p>
        </w:tc>
      </w:tr>
      <w:tr w:rsidR="0023312A" w:rsidRPr="0060184F" w14:paraId="6C0B2341" w14:textId="77777777" w:rsidTr="00397700">
        <w:tc>
          <w:tcPr>
            <w:tcW w:w="0" w:type="auto"/>
            <w:shd w:val="clear" w:color="auto" w:fill="F2F2F2" w:themeFill="background1" w:themeFillShade="F2"/>
          </w:tcPr>
          <w:p w14:paraId="502B6FEA"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c>
          <w:tcPr>
            <w:tcW w:w="0" w:type="auto"/>
            <w:shd w:val="clear" w:color="auto" w:fill="F2F2F2" w:themeFill="background1" w:themeFillShade="F2"/>
          </w:tcPr>
          <w:p w14:paraId="2D713BAD" w14:textId="77777777" w:rsidR="0023312A" w:rsidRPr="0060184F" w:rsidRDefault="0023312A" w:rsidP="00385EA8">
            <w:pPr>
              <w:spacing w:after="120" w:line="255" w:lineRule="atLeast"/>
              <w:jc w:val="center"/>
              <w:rPr>
                <w:rFonts w:ascii="Times New Roman" w:hAnsi="Times New Roman"/>
                <w:b/>
                <w:bCs/>
                <w:i/>
                <w:iCs/>
                <w:color w:val="000000"/>
                <w:highlight w:val="yellow"/>
                <w:lang w:val="en-GB" w:eastAsia="en-GB"/>
              </w:rPr>
            </w:pPr>
          </w:p>
        </w:tc>
      </w:tr>
      <w:tr w:rsidR="0023312A" w:rsidRPr="0060184F" w14:paraId="0911B62A" w14:textId="77777777" w:rsidTr="00D31AF1">
        <w:tc>
          <w:tcPr>
            <w:tcW w:w="0" w:type="auto"/>
            <w:tcBorders>
              <w:bottom w:val="nil"/>
            </w:tcBorders>
          </w:tcPr>
          <w:p w14:paraId="0254526D"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 </w:t>
            </w:r>
          </w:p>
        </w:tc>
        <w:tc>
          <w:tcPr>
            <w:tcW w:w="0" w:type="auto"/>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60184F" w14:paraId="7B7CFA45" w14:textId="77777777" w:rsidTr="00D31AF1">
        <w:tc>
          <w:tcPr>
            <w:tcW w:w="0" w:type="auto"/>
            <w:tcBorders>
              <w:top w:val="nil"/>
            </w:tcBorders>
          </w:tcPr>
          <w:p w14:paraId="078615B2" w14:textId="77777777" w:rsidR="0023312A" w:rsidRPr="0060184F" w:rsidRDefault="0023312A"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0" w:type="auto"/>
            <w:tcBorders>
              <w:top w:val="nil"/>
            </w:tcBorders>
          </w:tcPr>
          <w:p w14:paraId="3DFAF620" w14:textId="77777777" w:rsidR="0023312A"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5FC106C2" w14:textId="77777777" w:rsidR="00E804BE"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central target as reflected in the emphasis that has been placed on Communications, Education and Public Awareness (CEPA).</w:t>
            </w:r>
          </w:p>
          <w:p w14:paraId="0B2D3837" w14:textId="77777777" w:rsidR="00201825" w:rsidRPr="0060184F" w:rsidRDefault="00201825" w:rsidP="00201825">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Waterbird migratory movements and the international context provided by flyway systems </w:t>
            </w:r>
            <w:r w:rsidR="008D107A" w:rsidRPr="0060184F">
              <w:rPr>
                <w:rFonts w:ascii="Times New Roman" w:hAnsi="Times New Roman"/>
                <w:color w:val="000000"/>
                <w:lang w:val="en-GB" w:eastAsia="en-GB"/>
              </w:rPr>
              <w:t xml:space="preserve">are inherently interesting and </w:t>
            </w:r>
            <w:r w:rsidRPr="0060184F">
              <w:rPr>
                <w:rFonts w:ascii="Times New Roman" w:hAnsi="Times New Roman"/>
                <w:color w:val="000000"/>
                <w:lang w:val="en-GB" w:eastAsia="en-GB"/>
              </w:rPr>
              <w:t>give major opportunit</w:t>
            </w:r>
            <w:r w:rsidR="008D107A" w:rsidRPr="0060184F">
              <w:rPr>
                <w:rFonts w:ascii="Times New Roman" w:hAnsi="Times New Roman"/>
                <w:color w:val="000000"/>
                <w:lang w:val="en-GB" w:eastAsia="en-GB"/>
              </w:rPr>
              <w:t>ies</w:t>
            </w:r>
            <w:r w:rsidRPr="0060184F">
              <w:rPr>
                <w:rFonts w:ascii="Times New Roman" w:hAnsi="Times New Roman"/>
                <w:color w:val="000000"/>
                <w:lang w:val="en-GB" w:eastAsia="en-GB"/>
              </w:rPr>
              <w:t xml:space="preserve"> for communicating biodiversity conservation at multiple scales.</w:t>
            </w:r>
          </w:p>
          <w:p w14:paraId="60D2537F" w14:textId="77777777" w:rsidR="00385EA8" w:rsidRPr="0060184F" w:rsidRDefault="00385EA8" w:rsidP="00695029">
            <w:pPr>
              <w:spacing w:after="120" w:line="255" w:lineRule="atLeast"/>
              <w:rPr>
                <w:rFonts w:ascii="Times New Roman" w:hAnsi="Times New Roman"/>
                <w:color w:val="000000"/>
                <w:lang w:val="en-GB" w:eastAsia="en-GB"/>
              </w:rPr>
            </w:pPr>
          </w:p>
          <w:p w14:paraId="7FDA0DD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6B520815" w14:textId="201B2FDE" w:rsidR="00385EA8" w:rsidRPr="0060184F" w:rsidRDefault="00385EA8"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AEWA </w:t>
            </w:r>
            <w:r w:rsidR="009B24A9">
              <w:rPr>
                <w:rFonts w:ascii="Times New Roman" w:hAnsi="Times New Roman"/>
                <w:color w:val="000000"/>
                <w:lang w:val="en-GB" w:eastAsia="en-GB"/>
              </w:rPr>
              <w:t>has a</w:t>
            </w:r>
            <w:r w:rsidRPr="0060184F">
              <w:rPr>
                <w:rFonts w:ascii="Times New Roman" w:hAnsi="Times New Roman"/>
                <w:color w:val="000000"/>
                <w:lang w:val="en-GB" w:eastAsia="en-GB"/>
              </w:rPr>
              <w:t xml:space="preserve"> Communications Strategy, and CEPA issues are </w:t>
            </w:r>
            <w:r w:rsidR="00201825" w:rsidRPr="0060184F">
              <w:rPr>
                <w:rFonts w:ascii="Times New Roman" w:hAnsi="Times New Roman"/>
                <w:color w:val="000000"/>
                <w:lang w:val="en-GB" w:eastAsia="en-GB"/>
              </w:rPr>
              <w:t xml:space="preserve">also </w:t>
            </w:r>
            <w:r w:rsidRPr="0060184F">
              <w:rPr>
                <w:rFonts w:ascii="Times New Roman" w:hAnsi="Times New Roman"/>
                <w:color w:val="000000"/>
                <w:lang w:val="en-GB" w:eastAsia="en-GB"/>
              </w:rPr>
              <w:t xml:space="preserve">central to the Plan for Africa, however much more needs to be undertaken, particularly in developing countries, to implement the identified needs.  </w:t>
            </w:r>
          </w:p>
          <w:p w14:paraId="450D0E22" w14:textId="77777777" w:rsidR="008874DC" w:rsidRPr="0060184F" w:rsidRDefault="008874D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Continued input to and development of World Migratory Bird Day </w:t>
            </w:r>
            <w:r w:rsidR="003B0AFE" w:rsidRPr="0060184F">
              <w:rPr>
                <w:rFonts w:ascii="Times New Roman" w:hAnsi="Times New Roman"/>
                <w:color w:val="000000"/>
                <w:lang w:val="en-GB" w:eastAsia="en-GB"/>
              </w:rPr>
              <w:t>provides</w:t>
            </w:r>
            <w:r w:rsidRPr="0060184F">
              <w:rPr>
                <w:rFonts w:ascii="Times New Roman" w:hAnsi="Times New Roman"/>
                <w:color w:val="000000"/>
                <w:lang w:val="en-GB" w:eastAsia="en-GB"/>
              </w:rPr>
              <w:t xml:space="preserve"> relevant opportunities.</w:t>
            </w:r>
          </w:p>
          <w:p w14:paraId="20E3F59C" w14:textId="01DBD52F" w:rsidR="005C7172" w:rsidRPr="00F94185" w:rsidRDefault="000921E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9B24A9">
              <w:rPr>
                <w:rFonts w:ascii="Times New Roman" w:hAnsi="Times New Roman"/>
                <w:color w:val="000000"/>
                <w:lang w:val="en-GB" w:eastAsia="en-GB"/>
              </w:rPr>
              <w:t>7</w:t>
            </w:r>
            <w:r w:rsidR="00D00F29" w:rsidRPr="0060184F">
              <w:rPr>
                <w:rFonts w:ascii="Times New Roman" w:hAnsi="Times New Roman"/>
                <w:color w:val="000000"/>
                <w:lang w:val="en-GB" w:eastAsia="en-GB"/>
              </w:rPr>
              <w:t xml:space="preserve"> </w:t>
            </w:r>
            <w:r w:rsidR="005C7172" w:rsidRPr="0060184F">
              <w:rPr>
                <w:rFonts w:ascii="Times New Roman" w:hAnsi="Times New Roman"/>
                <w:color w:val="000000"/>
                <w:lang w:val="en-GB" w:eastAsia="en-GB"/>
              </w:rPr>
              <w:t>National Reports indicate</w:t>
            </w:r>
            <w:r w:rsidRPr="0060184F">
              <w:rPr>
                <w:rFonts w:ascii="Times New Roman" w:hAnsi="Times New Roman"/>
                <w:color w:val="000000"/>
                <w:lang w:val="en-GB" w:eastAsia="en-GB"/>
              </w:rPr>
              <w:t xml:space="preserve"> good progress </w:t>
            </w:r>
            <w:r w:rsidR="00347024">
              <w:rPr>
                <w:rFonts w:ascii="Times New Roman" w:hAnsi="Times New Roman"/>
                <w:color w:val="000000"/>
                <w:lang w:val="en-GB" w:eastAsia="en-GB"/>
              </w:rPr>
              <w:t>in the</w:t>
            </w:r>
            <w:r w:rsidRPr="0060184F">
              <w:rPr>
                <w:rFonts w:ascii="Times New Roman" w:hAnsi="Times New Roman"/>
                <w:color w:val="000000"/>
                <w:lang w:val="en-GB" w:eastAsia="en-GB"/>
              </w:rPr>
              <w:t xml:space="preserve"> develop</w:t>
            </w:r>
            <w:r w:rsidR="00347024">
              <w:rPr>
                <w:rFonts w:ascii="Times New Roman" w:hAnsi="Times New Roman"/>
                <w:color w:val="000000"/>
                <w:lang w:val="en-GB" w:eastAsia="en-GB"/>
              </w:rPr>
              <w:t>ment of</w:t>
            </w:r>
            <w:r w:rsidRPr="0060184F">
              <w:rPr>
                <w:rFonts w:ascii="Times New Roman" w:hAnsi="Times New Roman"/>
                <w:color w:val="000000"/>
                <w:lang w:val="en-GB" w:eastAsia="en-GB"/>
              </w:rPr>
              <w:t xml:space="preserve"> education and awareness programmes </w:t>
            </w:r>
            <w:r w:rsidR="00FD5840">
              <w:rPr>
                <w:rFonts w:ascii="Times New Roman" w:hAnsi="Times New Roman"/>
                <w:color w:val="000000"/>
                <w:lang w:val="en-GB" w:eastAsia="en-GB"/>
              </w:rPr>
              <w:t>in 1/3 of the</w:t>
            </w:r>
            <w:r w:rsidRPr="0060184F">
              <w:rPr>
                <w:rFonts w:ascii="Times New Roman" w:hAnsi="Times New Roman"/>
                <w:color w:val="000000"/>
                <w:lang w:val="en-GB" w:eastAsia="en-GB"/>
              </w:rPr>
              <w:t xml:space="preserve"> Parties</w:t>
            </w:r>
            <w:r w:rsidR="00347024">
              <w:rPr>
                <w:rFonts w:ascii="Times New Roman" w:hAnsi="Times New Roman"/>
                <w:color w:val="000000"/>
                <w:lang w:val="en-GB" w:eastAsia="en-GB"/>
              </w:rPr>
              <w:t xml:space="preserve">, however, </w:t>
            </w:r>
            <w:r w:rsidR="00520000">
              <w:rPr>
                <w:rFonts w:ascii="Times New Roman" w:hAnsi="Times New Roman"/>
                <w:color w:val="000000"/>
                <w:lang w:val="en-GB" w:eastAsia="en-GB"/>
              </w:rPr>
              <w:t xml:space="preserve">progress in </w:t>
            </w:r>
            <w:r w:rsidR="002D62DF">
              <w:rPr>
                <w:rFonts w:ascii="Times New Roman" w:hAnsi="Times New Roman"/>
                <w:color w:val="000000"/>
                <w:lang w:val="en-GB" w:eastAsia="en-GB"/>
              </w:rPr>
              <w:t xml:space="preserve">some </w:t>
            </w:r>
            <w:r w:rsidR="005C57FA">
              <w:rPr>
                <w:rFonts w:ascii="Times New Roman" w:hAnsi="Times New Roman"/>
                <w:color w:val="000000"/>
                <w:lang w:val="en-GB" w:eastAsia="en-GB"/>
              </w:rPr>
              <w:t>countries</w:t>
            </w:r>
            <w:r w:rsidR="00520000">
              <w:rPr>
                <w:rFonts w:ascii="Times New Roman" w:hAnsi="Times New Roman"/>
                <w:color w:val="000000"/>
                <w:lang w:val="en-GB" w:eastAsia="en-GB"/>
              </w:rPr>
              <w:t xml:space="preserve"> is </w:t>
            </w:r>
            <w:r w:rsidR="00520000" w:rsidRPr="00F94185">
              <w:rPr>
                <w:rFonts w:ascii="Times New Roman" w:hAnsi="Times New Roman"/>
                <w:color w:val="000000"/>
                <w:lang w:val="en-GB" w:eastAsia="en-GB"/>
              </w:rPr>
              <w:t>hampered by</w:t>
            </w:r>
            <w:r w:rsidRPr="00F94185">
              <w:rPr>
                <w:rFonts w:ascii="Times New Roman" w:hAnsi="Times New Roman"/>
                <w:color w:val="000000"/>
                <w:lang w:val="en-GB" w:eastAsia="en-GB"/>
              </w:rPr>
              <w:t xml:space="preserve"> </w:t>
            </w:r>
            <w:r w:rsidR="00876168" w:rsidRPr="00F94185">
              <w:rPr>
                <w:rFonts w:ascii="Times New Roman" w:hAnsi="Times New Roman"/>
                <w:color w:val="000000"/>
                <w:lang w:val="en-GB" w:eastAsia="en-GB"/>
              </w:rPr>
              <w:t xml:space="preserve">resource and </w:t>
            </w:r>
            <w:r w:rsidR="00A31035">
              <w:rPr>
                <w:rFonts w:ascii="Times New Roman" w:hAnsi="Times New Roman"/>
                <w:color w:val="000000"/>
                <w:lang w:val="en-GB" w:eastAsia="en-GB"/>
              </w:rPr>
              <w:t xml:space="preserve">capacity </w:t>
            </w:r>
            <w:r w:rsidRPr="00F94185">
              <w:rPr>
                <w:rFonts w:ascii="Times New Roman" w:hAnsi="Times New Roman"/>
                <w:color w:val="000000"/>
                <w:lang w:val="en-GB" w:eastAsia="en-GB"/>
              </w:rPr>
              <w:t>constraints.</w:t>
            </w:r>
            <w:r w:rsidR="00E84730" w:rsidRPr="00F94185">
              <w:rPr>
                <w:rFonts w:ascii="Times New Roman" w:hAnsi="Times New Roman"/>
                <w:color w:val="000000"/>
                <w:lang w:val="en-GB" w:eastAsia="en-GB"/>
              </w:rPr>
              <w:t xml:space="preserve"> </w:t>
            </w:r>
          </w:p>
          <w:p w14:paraId="6452318B" w14:textId="77777777" w:rsidR="00E804BE" w:rsidRPr="0060184F" w:rsidRDefault="00385EA8" w:rsidP="00695029">
            <w:pPr>
              <w:spacing w:after="120" w:line="255" w:lineRule="atLeast"/>
              <w:rPr>
                <w:rFonts w:ascii="Times New Roman" w:hAnsi="Times New Roman"/>
                <w:color w:val="000000"/>
                <w:lang w:val="en-GB" w:eastAsia="en-GB"/>
              </w:rPr>
            </w:pPr>
            <w:r w:rsidRPr="00F94185">
              <w:rPr>
                <w:rFonts w:ascii="Times New Roman" w:hAnsi="Times New Roman"/>
                <w:color w:val="000000"/>
                <w:lang w:val="en-GB" w:eastAsia="en-GB"/>
              </w:rPr>
              <w:t>Note that measuring progress against</w:t>
            </w:r>
            <w:r w:rsidRPr="0060184F">
              <w:rPr>
                <w:rFonts w:ascii="Times New Roman" w:hAnsi="Times New Roman"/>
                <w:color w:val="000000"/>
                <w:lang w:val="en-GB" w:eastAsia="en-GB"/>
              </w:rPr>
              <w:t xml:space="preserve"> this target is </w:t>
            </w:r>
            <w:r w:rsidR="000D7DD8" w:rsidRPr="0060184F">
              <w:rPr>
                <w:rFonts w:ascii="Times New Roman" w:hAnsi="Times New Roman"/>
                <w:color w:val="000000"/>
                <w:lang w:val="en-GB" w:eastAsia="en-GB"/>
              </w:rPr>
              <w:t>inherently difficult other than using indirect metrics.</w:t>
            </w:r>
          </w:p>
          <w:p w14:paraId="40439376" w14:textId="23D88505" w:rsidR="005C7172" w:rsidRPr="0060184F" w:rsidRDefault="005C7172" w:rsidP="005C7172">
            <w:pPr>
              <w:spacing w:after="120" w:line="255" w:lineRule="atLeast"/>
              <w:rPr>
                <w:rFonts w:ascii="Times New Roman" w:hAnsi="Times New Roman"/>
                <w:color w:val="000000"/>
                <w:lang w:val="en-GB" w:eastAsia="en-GB"/>
              </w:rPr>
            </w:pPr>
          </w:p>
        </w:tc>
      </w:tr>
      <w:tr w:rsidR="0023312A" w:rsidRPr="0060184F" w14:paraId="3A1D5E99" w14:textId="77777777" w:rsidTr="00D31AF1">
        <w:tc>
          <w:tcPr>
            <w:tcW w:w="0" w:type="auto"/>
            <w:tcBorders>
              <w:bottom w:val="nil"/>
            </w:tcBorders>
          </w:tcPr>
          <w:p w14:paraId="049A1232" w14:textId="77777777" w:rsidR="0023312A" w:rsidRPr="0060184F" w:rsidRDefault="0023312A"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2 </w:t>
            </w:r>
          </w:p>
        </w:tc>
        <w:tc>
          <w:tcPr>
            <w:tcW w:w="0" w:type="auto"/>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60184F" w14:paraId="27D98A6C" w14:textId="77777777" w:rsidTr="00D31AF1">
        <w:tc>
          <w:tcPr>
            <w:tcW w:w="0" w:type="auto"/>
            <w:tcBorders>
              <w:top w:val="nil"/>
            </w:tcBorders>
          </w:tcPr>
          <w:p w14:paraId="13C2DD64" w14:textId="0C934C22"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biodiversity values have been integrated into national and local development and poverty</w:t>
            </w:r>
            <w:r w:rsidR="0047611F">
              <w:rPr>
                <w:rFonts w:ascii="Times New Roman" w:hAnsi="Times New Roman"/>
                <w:color w:val="000000"/>
                <w:lang w:val="en-GB" w:eastAsia="en-GB"/>
              </w:rPr>
              <w:t>-</w:t>
            </w:r>
            <w:r w:rsidRPr="0060184F">
              <w:rPr>
                <w:rFonts w:ascii="Times New Roman" w:hAnsi="Times New Roman"/>
                <w:color w:val="000000"/>
                <w:lang w:val="en-GB" w:eastAsia="en-GB"/>
              </w:rPr>
              <w:t>reduction strategies and planning processes and are being incorporated into national accounting, as appr</w:t>
            </w:r>
            <w:r w:rsidR="00F563D5" w:rsidRPr="0060184F">
              <w:rPr>
                <w:rFonts w:ascii="Times New Roman" w:hAnsi="Times New Roman"/>
                <w:color w:val="000000"/>
                <w:lang w:val="en-GB" w:eastAsia="en-GB"/>
              </w:rPr>
              <w:t>opriate, and reporting systems.</w:t>
            </w:r>
          </w:p>
        </w:tc>
        <w:tc>
          <w:tcPr>
            <w:tcW w:w="0" w:type="auto"/>
            <w:tcBorders>
              <w:top w:val="nil"/>
            </w:tcBorders>
          </w:tcPr>
          <w:p w14:paraId="35B3F595" w14:textId="77777777" w:rsidR="00E97F39"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3E12E11" w14:textId="77777777" w:rsidR="00E97F39" w:rsidRPr="0060184F" w:rsidRDefault="008D107A"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Directly r</w:t>
            </w:r>
            <w:r w:rsidR="00E97F39" w:rsidRPr="00976448">
              <w:rPr>
                <w:rFonts w:ascii="Times New Roman" w:hAnsi="Times New Roman"/>
                <w:b/>
                <w:color w:val="000000"/>
                <w:lang w:val="en-GB" w:eastAsia="en-GB"/>
              </w:rPr>
              <w:t>elevant</w:t>
            </w:r>
            <w:r w:rsidR="00E97F39"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to AEWA in the context of </w:t>
            </w:r>
            <w:r w:rsidR="00FB53FF" w:rsidRPr="0060184F">
              <w:rPr>
                <w:rFonts w:ascii="Times New Roman" w:hAnsi="Times New Roman"/>
                <w:color w:val="000000"/>
                <w:lang w:val="en-GB" w:eastAsia="en-GB"/>
              </w:rPr>
              <w:t xml:space="preserve">the </w:t>
            </w:r>
            <w:r w:rsidRPr="0060184F">
              <w:rPr>
                <w:rFonts w:ascii="Times New Roman" w:hAnsi="Times New Roman"/>
                <w:color w:val="000000"/>
                <w:lang w:val="en-GB" w:eastAsia="en-GB"/>
              </w:rPr>
              <w:t>socio-economic values of migratory waterbird</w:t>
            </w:r>
            <w:r w:rsidR="00FB53FF" w:rsidRPr="0060184F">
              <w:rPr>
                <w:rFonts w:ascii="Times New Roman" w:hAnsi="Times New Roman"/>
                <w:color w:val="000000"/>
                <w:lang w:val="en-GB" w:eastAsia="en-GB"/>
              </w:rPr>
              <w:t>s, their</w:t>
            </w:r>
            <w:r w:rsidRPr="0060184F">
              <w:rPr>
                <w:rFonts w:ascii="Times New Roman" w:hAnsi="Times New Roman"/>
                <w:color w:val="000000"/>
                <w:lang w:val="en-GB" w:eastAsia="en-GB"/>
              </w:rPr>
              <w:t xml:space="preserve"> consumptive and non-consumptive uses, and the benefits that also derive from the conservation of their wetland habitats.  </w:t>
            </w:r>
            <w:r w:rsidR="00652B4A" w:rsidRPr="0060184F">
              <w:rPr>
                <w:rFonts w:ascii="Times New Roman" w:hAnsi="Times New Roman"/>
                <w:color w:val="000000"/>
                <w:lang w:val="en-GB" w:eastAsia="en-GB"/>
              </w:rPr>
              <w:t>Particularly</w:t>
            </w:r>
            <w:r w:rsidRPr="0060184F">
              <w:rPr>
                <w:rFonts w:ascii="Times New Roman" w:hAnsi="Times New Roman"/>
                <w:color w:val="000000"/>
                <w:lang w:val="en-GB" w:eastAsia="en-GB"/>
              </w:rPr>
              <w:t xml:space="preserve"> but not exclusively relevant in Africa</w:t>
            </w:r>
            <w:r w:rsidR="00FB53FF" w:rsidRPr="0060184F">
              <w:rPr>
                <w:rFonts w:ascii="Times New Roman" w:hAnsi="Times New Roman"/>
                <w:color w:val="000000"/>
                <w:lang w:val="en-GB" w:eastAsia="en-GB"/>
              </w:rPr>
              <w:t xml:space="preserve"> in the context of integration of migratory waterbird conservation within poverty reduction strategies</w:t>
            </w:r>
            <w:r w:rsidRPr="0060184F">
              <w:rPr>
                <w:rFonts w:ascii="Times New Roman" w:hAnsi="Times New Roman"/>
                <w:color w:val="000000"/>
                <w:lang w:val="en-GB" w:eastAsia="en-GB"/>
              </w:rPr>
              <w:t>.</w:t>
            </w:r>
          </w:p>
          <w:p w14:paraId="64D0A9DE" w14:textId="77777777" w:rsidR="0017414C" w:rsidRDefault="0017414C" w:rsidP="00695029">
            <w:pPr>
              <w:spacing w:after="120" w:line="255" w:lineRule="atLeast"/>
              <w:rPr>
                <w:rFonts w:ascii="Times New Roman" w:hAnsi="Times New Roman"/>
                <w:b/>
                <w:color w:val="000000"/>
                <w:lang w:val="en-GB" w:eastAsia="en-GB"/>
              </w:rPr>
            </w:pPr>
          </w:p>
          <w:p w14:paraId="2AB728B6" w14:textId="77777777" w:rsidR="005E4EDD" w:rsidRPr="0060184F" w:rsidRDefault="005E4EDD" w:rsidP="00695029">
            <w:pPr>
              <w:spacing w:after="120" w:line="255" w:lineRule="atLeast"/>
              <w:rPr>
                <w:rFonts w:ascii="Times New Roman" w:hAnsi="Times New Roman"/>
                <w:b/>
                <w:color w:val="000000"/>
                <w:lang w:val="en-GB" w:eastAsia="en-GB"/>
              </w:rPr>
            </w:pPr>
          </w:p>
          <w:p w14:paraId="34119AD4"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226D974D" w14:textId="77777777" w:rsidR="00E804BE" w:rsidRPr="0060184F" w:rsidRDefault="00F563D5"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Further also to CMS Resolution 10.18</w:t>
            </w:r>
            <w:r w:rsidRPr="0060184F">
              <w:rPr>
                <w:rStyle w:val="FootnoteReference"/>
                <w:rFonts w:ascii="Times New Roman" w:hAnsi="Times New Roman"/>
                <w:color w:val="000000"/>
                <w:lang w:val="en-GB" w:eastAsia="en-GB"/>
              </w:rPr>
              <w:footnoteReference w:id="3"/>
            </w:r>
            <w:r w:rsidRPr="0060184F">
              <w:rPr>
                <w:rFonts w:ascii="Times New Roman" w:hAnsi="Times New Roman"/>
                <w:color w:val="000000"/>
                <w:lang w:val="en-GB" w:eastAsia="en-GB"/>
              </w:rPr>
              <w:t>, t</w:t>
            </w:r>
            <w:r w:rsidR="00652B4A" w:rsidRPr="0060184F">
              <w:rPr>
                <w:rFonts w:ascii="Times New Roman" w:hAnsi="Times New Roman"/>
                <w:color w:val="000000"/>
                <w:lang w:val="en-GB" w:eastAsia="en-GB"/>
              </w:rPr>
              <w:t xml:space="preserve">here is particular need to include these issues within National Biodiversity Strategies and Action Plans (NBSAPs) to ensure the values of waterbirds are fully recognised nationally.  </w:t>
            </w:r>
            <w:r w:rsidRPr="0060184F">
              <w:rPr>
                <w:rFonts w:ascii="Times New Roman" w:hAnsi="Times New Roman"/>
                <w:color w:val="000000"/>
                <w:lang w:val="en-GB" w:eastAsia="en-GB"/>
              </w:rPr>
              <w:t xml:space="preserve">Noting that some </w:t>
            </w:r>
            <w:r w:rsidR="00652B4A" w:rsidRPr="0060184F">
              <w:rPr>
                <w:rFonts w:ascii="Times New Roman" w:hAnsi="Times New Roman"/>
                <w:color w:val="000000"/>
                <w:lang w:val="en-GB" w:eastAsia="en-GB"/>
              </w:rPr>
              <w:t xml:space="preserve">guidance </w:t>
            </w:r>
            <w:r w:rsidRPr="0060184F">
              <w:rPr>
                <w:rFonts w:ascii="Times New Roman" w:hAnsi="Times New Roman"/>
                <w:color w:val="000000"/>
                <w:lang w:val="en-GB" w:eastAsia="en-GB"/>
              </w:rPr>
              <w:t>has already been developed by CMS</w:t>
            </w:r>
            <w:r w:rsidRPr="0060184F">
              <w:rPr>
                <w:rStyle w:val="FootnoteReference"/>
                <w:rFonts w:ascii="Times New Roman" w:hAnsi="Times New Roman"/>
                <w:color w:val="000000"/>
                <w:lang w:val="en-GB" w:eastAsia="en-GB"/>
              </w:rPr>
              <w:footnoteReference w:id="4"/>
            </w:r>
            <w:r w:rsidRPr="0060184F">
              <w:rPr>
                <w:rFonts w:ascii="Times New Roman" w:hAnsi="Times New Roman"/>
                <w:color w:val="000000"/>
                <w:lang w:val="en-GB" w:eastAsia="en-GB"/>
              </w:rPr>
              <w:t xml:space="preserve">, consideration of further guidance specific to migratory waterbirds </w:t>
            </w:r>
            <w:r w:rsidR="00652B4A" w:rsidRPr="0060184F">
              <w:rPr>
                <w:rFonts w:ascii="Times New Roman" w:hAnsi="Times New Roman"/>
                <w:color w:val="000000"/>
                <w:lang w:val="en-GB" w:eastAsia="en-GB"/>
              </w:rPr>
              <w:t>would be valuable.</w:t>
            </w:r>
          </w:p>
          <w:p w14:paraId="6152281B" w14:textId="77777777" w:rsidR="00FB53FF" w:rsidRPr="0060184F" w:rsidRDefault="00F563D5" w:rsidP="003B0AF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Issue g</w:t>
            </w:r>
            <w:r w:rsidR="00FB53FF" w:rsidRPr="0060184F">
              <w:rPr>
                <w:rFonts w:ascii="Times New Roman" w:hAnsi="Times New Roman"/>
                <w:color w:val="000000"/>
                <w:lang w:val="en-GB" w:eastAsia="en-GB"/>
              </w:rPr>
              <w:t>ives particular opportunities for joint working with those responsible for implementation of related MEAs in particular CBD</w:t>
            </w:r>
            <w:r w:rsidRPr="0060184F">
              <w:rPr>
                <w:rFonts w:ascii="Times New Roman" w:hAnsi="Times New Roman"/>
                <w:color w:val="000000"/>
                <w:lang w:val="en-GB" w:eastAsia="en-GB"/>
              </w:rPr>
              <w:t>, Ramsar</w:t>
            </w:r>
            <w:r w:rsidR="00FB53FF" w:rsidRPr="0060184F">
              <w:rPr>
                <w:rFonts w:ascii="Times New Roman" w:hAnsi="Times New Roman"/>
                <w:color w:val="000000"/>
                <w:lang w:val="en-GB" w:eastAsia="en-GB"/>
              </w:rPr>
              <w:t xml:space="preserve"> and the CMS Action Plan for the </w:t>
            </w:r>
            <w:r w:rsidR="003B0AFE" w:rsidRPr="0060184F">
              <w:rPr>
                <w:rFonts w:ascii="Times New Roman" w:hAnsi="Times New Roman"/>
                <w:color w:val="000000"/>
                <w:lang w:val="en-GB" w:eastAsia="en-GB"/>
              </w:rPr>
              <w:t>C</w:t>
            </w:r>
            <w:r w:rsidR="00FB53FF"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FB53FF"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00FB53FF" w:rsidRPr="0060184F">
              <w:rPr>
                <w:rFonts w:ascii="Times New Roman" w:hAnsi="Times New Roman"/>
                <w:color w:val="000000"/>
                <w:lang w:val="en-GB" w:eastAsia="en-GB"/>
              </w:rPr>
              <w:t>andbirds.</w:t>
            </w:r>
          </w:p>
        </w:tc>
      </w:tr>
      <w:tr w:rsidR="00E804BE" w:rsidRPr="0060184F" w14:paraId="15605DB5" w14:textId="77777777" w:rsidTr="00D31AF1">
        <w:tc>
          <w:tcPr>
            <w:tcW w:w="0" w:type="auto"/>
            <w:tcBorders>
              <w:bottom w:val="nil"/>
            </w:tcBorders>
          </w:tcPr>
          <w:p w14:paraId="5FA0195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3 </w:t>
            </w:r>
          </w:p>
        </w:tc>
        <w:tc>
          <w:tcPr>
            <w:tcW w:w="0" w:type="auto"/>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97B5848" w14:textId="77777777" w:rsidTr="00D31AF1">
        <w:tc>
          <w:tcPr>
            <w:tcW w:w="0" w:type="auto"/>
            <w:tcBorders>
              <w:top w:val="nil"/>
            </w:tcBorders>
          </w:tcPr>
          <w:p w14:paraId="2CF7AAEB" w14:textId="0D24A16D"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557152">
              <w:rPr>
                <w:rFonts w:ascii="Times New Roman" w:hAnsi="Times New Roman"/>
                <w:color w:val="000000"/>
                <w:lang w:val="en-GB" w:eastAsia="en-GB"/>
              </w:rPr>
              <w:t>,</w:t>
            </w:r>
            <w:r w:rsidRPr="0060184F">
              <w:rPr>
                <w:rFonts w:ascii="Times New Roman" w:hAnsi="Times New Roman"/>
                <w:color w:val="000000"/>
                <w:lang w:val="en-GB" w:eastAsia="en-GB"/>
              </w:rPr>
              <w:t xml:space="preserve">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0" w:type="auto"/>
            <w:tcBorders>
              <w:top w:val="nil"/>
            </w:tcBorders>
          </w:tcPr>
          <w:p w14:paraId="3464BBC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783D8C5" w14:textId="77777777" w:rsidR="00E97F39" w:rsidRPr="0060184F" w:rsidRDefault="00E97F39" w:rsidP="00E97F3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Indirectly relevant to AEWA via impacts on habitats</w:t>
            </w:r>
            <w:r w:rsidR="00F563D5" w:rsidRPr="0060184F">
              <w:rPr>
                <w:rFonts w:ascii="Times New Roman" w:hAnsi="Times New Roman"/>
                <w:color w:val="000000"/>
                <w:lang w:val="en-GB" w:eastAsia="en-GB"/>
              </w:rPr>
              <w:t xml:space="preserve"> and species</w:t>
            </w:r>
            <w:r w:rsidRPr="0060184F">
              <w:rPr>
                <w:rFonts w:ascii="Times New Roman" w:hAnsi="Times New Roman"/>
                <w:color w:val="000000"/>
                <w:lang w:val="en-GB" w:eastAsia="en-GB"/>
              </w:rPr>
              <w:t>.</w:t>
            </w:r>
          </w:p>
          <w:p w14:paraId="381FC87F" w14:textId="77777777" w:rsidR="00E97F39" w:rsidRPr="0060184F" w:rsidRDefault="00E97F39" w:rsidP="00695029">
            <w:pPr>
              <w:spacing w:after="120" w:line="255" w:lineRule="atLeast"/>
              <w:rPr>
                <w:rFonts w:ascii="Times New Roman" w:hAnsi="Times New Roman"/>
                <w:color w:val="000000"/>
                <w:lang w:val="en-GB" w:eastAsia="en-GB"/>
              </w:rPr>
            </w:pPr>
          </w:p>
          <w:p w14:paraId="365B7C31"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EB82549"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Best delivered through national </w:t>
            </w:r>
            <w:r w:rsidR="00F563D5" w:rsidRPr="0060184F">
              <w:rPr>
                <w:rFonts w:ascii="Times New Roman" w:hAnsi="Times New Roman"/>
                <w:color w:val="000000"/>
                <w:lang w:val="en-GB" w:eastAsia="en-GB"/>
              </w:rPr>
              <w:t xml:space="preserve">and international </w:t>
            </w:r>
            <w:r w:rsidRPr="0060184F">
              <w:rPr>
                <w:rFonts w:ascii="Times New Roman" w:hAnsi="Times New Roman"/>
                <w:color w:val="000000"/>
                <w:lang w:val="en-GB" w:eastAsia="en-GB"/>
              </w:rPr>
              <w:t>actions and the activity of other MEAs</w:t>
            </w:r>
            <w:r w:rsidR="008874DC" w:rsidRPr="0060184F">
              <w:rPr>
                <w:rFonts w:ascii="Times New Roman" w:hAnsi="Times New Roman"/>
                <w:color w:val="000000"/>
                <w:lang w:val="en-GB" w:eastAsia="en-GB"/>
              </w:rPr>
              <w:t xml:space="preserve"> and international processes that influence land-uses</w:t>
            </w:r>
            <w:r w:rsidR="005B690F" w:rsidRPr="0060184F">
              <w:rPr>
                <w:rFonts w:ascii="Times New Roman" w:hAnsi="Times New Roman"/>
                <w:color w:val="000000"/>
                <w:lang w:val="en-GB" w:eastAsia="en-GB"/>
              </w:rPr>
              <w:t>, fisheries</w:t>
            </w:r>
            <w:r w:rsidR="008874DC" w:rsidRPr="0060184F">
              <w:rPr>
                <w:rFonts w:ascii="Times New Roman" w:hAnsi="Times New Roman"/>
                <w:color w:val="000000"/>
                <w:lang w:val="en-GB" w:eastAsia="en-GB"/>
              </w:rPr>
              <w:t xml:space="preserve"> and other relevant activities (</w:t>
            </w:r>
            <w:r w:rsidR="008874DC" w:rsidRPr="00520000">
              <w:rPr>
                <w:rFonts w:ascii="Times New Roman" w:hAnsi="Times New Roman"/>
                <w:color w:val="000000"/>
                <w:lang w:val="en-GB" w:eastAsia="en-GB"/>
              </w:rPr>
              <w:t>e.g</w:t>
            </w:r>
            <w:r w:rsidR="008874DC" w:rsidRPr="0060184F">
              <w:rPr>
                <w:rFonts w:ascii="Times New Roman" w:hAnsi="Times New Roman"/>
                <w:color w:val="000000"/>
                <w:lang w:val="en-GB" w:eastAsia="en-GB"/>
              </w:rPr>
              <w:t>. the international financial sector)</w:t>
            </w:r>
            <w:r w:rsidR="00F563D5" w:rsidRPr="0060184F">
              <w:rPr>
                <w:rFonts w:ascii="Times New Roman" w:hAnsi="Times New Roman"/>
                <w:color w:val="000000"/>
                <w:lang w:val="en-GB" w:eastAsia="en-GB"/>
              </w:rPr>
              <w:t>.</w:t>
            </w:r>
          </w:p>
        </w:tc>
      </w:tr>
      <w:tr w:rsidR="00E804BE" w:rsidRPr="0060184F" w14:paraId="10209C8F" w14:textId="77777777" w:rsidTr="00D31AF1">
        <w:tc>
          <w:tcPr>
            <w:tcW w:w="0" w:type="auto"/>
            <w:tcBorders>
              <w:bottom w:val="nil"/>
            </w:tcBorders>
          </w:tcPr>
          <w:p w14:paraId="7BF6983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4 </w:t>
            </w:r>
          </w:p>
        </w:tc>
        <w:tc>
          <w:tcPr>
            <w:tcW w:w="0" w:type="auto"/>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44A24049" w14:textId="77777777" w:rsidTr="00D31AF1">
        <w:tc>
          <w:tcPr>
            <w:tcW w:w="0" w:type="auto"/>
            <w:tcBorders>
              <w:top w:val="nil"/>
            </w:tcBorders>
          </w:tcPr>
          <w:p w14:paraId="4E22D57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0" w:type="auto"/>
            <w:tcBorders>
              <w:top w:val="nil"/>
            </w:tcBorders>
          </w:tcPr>
          <w:p w14:paraId="2963326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D9292C1" w14:textId="77777777" w:rsidR="00E804BE" w:rsidRPr="0060184F" w:rsidRDefault="000A276D" w:rsidP="00695029">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121F78">
              <w:rPr>
                <w:rFonts w:ascii="Times New Roman" w:hAnsi="Times New Roman"/>
                <w:b/>
                <w:color w:val="000000"/>
                <w:lang w:val="en-GB" w:eastAsia="en-GB"/>
              </w:rPr>
              <w:t>.</w:t>
            </w:r>
            <w:r w:rsidRPr="0060184F">
              <w:rPr>
                <w:rFonts w:ascii="Times New Roman" w:hAnsi="Times New Roman"/>
                <w:color w:val="000000"/>
                <w:lang w:val="en-GB" w:eastAsia="en-GB"/>
              </w:rPr>
              <w:t xml:space="preserve">  </w:t>
            </w:r>
            <w:r w:rsidR="00E97F39" w:rsidRPr="0060184F">
              <w:rPr>
                <w:rFonts w:ascii="Times New Roman" w:hAnsi="Times New Roman"/>
                <w:color w:val="000000"/>
                <w:lang w:val="en-GB" w:eastAsia="en-GB"/>
              </w:rPr>
              <w:t xml:space="preserve">The issue of ensuring the </w:t>
            </w:r>
            <w:r w:rsidR="003B0AFE" w:rsidRPr="0060184F">
              <w:rPr>
                <w:rFonts w:ascii="Times New Roman" w:hAnsi="Times New Roman"/>
                <w:color w:val="000000"/>
                <w:lang w:val="en-GB" w:eastAsia="en-GB"/>
              </w:rPr>
              <w:t xml:space="preserve">sustainable </w:t>
            </w:r>
            <w:r w:rsidR="00E97F39" w:rsidRPr="0060184F">
              <w:rPr>
                <w:rFonts w:ascii="Times New Roman" w:hAnsi="Times New Roman"/>
                <w:color w:val="000000"/>
                <w:lang w:val="en-GB" w:eastAsia="en-GB"/>
              </w:rPr>
              <w:t>use/harvest of waterbirds is central to AEWA’s objectives.</w:t>
            </w:r>
            <w:r w:rsidR="008874DC" w:rsidRPr="0060184F">
              <w:rPr>
                <w:rFonts w:ascii="Times New Roman" w:hAnsi="Times New Roman"/>
                <w:color w:val="000000"/>
                <w:lang w:val="en-GB" w:eastAsia="en-GB"/>
              </w:rPr>
              <w:t xml:space="preserve">  AEWA can play a particular</w:t>
            </w:r>
            <w:r w:rsidR="003B0AFE" w:rsidRPr="0060184F">
              <w:rPr>
                <w:rFonts w:ascii="Times New Roman" w:hAnsi="Times New Roman"/>
                <w:color w:val="000000"/>
                <w:lang w:val="en-GB" w:eastAsia="en-GB"/>
              </w:rPr>
              <w:t>ly</w:t>
            </w:r>
            <w:r w:rsidR="008874DC" w:rsidRPr="0060184F">
              <w:rPr>
                <w:rFonts w:ascii="Times New Roman" w:hAnsi="Times New Roman"/>
                <w:color w:val="000000"/>
                <w:lang w:val="en-GB" w:eastAsia="en-GB"/>
              </w:rPr>
              <w:t xml:space="preserve"> significant role in assisting the delivery of related initiatives initiated by CMS.</w:t>
            </w:r>
            <w:r w:rsidR="005A6160" w:rsidRPr="0060184F">
              <w:rPr>
                <w:rFonts w:ascii="Times New Roman" w:hAnsi="Times New Roman"/>
                <w:color w:val="000000"/>
                <w:lang w:val="en-GB" w:eastAsia="en-GB"/>
              </w:rPr>
              <w:t xml:space="preserve">  Ensuring that land-uses are fully compatible with sustaining migratory waterbird populations is critical to delivering Article III of the Agreement.</w:t>
            </w:r>
          </w:p>
          <w:p w14:paraId="5B14EC6C" w14:textId="77777777" w:rsidR="00DE0394" w:rsidRPr="0060184F" w:rsidRDefault="00DE0394" w:rsidP="00695029">
            <w:pPr>
              <w:spacing w:after="120" w:line="255" w:lineRule="atLeast"/>
              <w:rPr>
                <w:rFonts w:ascii="Times New Roman" w:hAnsi="Times New Roman"/>
                <w:b/>
                <w:color w:val="000000"/>
                <w:lang w:val="en-GB" w:eastAsia="en-GB"/>
              </w:rPr>
            </w:pPr>
          </w:p>
          <w:p w14:paraId="4CBEE42B"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524425E7" w14:textId="77777777" w:rsidR="00E804BE" w:rsidRPr="0060184F" w:rsidRDefault="00FC2019"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1B6EF86B" w14:textId="77777777" w:rsidR="00DA4276"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developing, implementing and enforcing</w:t>
            </w:r>
            <w:r w:rsidR="00DA4276" w:rsidRPr="0060184F">
              <w:rPr>
                <w:rFonts w:ascii="Times New Roman" w:hAnsi="Times New Roman"/>
                <w:color w:val="000000"/>
                <w:lang w:val="en-GB" w:eastAsia="en-GB"/>
              </w:rPr>
              <w:t xml:space="preserve"> national legislation on hunting and trade;</w:t>
            </w:r>
          </w:p>
          <w:p w14:paraId="0B3CF11F" w14:textId="56A17192" w:rsidR="005A6160"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ensuring that consumptive uses of waterbirds are sustainable,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through </w:t>
            </w:r>
            <w:r w:rsidRPr="0060184F">
              <w:rPr>
                <w:rFonts w:ascii="Times New Roman" w:hAnsi="Times New Roman"/>
                <w:color w:val="000000"/>
                <w:lang w:val="en-GB" w:eastAsia="en-GB"/>
              </w:rPr>
              <w:lastRenderedPageBreak/>
              <w:t>implementation of adaptive management systems of regulating harvests;</w:t>
            </w:r>
          </w:p>
          <w:p w14:paraId="3BFAFA58" w14:textId="77777777" w:rsidR="00FC2019" w:rsidRPr="0060184F" w:rsidRDefault="005A6160"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collating</w:t>
            </w:r>
            <w:r w:rsidR="00FC2019" w:rsidRPr="0060184F">
              <w:rPr>
                <w:rFonts w:ascii="Times New Roman" w:hAnsi="Times New Roman"/>
                <w:color w:val="000000"/>
                <w:lang w:val="en-GB" w:eastAsia="en-GB"/>
              </w:rPr>
              <w:t xml:space="preserve"> and report</w:t>
            </w:r>
            <w:r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data on harvest levels;</w:t>
            </w:r>
          </w:p>
          <w:p w14:paraId="2662D1C5"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5A6160" w:rsidRPr="0060184F">
              <w:rPr>
                <w:rFonts w:ascii="Times New Roman" w:hAnsi="Times New Roman"/>
                <w:color w:val="000000"/>
                <w:lang w:val="en-GB" w:eastAsia="en-GB"/>
              </w:rPr>
              <w:t>stablishing</w:t>
            </w:r>
            <w:r w:rsidR="00FC2019" w:rsidRPr="0060184F">
              <w:rPr>
                <w:rFonts w:ascii="Times New Roman" w:hAnsi="Times New Roman"/>
                <w:color w:val="000000"/>
                <w:lang w:val="en-GB" w:eastAsia="en-GB"/>
              </w:rPr>
              <w:t xml:space="preserve"> of international processes to share harvest information and mak</w:t>
            </w:r>
            <w:r w:rsidR="005A6160" w:rsidRPr="0060184F">
              <w:rPr>
                <w:rFonts w:ascii="Times New Roman" w:hAnsi="Times New Roman"/>
                <w:color w:val="000000"/>
                <w:lang w:val="en-GB" w:eastAsia="en-GB"/>
              </w:rPr>
              <w:t>ing</w:t>
            </w:r>
            <w:r w:rsidR="00FC2019" w:rsidRPr="0060184F">
              <w:rPr>
                <w:rFonts w:ascii="Times New Roman" w:hAnsi="Times New Roman"/>
                <w:color w:val="000000"/>
                <w:lang w:val="en-GB" w:eastAsia="en-GB"/>
              </w:rPr>
              <w:t xml:space="preserve"> assessments of the sustainability of levels of take at biogeographic population scale;</w:t>
            </w:r>
          </w:p>
          <w:p w14:paraId="38163734" w14:textId="7E152B57" w:rsidR="00835C99" w:rsidRPr="0060184F" w:rsidRDefault="00835C99"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implementing the </w:t>
            </w:r>
            <w:r w:rsidRPr="0060184F">
              <w:rPr>
                <w:rFonts w:ascii="Times New Roman" w:hAnsi="Times New Roman"/>
                <w:i/>
                <w:color w:val="000000"/>
                <w:lang w:val="en-GB" w:eastAsia="en-GB"/>
              </w:rPr>
              <w:t>Guidelines on sustainable harvest of migratory waterbirds</w:t>
            </w:r>
            <w:r w:rsidRPr="0060184F">
              <w:rPr>
                <w:rFonts w:ascii="Times New Roman" w:hAnsi="Times New Roman"/>
                <w:color w:val="000000"/>
                <w:lang w:val="en-GB" w:eastAsia="en-GB"/>
              </w:rPr>
              <w:t>;</w:t>
            </w:r>
          </w:p>
          <w:p w14:paraId="4750880D" w14:textId="77777777" w:rsidR="00FC2019" w:rsidRPr="0060184F" w:rsidRDefault="00DA4276" w:rsidP="00FC201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FC2019" w:rsidRPr="0060184F">
              <w:rPr>
                <w:rFonts w:ascii="Times New Roman" w:hAnsi="Times New Roman"/>
                <w:color w:val="000000"/>
                <w:lang w:val="en-GB" w:eastAsia="en-GB"/>
              </w:rPr>
              <w:t xml:space="preserve">liminating illegal killing </w:t>
            </w:r>
            <w:r w:rsidRPr="0060184F">
              <w:rPr>
                <w:rFonts w:ascii="Times New Roman" w:hAnsi="Times New Roman"/>
                <w:color w:val="000000"/>
                <w:lang w:val="en-GB" w:eastAsia="en-GB"/>
              </w:rPr>
              <w:t xml:space="preserve">and/or illegal taking </w:t>
            </w:r>
            <w:r w:rsidR="008874DC" w:rsidRPr="0060184F">
              <w:rPr>
                <w:rFonts w:ascii="Times New Roman" w:hAnsi="Times New Roman"/>
                <w:color w:val="000000"/>
                <w:lang w:val="en-GB" w:eastAsia="en-GB"/>
              </w:rPr>
              <w:t>of migratory waterbirds</w:t>
            </w:r>
            <w:r w:rsidRPr="0060184F">
              <w:rPr>
                <w:rFonts w:ascii="Times New Roman" w:hAnsi="Times New Roman"/>
                <w:color w:val="000000"/>
                <w:lang w:val="en-GB" w:eastAsia="en-GB"/>
              </w:rPr>
              <w:t xml:space="preserve"> where this occurs; </w:t>
            </w:r>
          </w:p>
          <w:p w14:paraId="77804378" w14:textId="77777777" w:rsidR="008874DC"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w:t>
            </w:r>
            <w:r w:rsidR="008874DC" w:rsidRPr="0060184F">
              <w:rPr>
                <w:rFonts w:ascii="Times New Roman" w:hAnsi="Times New Roman"/>
                <w:color w:val="000000"/>
                <w:lang w:val="en-GB" w:eastAsia="en-GB"/>
              </w:rPr>
              <w:t xml:space="preserve">hasing out the use of lead </w:t>
            </w:r>
            <w:r w:rsidR="00FC2019" w:rsidRPr="0060184F">
              <w:rPr>
                <w:rFonts w:ascii="Times New Roman" w:hAnsi="Times New Roman"/>
                <w:color w:val="000000"/>
                <w:lang w:val="en-GB" w:eastAsia="en-GB"/>
              </w:rPr>
              <w:t>shot where this is still used, as an unnecessary cause of additional mortality</w:t>
            </w:r>
            <w:r w:rsidRPr="0060184F">
              <w:rPr>
                <w:rFonts w:ascii="Times New Roman" w:hAnsi="Times New Roman"/>
                <w:color w:val="000000"/>
                <w:lang w:val="en-GB" w:eastAsia="en-GB"/>
              </w:rPr>
              <w:t xml:space="preserve">; </w:t>
            </w:r>
          </w:p>
          <w:p w14:paraId="0EA95040" w14:textId="77777777" w:rsidR="00DA4276" w:rsidRPr="0060184F" w:rsidRDefault="00DA4276"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addressing inherently</w:t>
            </w:r>
            <w:r w:rsidR="001868DD" w:rsidRPr="0060184F">
              <w:rPr>
                <w:rFonts w:ascii="Times New Roman" w:hAnsi="Times New Roman"/>
                <w:color w:val="000000"/>
                <w:lang w:val="en-GB" w:eastAsia="en-GB"/>
              </w:rPr>
              <w:t xml:space="preserve"> unsustainable uses of habitats; and</w:t>
            </w:r>
          </w:p>
          <w:p w14:paraId="10787242" w14:textId="77777777" w:rsidR="001868DD" w:rsidRPr="0060184F" w:rsidRDefault="001868DD" w:rsidP="00DA42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implementing relevant AEWA guidance on all the above issues.</w:t>
            </w:r>
          </w:p>
          <w:p w14:paraId="77C3FAA1" w14:textId="0D2CB4A6" w:rsidR="00DA4276" w:rsidRPr="0060184F" w:rsidRDefault="00D83E5E" w:rsidP="005A6160">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This p</w:t>
            </w:r>
            <w:r w:rsidR="00DA4276" w:rsidRPr="0060184F">
              <w:rPr>
                <w:rFonts w:ascii="Times New Roman" w:hAnsi="Times New Roman"/>
                <w:color w:val="000000"/>
                <w:lang w:val="en-GB" w:eastAsia="en-GB"/>
              </w:rPr>
              <w:t xml:space="preserve">rovides major opportunities to work with a range of stakeholders at various scales.  </w:t>
            </w:r>
          </w:p>
          <w:p w14:paraId="3472FC95"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Full implementation of the Strategic Plan for Migratory Species 2015-2023 is highly relevant.</w:t>
            </w:r>
          </w:p>
          <w:p w14:paraId="3A50B0FA" w14:textId="77777777" w:rsidR="00DA4276" w:rsidRPr="0060184F" w:rsidRDefault="00DA4276" w:rsidP="005A616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Further development of management plans for </w:t>
            </w:r>
            <w:r w:rsidR="005A6160" w:rsidRPr="0060184F">
              <w:rPr>
                <w:rFonts w:ascii="Times New Roman" w:hAnsi="Times New Roman"/>
                <w:color w:val="000000"/>
                <w:lang w:val="en-GB" w:eastAsia="en-GB"/>
              </w:rPr>
              <w:t xml:space="preserve">priority </w:t>
            </w:r>
            <w:r w:rsidRPr="0060184F">
              <w:rPr>
                <w:rFonts w:ascii="Times New Roman" w:hAnsi="Times New Roman"/>
                <w:color w:val="000000"/>
                <w:lang w:val="en-GB" w:eastAsia="en-GB"/>
              </w:rPr>
              <w:t>exploited species including principles of adaptive management would be valuable</w:t>
            </w:r>
            <w:r w:rsidR="005A6160" w:rsidRPr="0060184F">
              <w:rPr>
                <w:rFonts w:ascii="Times New Roman" w:hAnsi="Times New Roman"/>
                <w:color w:val="000000"/>
                <w:lang w:val="en-GB" w:eastAsia="en-GB"/>
              </w:rPr>
              <w:t xml:space="preserve"> at appropriate scales</w:t>
            </w:r>
            <w:r w:rsidRPr="0060184F">
              <w:rPr>
                <w:rFonts w:ascii="Times New Roman" w:hAnsi="Times New Roman"/>
                <w:color w:val="000000"/>
                <w:lang w:val="en-GB" w:eastAsia="en-GB"/>
              </w:rPr>
              <w:t>.</w:t>
            </w:r>
          </w:p>
        </w:tc>
      </w:tr>
      <w:tr w:rsidR="00E804BE" w:rsidRPr="0060184F" w14:paraId="16A9F5E4" w14:textId="77777777" w:rsidTr="00397700">
        <w:tc>
          <w:tcPr>
            <w:tcW w:w="0" w:type="auto"/>
            <w:shd w:val="clear" w:color="auto" w:fill="F2F2F2" w:themeFill="background1" w:themeFillShade="F2"/>
          </w:tcPr>
          <w:p w14:paraId="1F8905B7"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i/>
                <w:iCs/>
                <w:color w:val="000000"/>
                <w:lang w:val="en-GB" w:eastAsia="en-GB"/>
              </w:rPr>
              <w:lastRenderedPageBreak/>
              <w:t>Strategic Goal B: Reduce the direct pressures on biodiversity and promote sustainable use</w:t>
            </w:r>
            <w:r w:rsidRPr="0060184F">
              <w:rPr>
                <w:rFonts w:ascii="Times New Roman" w:hAnsi="Times New Roman"/>
                <w:color w:val="000000"/>
                <w:lang w:val="en-GB" w:eastAsia="en-GB"/>
              </w:rPr>
              <w:t xml:space="preserve"> </w:t>
            </w:r>
          </w:p>
        </w:tc>
        <w:tc>
          <w:tcPr>
            <w:tcW w:w="0" w:type="auto"/>
            <w:shd w:val="clear" w:color="auto" w:fill="F2F2F2" w:themeFill="background1" w:themeFillShade="F2"/>
          </w:tcPr>
          <w:p w14:paraId="66AD051C" w14:textId="77777777" w:rsidR="00E804BE" w:rsidRPr="0060184F" w:rsidRDefault="00E804BE" w:rsidP="00695029">
            <w:pPr>
              <w:keepNext/>
              <w:spacing w:after="120" w:line="255" w:lineRule="atLeast"/>
              <w:rPr>
                <w:rFonts w:ascii="Times New Roman" w:hAnsi="Times New Roman"/>
                <w:b/>
                <w:bCs/>
                <w:i/>
                <w:iCs/>
                <w:color w:val="000000"/>
                <w:lang w:val="en-GB" w:eastAsia="en-GB"/>
              </w:rPr>
            </w:pPr>
          </w:p>
        </w:tc>
      </w:tr>
      <w:tr w:rsidR="00E804BE" w:rsidRPr="0060184F" w14:paraId="1099E7FB" w14:textId="77777777" w:rsidTr="00D31AF1">
        <w:tc>
          <w:tcPr>
            <w:tcW w:w="0" w:type="auto"/>
            <w:tcBorders>
              <w:bottom w:val="nil"/>
            </w:tcBorders>
          </w:tcPr>
          <w:p w14:paraId="114AE2D4"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5 </w:t>
            </w:r>
          </w:p>
        </w:tc>
        <w:tc>
          <w:tcPr>
            <w:tcW w:w="0" w:type="auto"/>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472381A3" w14:textId="77777777" w:rsidTr="00D31AF1">
        <w:tc>
          <w:tcPr>
            <w:tcW w:w="0" w:type="auto"/>
            <w:tcBorders>
              <w:top w:val="nil"/>
            </w:tcBorders>
          </w:tcPr>
          <w:p w14:paraId="7B6541A7"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0" w:type="auto"/>
            <w:tcBorders>
              <w:top w:val="nil"/>
            </w:tcBorders>
          </w:tcPr>
          <w:p w14:paraId="76949538"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D2D7D01"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habitat loss and degradation is central to </w:t>
            </w:r>
            <w:r w:rsidR="004169DB" w:rsidRPr="0060184F">
              <w:rPr>
                <w:rFonts w:ascii="Times New Roman" w:hAnsi="Times New Roman"/>
                <w:color w:val="000000"/>
                <w:lang w:val="en-GB" w:eastAsia="en-GB"/>
              </w:rPr>
              <w:t xml:space="preserve">delivering </w:t>
            </w:r>
            <w:r w:rsidRPr="0060184F">
              <w:rPr>
                <w:rFonts w:ascii="Times New Roman" w:hAnsi="Times New Roman"/>
                <w:color w:val="000000"/>
                <w:lang w:val="en-GB" w:eastAsia="en-GB"/>
              </w:rPr>
              <w:t>AEWA’s objectives.</w:t>
            </w:r>
          </w:p>
          <w:p w14:paraId="15216C5A" w14:textId="77777777" w:rsidR="00E804BE" w:rsidRPr="0060184F" w:rsidRDefault="00E804BE" w:rsidP="00695029">
            <w:pPr>
              <w:spacing w:after="120" w:line="255" w:lineRule="atLeast"/>
              <w:rPr>
                <w:rFonts w:ascii="Times New Roman" w:hAnsi="Times New Roman"/>
                <w:color w:val="000000"/>
                <w:lang w:val="en-GB" w:eastAsia="en-GB"/>
              </w:rPr>
            </w:pPr>
          </w:p>
          <w:p w14:paraId="3E467C2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114EA1C" w14:textId="77777777"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0A661223" w14:textId="77777777" w:rsidR="00835C99" w:rsidRPr="0060184F" w:rsidRDefault="00BF72B4" w:rsidP="00835C99">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stablishing</w:t>
            </w:r>
            <w:r w:rsidR="00406E76" w:rsidRPr="0060184F">
              <w:rPr>
                <w:rFonts w:ascii="Times New Roman" w:hAnsi="Times New Roman"/>
                <w:color w:val="000000"/>
                <w:lang w:val="en-GB" w:eastAsia="en-GB"/>
              </w:rPr>
              <w:t xml:space="preserve"> schemes to monitor and report on the extent of wetland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and other habitats – and change over time</w:t>
            </w:r>
            <w:r w:rsidR="00EC518C" w:rsidRPr="0060184F">
              <w:rPr>
                <w:rFonts w:ascii="Times New Roman" w:hAnsi="Times New Roman"/>
                <w:color w:val="000000"/>
                <w:lang w:val="en-GB" w:eastAsia="en-GB"/>
              </w:rPr>
              <w:t xml:space="preserve"> – jointly with Ramsar and other relevant international processes</w:t>
            </w:r>
            <w:r w:rsidR="00406E76" w:rsidRPr="0060184F">
              <w:rPr>
                <w:rFonts w:ascii="Times New Roman" w:hAnsi="Times New Roman"/>
                <w:color w:val="000000"/>
                <w:lang w:val="en-GB" w:eastAsia="en-GB"/>
              </w:rPr>
              <w:t>;</w:t>
            </w:r>
            <w:r w:rsidR="00835C99" w:rsidRPr="0060184F">
              <w:rPr>
                <w:rFonts w:ascii="Times New Roman" w:hAnsi="Times New Roman"/>
                <w:color w:val="000000"/>
                <w:lang w:val="en-GB" w:eastAsia="en-GB"/>
              </w:rPr>
              <w:t xml:space="preserve"> </w:t>
            </w:r>
          </w:p>
          <w:p w14:paraId="08D273A7" w14:textId="77777777" w:rsidR="00E804BE" w:rsidRPr="0060184F" w:rsidRDefault="00835C99"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identifying and addressing the main drivers of habitat loss at flyway level;</w:t>
            </w:r>
          </w:p>
          <w:p w14:paraId="0CAB8438"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1868DD" w:rsidRPr="0060184F">
              <w:rPr>
                <w:rFonts w:ascii="Times New Roman" w:hAnsi="Times New Roman"/>
                <w:color w:val="000000"/>
                <w:lang w:val="en-GB" w:eastAsia="en-GB"/>
              </w:rPr>
              <w:t>nsuring</w:t>
            </w:r>
            <w:r w:rsidR="00406E76" w:rsidRPr="0060184F">
              <w:rPr>
                <w:rFonts w:ascii="Times New Roman" w:hAnsi="Times New Roman"/>
                <w:color w:val="000000"/>
                <w:lang w:val="en-GB" w:eastAsia="en-GB"/>
              </w:rPr>
              <w:t xml:space="preserve"> that important natural habitats of waterbird</w:t>
            </w:r>
            <w:r w:rsidR="003B0AFE" w:rsidRPr="0060184F">
              <w:rPr>
                <w:rFonts w:ascii="Times New Roman" w:hAnsi="Times New Roman"/>
                <w:color w:val="000000"/>
                <w:lang w:val="en-GB" w:eastAsia="en-GB"/>
              </w:rPr>
              <w:t>s</w:t>
            </w:r>
            <w:r w:rsidR="00406E76" w:rsidRPr="0060184F">
              <w:rPr>
                <w:rFonts w:ascii="Times New Roman" w:hAnsi="Times New Roman"/>
                <w:color w:val="000000"/>
                <w:lang w:val="en-GB" w:eastAsia="en-GB"/>
              </w:rPr>
              <w:t xml:space="preserve"> are protected through</w:t>
            </w:r>
            <w:r w:rsidRPr="0060184F">
              <w:rPr>
                <w:rFonts w:ascii="Times New Roman" w:hAnsi="Times New Roman"/>
                <w:color w:val="000000"/>
                <w:lang w:val="en-GB" w:eastAsia="en-GB"/>
              </w:rPr>
              <w:t xml:space="preserve"> legislative or other means;</w:t>
            </w:r>
            <w:r w:rsidR="004169DB" w:rsidRPr="0060184F">
              <w:rPr>
                <w:rFonts w:ascii="Times New Roman" w:hAnsi="Times New Roman"/>
                <w:color w:val="000000"/>
                <w:lang w:val="en-GB" w:eastAsia="en-GB"/>
              </w:rPr>
              <w:t xml:space="preserve"> and</w:t>
            </w:r>
          </w:p>
          <w:p w14:paraId="2AFC14D0" w14:textId="77777777" w:rsidR="00406E76" w:rsidRPr="0060184F" w:rsidRDefault="00BF72B4" w:rsidP="00406E76">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develop</w:t>
            </w:r>
            <w:r w:rsidR="001868DD" w:rsidRPr="0060184F">
              <w:rPr>
                <w:rFonts w:ascii="Times New Roman" w:hAnsi="Times New Roman"/>
                <w:color w:val="000000"/>
                <w:lang w:val="en-GB" w:eastAsia="en-GB"/>
              </w:rPr>
              <w:t>ing</w:t>
            </w:r>
            <w:r w:rsidRPr="0060184F">
              <w:rPr>
                <w:rFonts w:ascii="Times New Roman" w:hAnsi="Times New Roman"/>
                <w:color w:val="000000"/>
                <w:lang w:val="en-GB" w:eastAsia="en-GB"/>
              </w:rPr>
              <w:t xml:space="preserve"> a shared and evidence</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based understanding of regional rates of wetland habitat loss as the basis for prioritised actions </w:t>
            </w:r>
            <w:r w:rsidRPr="0060184F">
              <w:rPr>
                <w:rFonts w:ascii="Times New Roman" w:hAnsi="Times New Roman"/>
                <w:color w:val="000000"/>
                <w:lang w:val="en-GB" w:eastAsia="en-GB"/>
              </w:rPr>
              <w:lastRenderedPageBreak/>
              <w:t>to address the drivers of such loss and degradation in the context of impacts on sustaining flyway populations.</w:t>
            </w:r>
          </w:p>
          <w:p w14:paraId="23B73972" w14:textId="77777777" w:rsidR="00406E76" w:rsidRPr="0060184F" w:rsidRDefault="00BF72B4" w:rsidP="00676F0F">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Provides major opportunities</w:t>
            </w:r>
            <w:r w:rsidRPr="0060184F">
              <w:rPr>
                <w:rStyle w:val="FootnoteReference"/>
                <w:rFonts w:ascii="Times New Roman" w:hAnsi="Times New Roman"/>
                <w:color w:val="000000"/>
                <w:lang w:val="en-GB" w:eastAsia="en-GB"/>
              </w:rPr>
              <w:footnoteReference w:id="5"/>
            </w:r>
            <w:r w:rsidRPr="0060184F">
              <w:rPr>
                <w:rFonts w:ascii="Times New Roman" w:hAnsi="Times New Roman"/>
                <w:color w:val="000000"/>
                <w:lang w:val="en-GB" w:eastAsia="en-GB"/>
              </w:rPr>
              <w:t xml:space="preserve"> to work with those involved with delivering the Ramsar Convention at various scales.  </w:t>
            </w:r>
          </w:p>
        </w:tc>
      </w:tr>
      <w:tr w:rsidR="00E804BE" w:rsidRPr="0060184F" w14:paraId="0C0C7B32" w14:textId="77777777" w:rsidTr="00D31AF1">
        <w:tc>
          <w:tcPr>
            <w:tcW w:w="0" w:type="auto"/>
            <w:tcBorders>
              <w:bottom w:val="nil"/>
            </w:tcBorders>
          </w:tcPr>
          <w:p w14:paraId="38311F0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6 </w:t>
            </w:r>
          </w:p>
        </w:tc>
        <w:tc>
          <w:tcPr>
            <w:tcW w:w="0" w:type="auto"/>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2012C03D" w14:textId="77777777" w:rsidTr="00D31AF1">
        <w:tc>
          <w:tcPr>
            <w:tcW w:w="0" w:type="auto"/>
            <w:tcBorders>
              <w:top w:val="nil"/>
            </w:tcBorders>
          </w:tcPr>
          <w:p w14:paraId="55DEE24A" w14:textId="72B80588"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all fish and invertebrate stocks and aquatic plants are managed and harvested sustainably, legally and applying </w:t>
            </w:r>
            <w:r w:rsidR="00FE06A1" w:rsidRPr="0060184F">
              <w:rPr>
                <w:rFonts w:ascii="Times New Roman" w:hAnsi="Times New Roman"/>
                <w:color w:val="000000"/>
                <w:lang w:val="en-GB" w:eastAsia="en-GB"/>
              </w:rPr>
              <w:t>ecosystem-based</w:t>
            </w:r>
            <w:r w:rsidRPr="0060184F">
              <w:rPr>
                <w:rFonts w:ascii="Times New Roman" w:hAnsi="Times New Roman"/>
                <w:color w:val="000000"/>
                <w:lang w:val="en-GB" w:eastAsia="en-GB"/>
              </w:rPr>
              <w:t xml:space="preserve">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0" w:type="auto"/>
            <w:tcBorders>
              <w:top w:val="nil"/>
            </w:tcBorders>
          </w:tcPr>
          <w:p w14:paraId="629C026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6151B3D" w14:textId="77777777" w:rsidR="000A276D" w:rsidRPr="0060184F" w:rsidRDefault="000A276D" w:rsidP="000A276D">
            <w:pPr>
              <w:spacing w:after="120" w:line="255" w:lineRule="atLeast"/>
              <w:rPr>
                <w:rFonts w:ascii="Times New Roman" w:hAnsi="Times New Roman"/>
                <w:color w:val="000000"/>
                <w:lang w:val="en-GB" w:eastAsia="en-GB"/>
              </w:rPr>
            </w:pPr>
            <w:r w:rsidRPr="0097644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issue of eliminating negative impacts from fisheries is central to AEWA’s objectives with respect of </w:t>
            </w:r>
            <w:r w:rsidR="00D614AC" w:rsidRPr="0060184F">
              <w:rPr>
                <w:rFonts w:ascii="Times New Roman" w:hAnsi="Times New Roman"/>
                <w:color w:val="000000"/>
                <w:lang w:val="en-GB" w:eastAsia="en-GB"/>
              </w:rPr>
              <w:t xml:space="preserve">both marine and freshwater </w:t>
            </w:r>
            <w:r w:rsidRPr="0060184F">
              <w:rPr>
                <w:rFonts w:ascii="Times New Roman" w:hAnsi="Times New Roman"/>
                <w:color w:val="000000"/>
                <w:lang w:val="en-GB" w:eastAsia="en-GB"/>
              </w:rPr>
              <w:t xml:space="preserve">fish-eating birds.  Issues include </w:t>
            </w:r>
            <w:r w:rsidR="002D421C" w:rsidRPr="0060184F">
              <w:rPr>
                <w:rFonts w:ascii="Times New Roman" w:hAnsi="Times New Roman"/>
                <w:color w:val="000000"/>
                <w:lang w:val="en-GB" w:eastAsia="en-GB"/>
              </w:rPr>
              <w:t>bycatch</w:t>
            </w:r>
            <w:r w:rsidR="001C7856" w:rsidRPr="0060184F">
              <w:rPr>
                <w:rFonts w:ascii="Times New Roman" w:hAnsi="Times New Roman"/>
                <w:color w:val="000000"/>
                <w:lang w:val="en-GB" w:eastAsia="en-GB"/>
              </w:rPr>
              <w:t xml:space="preserve"> of waterbirds,</w:t>
            </w:r>
            <w:r w:rsidRPr="0060184F">
              <w:rPr>
                <w:rFonts w:ascii="Times New Roman" w:hAnsi="Times New Roman"/>
                <w:color w:val="000000"/>
                <w:lang w:val="en-GB" w:eastAsia="en-GB"/>
              </w:rPr>
              <w:t xml:space="preserve"> impacts on bird</w:t>
            </w:r>
            <w:r w:rsidR="000B001A" w:rsidRPr="0060184F">
              <w:rPr>
                <w:rFonts w:ascii="Times New Roman" w:hAnsi="Times New Roman"/>
                <w:color w:val="000000"/>
                <w:lang w:val="en-GB" w:eastAsia="en-GB"/>
              </w:rPr>
              <w:t xml:space="preserve"> population</w:t>
            </w:r>
            <w:r w:rsidRPr="0060184F">
              <w:rPr>
                <w:rFonts w:ascii="Times New Roman" w:hAnsi="Times New Roman"/>
                <w:color w:val="000000"/>
                <w:lang w:val="en-GB" w:eastAsia="en-GB"/>
              </w:rPr>
              <w:t>s</w:t>
            </w:r>
            <w:r w:rsidR="003B0AFE"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depletion of fish stocks (including shell-fisheries)</w:t>
            </w:r>
            <w:r w:rsidR="001C7856" w:rsidRPr="0060184F">
              <w:rPr>
                <w:rFonts w:ascii="Times New Roman" w:hAnsi="Times New Roman"/>
                <w:color w:val="000000"/>
                <w:lang w:val="en-GB" w:eastAsia="en-GB"/>
              </w:rPr>
              <w:t>, and habitat destruction or degradation arising from destructive fishing techniques such as bottom-trawling</w:t>
            </w:r>
            <w:r w:rsidRPr="0060184F">
              <w:rPr>
                <w:rFonts w:ascii="Times New Roman" w:hAnsi="Times New Roman"/>
                <w:color w:val="000000"/>
                <w:lang w:val="en-GB" w:eastAsia="en-GB"/>
              </w:rPr>
              <w:t>.</w:t>
            </w:r>
          </w:p>
          <w:p w14:paraId="42C2A344" w14:textId="77777777" w:rsidR="00E804BE" w:rsidRPr="0060184F" w:rsidRDefault="00E804BE" w:rsidP="00695029">
            <w:pPr>
              <w:spacing w:after="120" w:line="255" w:lineRule="atLeast"/>
              <w:rPr>
                <w:rFonts w:ascii="Times New Roman" w:hAnsi="Times New Roman"/>
                <w:color w:val="000000"/>
                <w:lang w:val="en-GB" w:eastAsia="en-GB"/>
              </w:rPr>
            </w:pPr>
          </w:p>
          <w:p w14:paraId="3FFE32B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w:t>
            </w:r>
            <w:r w:rsidR="00D614AC" w:rsidRPr="0060184F">
              <w:rPr>
                <w:rFonts w:ascii="Times New Roman" w:hAnsi="Times New Roman"/>
                <w:b/>
                <w:color w:val="000000"/>
                <w:lang w:val="en-GB" w:eastAsia="en-GB"/>
              </w:rPr>
              <w:t>essment of needs:</w:t>
            </w:r>
          </w:p>
          <w:p w14:paraId="15EC1CC7" w14:textId="7249BA7A" w:rsidR="00406E76" w:rsidRPr="0060184F" w:rsidRDefault="00406E76"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The issue</w:t>
            </w:r>
            <w:r w:rsidR="002D421C" w:rsidRPr="0060184F">
              <w:rPr>
                <w:rFonts w:ascii="Times New Roman" w:hAnsi="Times New Roman"/>
                <w:color w:val="000000"/>
                <w:lang w:val="en-GB" w:eastAsia="en-GB"/>
              </w:rPr>
              <w:t>s</w:t>
            </w:r>
            <w:r w:rsidRPr="0060184F">
              <w:rPr>
                <w:rFonts w:ascii="Times New Roman" w:hAnsi="Times New Roman"/>
                <w:color w:val="000000"/>
                <w:lang w:val="en-GB" w:eastAsia="en-GB"/>
              </w:rPr>
              <w:t xml:space="preserve"> of eliminating bycatch from fisheries </w:t>
            </w:r>
            <w:r w:rsidR="002D421C" w:rsidRPr="0060184F">
              <w:rPr>
                <w:rFonts w:ascii="Times New Roman" w:hAnsi="Times New Roman"/>
                <w:color w:val="000000"/>
                <w:lang w:val="en-GB" w:eastAsia="en-GB"/>
              </w:rPr>
              <w:t>and of sustaining fish stocks are</w:t>
            </w:r>
            <w:r w:rsidRPr="0060184F">
              <w:rPr>
                <w:rFonts w:ascii="Times New Roman" w:hAnsi="Times New Roman"/>
                <w:color w:val="000000"/>
                <w:lang w:val="en-GB" w:eastAsia="en-GB"/>
              </w:rPr>
              <w:t xml:space="preserve"> of major importance</w:t>
            </w:r>
            <w:r w:rsidR="00D614AC" w:rsidRPr="0060184F">
              <w:rPr>
                <w:rFonts w:ascii="Times New Roman" w:hAnsi="Times New Roman"/>
                <w:color w:val="000000"/>
                <w:lang w:val="en-GB" w:eastAsia="en-GB"/>
              </w:rPr>
              <w:t xml:space="preserve">.  For </w:t>
            </w:r>
            <w:r w:rsidRPr="0060184F">
              <w:rPr>
                <w:rFonts w:ascii="Times New Roman" w:hAnsi="Times New Roman"/>
                <w:color w:val="000000"/>
                <w:lang w:val="en-GB" w:eastAsia="en-GB"/>
              </w:rPr>
              <w:t>migratory seabirds in particular</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the Regional Fisheries Management Organisations </w:t>
            </w:r>
            <w:r w:rsidR="00D614AC" w:rsidRPr="0060184F">
              <w:rPr>
                <w:rFonts w:ascii="Times New Roman" w:hAnsi="Times New Roman"/>
                <w:color w:val="000000"/>
                <w:lang w:val="en-GB" w:eastAsia="en-GB"/>
              </w:rPr>
              <w:t xml:space="preserve">(RFMOs) </w:t>
            </w:r>
            <w:r w:rsidRPr="0060184F">
              <w:rPr>
                <w:rFonts w:ascii="Times New Roman" w:hAnsi="Times New Roman"/>
                <w:color w:val="000000"/>
                <w:lang w:val="en-GB" w:eastAsia="en-GB"/>
              </w:rPr>
              <w:t>provide a mechanism for AEWA Parties to promote best practice standards to that end.</w:t>
            </w:r>
          </w:p>
          <w:p w14:paraId="1E18BBA9" w14:textId="77777777" w:rsidR="002D421C" w:rsidRPr="0060184F" w:rsidRDefault="002D421C" w:rsidP="00406E7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Similarly, these is</w:t>
            </w:r>
            <w:r w:rsidR="000B001A" w:rsidRPr="0060184F">
              <w:rPr>
                <w:rFonts w:ascii="Times New Roman" w:hAnsi="Times New Roman"/>
                <w:color w:val="000000"/>
                <w:lang w:val="en-GB" w:eastAsia="en-GB"/>
              </w:rPr>
              <w:t xml:space="preserve">sues </w:t>
            </w:r>
            <w:r w:rsidR="003B0AFE" w:rsidRPr="0060184F">
              <w:rPr>
                <w:rFonts w:ascii="Times New Roman" w:hAnsi="Times New Roman"/>
                <w:color w:val="000000"/>
                <w:lang w:val="en-GB" w:eastAsia="en-GB"/>
              </w:rPr>
              <w:t xml:space="preserve">are </w:t>
            </w:r>
            <w:r w:rsidR="000B001A" w:rsidRPr="0060184F">
              <w:rPr>
                <w:rFonts w:ascii="Times New Roman" w:hAnsi="Times New Roman"/>
                <w:color w:val="000000"/>
                <w:lang w:val="en-GB" w:eastAsia="en-GB"/>
              </w:rPr>
              <w:t>also relevant to</w:t>
            </w:r>
            <w:r w:rsidRPr="0060184F">
              <w:rPr>
                <w:rFonts w:ascii="Times New Roman" w:hAnsi="Times New Roman"/>
                <w:color w:val="000000"/>
                <w:lang w:val="en-GB" w:eastAsia="en-GB"/>
              </w:rPr>
              <w:t xml:space="preserve"> freshwater fisheries</w:t>
            </w:r>
            <w:r w:rsidR="00D614AC" w:rsidRPr="0060184F">
              <w:rPr>
                <w:rFonts w:ascii="Times New Roman" w:hAnsi="Times New Roman"/>
                <w:color w:val="000000"/>
                <w:lang w:val="en-GB" w:eastAsia="en-GB"/>
              </w:rPr>
              <w:t xml:space="preserve"> (some of which are of major significance both for waterbirds and people), and where conflicts can exist between birds and fishermen.</w:t>
            </w:r>
          </w:p>
          <w:p w14:paraId="35E4132B" w14:textId="77777777" w:rsidR="00E804BE" w:rsidRPr="0060184F" w:rsidRDefault="00B971C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It</w:t>
            </w:r>
            <w:r w:rsidR="003E2483" w:rsidRPr="0060184F">
              <w:rPr>
                <w:rFonts w:ascii="Times New Roman" w:hAnsi="Times New Roman"/>
                <w:color w:val="000000"/>
                <w:lang w:val="en-GB" w:eastAsia="en-GB"/>
              </w:rPr>
              <w:t xml:space="preserve"> is a priority to ensure that the scale and extent of shell-fisheries do not impact on food</w:t>
            </w:r>
            <w:r w:rsidR="001868DD" w:rsidRPr="0060184F">
              <w:rPr>
                <w:rFonts w:ascii="Times New Roman" w:hAnsi="Times New Roman"/>
                <w:color w:val="000000"/>
                <w:lang w:val="en-GB" w:eastAsia="en-GB"/>
              </w:rPr>
              <w:t xml:space="preserve"> resources for waterbirds (as a key</w:t>
            </w:r>
            <w:r w:rsidR="003E2483" w:rsidRPr="0060184F">
              <w:rPr>
                <w:rFonts w:ascii="Times New Roman" w:hAnsi="Times New Roman"/>
                <w:color w:val="000000"/>
                <w:lang w:val="en-GB" w:eastAsia="en-GB"/>
              </w:rPr>
              <w:t xml:space="preserve"> element of ecosystem function).</w:t>
            </w:r>
          </w:p>
          <w:p w14:paraId="09C02B1F" w14:textId="43EB3B4C" w:rsidR="001C7856" w:rsidRPr="0060184F" w:rsidRDefault="00F23D44"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Typically,</w:t>
            </w:r>
            <w:r w:rsidR="001C7856" w:rsidRPr="0060184F">
              <w:rPr>
                <w:rFonts w:ascii="Times New Roman" w:hAnsi="Times New Roman"/>
                <w:color w:val="000000"/>
                <w:lang w:val="en-GB" w:eastAsia="en-GB"/>
              </w:rPr>
              <w:t xml:space="preserve"> many of the negative impacts arise from the lack of implementation of established good practice(s).</w:t>
            </w:r>
          </w:p>
          <w:p w14:paraId="2C42F737" w14:textId="071B0A84" w:rsidR="00D614AC" w:rsidRPr="0060184F" w:rsidRDefault="00D614AC" w:rsidP="003E2483">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opportunities for joint work with a range of other international processes including </w:t>
            </w:r>
            <w:r w:rsidR="00976448">
              <w:rPr>
                <w:rFonts w:ascii="Times New Roman" w:hAnsi="Times New Roman"/>
                <w:color w:val="000000"/>
                <w:lang w:val="en-GB" w:eastAsia="en-GB"/>
              </w:rPr>
              <w:t xml:space="preserve">the Agreement on the Conservation of Albatrosses and Petrels, </w:t>
            </w:r>
            <w:r w:rsidRPr="0060184F">
              <w:rPr>
                <w:rFonts w:ascii="Times New Roman" w:hAnsi="Times New Roman"/>
                <w:color w:val="000000"/>
                <w:lang w:val="en-GB" w:eastAsia="en-GB"/>
              </w:rPr>
              <w:t>RFMOs</w:t>
            </w:r>
            <w:r w:rsidR="00976448">
              <w:rPr>
                <w:rFonts w:ascii="Times New Roman" w:hAnsi="Times New Roman"/>
                <w:color w:val="000000"/>
                <w:lang w:val="en-GB" w:eastAsia="en-GB"/>
              </w:rPr>
              <w:t>,</w:t>
            </w:r>
            <w:r w:rsidRPr="0060184F">
              <w:rPr>
                <w:rFonts w:ascii="Times New Roman" w:hAnsi="Times New Roman"/>
                <w:color w:val="000000"/>
                <w:lang w:val="en-GB" w:eastAsia="en-GB"/>
              </w:rPr>
              <w:t xml:space="preserve"> the Arctic Migratory Birds Initiative</w:t>
            </w:r>
            <w:r w:rsidR="00976448">
              <w:rPr>
                <w:rFonts w:ascii="Times New Roman" w:hAnsi="Times New Roman"/>
                <w:color w:val="000000"/>
                <w:lang w:val="en-GB" w:eastAsia="en-GB"/>
              </w:rPr>
              <w:t>, and processes under CBD</w:t>
            </w:r>
            <w:r w:rsidRPr="0060184F">
              <w:rPr>
                <w:rFonts w:ascii="Times New Roman" w:hAnsi="Times New Roman"/>
                <w:color w:val="000000"/>
                <w:lang w:val="en-GB" w:eastAsia="en-GB"/>
              </w:rPr>
              <w:t>.</w:t>
            </w:r>
          </w:p>
        </w:tc>
      </w:tr>
      <w:tr w:rsidR="00E804BE" w:rsidRPr="0060184F" w14:paraId="1467B76B" w14:textId="77777777" w:rsidTr="00D31AF1">
        <w:tc>
          <w:tcPr>
            <w:tcW w:w="0" w:type="auto"/>
            <w:tcBorders>
              <w:bottom w:val="nil"/>
            </w:tcBorders>
          </w:tcPr>
          <w:p w14:paraId="0A65B40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7 </w:t>
            </w:r>
          </w:p>
        </w:tc>
        <w:tc>
          <w:tcPr>
            <w:tcW w:w="0" w:type="auto"/>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B1A6698" w14:textId="77777777" w:rsidTr="00D31AF1">
        <w:tc>
          <w:tcPr>
            <w:tcW w:w="0" w:type="auto"/>
            <w:tcBorders>
              <w:top w:val="nil"/>
            </w:tcBorders>
          </w:tcPr>
          <w:p w14:paraId="69F446A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0" w:type="auto"/>
            <w:tcBorders>
              <w:top w:val="nil"/>
            </w:tcBorders>
          </w:tcPr>
          <w:p w14:paraId="5B46889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BF41873" w14:textId="77777777" w:rsidR="00E804BE" w:rsidRPr="0060184F" w:rsidRDefault="000A276D"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ensure that agricultural and other wider habitats (outside protected areas) are managed sustainably for waterbirds is central to AEWA’s objectives.</w:t>
            </w:r>
          </w:p>
          <w:p w14:paraId="1E5AC1B5" w14:textId="77777777" w:rsidR="000A276D" w:rsidRPr="0060184F" w:rsidRDefault="000A276D" w:rsidP="00695029">
            <w:pPr>
              <w:spacing w:after="120" w:line="255" w:lineRule="atLeast"/>
              <w:rPr>
                <w:rFonts w:ascii="Times New Roman" w:hAnsi="Times New Roman"/>
                <w:color w:val="000000"/>
                <w:lang w:val="en-GB" w:eastAsia="en-GB"/>
              </w:rPr>
            </w:pPr>
          </w:p>
          <w:p w14:paraId="1AC5ECA3" w14:textId="77777777" w:rsidR="00E804BE" w:rsidRPr="0060184F" w:rsidRDefault="00E804BE" w:rsidP="001C7856">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TC assessment of needs:  </w:t>
            </w:r>
          </w:p>
          <w:p w14:paraId="3613DF50" w14:textId="77777777" w:rsidR="00341400" w:rsidRPr="0060184F" w:rsidRDefault="00341400" w:rsidP="00DE039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336ADF73" w14:textId="77777777" w:rsidR="00E749E2" w:rsidRPr="0060184F" w:rsidRDefault="001C7856"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agricultural and land-use policies adequately provide for the needs of migratory waterbirds (and other biodiversity) alongside the need for food production and other land-uses;</w:t>
            </w:r>
          </w:p>
          <w:p w14:paraId="260AFB06" w14:textId="77777777" w:rsidR="00E749E2" w:rsidRPr="0060184F" w:rsidRDefault="00835C99" w:rsidP="00DE0394">
            <w:pPr>
              <w:pStyle w:val="ListParagraph"/>
              <w:numPr>
                <w:ilvl w:val="0"/>
                <w:numId w:val="24"/>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ensuring that changes of land-use, for example from wetlands to intensive agriculture, or loss of extensive agriculture (via land abandonment), do not negatively impact on migratory waterbirds;</w:t>
            </w:r>
            <w:r w:rsidR="00E749E2" w:rsidRPr="0060184F">
              <w:rPr>
                <w:rFonts w:ascii="Times New Roman" w:hAnsi="Times New Roman"/>
                <w:color w:val="000000"/>
                <w:lang w:val="en-GB" w:eastAsia="en-GB"/>
              </w:rPr>
              <w:t xml:space="preserve"> and</w:t>
            </w:r>
          </w:p>
          <w:p w14:paraId="0E4CCA28" w14:textId="77777777" w:rsidR="00E749E2" w:rsidRPr="0060184F" w:rsidRDefault="001C7856" w:rsidP="00E749E2">
            <w:pPr>
              <w:pStyle w:val="ListParagraph"/>
              <w:numPr>
                <w:ilvl w:val="0"/>
                <w:numId w:val="24"/>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ensuring</w:t>
            </w:r>
            <w:r w:rsidR="00E749E2" w:rsidRPr="0060184F">
              <w:rPr>
                <w:rFonts w:ascii="Times New Roman" w:hAnsi="Times New Roman"/>
                <w:color w:val="000000"/>
                <w:lang w:val="en-GB" w:eastAsia="en-GB"/>
              </w:rPr>
              <w:t xml:space="preserve"> that appropriate policies (and/or the actions of decision makers) take full account of the ecological needs of migratory waterbirds</w:t>
            </w:r>
            <w:r w:rsidR="00944355" w:rsidRPr="0060184F">
              <w:rPr>
                <w:rFonts w:ascii="Times New Roman" w:hAnsi="Times New Roman"/>
                <w:color w:val="000000"/>
                <w:lang w:val="en-GB" w:eastAsia="en-GB"/>
              </w:rPr>
              <w:t xml:space="preserve"> thus providing benefits both to birds and people</w:t>
            </w:r>
            <w:r w:rsidR="00E749E2" w:rsidRPr="0060184F">
              <w:rPr>
                <w:rFonts w:ascii="Times New Roman" w:hAnsi="Times New Roman"/>
                <w:color w:val="000000"/>
                <w:lang w:val="en-GB" w:eastAsia="en-GB"/>
              </w:rPr>
              <w:t>.</w:t>
            </w:r>
          </w:p>
          <w:p w14:paraId="32F4241E" w14:textId="336F24FF" w:rsidR="001C7856" w:rsidRPr="0060184F" w:rsidRDefault="00EB7E6F" w:rsidP="003B0AFE">
            <w:pPr>
              <w:spacing w:after="120" w:line="255" w:lineRule="atLeast"/>
              <w:rPr>
                <w:rFonts w:ascii="Times New Roman" w:hAnsi="Times New Roman"/>
                <w:color w:val="000000"/>
                <w:lang w:val="en-GB" w:eastAsia="en-GB"/>
              </w:rPr>
            </w:pPr>
            <w:r>
              <w:rPr>
                <w:rFonts w:ascii="Times New Roman" w:hAnsi="Times New Roman"/>
                <w:color w:val="000000"/>
                <w:lang w:val="en-GB" w:eastAsia="en-GB"/>
              </w:rPr>
              <w:t>There is a</w:t>
            </w:r>
            <w:r w:rsidR="001C7856" w:rsidRPr="0060184F">
              <w:rPr>
                <w:rFonts w:ascii="Times New Roman" w:hAnsi="Times New Roman"/>
                <w:color w:val="000000"/>
                <w:lang w:val="en-GB" w:eastAsia="en-GB"/>
              </w:rPr>
              <w:t xml:space="preserve"> major opportunity </w:t>
            </w:r>
            <w:r>
              <w:rPr>
                <w:rFonts w:ascii="Times New Roman" w:hAnsi="Times New Roman"/>
                <w:color w:val="000000"/>
                <w:lang w:val="en-GB" w:eastAsia="en-GB"/>
              </w:rPr>
              <w:t xml:space="preserve">for AEWA </w:t>
            </w:r>
            <w:r w:rsidR="001C7856" w:rsidRPr="0060184F">
              <w:rPr>
                <w:rFonts w:ascii="Times New Roman" w:hAnsi="Times New Roman"/>
                <w:color w:val="000000"/>
                <w:lang w:val="en-GB" w:eastAsia="en-GB"/>
              </w:rPr>
              <w:t xml:space="preserve">to work with the CMS Action Plan for the </w:t>
            </w:r>
            <w:r w:rsidR="003B0AFE" w:rsidRPr="0060184F">
              <w:rPr>
                <w:rFonts w:ascii="Times New Roman" w:hAnsi="Times New Roman"/>
                <w:color w:val="000000"/>
                <w:lang w:val="en-GB" w:eastAsia="en-GB"/>
              </w:rPr>
              <w:t>C</w:t>
            </w:r>
            <w:r w:rsidR="001C7856" w:rsidRPr="0060184F">
              <w:rPr>
                <w:rFonts w:ascii="Times New Roman" w:hAnsi="Times New Roman"/>
                <w:color w:val="000000"/>
                <w:lang w:val="en-GB" w:eastAsia="en-GB"/>
              </w:rPr>
              <w:t xml:space="preserve">onservation of African-Eurasian </w:t>
            </w:r>
            <w:r w:rsidR="003B0AFE" w:rsidRPr="0060184F">
              <w:rPr>
                <w:rFonts w:ascii="Times New Roman" w:hAnsi="Times New Roman"/>
                <w:color w:val="000000"/>
                <w:lang w:val="en-GB" w:eastAsia="en-GB"/>
              </w:rPr>
              <w:t>M</w:t>
            </w:r>
            <w:r w:rsidR="001C7856" w:rsidRPr="0060184F">
              <w:rPr>
                <w:rFonts w:ascii="Times New Roman" w:hAnsi="Times New Roman"/>
                <w:color w:val="000000"/>
                <w:lang w:val="en-GB" w:eastAsia="en-GB"/>
              </w:rPr>
              <w:t xml:space="preserve">igratory </w:t>
            </w:r>
            <w:r w:rsidR="003B0AFE" w:rsidRPr="0060184F">
              <w:rPr>
                <w:rFonts w:ascii="Times New Roman" w:hAnsi="Times New Roman"/>
                <w:color w:val="000000"/>
                <w:lang w:val="en-GB" w:eastAsia="en-GB"/>
              </w:rPr>
              <w:t>L</w:t>
            </w:r>
            <w:r w:rsidR="001C7856" w:rsidRPr="0060184F">
              <w:rPr>
                <w:rFonts w:ascii="Times New Roman" w:hAnsi="Times New Roman"/>
                <w:color w:val="000000"/>
                <w:lang w:val="en-GB" w:eastAsia="en-GB"/>
              </w:rPr>
              <w:t>andbirds</w:t>
            </w:r>
            <w:r>
              <w:rPr>
                <w:rFonts w:ascii="Times New Roman" w:hAnsi="Times New Roman"/>
                <w:color w:val="000000"/>
                <w:lang w:val="en-GB" w:eastAsia="en-GB"/>
              </w:rPr>
              <w:t xml:space="preserve"> on these issues</w:t>
            </w:r>
            <w:r w:rsidR="001C7856" w:rsidRPr="0060184F">
              <w:rPr>
                <w:rFonts w:ascii="Times New Roman" w:hAnsi="Times New Roman"/>
                <w:color w:val="000000"/>
                <w:lang w:val="en-GB" w:eastAsia="en-GB"/>
              </w:rPr>
              <w:t>.</w:t>
            </w:r>
          </w:p>
        </w:tc>
      </w:tr>
      <w:tr w:rsidR="00E804BE" w:rsidRPr="0060184F" w14:paraId="2FFA52AA" w14:textId="77777777" w:rsidTr="00D31AF1">
        <w:tc>
          <w:tcPr>
            <w:tcW w:w="0" w:type="auto"/>
            <w:tcBorders>
              <w:bottom w:val="nil"/>
            </w:tcBorders>
          </w:tcPr>
          <w:p w14:paraId="1EDEAAF0" w14:textId="77777777" w:rsidR="00E804BE" w:rsidRPr="0060184F" w:rsidRDefault="00E804BE" w:rsidP="00695029">
            <w:pPr>
              <w:keepNext/>
              <w:spacing w:after="120" w:line="255" w:lineRule="atLeast"/>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0" w:type="auto"/>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02B9DF1D" w14:textId="77777777" w:rsidTr="00D31AF1">
        <w:tc>
          <w:tcPr>
            <w:tcW w:w="0" w:type="auto"/>
            <w:tcBorders>
              <w:top w:val="nil"/>
            </w:tcBorders>
          </w:tcPr>
          <w:p w14:paraId="314223B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0" w:type="auto"/>
            <w:tcBorders>
              <w:top w:val="nil"/>
            </w:tcBorders>
          </w:tcPr>
          <w:p w14:paraId="5161FDA6" w14:textId="77777777" w:rsidR="00E804BE" w:rsidRPr="0060184F" w:rsidRDefault="007227DC"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374CAA0A" w14:textId="77777777" w:rsidR="00E804BE" w:rsidRPr="0060184F" w:rsidRDefault="007227DC"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2C48E4" w:rsidRPr="0060184F">
              <w:rPr>
                <w:rFonts w:ascii="Times New Roman" w:hAnsi="Times New Roman"/>
                <w:color w:val="000000"/>
                <w:lang w:val="en-GB" w:eastAsia="en-GB"/>
              </w:rPr>
              <w:t>In particular, t</w:t>
            </w:r>
            <w:r w:rsidRPr="0060184F">
              <w:rPr>
                <w:rFonts w:ascii="Times New Roman" w:hAnsi="Times New Roman"/>
                <w:color w:val="000000"/>
                <w:lang w:val="en-GB" w:eastAsia="en-GB"/>
              </w:rPr>
              <w:t xml:space="preserve">he lethal and sub-lethal </w:t>
            </w:r>
            <w:r w:rsidR="00DE0394" w:rsidRPr="0060184F">
              <w:rPr>
                <w:rFonts w:ascii="Times New Roman" w:hAnsi="Times New Roman"/>
                <w:color w:val="000000"/>
                <w:lang w:val="en-GB" w:eastAsia="en-GB"/>
              </w:rPr>
              <w:t>effects of direct and indirect pollution are</w:t>
            </w:r>
            <w:r w:rsidRPr="0060184F">
              <w:rPr>
                <w:rFonts w:ascii="Times New Roman" w:hAnsi="Times New Roman"/>
                <w:color w:val="000000"/>
                <w:lang w:val="en-GB" w:eastAsia="en-GB"/>
              </w:rPr>
              <w:t xml:space="preserve"> a significant issue for many waterbirds. </w:t>
            </w:r>
          </w:p>
          <w:p w14:paraId="13240838" w14:textId="77777777" w:rsidR="002D70B5" w:rsidRPr="0060184F" w:rsidRDefault="002D70B5" w:rsidP="00695029">
            <w:pPr>
              <w:spacing w:after="120" w:line="255" w:lineRule="atLeast"/>
              <w:rPr>
                <w:rFonts w:ascii="Times New Roman" w:hAnsi="Times New Roman"/>
                <w:color w:val="000000"/>
                <w:lang w:val="en-GB" w:eastAsia="en-GB"/>
              </w:rPr>
            </w:pPr>
          </w:p>
          <w:p w14:paraId="685C03DD"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2D0D25FB" w14:textId="77777777" w:rsidR="00DE0394" w:rsidRPr="0060184F" w:rsidRDefault="002C48E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Pollution control (notably through the discharge of wastes </w:t>
            </w:r>
            <w:r w:rsidR="00DE0394" w:rsidRPr="0060184F">
              <w:rPr>
                <w:rFonts w:ascii="Times New Roman" w:hAnsi="Times New Roman"/>
                <w:color w:val="000000"/>
                <w:lang w:val="en-GB" w:eastAsia="en-GB"/>
              </w:rPr>
              <w:t xml:space="preserve">and industrial effluents </w:t>
            </w:r>
            <w:r w:rsidRPr="0060184F">
              <w:rPr>
                <w:rFonts w:ascii="Times New Roman" w:hAnsi="Times New Roman"/>
                <w:color w:val="000000"/>
                <w:lang w:val="en-GB" w:eastAsia="en-GB"/>
              </w:rPr>
              <w:t xml:space="preserve">into the environment) needs attention in </w:t>
            </w:r>
            <w:r w:rsidR="00E117A7" w:rsidRPr="0060184F">
              <w:rPr>
                <w:rFonts w:ascii="Times New Roman" w:hAnsi="Times New Roman"/>
                <w:color w:val="000000"/>
                <w:lang w:val="en-GB" w:eastAsia="en-GB"/>
              </w:rPr>
              <w:t xml:space="preserve">many developing countries, whilst the ecological effects of </w:t>
            </w:r>
            <w:r w:rsidR="002D3559" w:rsidRPr="0060184F">
              <w:rPr>
                <w:rFonts w:ascii="Times New Roman" w:hAnsi="Times New Roman"/>
                <w:color w:val="000000"/>
                <w:lang w:val="en-GB" w:eastAsia="en-GB"/>
              </w:rPr>
              <w:t xml:space="preserve">air-borne </w:t>
            </w:r>
            <w:r w:rsidR="00E117A7" w:rsidRPr="0060184F">
              <w:rPr>
                <w:rFonts w:ascii="Times New Roman" w:hAnsi="Times New Roman"/>
                <w:color w:val="000000"/>
                <w:lang w:val="en-GB" w:eastAsia="en-GB"/>
              </w:rPr>
              <w:t>nutrient pollution are significant</w:t>
            </w:r>
            <w:r w:rsidR="00DE0394" w:rsidRPr="0060184F">
              <w:rPr>
                <w:rFonts w:ascii="Times New Roman" w:hAnsi="Times New Roman"/>
                <w:color w:val="000000"/>
                <w:lang w:val="en-GB" w:eastAsia="en-GB"/>
              </w:rPr>
              <w:t xml:space="preserve"> factors altering habitats</w:t>
            </w:r>
            <w:r w:rsidR="00E117A7" w:rsidRPr="0060184F">
              <w:rPr>
                <w:rFonts w:ascii="Times New Roman" w:hAnsi="Times New Roman"/>
                <w:color w:val="000000"/>
                <w:lang w:val="en-GB" w:eastAsia="en-GB"/>
              </w:rPr>
              <w:t xml:space="preserve"> across much of </w:t>
            </w:r>
            <w:r w:rsidR="00DE0394" w:rsidRPr="0060184F">
              <w:rPr>
                <w:rFonts w:ascii="Times New Roman" w:hAnsi="Times New Roman"/>
                <w:color w:val="000000"/>
                <w:lang w:val="en-GB" w:eastAsia="en-GB"/>
              </w:rPr>
              <w:t xml:space="preserve">north-west </w:t>
            </w:r>
            <w:r w:rsidR="00E117A7" w:rsidRPr="0060184F">
              <w:rPr>
                <w:rFonts w:ascii="Times New Roman" w:hAnsi="Times New Roman"/>
                <w:color w:val="000000"/>
                <w:lang w:val="en-GB" w:eastAsia="en-GB"/>
              </w:rPr>
              <w:t>Europe.</w:t>
            </w:r>
            <w:r w:rsidR="002D3559" w:rsidRPr="0060184F">
              <w:rPr>
                <w:rFonts w:ascii="Times New Roman" w:hAnsi="Times New Roman"/>
                <w:color w:val="000000"/>
                <w:lang w:val="en-GB" w:eastAsia="en-GB"/>
              </w:rPr>
              <w:t xml:space="preserve">  Nutrient pollution arising from excess use of agricultural fertilizers </w:t>
            </w:r>
            <w:r w:rsidR="003B0AFE" w:rsidRPr="0060184F">
              <w:rPr>
                <w:rFonts w:ascii="Times New Roman" w:hAnsi="Times New Roman"/>
                <w:color w:val="000000"/>
                <w:lang w:val="en-GB" w:eastAsia="en-GB"/>
              </w:rPr>
              <w:t xml:space="preserve">can </w:t>
            </w:r>
            <w:r w:rsidR="002D3559" w:rsidRPr="0060184F">
              <w:rPr>
                <w:rFonts w:ascii="Times New Roman" w:hAnsi="Times New Roman"/>
                <w:color w:val="000000"/>
                <w:lang w:val="en-GB" w:eastAsia="en-GB"/>
              </w:rPr>
              <w:t>also have major ecological consequences for wetland habitats.</w:t>
            </w:r>
          </w:p>
          <w:p w14:paraId="6C76C8DA" w14:textId="77777777" w:rsidR="00E804BE" w:rsidRPr="0060184F" w:rsidRDefault="009D7220"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Much more rapid progress is needed to phase out the use of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w:t>
            </w:r>
          </w:p>
          <w:p w14:paraId="240435A7" w14:textId="77777777" w:rsidR="00DE0394" w:rsidRPr="0060184F" w:rsidRDefault="00DE0394" w:rsidP="009D722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Pollution from oil spills and discharges can have devastating local impacts on waterbirds and other wildlife.  Much guidance exists related to reducing this risk and needs to be more widely implemented.</w:t>
            </w:r>
          </w:p>
          <w:p w14:paraId="508B1538" w14:textId="77777777" w:rsidR="00DE0394" w:rsidRPr="0060184F" w:rsidRDefault="00DE0394" w:rsidP="00DE0394">
            <w:pPr>
              <w:spacing w:after="120" w:line="255" w:lineRule="atLeast"/>
              <w:rPr>
                <w:rFonts w:ascii="Times New Roman" w:hAnsi="Times New Roman"/>
                <w:lang w:val="en-GB"/>
              </w:rPr>
            </w:pPr>
            <w:r w:rsidRPr="0060184F">
              <w:rPr>
                <w:rFonts w:ascii="Times New Roman" w:hAnsi="Times New Roman"/>
                <w:color w:val="000000"/>
                <w:lang w:val="en-GB" w:eastAsia="en-GB"/>
              </w:rPr>
              <w:t>The need to address causes of pollution from plastic debris and micro plastics in the marine environment is being taken forward by a range of international processes and needs support from Contracting Parties.</w:t>
            </w:r>
          </w:p>
        </w:tc>
      </w:tr>
      <w:tr w:rsidR="00E804BE" w:rsidRPr="0060184F" w14:paraId="3E9C1652" w14:textId="77777777" w:rsidTr="00D31AF1">
        <w:tc>
          <w:tcPr>
            <w:tcW w:w="0" w:type="auto"/>
            <w:tcBorders>
              <w:bottom w:val="nil"/>
            </w:tcBorders>
          </w:tcPr>
          <w:p w14:paraId="2FB0FFE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9</w:t>
            </w:r>
          </w:p>
        </w:tc>
        <w:tc>
          <w:tcPr>
            <w:tcW w:w="0" w:type="auto"/>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AFD41A9" w14:textId="77777777" w:rsidTr="00D31AF1">
        <w:tc>
          <w:tcPr>
            <w:tcW w:w="0" w:type="auto"/>
            <w:tcBorders>
              <w:top w:val="nil"/>
            </w:tcBorders>
          </w:tcPr>
          <w:p w14:paraId="05110E00" w14:textId="77777777" w:rsidR="00E804BE" w:rsidRPr="0060184F" w:rsidRDefault="00E804BE"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0" w:type="auto"/>
            <w:tcBorders>
              <w:top w:val="nil"/>
            </w:tcBorders>
          </w:tcPr>
          <w:p w14:paraId="7A52D10A"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562A71EE" w14:textId="49EB2992" w:rsidR="001D7F6C" w:rsidRPr="0060184F" w:rsidRDefault="000A276D" w:rsidP="001D7F6C">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control and eliminate established invasive </w:t>
            </w:r>
            <w:r w:rsidR="00EB7E6F">
              <w:rPr>
                <w:rFonts w:ascii="Times New Roman" w:hAnsi="Times New Roman"/>
                <w:color w:val="000000"/>
                <w:lang w:val="en-GB" w:eastAsia="en-GB"/>
              </w:rPr>
              <w:t>non-native</w:t>
            </w:r>
            <w:r w:rsidRPr="0060184F">
              <w:rPr>
                <w:rFonts w:ascii="Times New Roman" w:hAnsi="Times New Roman"/>
                <w:color w:val="000000"/>
                <w:lang w:val="en-GB" w:eastAsia="en-GB"/>
              </w:rPr>
              <w:t xml:space="preserve"> species, and prevent the establishment of others</w:t>
            </w:r>
            <w:r w:rsidR="009D7220"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is central to AEWA’s objectives.</w:t>
            </w:r>
            <w:r w:rsidR="009D7220" w:rsidRPr="0060184F">
              <w:rPr>
                <w:rFonts w:ascii="Times New Roman" w:hAnsi="Times New Roman"/>
                <w:color w:val="000000"/>
                <w:lang w:val="en-GB" w:eastAsia="en-GB"/>
              </w:rPr>
              <w:t xml:space="preserve">  This issue is especially significant in the context of introduced predators on seabird breeding islands.</w:t>
            </w:r>
            <w:r w:rsidR="001D7F6C" w:rsidRPr="0060184F">
              <w:rPr>
                <w:rFonts w:ascii="Times New Roman" w:hAnsi="Times New Roman"/>
                <w:color w:val="000000"/>
                <w:lang w:val="en-GB" w:eastAsia="en-GB"/>
              </w:rPr>
              <w:t xml:space="preserve">  As in the case of Ruddy Duck</w:t>
            </w:r>
            <w:r w:rsidR="001D7F6C" w:rsidRPr="0060184F">
              <w:rPr>
                <w:rFonts w:ascii="Times New Roman" w:hAnsi="Times New Roman"/>
                <w:i/>
                <w:color w:val="000000"/>
                <w:lang w:val="en-GB" w:eastAsia="en-GB"/>
              </w:rPr>
              <w:t xml:space="preserve"> </w:t>
            </w:r>
            <w:r w:rsidR="0047611F">
              <w:rPr>
                <w:rFonts w:ascii="Times New Roman" w:hAnsi="Times New Roman"/>
                <w:color w:val="000000"/>
                <w:lang w:val="en-GB" w:eastAsia="en-GB"/>
              </w:rPr>
              <w:t>(</w:t>
            </w:r>
            <w:r w:rsidR="001D7F6C" w:rsidRPr="0060184F">
              <w:rPr>
                <w:rFonts w:ascii="Times New Roman" w:hAnsi="Times New Roman"/>
                <w:i/>
                <w:color w:val="000000"/>
                <w:lang w:val="en-GB" w:eastAsia="en-GB"/>
              </w:rPr>
              <w:t xml:space="preserve">Oxyura </w:t>
            </w:r>
            <w:r w:rsidR="001D7F6C" w:rsidRPr="0047611F">
              <w:rPr>
                <w:rFonts w:ascii="Times New Roman" w:hAnsi="Times New Roman"/>
                <w:i/>
                <w:color w:val="000000"/>
                <w:lang w:val="en-GB" w:eastAsia="en-GB"/>
              </w:rPr>
              <w:t>jamaicensis</w:t>
            </w:r>
            <w:r w:rsidR="0047611F">
              <w:rPr>
                <w:rFonts w:ascii="Times New Roman" w:hAnsi="Times New Roman"/>
                <w:color w:val="000000"/>
                <w:lang w:val="en-GB" w:eastAsia="en-GB"/>
              </w:rPr>
              <w:t>)</w:t>
            </w:r>
            <w:r w:rsidR="001D7F6C" w:rsidRPr="0060184F">
              <w:rPr>
                <w:rFonts w:ascii="Times New Roman" w:hAnsi="Times New Roman"/>
                <w:color w:val="000000"/>
                <w:lang w:val="en-GB" w:eastAsia="en-GB"/>
              </w:rPr>
              <w:t>, hybridisation with non-natives can be a major threat to the genetic integrity of native waterbirds species.</w:t>
            </w:r>
          </w:p>
          <w:p w14:paraId="356196B2" w14:textId="77777777" w:rsidR="00E804BE" w:rsidRPr="0060184F" w:rsidRDefault="00E804BE" w:rsidP="002D3559">
            <w:pPr>
              <w:spacing w:after="120" w:line="255" w:lineRule="atLeast"/>
              <w:rPr>
                <w:rFonts w:ascii="Times New Roman" w:hAnsi="Times New Roman"/>
                <w:color w:val="000000"/>
                <w:lang w:val="en-GB" w:eastAsia="en-GB"/>
              </w:rPr>
            </w:pPr>
          </w:p>
          <w:p w14:paraId="7BDEFF54" w14:textId="77777777" w:rsidR="00E804BE" w:rsidRPr="0060184F" w:rsidRDefault="00E804BE" w:rsidP="002D355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34F64376" w14:textId="77777777" w:rsidR="00E804BE"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Urgent attention by relevant Contracting Parties is needed to eliminate the Rud</w:t>
            </w:r>
            <w:r w:rsidR="001D7F6C" w:rsidRPr="0060184F">
              <w:rPr>
                <w:rFonts w:ascii="Times New Roman" w:hAnsi="Times New Roman"/>
                <w:color w:val="000000"/>
                <w:lang w:val="en-GB" w:eastAsia="en-GB"/>
              </w:rPr>
              <w:t>d</w:t>
            </w:r>
            <w:r w:rsidRPr="0060184F">
              <w:rPr>
                <w:rFonts w:ascii="Times New Roman" w:hAnsi="Times New Roman"/>
                <w:color w:val="000000"/>
                <w:lang w:val="en-GB" w:eastAsia="en-GB"/>
              </w:rPr>
              <w:t xml:space="preserve">y Duck from the Agreement area.  </w:t>
            </w:r>
          </w:p>
          <w:p w14:paraId="6686C8C7" w14:textId="5DA6A532" w:rsidR="001D7F6C" w:rsidRPr="0060184F" w:rsidRDefault="006F7012"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More attention needs to be given by Parties to prevent the establishment and spread of other invasive </w:t>
            </w:r>
            <w:r w:rsidR="00EB7E6F">
              <w:rPr>
                <w:rFonts w:ascii="Times New Roman" w:hAnsi="Times New Roman"/>
                <w:color w:val="000000"/>
                <w:lang w:val="en-GB" w:eastAsia="en-GB"/>
              </w:rPr>
              <w:t>non-native</w:t>
            </w:r>
            <w:r w:rsidR="00EB7E6F"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species </w:t>
            </w:r>
            <w:r w:rsidR="00814063" w:rsidRPr="0060184F">
              <w:rPr>
                <w:rFonts w:ascii="Times New Roman" w:hAnsi="Times New Roman"/>
                <w:color w:val="000000"/>
                <w:lang w:val="en-GB" w:eastAsia="en-GB"/>
              </w:rPr>
              <w:t xml:space="preserve">(particularly aquatic plants) </w:t>
            </w:r>
            <w:r w:rsidRPr="0060184F">
              <w:rPr>
                <w:rFonts w:ascii="Times New Roman" w:hAnsi="Times New Roman"/>
                <w:color w:val="000000"/>
                <w:lang w:val="en-GB" w:eastAsia="en-GB"/>
              </w:rPr>
              <w:t>which could jeopardize migratory waterbirds or the ecological integrity of their habitats.</w:t>
            </w:r>
            <w:r w:rsidR="001D7F6C" w:rsidRPr="0060184F">
              <w:rPr>
                <w:rFonts w:ascii="Times New Roman" w:hAnsi="Times New Roman"/>
                <w:color w:val="000000"/>
                <w:lang w:val="en-GB" w:eastAsia="en-GB"/>
              </w:rPr>
              <w:t xml:space="preserve">  </w:t>
            </w:r>
          </w:p>
          <w:p w14:paraId="5BD15C00" w14:textId="77777777" w:rsidR="006F7012" w:rsidRPr="0060184F" w:rsidRDefault="001D7F6C"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Existing AEWA guidance needs to be better implemented.</w:t>
            </w:r>
          </w:p>
          <w:p w14:paraId="09C34073" w14:textId="6A5F1F65" w:rsidR="002D3559"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Priority attention should be given to better harmoni</w:t>
            </w:r>
            <w:r w:rsidR="00A45500">
              <w:rPr>
                <w:rFonts w:ascii="Times New Roman" w:hAnsi="Times New Roman"/>
                <w:color w:val="000000"/>
                <w:lang w:val="en-GB" w:eastAsia="en-GB"/>
              </w:rPr>
              <w:t>s</w:t>
            </w:r>
            <w:r w:rsidRPr="0060184F">
              <w:rPr>
                <w:rFonts w:ascii="Times New Roman" w:hAnsi="Times New Roman"/>
                <w:color w:val="000000"/>
                <w:lang w:val="en-GB" w:eastAsia="en-GB"/>
              </w:rPr>
              <w:t>ing international reporting mechanisms for non-native waterbirds, including opportunities presented by AEWA, the EU Birds Directive, EU Regulation No 1143/2014 on the prevention and management of the introduction and spread of invasive alien species, and the International Waterbird Census.</w:t>
            </w:r>
            <w:r w:rsidR="001D7F6C" w:rsidRPr="0060184F">
              <w:rPr>
                <w:rFonts w:ascii="Times New Roman" w:hAnsi="Times New Roman"/>
                <w:color w:val="000000"/>
                <w:lang w:val="en-GB" w:eastAsia="en-GB"/>
              </w:rPr>
              <w:t xml:space="preserve">  Better coordination between these instruments would be valuable.</w:t>
            </w:r>
          </w:p>
          <w:p w14:paraId="228C2417" w14:textId="77777777" w:rsidR="001D7F6C" w:rsidRPr="0060184F" w:rsidRDefault="008674ED"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Noting considerable work by CBD on this topic</w:t>
            </w:r>
            <w:r w:rsidRPr="0060184F">
              <w:rPr>
                <w:rStyle w:val="FootnoteReference"/>
                <w:rFonts w:ascii="Times New Roman" w:hAnsi="Times New Roman"/>
                <w:color w:val="000000"/>
                <w:lang w:val="en-GB" w:eastAsia="en-GB"/>
              </w:rPr>
              <w:footnoteReference w:id="6"/>
            </w:r>
            <w:r w:rsidRPr="0060184F">
              <w:rPr>
                <w:rFonts w:ascii="Times New Roman" w:hAnsi="Times New Roman"/>
                <w:color w:val="000000"/>
                <w:lang w:val="en-GB" w:eastAsia="en-GB"/>
              </w:rPr>
              <w:t>, i</w:t>
            </w:r>
            <w:r w:rsidR="001D7F6C" w:rsidRPr="0060184F">
              <w:rPr>
                <w:rFonts w:ascii="Times New Roman" w:hAnsi="Times New Roman"/>
                <w:color w:val="000000"/>
                <w:lang w:val="en-GB" w:eastAsia="en-GB"/>
              </w:rPr>
              <w:t xml:space="preserve">nternationally-agreed standards and guidance for risk assessment </w:t>
            </w:r>
            <w:r w:rsidR="00857D8E" w:rsidRPr="0060184F">
              <w:rPr>
                <w:rFonts w:ascii="Times New Roman" w:hAnsi="Times New Roman"/>
                <w:color w:val="000000"/>
                <w:lang w:val="en-GB" w:eastAsia="en-GB"/>
              </w:rPr>
              <w:t xml:space="preserve">specifically </w:t>
            </w:r>
            <w:r w:rsidR="001D7F6C" w:rsidRPr="0060184F">
              <w:rPr>
                <w:rFonts w:ascii="Times New Roman" w:hAnsi="Times New Roman"/>
                <w:color w:val="000000"/>
                <w:lang w:val="en-GB" w:eastAsia="en-GB"/>
              </w:rPr>
              <w:t>with respect to non-native waterbirds would be useful.</w:t>
            </w:r>
          </w:p>
          <w:p w14:paraId="7551558D" w14:textId="77777777" w:rsidR="009D7191" w:rsidRPr="0060184F" w:rsidRDefault="009D7191" w:rsidP="002D355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education and public awareness </w:t>
            </w:r>
            <w:r w:rsidR="001D7F6C" w:rsidRPr="0060184F">
              <w:rPr>
                <w:rFonts w:ascii="Times New Roman" w:hAnsi="Times New Roman"/>
                <w:color w:val="000000"/>
                <w:lang w:val="en-GB" w:eastAsia="en-GB"/>
              </w:rPr>
              <w:t>message</w:t>
            </w:r>
            <w:r w:rsidRPr="0060184F">
              <w:rPr>
                <w:rFonts w:ascii="Times New Roman" w:hAnsi="Times New Roman"/>
                <w:color w:val="000000"/>
                <w:lang w:val="en-GB" w:eastAsia="en-GB"/>
              </w:rPr>
              <w:t xml:space="preserve">s concerned with </w:t>
            </w:r>
            <w:r w:rsidR="001D7F6C" w:rsidRPr="0060184F">
              <w:rPr>
                <w:rFonts w:ascii="Times New Roman" w:hAnsi="Times New Roman"/>
                <w:color w:val="000000"/>
                <w:lang w:val="en-GB" w:eastAsia="en-GB"/>
              </w:rPr>
              <w:t xml:space="preserve">the risk of keeping and release of non-native waterbirds with </w:t>
            </w:r>
            <w:r w:rsidRPr="0060184F">
              <w:rPr>
                <w:rFonts w:ascii="Times New Roman" w:hAnsi="Times New Roman"/>
                <w:color w:val="000000"/>
                <w:lang w:val="en-GB" w:eastAsia="en-GB"/>
              </w:rPr>
              <w:t xml:space="preserve">which AEWA </w:t>
            </w:r>
            <w:r w:rsidR="001D7F6C" w:rsidRPr="0060184F">
              <w:rPr>
                <w:rFonts w:ascii="Times New Roman" w:hAnsi="Times New Roman"/>
                <w:color w:val="000000"/>
                <w:lang w:val="en-GB" w:eastAsia="en-GB"/>
              </w:rPr>
              <w:t>could assist.</w:t>
            </w:r>
          </w:p>
          <w:p w14:paraId="4C4C0233" w14:textId="5D1C633A" w:rsidR="0017414C" w:rsidRPr="0060184F" w:rsidRDefault="005C659E"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EB7E6F">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w:t>
            </w:r>
            <w:r w:rsidR="00B33A49" w:rsidRPr="0060184F">
              <w:rPr>
                <w:rFonts w:ascii="Times New Roman" w:hAnsi="Times New Roman"/>
                <w:color w:val="000000"/>
                <w:lang w:val="en-GB" w:eastAsia="en-GB"/>
              </w:rPr>
              <w:t xml:space="preserve"> note significant activity by many Parties but also the non-implementation of relevant legislation</w:t>
            </w:r>
            <w:r w:rsidR="00876168" w:rsidRPr="0060184F">
              <w:rPr>
                <w:rFonts w:ascii="Times New Roman" w:hAnsi="Times New Roman"/>
                <w:color w:val="000000"/>
                <w:lang w:val="en-GB" w:eastAsia="en-GB"/>
              </w:rPr>
              <w:t xml:space="preserve"> by some Parties</w:t>
            </w:r>
            <w:r w:rsidR="00B33A49" w:rsidRPr="0060184F">
              <w:rPr>
                <w:rFonts w:ascii="Times New Roman" w:hAnsi="Times New Roman"/>
                <w:color w:val="000000"/>
                <w:lang w:val="en-GB" w:eastAsia="en-GB"/>
              </w:rPr>
              <w:t>.</w:t>
            </w:r>
          </w:p>
        </w:tc>
      </w:tr>
      <w:tr w:rsidR="00E804BE" w:rsidRPr="0060184F" w14:paraId="27999E95" w14:textId="77777777" w:rsidTr="0017414C">
        <w:trPr>
          <w:trHeight w:val="415"/>
        </w:trPr>
        <w:tc>
          <w:tcPr>
            <w:tcW w:w="0" w:type="auto"/>
            <w:tcBorders>
              <w:bottom w:val="nil"/>
            </w:tcBorders>
          </w:tcPr>
          <w:p w14:paraId="00CCAFCA"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10 </w:t>
            </w:r>
          </w:p>
        </w:tc>
        <w:tc>
          <w:tcPr>
            <w:tcW w:w="0" w:type="auto"/>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60184F" w14:paraId="5D723232" w14:textId="77777777" w:rsidTr="00D31AF1">
        <w:tc>
          <w:tcPr>
            <w:tcW w:w="0" w:type="auto"/>
            <w:tcBorders>
              <w:top w:val="nil"/>
            </w:tcBorders>
          </w:tcPr>
          <w:p w14:paraId="4B6582A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2015, the multiple anthropogenic pressures on coral reefs, and other vulnerable ecosystems impacted by climate change or ocean acidification are minimized, so as to maintain their integrity and functioning.</w:t>
            </w:r>
          </w:p>
          <w:p w14:paraId="105260A5" w14:textId="77777777" w:rsidR="00E804BE" w:rsidRPr="0060184F" w:rsidRDefault="00E804BE" w:rsidP="00695029">
            <w:pPr>
              <w:spacing w:after="120" w:line="255" w:lineRule="atLeast"/>
              <w:rPr>
                <w:rFonts w:ascii="Times New Roman" w:hAnsi="Times New Roman"/>
                <w:color w:val="000000"/>
                <w:lang w:val="en-GB" w:eastAsia="en-GB"/>
              </w:rPr>
            </w:pPr>
          </w:p>
        </w:tc>
        <w:tc>
          <w:tcPr>
            <w:tcW w:w="0" w:type="auto"/>
            <w:tcBorders>
              <w:top w:val="nil"/>
            </w:tcBorders>
          </w:tcPr>
          <w:p w14:paraId="435245D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464E809B"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put in place climate change adaption measures related to the waterbird habitats (especially but not restricted to wetlands) is central to AEWA’s objectives.</w:t>
            </w:r>
          </w:p>
          <w:p w14:paraId="4CA88DEE" w14:textId="77777777" w:rsidR="00E804BE" w:rsidRPr="0060184F" w:rsidRDefault="00E804BE" w:rsidP="00695029">
            <w:pPr>
              <w:spacing w:after="120" w:line="255" w:lineRule="atLeast"/>
              <w:rPr>
                <w:rFonts w:ascii="Times New Roman" w:hAnsi="Times New Roman"/>
                <w:color w:val="000000"/>
                <w:lang w:val="en-GB" w:eastAsia="en-GB"/>
              </w:rPr>
            </w:pPr>
          </w:p>
          <w:p w14:paraId="7959B235" w14:textId="77777777" w:rsidR="00E804BE" w:rsidRPr="0060184F" w:rsidRDefault="00E804BE" w:rsidP="00B33A49">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0B3077D7" w14:textId="60D07498" w:rsidR="007227DC" w:rsidRPr="0060184F" w:rsidRDefault="00EB60A9" w:rsidP="00EB60A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107EFD">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w:t>
            </w:r>
            <w:r w:rsidR="00714D37">
              <w:rPr>
                <w:rFonts w:ascii="Times New Roman" w:hAnsi="Times New Roman"/>
                <w:color w:val="000000"/>
                <w:lang w:val="en-GB" w:eastAsia="en-GB"/>
              </w:rPr>
              <w:t xml:space="preserve">that </w:t>
            </w:r>
            <w:r w:rsidRPr="0060184F">
              <w:rPr>
                <w:rFonts w:ascii="Times New Roman" w:hAnsi="Times New Roman"/>
                <w:color w:val="000000"/>
                <w:lang w:val="en-GB" w:eastAsia="en-GB"/>
              </w:rPr>
              <w:t>only a small number of Parties</w:t>
            </w:r>
            <w:r w:rsidR="00F2009D">
              <w:rPr>
                <w:rFonts w:ascii="Times New Roman" w:hAnsi="Times New Roman"/>
                <w:color w:val="000000"/>
                <w:lang w:val="en-GB" w:eastAsia="en-GB"/>
              </w:rPr>
              <w:t>, less than a quarter,</w:t>
            </w:r>
            <w:r w:rsidRPr="0060184F">
              <w:rPr>
                <w:rFonts w:ascii="Times New Roman" w:hAnsi="Times New Roman"/>
                <w:color w:val="000000"/>
                <w:lang w:val="en-GB" w:eastAsia="en-GB"/>
              </w:rPr>
              <w:t xml:space="preserve"> have yet taken actions to adapt to climate change impacts on waterbirds, either through systematic assessment of vulnerability of key habitats</w:t>
            </w:r>
            <w:r w:rsidR="00714D37">
              <w:rPr>
                <w:rFonts w:ascii="Times New Roman" w:hAnsi="Times New Roman"/>
                <w:color w:val="000000"/>
                <w:lang w:val="en-GB" w:eastAsia="en-GB"/>
              </w:rPr>
              <w:t>, site networks</w:t>
            </w:r>
            <w:r w:rsidRPr="0060184F">
              <w:rPr>
                <w:rFonts w:ascii="Times New Roman" w:hAnsi="Times New Roman"/>
                <w:color w:val="000000"/>
                <w:lang w:val="en-GB" w:eastAsia="en-GB"/>
              </w:rPr>
              <w:t xml:space="preserve"> or species, and consequent review of relevant national </w:t>
            </w:r>
            <w:r w:rsidRPr="00F94185">
              <w:rPr>
                <w:rFonts w:ascii="Times New Roman" w:hAnsi="Times New Roman"/>
                <w:color w:val="000000"/>
                <w:lang w:val="en-GB" w:eastAsia="en-GB"/>
              </w:rPr>
              <w:t xml:space="preserve">conservation policies and/or national climate change action plan.  </w:t>
            </w:r>
            <w:r w:rsidR="00295476" w:rsidRPr="00F94185">
              <w:rPr>
                <w:rFonts w:ascii="Times New Roman" w:hAnsi="Times New Roman"/>
                <w:color w:val="000000"/>
                <w:lang w:val="en-GB" w:eastAsia="en-GB"/>
              </w:rPr>
              <w:t xml:space="preserve">Higher priority needs to be given </w:t>
            </w:r>
            <w:r w:rsidR="00985FA7" w:rsidRPr="00F94185">
              <w:rPr>
                <w:rFonts w:ascii="Times New Roman" w:hAnsi="Times New Roman"/>
                <w:color w:val="000000"/>
                <w:lang w:val="en-GB" w:eastAsia="en-GB"/>
              </w:rPr>
              <w:t xml:space="preserve">by Parties </w:t>
            </w:r>
            <w:r w:rsidR="00295476" w:rsidRPr="00F94185">
              <w:rPr>
                <w:rFonts w:ascii="Times New Roman" w:hAnsi="Times New Roman"/>
                <w:color w:val="000000"/>
                <w:lang w:val="en-GB" w:eastAsia="en-GB"/>
              </w:rPr>
              <w:t>to climate change adaptation measures</w:t>
            </w:r>
            <w:r w:rsidR="001F5614">
              <w:rPr>
                <w:rFonts w:ascii="Times New Roman" w:hAnsi="Times New Roman"/>
                <w:color w:val="000000"/>
                <w:lang w:val="en-GB" w:eastAsia="en-GB"/>
              </w:rPr>
              <w:t>,</w:t>
            </w:r>
            <w:r w:rsidR="00295476" w:rsidRPr="0060184F">
              <w:rPr>
                <w:rFonts w:ascii="Times New Roman" w:hAnsi="Times New Roman"/>
                <w:color w:val="000000"/>
                <w:lang w:val="en-GB" w:eastAsia="en-GB"/>
              </w:rPr>
              <w:t xml:space="preserve"> so as to reduce climate change impacts through the protection and management of networks of key habitats and sites for waterbirds.</w:t>
            </w:r>
          </w:p>
        </w:tc>
      </w:tr>
      <w:tr w:rsidR="00E804BE" w:rsidRPr="0060184F" w14:paraId="1F8FF3F1" w14:textId="77777777" w:rsidTr="00397700">
        <w:tc>
          <w:tcPr>
            <w:tcW w:w="0" w:type="auto"/>
            <w:shd w:val="clear" w:color="auto" w:fill="F2F2F2" w:themeFill="background1" w:themeFillShade="F2"/>
          </w:tcPr>
          <w:p w14:paraId="00FC7FC2"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C: To improve the status of biodiversity by safeguarding ecosystems, species and genetic diversity</w:t>
            </w:r>
          </w:p>
        </w:tc>
        <w:tc>
          <w:tcPr>
            <w:tcW w:w="0" w:type="auto"/>
            <w:shd w:val="clear" w:color="auto" w:fill="F2F2F2" w:themeFill="background1" w:themeFillShade="F2"/>
          </w:tcPr>
          <w:p w14:paraId="71BDF5EA" w14:textId="77777777" w:rsidR="00E804BE" w:rsidRPr="0060184F" w:rsidRDefault="00E804BE" w:rsidP="00B33A49">
            <w:pPr>
              <w:keepNext/>
              <w:spacing w:after="120" w:line="255" w:lineRule="atLeast"/>
              <w:rPr>
                <w:rFonts w:ascii="Times New Roman" w:hAnsi="Times New Roman"/>
                <w:b/>
                <w:bCs/>
                <w:i/>
                <w:iCs/>
                <w:color w:val="000000"/>
                <w:lang w:val="en-GB" w:eastAsia="en-GB"/>
              </w:rPr>
            </w:pPr>
          </w:p>
        </w:tc>
      </w:tr>
      <w:tr w:rsidR="00E804BE" w:rsidRPr="0060184F" w14:paraId="1CED51CB" w14:textId="77777777" w:rsidTr="00D31AF1">
        <w:tc>
          <w:tcPr>
            <w:tcW w:w="0" w:type="auto"/>
            <w:tcBorders>
              <w:bottom w:val="nil"/>
            </w:tcBorders>
          </w:tcPr>
          <w:p w14:paraId="708E3326"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11</w:t>
            </w:r>
          </w:p>
        </w:tc>
        <w:tc>
          <w:tcPr>
            <w:tcW w:w="0" w:type="auto"/>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8B74F58" w14:textId="77777777" w:rsidTr="00D31AF1">
        <w:tc>
          <w:tcPr>
            <w:tcW w:w="0" w:type="auto"/>
            <w:tcBorders>
              <w:top w:val="nil"/>
            </w:tcBorders>
          </w:tcPr>
          <w:p w14:paraId="57679523" w14:textId="007D5F20"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w:t>
            </w:r>
            <w:r w:rsidR="00E02B31">
              <w:rPr>
                <w:rFonts w:ascii="Times New Roman" w:hAnsi="Times New Roman"/>
                <w:color w:val="000000"/>
                <w:lang w:val="en-GB" w:eastAsia="en-GB"/>
              </w:rPr>
              <w:t>-</w:t>
            </w:r>
            <w:r w:rsidRPr="0060184F">
              <w:rPr>
                <w:rFonts w:ascii="Times New Roman" w:hAnsi="Times New Roman"/>
                <w:color w:val="000000"/>
                <w:lang w:val="en-GB" w:eastAsia="en-GB"/>
              </w:rPr>
              <w:t>connected systems of protected areas and other effective area-based conservation measures, and integrated into the wider landscapes and seascapes.</w:t>
            </w:r>
          </w:p>
        </w:tc>
        <w:tc>
          <w:tcPr>
            <w:tcW w:w="0" w:type="auto"/>
            <w:tcBorders>
              <w:top w:val="nil"/>
            </w:tcBorders>
          </w:tcPr>
          <w:p w14:paraId="3BD148FD"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Relevance of Target for AEWA:</w:t>
            </w:r>
          </w:p>
          <w:p w14:paraId="66E9F39D" w14:textId="77777777" w:rsidR="00695029" w:rsidRPr="0060184F" w:rsidRDefault="00695029" w:rsidP="00695029">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need to establish and </w:t>
            </w:r>
            <w:r w:rsidR="008A20A4" w:rsidRPr="0060184F">
              <w:rPr>
                <w:rFonts w:ascii="Times New Roman" w:hAnsi="Times New Roman"/>
                <w:color w:val="000000"/>
                <w:lang w:val="en-GB" w:eastAsia="en-GB"/>
              </w:rPr>
              <w:t xml:space="preserve">appropriately manage networks of protected areas </w:t>
            </w:r>
            <w:r w:rsidR="00676F0F" w:rsidRPr="0060184F">
              <w:rPr>
                <w:rFonts w:ascii="Times New Roman" w:hAnsi="Times New Roman"/>
                <w:color w:val="000000"/>
                <w:lang w:val="en-GB" w:eastAsia="en-GB"/>
              </w:rPr>
              <w:t xml:space="preserve">– in both the terrestrial and marine environments – </w:t>
            </w:r>
            <w:r w:rsidRPr="0060184F">
              <w:rPr>
                <w:rFonts w:ascii="Times New Roman" w:hAnsi="Times New Roman"/>
                <w:color w:val="000000"/>
                <w:lang w:val="en-GB" w:eastAsia="en-GB"/>
              </w:rPr>
              <w:t>is central to AEWA’s objectives.</w:t>
            </w:r>
            <w:r w:rsidR="00BB4C15" w:rsidRPr="0060184F">
              <w:rPr>
                <w:rFonts w:ascii="Times New Roman" w:hAnsi="Times New Roman"/>
                <w:color w:val="000000"/>
                <w:lang w:val="en-GB" w:eastAsia="en-GB"/>
              </w:rPr>
              <w:t xml:space="preserve">  The issue is a major focus of the Plan of Action for Africa.</w:t>
            </w:r>
          </w:p>
          <w:p w14:paraId="3833C8D8" w14:textId="77777777" w:rsidR="00E804BE" w:rsidRPr="0060184F" w:rsidRDefault="00E804BE" w:rsidP="00695029">
            <w:pPr>
              <w:spacing w:after="120" w:line="255" w:lineRule="atLeast"/>
              <w:rPr>
                <w:rFonts w:ascii="Times New Roman" w:hAnsi="Times New Roman"/>
                <w:color w:val="000000"/>
                <w:lang w:val="en-GB" w:eastAsia="en-GB"/>
              </w:rPr>
            </w:pPr>
          </w:p>
          <w:p w14:paraId="35ACD525" w14:textId="77777777" w:rsidR="00E804BE" w:rsidRPr="0060184F" w:rsidRDefault="00676F0F"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279BBA4" w14:textId="77777777" w:rsidR="00E804BE" w:rsidRPr="0060184F" w:rsidRDefault="00985FA7"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higher priority needs to be given by Parties to the completion of national networks of protected areas important for migratory waterbirds</w:t>
            </w:r>
            <w:r w:rsidR="00B971CC" w:rsidRPr="0060184F">
              <w:rPr>
                <w:rFonts w:ascii="Times New Roman" w:hAnsi="Times New Roman"/>
                <w:color w:val="000000"/>
                <w:lang w:val="en-GB" w:eastAsia="en-GB"/>
              </w:rPr>
              <w:t xml:space="preserve"> both in </w:t>
            </w:r>
            <w:r w:rsidR="00676F0F" w:rsidRPr="0060184F">
              <w:rPr>
                <w:rFonts w:ascii="Times New Roman" w:hAnsi="Times New Roman"/>
                <w:color w:val="000000"/>
                <w:lang w:val="en-GB" w:eastAsia="en-GB"/>
              </w:rPr>
              <w:t>terrestrial and marine environments</w:t>
            </w:r>
            <w:r w:rsidRPr="0060184F">
              <w:rPr>
                <w:rFonts w:ascii="Times New Roman" w:hAnsi="Times New Roman"/>
                <w:color w:val="000000"/>
                <w:lang w:val="en-GB" w:eastAsia="en-GB"/>
              </w:rPr>
              <w:t>.</w:t>
            </w:r>
          </w:p>
          <w:p w14:paraId="53205C31" w14:textId="77777777" w:rsidR="00676F0F" w:rsidRPr="0060184F" w:rsidRDefault="00676F0F"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With the additional of many seab</w:t>
            </w:r>
            <w:r w:rsidR="00B971CC" w:rsidRPr="0060184F">
              <w:rPr>
                <w:rFonts w:ascii="Times New Roman" w:hAnsi="Times New Roman"/>
                <w:color w:val="000000"/>
                <w:lang w:val="en-GB" w:eastAsia="en-GB"/>
              </w:rPr>
              <w:t xml:space="preserve">ird species to AEWA, there is </w:t>
            </w:r>
            <w:r w:rsidRPr="0060184F">
              <w:rPr>
                <w:rFonts w:ascii="Times New Roman" w:hAnsi="Times New Roman"/>
                <w:color w:val="000000"/>
                <w:lang w:val="en-GB" w:eastAsia="en-GB"/>
              </w:rPr>
              <w:t xml:space="preserve">particular need to identify and implement relevant marine protected areas and guidance </w:t>
            </w:r>
            <w:r w:rsidR="00B971CC" w:rsidRPr="0060184F">
              <w:rPr>
                <w:rFonts w:ascii="Times New Roman" w:hAnsi="Times New Roman"/>
                <w:color w:val="000000"/>
                <w:lang w:val="en-GB" w:eastAsia="en-GB"/>
              </w:rPr>
              <w:t xml:space="preserve">to this end </w:t>
            </w:r>
            <w:r w:rsidRPr="0060184F">
              <w:rPr>
                <w:rFonts w:ascii="Times New Roman" w:hAnsi="Times New Roman"/>
                <w:color w:val="000000"/>
                <w:lang w:val="en-GB" w:eastAsia="en-GB"/>
              </w:rPr>
              <w:t xml:space="preserve">would be valuable especially for Parties outside Europe </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where significant activity is already occurring</w:t>
            </w:r>
            <w:r w:rsidR="00B971CC" w:rsidRPr="0060184F">
              <w:rPr>
                <w:rFonts w:ascii="Times New Roman" w:hAnsi="Times New Roman"/>
                <w:color w:val="000000"/>
                <w:lang w:val="en-GB" w:eastAsia="en-GB"/>
              </w:rPr>
              <w:t>)</w:t>
            </w:r>
            <w:r w:rsidRPr="0060184F">
              <w:rPr>
                <w:rFonts w:ascii="Times New Roman" w:hAnsi="Times New Roman"/>
                <w:color w:val="000000"/>
                <w:lang w:val="en-GB" w:eastAsia="en-GB"/>
              </w:rPr>
              <w:t>.</w:t>
            </w:r>
          </w:p>
          <w:p w14:paraId="3E79DE37" w14:textId="25588CD2" w:rsidR="00B971CC" w:rsidRPr="0060184F" w:rsidRDefault="00B971CC" w:rsidP="00B971CC">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Much guidance on protected area management already exists and this needs to be used</w:t>
            </w:r>
            <w:r w:rsidR="003B1D4E">
              <w:rPr>
                <w:rStyle w:val="FootnoteReference"/>
                <w:rFonts w:ascii="Times New Roman" w:hAnsi="Times New Roman"/>
                <w:color w:val="000000"/>
                <w:lang w:val="en-GB" w:eastAsia="en-GB"/>
              </w:rPr>
              <w:footnoteReference w:id="7"/>
            </w:r>
            <w:r w:rsidRPr="0060184F">
              <w:rPr>
                <w:rFonts w:ascii="Times New Roman" w:hAnsi="Times New Roman"/>
                <w:color w:val="000000"/>
                <w:lang w:val="en-GB" w:eastAsia="en-GB"/>
              </w:rPr>
              <w:t>.  Similarly, the simple framework for site monitoring</w:t>
            </w:r>
            <w:r w:rsidRPr="0060184F">
              <w:rPr>
                <w:rStyle w:val="FootnoteReference"/>
                <w:rFonts w:ascii="Times New Roman" w:hAnsi="Times New Roman"/>
                <w:color w:val="000000"/>
                <w:lang w:val="en-GB" w:eastAsia="en-GB"/>
              </w:rPr>
              <w:footnoteReference w:id="8"/>
            </w:r>
            <w:r w:rsidRPr="0060184F">
              <w:rPr>
                <w:rFonts w:ascii="Times New Roman" w:hAnsi="Times New Roman"/>
                <w:color w:val="000000"/>
                <w:lang w:val="en-GB" w:eastAsia="en-GB"/>
              </w:rPr>
              <w:t xml:space="preserve"> developed for </w:t>
            </w:r>
            <w:r w:rsidRPr="0060184F">
              <w:rPr>
                <w:rFonts w:ascii="Times New Roman" w:hAnsi="Times New Roman"/>
                <w:color w:val="000000"/>
                <w:lang w:val="en-GB" w:eastAsia="en-GB"/>
              </w:rPr>
              <w:lastRenderedPageBreak/>
              <w:t>Important Bird Areas provides an important relevant tool for Parties to use to assess progress.</w:t>
            </w:r>
          </w:p>
          <w:p w14:paraId="644EB114" w14:textId="421A76CE" w:rsidR="00BB4C15" w:rsidRPr="0060184F" w:rsidRDefault="00B971CC"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Delivering this Target p</w:t>
            </w:r>
            <w:r w:rsidR="00BB4C15" w:rsidRPr="0060184F">
              <w:rPr>
                <w:rFonts w:ascii="Times New Roman" w:hAnsi="Times New Roman"/>
                <w:color w:val="000000"/>
                <w:lang w:val="en-GB" w:eastAsia="en-GB"/>
              </w:rPr>
              <w:t>rovides major opportunities</w:t>
            </w:r>
            <w:r w:rsidR="00BB4C15" w:rsidRPr="0060184F">
              <w:rPr>
                <w:rFonts w:ascii="Times New Roman" w:hAnsi="Times New Roman"/>
                <w:vertAlign w:val="superscript"/>
                <w:lang w:val="en-GB"/>
              </w:rPr>
              <w:footnoteReference w:id="9"/>
            </w:r>
            <w:r w:rsidR="00BB4C15" w:rsidRPr="0060184F">
              <w:rPr>
                <w:rFonts w:ascii="Times New Roman" w:hAnsi="Times New Roman"/>
                <w:color w:val="000000"/>
                <w:vertAlign w:val="superscript"/>
                <w:lang w:val="en-GB" w:eastAsia="en-GB"/>
              </w:rPr>
              <w:t xml:space="preserve"> </w:t>
            </w:r>
            <w:r w:rsidR="00BB4C15" w:rsidRPr="0060184F">
              <w:rPr>
                <w:rFonts w:ascii="Times New Roman" w:hAnsi="Times New Roman"/>
                <w:color w:val="000000"/>
                <w:lang w:val="en-GB" w:eastAsia="en-GB"/>
              </w:rPr>
              <w:t>to work with those involved with delivering the Ramsar Convention at various scales, as well as other relevant processes including the World Heritage Convention</w:t>
            </w:r>
            <w:r w:rsidR="00D600F7">
              <w:rPr>
                <w:rFonts w:ascii="Times New Roman" w:hAnsi="Times New Roman"/>
                <w:color w:val="000000"/>
                <w:lang w:val="en-GB" w:eastAsia="en-GB"/>
              </w:rPr>
              <w:t>,</w:t>
            </w:r>
            <w:r w:rsidR="00BB4C15" w:rsidRPr="0060184F">
              <w:rPr>
                <w:rFonts w:ascii="Times New Roman" w:hAnsi="Times New Roman"/>
                <w:color w:val="000000"/>
                <w:lang w:val="en-GB" w:eastAsia="en-GB"/>
              </w:rPr>
              <w:t xml:space="preserve"> the Arctic Migratory Bird Initiative</w:t>
            </w:r>
            <w:r w:rsidR="00D600F7">
              <w:rPr>
                <w:rFonts w:ascii="Times New Roman" w:hAnsi="Times New Roman"/>
                <w:color w:val="000000"/>
                <w:lang w:val="en-GB" w:eastAsia="en-GB"/>
              </w:rPr>
              <w:t xml:space="preserve"> and the delivery of Nationally Determined Contributions under the Paris Agreement</w:t>
            </w:r>
            <w:r w:rsidR="00BB4C15" w:rsidRPr="0060184F">
              <w:rPr>
                <w:rFonts w:ascii="Times New Roman" w:hAnsi="Times New Roman"/>
                <w:color w:val="000000"/>
                <w:lang w:val="en-GB" w:eastAsia="en-GB"/>
              </w:rPr>
              <w:t>.</w:t>
            </w:r>
          </w:p>
          <w:p w14:paraId="39EC48F2" w14:textId="3718B7E8" w:rsidR="007227DC" w:rsidRPr="0060184F" w:rsidRDefault="00EB60A9" w:rsidP="00D00F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MOP</w:t>
            </w:r>
            <w:r w:rsidR="003B1D4E">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indicate the considerable work still needed to develop a coherent overview of nationally and internationally important sites for waterbirds within the Agreement </w:t>
            </w:r>
            <w:r w:rsidRPr="00F94185">
              <w:rPr>
                <w:rFonts w:ascii="Times New Roman" w:hAnsi="Times New Roman"/>
                <w:color w:val="000000"/>
                <w:lang w:val="en-GB" w:eastAsia="en-GB"/>
              </w:rPr>
              <w:t>Area</w:t>
            </w:r>
            <w:r w:rsidR="00933BC6">
              <w:rPr>
                <w:rFonts w:ascii="Times New Roman" w:hAnsi="Times New Roman"/>
                <w:color w:val="000000"/>
                <w:lang w:val="en-GB" w:eastAsia="en-GB"/>
              </w:rPr>
              <w:t>, as well as their protection and management status,</w:t>
            </w:r>
            <w:r w:rsidR="00484C6C">
              <w:rPr>
                <w:rFonts w:ascii="Times New Roman" w:hAnsi="Times New Roman"/>
                <w:color w:val="000000"/>
                <w:lang w:val="en-GB" w:eastAsia="en-GB"/>
              </w:rPr>
              <w:t xml:space="preserve"> and address </w:t>
            </w:r>
            <w:r w:rsidR="00933BC6">
              <w:rPr>
                <w:rFonts w:ascii="Times New Roman" w:hAnsi="Times New Roman"/>
                <w:color w:val="000000"/>
                <w:lang w:val="en-GB" w:eastAsia="en-GB"/>
              </w:rPr>
              <w:t xml:space="preserve">the </w:t>
            </w:r>
            <w:r w:rsidR="00484C6C">
              <w:rPr>
                <w:rFonts w:ascii="Times New Roman" w:hAnsi="Times New Roman"/>
                <w:color w:val="000000"/>
                <w:lang w:val="en-GB" w:eastAsia="en-GB"/>
              </w:rPr>
              <w:t>incompleteness of the site network</w:t>
            </w:r>
            <w:r w:rsidRPr="00F94185">
              <w:rPr>
                <w:rFonts w:ascii="Times New Roman" w:hAnsi="Times New Roman"/>
                <w:color w:val="000000"/>
                <w:lang w:val="en-GB" w:eastAsia="en-GB"/>
              </w:rPr>
              <w:t>.</w:t>
            </w:r>
            <w:r w:rsidR="00C121AE" w:rsidRPr="00F94185">
              <w:rPr>
                <w:rFonts w:ascii="Times New Roman" w:hAnsi="Times New Roman"/>
                <w:color w:val="000000"/>
                <w:lang w:val="en-GB" w:eastAsia="en-GB"/>
              </w:rPr>
              <w:t xml:space="preserve">  </w:t>
            </w:r>
          </w:p>
        </w:tc>
      </w:tr>
      <w:tr w:rsidR="00E804BE" w:rsidRPr="0060184F" w14:paraId="507B7A66" w14:textId="77777777" w:rsidTr="00D31AF1">
        <w:tc>
          <w:tcPr>
            <w:tcW w:w="0" w:type="auto"/>
            <w:tcBorders>
              <w:bottom w:val="nil"/>
            </w:tcBorders>
          </w:tcPr>
          <w:p w14:paraId="6B6BBE3B"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12</w:t>
            </w:r>
          </w:p>
        </w:tc>
        <w:tc>
          <w:tcPr>
            <w:tcW w:w="0" w:type="auto"/>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661660F" w14:textId="77777777" w:rsidTr="00D31AF1">
        <w:tc>
          <w:tcPr>
            <w:tcW w:w="0" w:type="auto"/>
            <w:tcBorders>
              <w:top w:val="nil"/>
            </w:tcBorders>
          </w:tcPr>
          <w:p w14:paraId="2C13775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tc>
        <w:tc>
          <w:tcPr>
            <w:tcW w:w="0" w:type="auto"/>
            <w:tcBorders>
              <w:top w:val="nil"/>
            </w:tcBorders>
          </w:tcPr>
          <w:p w14:paraId="01D7229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5570C1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prevent species extinctions and to reverse declines is central to AEWA’s objectives</w:t>
            </w:r>
            <w:r w:rsidR="003F0BA4" w:rsidRPr="0060184F">
              <w:rPr>
                <w:rFonts w:ascii="Times New Roman" w:hAnsi="Times New Roman"/>
                <w:color w:val="000000"/>
                <w:lang w:val="en-GB" w:eastAsia="en-GB"/>
              </w:rPr>
              <w:t xml:space="preserve"> and the continued declining status of many species means the issue is of high priority</w:t>
            </w:r>
            <w:r w:rsidRPr="0060184F">
              <w:rPr>
                <w:rFonts w:ascii="Times New Roman" w:hAnsi="Times New Roman"/>
                <w:color w:val="000000"/>
                <w:lang w:val="en-GB" w:eastAsia="en-GB"/>
              </w:rPr>
              <w:t>.</w:t>
            </w:r>
          </w:p>
          <w:p w14:paraId="6776C2C4" w14:textId="77777777" w:rsidR="00E804BE" w:rsidRPr="0060184F" w:rsidRDefault="00E804BE" w:rsidP="00695029">
            <w:pPr>
              <w:spacing w:after="120" w:line="255" w:lineRule="atLeast"/>
              <w:rPr>
                <w:rFonts w:ascii="Times New Roman" w:hAnsi="Times New Roman"/>
                <w:color w:val="000000"/>
                <w:lang w:val="en-GB" w:eastAsia="en-GB"/>
              </w:rPr>
            </w:pPr>
          </w:p>
          <w:p w14:paraId="521ABAD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667E7137" w14:textId="4965AF18" w:rsidR="00B434C6" w:rsidRPr="0060184F" w:rsidRDefault="00B434C6"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shown by the overall status of AEWA-listed populations (</w:t>
            </w:r>
            <w:r w:rsidR="008147B7" w:rsidRPr="0060184F">
              <w:rPr>
                <w:rFonts w:ascii="Times New Roman" w:hAnsi="Times New Roman"/>
                <w:color w:val="000000"/>
                <w:lang w:val="en-GB" w:eastAsia="en-GB"/>
              </w:rPr>
              <w:t xml:space="preserve">document </w:t>
            </w:r>
            <w:r w:rsidRPr="0060184F">
              <w:rPr>
                <w:rFonts w:ascii="Times New Roman" w:hAnsi="Times New Roman"/>
                <w:color w:val="000000"/>
                <w:lang w:val="en-GB" w:eastAsia="en-GB"/>
              </w:rPr>
              <w:t>AEWA</w:t>
            </w:r>
            <w:r w:rsidR="004D1858" w:rsidRPr="0060184F">
              <w:rPr>
                <w:rFonts w:ascii="Times New Roman" w:hAnsi="Times New Roman"/>
                <w:color w:val="000000"/>
                <w:lang w:val="en-GB" w:eastAsia="en-GB"/>
              </w:rPr>
              <w:t>/MOP</w:t>
            </w:r>
            <w:r w:rsidRPr="0060184F">
              <w:rPr>
                <w:rFonts w:ascii="Times New Roman" w:hAnsi="Times New Roman"/>
                <w:color w:val="000000"/>
                <w:lang w:val="en-GB" w:eastAsia="en-GB"/>
              </w:rPr>
              <w:t xml:space="preserve"> </w:t>
            </w:r>
            <w:r w:rsidR="00E02B31">
              <w:rPr>
                <w:rFonts w:ascii="Times New Roman" w:hAnsi="Times New Roman"/>
                <w:color w:val="000000"/>
                <w:lang w:val="en-GB" w:eastAsia="en-GB"/>
              </w:rPr>
              <w:t>7</w:t>
            </w:r>
            <w:r w:rsidR="00E05397">
              <w:rPr>
                <w:rFonts w:ascii="Times New Roman" w:hAnsi="Times New Roman"/>
                <w:color w:val="000000"/>
                <w:lang w:val="en-GB" w:eastAsia="en-GB"/>
              </w:rPr>
              <w:t>.</w:t>
            </w:r>
            <w:r w:rsidR="004F5867">
              <w:rPr>
                <w:rFonts w:ascii="Times New Roman" w:hAnsi="Times New Roman"/>
                <w:color w:val="000000"/>
                <w:lang w:val="en-GB" w:eastAsia="en-GB"/>
              </w:rPr>
              <w:t>14 Corr.1</w:t>
            </w:r>
            <w:r w:rsidRPr="0060184F">
              <w:rPr>
                <w:rFonts w:ascii="Times New Roman" w:hAnsi="Times New Roman"/>
                <w:color w:val="000000"/>
                <w:lang w:val="en-GB" w:eastAsia="en-GB"/>
              </w:rPr>
              <w:t>) and continuing declines</w:t>
            </w:r>
            <w:r w:rsidR="00D600F7">
              <w:rPr>
                <w:rFonts w:ascii="Times New Roman" w:hAnsi="Times New Roman"/>
                <w:color w:val="000000"/>
                <w:lang w:val="en-GB" w:eastAsia="en-GB"/>
              </w:rPr>
              <w:t xml:space="preserve"> in parts of the Agreement area</w:t>
            </w:r>
            <w:r w:rsidRPr="0060184F">
              <w:rPr>
                <w:rFonts w:ascii="Times New Roman" w:hAnsi="Times New Roman"/>
                <w:color w:val="000000"/>
                <w:lang w:val="en-GB" w:eastAsia="en-GB"/>
              </w:rPr>
              <w:t xml:space="preserve">, much higher priority needs to </w:t>
            </w:r>
            <w:r w:rsidR="00B971CC" w:rsidRPr="0060184F">
              <w:rPr>
                <w:rFonts w:ascii="Times New Roman" w:hAnsi="Times New Roman"/>
                <w:color w:val="000000"/>
                <w:lang w:val="en-GB" w:eastAsia="en-GB"/>
              </w:rPr>
              <w:t>b</w:t>
            </w:r>
            <w:r w:rsidRPr="0060184F">
              <w:rPr>
                <w:rFonts w:ascii="Times New Roman" w:hAnsi="Times New Roman"/>
                <w:color w:val="000000"/>
                <w:lang w:val="en-GB" w:eastAsia="en-GB"/>
              </w:rPr>
              <w:t>e given by Parties to the conservation of threatened species, notably, but not restricted to the f</w:t>
            </w:r>
            <w:r w:rsidR="00B971CC" w:rsidRPr="0060184F">
              <w:rPr>
                <w:rFonts w:ascii="Times New Roman" w:hAnsi="Times New Roman"/>
                <w:color w:val="000000"/>
                <w:lang w:val="en-GB" w:eastAsia="en-GB"/>
              </w:rPr>
              <w:t>ull implementation of relevant S</w:t>
            </w:r>
            <w:r w:rsidRPr="0060184F">
              <w:rPr>
                <w:rFonts w:ascii="Times New Roman" w:hAnsi="Times New Roman"/>
                <w:color w:val="000000"/>
                <w:lang w:val="en-GB" w:eastAsia="en-GB"/>
              </w:rPr>
              <w:t>pecies Action Plans.</w:t>
            </w:r>
          </w:p>
          <w:p w14:paraId="1BCA4424"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Full legal protection needs to be given to all relevant species listed in Column A of AEWA’s Action Plan with action taken to address illegal killing and/or illegal taking.  </w:t>
            </w:r>
          </w:p>
          <w:p w14:paraId="39A4E7E7" w14:textId="77777777" w:rsidR="00B971CC" w:rsidRPr="0060184F" w:rsidRDefault="00B971CC" w:rsidP="00B434C6">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necessary, national legislation on hunting and trade needs to be developed, implemented and enforced.</w:t>
            </w:r>
          </w:p>
        </w:tc>
      </w:tr>
      <w:tr w:rsidR="00E804BE" w:rsidRPr="0060184F" w14:paraId="1A3F8250" w14:textId="77777777" w:rsidTr="00D31AF1">
        <w:tc>
          <w:tcPr>
            <w:tcW w:w="0" w:type="auto"/>
            <w:tcBorders>
              <w:bottom w:val="nil"/>
            </w:tcBorders>
          </w:tcPr>
          <w:p w14:paraId="6194F87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13 </w:t>
            </w:r>
          </w:p>
        </w:tc>
        <w:tc>
          <w:tcPr>
            <w:tcW w:w="0" w:type="auto"/>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79563EAD" w14:textId="77777777" w:rsidTr="00D31AF1">
        <w:tc>
          <w:tcPr>
            <w:tcW w:w="0" w:type="auto"/>
            <w:tcBorders>
              <w:top w:val="nil"/>
              <w:bottom w:val="single" w:sz="4" w:space="0" w:color="000000"/>
            </w:tcBorders>
          </w:tcPr>
          <w:p w14:paraId="11770152" w14:textId="77777777" w:rsidR="00B325DD" w:rsidRPr="0060184F" w:rsidRDefault="00E804BE" w:rsidP="00392CC8">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0" w:type="auto"/>
            <w:tcBorders>
              <w:top w:val="nil"/>
              <w:bottom w:val="single" w:sz="4" w:space="0" w:color="000000"/>
            </w:tcBorders>
          </w:tcPr>
          <w:p w14:paraId="1D7A5A7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79EE53FC"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w:t>
            </w:r>
            <w:r w:rsidR="004713A3" w:rsidRPr="0060184F">
              <w:rPr>
                <w:rFonts w:ascii="Times New Roman" w:hAnsi="Times New Roman"/>
                <w:color w:val="000000"/>
                <w:lang w:val="en-GB" w:eastAsia="en-GB"/>
              </w:rPr>
              <w:t>ly relevant to AEWA’s objectives</w:t>
            </w:r>
            <w:r w:rsidR="00392CC8" w:rsidRPr="0060184F">
              <w:rPr>
                <w:rFonts w:ascii="Times New Roman" w:hAnsi="Times New Roman"/>
                <w:color w:val="000000"/>
                <w:lang w:val="en-GB" w:eastAsia="en-GB"/>
              </w:rPr>
              <w:t>, although there are potentially issues related to hybridisation between wild and domestic-bred waterbirds.</w:t>
            </w:r>
          </w:p>
          <w:p w14:paraId="4718DDF0" w14:textId="77777777" w:rsidR="004713A3" w:rsidRPr="0060184F" w:rsidRDefault="004713A3" w:rsidP="00695029">
            <w:pPr>
              <w:spacing w:after="120" w:line="255" w:lineRule="atLeast"/>
              <w:rPr>
                <w:rFonts w:ascii="Times New Roman" w:hAnsi="Times New Roman"/>
                <w:color w:val="000000"/>
                <w:lang w:val="en-GB" w:eastAsia="en-GB"/>
              </w:rPr>
            </w:pPr>
          </w:p>
          <w:p w14:paraId="20070F8A"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49EBE252" w14:textId="77777777" w:rsidR="00E804BE" w:rsidRPr="0060184F" w:rsidRDefault="004713A3"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Little that AEWA can </w:t>
            </w:r>
            <w:r w:rsidR="008F53F2" w:rsidRPr="0060184F">
              <w:rPr>
                <w:rFonts w:ascii="Times New Roman" w:hAnsi="Times New Roman"/>
                <w:color w:val="000000"/>
                <w:lang w:val="en-GB" w:eastAsia="en-GB"/>
              </w:rPr>
              <w:t xml:space="preserve">directly </w:t>
            </w:r>
            <w:r w:rsidRPr="0060184F">
              <w:rPr>
                <w:rFonts w:ascii="Times New Roman" w:hAnsi="Times New Roman"/>
                <w:color w:val="000000"/>
                <w:lang w:val="en-GB" w:eastAsia="en-GB"/>
              </w:rPr>
              <w:t>contribute to this Target</w:t>
            </w:r>
            <w:r w:rsidR="008F53F2" w:rsidRPr="0060184F">
              <w:rPr>
                <w:rFonts w:ascii="Times New Roman" w:hAnsi="Times New Roman"/>
                <w:color w:val="000000"/>
                <w:lang w:val="en-GB" w:eastAsia="en-GB"/>
              </w:rPr>
              <w:t>.</w:t>
            </w:r>
          </w:p>
        </w:tc>
      </w:tr>
      <w:tr w:rsidR="00E804BE" w:rsidRPr="0060184F" w14:paraId="1AE19AA9" w14:textId="77777777" w:rsidTr="00397700">
        <w:trPr>
          <w:trHeight w:val="458"/>
        </w:trPr>
        <w:tc>
          <w:tcPr>
            <w:tcW w:w="0" w:type="auto"/>
            <w:shd w:val="clear" w:color="auto" w:fill="F2F2F2" w:themeFill="background1" w:themeFillShade="F2"/>
          </w:tcPr>
          <w:p w14:paraId="7CAF5959"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lastRenderedPageBreak/>
              <w:t xml:space="preserve">Strategic Goal D: Enhance the benefits to all from biodiversity and ecosystem services </w:t>
            </w:r>
          </w:p>
        </w:tc>
        <w:tc>
          <w:tcPr>
            <w:tcW w:w="0" w:type="auto"/>
            <w:shd w:val="clear" w:color="auto" w:fill="F2F2F2" w:themeFill="background1" w:themeFillShade="F2"/>
          </w:tcPr>
          <w:p w14:paraId="6E0397C0"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14AC193A" w14:textId="77777777" w:rsidTr="00D31AF1">
        <w:tc>
          <w:tcPr>
            <w:tcW w:w="0" w:type="auto"/>
            <w:tcBorders>
              <w:bottom w:val="nil"/>
            </w:tcBorders>
          </w:tcPr>
          <w:p w14:paraId="5BF70D4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0" w:type="auto"/>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60184F" w14:paraId="1CF7259F" w14:textId="77777777" w:rsidTr="00D31AF1">
        <w:tc>
          <w:tcPr>
            <w:tcW w:w="0" w:type="auto"/>
            <w:tcBorders>
              <w:top w:val="nil"/>
            </w:tcBorders>
          </w:tcPr>
          <w:p w14:paraId="2950871C" w14:textId="77777777" w:rsidR="00E804BE" w:rsidRPr="0060184F" w:rsidRDefault="00E804BE"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0" w:type="auto"/>
            <w:tcBorders>
              <w:top w:val="nil"/>
            </w:tcBorders>
          </w:tcPr>
          <w:p w14:paraId="115C0A20" w14:textId="77777777" w:rsidR="00E804BE"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2FD3602" w14:textId="77777777" w:rsidR="00680EEF" w:rsidRPr="0060184F" w:rsidRDefault="004713A3" w:rsidP="00F1588C">
            <w:pPr>
              <w:keepNext/>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The need to ensure that important habitats for waterbirds are subject to wise and multifunctional use is central to AEWA’s objectives and will best ensure their long-term survival in the face of multiple pressures.</w:t>
            </w:r>
            <w:r w:rsidR="007078F8" w:rsidRPr="0060184F">
              <w:rPr>
                <w:rFonts w:ascii="Times New Roman" w:hAnsi="Times New Roman"/>
                <w:color w:val="000000"/>
                <w:lang w:val="en-GB" w:eastAsia="en-GB"/>
              </w:rPr>
              <w:t xml:space="preserve">  The restoration of degraded habitats is particularly important to reverse past losses.</w:t>
            </w:r>
            <w:r w:rsidR="00E03E76" w:rsidRPr="0060184F">
              <w:rPr>
                <w:rFonts w:ascii="Times New Roman" w:hAnsi="Times New Roman"/>
                <w:color w:val="000000"/>
                <w:lang w:val="en-GB" w:eastAsia="en-GB"/>
              </w:rPr>
              <w:t xml:space="preserve">  </w:t>
            </w:r>
          </w:p>
          <w:p w14:paraId="170DB00A" w14:textId="77777777" w:rsidR="004713A3"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I</w:t>
            </w:r>
            <w:r w:rsidR="00E03E76" w:rsidRPr="0060184F">
              <w:rPr>
                <w:rFonts w:ascii="Times New Roman" w:hAnsi="Times New Roman"/>
                <w:color w:val="000000"/>
                <w:lang w:val="en-GB" w:eastAsia="en-GB"/>
              </w:rPr>
              <w:t xml:space="preserve">t is critical to involve local populations in </w:t>
            </w:r>
            <w:r w:rsidRPr="0060184F">
              <w:rPr>
                <w:rFonts w:ascii="Times New Roman" w:hAnsi="Times New Roman"/>
                <w:color w:val="000000"/>
                <w:lang w:val="en-GB" w:eastAsia="en-GB"/>
              </w:rPr>
              <w:t>wetland</w:t>
            </w:r>
            <w:r w:rsidR="00E03E76" w:rsidRPr="0060184F">
              <w:rPr>
                <w:rFonts w:ascii="Times New Roman" w:hAnsi="Times New Roman"/>
                <w:color w:val="000000"/>
                <w:lang w:val="en-GB" w:eastAsia="en-GB"/>
              </w:rPr>
              <w:t xml:space="preserve"> protection and </w:t>
            </w:r>
            <w:r w:rsidRPr="0060184F">
              <w:rPr>
                <w:rFonts w:ascii="Times New Roman" w:hAnsi="Times New Roman"/>
                <w:color w:val="000000"/>
                <w:lang w:val="en-GB" w:eastAsia="en-GB"/>
              </w:rPr>
              <w:t>management</w:t>
            </w:r>
            <w:r w:rsidR="00B120F0" w:rsidRPr="0060184F">
              <w:rPr>
                <w:rFonts w:ascii="Times New Roman" w:hAnsi="Times New Roman"/>
                <w:color w:val="000000"/>
                <w:lang w:val="en-GB" w:eastAsia="en-GB"/>
              </w:rPr>
              <w:t xml:space="preserve"> not just in the context of biodiversity conservation but with respect to livelihood needs</w:t>
            </w:r>
            <w:r w:rsidRPr="0060184F">
              <w:rPr>
                <w:rFonts w:ascii="Times New Roman" w:hAnsi="Times New Roman"/>
                <w:color w:val="000000"/>
                <w:lang w:val="en-GB" w:eastAsia="en-GB"/>
              </w:rPr>
              <w:t xml:space="preserve">.  </w:t>
            </w:r>
            <w:r w:rsidR="00B120F0" w:rsidRPr="0060184F">
              <w:rPr>
                <w:rFonts w:ascii="Times New Roman" w:hAnsi="Times New Roman"/>
                <w:color w:val="000000"/>
                <w:lang w:val="en-GB" w:eastAsia="en-GB"/>
              </w:rPr>
              <w:t>This issue is p</w:t>
            </w:r>
            <w:r w:rsidRPr="0060184F">
              <w:rPr>
                <w:rFonts w:ascii="Times New Roman" w:hAnsi="Times New Roman"/>
                <w:color w:val="000000"/>
                <w:lang w:val="en-GB" w:eastAsia="en-GB"/>
              </w:rPr>
              <w:t xml:space="preserve">articularly, but by no means exclusively, relevant in Africa (where the issue is </w:t>
            </w:r>
            <w:r w:rsidR="00B120F0" w:rsidRPr="0060184F">
              <w:rPr>
                <w:rFonts w:ascii="Times New Roman" w:hAnsi="Times New Roman"/>
                <w:color w:val="000000"/>
                <w:lang w:val="en-GB" w:eastAsia="en-GB"/>
              </w:rPr>
              <w:t xml:space="preserve">a focus of </w:t>
            </w:r>
            <w:r w:rsidRPr="0060184F">
              <w:rPr>
                <w:rFonts w:ascii="Times New Roman" w:hAnsi="Times New Roman"/>
                <w:color w:val="000000"/>
                <w:lang w:val="en-GB" w:eastAsia="en-GB"/>
              </w:rPr>
              <w:t xml:space="preserve">the </w:t>
            </w:r>
            <w:r w:rsidR="003B0AFE" w:rsidRPr="0060184F">
              <w:rPr>
                <w:rFonts w:ascii="Times New Roman" w:hAnsi="Times New Roman"/>
                <w:color w:val="000000"/>
                <w:lang w:val="en-GB" w:eastAsia="en-GB"/>
              </w:rPr>
              <w:t xml:space="preserve">AEWA </w:t>
            </w:r>
            <w:r w:rsidRPr="0060184F">
              <w:rPr>
                <w:rFonts w:ascii="Times New Roman" w:hAnsi="Times New Roman"/>
                <w:color w:val="000000"/>
                <w:lang w:val="en-GB" w:eastAsia="en-GB"/>
              </w:rPr>
              <w:t>Plan of Action</w:t>
            </w:r>
            <w:r w:rsidR="003B0AFE" w:rsidRPr="0060184F">
              <w:rPr>
                <w:rFonts w:ascii="Times New Roman" w:hAnsi="Times New Roman"/>
                <w:color w:val="000000"/>
                <w:lang w:val="en-GB" w:eastAsia="en-GB"/>
              </w:rPr>
              <w:t xml:space="preserve"> for Africa</w:t>
            </w:r>
            <w:r w:rsidR="003B0AFE" w:rsidRPr="0060184F">
              <w:rPr>
                <w:rStyle w:val="FootnoteReference"/>
                <w:rFonts w:ascii="Times New Roman" w:hAnsi="Times New Roman"/>
                <w:color w:val="000000"/>
                <w:lang w:val="en-GB" w:eastAsia="en-GB"/>
              </w:rPr>
              <w:footnoteReference w:id="10"/>
            </w:r>
            <w:r w:rsidRPr="0060184F">
              <w:rPr>
                <w:rFonts w:ascii="Times New Roman" w:hAnsi="Times New Roman"/>
                <w:color w:val="000000"/>
                <w:lang w:val="en-GB" w:eastAsia="en-GB"/>
              </w:rPr>
              <w:t>).</w:t>
            </w:r>
          </w:p>
          <w:p w14:paraId="032723C9" w14:textId="77777777" w:rsidR="00E804BE" w:rsidRPr="0060184F" w:rsidRDefault="00E804BE" w:rsidP="00F1588C">
            <w:pPr>
              <w:keepNext/>
              <w:spacing w:after="120" w:line="255" w:lineRule="atLeast"/>
              <w:rPr>
                <w:rFonts w:ascii="Times New Roman" w:hAnsi="Times New Roman"/>
                <w:color w:val="000000"/>
                <w:lang w:val="en-GB" w:eastAsia="en-GB"/>
              </w:rPr>
            </w:pPr>
          </w:p>
          <w:p w14:paraId="0F9499AF" w14:textId="77777777" w:rsidR="007078F8" w:rsidRPr="0060184F" w:rsidRDefault="00E804BE" w:rsidP="00F1588C">
            <w:pPr>
              <w:keepNext/>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52D882E0" w14:textId="77777777" w:rsidR="00E804BE" w:rsidRPr="0060184F" w:rsidRDefault="007078F8"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Especially, with ever growing water resource demand, more attention needs to be given to ensuring that demand for ecosystem services is integrated – on a sustainable basis - into the management of important areas for waterbirds.</w:t>
            </w:r>
          </w:p>
          <w:p w14:paraId="5721B3F9" w14:textId="77777777" w:rsidR="00680EEF" w:rsidRPr="0060184F" w:rsidRDefault="00680EEF"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There are important training </w:t>
            </w:r>
            <w:r w:rsidR="00B120F0" w:rsidRPr="0060184F">
              <w:rPr>
                <w:rFonts w:ascii="Times New Roman" w:hAnsi="Times New Roman"/>
                <w:color w:val="000000"/>
                <w:lang w:val="en-GB" w:eastAsia="en-GB"/>
              </w:rPr>
              <w:t>needs</w:t>
            </w:r>
            <w:r w:rsidRPr="0060184F">
              <w:rPr>
                <w:rFonts w:ascii="Times New Roman" w:hAnsi="Times New Roman"/>
                <w:color w:val="000000"/>
                <w:lang w:val="en-GB" w:eastAsia="en-GB"/>
              </w:rPr>
              <w:t xml:space="preserve"> and the Wings over Wetlands Flyways Training Kit</w:t>
            </w:r>
            <w:r w:rsidRPr="0060184F">
              <w:rPr>
                <w:rStyle w:val="FootnoteReference"/>
                <w:rFonts w:ascii="Times New Roman" w:hAnsi="Times New Roman"/>
                <w:color w:val="000000"/>
                <w:lang w:val="en-GB" w:eastAsia="en-GB"/>
              </w:rPr>
              <w:footnoteReference w:id="11"/>
            </w:r>
            <w:r w:rsidR="00B120F0" w:rsidRPr="0060184F">
              <w:rPr>
                <w:rFonts w:ascii="Times New Roman" w:hAnsi="Times New Roman"/>
                <w:color w:val="000000"/>
                <w:lang w:val="en-GB" w:eastAsia="en-GB"/>
              </w:rPr>
              <w:t xml:space="preserve"> is highly relevant and needs wider dissemination and use.</w:t>
            </w:r>
          </w:p>
          <w:p w14:paraId="4302472D" w14:textId="77777777" w:rsidR="005847DD" w:rsidRPr="0060184F" w:rsidRDefault="005847DD" w:rsidP="00F1588C">
            <w:pPr>
              <w:keepNext/>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It would be useful to develop a number of case studies summarising the socio-economic benefits </w:t>
            </w:r>
            <w:r w:rsidR="00F64D81" w:rsidRPr="0060184F">
              <w:rPr>
                <w:rFonts w:ascii="Times New Roman" w:hAnsi="Times New Roman"/>
                <w:color w:val="000000"/>
                <w:lang w:val="en-GB" w:eastAsia="en-GB"/>
              </w:rPr>
              <w:t>(including food security</w:t>
            </w:r>
            <w:r w:rsidR="004D66B5" w:rsidRPr="0060184F">
              <w:rPr>
                <w:rFonts w:ascii="Times New Roman" w:hAnsi="Times New Roman"/>
                <w:color w:val="000000"/>
                <w:lang w:val="en-GB" w:eastAsia="en-GB"/>
              </w:rPr>
              <w:t xml:space="preserve"> and other livelihood requirements</w:t>
            </w:r>
            <w:r w:rsidR="00F64D81"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accruing to local populations from the sustainable management of wetlands and the </w:t>
            </w:r>
            <w:r w:rsidR="00F64D81" w:rsidRPr="0060184F">
              <w:rPr>
                <w:rFonts w:ascii="Times New Roman" w:hAnsi="Times New Roman"/>
                <w:color w:val="000000"/>
                <w:lang w:val="en-GB" w:eastAsia="en-GB"/>
              </w:rPr>
              <w:t xml:space="preserve">sustainable use of the </w:t>
            </w:r>
            <w:r w:rsidRPr="0060184F">
              <w:rPr>
                <w:rFonts w:ascii="Times New Roman" w:hAnsi="Times New Roman"/>
                <w:color w:val="000000"/>
                <w:lang w:val="en-GB" w:eastAsia="en-GB"/>
              </w:rPr>
              <w:t xml:space="preserve">waterbirds </w:t>
            </w:r>
            <w:r w:rsidR="00F64D81" w:rsidRPr="0060184F">
              <w:rPr>
                <w:rFonts w:ascii="Times New Roman" w:hAnsi="Times New Roman"/>
                <w:color w:val="000000"/>
                <w:lang w:val="en-GB" w:eastAsia="en-GB"/>
              </w:rPr>
              <w:t xml:space="preserve">that </w:t>
            </w:r>
            <w:r w:rsidR="00313C9C" w:rsidRPr="0060184F">
              <w:rPr>
                <w:rFonts w:ascii="Times New Roman" w:hAnsi="Times New Roman"/>
                <w:color w:val="000000"/>
                <w:lang w:val="en-GB" w:eastAsia="en-GB"/>
              </w:rPr>
              <w:t>depend on</w:t>
            </w:r>
            <w:r w:rsidRPr="0060184F">
              <w:rPr>
                <w:rFonts w:ascii="Times New Roman" w:hAnsi="Times New Roman"/>
                <w:color w:val="000000"/>
                <w:lang w:val="en-GB" w:eastAsia="en-GB"/>
              </w:rPr>
              <w:t xml:space="preserve"> these areas. </w:t>
            </w:r>
          </w:p>
          <w:p w14:paraId="49715C85" w14:textId="2BDEACD4" w:rsidR="00B120F0" w:rsidRPr="0060184F" w:rsidRDefault="00B120F0" w:rsidP="00F1588C">
            <w:pPr>
              <w:keepNext/>
              <w:spacing w:after="120" w:line="255" w:lineRule="atLeast"/>
              <w:rPr>
                <w:rFonts w:ascii="Times New Roman" w:hAnsi="Times New Roman"/>
                <w:b/>
                <w:color w:val="000000"/>
                <w:lang w:val="en-GB" w:eastAsia="en-GB"/>
              </w:rPr>
            </w:pPr>
            <w:r w:rsidRPr="0060184F">
              <w:rPr>
                <w:rFonts w:ascii="Times New Roman" w:hAnsi="Times New Roman"/>
                <w:color w:val="000000"/>
                <w:lang w:val="en-GB" w:eastAsia="en-GB"/>
              </w:rPr>
              <w:t xml:space="preserve">The issue provides a major opportunity to work with both the Ramsar Convention and the CMS Action Plan for the conservation of African-Eurasian </w:t>
            </w:r>
            <w:r w:rsidR="00B31F07">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r w:rsidR="00B31F07">
              <w:rPr>
                <w:rFonts w:ascii="Times New Roman" w:hAnsi="Times New Roman"/>
                <w:color w:val="000000"/>
                <w:lang w:val="en-GB" w:eastAsia="en-GB"/>
              </w:rPr>
              <w:t>L</w:t>
            </w:r>
            <w:r w:rsidRPr="0060184F">
              <w:rPr>
                <w:rFonts w:ascii="Times New Roman" w:hAnsi="Times New Roman"/>
                <w:color w:val="000000"/>
                <w:lang w:val="en-GB" w:eastAsia="en-GB"/>
              </w:rPr>
              <w:t>andbirds.</w:t>
            </w:r>
          </w:p>
        </w:tc>
      </w:tr>
      <w:tr w:rsidR="00E804BE" w:rsidRPr="0060184F" w14:paraId="64E3B90B" w14:textId="77777777" w:rsidTr="00D31AF1">
        <w:tc>
          <w:tcPr>
            <w:tcW w:w="0" w:type="auto"/>
            <w:tcBorders>
              <w:bottom w:val="nil"/>
            </w:tcBorders>
          </w:tcPr>
          <w:p w14:paraId="506B0D4B" w14:textId="77777777" w:rsidR="00E804BE" w:rsidRPr="0060184F" w:rsidRDefault="00E804BE" w:rsidP="00695029">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15</w:t>
            </w:r>
          </w:p>
        </w:tc>
        <w:tc>
          <w:tcPr>
            <w:tcW w:w="0" w:type="auto"/>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60184F" w14:paraId="6F5A8CF3" w14:textId="77777777" w:rsidTr="00D31AF1">
        <w:tc>
          <w:tcPr>
            <w:tcW w:w="0" w:type="auto"/>
            <w:tcBorders>
              <w:top w:val="nil"/>
            </w:tcBorders>
          </w:tcPr>
          <w:p w14:paraId="0F3EC5C6"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0" w:type="auto"/>
            <w:tcBorders>
              <w:top w:val="nil"/>
            </w:tcBorders>
          </w:tcPr>
          <w:p w14:paraId="7635EA2F"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0D660231" w14:textId="77777777" w:rsidR="004713A3" w:rsidRPr="0060184F" w:rsidRDefault="004713A3" w:rsidP="004713A3">
            <w:pPr>
              <w:spacing w:after="120" w:line="255" w:lineRule="atLeast"/>
              <w:rPr>
                <w:rFonts w:ascii="Times New Roman" w:hAnsi="Times New Roman"/>
                <w:color w:val="000000"/>
                <w:lang w:val="en-GB" w:eastAsia="en-GB"/>
              </w:rPr>
            </w:pPr>
            <w:r w:rsidRPr="00121F78">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The restoration of degraded wetland and other ecosystems will directly benefit waterbird populations and thus </w:t>
            </w:r>
            <w:r w:rsidR="00DF7DDF" w:rsidRPr="0060184F">
              <w:rPr>
                <w:rFonts w:ascii="Times New Roman" w:hAnsi="Times New Roman"/>
                <w:color w:val="000000"/>
                <w:lang w:val="en-GB" w:eastAsia="en-GB"/>
              </w:rPr>
              <w:t xml:space="preserve">significantly </w:t>
            </w:r>
            <w:r w:rsidRPr="0060184F">
              <w:rPr>
                <w:rFonts w:ascii="Times New Roman" w:hAnsi="Times New Roman"/>
                <w:color w:val="000000"/>
                <w:lang w:val="en-GB" w:eastAsia="en-GB"/>
              </w:rPr>
              <w:t>contribute to AEWA’s objectives.</w:t>
            </w:r>
            <w:r w:rsidR="00DF7DDF" w:rsidRPr="0060184F">
              <w:rPr>
                <w:rFonts w:ascii="Times New Roman" w:hAnsi="Times New Roman"/>
                <w:color w:val="000000"/>
                <w:lang w:val="en-GB" w:eastAsia="en-GB"/>
              </w:rPr>
              <w:t xml:space="preserve">  Given t</w:t>
            </w:r>
            <w:r w:rsidR="002C50D8" w:rsidRPr="0060184F">
              <w:rPr>
                <w:rFonts w:ascii="Times New Roman" w:hAnsi="Times New Roman"/>
                <w:color w:val="000000"/>
                <w:lang w:val="en-GB" w:eastAsia="en-GB"/>
              </w:rPr>
              <w:t>he importance of some wetlands (notably peatlands and inter-tidal mudflats</w:t>
            </w:r>
            <w:r w:rsidR="003C6A64" w:rsidRPr="0060184F">
              <w:rPr>
                <w:rFonts w:ascii="Times New Roman" w:hAnsi="Times New Roman"/>
                <w:color w:val="000000"/>
                <w:lang w:val="en-GB" w:eastAsia="en-GB"/>
              </w:rPr>
              <w:t xml:space="preserve"> and mangrove swamps</w:t>
            </w:r>
            <w:r w:rsidR="002C50D8" w:rsidRPr="0060184F">
              <w:rPr>
                <w:rFonts w:ascii="Times New Roman" w:hAnsi="Times New Roman"/>
                <w:color w:val="000000"/>
                <w:lang w:val="en-GB" w:eastAsia="en-GB"/>
              </w:rPr>
              <w:t xml:space="preserve">) as both carbon stores and as </w:t>
            </w:r>
            <w:r w:rsidR="002C50D8" w:rsidRPr="0060184F">
              <w:rPr>
                <w:rFonts w:ascii="Times New Roman" w:hAnsi="Times New Roman"/>
                <w:color w:val="000000"/>
                <w:lang w:val="en-GB" w:eastAsia="en-GB"/>
              </w:rPr>
              <w:lastRenderedPageBreak/>
              <w:t>bird habitats, restoration of these areas will have major benefits for migratory waterbirds.</w:t>
            </w:r>
          </w:p>
          <w:p w14:paraId="1D6EC1AF" w14:textId="77777777" w:rsidR="00E804BE" w:rsidRPr="0060184F" w:rsidRDefault="00E804BE" w:rsidP="00695029">
            <w:pPr>
              <w:spacing w:after="120" w:line="255" w:lineRule="atLeast"/>
              <w:rPr>
                <w:rFonts w:ascii="Times New Roman" w:hAnsi="Times New Roman"/>
                <w:color w:val="000000"/>
                <w:lang w:val="en-GB" w:eastAsia="en-GB"/>
              </w:rPr>
            </w:pPr>
          </w:p>
          <w:p w14:paraId="3D090CAC"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F3801DF" w14:textId="77777777" w:rsidR="00711E24" w:rsidRPr="0060184F" w:rsidRDefault="002C50D8"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Parties should give particular attention to the restoration of </w:t>
            </w:r>
            <w:r w:rsidR="003C6A64" w:rsidRPr="0060184F">
              <w:rPr>
                <w:rFonts w:ascii="Times New Roman" w:hAnsi="Times New Roman"/>
                <w:color w:val="000000"/>
                <w:lang w:val="en-GB" w:eastAsia="en-GB"/>
              </w:rPr>
              <w:t xml:space="preserve">peatlands and </w:t>
            </w:r>
            <w:r w:rsidRPr="0060184F">
              <w:rPr>
                <w:rFonts w:ascii="Times New Roman" w:hAnsi="Times New Roman"/>
                <w:color w:val="000000"/>
                <w:lang w:val="en-GB" w:eastAsia="en-GB"/>
              </w:rPr>
              <w:t xml:space="preserve">coastal wetlands </w:t>
            </w:r>
            <w:r w:rsidR="00711E24" w:rsidRPr="0060184F">
              <w:rPr>
                <w:rFonts w:ascii="Times New Roman" w:hAnsi="Times New Roman"/>
                <w:color w:val="000000"/>
                <w:lang w:val="en-GB" w:eastAsia="en-GB"/>
              </w:rPr>
              <w:t xml:space="preserve">(including mangroves) </w:t>
            </w:r>
            <w:r w:rsidRPr="0060184F">
              <w:rPr>
                <w:rFonts w:ascii="Times New Roman" w:hAnsi="Times New Roman"/>
                <w:color w:val="000000"/>
                <w:lang w:val="en-GB" w:eastAsia="en-GB"/>
              </w:rPr>
              <w:t>in particular</w:t>
            </w:r>
            <w:r w:rsidR="003C6A64" w:rsidRPr="0060184F">
              <w:rPr>
                <w:rFonts w:ascii="Times New Roman" w:hAnsi="Times New Roman"/>
                <w:color w:val="000000"/>
                <w:lang w:val="en-GB" w:eastAsia="en-GB"/>
              </w:rPr>
              <w:t>, as habitat</w:t>
            </w:r>
            <w:r w:rsidR="004257AA" w:rsidRPr="0060184F">
              <w:rPr>
                <w:rFonts w:ascii="Times New Roman" w:hAnsi="Times New Roman"/>
                <w:color w:val="000000"/>
                <w:lang w:val="en-GB" w:eastAsia="en-GB"/>
              </w:rPr>
              <w:t>s of particular importance for migratory waterbirds</w:t>
            </w:r>
            <w:r w:rsidRPr="0060184F">
              <w:rPr>
                <w:rFonts w:ascii="Times New Roman" w:hAnsi="Times New Roman"/>
                <w:color w:val="000000"/>
                <w:lang w:val="en-GB" w:eastAsia="en-GB"/>
              </w:rPr>
              <w:t>.</w:t>
            </w:r>
            <w:r w:rsidR="00DF7DDF" w:rsidRPr="0060184F">
              <w:rPr>
                <w:rFonts w:ascii="Times New Roman" w:hAnsi="Times New Roman"/>
                <w:color w:val="000000"/>
                <w:lang w:val="en-GB" w:eastAsia="en-GB"/>
              </w:rPr>
              <w:t xml:space="preserve"> </w:t>
            </w:r>
            <w:r w:rsidR="00711E24" w:rsidRPr="0060184F">
              <w:rPr>
                <w:rFonts w:ascii="Times New Roman" w:hAnsi="Times New Roman"/>
                <w:color w:val="000000"/>
                <w:lang w:val="en-GB" w:eastAsia="en-GB"/>
              </w:rPr>
              <w:t xml:space="preserve"> </w:t>
            </w:r>
            <w:r w:rsidR="003C6A64" w:rsidRPr="0060184F">
              <w:rPr>
                <w:rFonts w:ascii="Times New Roman" w:hAnsi="Times New Roman"/>
                <w:color w:val="000000"/>
                <w:lang w:val="en-GB" w:eastAsia="en-GB"/>
              </w:rPr>
              <w:t xml:space="preserve">In the latter context, </w:t>
            </w:r>
            <w:r w:rsidR="00711E24" w:rsidRPr="0060184F">
              <w:rPr>
                <w:rFonts w:ascii="Times New Roman" w:hAnsi="Times New Roman"/>
                <w:color w:val="000000"/>
                <w:lang w:val="en-GB" w:eastAsia="en-GB"/>
              </w:rPr>
              <w:t>BirdLife International’s Caring for Coasts Initiative</w:t>
            </w:r>
            <w:r w:rsidR="00711E24" w:rsidRPr="0060184F">
              <w:rPr>
                <w:rStyle w:val="FootnoteReference"/>
                <w:rFonts w:ascii="Times New Roman" w:hAnsi="Times New Roman"/>
                <w:color w:val="000000"/>
                <w:lang w:val="en-GB" w:eastAsia="en-GB"/>
              </w:rPr>
              <w:footnoteReference w:id="12"/>
            </w:r>
            <w:r w:rsidR="00711E24" w:rsidRPr="0060184F">
              <w:rPr>
                <w:rFonts w:ascii="Times New Roman" w:hAnsi="Times New Roman"/>
                <w:color w:val="000000"/>
                <w:lang w:val="en-GB" w:eastAsia="en-GB"/>
              </w:rPr>
              <w:t xml:space="preserve"> may provide opportunities.</w:t>
            </w:r>
          </w:p>
          <w:p w14:paraId="42AC8441" w14:textId="43D375CE" w:rsidR="00711E24" w:rsidRPr="0060184F" w:rsidRDefault="00711E24" w:rsidP="00711E24">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The issue provides a significant opportunity to work with both the Ramsar Convention and the CMS Action Plan for the conservation of African-Eurasian </w:t>
            </w:r>
            <w:r w:rsidR="004B16CE">
              <w:rPr>
                <w:rFonts w:ascii="Times New Roman" w:hAnsi="Times New Roman"/>
                <w:color w:val="000000"/>
                <w:lang w:val="en-GB" w:eastAsia="en-GB"/>
              </w:rPr>
              <w:t>M</w:t>
            </w:r>
            <w:r w:rsidRPr="0060184F">
              <w:rPr>
                <w:rFonts w:ascii="Times New Roman" w:hAnsi="Times New Roman"/>
                <w:color w:val="000000"/>
                <w:lang w:val="en-GB" w:eastAsia="en-GB"/>
              </w:rPr>
              <w:t xml:space="preserve">igratory </w:t>
            </w:r>
            <w:r w:rsidR="004B16CE">
              <w:rPr>
                <w:rFonts w:ascii="Times New Roman" w:hAnsi="Times New Roman"/>
                <w:color w:val="000000"/>
                <w:lang w:val="en-GB" w:eastAsia="en-GB"/>
              </w:rPr>
              <w:t>L</w:t>
            </w:r>
            <w:r w:rsidRPr="0060184F">
              <w:rPr>
                <w:rFonts w:ascii="Times New Roman" w:hAnsi="Times New Roman"/>
                <w:color w:val="000000"/>
                <w:lang w:val="en-GB" w:eastAsia="en-GB"/>
              </w:rPr>
              <w:t>andbirds.</w:t>
            </w:r>
          </w:p>
        </w:tc>
      </w:tr>
      <w:tr w:rsidR="00E804BE" w:rsidRPr="0060184F" w14:paraId="627C98BC" w14:textId="77777777" w:rsidTr="00D31AF1">
        <w:tc>
          <w:tcPr>
            <w:tcW w:w="0" w:type="auto"/>
            <w:tcBorders>
              <w:bottom w:val="nil"/>
            </w:tcBorders>
          </w:tcPr>
          <w:p w14:paraId="7FDE3039"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16</w:t>
            </w:r>
          </w:p>
        </w:tc>
        <w:tc>
          <w:tcPr>
            <w:tcW w:w="0" w:type="auto"/>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3FD2060E" w14:textId="77777777" w:rsidTr="00D31AF1">
        <w:tc>
          <w:tcPr>
            <w:tcW w:w="0" w:type="auto"/>
            <w:tcBorders>
              <w:top w:val="nil"/>
              <w:bottom w:val="single" w:sz="4" w:space="0" w:color="000000"/>
            </w:tcBorders>
          </w:tcPr>
          <w:p w14:paraId="60FC5B6E"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tc>
        <w:tc>
          <w:tcPr>
            <w:tcW w:w="0" w:type="auto"/>
            <w:tcBorders>
              <w:top w:val="nil"/>
              <w:bottom w:val="single" w:sz="4" w:space="0" w:color="000000"/>
            </w:tcBorders>
          </w:tcPr>
          <w:p w14:paraId="4C4C83D2"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2E69E89B" w14:textId="77777777" w:rsidR="008F53F2" w:rsidRPr="0060184F" w:rsidRDefault="008F53F2" w:rsidP="008F53F2">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Only indirectly relevant to AEWA’s objectives.</w:t>
            </w:r>
          </w:p>
          <w:p w14:paraId="300D4991" w14:textId="77777777" w:rsidR="00E804BE" w:rsidRPr="0060184F" w:rsidRDefault="00E804BE" w:rsidP="00695029">
            <w:pPr>
              <w:spacing w:after="120" w:line="255" w:lineRule="atLeast"/>
              <w:rPr>
                <w:rFonts w:ascii="Times New Roman" w:hAnsi="Times New Roman"/>
                <w:color w:val="000000"/>
                <w:lang w:val="en-GB" w:eastAsia="en-GB"/>
              </w:rPr>
            </w:pPr>
          </w:p>
          <w:p w14:paraId="08CC0F8E"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77D5FD4" w14:textId="77777777" w:rsidR="00E804BE" w:rsidRPr="0060184F" w:rsidRDefault="008F53F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Little that AEWA can directly contribute to this Target.</w:t>
            </w:r>
          </w:p>
        </w:tc>
      </w:tr>
      <w:tr w:rsidR="00E804BE" w:rsidRPr="0060184F" w14:paraId="23A3C1CE" w14:textId="77777777" w:rsidTr="00397700">
        <w:tc>
          <w:tcPr>
            <w:tcW w:w="0" w:type="auto"/>
            <w:shd w:val="clear" w:color="auto" w:fill="F2F2F2" w:themeFill="background1" w:themeFillShade="F2"/>
          </w:tcPr>
          <w:p w14:paraId="773F3035" w14:textId="77777777" w:rsidR="00E804BE" w:rsidRPr="0060184F" w:rsidRDefault="00E804BE" w:rsidP="00E804BE">
            <w:pPr>
              <w:keepNext/>
              <w:spacing w:after="120" w:line="255" w:lineRule="atLeast"/>
              <w:rPr>
                <w:rFonts w:ascii="Times New Roman" w:hAnsi="Times New Roman"/>
                <w:b/>
                <w:bCs/>
                <w:i/>
                <w:iCs/>
                <w:color w:val="000000"/>
                <w:lang w:val="en-GB" w:eastAsia="en-GB"/>
              </w:rPr>
            </w:pPr>
            <w:r w:rsidRPr="0060184F">
              <w:rPr>
                <w:rFonts w:ascii="Times New Roman" w:hAnsi="Times New Roman"/>
                <w:b/>
                <w:bCs/>
                <w:i/>
                <w:iCs/>
                <w:color w:val="000000"/>
                <w:lang w:val="en-GB" w:eastAsia="en-GB"/>
              </w:rPr>
              <w:t>Strategic Goal E: Enhance implementation through participatory planning, knowledge management and capacity building</w:t>
            </w:r>
          </w:p>
        </w:tc>
        <w:tc>
          <w:tcPr>
            <w:tcW w:w="0" w:type="auto"/>
            <w:shd w:val="clear" w:color="auto" w:fill="F2F2F2" w:themeFill="background1" w:themeFillShade="F2"/>
          </w:tcPr>
          <w:p w14:paraId="4E295B63" w14:textId="77777777" w:rsidR="00E804BE" w:rsidRPr="0060184F" w:rsidRDefault="00E804BE" w:rsidP="00E804BE">
            <w:pPr>
              <w:keepNext/>
              <w:spacing w:after="120" w:line="255" w:lineRule="atLeast"/>
              <w:rPr>
                <w:rFonts w:ascii="Times New Roman" w:hAnsi="Times New Roman"/>
                <w:b/>
                <w:bCs/>
                <w:i/>
                <w:iCs/>
                <w:color w:val="000000"/>
                <w:lang w:val="en-GB" w:eastAsia="en-GB"/>
              </w:rPr>
            </w:pPr>
          </w:p>
        </w:tc>
      </w:tr>
      <w:tr w:rsidR="00E804BE" w:rsidRPr="0060184F" w14:paraId="65276DBB" w14:textId="77777777" w:rsidTr="00D31AF1">
        <w:tc>
          <w:tcPr>
            <w:tcW w:w="0" w:type="auto"/>
            <w:tcBorders>
              <w:bottom w:val="nil"/>
            </w:tcBorders>
          </w:tcPr>
          <w:p w14:paraId="5C4EB155"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0" w:type="auto"/>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732BDAE" w14:textId="77777777" w:rsidTr="00D31AF1">
        <w:tc>
          <w:tcPr>
            <w:tcW w:w="0" w:type="auto"/>
            <w:tcBorders>
              <w:top w:val="nil"/>
            </w:tcBorders>
          </w:tcPr>
          <w:p w14:paraId="34A99DA3"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0" w:type="auto"/>
            <w:tcBorders>
              <w:top w:val="nil"/>
            </w:tcBorders>
          </w:tcPr>
          <w:p w14:paraId="6A1155F9"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61C108B" w14:textId="77777777" w:rsidR="00E804BE" w:rsidRPr="0060184F" w:rsidRDefault="003C6A64"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Theoretically </w:t>
            </w:r>
            <w:r w:rsidRPr="0060184F">
              <w:rPr>
                <w:rFonts w:ascii="Times New Roman" w:hAnsi="Times New Roman"/>
                <w:color w:val="000000"/>
                <w:lang w:val="en-GB" w:eastAsia="en-GB"/>
              </w:rPr>
              <w:t>aims to facilitate</w:t>
            </w:r>
            <w:r w:rsidR="00841DFB" w:rsidRPr="0060184F">
              <w:rPr>
                <w:rFonts w:ascii="Times New Roman" w:hAnsi="Times New Roman"/>
                <w:color w:val="000000"/>
                <w:lang w:val="en-GB" w:eastAsia="en-GB"/>
              </w:rPr>
              <w:t xml:space="preserve"> the development of national policies for AEWA implementation</w:t>
            </w:r>
            <w:r w:rsidR="008674ED" w:rsidRPr="0060184F">
              <w:rPr>
                <w:rFonts w:ascii="Times New Roman" w:hAnsi="Times New Roman"/>
                <w:color w:val="000000"/>
                <w:lang w:val="en-GB" w:eastAsia="en-GB"/>
              </w:rPr>
              <w:t>, but not all NBSAPs have relevant content, nor have all countries yet completed plans</w:t>
            </w:r>
            <w:r w:rsidR="00841DFB" w:rsidRPr="0060184F">
              <w:rPr>
                <w:rFonts w:ascii="Times New Roman" w:hAnsi="Times New Roman"/>
                <w:color w:val="000000"/>
                <w:lang w:val="en-GB" w:eastAsia="en-GB"/>
              </w:rPr>
              <w:t>.</w:t>
            </w:r>
          </w:p>
          <w:p w14:paraId="6DB36B3A" w14:textId="77777777" w:rsidR="002C50D8" w:rsidRPr="0060184F" w:rsidRDefault="002C50D8" w:rsidP="00695029">
            <w:pPr>
              <w:spacing w:after="120" w:line="255" w:lineRule="atLeast"/>
              <w:rPr>
                <w:rFonts w:ascii="Times New Roman" w:hAnsi="Times New Roman"/>
                <w:color w:val="000000"/>
                <w:lang w:val="en-GB" w:eastAsia="en-GB"/>
              </w:rPr>
            </w:pPr>
          </w:p>
          <w:p w14:paraId="17257BE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TC assessment of needs:  </w:t>
            </w:r>
          </w:p>
          <w:p w14:paraId="140EC25B" w14:textId="6B004A2E" w:rsidR="00E804BE" w:rsidRPr="0060184F" w:rsidRDefault="00BF1942" w:rsidP="00ED62A0">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High priority should be given to the</w:t>
            </w:r>
            <w:r w:rsidR="00841DFB" w:rsidRPr="0060184F">
              <w:rPr>
                <w:rFonts w:ascii="Times New Roman" w:hAnsi="Times New Roman"/>
                <w:color w:val="000000"/>
                <w:lang w:val="en-GB" w:eastAsia="en-GB"/>
              </w:rPr>
              <w:t xml:space="preserve"> </w:t>
            </w:r>
            <w:r w:rsidR="008674ED" w:rsidRPr="0060184F">
              <w:rPr>
                <w:rFonts w:ascii="Times New Roman" w:hAnsi="Times New Roman"/>
                <w:color w:val="000000"/>
                <w:lang w:val="en-GB" w:eastAsia="en-GB"/>
              </w:rPr>
              <w:t xml:space="preserve">completion </w:t>
            </w:r>
            <w:r w:rsidR="00ED62A0" w:rsidRPr="0060184F">
              <w:rPr>
                <w:rFonts w:ascii="Times New Roman" w:hAnsi="Times New Roman"/>
                <w:color w:val="000000"/>
                <w:lang w:val="en-GB" w:eastAsia="en-GB"/>
              </w:rPr>
              <w:t xml:space="preserve">of NBSAPs by the </w:t>
            </w:r>
            <w:r w:rsidR="00876168" w:rsidRPr="0060184F">
              <w:rPr>
                <w:rFonts w:ascii="Times New Roman" w:hAnsi="Times New Roman"/>
                <w:color w:val="000000"/>
                <w:lang w:val="en-GB" w:eastAsia="en-GB"/>
              </w:rPr>
              <w:t xml:space="preserve">three </w:t>
            </w:r>
            <w:r w:rsidR="00ED62A0" w:rsidRPr="0060184F">
              <w:rPr>
                <w:rFonts w:ascii="Times New Roman" w:hAnsi="Times New Roman"/>
                <w:color w:val="000000"/>
                <w:lang w:val="en-GB" w:eastAsia="en-GB"/>
              </w:rPr>
              <w:t xml:space="preserve">Parties still to do this, and the full </w:t>
            </w:r>
            <w:r w:rsidR="00841DFB" w:rsidRPr="0060184F">
              <w:rPr>
                <w:rFonts w:ascii="Times New Roman" w:hAnsi="Times New Roman"/>
                <w:color w:val="000000"/>
                <w:lang w:val="en-GB" w:eastAsia="en-GB"/>
              </w:rPr>
              <w:t xml:space="preserve">implementation </w:t>
            </w:r>
            <w:r w:rsidR="00ED62A0" w:rsidRPr="0060184F">
              <w:rPr>
                <w:rFonts w:ascii="Times New Roman" w:hAnsi="Times New Roman"/>
                <w:color w:val="000000"/>
                <w:lang w:val="en-GB" w:eastAsia="en-GB"/>
              </w:rPr>
              <w:t>of such plans</w:t>
            </w:r>
            <w:r w:rsidR="00841DFB" w:rsidRPr="0060184F">
              <w:rPr>
                <w:rFonts w:ascii="Times New Roman" w:hAnsi="Times New Roman"/>
                <w:color w:val="000000"/>
                <w:lang w:val="en-GB" w:eastAsia="en-GB"/>
              </w:rPr>
              <w:t xml:space="preserve"> once adopted.</w:t>
            </w:r>
          </w:p>
          <w:p w14:paraId="1542DF73" w14:textId="77777777" w:rsidR="00857D8E" w:rsidRPr="0060184F" w:rsidRDefault="00857D8E"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As relevant, Parties should use the guidance adopted by CMS</w:t>
            </w:r>
            <w:r w:rsidRPr="0060184F">
              <w:rPr>
                <w:rStyle w:val="FootnoteReference"/>
                <w:rFonts w:ascii="Times New Roman" w:hAnsi="Times New Roman"/>
                <w:color w:val="000000"/>
                <w:lang w:val="en-GB" w:eastAsia="en-GB"/>
              </w:rPr>
              <w:footnoteReference w:id="13"/>
            </w:r>
            <w:r w:rsidRPr="0060184F">
              <w:rPr>
                <w:rFonts w:ascii="Times New Roman" w:hAnsi="Times New Roman"/>
                <w:color w:val="000000"/>
                <w:vertAlign w:val="superscript"/>
                <w:lang w:val="en-GB" w:eastAsia="en-GB"/>
              </w:rPr>
              <w:t>,</w:t>
            </w:r>
            <w:r w:rsidRPr="0060184F">
              <w:rPr>
                <w:rStyle w:val="FootnoteReference"/>
                <w:rFonts w:ascii="Times New Roman" w:hAnsi="Times New Roman"/>
                <w:color w:val="000000"/>
                <w:lang w:val="en-GB" w:eastAsia="en-GB"/>
              </w:rPr>
              <w:footnoteReference w:id="14"/>
            </w:r>
            <w:r w:rsidRPr="0060184F">
              <w:rPr>
                <w:rFonts w:ascii="Times New Roman" w:hAnsi="Times New Roman"/>
                <w:color w:val="000000"/>
                <w:lang w:val="en-GB" w:eastAsia="en-GB"/>
              </w:rPr>
              <w:t xml:space="preserve"> on integration of migratory species issues with NBSAPs when these are being revised.</w:t>
            </w:r>
          </w:p>
          <w:p w14:paraId="4182EFB5" w14:textId="77777777" w:rsidR="00357A33" w:rsidRPr="0060184F" w:rsidRDefault="00357A33" w:rsidP="00857D8E">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In the context of national implementation of AEWA, synergies should </w:t>
            </w:r>
            <w:r w:rsidR="00ED706A" w:rsidRPr="0060184F">
              <w:rPr>
                <w:rFonts w:ascii="Times New Roman" w:hAnsi="Times New Roman"/>
                <w:color w:val="000000"/>
                <w:lang w:val="en-GB" w:eastAsia="en-GB"/>
              </w:rPr>
              <w:t xml:space="preserve">always be </w:t>
            </w:r>
            <w:r w:rsidRPr="0060184F">
              <w:rPr>
                <w:rFonts w:ascii="Times New Roman" w:hAnsi="Times New Roman"/>
                <w:color w:val="000000"/>
                <w:lang w:val="en-GB" w:eastAsia="en-GB"/>
              </w:rPr>
              <w:t xml:space="preserve">sought with the </w:t>
            </w:r>
            <w:r w:rsidRPr="0060184F">
              <w:rPr>
                <w:rFonts w:ascii="Times New Roman" w:hAnsi="Times New Roman"/>
                <w:color w:val="000000"/>
                <w:lang w:val="en-GB" w:eastAsia="en-GB"/>
              </w:rPr>
              <w:lastRenderedPageBreak/>
              <w:t>implementation of other MEA obligations – as already stressed in the context of Ramsar by Resolution 5.</w:t>
            </w:r>
            <w:r w:rsidR="00ED706A" w:rsidRPr="0060184F">
              <w:rPr>
                <w:rFonts w:ascii="Times New Roman" w:hAnsi="Times New Roman"/>
                <w:color w:val="000000"/>
                <w:lang w:val="en-GB" w:eastAsia="en-GB"/>
              </w:rPr>
              <w:t>19.</w:t>
            </w:r>
          </w:p>
        </w:tc>
      </w:tr>
      <w:tr w:rsidR="00E804BE" w:rsidRPr="0060184F" w14:paraId="6AF7A237" w14:textId="77777777" w:rsidTr="00D31AF1">
        <w:tc>
          <w:tcPr>
            <w:tcW w:w="0" w:type="auto"/>
            <w:tcBorders>
              <w:bottom w:val="nil"/>
            </w:tcBorders>
          </w:tcPr>
          <w:p w14:paraId="50A3AEA0"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18 </w:t>
            </w:r>
          </w:p>
        </w:tc>
        <w:tc>
          <w:tcPr>
            <w:tcW w:w="0" w:type="auto"/>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02034CF6" w14:textId="77777777" w:rsidTr="00D31AF1">
        <w:tc>
          <w:tcPr>
            <w:tcW w:w="0" w:type="auto"/>
            <w:tcBorders>
              <w:top w:val="nil"/>
            </w:tcBorders>
          </w:tcPr>
          <w:p w14:paraId="3917145D"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c>
          <w:tcPr>
            <w:tcW w:w="0" w:type="auto"/>
            <w:tcBorders>
              <w:top w:val="nil"/>
            </w:tcBorders>
          </w:tcPr>
          <w:p w14:paraId="4574FB57"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33DB245A" w14:textId="77777777" w:rsidR="00E804BE" w:rsidRPr="0060184F" w:rsidRDefault="00ED706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Very r</w:t>
            </w:r>
            <w:r w:rsidR="00FF6A2B" w:rsidRPr="00F85C50">
              <w:rPr>
                <w:rFonts w:ascii="Times New Roman" w:hAnsi="Times New Roman"/>
                <w:b/>
                <w:color w:val="000000"/>
                <w:lang w:val="en-GB" w:eastAsia="en-GB"/>
              </w:rPr>
              <w:t>elevant.</w:t>
            </w:r>
            <w:r w:rsidR="00FF6A2B" w:rsidRPr="0060184F">
              <w:rPr>
                <w:rFonts w:ascii="Times New Roman" w:hAnsi="Times New Roman"/>
                <w:color w:val="000000"/>
                <w:lang w:val="en-GB" w:eastAsia="en-GB"/>
              </w:rPr>
              <w:t xml:space="preserve">  Traditional knowledge of waterbirds is important in many parts of the Agreement area with respect to the use and management of migratory waterbirds which – where relevant - always needs to involve local communities.</w:t>
            </w:r>
          </w:p>
          <w:p w14:paraId="790E722D" w14:textId="77777777" w:rsidR="00FF6A2B" w:rsidRPr="0060184F" w:rsidRDefault="00FF6A2B" w:rsidP="00695029">
            <w:pPr>
              <w:spacing w:after="120" w:line="255" w:lineRule="atLeast"/>
              <w:rPr>
                <w:rFonts w:ascii="Times New Roman" w:hAnsi="Times New Roman"/>
                <w:color w:val="000000"/>
                <w:lang w:val="en-GB" w:eastAsia="en-GB"/>
              </w:rPr>
            </w:pPr>
          </w:p>
          <w:p w14:paraId="3A3F0E40"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2012884A" w14:textId="77777777" w:rsidR="00E804BE" w:rsidRPr="0060184F" w:rsidRDefault="00841DFB" w:rsidP="00841DFB">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A better understanding of the traditional knowledge, practices of indigenous and local communities relevant for the conservation and sustainable use of waterbirds is needed.</w:t>
            </w:r>
          </w:p>
        </w:tc>
      </w:tr>
      <w:tr w:rsidR="00E804BE" w:rsidRPr="0060184F" w14:paraId="443C6662" w14:textId="77777777" w:rsidTr="00D31AF1">
        <w:tc>
          <w:tcPr>
            <w:tcW w:w="0" w:type="auto"/>
            <w:tcBorders>
              <w:bottom w:val="nil"/>
            </w:tcBorders>
          </w:tcPr>
          <w:p w14:paraId="53AC372F"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0" w:type="auto"/>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17DAEFC8" w14:textId="77777777" w:rsidTr="00D31AF1">
        <w:tc>
          <w:tcPr>
            <w:tcW w:w="0" w:type="auto"/>
            <w:tcBorders>
              <w:top w:val="nil"/>
            </w:tcBorders>
          </w:tcPr>
          <w:p w14:paraId="5C309019"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0" w:type="auto"/>
            <w:tcBorders>
              <w:top w:val="nil"/>
            </w:tcBorders>
          </w:tcPr>
          <w:p w14:paraId="4E14E865"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 xml:space="preserve">Relevance of Target for AEWA:  </w:t>
            </w:r>
          </w:p>
          <w:p w14:paraId="13245851" w14:textId="77777777" w:rsidR="00E804BE" w:rsidRPr="0060184F" w:rsidRDefault="00F656EA" w:rsidP="00695029">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Knowledge of the status and trends of waterbird populations, factors affecting these, and their habitat requirements are fundamental to the implementation of the Agreement.</w:t>
            </w:r>
          </w:p>
          <w:p w14:paraId="745CC4EF" w14:textId="77777777" w:rsidR="00F656EA" w:rsidRPr="0060184F" w:rsidRDefault="00F656EA" w:rsidP="00695029">
            <w:pPr>
              <w:spacing w:after="120" w:line="255" w:lineRule="atLeast"/>
              <w:rPr>
                <w:rFonts w:ascii="Times New Roman" w:hAnsi="Times New Roman"/>
                <w:color w:val="000000"/>
                <w:lang w:val="en-GB" w:eastAsia="en-GB"/>
              </w:rPr>
            </w:pPr>
          </w:p>
          <w:p w14:paraId="25FBF6CB"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4E3787DC" w14:textId="77777777" w:rsidR="00E24E65" w:rsidRPr="0060184F" w:rsidRDefault="00E24E65" w:rsidP="00ED706A">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Needs significantly more attention from Parties especially with respect of the following issues:</w:t>
            </w:r>
          </w:p>
          <w:p w14:paraId="4363F304" w14:textId="77777777" w:rsidR="00E804BE"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nsuring that the International Waterbird Census (as the primary means by which AEWA undertakes status assessments) is adequately, and sustainably funded;</w:t>
            </w:r>
          </w:p>
          <w:p w14:paraId="6C6EB019" w14:textId="77777777" w:rsidR="00E24E65" w:rsidRPr="0060184F" w:rsidRDefault="00ED706A" w:rsidP="00ED706A">
            <w:pPr>
              <w:pStyle w:val="ListParagraph"/>
              <w:numPr>
                <w:ilvl w:val="0"/>
                <w:numId w:val="25"/>
              </w:numPr>
              <w:spacing w:after="120" w:line="255" w:lineRule="atLeast"/>
              <w:contextualSpacing w:val="0"/>
              <w:rPr>
                <w:rFonts w:ascii="Times New Roman" w:hAnsi="Times New Roman"/>
                <w:color w:val="000000"/>
                <w:lang w:val="en-GB" w:eastAsia="en-GB"/>
              </w:rPr>
            </w:pPr>
            <w:r w:rsidRPr="0060184F">
              <w:rPr>
                <w:rFonts w:ascii="Times New Roman" w:hAnsi="Times New Roman"/>
                <w:color w:val="000000"/>
                <w:lang w:val="en-GB" w:eastAsia="en-GB"/>
              </w:rPr>
              <w:t>e</w:t>
            </w:r>
            <w:r w:rsidR="00E24E65" w:rsidRPr="0060184F">
              <w:rPr>
                <w:rFonts w:ascii="Times New Roman" w:hAnsi="Times New Roman"/>
                <w:color w:val="000000"/>
                <w:lang w:val="en-GB" w:eastAsia="en-GB"/>
              </w:rPr>
              <w:t xml:space="preserve">nsuring </w:t>
            </w:r>
            <w:r w:rsidR="00BF1942" w:rsidRPr="0060184F">
              <w:rPr>
                <w:rFonts w:ascii="Times New Roman" w:hAnsi="Times New Roman"/>
                <w:color w:val="000000"/>
                <w:lang w:val="en-GB" w:eastAsia="en-GB"/>
              </w:rPr>
              <w:t xml:space="preserve">national inventories of wetland and other habitats exist in </w:t>
            </w:r>
            <w:r w:rsidR="00E24E65" w:rsidRPr="0060184F">
              <w:rPr>
                <w:rFonts w:ascii="Times New Roman" w:hAnsi="Times New Roman"/>
                <w:color w:val="000000"/>
                <w:lang w:val="en-GB" w:eastAsia="en-GB"/>
              </w:rPr>
              <w:t>each Contracting Part</w:t>
            </w:r>
            <w:r w:rsidR="00BF1942" w:rsidRPr="0060184F">
              <w:rPr>
                <w:rFonts w:ascii="Times New Roman" w:hAnsi="Times New Roman"/>
                <w:color w:val="000000"/>
                <w:lang w:val="en-GB" w:eastAsia="en-GB"/>
              </w:rPr>
              <w:t xml:space="preserve">y; and </w:t>
            </w:r>
          </w:p>
          <w:p w14:paraId="6D66B281" w14:textId="77777777" w:rsidR="00BF1942" w:rsidRPr="0060184F" w:rsidRDefault="00ED706A" w:rsidP="00E24E65">
            <w:pPr>
              <w:pStyle w:val="ListParagraph"/>
              <w:numPr>
                <w:ilvl w:val="0"/>
                <w:numId w:val="25"/>
              </w:num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e</w:t>
            </w:r>
            <w:r w:rsidR="00BF1942" w:rsidRPr="0060184F">
              <w:rPr>
                <w:rFonts w:ascii="Times New Roman" w:hAnsi="Times New Roman"/>
                <w:color w:val="000000"/>
                <w:lang w:val="en-GB" w:eastAsia="en-GB"/>
              </w:rPr>
              <w:t xml:space="preserve">nsuring that policies </w:t>
            </w:r>
            <w:r w:rsidRPr="0060184F">
              <w:rPr>
                <w:rFonts w:ascii="Times New Roman" w:hAnsi="Times New Roman"/>
                <w:color w:val="000000"/>
                <w:lang w:val="en-GB" w:eastAsia="en-GB"/>
              </w:rPr>
              <w:t xml:space="preserve">and practices </w:t>
            </w:r>
            <w:r w:rsidR="00BF1942" w:rsidRPr="0060184F">
              <w:rPr>
                <w:rFonts w:ascii="Times New Roman" w:hAnsi="Times New Roman"/>
                <w:color w:val="000000"/>
                <w:lang w:val="en-GB" w:eastAsia="en-GB"/>
              </w:rPr>
              <w:t>for the conservation and management of migratory waterbirds are always based on best available scientific evidence.</w:t>
            </w:r>
          </w:p>
        </w:tc>
      </w:tr>
      <w:tr w:rsidR="00E804BE" w:rsidRPr="0060184F" w14:paraId="3932FF76" w14:textId="77777777" w:rsidTr="00D31AF1">
        <w:tc>
          <w:tcPr>
            <w:tcW w:w="0" w:type="auto"/>
            <w:tcBorders>
              <w:bottom w:val="nil"/>
            </w:tcBorders>
          </w:tcPr>
          <w:p w14:paraId="452D9B4E" w14:textId="77777777" w:rsidR="00E804BE" w:rsidRPr="0060184F" w:rsidRDefault="00E804BE" w:rsidP="00E804BE">
            <w:pPr>
              <w:keepNext/>
              <w:spacing w:after="120" w:line="255" w:lineRule="atLeast"/>
              <w:rPr>
                <w:rFonts w:ascii="Times New Roman" w:hAnsi="Times New Roman"/>
                <w:b/>
                <w:bCs/>
                <w:color w:val="000000"/>
                <w:lang w:val="en-GB" w:eastAsia="en-GB"/>
              </w:rPr>
            </w:pPr>
            <w:r w:rsidRPr="0060184F">
              <w:rPr>
                <w:rFonts w:ascii="Times New Roman" w:hAnsi="Times New Roman"/>
                <w:b/>
                <w:bCs/>
                <w:color w:val="000000"/>
                <w:lang w:val="en-GB" w:eastAsia="en-GB"/>
              </w:rPr>
              <w:t>Target 20</w:t>
            </w:r>
          </w:p>
        </w:tc>
        <w:tc>
          <w:tcPr>
            <w:tcW w:w="0" w:type="auto"/>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60184F" w14:paraId="5892E842" w14:textId="77777777" w:rsidTr="00D31AF1">
        <w:tc>
          <w:tcPr>
            <w:tcW w:w="0" w:type="auto"/>
            <w:tcBorders>
              <w:top w:val="nil"/>
            </w:tcBorders>
          </w:tcPr>
          <w:p w14:paraId="747F1381" w14:textId="77777777" w:rsidR="00E804BE" w:rsidRPr="0060184F" w:rsidRDefault="00E804BE"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xml:space="preserve">, should increase substantially from the current levels.  This target will be subject to changes contingent to resource </w:t>
            </w:r>
            <w:r w:rsidRPr="0060184F">
              <w:rPr>
                <w:rFonts w:ascii="Times New Roman" w:hAnsi="Times New Roman"/>
                <w:color w:val="000000"/>
                <w:lang w:val="en-GB" w:eastAsia="en-GB"/>
              </w:rPr>
              <w:lastRenderedPageBreak/>
              <w:t>needs assessments to be developed and reported by Parties.</w:t>
            </w:r>
          </w:p>
        </w:tc>
        <w:tc>
          <w:tcPr>
            <w:tcW w:w="0" w:type="auto"/>
            <w:tcBorders>
              <w:top w:val="nil"/>
            </w:tcBorders>
          </w:tcPr>
          <w:p w14:paraId="4A1C3133" w14:textId="77777777" w:rsidR="00E804BE" w:rsidRPr="0060184F" w:rsidRDefault="00E804BE"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lastRenderedPageBreak/>
              <w:t xml:space="preserve">Relevance of Target for AEWA:  </w:t>
            </w:r>
          </w:p>
          <w:p w14:paraId="36985CC0" w14:textId="77777777" w:rsidR="008F53F2" w:rsidRPr="0060184F" w:rsidRDefault="008F53F2" w:rsidP="008F53F2">
            <w:pPr>
              <w:spacing w:after="120" w:line="255" w:lineRule="atLeast"/>
              <w:rPr>
                <w:rFonts w:ascii="Times New Roman" w:hAnsi="Times New Roman"/>
                <w:color w:val="000000"/>
                <w:lang w:val="en-GB" w:eastAsia="en-GB"/>
              </w:rPr>
            </w:pPr>
            <w:r w:rsidRPr="00F85C50">
              <w:rPr>
                <w:rFonts w:ascii="Times New Roman" w:hAnsi="Times New Roman"/>
                <w:b/>
                <w:color w:val="000000"/>
                <w:lang w:val="en-GB" w:eastAsia="en-GB"/>
              </w:rPr>
              <w:t>Highly relevant</w:t>
            </w:r>
            <w:r w:rsidRPr="0060184F">
              <w:rPr>
                <w:rFonts w:ascii="Times New Roman" w:hAnsi="Times New Roman"/>
                <w:color w:val="000000"/>
                <w:lang w:val="en-GB" w:eastAsia="en-GB"/>
              </w:rPr>
              <w:t xml:space="preserve">.  </w:t>
            </w:r>
            <w:r w:rsidR="00525BCD" w:rsidRPr="0060184F">
              <w:rPr>
                <w:rFonts w:ascii="Times New Roman" w:hAnsi="Times New Roman"/>
                <w:color w:val="000000"/>
                <w:lang w:val="en-GB" w:eastAsia="en-GB"/>
              </w:rPr>
              <w:t>Adequate f</w:t>
            </w:r>
            <w:r w:rsidRPr="0060184F">
              <w:rPr>
                <w:rFonts w:ascii="Times New Roman" w:hAnsi="Times New Roman"/>
                <w:color w:val="000000"/>
                <w:lang w:val="en-GB" w:eastAsia="en-GB"/>
              </w:rPr>
              <w:t xml:space="preserve">unding </w:t>
            </w:r>
            <w:r w:rsidR="00525BCD" w:rsidRPr="0060184F">
              <w:rPr>
                <w:rFonts w:ascii="Times New Roman" w:hAnsi="Times New Roman"/>
                <w:color w:val="000000"/>
                <w:lang w:val="en-GB" w:eastAsia="en-GB"/>
              </w:rPr>
              <w:t>to</w:t>
            </w:r>
            <w:r w:rsidRPr="0060184F">
              <w:rPr>
                <w:rFonts w:ascii="Times New Roman" w:hAnsi="Times New Roman"/>
                <w:color w:val="000000"/>
                <w:lang w:val="en-GB" w:eastAsia="en-GB"/>
              </w:rPr>
              <w:t xml:space="preserve"> implement the Agreement is critical to </w:t>
            </w:r>
            <w:r w:rsidR="00525BCD" w:rsidRPr="0060184F">
              <w:rPr>
                <w:rFonts w:ascii="Times New Roman" w:hAnsi="Times New Roman"/>
                <w:color w:val="000000"/>
                <w:lang w:val="en-GB" w:eastAsia="en-GB"/>
              </w:rPr>
              <w:t xml:space="preserve">ensure </w:t>
            </w:r>
            <w:r w:rsidRPr="0060184F">
              <w:rPr>
                <w:rFonts w:ascii="Times New Roman" w:hAnsi="Times New Roman"/>
                <w:color w:val="000000"/>
                <w:lang w:val="en-GB" w:eastAsia="en-GB"/>
              </w:rPr>
              <w:t xml:space="preserve">its ultimate effectiveness. </w:t>
            </w:r>
          </w:p>
          <w:p w14:paraId="65AAD37A" w14:textId="77777777" w:rsidR="0017414C" w:rsidRPr="0060184F" w:rsidRDefault="0017414C" w:rsidP="00695029">
            <w:pPr>
              <w:spacing w:after="120" w:line="255" w:lineRule="atLeast"/>
              <w:rPr>
                <w:rFonts w:ascii="Times New Roman" w:hAnsi="Times New Roman"/>
                <w:color w:val="000000"/>
                <w:lang w:val="en-GB" w:eastAsia="en-GB"/>
              </w:rPr>
            </w:pPr>
          </w:p>
          <w:p w14:paraId="657FD60C" w14:textId="77777777" w:rsidR="00E804BE" w:rsidRPr="0060184F" w:rsidRDefault="00FF6A2B" w:rsidP="00695029">
            <w:pPr>
              <w:spacing w:after="120" w:line="255" w:lineRule="atLeast"/>
              <w:rPr>
                <w:rFonts w:ascii="Times New Roman" w:hAnsi="Times New Roman"/>
                <w:b/>
                <w:color w:val="000000"/>
                <w:lang w:val="en-GB" w:eastAsia="en-GB"/>
              </w:rPr>
            </w:pPr>
            <w:r w:rsidRPr="0060184F">
              <w:rPr>
                <w:rFonts w:ascii="Times New Roman" w:hAnsi="Times New Roman"/>
                <w:b/>
                <w:color w:val="000000"/>
                <w:lang w:val="en-GB" w:eastAsia="en-GB"/>
              </w:rPr>
              <w:t>TC assessment of needs:</w:t>
            </w:r>
          </w:p>
          <w:p w14:paraId="74436552" w14:textId="77777777" w:rsidR="00E804BE" w:rsidRPr="0060184F" w:rsidRDefault="00BF1942" w:rsidP="00695029">
            <w:pPr>
              <w:spacing w:after="120" w:line="255" w:lineRule="atLeast"/>
              <w:rPr>
                <w:rFonts w:ascii="Times New Roman" w:hAnsi="Times New Roman"/>
                <w:color w:val="000000"/>
                <w:lang w:val="en-GB" w:eastAsia="en-GB"/>
              </w:rPr>
            </w:pPr>
            <w:r w:rsidRPr="0060184F">
              <w:rPr>
                <w:rFonts w:ascii="Times New Roman" w:hAnsi="Times New Roman"/>
                <w:color w:val="000000"/>
                <w:lang w:val="en-GB" w:eastAsia="en-GB"/>
              </w:rPr>
              <w:lastRenderedPageBreak/>
              <w:t>Parties should provide funding adequate to fully implement the Agreement.</w:t>
            </w:r>
          </w:p>
        </w:tc>
      </w:tr>
    </w:tbl>
    <w:p w14:paraId="16E5145B" w14:textId="77777777" w:rsidR="003C4DB0" w:rsidRPr="0060184F" w:rsidRDefault="003C4DB0" w:rsidP="006356F9">
      <w:pPr>
        <w:pStyle w:val="ListParagraph"/>
        <w:spacing w:after="0" w:line="240" w:lineRule="auto"/>
        <w:ind w:left="0"/>
        <w:contextualSpacing w:val="0"/>
        <w:jc w:val="both"/>
        <w:rPr>
          <w:rFonts w:ascii="Times New Roman" w:hAnsi="Times New Roman"/>
          <w:lang w:val="en-GB"/>
        </w:rPr>
      </w:pPr>
    </w:p>
    <w:p w14:paraId="6D4A9B82" w14:textId="77777777" w:rsidR="00DC6988" w:rsidRPr="0060184F" w:rsidRDefault="00DC6988" w:rsidP="006356F9">
      <w:pPr>
        <w:spacing w:line="360" w:lineRule="auto"/>
        <w:jc w:val="both"/>
        <w:rPr>
          <w:rFonts w:ascii="Times New Roman" w:hAnsi="Times New Roman"/>
          <w:lang w:val="en-GB"/>
        </w:rPr>
        <w:sectPr w:rsidR="00DC6988" w:rsidRPr="0060184F" w:rsidSect="00D103DC">
          <w:headerReference w:type="default" r:id="rId13"/>
          <w:footerReference w:type="default" r:id="rId14"/>
          <w:pgSz w:w="11906" w:h="16838" w:code="9"/>
          <w:pgMar w:top="1021" w:right="1134" w:bottom="851" w:left="1134" w:header="851" w:footer="510" w:gutter="0"/>
          <w:cols w:space="708"/>
          <w:docGrid w:linePitch="360"/>
        </w:sectPr>
      </w:pPr>
    </w:p>
    <w:p w14:paraId="623CA9C2" w14:textId="77777777" w:rsidR="00F71E7F" w:rsidRPr="0060184F" w:rsidRDefault="00F71E7F" w:rsidP="00D35E8A">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w:t>
      </w:r>
      <w:r w:rsidR="003C4DB0" w:rsidRPr="0060184F">
        <w:rPr>
          <w:rFonts w:ascii="Times New Roman" w:hAnsi="Times New Roman"/>
          <w:b/>
          <w:bCs/>
          <w:kern w:val="36"/>
          <w:lang w:val="en-GB" w:eastAsia="en-GB"/>
        </w:rPr>
        <w:t xml:space="preserve"> 2</w:t>
      </w:r>
      <w:r w:rsidRPr="0060184F">
        <w:rPr>
          <w:rFonts w:ascii="Times New Roman" w:hAnsi="Times New Roman"/>
          <w:b/>
          <w:bCs/>
          <w:kern w:val="36"/>
          <w:lang w:val="en-GB" w:eastAsia="en-GB"/>
        </w:rPr>
        <w:t>:  AEWA’s Contribution to the Strategic Goals and Aichi Targets of the Strategic Plan for Biodiversity, 2012-2020</w:t>
      </w:r>
    </w:p>
    <w:p w14:paraId="4C496818" w14:textId="77777777" w:rsidR="00D35E8A" w:rsidRPr="0060184F" w:rsidRDefault="00D35E8A" w:rsidP="00D35E8A">
      <w:pPr>
        <w:spacing w:after="0" w:line="375" w:lineRule="atLeast"/>
        <w:jc w:val="center"/>
        <w:outlineLvl w:val="0"/>
        <w:rPr>
          <w:rFonts w:ascii="Times New Roman" w:hAnsi="Times New Roman"/>
          <w:b/>
          <w:bCs/>
          <w:kern w:val="36"/>
          <w:lang w:val="en-GB" w:eastAsia="en-GB"/>
        </w:rPr>
      </w:pPr>
    </w:p>
    <w:bookmarkStart w:id="0" w:name="AichiBiodiversityTargetsFliers"/>
    <w:bookmarkEnd w:id="0"/>
    <w:p w14:paraId="372B3AC9" w14:textId="77777777" w:rsidR="00F71E7F" w:rsidRPr="0060184F" w:rsidRDefault="00CE2A2A" w:rsidP="00D35E8A">
      <w:pPr>
        <w:shd w:val="clear" w:color="auto" w:fill="DDDDDD"/>
        <w:spacing w:before="120"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fldChar w:fldCharType="begin"/>
      </w:r>
      <w:r w:rsidR="00F71E7F" w:rsidRPr="0060184F">
        <w:rPr>
          <w:rFonts w:ascii="Times New Roman" w:hAnsi="Times New Roman"/>
          <w:b/>
          <w:bCs/>
          <w:color w:val="000000"/>
          <w:lang w:val="en-GB" w:eastAsia="en-GB"/>
        </w:rPr>
        <w:instrText xml:space="preserve"> HYPERLINK "http://www.cbd.int/sp/targets/" \l "GoalA" </w:instrText>
      </w:r>
      <w:r w:rsidRPr="0060184F">
        <w:rPr>
          <w:rFonts w:ascii="Times New Roman" w:hAnsi="Times New Roman"/>
          <w:b/>
          <w:bCs/>
          <w:color w:val="000000"/>
          <w:lang w:val="en-GB" w:eastAsia="en-GB"/>
        </w:rPr>
        <w:fldChar w:fldCharType="separate"/>
      </w:r>
      <w:r w:rsidR="00F71E7F" w:rsidRPr="0060184F">
        <w:rPr>
          <w:rFonts w:ascii="Times New Roman" w:hAnsi="Times New Roman"/>
          <w:b/>
          <w:bCs/>
          <w:color w:val="00309C"/>
          <w:lang w:val="en-GB" w:eastAsia="en-GB"/>
        </w:rPr>
        <w:t>Strategic Goal A</w:t>
      </w:r>
      <w:r w:rsidRPr="0060184F">
        <w:rPr>
          <w:rFonts w:ascii="Times New Roman" w:hAnsi="Times New Roman"/>
          <w:b/>
          <w:bCs/>
          <w:color w:val="000000"/>
          <w:lang w:val="en-GB" w:eastAsia="en-GB"/>
        </w:rPr>
        <w:fldChar w:fldCharType="end"/>
      </w:r>
      <w:r w:rsidR="00F71E7F" w:rsidRPr="0060184F">
        <w:rPr>
          <w:rFonts w:ascii="Times New Roman" w:hAnsi="Times New Roman"/>
          <w:b/>
          <w:bCs/>
          <w:color w:val="000000"/>
          <w:lang w:val="en-GB" w:eastAsia="en-GB"/>
        </w:rPr>
        <w:t>: Address the underlying causes of biodiversity loss by mainstreaming biodiversity across government and society</w:t>
      </w:r>
    </w:p>
    <w:p w14:paraId="107AF13C" w14:textId="77777777" w:rsidR="00F71E7F" w:rsidRPr="0060184F" w:rsidRDefault="00816D64" w:rsidP="00D35E8A">
      <w:pPr>
        <w:shd w:val="clear" w:color="auto" w:fill="DDDDDD"/>
        <w:spacing w:before="120" w:after="120" w:line="240" w:lineRule="auto"/>
        <w:rPr>
          <w:rFonts w:ascii="Times New Roman" w:hAnsi="Times New Roman"/>
          <w:b/>
          <w:bCs/>
          <w:color w:val="000000"/>
          <w:lang w:val="en-GB" w:eastAsia="en-GB"/>
        </w:rPr>
      </w:pPr>
      <w:hyperlink r:id="rId15" w:anchor="GoalB" w:history="1">
        <w:r w:rsidR="00F71E7F" w:rsidRPr="0060184F">
          <w:rPr>
            <w:rFonts w:ascii="Times New Roman" w:hAnsi="Times New Roman"/>
            <w:b/>
            <w:bCs/>
            <w:color w:val="00309C"/>
            <w:lang w:val="en-GB" w:eastAsia="en-GB"/>
          </w:rPr>
          <w:t>Strategic Goal B</w:t>
        </w:r>
      </w:hyperlink>
      <w:r w:rsidR="00F71E7F" w:rsidRPr="0060184F">
        <w:rPr>
          <w:rFonts w:ascii="Times New Roman" w:hAnsi="Times New Roman"/>
          <w:b/>
          <w:bCs/>
          <w:color w:val="000000"/>
          <w:lang w:val="en-GB" w:eastAsia="en-GB"/>
        </w:rPr>
        <w:t xml:space="preserve">: Reduce the direct pressures on biodiversity and promote sustainable use </w:t>
      </w:r>
    </w:p>
    <w:p w14:paraId="578557D2" w14:textId="77777777" w:rsidR="00F71E7F" w:rsidRPr="0060184F" w:rsidRDefault="00816D64" w:rsidP="00D35E8A">
      <w:pPr>
        <w:shd w:val="clear" w:color="auto" w:fill="DDDDDD"/>
        <w:tabs>
          <w:tab w:val="right" w:pos="13728"/>
        </w:tabs>
        <w:spacing w:before="120" w:after="120" w:line="240" w:lineRule="auto"/>
        <w:rPr>
          <w:rFonts w:ascii="Times New Roman" w:hAnsi="Times New Roman"/>
          <w:b/>
          <w:bCs/>
          <w:color w:val="000000"/>
          <w:lang w:val="en-GB" w:eastAsia="en-GB"/>
        </w:rPr>
      </w:pPr>
      <w:hyperlink r:id="rId16" w:anchor="GoalC" w:history="1">
        <w:r w:rsidR="00F71E7F" w:rsidRPr="0060184F">
          <w:rPr>
            <w:rFonts w:ascii="Times New Roman" w:hAnsi="Times New Roman"/>
            <w:b/>
            <w:bCs/>
            <w:color w:val="00309C"/>
            <w:lang w:val="en-GB" w:eastAsia="en-GB"/>
          </w:rPr>
          <w:t>Strategic Goal C</w:t>
        </w:r>
      </w:hyperlink>
      <w:r w:rsidR="00F71E7F" w:rsidRPr="0060184F">
        <w:rPr>
          <w:rFonts w:ascii="Times New Roman" w:hAnsi="Times New Roman"/>
          <w:b/>
          <w:bCs/>
          <w:color w:val="000000"/>
          <w:lang w:val="en-GB" w:eastAsia="en-GB"/>
        </w:rPr>
        <w:t xml:space="preserve">: To improve the status of biodiversity by safeguarding ecosystems, species and genetic diversity </w:t>
      </w:r>
    </w:p>
    <w:p w14:paraId="31870901" w14:textId="77777777" w:rsidR="00F71E7F" w:rsidRPr="0060184F" w:rsidRDefault="00816D64" w:rsidP="00D35E8A">
      <w:pPr>
        <w:shd w:val="clear" w:color="auto" w:fill="DDDDDD"/>
        <w:spacing w:before="120" w:after="120" w:line="240" w:lineRule="auto"/>
        <w:rPr>
          <w:rFonts w:ascii="Times New Roman" w:hAnsi="Times New Roman"/>
          <w:b/>
          <w:bCs/>
          <w:color w:val="000000"/>
          <w:lang w:val="en-GB" w:eastAsia="en-GB"/>
        </w:rPr>
      </w:pPr>
      <w:hyperlink r:id="rId17" w:anchor="GoalD" w:history="1">
        <w:r w:rsidR="00F71E7F" w:rsidRPr="0060184F">
          <w:rPr>
            <w:rFonts w:ascii="Times New Roman" w:hAnsi="Times New Roman"/>
            <w:b/>
            <w:bCs/>
            <w:color w:val="00309C"/>
            <w:lang w:val="en-GB" w:eastAsia="en-GB"/>
          </w:rPr>
          <w:t>Strategic Goal D</w:t>
        </w:r>
      </w:hyperlink>
      <w:r w:rsidR="00F71E7F" w:rsidRPr="0060184F">
        <w:rPr>
          <w:rFonts w:ascii="Times New Roman" w:hAnsi="Times New Roman"/>
          <w:b/>
          <w:bCs/>
          <w:color w:val="000000"/>
          <w:lang w:val="en-GB" w:eastAsia="en-GB"/>
        </w:rPr>
        <w:t xml:space="preserve">: Enhance the benefits to all from biodiversity and ecosystem services </w:t>
      </w:r>
    </w:p>
    <w:p w14:paraId="24712C8E" w14:textId="77777777" w:rsidR="00F71E7F" w:rsidRPr="0060184F" w:rsidRDefault="00816D64" w:rsidP="00D35E8A">
      <w:pPr>
        <w:shd w:val="clear" w:color="auto" w:fill="DDDDDD"/>
        <w:spacing w:before="120" w:after="120" w:line="240" w:lineRule="auto"/>
        <w:rPr>
          <w:rFonts w:ascii="Times New Roman" w:hAnsi="Times New Roman"/>
          <w:b/>
          <w:bCs/>
          <w:color w:val="000000"/>
          <w:lang w:val="en-GB" w:eastAsia="en-GB"/>
        </w:rPr>
      </w:pPr>
      <w:hyperlink r:id="rId18" w:anchor="GoalE" w:history="1">
        <w:r w:rsidR="00F71E7F" w:rsidRPr="0060184F">
          <w:rPr>
            <w:rFonts w:ascii="Times New Roman" w:hAnsi="Times New Roman"/>
            <w:b/>
            <w:bCs/>
            <w:color w:val="00309C"/>
            <w:lang w:val="en-GB" w:eastAsia="en-GB"/>
          </w:rPr>
          <w:t>Strategic Goal E</w:t>
        </w:r>
      </w:hyperlink>
      <w:r w:rsidR="00F71E7F" w:rsidRPr="0060184F">
        <w:rPr>
          <w:rFonts w:ascii="Times New Roman" w:hAnsi="Times New Roman"/>
          <w:b/>
          <w:bCs/>
          <w:color w:val="000000"/>
          <w:lang w:val="en-GB" w:eastAsia="en-GB"/>
        </w:rPr>
        <w:t xml:space="preserve">: Enhance implementation through participatory planning, knowledge management and capacity building </w:t>
      </w:r>
    </w:p>
    <w:p w14:paraId="24C6F81D" w14:textId="77777777" w:rsidR="00F71E7F" w:rsidRPr="0060184F" w:rsidRDefault="00F71E7F" w:rsidP="00F71E7F">
      <w:pPr>
        <w:spacing w:after="120" w:line="255" w:lineRule="atLeast"/>
        <w:rPr>
          <w:rFonts w:ascii="Times New Roman" w:hAnsi="Times New Roman"/>
          <w:color w:val="333333"/>
          <w:lang w:val="en-GB" w:eastAsia="en-GB"/>
        </w:rPr>
      </w:pPr>
      <w:bookmarkStart w:id="1" w:name="GoalA"/>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8"/>
        <w:gridCol w:w="3699"/>
        <w:gridCol w:w="3308"/>
        <w:gridCol w:w="3691"/>
      </w:tblGrid>
      <w:tr w:rsidR="00F71E7F" w:rsidRPr="0060184F" w14:paraId="774015FA" w14:textId="77777777" w:rsidTr="00397700">
        <w:trPr>
          <w:trHeight w:val="543"/>
          <w:tblHeader/>
        </w:trPr>
        <w:tc>
          <w:tcPr>
            <w:tcW w:w="4056" w:type="dxa"/>
            <w:shd w:val="clear" w:color="auto" w:fill="DBE5F1" w:themeFill="accent1" w:themeFillTint="33"/>
          </w:tcPr>
          <w:p w14:paraId="002930AE" w14:textId="7777777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Aichi Target</w:t>
            </w:r>
          </w:p>
          <w:p w14:paraId="473D22E8" w14:textId="77777777" w:rsidR="00F71E7F" w:rsidRPr="0060184F" w:rsidRDefault="00F71E7F" w:rsidP="00D35E8A">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0F70F1C2" w14:textId="225B2E37" w:rsidR="00F71E7F"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past contribution (1999-201</w:t>
            </w:r>
            <w:r w:rsidR="001127EB">
              <w:rPr>
                <w:rFonts w:ascii="Times New Roman" w:hAnsi="Times New Roman"/>
                <w:b/>
                <w:color w:val="000000"/>
                <w:lang w:val="en-GB" w:eastAsia="en-GB"/>
              </w:rPr>
              <w:t>5</w:t>
            </w:r>
            <w:r w:rsidRPr="0060184F">
              <w:rPr>
                <w:rFonts w:ascii="Times New Roman" w:hAnsi="Times New Roman"/>
                <w:b/>
                <w:color w:val="000000"/>
                <w:lang w:val="en-GB" w:eastAsia="en-GB"/>
              </w:rPr>
              <w:t>)</w:t>
            </w:r>
          </w:p>
        </w:tc>
        <w:tc>
          <w:tcPr>
            <w:tcW w:w="3401" w:type="dxa"/>
            <w:shd w:val="clear" w:color="auto" w:fill="DBE5F1" w:themeFill="accent1" w:themeFillTint="33"/>
          </w:tcPr>
          <w:p w14:paraId="7AF7484F" w14:textId="73FF94F4"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contribution in the triennium 201</w:t>
            </w:r>
            <w:r w:rsidR="003423A1">
              <w:rPr>
                <w:rFonts w:ascii="Times New Roman" w:hAnsi="Times New Roman"/>
                <w:b/>
                <w:color w:val="000000"/>
                <w:lang w:val="en-GB" w:eastAsia="en-GB"/>
              </w:rPr>
              <w:t>6</w:t>
            </w:r>
            <w:r w:rsidRPr="0060184F">
              <w:rPr>
                <w:rFonts w:ascii="Times New Roman" w:hAnsi="Times New Roman"/>
                <w:b/>
                <w:color w:val="000000"/>
                <w:lang w:val="en-GB" w:eastAsia="en-GB"/>
              </w:rPr>
              <w:t>-201</w:t>
            </w:r>
            <w:r w:rsidR="008979DE">
              <w:rPr>
                <w:rFonts w:ascii="Times New Roman" w:hAnsi="Times New Roman"/>
                <w:b/>
                <w:color w:val="000000"/>
                <w:lang w:val="en-GB" w:eastAsia="en-GB"/>
              </w:rPr>
              <w:t>8</w:t>
            </w:r>
          </w:p>
        </w:tc>
        <w:tc>
          <w:tcPr>
            <w:tcW w:w="3801" w:type="dxa"/>
            <w:shd w:val="clear" w:color="auto" w:fill="DBE5F1" w:themeFill="accent1" w:themeFillTint="33"/>
          </w:tcPr>
          <w:p w14:paraId="7B9DFEAC" w14:textId="05A369A2" w:rsidR="00947BF1" w:rsidRPr="0060184F" w:rsidRDefault="00F71E7F" w:rsidP="00D35E8A">
            <w:pPr>
              <w:spacing w:after="120" w:line="240" w:lineRule="auto"/>
              <w:rPr>
                <w:rFonts w:ascii="Times New Roman" w:hAnsi="Times New Roman"/>
                <w:b/>
                <w:color w:val="000000"/>
                <w:lang w:val="en-GB" w:eastAsia="en-GB"/>
              </w:rPr>
            </w:pPr>
            <w:r w:rsidRPr="0060184F">
              <w:rPr>
                <w:rFonts w:ascii="Times New Roman" w:hAnsi="Times New Roman"/>
                <w:b/>
                <w:color w:val="000000"/>
                <w:lang w:val="en-GB" w:eastAsia="en-GB"/>
              </w:rPr>
              <w:t>AEWA’s future contribution (201</w:t>
            </w:r>
            <w:r w:rsidR="001127EB">
              <w:rPr>
                <w:rFonts w:ascii="Times New Roman" w:hAnsi="Times New Roman"/>
                <w:b/>
                <w:color w:val="000000"/>
                <w:lang w:val="en-GB" w:eastAsia="en-GB"/>
              </w:rPr>
              <w:t>9</w:t>
            </w:r>
            <w:r w:rsidRPr="0060184F">
              <w:rPr>
                <w:rFonts w:ascii="Times New Roman" w:hAnsi="Times New Roman"/>
                <w:b/>
                <w:color w:val="000000"/>
                <w:lang w:val="en-GB" w:eastAsia="en-GB"/>
              </w:rPr>
              <w:t>-202</w:t>
            </w:r>
            <w:r w:rsidR="008979DE">
              <w:rPr>
                <w:rFonts w:ascii="Times New Roman" w:hAnsi="Times New Roman"/>
                <w:b/>
                <w:color w:val="000000"/>
                <w:lang w:val="en-GB" w:eastAsia="en-GB"/>
              </w:rPr>
              <w:t>1</w:t>
            </w:r>
            <w:r w:rsidRPr="0060184F">
              <w:rPr>
                <w:rFonts w:ascii="Times New Roman" w:hAnsi="Times New Roman"/>
                <w:b/>
                <w:color w:val="000000"/>
                <w:lang w:val="en-GB" w:eastAsia="en-GB"/>
              </w:rPr>
              <w:t>)</w:t>
            </w:r>
          </w:p>
        </w:tc>
      </w:tr>
      <w:tr w:rsidR="00F71E7F" w:rsidRPr="0060184F" w14:paraId="11EA9D74" w14:textId="77777777" w:rsidTr="00397700">
        <w:tc>
          <w:tcPr>
            <w:tcW w:w="15048" w:type="dxa"/>
            <w:gridSpan w:val="4"/>
            <w:shd w:val="clear" w:color="auto" w:fill="F2F2F2" w:themeFill="background1" w:themeFillShade="F2"/>
          </w:tcPr>
          <w:p w14:paraId="7097FDA5"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i/>
                <w:iCs/>
                <w:color w:val="000000"/>
                <w:lang w:val="en-GB" w:eastAsia="en-GB"/>
              </w:rPr>
              <w:t>Strategic Goal A: Address the underlying causes of biodiversity loss by mainstreaming biodiversity across government and society</w:t>
            </w:r>
          </w:p>
        </w:tc>
      </w:tr>
      <w:tr w:rsidR="00F71E7F" w:rsidRPr="0060184F" w14:paraId="705BF884" w14:textId="77777777" w:rsidTr="00F71E7F">
        <w:tc>
          <w:tcPr>
            <w:tcW w:w="4056" w:type="dxa"/>
            <w:tcBorders>
              <w:bottom w:val="nil"/>
            </w:tcBorders>
          </w:tcPr>
          <w:p w14:paraId="70A71E0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w:t>
            </w:r>
            <w:r w:rsidRPr="0060184F">
              <w:rPr>
                <w:rFonts w:ascii="Times New Roman" w:hAnsi="Times New Roman"/>
                <w:color w:val="000000"/>
                <w:lang w:val="en-GB" w:eastAsia="en-GB"/>
              </w:rPr>
              <w:t xml:space="preserve"> </w:t>
            </w:r>
          </w:p>
        </w:tc>
        <w:tc>
          <w:tcPr>
            <w:tcW w:w="3790" w:type="dxa"/>
            <w:tcBorders>
              <w:bottom w:val="nil"/>
            </w:tcBorders>
          </w:tcPr>
          <w:p w14:paraId="5637661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654EDF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233982C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578F357" w14:textId="77777777" w:rsidTr="005E4EDD">
        <w:trPr>
          <w:trHeight w:val="1498"/>
        </w:trPr>
        <w:tc>
          <w:tcPr>
            <w:tcW w:w="4056" w:type="dxa"/>
            <w:tcBorders>
              <w:top w:val="nil"/>
            </w:tcBorders>
          </w:tcPr>
          <w:p w14:paraId="1359DE6F"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people are aware of the values of biodiversity and the steps they can take to conserve and use it sustainably.</w:t>
            </w:r>
          </w:p>
        </w:tc>
        <w:tc>
          <w:tcPr>
            <w:tcW w:w="3790" w:type="dxa"/>
            <w:tcBorders>
              <w:top w:val="nil"/>
            </w:tcBorders>
          </w:tcPr>
          <w:p w14:paraId="79B7132D" w14:textId="166E0499" w:rsidR="00F71E7F" w:rsidRPr="0060184F" w:rsidRDefault="00F71E7F" w:rsidP="00D35E8A">
            <w:pPr>
              <w:numPr>
                <w:ilvl w:val="0"/>
                <w:numId w:val="13"/>
              </w:numPr>
              <w:spacing w:after="120" w:line="240" w:lineRule="auto"/>
              <w:ind w:left="0" w:hanging="379"/>
              <w:rPr>
                <w:rFonts w:ascii="Times New Roman" w:hAnsi="Times New Roman"/>
                <w:color w:val="000000"/>
                <w:lang w:val="en-GB" w:eastAsia="en-GB"/>
              </w:rPr>
            </w:pPr>
            <w:r w:rsidRPr="0060184F">
              <w:rPr>
                <w:rFonts w:ascii="Times New Roman" w:hAnsi="Times New Roman"/>
                <w:color w:val="000000"/>
                <w:lang w:val="en-GB" w:eastAsia="en-GB"/>
              </w:rPr>
              <w:t>Adoption of a Communications Strategy by MOP</w:t>
            </w:r>
            <w:r w:rsidR="008979DE">
              <w:rPr>
                <w:rFonts w:ascii="Times New Roman" w:hAnsi="Times New Roman"/>
                <w:color w:val="000000"/>
                <w:lang w:val="en-GB" w:eastAsia="en-GB"/>
              </w:rPr>
              <w:t xml:space="preserve">s </w:t>
            </w:r>
            <w:r w:rsidRPr="0060184F">
              <w:rPr>
                <w:rFonts w:ascii="Times New Roman" w:hAnsi="Times New Roman"/>
                <w:color w:val="000000"/>
                <w:lang w:val="en-GB" w:eastAsia="en-GB"/>
              </w:rPr>
              <w:t xml:space="preserve">3 </w:t>
            </w:r>
            <w:r w:rsidR="008979DE">
              <w:rPr>
                <w:rFonts w:ascii="Times New Roman" w:hAnsi="Times New Roman"/>
                <w:color w:val="000000"/>
                <w:lang w:val="en-GB" w:eastAsia="en-GB"/>
              </w:rPr>
              <w:t xml:space="preserve">and 6 </w:t>
            </w:r>
            <w:r w:rsidRPr="0060184F">
              <w:rPr>
                <w:rFonts w:ascii="Times New Roman" w:hAnsi="Times New Roman"/>
                <w:color w:val="000000"/>
                <w:lang w:val="en-GB" w:eastAsia="en-GB"/>
              </w:rPr>
              <w:t>(Resolution</w:t>
            </w:r>
            <w:r w:rsidR="008979DE">
              <w:rPr>
                <w:rFonts w:ascii="Times New Roman" w:hAnsi="Times New Roman"/>
                <w:color w:val="000000"/>
                <w:lang w:val="en-GB" w:eastAsia="en-GB"/>
              </w:rPr>
              <w:t>s</w:t>
            </w:r>
            <w:r w:rsidRPr="0060184F">
              <w:rPr>
                <w:rFonts w:ascii="Times New Roman" w:hAnsi="Times New Roman"/>
                <w:color w:val="000000"/>
                <w:lang w:val="en-GB" w:eastAsia="en-GB"/>
              </w:rPr>
              <w:t xml:space="preserve"> 3.10</w:t>
            </w:r>
            <w:r w:rsidR="008979DE">
              <w:rPr>
                <w:rFonts w:ascii="Times New Roman" w:hAnsi="Times New Roman"/>
                <w:color w:val="000000"/>
                <w:lang w:val="en-GB" w:eastAsia="en-GB"/>
              </w:rPr>
              <w:t xml:space="preserve"> &amp; 6.6</w:t>
            </w:r>
            <w:r w:rsidRPr="0060184F">
              <w:rPr>
                <w:rFonts w:ascii="Times New Roman" w:hAnsi="Times New Roman"/>
                <w:color w:val="000000"/>
                <w:lang w:val="en-GB" w:eastAsia="en-GB"/>
              </w:rPr>
              <w:t>)</w:t>
            </w:r>
          </w:p>
          <w:p w14:paraId="7F6790CB" w14:textId="77777777" w:rsidR="00F71E7F" w:rsidRPr="0060184F" w:rsidRDefault="00F71E7F" w:rsidP="00D35E8A">
            <w:pPr>
              <w:numPr>
                <w:ilvl w:val="0"/>
                <w:numId w:val="15"/>
              </w:numPr>
              <w:spacing w:after="120" w:line="240" w:lineRule="auto"/>
              <w:ind w:left="0"/>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32AA7DE" w14:textId="77777777" w:rsidR="00F71E7F" w:rsidRPr="0060184F" w:rsidRDefault="00F71E7F" w:rsidP="00D35E8A">
            <w:pPr>
              <w:numPr>
                <w:ilvl w:val="1"/>
                <w:numId w:val="13"/>
              </w:numPr>
              <w:spacing w:after="120" w:line="240" w:lineRule="auto"/>
              <w:ind w:left="924" w:hanging="357"/>
              <w:rPr>
                <w:rFonts w:ascii="Times New Roman" w:hAnsi="Times New Roman"/>
                <w:i/>
                <w:color w:val="000000"/>
                <w:lang w:val="en-GB" w:eastAsia="en-GB"/>
              </w:rPr>
            </w:pPr>
            <w:r w:rsidRPr="0060184F">
              <w:rPr>
                <w:rFonts w:ascii="Times New Roman" w:hAnsi="Times New Roman"/>
                <w:b/>
                <w:i/>
                <w:color w:val="000000"/>
                <w:lang w:val="en-GB" w:eastAsia="en-GB"/>
              </w:rPr>
              <w:t>Objective 4:</w:t>
            </w:r>
            <w:r w:rsidRPr="0060184F">
              <w:rPr>
                <w:rFonts w:ascii="Times New Roman" w:hAnsi="Times New Roman"/>
                <w:i/>
                <w:color w:val="000000"/>
                <w:lang w:val="en-GB" w:eastAsia="en-GB"/>
              </w:rPr>
              <w:t xml:space="preserve">  To improve Communication, Education and Public Awareness (CEPA) about migratory waterbird species, their flyways, their role in alleviating </w:t>
            </w:r>
            <w:r w:rsidRPr="0060184F">
              <w:rPr>
                <w:rFonts w:ascii="Times New Roman" w:hAnsi="Times New Roman"/>
                <w:i/>
                <w:color w:val="000000"/>
                <w:lang w:val="en-GB"/>
              </w:rPr>
              <w:t>poverty</w:t>
            </w:r>
            <w:r w:rsidRPr="0060184F">
              <w:rPr>
                <w:rFonts w:ascii="Times New Roman" w:hAnsi="Times New Roman"/>
                <w:i/>
                <w:color w:val="000000"/>
                <w:lang w:val="en-GB" w:eastAsia="en-GB"/>
              </w:rPr>
              <w:t>, threats to them and the needs for measures to conserve them and their habitats.</w:t>
            </w:r>
          </w:p>
          <w:p w14:paraId="5676CDAF" w14:textId="77777777" w:rsidR="00F71E7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 </w:t>
            </w:r>
          </w:p>
          <w:p w14:paraId="15F3B542" w14:textId="77777777" w:rsidR="005E4EDD" w:rsidRPr="0060184F" w:rsidRDefault="005E4EDD" w:rsidP="005E4EDD">
            <w:pPr>
              <w:spacing w:after="120" w:line="240" w:lineRule="auto"/>
              <w:rPr>
                <w:rFonts w:ascii="Times New Roman" w:hAnsi="Times New Roman"/>
                <w:i/>
                <w:color w:val="000000"/>
                <w:lang w:val="en-GB" w:eastAsia="en-GB"/>
              </w:rPr>
            </w:pPr>
          </w:p>
          <w:p w14:paraId="26BD8AD7"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reducing crop damage, damage to fisheries, bird strikes and other forms of conflict between waterbirds and human activities</w:t>
            </w:r>
          </w:p>
        </w:tc>
        <w:tc>
          <w:tcPr>
            <w:tcW w:w="3401" w:type="dxa"/>
            <w:tcBorders>
              <w:top w:val="nil"/>
            </w:tcBorders>
          </w:tcPr>
          <w:p w14:paraId="508432E5" w14:textId="4586D751" w:rsidR="00F71E7F" w:rsidRPr="0060184F" w:rsidRDefault="008979DE"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lang w:val="en-GB"/>
              </w:rPr>
              <w:lastRenderedPageBreak/>
              <w:t xml:space="preserve">Revised </w:t>
            </w:r>
            <w:r w:rsidR="00D31AF1" w:rsidRPr="0060184F">
              <w:rPr>
                <w:rFonts w:ascii="Times New Roman" w:hAnsi="Times New Roman"/>
                <w:lang w:val="en-GB"/>
              </w:rPr>
              <w:t>Communication</w:t>
            </w:r>
            <w:r w:rsidR="00A1292D" w:rsidRPr="0060184F">
              <w:rPr>
                <w:rFonts w:ascii="Times New Roman" w:hAnsi="Times New Roman"/>
                <w:lang w:val="en-GB"/>
              </w:rPr>
              <w:t>s</w:t>
            </w:r>
            <w:r w:rsidR="00D35E8A" w:rsidRPr="0060184F">
              <w:rPr>
                <w:rFonts w:ascii="Times New Roman" w:hAnsi="Times New Roman"/>
                <w:lang w:val="en-GB"/>
              </w:rPr>
              <w:t xml:space="preserve"> Strategy </w:t>
            </w:r>
            <w:r w:rsidR="00D61024" w:rsidRPr="0060184F">
              <w:rPr>
                <w:rFonts w:ascii="Times New Roman" w:hAnsi="Times New Roman"/>
                <w:color w:val="000000"/>
                <w:lang w:val="en-GB" w:eastAsia="en-GB"/>
              </w:rPr>
              <w:t>implemented</w:t>
            </w:r>
          </w:p>
          <w:p w14:paraId="7AA15E65" w14:textId="77777777" w:rsidR="00A1292D" w:rsidRPr="0060184F" w:rsidRDefault="00A1292D" w:rsidP="00D35E8A">
            <w:pPr>
              <w:numPr>
                <w:ilvl w:val="0"/>
                <w:numId w:val="14"/>
              </w:numPr>
              <w:spacing w:after="120" w:line="240" w:lineRule="auto"/>
              <w:ind w:left="527" w:hanging="357"/>
              <w:rPr>
                <w:rFonts w:ascii="Times New Roman" w:hAnsi="Times New Roman"/>
                <w:b/>
                <w:color w:val="000000"/>
                <w:lang w:val="en-GB"/>
              </w:rPr>
            </w:pPr>
            <w:r w:rsidRPr="0060184F">
              <w:rPr>
                <w:rFonts w:ascii="Times New Roman" w:hAnsi="Times New Roman"/>
                <w:color w:val="000000"/>
                <w:lang w:val="en-GB" w:eastAsia="en-GB"/>
              </w:rPr>
              <w:t>Annual or</w:t>
            </w:r>
            <w:r w:rsidRPr="0060184F">
              <w:rPr>
                <w:rFonts w:ascii="Times New Roman" w:hAnsi="Times New Roman"/>
                <w:lang w:val="en-GB"/>
              </w:rPr>
              <w:t>ganisation</w:t>
            </w:r>
            <w:r w:rsidR="00D35E8A" w:rsidRPr="0060184F">
              <w:rPr>
                <w:rFonts w:ascii="Times New Roman" w:hAnsi="Times New Roman"/>
                <w:lang w:val="en-GB"/>
              </w:rPr>
              <w:t>al</w:t>
            </w:r>
            <w:r w:rsidRPr="0060184F">
              <w:rPr>
                <w:rFonts w:ascii="Times New Roman" w:hAnsi="Times New Roman"/>
                <w:lang w:val="en-GB"/>
              </w:rPr>
              <w:t xml:space="preserve"> support provided for World Migratory Bird Day</w:t>
            </w:r>
          </w:p>
          <w:p w14:paraId="1F294E78" w14:textId="5DE6C624" w:rsidR="003F64A6" w:rsidRPr="003F64A6" w:rsidRDefault="003F64A6" w:rsidP="00D35E8A">
            <w:pPr>
              <w:numPr>
                <w:ilvl w:val="0"/>
                <w:numId w:val="14"/>
              </w:numPr>
              <w:spacing w:after="120" w:line="240" w:lineRule="auto"/>
              <w:ind w:left="527" w:hanging="357"/>
              <w:rPr>
                <w:rFonts w:ascii="Times New Roman" w:hAnsi="Times New Roman"/>
                <w:b/>
                <w:color w:val="000000"/>
                <w:lang w:val="en-GB"/>
              </w:rPr>
            </w:pPr>
          </w:p>
          <w:p w14:paraId="1BAF356A" w14:textId="37E5FD93" w:rsidR="008979DE" w:rsidRPr="0060184F" w:rsidRDefault="003F64A6" w:rsidP="00D35E8A">
            <w:pPr>
              <w:numPr>
                <w:ilvl w:val="0"/>
                <w:numId w:val="14"/>
              </w:numPr>
              <w:spacing w:after="120" w:line="240" w:lineRule="auto"/>
              <w:ind w:left="527" w:hanging="357"/>
              <w:rPr>
                <w:rFonts w:ascii="Times New Roman" w:hAnsi="Times New Roman"/>
                <w:b/>
                <w:color w:val="000000"/>
                <w:lang w:val="en-GB"/>
              </w:rPr>
            </w:pPr>
            <w:r>
              <w:rPr>
                <w:rFonts w:ascii="Times New Roman" w:hAnsi="Times New Roman"/>
                <w:lang w:val="en-GB"/>
              </w:rPr>
              <w:t>I</w:t>
            </w:r>
            <w:r w:rsidR="008979DE">
              <w:rPr>
                <w:rFonts w:ascii="Times New Roman" w:hAnsi="Times New Roman"/>
                <w:lang w:val="en-GB"/>
              </w:rPr>
              <w:t>mplement</w:t>
            </w:r>
            <w:r>
              <w:rPr>
                <w:rFonts w:ascii="Times New Roman" w:hAnsi="Times New Roman"/>
                <w:lang w:val="en-GB"/>
              </w:rPr>
              <w:t>ed relevant actions from</w:t>
            </w:r>
            <w:r w:rsidR="008979DE">
              <w:rPr>
                <w:rFonts w:ascii="Times New Roman" w:hAnsi="Times New Roman"/>
                <w:lang w:val="en-GB"/>
              </w:rPr>
              <w:t xml:space="preserve"> Plan of Action for Africa 201</w:t>
            </w:r>
            <w:r>
              <w:rPr>
                <w:rFonts w:ascii="Times New Roman" w:hAnsi="Times New Roman"/>
                <w:lang w:val="en-GB"/>
              </w:rPr>
              <w:t>2</w:t>
            </w:r>
            <w:r w:rsidR="008979DE">
              <w:rPr>
                <w:rFonts w:ascii="Times New Roman" w:hAnsi="Times New Roman"/>
                <w:lang w:val="en-GB"/>
              </w:rPr>
              <w:t>-20</w:t>
            </w:r>
            <w:r>
              <w:rPr>
                <w:rFonts w:ascii="Times New Roman" w:hAnsi="Times New Roman"/>
                <w:lang w:val="en-GB"/>
              </w:rPr>
              <w:t>1</w:t>
            </w:r>
            <w:r w:rsidR="001127EB">
              <w:rPr>
                <w:rFonts w:ascii="Times New Roman" w:hAnsi="Times New Roman"/>
                <w:lang w:val="en-GB"/>
              </w:rPr>
              <w:t>8</w:t>
            </w:r>
          </w:p>
        </w:tc>
        <w:tc>
          <w:tcPr>
            <w:tcW w:w="3801" w:type="dxa"/>
            <w:tcBorders>
              <w:top w:val="nil"/>
            </w:tcBorders>
          </w:tcPr>
          <w:p w14:paraId="2BA0EC91" w14:textId="0661B712" w:rsidR="00F71E7F" w:rsidRPr="002F39EB" w:rsidRDefault="00F71E7F" w:rsidP="00D35E8A">
            <w:pPr>
              <w:spacing w:after="120" w:line="240" w:lineRule="auto"/>
              <w:rPr>
                <w:rFonts w:ascii="Times New Roman" w:hAnsi="Times New Roman"/>
                <w:b/>
                <w:color w:val="000000"/>
                <w:sz w:val="21"/>
                <w:szCs w:val="21"/>
                <w:lang w:val="en-GB"/>
              </w:rPr>
            </w:pPr>
            <w:r w:rsidRPr="002F39EB">
              <w:rPr>
                <w:rFonts w:ascii="Times New Roman" w:hAnsi="Times New Roman"/>
                <w:b/>
                <w:color w:val="000000"/>
                <w:sz w:val="21"/>
                <w:szCs w:val="21"/>
                <w:lang w:val="en-GB"/>
              </w:rPr>
              <w:t>Implement Targets for AEWA Strategic Plan 20</w:t>
            </w:r>
            <w:r w:rsidR="00922A53" w:rsidRPr="002F39EB">
              <w:rPr>
                <w:rFonts w:ascii="Times New Roman" w:hAnsi="Times New Roman"/>
                <w:b/>
                <w:color w:val="000000"/>
                <w:sz w:val="21"/>
                <w:szCs w:val="21"/>
                <w:lang w:val="en-GB"/>
              </w:rPr>
              <w:t>1</w:t>
            </w:r>
            <w:r w:rsidRPr="002F39EB">
              <w:rPr>
                <w:rFonts w:ascii="Times New Roman" w:hAnsi="Times New Roman"/>
                <w:b/>
                <w:color w:val="000000"/>
                <w:sz w:val="21"/>
                <w:szCs w:val="21"/>
                <w:lang w:val="en-GB"/>
              </w:rPr>
              <w:t>9-20</w:t>
            </w:r>
            <w:r w:rsidR="00922A53" w:rsidRPr="002F39EB">
              <w:rPr>
                <w:rFonts w:ascii="Times New Roman" w:hAnsi="Times New Roman"/>
                <w:b/>
                <w:color w:val="000000"/>
                <w:sz w:val="21"/>
                <w:szCs w:val="21"/>
                <w:lang w:val="en-GB"/>
              </w:rPr>
              <w:t>27</w:t>
            </w:r>
            <w:r w:rsidRPr="002F39EB">
              <w:rPr>
                <w:rFonts w:ascii="Times New Roman" w:hAnsi="Times New Roman"/>
                <w:b/>
                <w:color w:val="000000"/>
                <w:sz w:val="21"/>
                <w:szCs w:val="21"/>
                <w:lang w:val="en-GB"/>
              </w:rPr>
              <w:t xml:space="preserve"> Objective </w:t>
            </w:r>
            <w:r w:rsidR="004333AC" w:rsidRPr="002F39EB">
              <w:rPr>
                <w:rFonts w:ascii="Times New Roman" w:hAnsi="Times New Roman"/>
                <w:b/>
                <w:color w:val="000000"/>
                <w:sz w:val="21"/>
                <w:szCs w:val="21"/>
                <w:lang w:val="en-GB"/>
              </w:rPr>
              <w:t>2</w:t>
            </w:r>
            <w:r w:rsidRPr="002F39EB">
              <w:rPr>
                <w:rFonts w:ascii="Times New Roman" w:hAnsi="Times New Roman"/>
                <w:b/>
                <w:color w:val="000000"/>
                <w:sz w:val="21"/>
                <w:szCs w:val="21"/>
                <w:lang w:val="en-GB"/>
              </w:rPr>
              <w:t>:</w:t>
            </w:r>
          </w:p>
          <w:p w14:paraId="1DF66E67" w14:textId="77777777" w:rsidR="004333AC" w:rsidRPr="004333AC" w:rsidRDefault="004333AC" w:rsidP="00D35E8A">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est-practice codes and standards for waterbird hunting are in place and applied to support enforcement of hunting laws and regulations, including customary law where appropriate and consistent with AEWA objectives, in ensuring sustainable use of migratory waterbirds in at least three-quarters of Contracting Parties.</w:t>
            </w:r>
          </w:p>
          <w:p w14:paraId="5CC7257B"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679580B3" w14:textId="43DF5590" w:rsidR="00F71E7F" w:rsidRPr="0060184F" w:rsidRDefault="008979DE"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rPr>
              <w:lastRenderedPageBreak/>
              <w:t>Adopt and i</w:t>
            </w:r>
            <w:r w:rsidR="00F71E7F" w:rsidRPr="0060184F">
              <w:rPr>
                <w:rFonts w:ascii="Times New Roman" w:hAnsi="Times New Roman"/>
                <w:color w:val="000000"/>
                <w:lang w:val="en-GB"/>
              </w:rPr>
              <w:t>mplement relevant actions from AEWA’s Plan of</w:t>
            </w:r>
            <w:r w:rsidR="00AA62B2">
              <w:rPr>
                <w:rFonts w:ascii="Times New Roman" w:hAnsi="Times New Roman"/>
                <w:color w:val="000000"/>
                <w:lang w:val="en-GB"/>
              </w:rPr>
              <w:t xml:space="preserve"> </w:t>
            </w:r>
            <w:r w:rsidR="00F71E7F" w:rsidRPr="0060184F">
              <w:rPr>
                <w:rFonts w:ascii="Times New Roman" w:hAnsi="Times New Roman"/>
                <w:color w:val="000000"/>
                <w:lang w:val="en-GB"/>
              </w:rPr>
              <w:t>Action for Africa 201</w:t>
            </w:r>
            <w:r w:rsidR="00AA62B2">
              <w:rPr>
                <w:rFonts w:ascii="Times New Roman" w:hAnsi="Times New Roman"/>
                <w:color w:val="000000"/>
                <w:lang w:val="en-GB"/>
              </w:rPr>
              <w:t>9</w:t>
            </w:r>
            <w:r w:rsidR="00F71E7F" w:rsidRPr="0060184F">
              <w:rPr>
                <w:rFonts w:ascii="Times New Roman" w:hAnsi="Times New Roman"/>
                <w:color w:val="000000"/>
                <w:lang w:val="en-GB"/>
              </w:rPr>
              <w:t>-</w:t>
            </w:r>
            <w:r w:rsidR="00F71E7F"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6D77515B" w14:textId="351CEAAB" w:rsidR="00D35E8A" w:rsidRPr="0060184F" w:rsidRDefault="00D35E8A"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Continued annual organisational support provided for</w:t>
            </w:r>
            <w:r w:rsidRPr="0060184F">
              <w:rPr>
                <w:rFonts w:ascii="Times New Roman" w:hAnsi="Times New Roman"/>
                <w:lang w:val="en-GB"/>
              </w:rPr>
              <w:t xml:space="preserve"> World Migratory Bird Day</w:t>
            </w:r>
            <w:r w:rsidR="008B2C53">
              <w:rPr>
                <w:rFonts w:ascii="Times New Roman" w:hAnsi="Times New Roman"/>
                <w:lang w:val="en-GB"/>
              </w:rPr>
              <w:t xml:space="preserve"> and other communications and awareness raising activities</w:t>
            </w:r>
          </w:p>
        </w:tc>
      </w:tr>
      <w:tr w:rsidR="00F71E7F" w:rsidRPr="0060184F" w14:paraId="135B2C85" w14:textId="77777777" w:rsidTr="00F71E7F">
        <w:tc>
          <w:tcPr>
            <w:tcW w:w="4056" w:type="dxa"/>
            <w:tcBorders>
              <w:bottom w:val="nil"/>
            </w:tcBorders>
          </w:tcPr>
          <w:p w14:paraId="5C1C1E01" w14:textId="77777777" w:rsidR="00F71E7F" w:rsidRPr="0060184F" w:rsidRDefault="00F71E7F" w:rsidP="008B2C53">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2</w:t>
            </w:r>
            <w:r w:rsidRPr="0060184F">
              <w:rPr>
                <w:rFonts w:ascii="Times New Roman" w:hAnsi="Times New Roman"/>
                <w:color w:val="000000"/>
                <w:lang w:val="en-GB" w:eastAsia="en-GB"/>
              </w:rPr>
              <w:t xml:space="preserve"> </w:t>
            </w:r>
          </w:p>
        </w:tc>
        <w:tc>
          <w:tcPr>
            <w:tcW w:w="3790" w:type="dxa"/>
            <w:tcBorders>
              <w:bottom w:val="nil"/>
            </w:tcBorders>
          </w:tcPr>
          <w:p w14:paraId="3DB7FE8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6AD608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5D1E2B"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BA41129" w14:textId="77777777" w:rsidTr="00520000">
        <w:trPr>
          <w:trHeight w:val="966"/>
        </w:trPr>
        <w:tc>
          <w:tcPr>
            <w:tcW w:w="4056" w:type="dxa"/>
            <w:tcBorders>
              <w:top w:val="nil"/>
            </w:tcBorders>
          </w:tcPr>
          <w:p w14:paraId="2BC7961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biodiversity values have been integrated into national and local development and poverty reduction strategies and planning processes and are being incorporated into national accounting, as appropriate, and reporting systems. </w:t>
            </w:r>
          </w:p>
        </w:tc>
        <w:tc>
          <w:tcPr>
            <w:tcW w:w="3790" w:type="dxa"/>
            <w:tcBorders>
              <w:top w:val="nil"/>
            </w:tcBorders>
          </w:tcPr>
          <w:p w14:paraId="22D533B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682EB585" w14:textId="7AFC656B" w:rsidR="00BE4615" w:rsidRPr="0060184F" w:rsidRDefault="001127EB" w:rsidP="00D35E8A">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BE4615" w:rsidRPr="0060184F">
              <w:rPr>
                <w:rFonts w:ascii="Times New Roman" w:hAnsi="Times New Roman"/>
                <w:color w:val="000000"/>
                <w:lang w:val="en-GB" w:eastAsia="en-GB"/>
              </w:rPr>
              <w:t>mplement</w:t>
            </w:r>
            <w:r>
              <w:rPr>
                <w:rFonts w:ascii="Times New Roman" w:hAnsi="Times New Roman"/>
                <w:color w:val="000000"/>
                <w:lang w:val="en-GB" w:eastAsia="en-GB"/>
              </w:rPr>
              <w:t>ed</w:t>
            </w:r>
            <w:r w:rsidR="00BE4615" w:rsidRPr="0060184F">
              <w:rPr>
                <w:rFonts w:ascii="Times New Roman" w:hAnsi="Times New Roman"/>
                <w:color w:val="000000"/>
                <w:lang w:val="en-GB" w:eastAsia="en-GB"/>
              </w:rPr>
              <w:t xml:space="preserve"> relevant actions from AEWA’s Plan of Action for Africa 2012-201</w:t>
            </w:r>
            <w:r>
              <w:rPr>
                <w:rFonts w:ascii="Times New Roman" w:hAnsi="Times New Roman"/>
                <w:color w:val="000000"/>
                <w:lang w:val="en-GB" w:eastAsia="en-GB"/>
              </w:rPr>
              <w:t>8</w:t>
            </w:r>
          </w:p>
          <w:p w14:paraId="62F6A3A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311B351B" w14:textId="723C073F" w:rsidR="0068420A" w:rsidRPr="0060184F" w:rsidRDefault="0068420A" w:rsidP="0068420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60184F">
              <w:rPr>
                <w:rFonts w:ascii="Times New Roman" w:hAnsi="Times New Roman"/>
                <w:b/>
                <w:color w:val="000000"/>
                <w:lang w:val="en-GB"/>
              </w:rPr>
              <w:t>:</w:t>
            </w:r>
          </w:p>
          <w:p w14:paraId="32871821" w14:textId="407590AB" w:rsidR="0068420A" w:rsidRDefault="0068420A" w:rsidP="0068420A">
            <w:pPr>
              <w:autoSpaceDE w:val="0"/>
              <w:autoSpaceDN w:val="0"/>
              <w:adjustRightInd w:val="0"/>
              <w:spacing w:after="120" w:line="240" w:lineRule="auto"/>
              <w:ind w:left="357" w:hanging="357"/>
              <w:rPr>
                <w:rFonts w:ascii="Times New Roman" w:hAnsi="Times New Roman"/>
                <w:lang w:eastAsia="ja-JP"/>
              </w:rPr>
            </w:pPr>
            <w:r w:rsidRPr="0068420A">
              <w:rPr>
                <w:rFonts w:ascii="Times New Roman" w:hAnsi="Times New Roman"/>
                <w:lang w:eastAsia="ja-JP"/>
              </w:rPr>
              <w:t>3.4 The need to maintain the importance and integrity of AEWA flyway network sites is taken into account in planning and decision-making processes in all Contracting Parties.</w:t>
            </w:r>
          </w:p>
          <w:p w14:paraId="793BD63F" w14:textId="21E189E3" w:rsidR="000F2A61" w:rsidRPr="000F2A61" w:rsidRDefault="000F2A61" w:rsidP="0068420A">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4.3 National habitat conservation and management priorities have been identified and integrated into relevant sectoral policies of at least two-thirds of Contracting Parties.</w:t>
            </w:r>
          </w:p>
          <w:p w14:paraId="2AF2276C" w14:textId="28798E8F"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w:t>
            </w:r>
            <w:r w:rsidR="001127EB">
              <w:rPr>
                <w:rFonts w:ascii="Times New Roman" w:hAnsi="Times New Roman"/>
                <w:color w:val="000000"/>
                <w:lang w:val="en-GB" w:eastAsia="en-GB"/>
              </w:rPr>
              <w:t>9</w:t>
            </w:r>
            <w:r w:rsidRPr="0060184F">
              <w:rPr>
                <w:rFonts w:ascii="Times New Roman" w:hAnsi="Times New Roman"/>
                <w:color w:val="000000"/>
                <w:lang w:val="en-GB" w:eastAsia="en-GB"/>
              </w:rPr>
              <w:t>-</w:t>
            </w:r>
            <w:r w:rsidR="00AA62B2" w:rsidRPr="0060184F">
              <w:rPr>
                <w:rFonts w:ascii="Times New Roman" w:hAnsi="Times New Roman"/>
                <w:color w:val="000000"/>
                <w:lang w:val="en-GB" w:eastAsia="en-GB"/>
              </w:rPr>
              <w:t>20</w:t>
            </w:r>
            <w:r w:rsidR="00AA62B2">
              <w:rPr>
                <w:rFonts w:ascii="Times New Roman" w:hAnsi="Times New Roman"/>
                <w:color w:val="000000"/>
                <w:lang w:val="en-GB" w:eastAsia="en-GB"/>
              </w:rPr>
              <w:t>27</w:t>
            </w:r>
          </w:p>
          <w:p w14:paraId="26DF3294" w14:textId="77777777" w:rsidR="00F71E7F" w:rsidRPr="0060184F" w:rsidRDefault="00F71E7F" w:rsidP="00D35E8A">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Contracting Parties to develop national implementation working groups, in cooperation with relevant implementation of other multi-lateral environmental agreements such as the Ramsar Convention: Resolution 5.19 </w:t>
            </w:r>
            <w:r w:rsidRPr="0060184F">
              <w:rPr>
                <w:rFonts w:ascii="Times New Roman" w:hAnsi="Times New Roman"/>
                <w:i/>
                <w:color w:val="000000"/>
                <w:lang w:val="en-GB" w:eastAsia="en-GB"/>
              </w:rPr>
              <w:t xml:space="preserve">Encouragement of Further Joint </w:t>
            </w:r>
            <w:r w:rsidRPr="0060184F">
              <w:rPr>
                <w:rFonts w:ascii="Times New Roman" w:hAnsi="Times New Roman"/>
                <w:i/>
                <w:color w:val="000000"/>
                <w:lang w:val="en-GB" w:eastAsia="en-GB"/>
              </w:rPr>
              <w:lastRenderedPageBreak/>
              <w:t>Implementation of AEWA and the Ramsar Convention</w:t>
            </w:r>
          </w:p>
        </w:tc>
      </w:tr>
      <w:tr w:rsidR="00F71E7F" w:rsidRPr="0060184F" w14:paraId="662E8B29" w14:textId="77777777" w:rsidTr="00F71E7F">
        <w:tc>
          <w:tcPr>
            <w:tcW w:w="4056" w:type="dxa"/>
            <w:tcBorders>
              <w:bottom w:val="nil"/>
            </w:tcBorders>
          </w:tcPr>
          <w:p w14:paraId="403330F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3</w:t>
            </w:r>
            <w:r w:rsidRPr="0060184F">
              <w:rPr>
                <w:rFonts w:ascii="Times New Roman" w:hAnsi="Times New Roman"/>
                <w:color w:val="000000"/>
                <w:lang w:val="en-GB" w:eastAsia="en-GB"/>
              </w:rPr>
              <w:t xml:space="preserve"> </w:t>
            </w:r>
          </w:p>
        </w:tc>
        <w:tc>
          <w:tcPr>
            <w:tcW w:w="3790" w:type="dxa"/>
            <w:tcBorders>
              <w:bottom w:val="nil"/>
            </w:tcBorders>
          </w:tcPr>
          <w:p w14:paraId="06EAD3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D0A3D4"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429E477"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520CBEA3" w14:textId="77777777" w:rsidTr="00F71E7F">
        <w:tc>
          <w:tcPr>
            <w:tcW w:w="4056" w:type="dxa"/>
            <w:tcBorders>
              <w:top w:val="nil"/>
            </w:tcBorders>
          </w:tcPr>
          <w:p w14:paraId="229D8D3F" w14:textId="2FFF0EF9"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incentives, including subsidies, harmful to biodiversity are eliminated, phased out or reformed</w:t>
            </w:r>
            <w:r w:rsidR="00F23D44">
              <w:rPr>
                <w:rFonts w:ascii="Times New Roman" w:hAnsi="Times New Roman"/>
                <w:color w:val="000000"/>
                <w:lang w:val="en-GB" w:eastAsia="en-GB"/>
              </w:rPr>
              <w:t>,</w:t>
            </w:r>
            <w:r w:rsidRPr="0060184F">
              <w:rPr>
                <w:rFonts w:ascii="Times New Roman" w:hAnsi="Times New Roman"/>
                <w:color w:val="000000"/>
                <w:lang w:val="en-GB" w:eastAsia="en-GB"/>
              </w:rPr>
              <w:t xml:space="preserve"> in order to minimise or avoid negative impacts, and positive incentives for the conservation and sustainable use of biodiversity are developed and applied, consistent and in harmony with the Convention and other relevant international obligations, taking into account national socio-economic conditions. </w:t>
            </w:r>
          </w:p>
        </w:tc>
        <w:tc>
          <w:tcPr>
            <w:tcW w:w="3790" w:type="dxa"/>
            <w:tcBorders>
              <w:top w:val="nil"/>
            </w:tcBorders>
          </w:tcPr>
          <w:p w14:paraId="11406C34" w14:textId="5A047AD8" w:rsidR="00F71E7F" w:rsidRPr="0060184F" w:rsidRDefault="001127EB" w:rsidP="000B69D5">
            <w:pPr>
              <w:numPr>
                <w:ilvl w:val="0"/>
                <w:numId w:val="20"/>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and implemented Resolution 5.16 </w:t>
            </w:r>
            <w:r w:rsidRPr="0060184F">
              <w:rPr>
                <w:rFonts w:ascii="Times New Roman" w:hAnsi="Times New Roman"/>
                <w:i/>
                <w:color w:val="000000"/>
                <w:lang w:val="en-GB" w:eastAsia="en-GB"/>
              </w:rPr>
              <w:t xml:space="preserve">Renewable Energy and Migratory Waterbirds </w:t>
            </w:r>
            <w:r w:rsidRPr="0060184F">
              <w:rPr>
                <w:rFonts w:ascii="Times New Roman" w:hAnsi="Times New Roman"/>
                <w:color w:val="000000"/>
                <w:lang w:val="en-GB" w:eastAsia="en-GB"/>
              </w:rPr>
              <w:t xml:space="preserve">and Resolution </w:t>
            </w:r>
            <w:r w:rsidRPr="00F1588C">
              <w:rPr>
                <w:rFonts w:ascii="Times New Roman" w:hAnsi="Times New Roman"/>
                <w:color w:val="000000"/>
                <w:lang w:val="en-GB" w:eastAsia="en-GB"/>
              </w:rPr>
              <w:t>6.11</w:t>
            </w:r>
            <w:r w:rsidRPr="0060184F">
              <w:rPr>
                <w:rFonts w:ascii="Times New Roman" w:hAnsi="Times New Roman"/>
                <w:color w:val="000000"/>
                <w:lang w:val="en-GB" w:eastAsia="en-GB"/>
              </w:rPr>
              <w:t xml:space="preserve"> on </w:t>
            </w:r>
            <w:r w:rsidRPr="0060184F">
              <w:rPr>
                <w:rFonts w:ascii="Times New Roman" w:hAnsi="Times New Roman"/>
                <w:i/>
                <w:color w:val="000000"/>
                <w:lang w:val="en-GB" w:eastAsia="en-GB"/>
              </w:rPr>
              <w:t>Addressing impacts of renewable energy deployment on migratory waterbirds</w:t>
            </w:r>
          </w:p>
        </w:tc>
        <w:tc>
          <w:tcPr>
            <w:tcW w:w="3401" w:type="dxa"/>
            <w:tcBorders>
              <w:top w:val="nil"/>
            </w:tcBorders>
          </w:tcPr>
          <w:p w14:paraId="6F83B0D9" w14:textId="4BBE6FC1" w:rsidR="00F71E7F" w:rsidRPr="0060184F" w:rsidRDefault="001127EB" w:rsidP="008147B7">
            <w:pPr>
              <w:numPr>
                <w:ilvl w:val="0"/>
                <w:numId w:val="20"/>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I</w:t>
            </w:r>
            <w:r w:rsidR="00D35E8A" w:rsidRPr="0060184F">
              <w:rPr>
                <w:rFonts w:ascii="Times New Roman" w:hAnsi="Times New Roman"/>
                <w:color w:val="000000"/>
                <w:lang w:val="en-GB" w:eastAsia="en-GB"/>
              </w:rPr>
              <w:t>mplemented Resolution</w:t>
            </w:r>
            <w:r>
              <w:rPr>
                <w:rFonts w:ascii="Times New Roman" w:hAnsi="Times New Roman"/>
                <w:color w:val="000000"/>
                <w:lang w:val="en-GB" w:eastAsia="en-GB"/>
              </w:rPr>
              <w:t>s</w:t>
            </w:r>
            <w:r w:rsidR="00D35E8A" w:rsidRPr="0060184F">
              <w:rPr>
                <w:rFonts w:ascii="Times New Roman" w:hAnsi="Times New Roman"/>
                <w:color w:val="000000"/>
                <w:lang w:val="en-GB" w:eastAsia="en-GB"/>
              </w:rPr>
              <w:t xml:space="preserve"> 5.16 Resolution </w:t>
            </w:r>
            <w:r w:rsidR="00D35E8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D35E8A" w:rsidRPr="0060184F">
              <w:rPr>
                <w:rFonts w:ascii="Times New Roman" w:hAnsi="Times New Roman"/>
                <w:color w:val="000000"/>
                <w:lang w:val="en-GB" w:eastAsia="en-GB"/>
              </w:rPr>
              <w:t xml:space="preserve"> </w:t>
            </w:r>
          </w:p>
        </w:tc>
        <w:tc>
          <w:tcPr>
            <w:tcW w:w="3801" w:type="dxa"/>
            <w:tcBorders>
              <w:top w:val="nil"/>
            </w:tcBorders>
          </w:tcPr>
          <w:p w14:paraId="14C50946" w14:textId="77777777" w:rsidR="000B69D5" w:rsidRPr="0060184F" w:rsidRDefault="000B69D5" w:rsidP="000B69D5">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w:t>
            </w:r>
            <w:r>
              <w:rPr>
                <w:rFonts w:ascii="Times New Roman" w:hAnsi="Times New Roman"/>
                <w:b/>
                <w:color w:val="000000"/>
                <w:lang w:val="en-GB"/>
              </w:rPr>
              <w:t>s for Strategic Plan Objective 3</w:t>
            </w:r>
            <w:r w:rsidRPr="0060184F">
              <w:rPr>
                <w:rFonts w:ascii="Times New Roman" w:hAnsi="Times New Roman"/>
                <w:b/>
                <w:color w:val="000000"/>
                <w:lang w:val="en-GB"/>
              </w:rPr>
              <w:t>:</w:t>
            </w:r>
          </w:p>
          <w:p w14:paraId="1B01C4E6" w14:textId="7652D5E3"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sidRPr="00052988">
              <w:t>3</w:t>
            </w:r>
            <w:r w:rsidRPr="000B69D5">
              <w:rPr>
                <w:rFonts w:ascii="Times New Roman" w:hAnsi="Times New Roman"/>
                <w:lang w:eastAsia="ja-JP"/>
              </w:rPr>
              <w:t>.5 Legal or administrative measures are in place at national level – and being implemented effectively – to avoid, mitigate and compensate for adverse impacts of development activities and other pressures, including the impacts of climate change, on sites of national and international importance for migratory waterbirds in all Contracting Parties</w:t>
            </w:r>
            <w:r>
              <w:rPr>
                <w:rFonts w:ascii="Times New Roman" w:hAnsi="Times New Roman"/>
                <w:color w:val="000000"/>
                <w:lang w:val="en-GB" w:eastAsia="en-GB"/>
              </w:rPr>
              <w:t>.</w:t>
            </w:r>
          </w:p>
          <w:p w14:paraId="1A91FDE3" w14:textId="77777777" w:rsidR="000B69D5" w:rsidRDefault="000B69D5" w:rsidP="000B69D5">
            <w:pPr>
              <w:spacing w:after="120" w:line="240" w:lineRule="auto"/>
              <w:ind w:left="170"/>
              <w:rPr>
                <w:rFonts w:ascii="Times New Roman" w:hAnsi="Times New Roman"/>
                <w:color w:val="000000"/>
                <w:lang w:val="en-GB" w:eastAsia="en-GB"/>
              </w:rPr>
            </w:pPr>
          </w:p>
          <w:p w14:paraId="2A246A3F" w14:textId="4C7A7853" w:rsidR="00F71E7F" w:rsidRPr="0060184F" w:rsidRDefault="00F71E7F" w:rsidP="000B69D5">
            <w:pPr>
              <w:spacing w:after="120" w:line="240" w:lineRule="auto"/>
              <w:ind w:left="170"/>
              <w:rPr>
                <w:rFonts w:ascii="Times New Roman" w:hAnsi="Times New Roman"/>
                <w:color w:val="000000"/>
                <w:lang w:val="en-GB" w:eastAsia="en-GB"/>
              </w:rPr>
            </w:pPr>
            <w:r w:rsidRPr="0060184F">
              <w:rPr>
                <w:rFonts w:ascii="Times New Roman" w:hAnsi="Times New Roman"/>
                <w:color w:val="000000"/>
                <w:lang w:val="en-GB" w:eastAsia="en-GB"/>
              </w:rPr>
              <w:t xml:space="preserve">Implement Resolution 5.16 </w:t>
            </w:r>
            <w:r w:rsidR="00ED706A" w:rsidRPr="0060184F">
              <w:rPr>
                <w:rFonts w:ascii="Times New Roman" w:hAnsi="Times New Roman"/>
                <w:color w:val="000000"/>
                <w:lang w:val="en-GB" w:eastAsia="en-GB"/>
              </w:rPr>
              <w:t xml:space="preserve">and Resolution </w:t>
            </w:r>
            <w:r w:rsidR="00ED706A" w:rsidRPr="00F1588C">
              <w:rPr>
                <w:rFonts w:ascii="Times New Roman" w:hAnsi="Times New Roman"/>
                <w:color w:val="000000"/>
                <w:lang w:val="en-GB" w:eastAsia="en-GB"/>
              </w:rPr>
              <w:t>6.</w:t>
            </w:r>
            <w:r w:rsidR="008147B7" w:rsidRPr="00F1588C">
              <w:rPr>
                <w:rFonts w:ascii="Times New Roman" w:hAnsi="Times New Roman"/>
                <w:color w:val="000000"/>
                <w:lang w:val="en-GB" w:eastAsia="en-GB"/>
              </w:rPr>
              <w:t>11</w:t>
            </w:r>
            <w:r w:rsidR="00ED706A" w:rsidRPr="0060184F">
              <w:rPr>
                <w:rFonts w:ascii="Times New Roman" w:hAnsi="Times New Roman"/>
                <w:color w:val="000000"/>
                <w:lang w:val="en-GB" w:eastAsia="en-GB"/>
              </w:rPr>
              <w:t xml:space="preserve"> </w:t>
            </w:r>
          </w:p>
        </w:tc>
      </w:tr>
      <w:tr w:rsidR="00F71E7F" w:rsidRPr="0060184F" w14:paraId="6EE0F2DD" w14:textId="77777777" w:rsidTr="00F71E7F">
        <w:tc>
          <w:tcPr>
            <w:tcW w:w="4056" w:type="dxa"/>
            <w:tcBorders>
              <w:bottom w:val="nil"/>
            </w:tcBorders>
          </w:tcPr>
          <w:p w14:paraId="4DFA658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4</w:t>
            </w:r>
            <w:r w:rsidRPr="0060184F">
              <w:rPr>
                <w:rFonts w:ascii="Times New Roman" w:hAnsi="Times New Roman"/>
                <w:color w:val="000000"/>
                <w:lang w:val="en-GB" w:eastAsia="en-GB"/>
              </w:rPr>
              <w:t xml:space="preserve"> </w:t>
            </w:r>
          </w:p>
        </w:tc>
        <w:tc>
          <w:tcPr>
            <w:tcW w:w="3790" w:type="dxa"/>
            <w:tcBorders>
              <w:bottom w:val="nil"/>
            </w:tcBorders>
          </w:tcPr>
          <w:p w14:paraId="1A16D979"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9A1A51C"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9481F2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71E7F" w:rsidRPr="0060184F" w14:paraId="166BFBE9" w14:textId="77777777" w:rsidTr="00F71E7F">
        <w:tc>
          <w:tcPr>
            <w:tcW w:w="4056" w:type="dxa"/>
            <w:tcBorders>
              <w:top w:val="nil"/>
            </w:tcBorders>
          </w:tcPr>
          <w:p w14:paraId="46D1E93E"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c>
          <w:tcPr>
            <w:tcW w:w="3790" w:type="dxa"/>
            <w:tcBorders>
              <w:top w:val="nil"/>
            </w:tcBorders>
          </w:tcPr>
          <w:p w14:paraId="7DEDCB28" w14:textId="1166E418" w:rsidR="008A2BBE" w:rsidRPr="0060184F" w:rsidRDefault="008A2BBE"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Develop</w:t>
            </w:r>
            <w:r w:rsidR="001127EB">
              <w:rPr>
                <w:rFonts w:ascii="Times New Roman" w:hAnsi="Times New Roman"/>
                <w:color w:val="000000"/>
                <w:lang w:val="en-GB" w:eastAsia="en-GB"/>
              </w:rPr>
              <w:t xml:space="preserve"> and implement</w:t>
            </w:r>
            <w:r w:rsidRPr="0060184F">
              <w:rPr>
                <w:rFonts w:ascii="Times New Roman" w:hAnsi="Times New Roman"/>
                <w:color w:val="000000"/>
                <w:lang w:val="en-GB" w:eastAsia="en-GB"/>
              </w:rPr>
              <w:t xml:space="preserve"> International Species Management Plan for the Svalbard population of the Pink-footed Goose </w:t>
            </w:r>
            <w:r w:rsidRPr="0060184F">
              <w:rPr>
                <w:rFonts w:ascii="Times New Roman" w:hAnsi="Times New Roman"/>
                <w:i/>
                <w:color w:val="000000"/>
                <w:lang w:val="en-GB" w:eastAsia="en-GB"/>
              </w:rPr>
              <w:t>Anser brachyrhynchus</w:t>
            </w:r>
            <w:r w:rsidRPr="0060184F">
              <w:rPr>
                <w:rFonts w:ascii="Times New Roman" w:hAnsi="Times New Roman"/>
                <w:color w:val="000000"/>
                <w:lang w:val="en-GB" w:eastAsia="en-GB"/>
              </w:rPr>
              <w:t xml:space="preserve"> </w:t>
            </w:r>
          </w:p>
          <w:p w14:paraId="2697C35B"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3.19 </w:t>
            </w:r>
            <w:r w:rsidRPr="0060184F">
              <w:rPr>
                <w:rFonts w:ascii="Times New Roman" w:hAnsi="Times New Roman"/>
                <w:i/>
                <w:color w:val="000000"/>
                <w:lang w:val="en-GB" w:eastAsia="en-GB"/>
              </w:rPr>
              <w:t xml:space="preserve">Implementing the Addis Ababa Principles and Guidelines for </w:t>
            </w:r>
            <w:r w:rsidRPr="0060184F">
              <w:rPr>
                <w:rFonts w:ascii="Times New Roman" w:hAnsi="Times New Roman"/>
                <w:i/>
                <w:color w:val="000000"/>
                <w:lang w:val="en-GB" w:eastAsia="en-GB"/>
              </w:rPr>
              <w:lastRenderedPageBreak/>
              <w:t>the sustainable use of biodiversity</w:t>
            </w:r>
          </w:p>
          <w:p w14:paraId="272E3D6C"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sustainable harvest of migratory waterbirds</w:t>
            </w:r>
          </w:p>
          <w:p w14:paraId="33F71706"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how to avoid, minimise or mitigate impact of infrastructural developments and related disturbance affecting waterbirds</w:t>
            </w:r>
          </w:p>
          <w:p w14:paraId="293B23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development of ecotourism at wetlands</w:t>
            </w:r>
          </w:p>
          <w:p w14:paraId="5CC49243"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regulating trade in migratory waterbirds</w:t>
            </w:r>
          </w:p>
          <w:p w14:paraId="7C2BF4C5" w14:textId="77777777" w:rsidR="00F71E7F" w:rsidRPr="0060184F" w:rsidRDefault="00F71E7F" w:rsidP="00DF7162">
            <w:pPr>
              <w:numPr>
                <w:ilvl w:val="0"/>
                <w:numId w:val="13"/>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w:t>
            </w:r>
          </w:p>
          <w:p w14:paraId="3D5A2101" w14:textId="77777777" w:rsidR="00F71E7F" w:rsidRPr="0060184F" w:rsidRDefault="00F71E7F" w:rsidP="00DF7162">
            <w:pPr>
              <w:numPr>
                <w:ilvl w:val="0"/>
                <w:numId w:val="13"/>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45B0EB85" w14:textId="77777777" w:rsidR="00F71E7F" w:rsidRPr="0060184F" w:rsidRDefault="00F71E7F" w:rsidP="00DF7162">
            <w:pPr>
              <w:numPr>
                <w:ilvl w:val="1"/>
                <w:numId w:val="13"/>
              </w:numPr>
              <w:spacing w:after="120" w:line="240" w:lineRule="auto"/>
              <w:rPr>
                <w:rFonts w:ascii="Times New Roman" w:hAnsi="Times New Roman"/>
                <w:color w:val="000000"/>
                <w:lang w:val="en-GB" w:eastAsia="en-GB"/>
              </w:rPr>
            </w:pPr>
            <w:r w:rsidRPr="0060184F">
              <w:rPr>
                <w:rFonts w:ascii="Times New Roman" w:hAnsi="Times New Roman"/>
                <w:b/>
                <w:i/>
                <w:color w:val="000000"/>
                <w:lang w:val="en-GB"/>
              </w:rPr>
              <w:t xml:space="preserve">Objective 2: </w:t>
            </w:r>
            <w:r w:rsidRPr="0060184F">
              <w:rPr>
                <w:rFonts w:ascii="Times New Roman" w:hAnsi="Times New Roman"/>
                <w:i/>
                <w:color w:val="000000"/>
                <w:lang w:val="en-GB"/>
              </w:rPr>
              <w:t>To ensure that any use of waterbirds in the Agreement area is sustainable</w:t>
            </w:r>
          </w:p>
          <w:p w14:paraId="618BDAF3"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lastRenderedPageBreak/>
              <w:t xml:space="preserve">Adoption of revised </w:t>
            </w:r>
            <w:r w:rsidRPr="0060184F">
              <w:rPr>
                <w:rFonts w:ascii="Times New Roman" w:hAnsi="Times New Roman"/>
                <w:bCs/>
                <w:i/>
                <w:lang w:val="en-GB"/>
              </w:rPr>
              <w:t>Guidelines on regulating trade in migratory waterbirds</w:t>
            </w:r>
          </w:p>
          <w:p w14:paraId="4D5B822E"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w:t>
            </w:r>
            <w:r w:rsidRPr="0060184F">
              <w:rPr>
                <w:rFonts w:ascii="Times New Roman" w:hAnsi="Times New Roman"/>
                <w:bCs/>
                <w:i/>
                <w:lang w:val="en-GB"/>
              </w:rPr>
              <w:t xml:space="preserve">Guidelines on national legislation for the protection of species of migratory waterbirds and their habitats </w:t>
            </w:r>
            <w:r w:rsidRPr="0060184F">
              <w:rPr>
                <w:rFonts w:ascii="Times New Roman" w:hAnsi="Times New Roman"/>
                <w:bCs/>
                <w:lang w:val="en-GB"/>
              </w:rPr>
              <w:t xml:space="preserve">(updating and revising the former </w:t>
            </w:r>
            <w:r w:rsidRPr="0060184F">
              <w:rPr>
                <w:rFonts w:ascii="Times New Roman" w:hAnsi="Times New Roman"/>
                <w:bCs/>
                <w:i/>
                <w:lang w:val="en-GB"/>
              </w:rPr>
              <w:t>Guidelines on Hunting and Trade legislation</w:t>
            </w:r>
            <w:r w:rsidRPr="0060184F">
              <w:rPr>
                <w:rFonts w:ascii="Times New Roman" w:hAnsi="Times New Roman"/>
                <w:bCs/>
                <w:lang w:val="en-GB"/>
              </w:rPr>
              <w:t>)</w:t>
            </w:r>
          </w:p>
          <w:p w14:paraId="4A9DF9C0" w14:textId="77777777" w:rsidR="00DF7162" w:rsidRPr="0060184F" w:rsidRDefault="00DF7162" w:rsidP="00DF7162">
            <w:pPr>
              <w:numPr>
                <w:ilvl w:val="0"/>
                <w:numId w:val="13"/>
              </w:numPr>
              <w:spacing w:after="120" w:line="240" w:lineRule="auto"/>
              <w:rPr>
                <w:rFonts w:ascii="Times New Roman" w:hAnsi="Times New Roman"/>
                <w:bCs/>
                <w:lang w:val="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sustainable harvest of migratory waterbirds</w:t>
            </w:r>
          </w:p>
          <w:p w14:paraId="2F48241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7D9D2081" w14:textId="1670DB3E" w:rsidR="00F71E7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lastRenderedPageBreak/>
              <w:t>I</w:t>
            </w:r>
            <w:r w:rsidR="00A83670" w:rsidRPr="0060184F">
              <w:rPr>
                <w:rFonts w:ascii="Times New Roman" w:hAnsi="Times New Roman"/>
                <w:color w:val="000000"/>
                <w:lang w:val="en-GB" w:eastAsia="en-GB"/>
              </w:rPr>
              <w:t xml:space="preserve">mplement International Species Management Plan for the Svalbard population of the Pink-footed Goose </w:t>
            </w:r>
            <w:r w:rsidR="00A83670" w:rsidRPr="0060184F">
              <w:rPr>
                <w:rFonts w:ascii="Times New Roman" w:hAnsi="Times New Roman"/>
                <w:i/>
                <w:color w:val="000000"/>
                <w:lang w:val="en-GB" w:eastAsia="en-GB"/>
              </w:rPr>
              <w:t>Anser brachyrhynchus</w:t>
            </w:r>
            <w:r w:rsidR="00E2768A" w:rsidRPr="0060184F">
              <w:rPr>
                <w:rFonts w:ascii="Times New Roman" w:hAnsi="Times New Roman"/>
                <w:i/>
                <w:color w:val="000000"/>
                <w:lang w:val="en-GB" w:eastAsia="en-GB"/>
              </w:rPr>
              <w:t xml:space="preserve"> </w:t>
            </w:r>
            <w:r w:rsidR="008A2BBE" w:rsidRPr="0060184F">
              <w:rPr>
                <w:rFonts w:ascii="Times New Roman" w:hAnsi="Times New Roman"/>
                <w:color w:val="000000"/>
                <w:lang w:val="en-GB" w:eastAsia="en-GB"/>
              </w:rPr>
              <w:t>based on</w:t>
            </w:r>
            <w:r w:rsidR="00E2768A" w:rsidRPr="0060184F">
              <w:rPr>
                <w:rFonts w:ascii="Times New Roman" w:hAnsi="Times New Roman"/>
                <w:color w:val="000000"/>
                <w:lang w:val="en-GB" w:eastAsia="en-GB"/>
              </w:rPr>
              <w:t xml:space="preserve"> adaptive management principles</w:t>
            </w:r>
            <w:r w:rsidR="003423A1">
              <w:rPr>
                <w:rFonts w:ascii="Times New Roman" w:hAnsi="Times New Roman"/>
                <w:color w:val="000000"/>
                <w:lang w:val="en-GB" w:eastAsia="en-GB"/>
              </w:rPr>
              <w:t>;</w:t>
            </w:r>
          </w:p>
          <w:p w14:paraId="2023505D" w14:textId="1F44777F" w:rsidR="003423A1" w:rsidRDefault="003423A1"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Commence implementation of International Single Species Action Plan for the Taiga Bean Goose </w:t>
            </w:r>
            <w:r w:rsidRPr="00C121AE">
              <w:rPr>
                <w:rFonts w:ascii="Times New Roman" w:hAnsi="Times New Roman"/>
                <w:i/>
                <w:color w:val="000000"/>
                <w:lang w:val="en-GB" w:eastAsia="en-GB"/>
              </w:rPr>
              <w:t xml:space="preserve">Anser f. </w:t>
            </w:r>
            <w:r w:rsidRPr="00C121AE">
              <w:rPr>
                <w:rFonts w:ascii="Times New Roman" w:hAnsi="Times New Roman"/>
                <w:i/>
                <w:color w:val="000000"/>
                <w:lang w:val="en-GB" w:eastAsia="en-GB"/>
              </w:rPr>
              <w:lastRenderedPageBreak/>
              <w:t>fabalis</w:t>
            </w:r>
            <w:r>
              <w:rPr>
                <w:rFonts w:ascii="Times New Roman" w:hAnsi="Times New Roman"/>
                <w:color w:val="000000"/>
                <w:lang w:val="en-GB" w:eastAsia="en-GB"/>
              </w:rPr>
              <w:t xml:space="preserve"> </w:t>
            </w:r>
            <w:r w:rsidRPr="0060184F">
              <w:rPr>
                <w:rFonts w:ascii="Times New Roman" w:hAnsi="Times New Roman"/>
                <w:color w:val="000000"/>
                <w:lang w:val="en-GB" w:eastAsia="en-GB"/>
              </w:rPr>
              <w:t>based on adaptive management principles</w:t>
            </w:r>
            <w:r>
              <w:rPr>
                <w:rFonts w:ascii="Times New Roman" w:hAnsi="Times New Roman"/>
                <w:color w:val="000000"/>
                <w:lang w:val="en-GB" w:eastAsia="en-GB"/>
              </w:rPr>
              <w:t>;</w:t>
            </w:r>
          </w:p>
          <w:p w14:paraId="7059F7A3" w14:textId="6980A16F" w:rsidR="001127EB" w:rsidRPr="0060184F" w:rsidRDefault="001127EB" w:rsidP="00D35E8A">
            <w:pPr>
              <w:numPr>
                <w:ilvl w:val="0"/>
                <w:numId w:val="14"/>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 xml:space="preserve">Establish </w:t>
            </w:r>
            <w:r w:rsidR="003423A1">
              <w:rPr>
                <w:rFonts w:ascii="Times New Roman" w:hAnsi="Times New Roman"/>
                <w:color w:val="000000"/>
                <w:lang w:val="en-GB" w:eastAsia="en-GB"/>
              </w:rPr>
              <w:t xml:space="preserve">and operationalise </w:t>
            </w:r>
            <w:r>
              <w:rPr>
                <w:rFonts w:ascii="Times New Roman" w:hAnsi="Times New Roman"/>
                <w:color w:val="000000"/>
                <w:lang w:val="en-GB" w:eastAsia="en-GB"/>
              </w:rPr>
              <w:t>the European Goose Management Platform</w:t>
            </w:r>
          </w:p>
          <w:p w14:paraId="0FF4DDC4" w14:textId="77777777" w:rsidR="00BE4615" w:rsidRPr="0060184F" w:rsidRDefault="004575CE"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71 AEWA Parties that are Parties to CMS adopt</w:t>
            </w:r>
            <w:r w:rsidR="00E2768A" w:rsidRPr="0060184F">
              <w:rPr>
                <w:rFonts w:ascii="Times New Roman" w:hAnsi="Times New Roman"/>
                <w:color w:val="000000"/>
                <w:lang w:val="en-GB" w:eastAsia="en-GB"/>
              </w:rPr>
              <w:t>ed</w:t>
            </w:r>
            <w:r w:rsidRPr="0060184F">
              <w:rPr>
                <w:rFonts w:ascii="Times New Roman" w:hAnsi="Times New Roman"/>
                <w:color w:val="000000"/>
                <w:lang w:val="en-GB" w:eastAsia="en-GB"/>
              </w:rPr>
              <w:t xml:space="preserve">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w:t>
            </w:r>
            <w:r w:rsidR="00E2768A" w:rsidRPr="0060184F">
              <w:rPr>
                <w:rFonts w:ascii="Times New Roman" w:hAnsi="Times New Roman"/>
                <w:color w:val="000000"/>
                <w:lang w:val="en-GB" w:eastAsia="en-GB"/>
              </w:rPr>
              <w:t xml:space="preserve">, </w:t>
            </w:r>
            <w:r w:rsidR="00E2768A" w:rsidRPr="0060184F">
              <w:rPr>
                <w:rFonts w:ascii="Times New Roman" w:hAnsi="Times New Roman"/>
                <w:i/>
                <w:color w:val="000000"/>
                <w:lang w:val="en-GB" w:eastAsia="en-GB"/>
              </w:rPr>
              <w:t>inter alia</w:t>
            </w:r>
            <w:r w:rsidR="00E2768A" w:rsidRPr="0060184F">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the need to prevent </w:t>
            </w:r>
            <w:r w:rsidR="00E2768A" w:rsidRPr="0060184F">
              <w:rPr>
                <w:rFonts w:ascii="Times New Roman" w:hAnsi="Times New Roman"/>
                <w:color w:val="000000"/>
                <w:lang w:val="en-GB" w:eastAsia="en-GB"/>
              </w:rPr>
              <w:t xml:space="preserve">waterbird </w:t>
            </w:r>
            <w:r w:rsidRPr="0060184F">
              <w:rPr>
                <w:rFonts w:ascii="Times New Roman" w:hAnsi="Times New Roman"/>
                <w:color w:val="000000"/>
                <w:lang w:val="en-GB" w:eastAsia="en-GB"/>
              </w:rPr>
              <w:t xml:space="preserve">poisoning by agricultural chemicals, poison baits; </w:t>
            </w:r>
            <w:r w:rsidR="00E2768A" w:rsidRPr="0060184F">
              <w:rPr>
                <w:rFonts w:ascii="Times New Roman" w:hAnsi="Times New Roman"/>
                <w:color w:val="000000"/>
                <w:lang w:val="en-GB" w:eastAsia="en-GB"/>
              </w:rPr>
              <w:t xml:space="preserve">and </w:t>
            </w:r>
            <w:r w:rsidRPr="0060184F">
              <w:rPr>
                <w:rFonts w:ascii="Times New Roman" w:hAnsi="Times New Roman"/>
                <w:color w:val="000000"/>
                <w:lang w:val="en-GB" w:eastAsia="en-GB"/>
              </w:rPr>
              <w:t xml:space="preserve">the use of toxic lead </w:t>
            </w:r>
            <w:r w:rsidR="005B690F" w:rsidRPr="0060184F">
              <w:rPr>
                <w:rFonts w:ascii="Times New Roman" w:hAnsi="Times New Roman"/>
                <w:color w:val="000000"/>
                <w:lang w:val="en-GB" w:eastAsia="en-GB"/>
              </w:rPr>
              <w:t>shot</w:t>
            </w:r>
            <w:r w:rsidRPr="0060184F">
              <w:rPr>
                <w:rFonts w:ascii="Times New Roman" w:hAnsi="Times New Roman"/>
                <w:color w:val="000000"/>
                <w:lang w:val="en-GB" w:eastAsia="en-GB"/>
              </w:rPr>
              <w:t xml:space="preserve"> and fishing weights;</w:t>
            </w:r>
          </w:p>
          <w:p w14:paraId="3FEC6711" w14:textId="74276B45" w:rsidR="00BE4615" w:rsidRPr="00F94185" w:rsidRDefault="003960A9"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Lead </w:t>
            </w:r>
            <w:r w:rsidR="00876168" w:rsidRPr="0060184F">
              <w:rPr>
                <w:rFonts w:ascii="Times New Roman" w:hAnsi="Times New Roman"/>
                <w:color w:val="000000"/>
                <w:lang w:val="en-GB" w:eastAsia="en-GB"/>
              </w:rPr>
              <w:t>gun</w:t>
            </w:r>
            <w:r w:rsidRPr="0060184F">
              <w:rPr>
                <w:rFonts w:ascii="Times New Roman" w:hAnsi="Times New Roman"/>
                <w:color w:val="000000"/>
                <w:lang w:val="en-GB" w:eastAsia="en-GB"/>
              </w:rPr>
              <w:t xml:space="preserve">shot </w:t>
            </w:r>
            <w:r w:rsidR="00EB60A9" w:rsidRPr="0060184F">
              <w:rPr>
                <w:rFonts w:ascii="Times New Roman" w:hAnsi="Times New Roman"/>
                <w:color w:val="000000"/>
                <w:lang w:val="en-GB" w:eastAsia="en-GB"/>
              </w:rPr>
              <w:t xml:space="preserve">fully </w:t>
            </w:r>
            <w:r w:rsidRPr="0060184F">
              <w:rPr>
                <w:rFonts w:ascii="Times New Roman" w:hAnsi="Times New Roman"/>
                <w:color w:val="000000"/>
                <w:lang w:val="en-GB" w:eastAsia="en-GB"/>
              </w:rPr>
              <w:t xml:space="preserve">phased out in </w:t>
            </w:r>
            <w:r w:rsidR="00EB60A9" w:rsidRPr="0060184F">
              <w:rPr>
                <w:rFonts w:ascii="Times New Roman" w:hAnsi="Times New Roman"/>
                <w:color w:val="000000"/>
                <w:lang w:val="en-GB" w:eastAsia="en-GB"/>
              </w:rPr>
              <w:t xml:space="preserve">wetlands in </w:t>
            </w:r>
            <w:r w:rsidR="00AA62B2">
              <w:rPr>
                <w:rFonts w:ascii="Times New Roman" w:hAnsi="Times New Roman"/>
                <w:color w:val="000000"/>
                <w:lang w:val="en-GB" w:eastAsia="en-GB"/>
              </w:rPr>
              <w:t>23 Parties</w:t>
            </w:r>
            <w:r w:rsidR="002170ED" w:rsidRPr="00F94185">
              <w:rPr>
                <w:rFonts w:ascii="Times New Roman" w:hAnsi="Times New Roman"/>
                <w:color w:val="000000"/>
                <w:lang w:val="en-GB" w:eastAsia="en-GB"/>
              </w:rPr>
              <w:t xml:space="preserve"> </w:t>
            </w:r>
            <w:r w:rsidR="00AA62B2">
              <w:rPr>
                <w:rFonts w:ascii="Times New Roman" w:hAnsi="Times New Roman"/>
                <w:color w:val="000000"/>
                <w:lang w:val="en-GB" w:eastAsia="en-GB"/>
              </w:rPr>
              <w:t>(as indicated in National Reports  to MOP7)</w:t>
            </w:r>
          </w:p>
          <w:p w14:paraId="7570E9B5" w14:textId="77777777" w:rsidR="00BE4615" w:rsidRPr="0060184F" w:rsidRDefault="00BE4615" w:rsidP="00882E89">
            <w:pPr>
              <w:spacing w:after="120" w:line="240" w:lineRule="auto"/>
              <w:ind w:left="527"/>
              <w:rPr>
                <w:rFonts w:ascii="Times New Roman" w:hAnsi="Times New Roman"/>
                <w:b/>
                <w:color w:val="000000"/>
                <w:lang w:val="en-GB"/>
              </w:rPr>
            </w:pPr>
          </w:p>
        </w:tc>
        <w:tc>
          <w:tcPr>
            <w:tcW w:w="3801" w:type="dxa"/>
            <w:tcBorders>
              <w:top w:val="nil"/>
            </w:tcBorders>
          </w:tcPr>
          <w:p w14:paraId="07C2C0C4"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 2:</w:t>
            </w:r>
          </w:p>
          <w:p w14:paraId="66EA6AB6" w14:textId="2DAAE4C9" w:rsid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2.3 B</w:t>
            </w:r>
            <w:r w:rsidRPr="004333AC">
              <w:rPr>
                <w:rFonts w:ascii="Times New Roman" w:hAnsi="Times New Roman"/>
                <w:color w:val="000000"/>
                <w:lang w:eastAsia="ja-JP"/>
              </w:rPr>
              <w:t xml:space="preserve">est-practice codes and standards for waterbird hunting are in place and applied to support enforcement of hunting laws and regulations, including customary law where appropriate and consistent with AEWA objectives, in ensuring sustainable use of migratory </w:t>
            </w:r>
            <w:r w:rsidRPr="004333AC">
              <w:rPr>
                <w:rFonts w:ascii="Times New Roman" w:hAnsi="Times New Roman"/>
                <w:color w:val="000000"/>
                <w:lang w:eastAsia="ja-JP"/>
              </w:rPr>
              <w:lastRenderedPageBreak/>
              <w:t>waterbirds in at least three-quarters of Contracting Parties.</w:t>
            </w:r>
          </w:p>
          <w:p w14:paraId="6B68D844" w14:textId="7158C0A9" w:rsidR="004333AC" w:rsidRPr="004333AC" w:rsidRDefault="004333AC" w:rsidP="004333AC">
            <w:pPr>
              <w:autoSpaceDE w:val="0"/>
              <w:autoSpaceDN w:val="0"/>
              <w:adjustRightInd w:val="0"/>
              <w:spacing w:after="120" w:line="240" w:lineRule="auto"/>
              <w:ind w:left="357" w:hanging="357"/>
              <w:rPr>
                <w:rFonts w:ascii="Times New Roman" w:hAnsi="Times New Roman"/>
                <w:color w:val="000000"/>
                <w:lang w:eastAsia="ja-JP"/>
              </w:rPr>
            </w:pPr>
            <w:r w:rsidRPr="004333AC">
              <w:rPr>
                <w:rFonts w:ascii="Times New Roman" w:hAnsi="Times New Roman"/>
              </w:rPr>
              <w:t xml:space="preserve">2.4 </w:t>
            </w:r>
            <w:r w:rsidRPr="004333AC">
              <w:rPr>
                <w:rFonts w:ascii="Times New Roman" w:hAnsi="Times New Roman"/>
                <w:color w:val="000000"/>
                <w:lang w:eastAsia="ja-JP"/>
              </w:rPr>
              <w:t>Adaptive harvest management regimes are in place and being effectively implemented at flyway level in the framework of Species Action or Management Plans for all prioritised declining quarry populations and ‘conflict’ species</w:t>
            </w:r>
            <w:r w:rsidRPr="004333AC">
              <w:rPr>
                <w:rStyle w:val="FootnoteReference"/>
                <w:rFonts w:ascii="Times New Roman" w:hAnsi="Times New Roman"/>
                <w:color w:val="000000"/>
                <w:lang w:eastAsia="ja-JP"/>
              </w:rPr>
              <w:footnoteReference w:id="15"/>
            </w:r>
            <w:r w:rsidRPr="004333AC">
              <w:rPr>
                <w:rFonts w:ascii="Times New Roman" w:hAnsi="Times New Roman"/>
                <w:color w:val="000000"/>
                <w:lang w:eastAsia="ja-JP"/>
              </w:rPr>
              <w:t>.</w:t>
            </w:r>
          </w:p>
          <w:p w14:paraId="5590C83B" w14:textId="77777777" w:rsidR="00F71E7F" w:rsidRPr="0060184F" w:rsidRDefault="00F71E7F" w:rsidP="00D35E8A">
            <w:pPr>
              <w:autoSpaceDE w:val="0"/>
              <w:autoSpaceDN w:val="0"/>
              <w:adjustRightInd w:val="0"/>
              <w:spacing w:after="120" w:line="240" w:lineRule="auto"/>
              <w:rPr>
                <w:rFonts w:ascii="Times New Roman" w:hAnsi="Times New Roman"/>
                <w:lang w:val="en-GB"/>
              </w:rPr>
            </w:pPr>
            <w:r w:rsidRPr="0060184F">
              <w:rPr>
                <w:rFonts w:ascii="Times New Roman" w:hAnsi="Times New Roman"/>
                <w:lang w:val="en-GB"/>
              </w:rPr>
              <w:t>Parties should:</w:t>
            </w:r>
          </w:p>
          <w:p w14:paraId="2E5E5AEC"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Evaluate the effectiveness of national measures already taken to phase out the use of lead shot and to phase in non-toxic alternatives in wetlands; and</w:t>
            </w:r>
          </w:p>
          <w:p w14:paraId="74D2E141"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en-GB"/>
              </w:rPr>
            </w:pPr>
            <w:r w:rsidRPr="0060184F">
              <w:rPr>
                <w:rFonts w:ascii="Times New Roman" w:hAnsi="Times New Roman"/>
                <w:lang w:val="en-GB"/>
              </w:rPr>
              <w:t xml:space="preserve">Engage with all relevant stakeholders, </w:t>
            </w:r>
            <w:r w:rsidRPr="0060184F">
              <w:rPr>
                <w:rFonts w:ascii="Times New Roman" w:hAnsi="Times New Roman"/>
                <w:i/>
                <w:lang w:val="en-GB"/>
              </w:rPr>
              <w:t>inter alia</w:t>
            </w:r>
            <w:r w:rsidRPr="0060184F">
              <w:rPr>
                <w:rFonts w:ascii="Times New Roman" w:hAnsi="Times New Roman"/>
                <w:lang w:val="en-GB"/>
              </w:rPr>
              <w:t xml:space="preserve"> hunters and the manufacturing industry, to understand and address barriers to implementation; and to establish and implement joint communication strategies,</w:t>
            </w:r>
          </w:p>
          <w:p w14:paraId="59186C6E" w14:textId="77777777" w:rsidR="00F71E7F" w:rsidRPr="0060184F" w:rsidRDefault="00F71E7F" w:rsidP="00D35E8A">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en-GB"/>
              </w:rPr>
            </w:pPr>
            <w:r w:rsidRPr="0060184F">
              <w:rPr>
                <w:rFonts w:ascii="Times New Roman" w:hAnsi="Times New Roman"/>
                <w:lang w:val="en-GB"/>
              </w:rPr>
              <w:t>Where requested, the Secretariat and the Technical Committee will provide support to individual Parties conducting such evaluation and engagement.</w:t>
            </w:r>
          </w:p>
          <w:p w14:paraId="1833CDD4" w14:textId="77777777" w:rsidR="00F17523" w:rsidRPr="0060184F" w:rsidRDefault="00F17523"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 xml:space="preserve">Preventing poisoning of </w:t>
            </w:r>
            <w:r w:rsidRPr="0060184F">
              <w:rPr>
                <w:rFonts w:ascii="Times New Roman" w:hAnsi="Times New Roman"/>
                <w:i/>
                <w:color w:val="000000"/>
                <w:lang w:val="en-GB" w:eastAsia="en-GB"/>
              </w:rPr>
              <w:lastRenderedPageBreak/>
              <w:t>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the need to prevent waterbird poisoning by agricultural chemicals, poi</w:t>
            </w:r>
            <w:r w:rsidR="006F5F55" w:rsidRPr="0060184F">
              <w:rPr>
                <w:rFonts w:ascii="Times New Roman" w:hAnsi="Times New Roman"/>
                <w:color w:val="000000"/>
                <w:lang w:val="en-GB" w:eastAsia="en-GB"/>
              </w:rPr>
              <w:t xml:space="preserve">son baits; and the use of </w:t>
            </w:r>
            <w:r w:rsidRPr="0060184F">
              <w:rPr>
                <w:rFonts w:ascii="Times New Roman" w:hAnsi="Times New Roman"/>
                <w:color w:val="000000"/>
                <w:lang w:val="en-GB" w:eastAsia="en-GB"/>
              </w:rPr>
              <w:t>lead shot and fishing weights.</w:t>
            </w:r>
          </w:p>
        </w:tc>
      </w:tr>
      <w:tr w:rsidR="006F5F55" w:rsidRPr="0060184F" w14:paraId="251CAD9C" w14:textId="77777777" w:rsidTr="00397700">
        <w:tc>
          <w:tcPr>
            <w:tcW w:w="15048" w:type="dxa"/>
            <w:gridSpan w:val="4"/>
            <w:shd w:val="clear" w:color="auto" w:fill="F2F2F2" w:themeFill="background1" w:themeFillShade="F2"/>
          </w:tcPr>
          <w:p w14:paraId="47ABCE78" w14:textId="77777777" w:rsidR="006F5F55" w:rsidRPr="0060184F" w:rsidRDefault="006F5F55" w:rsidP="006F5F55">
            <w:pPr>
              <w:keepNext/>
              <w:spacing w:after="120" w:line="240" w:lineRule="auto"/>
              <w:jc w:val="center"/>
              <w:rPr>
                <w:rFonts w:ascii="Times New Roman" w:hAnsi="Times New Roman"/>
                <w:color w:val="000000"/>
                <w:lang w:val="en-GB" w:eastAsia="en-GB"/>
              </w:rPr>
            </w:pPr>
            <w:bookmarkStart w:id="2" w:name="GoalB"/>
            <w:bookmarkEnd w:id="2"/>
            <w:r w:rsidRPr="0060184F">
              <w:rPr>
                <w:rFonts w:ascii="Times New Roman" w:hAnsi="Times New Roman"/>
                <w:b/>
                <w:bCs/>
                <w:i/>
                <w:iCs/>
                <w:color w:val="000000"/>
                <w:lang w:val="en-GB" w:eastAsia="en-GB"/>
              </w:rPr>
              <w:lastRenderedPageBreak/>
              <w:t>Strategic Goal B: Reduce the direct pressures on biodiversity and promote sustainable use</w:t>
            </w:r>
          </w:p>
        </w:tc>
      </w:tr>
      <w:tr w:rsidR="00F71E7F" w:rsidRPr="0060184F" w14:paraId="2ED3C30E" w14:textId="77777777" w:rsidTr="00F71E7F">
        <w:tc>
          <w:tcPr>
            <w:tcW w:w="4056" w:type="dxa"/>
            <w:tcBorders>
              <w:bottom w:val="nil"/>
            </w:tcBorders>
          </w:tcPr>
          <w:p w14:paraId="583CEF3F"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5</w:t>
            </w:r>
            <w:r w:rsidRPr="0060184F">
              <w:rPr>
                <w:rFonts w:ascii="Times New Roman" w:hAnsi="Times New Roman"/>
                <w:color w:val="000000"/>
                <w:lang w:val="en-GB" w:eastAsia="en-GB"/>
              </w:rPr>
              <w:t xml:space="preserve"> </w:t>
            </w:r>
          </w:p>
        </w:tc>
        <w:tc>
          <w:tcPr>
            <w:tcW w:w="3790" w:type="dxa"/>
            <w:tcBorders>
              <w:bottom w:val="nil"/>
            </w:tcBorders>
          </w:tcPr>
          <w:p w14:paraId="34B318DB"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55CD62A6"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434E5305"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27B870BA" w14:textId="77777777" w:rsidTr="00F71E7F">
        <w:tc>
          <w:tcPr>
            <w:tcW w:w="4056" w:type="dxa"/>
            <w:tcBorders>
              <w:top w:val="nil"/>
            </w:tcBorders>
          </w:tcPr>
          <w:p w14:paraId="0CEEBA91"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rate of loss of all natural habitats, including forests, is at least halved and where feasible brought close to zero, and degradation and fragmentation is significantly reduced.</w:t>
            </w:r>
          </w:p>
        </w:tc>
        <w:tc>
          <w:tcPr>
            <w:tcW w:w="3790" w:type="dxa"/>
            <w:tcBorders>
              <w:top w:val="nil"/>
            </w:tcBorders>
          </w:tcPr>
          <w:p w14:paraId="3D781548" w14:textId="338563FD" w:rsidR="00DF7162"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Action Plan urges establishment of site networks to protect important wetland habitats</w:t>
            </w:r>
          </w:p>
        </w:tc>
        <w:tc>
          <w:tcPr>
            <w:tcW w:w="3401" w:type="dxa"/>
            <w:tcBorders>
              <w:top w:val="nil"/>
            </w:tcBorders>
          </w:tcPr>
          <w:p w14:paraId="42D5455F" w14:textId="77C1454B" w:rsidR="00E2768A" w:rsidRPr="0060184F" w:rsidRDefault="00E2768A" w:rsidP="00D35E8A">
            <w:pPr>
              <w:numPr>
                <w:ilvl w:val="0"/>
                <w:numId w:val="14"/>
              </w:numPr>
              <w:spacing w:after="120" w:line="240" w:lineRule="auto"/>
              <w:ind w:left="527" w:hanging="357"/>
              <w:rPr>
                <w:rFonts w:ascii="Times New Roman" w:hAnsi="Times New Roman"/>
                <w:lang w:val="en-GB"/>
              </w:rPr>
            </w:pPr>
            <w:r w:rsidRPr="0060184F">
              <w:rPr>
                <w:rFonts w:ascii="Times New Roman" w:hAnsi="Times New Roman"/>
                <w:color w:val="000000"/>
                <w:lang w:val="en-GB" w:eastAsia="en-GB"/>
              </w:rPr>
              <w:t xml:space="preserve">Adopted the African Initiative for the conservation of migratory </w:t>
            </w:r>
            <w:r w:rsidRPr="0060184F">
              <w:rPr>
                <w:rFonts w:ascii="Times New Roman" w:hAnsi="Times New Roman"/>
                <w:lang w:val="en-GB"/>
              </w:rPr>
              <w:t>waterbirds and their habitats in Africa</w:t>
            </w:r>
          </w:p>
          <w:p w14:paraId="0AD31BAA" w14:textId="3569C6D8" w:rsidR="00F71E7F" w:rsidRPr="0060184F" w:rsidRDefault="00E2768A"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 xml:space="preserve">Implementation </w:t>
            </w:r>
            <w:r w:rsidRPr="0060184F">
              <w:rPr>
                <w:rFonts w:ascii="Times New Roman" w:hAnsi="Times New Roman"/>
                <w:color w:val="000000"/>
                <w:lang w:val="en-GB" w:eastAsia="en-GB"/>
              </w:rPr>
              <w:t>of the AEWA Action Plan and Strategic Plan</w:t>
            </w:r>
          </w:p>
          <w:p w14:paraId="5FD90D8A" w14:textId="217849E5" w:rsidR="00EB53F7" w:rsidRPr="0060184F" w:rsidRDefault="00EB53F7"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lang w:val="en-GB"/>
              </w:rPr>
              <w:t>Adoption</w:t>
            </w:r>
            <w:r w:rsidRPr="0060184F">
              <w:rPr>
                <w:rFonts w:ascii="Times New Roman" w:hAnsi="Times New Roman"/>
                <w:color w:val="000000"/>
                <w:lang w:val="en-GB"/>
              </w:rPr>
              <w:t xml:space="preserve"> of </w:t>
            </w:r>
            <w:r w:rsidRPr="0060184F">
              <w:rPr>
                <w:rFonts w:ascii="Times New Roman" w:hAnsi="Times New Roman"/>
                <w:i/>
                <w:lang w:val="en-GB"/>
              </w:rPr>
              <w:t>Guidelines on how to avoid or mitigate impact of electricity power grids on migratory birds in the African-Eurasian region</w:t>
            </w:r>
          </w:p>
        </w:tc>
        <w:tc>
          <w:tcPr>
            <w:tcW w:w="3801" w:type="dxa"/>
            <w:tcBorders>
              <w:top w:val="nil"/>
            </w:tcBorders>
          </w:tcPr>
          <w:p w14:paraId="13EE945B" w14:textId="69C629A3"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 xml:space="preserve">Implement Targets for Strategic Plan Objective </w:t>
            </w:r>
            <w:r>
              <w:rPr>
                <w:rFonts w:ascii="Times New Roman" w:hAnsi="Times New Roman"/>
                <w:b/>
                <w:color w:val="000000"/>
                <w:lang w:val="en-GB"/>
              </w:rPr>
              <w:t>2</w:t>
            </w:r>
            <w:r w:rsidR="000F2A61">
              <w:rPr>
                <w:rFonts w:ascii="Times New Roman" w:hAnsi="Times New Roman"/>
                <w:b/>
                <w:color w:val="000000"/>
                <w:lang w:val="en-GB"/>
              </w:rPr>
              <w:t>,</w:t>
            </w:r>
            <w:r w:rsidR="000B69D5">
              <w:rPr>
                <w:rFonts w:ascii="Times New Roman" w:hAnsi="Times New Roman"/>
                <w:b/>
                <w:color w:val="000000"/>
                <w:lang w:val="en-GB"/>
              </w:rPr>
              <w:t xml:space="preser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448140DC" w14:textId="66101727"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41D997D8" w14:textId="63B9C7B0"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adverse impacts of development activities and other pressures, including the impacts of climate </w:t>
            </w:r>
            <w:r w:rsidRPr="000B69D5">
              <w:rPr>
                <w:rFonts w:ascii="Times New Roman" w:hAnsi="Times New Roman"/>
                <w:lang w:eastAsia="ja-JP"/>
              </w:rPr>
              <w:lastRenderedPageBreak/>
              <w:t>change, on sites of national and international importance for migratory waterbirds in all Contracting Parties</w:t>
            </w:r>
            <w:r>
              <w:rPr>
                <w:rFonts w:ascii="Times New Roman" w:hAnsi="Times New Roman"/>
                <w:color w:val="000000"/>
                <w:lang w:val="en-GB" w:eastAsia="en-GB"/>
              </w:rPr>
              <w:t>.</w:t>
            </w:r>
          </w:p>
          <w:p w14:paraId="2AAF72A5" w14:textId="77777777" w:rsidR="000F2A61" w:rsidRPr="000F2A61" w:rsidRDefault="000F2A61" w:rsidP="000F2A61">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125529C8" w14:textId="0F91869E" w:rsidR="000B69D5" w:rsidRDefault="000F2A61" w:rsidP="000C0093">
            <w:pPr>
              <w:autoSpaceDE w:val="0"/>
              <w:autoSpaceDN w:val="0"/>
              <w:adjustRightInd w:val="0"/>
              <w:spacing w:line="240" w:lineRule="auto"/>
              <w:ind w:left="360" w:hanging="360"/>
              <w:rPr>
                <w:rFonts w:ascii="Times New Roman" w:hAnsi="Times New Roman"/>
                <w:lang w:eastAsia="ja-JP"/>
              </w:rPr>
            </w:pPr>
            <w:r w:rsidRPr="000F2A61">
              <w:rPr>
                <w:rFonts w:ascii="Times New Roman" w:hAnsi="Times New Roman"/>
              </w:rPr>
              <w:t xml:space="preserve">4.2 </w:t>
            </w:r>
            <w:r w:rsidRPr="000F2A61">
              <w:rPr>
                <w:rFonts w:ascii="Times New Roman" w:hAnsi="Times New Roman"/>
                <w:lang w:eastAsia="ja-JP"/>
              </w:rPr>
              <w:t>At least half of the key international policy mechanisms identified</w:t>
            </w:r>
            <w:r w:rsidRPr="000F2A61">
              <w:rPr>
                <w:rStyle w:val="FootnoteReference"/>
                <w:rFonts w:ascii="Times New Roman" w:hAnsi="Times New Roman"/>
                <w:lang w:eastAsia="ja-JP"/>
              </w:rPr>
              <w:footnoteReference w:id="16"/>
            </w:r>
            <w:r w:rsidRPr="000F2A61">
              <w:rPr>
                <w:rFonts w:ascii="Times New Roman" w:hAnsi="Times New Roman"/>
                <w:lang w:eastAsia="ja-JP"/>
              </w:rPr>
              <w:t xml:space="preserve"> have made tangible progress towards integrating the waterbird habitat priorities and prescriptions of AEWA as they relate to the wider environment.</w:t>
            </w:r>
          </w:p>
          <w:p w14:paraId="3D1579C7"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17"/>
            </w:r>
            <w:r w:rsidRPr="000F2A61">
              <w:rPr>
                <w:rFonts w:ascii="Times New Roman" w:hAnsi="Times New Roman"/>
              </w:rPr>
              <w:t xml:space="preserve"> result in the improved management, creation and/or restoration of waterbird habitats in the wider environment.</w:t>
            </w:r>
          </w:p>
          <w:p w14:paraId="73F76514" w14:textId="77777777" w:rsidR="00F71E7F" w:rsidRDefault="00F71E7F" w:rsidP="006F5F55">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the AEWA Action Plan</w:t>
            </w:r>
            <w:r w:rsidR="00E2768A" w:rsidRPr="0060184F">
              <w:rPr>
                <w:rFonts w:ascii="Times New Roman" w:hAnsi="Times New Roman"/>
                <w:color w:val="000000"/>
                <w:lang w:val="en-GB" w:eastAsia="en-GB"/>
              </w:rPr>
              <w:t>,</w:t>
            </w:r>
            <w:r w:rsidRPr="0060184F">
              <w:rPr>
                <w:rFonts w:ascii="Times New Roman" w:hAnsi="Times New Roman"/>
                <w:color w:val="000000"/>
                <w:lang w:val="en-GB" w:eastAsia="en-GB"/>
              </w:rPr>
              <w:t xml:space="preserve"> Strategic Plan</w:t>
            </w:r>
            <w:r w:rsidR="00E2768A" w:rsidRPr="0060184F">
              <w:rPr>
                <w:rFonts w:ascii="Times New Roman" w:hAnsi="Times New Roman"/>
                <w:color w:val="000000"/>
                <w:lang w:val="en-GB" w:eastAsia="en-GB"/>
              </w:rPr>
              <w:t xml:space="preserve"> and </w:t>
            </w:r>
            <w:r w:rsidR="00F17523" w:rsidRPr="0060184F">
              <w:rPr>
                <w:rFonts w:ascii="Times New Roman" w:hAnsi="Times New Roman"/>
                <w:color w:val="000000"/>
                <w:lang w:val="en-GB" w:eastAsia="en-GB"/>
              </w:rPr>
              <w:t xml:space="preserve">Plan of Action for </w:t>
            </w:r>
            <w:r w:rsidR="00E2768A" w:rsidRPr="0060184F">
              <w:rPr>
                <w:rFonts w:ascii="Times New Roman" w:hAnsi="Times New Roman"/>
                <w:color w:val="000000"/>
                <w:lang w:val="en-GB" w:eastAsia="en-GB"/>
              </w:rPr>
              <w:t>Africa</w:t>
            </w:r>
          </w:p>
          <w:p w14:paraId="24E95D99" w14:textId="0CFD7ED5" w:rsidR="002F39EB" w:rsidRPr="0060184F" w:rsidRDefault="002F39EB" w:rsidP="002F39EB">
            <w:pPr>
              <w:spacing w:after="120" w:line="240" w:lineRule="auto"/>
              <w:ind w:left="527"/>
              <w:rPr>
                <w:rFonts w:ascii="Times New Roman" w:hAnsi="Times New Roman"/>
                <w:color w:val="000000"/>
                <w:lang w:val="en-GB" w:eastAsia="en-GB"/>
              </w:rPr>
            </w:pPr>
          </w:p>
        </w:tc>
      </w:tr>
      <w:tr w:rsidR="00F71E7F" w:rsidRPr="0060184F" w14:paraId="21BB4B83" w14:textId="77777777" w:rsidTr="00F71E7F">
        <w:tc>
          <w:tcPr>
            <w:tcW w:w="4056" w:type="dxa"/>
            <w:tcBorders>
              <w:bottom w:val="nil"/>
            </w:tcBorders>
          </w:tcPr>
          <w:p w14:paraId="69C9679C"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6</w:t>
            </w:r>
            <w:r w:rsidRPr="0060184F">
              <w:rPr>
                <w:rFonts w:ascii="Times New Roman" w:hAnsi="Times New Roman"/>
                <w:color w:val="000000"/>
                <w:lang w:val="en-GB" w:eastAsia="en-GB"/>
              </w:rPr>
              <w:t xml:space="preserve"> </w:t>
            </w:r>
          </w:p>
        </w:tc>
        <w:tc>
          <w:tcPr>
            <w:tcW w:w="3790" w:type="dxa"/>
            <w:tcBorders>
              <w:bottom w:val="nil"/>
            </w:tcBorders>
          </w:tcPr>
          <w:p w14:paraId="6E98B5EB"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7387E7F0"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FD9CDDC"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0A871A9E" w14:textId="77777777" w:rsidTr="00F71E7F">
        <w:tc>
          <w:tcPr>
            <w:tcW w:w="4056" w:type="dxa"/>
            <w:tcBorders>
              <w:top w:val="nil"/>
            </w:tcBorders>
          </w:tcPr>
          <w:p w14:paraId="294CAB38" w14:textId="59C0A992"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all fish and invertebrate stocks and aquatic plants are managed and harvested sustainably, legally and applying ecosystem</w:t>
            </w:r>
            <w:r w:rsidR="002F39EB">
              <w:rPr>
                <w:rFonts w:ascii="Times New Roman" w:hAnsi="Times New Roman"/>
                <w:color w:val="000000"/>
                <w:lang w:val="en-GB" w:eastAsia="en-GB"/>
              </w:rPr>
              <w:t>-</w:t>
            </w:r>
            <w:r w:rsidRPr="0060184F">
              <w:rPr>
                <w:rFonts w:ascii="Times New Roman" w:hAnsi="Times New Roman"/>
                <w:color w:val="000000"/>
                <w:lang w:val="en-GB" w:eastAsia="en-GB"/>
              </w:rPr>
              <w:t>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790" w:type="dxa"/>
            <w:tcBorders>
              <w:top w:val="nil"/>
            </w:tcBorders>
          </w:tcPr>
          <w:p w14:paraId="038054D3" w14:textId="77777777" w:rsidR="00F71E7F" w:rsidRDefault="00F71E7F"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International Single Species Action Plans</w:t>
            </w:r>
          </w:p>
          <w:p w14:paraId="7D5159E2" w14:textId="4B1B388D" w:rsidR="00DF7162" w:rsidRPr="0060184F" w:rsidRDefault="00DF7162" w:rsidP="002170ED">
            <w:pPr>
              <w:numPr>
                <w:ilvl w:val="0"/>
                <w:numId w:val="29"/>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Finalised and adopted Multi-species Action Plan for Benguela Upwelling System Coastal Seabirds</w:t>
            </w:r>
          </w:p>
        </w:tc>
        <w:tc>
          <w:tcPr>
            <w:tcW w:w="3401" w:type="dxa"/>
            <w:tcBorders>
              <w:top w:val="nil"/>
            </w:tcBorders>
          </w:tcPr>
          <w:p w14:paraId="34F22B70" w14:textId="3EB9DC6A" w:rsidR="00F71E7F" w:rsidRPr="008605FA" w:rsidRDefault="00F71E7F" w:rsidP="00680576">
            <w:pPr>
              <w:spacing w:after="120" w:line="240" w:lineRule="auto"/>
              <w:ind w:left="720"/>
              <w:rPr>
                <w:rFonts w:ascii="Times New Roman" w:hAnsi="Times New Roman"/>
                <w:color w:val="000000"/>
                <w:lang w:val="en-GB" w:eastAsia="en-GB"/>
              </w:rPr>
            </w:pPr>
          </w:p>
        </w:tc>
        <w:tc>
          <w:tcPr>
            <w:tcW w:w="3801" w:type="dxa"/>
            <w:tcBorders>
              <w:top w:val="nil"/>
            </w:tcBorders>
          </w:tcPr>
          <w:p w14:paraId="47202C99" w14:textId="77777777" w:rsidR="000C0093" w:rsidRPr="000B4BD7" w:rsidRDefault="000C0093" w:rsidP="000C0093">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Targets for Strategic Plan Objective 1:</w:t>
            </w:r>
          </w:p>
          <w:p w14:paraId="385BC90B" w14:textId="25318A75" w:rsidR="000C0093" w:rsidRDefault="000C0093" w:rsidP="000C0093">
            <w:pPr>
              <w:spacing w:after="120" w:line="240" w:lineRule="auto"/>
              <w:ind w:left="357" w:hanging="357"/>
              <w:rPr>
                <w:rFonts w:ascii="Times New Roman" w:hAnsi="Times New Roman"/>
                <w:lang w:eastAsia="ja-JP"/>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waterbirds and their habitats</w:t>
            </w:r>
            <w:r w:rsidRPr="008605FA">
              <w:rPr>
                <w:rStyle w:val="FootnoteReference"/>
                <w:rFonts w:ascii="Times New Roman" w:hAnsi="Times New Roman"/>
                <w:lang w:eastAsia="ja-JP"/>
              </w:rPr>
              <w:footnoteReference w:id="18"/>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19"/>
            </w:r>
          </w:p>
          <w:p w14:paraId="497936BD" w14:textId="77777777" w:rsidR="00F71E7F" w:rsidRPr="004333AC" w:rsidRDefault="00A83670" w:rsidP="00D35E8A">
            <w:pPr>
              <w:numPr>
                <w:ilvl w:val="0"/>
                <w:numId w:val="14"/>
              </w:numPr>
              <w:spacing w:after="120" w:line="240" w:lineRule="auto"/>
              <w:ind w:left="527" w:hanging="357"/>
              <w:rPr>
                <w:rFonts w:ascii="Times New Roman" w:hAnsi="Times New Roman"/>
                <w:color w:val="000000"/>
                <w:lang w:val="en-GB" w:eastAsia="en-GB"/>
              </w:rPr>
            </w:pPr>
            <w:r w:rsidRPr="008605FA">
              <w:rPr>
                <w:rFonts w:ascii="Times New Roman" w:hAnsi="Times New Roman"/>
                <w:color w:val="000000"/>
                <w:lang w:val="en-GB" w:eastAsia="en-GB"/>
              </w:rPr>
              <w:t>I</w:t>
            </w:r>
            <w:r w:rsidR="00F71E7F" w:rsidRPr="008605FA">
              <w:rPr>
                <w:rFonts w:ascii="Times New Roman" w:hAnsi="Times New Roman"/>
                <w:color w:val="000000"/>
                <w:lang w:val="en-GB" w:eastAsia="en-GB"/>
              </w:rPr>
              <w:t xml:space="preserve">mplement Multi-species Action Plan for </w:t>
            </w:r>
            <w:r w:rsidR="00673AD6" w:rsidRPr="004333AC">
              <w:rPr>
                <w:rFonts w:ascii="Times New Roman" w:hAnsi="Times New Roman"/>
                <w:color w:val="000000"/>
                <w:lang w:val="en-GB" w:eastAsia="en-GB"/>
              </w:rPr>
              <w:t>Benguela Upwelling System Coastal S</w:t>
            </w:r>
            <w:r w:rsidR="00F71E7F" w:rsidRPr="004333AC">
              <w:rPr>
                <w:rFonts w:ascii="Times New Roman" w:hAnsi="Times New Roman"/>
                <w:color w:val="000000"/>
                <w:lang w:val="en-GB" w:eastAsia="en-GB"/>
              </w:rPr>
              <w:t>eabirds</w:t>
            </w:r>
          </w:p>
          <w:p w14:paraId="0754EE37" w14:textId="77777777" w:rsidR="00F71E7F" w:rsidRPr="000C0093" w:rsidRDefault="00F71E7F" w:rsidP="00D35E8A">
            <w:pPr>
              <w:numPr>
                <w:ilvl w:val="0"/>
                <w:numId w:val="14"/>
              </w:numPr>
              <w:spacing w:after="120" w:line="240" w:lineRule="auto"/>
              <w:ind w:left="527" w:hanging="357"/>
              <w:rPr>
                <w:rFonts w:ascii="Times New Roman" w:hAnsi="Times New Roman"/>
                <w:color w:val="000000"/>
                <w:lang w:val="en-GB" w:eastAsia="en-GB"/>
              </w:rPr>
            </w:pPr>
            <w:r w:rsidRPr="004333AC">
              <w:rPr>
                <w:rFonts w:ascii="Times New Roman" w:hAnsi="Times New Roman"/>
                <w:color w:val="000000"/>
                <w:lang w:val="en-GB" w:eastAsia="en-GB"/>
              </w:rPr>
              <w:t>Develop active collaboration with other international processes</w:t>
            </w:r>
            <w:r w:rsidR="00F17523" w:rsidRPr="004333AC">
              <w:rPr>
                <w:rFonts w:ascii="Times New Roman" w:hAnsi="Times New Roman"/>
                <w:color w:val="000000"/>
                <w:lang w:val="en-GB" w:eastAsia="en-GB"/>
              </w:rPr>
              <w:t>, including the Agreement on the Conservation of Albatrosses and Petrels,</w:t>
            </w:r>
            <w:r w:rsidRPr="000C0093">
              <w:rPr>
                <w:rFonts w:ascii="Times New Roman" w:hAnsi="Times New Roman"/>
                <w:color w:val="000000"/>
                <w:lang w:val="en-GB" w:eastAsia="en-GB"/>
              </w:rPr>
              <w:t xml:space="preserve"> to promote conservation measures to benefit AEWA-listed seabirds</w:t>
            </w:r>
          </w:p>
          <w:p w14:paraId="4A35BC56" w14:textId="6DAF4EAB" w:rsidR="008605FA" w:rsidRPr="008605FA" w:rsidRDefault="008605FA" w:rsidP="0013700F">
            <w:pPr>
              <w:spacing w:after="120" w:line="240" w:lineRule="auto"/>
              <w:ind w:left="357" w:hanging="357"/>
              <w:rPr>
                <w:rFonts w:ascii="Times New Roman" w:hAnsi="Times New Roman"/>
                <w:color w:val="000000"/>
                <w:lang w:val="en-GB" w:eastAsia="en-GB"/>
              </w:rPr>
            </w:pPr>
          </w:p>
        </w:tc>
      </w:tr>
      <w:tr w:rsidR="00F71E7F" w:rsidRPr="0060184F" w14:paraId="64105B71" w14:textId="77777777" w:rsidTr="00F71E7F">
        <w:tc>
          <w:tcPr>
            <w:tcW w:w="4056" w:type="dxa"/>
            <w:tcBorders>
              <w:bottom w:val="nil"/>
            </w:tcBorders>
          </w:tcPr>
          <w:p w14:paraId="7C14DE09"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7</w:t>
            </w:r>
            <w:r w:rsidRPr="0060184F">
              <w:rPr>
                <w:rFonts w:ascii="Times New Roman" w:hAnsi="Times New Roman"/>
                <w:color w:val="000000"/>
                <w:lang w:val="en-GB" w:eastAsia="en-GB"/>
              </w:rPr>
              <w:t xml:space="preserve"> </w:t>
            </w:r>
          </w:p>
        </w:tc>
        <w:tc>
          <w:tcPr>
            <w:tcW w:w="3790" w:type="dxa"/>
            <w:tcBorders>
              <w:bottom w:val="nil"/>
            </w:tcBorders>
          </w:tcPr>
          <w:p w14:paraId="4796F9C7"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05F92089"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4161E80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321BB8D" w14:textId="77777777" w:rsidTr="00F71E7F">
        <w:tc>
          <w:tcPr>
            <w:tcW w:w="4056" w:type="dxa"/>
            <w:tcBorders>
              <w:top w:val="nil"/>
            </w:tcBorders>
          </w:tcPr>
          <w:p w14:paraId="6290EFA4"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areas under agriculture, aquaculture and forestry are managed sustainably, ensuring conservation of biodiversity.</w:t>
            </w:r>
          </w:p>
        </w:tc>
        <w:tc>
          <w:tcPr>
            <w:tcW w:w="3790" w:type="dxa"/>
            <w:tcBorders>
              <w:top w:val="nil"/>
            </w:tcBorders>
          </w:tcPr>
          <w:p w14:paraId="6D464E80"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tc>
        <w:tc>
          <w:tcPr>
            <w:tcW w:w="3401" w:type="dxa"/>
            <w:tcBorders>
              <w:top w:val="nil"/>
            </w:tcBorders>
          </w:tcPr>
          <w:p w14:paraId="3D3E823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289C4699" w14:textId="0B020B2C" w:rsidR="000B69D5" w:rsidRPr="000B4BD7" w:rsidRDefault="000B69D5" w:rsidP="000B69D5">
            <w:pPr>
              <w:spacing w:after="120" w:line="240" w:lineRule="auto"/>
              <w:rPr>
                <w:rFonts w:ascii="Times New Roman" w:hAnsi="Times New Roman"/>
                <w:b/>
                <w:color w:val="000000"/>
                <w:lang w:val="en-GB"/>
              </w:rPr>
            </w:pPr>
            <w:r w:rsidRPr="000B4BD7">
              <w:rPr>
                <w:rFonts w:ascii="Times New Roman" w:hAnsi="Times New Roman"/>
                <w:b/>
                <w:color w:val="000000"/>
                <w:lang w:val="en-GB"/>
              </w:rPr>
              <w:t>Implement Target</w:t>
            </w:r>
            <w:r>
              <w:rPr>
                <w:rFonts w:ascii="Times New Roman" w:hAnsi="Times New Roman"/>
                <w:b/>
                <w:color w:val="000000"/>
                <w:lang w:val="en-GB"/>
              </w:rPr>
              <w:t>s for Strategic Plan Objective 3</w:t>
            </w:r>
            <w:r w:rsidR="000F2A61">
              <w:rPr>
                <w:rFonts w:ascii="Times New Roman" w:hAnsi="Times New Roman"/>
                <w:b/>
                <w:color w:val="000000"/>
                <w:lang w:val="en-GB"/>
              </w:rPr>
              <w:t xml:space="preserve"> and 4</w:t>
            </w:r>
            <w:r w:rsidRPr="000B4BD7">
              <w:rPr>
                <w:rFonts w:ascii="Times New Roman" w:hAnsi="Times New Roman"/>
                <w:b/>
                <w:color w:val="000000"/>
                <w:lang w:val="en-GB"/>
              </w:rPr>
              <w:t>:</w:t>
            </w:r>
          </w:p>
          <w:p w14:paraId="13605827" w14:textId="788DF6CD" w:rsidR="000B69D5" w:rsidRDefault="000B69D5" w:rsidP="000B69D5">
            <w:pPr>
              <w:autoSpaceDE w:val="0"/>
              <w:autoSpaceDN w:val="0"/>
              <w:adjustRightInd w:val="0"/>
              <w:spacing w:after="120" w:line="240" w:lineRule="auto"/>
              <w:ind w:left="357" w:hanging="357"/>
              <w:rPr>
                <w:rFonts w:ascii="Times New Roman" w:hAnsi="Times New Roman"/>
                <w:color w:val="000000"/>
                <w:lang w:val="en-GB" w:eastAsia="en-GB"/>
              </w:rPr>
            </w:pPr>
            <w:r>
              <w:rPr>
                <w:rFonts w:ascii="Times New Roman" w:hAnsi="Times New Roman"/>
                <w:lang w:eastAsia="ja-JP"/>
              </w:rPr>
              <w:t>3</w:t>
            </w:r>
            <w:r w:rsidRPr="000B69D5">
              <w:rPr>
                <w:rFonts w:ascii="Times New Roman" w:hAnsi="Times New Roman"/>
                <w:lang w:eastAsia="ja-JP"/>
              </w:rPr>
              <w:t xml:space="preserve">.5 Legal or administrative measures are in place at national level – and being implemented effectively – to avoid, mitigate and compensate for </w:t>
            </w:r>
            <w:r w:rsidRPr="000B69D5">
              <w:rPr>
                <w:rFonts w:ascii="Times New Roman" w:hAnsi="Times New Roman"/>
                <w:lang w:eastAsia="ja-JP"/>
              </w:rPr>
              <w:lastRenderedPageBreak/>
              <w:t>adverse impacts of development activities and other pressures, including the impacts of climate change, on sites of national and international importance for migratory waterbirds in all Contracting Parties</w:t>
            </w:r>
            <w:r>
              <w:rPr>
                <w:rFonts w:ascii="Times New Roman" w:hAnsi="Times New Roman"/>
                <w:color w:val="000000"/>
                <w:lang w:val="en-GB" w:eastAsia="en-GB"/>
              </w:rPr>
              <w:t>.</w:t>
            </w:r>
          </w:p>
          <w:p w14:paraId="7942140D" w14:textId="5421D95A" w:rsidR="000F2A61" w:rsidRDefault="000F2A61" w:rsidP="000B69D5">
            <w:pPr>
              <w:autoSpaceDE w:val="0"/>
              <w:autoSpaceDN w:val="0"/>
              <w:adjustRightInd w:val="0"/>
              <w:spacing w:after="120" w:line="240" w:lineRule="auto"/>
              <w:ind w:left="357" w:hanging="357"/>
              <w:rPr>
                <w:rFonts w:ascii="Times New Roman" w:hAnsi="Times New Roman"/>
                <w:lang w:eastAsia="ja-JP"/>
              </w:rPr>
            </w:pPr>
            <w:r w:rsidRPr="000F2A61">
              <w:rPr>
                <w:rFonts w:ascii="Times New Roman" w:hAnsi="Times New Roman"/>
                <w:lang w:eastAsia="ja-JP"/>
              </w:rPr>
              <w:t>4.1 Priorities for habitat conservation and management in the wider environment (as defined at the Objective level) are identified at Agreement level and corresponding actions are being implemented in at least half of Contracting Parties.</w:t>
            </w:r>
          </w:p>
          <w:p w14:paraId="7811B49E" w14:textId="77777777" w:rsidR="000F2A61" w:rsidRPr="000F2A61" w:rsidRDefault="000F2A61" w:rsidP="000F2A61">
            <w:pPr>
              <w:autoSpaceDE w:val="0"/>
              <w:autoSpaceDN w:val="0"/>
              <w:adjustRightInd w:val="0"/>
              <w:spacing w:line="240" w:lineRule="auto"/>
              <w:ind w:left="360" w:hanging="360"/>
              <w:rPr>
                <w:rFonts w:ascii="Times New Roman" w:hAnsi="Times New Roman"/>
                <w:color w:val="000000"/>
                <w:lang w:eastAsia="ja-JP"/>
              </w:rPr>
            </w:pPr>
            <w:r w:rsidRPr="000B4BD7">
              <w:rPr>
                <w:rFonts w:ascii="Times New Roman" w:hAnsi="Times New Roman"/>
              </w:rPr>
              <w:t xml:space="preserve">4.2 </w:t>
            </w:r>
            <w:r w:rsidRPr="000B4BD7">
              <w:rPr>
                <w:rFonts w:ascii="Times New Roman" w:hAnsi="Times New Roman"/>
                <w:lang w:eastAsia="ja-JP"/>
              </w:rPr>
              <w:t>At least half of the key international policy mechanisms identified</w:t>
            </w:r>
            <w:r w:rsidRPr="000B4BD7">
              <w:rPr>
                <w:rStyle w:val="FootnoteReference"/>
                <w:rFonts w:ascii="Times New Roman" w:hAnsi="Times New Roman"/>
                <w:lang w:eastAsia="ja-JP"/>
              </w:rPr>
              <w:footnoteReference w:id="20"/>
            </w:r>
            <w:r w:rsidRPr="000B4BD7">
              <w:rPr>
                <w:rFonts w:ascii="Times New Roman" w:hAnsi="Times New Roman"/>
                <w:lang w:eastAsia="ja-JP"/>
              </w:rPr>
              <w:t xml:space="preserve"> have made tangible progress towards integrating the waterbird habitat priorities and prescriptions of AEWA as they relate to the wider environment.</w:t>
            </w:r>
          </w:p>
          <w:p w14:paraId="2216E37B"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Noting the value of waterbirds as indicators of wider environmental conditions especially with respect to agriculture (</w:t>
            </w:r>
            <w:r w:rsidRPr="00F85C50">
              <w:rPr>
                <w:rFonts w:ascii="Times New Roman" w:hAnsi="Times New Roman"/>
                <w:color w:val="000000"/>
                <w:lang w:val="en-GB" w:eastAsia="en-GB"/>
              </w:rPr>
              <w:t>e.g</w:t>
            </w:r>
            <w:r w:rsidRPr="0060184F">
              <w:rPr>
                <w:rFonts w:ascii="Times New Roman" w:hAnsi="Times New Roman"/>
                <w:color w:val="000000"/>
                <w:lang w:val="en-GB" w:eastAsia="en-GB"/>
              </w:rPr>
              <w:t xml:space="preserve">. lowland breeding waders), AEWA Technical Committee to work with Ramsar, the EU and other international actors to assess the potential utility of policy-related </w:t>
            </w:r>
            <w:r w:rsidRPr="0060184F">
              <w:rPr>
                <w:rFonts w:ascii="Times New Roman" w:hAnsi="Times New Roman"/>
                <w:color w:val="000000"/>
                <w:lang w:val="en-GB" w:eastAsia="en-GB"/>
              </w:rPr>
              <w:lastRenderedPageBreak/>
              <w:t xml:space="preserve">guidance for sustainable management of agriculture and aquaculture </w:t>
            </w:r>
            <w:r w:rsidR="00F17523" w:rsidRPr="0060184F">
              <w:rPr>
                <w:rFonts w:ascii="Times New Roman" w:hAnsi="Times New Roman"/>
                <w:color w:val="000000"/>
                <w:lang w:val="en-GB" w:eastAsia="en-GB"/>
              </w:rPr>
              <w:t>and make recommendations to MOP7</w:t>
            </w:r>
            <w:r w:rsidRPr="0060184F">
              <w:rPr>
                <w:rFonts w:ascii="Times New Roman" w:hAnsi="Times New Roman"/>
                <w:color w:val="000000"/>
                <w:lang w:val="en-GB" w:eastAsia="en-GB"/>
              </w:rPr>
              <w:t xml:space="preserve"> as appropriate</w:t>
            </w:r>
            <w:r w:rsidR="00F17523" w:rsidRPr="0060184F">
              <w:rPr>
                <w:rFonts w:ascii="Times New Roman" w:hAnsi="Times New Roman"/>
                <w:color w:val="000000"/>
                <w:lang w:val="en-GB" w:eastAsia="en-GB"/>
              </w:rPr>
              <w:t>.</w:t>
            </w:r>
          </w:p>
        </w:tc>
      </w:tr>
      <w:tr w:rsidR="00F71E7F" w:rsidRPr="0060184F" w14:paraId="2228D205" w14:textId="77777777" w:rsidTr="00F71E7F">
        <w:tc>
          <w:tcPr>
            <w:tcW w:w="4056" w:type="dxa"/>
            <w:tcBorders>
              <w:bottom w:val="nil"/>
            </w:tcBorders>
          </w:tcPr>
          <w:p w14:paraId="2024F035" w14:textId="77777777" w:rsidR="00F71E7F" w:rsidRPr="0060184F" w:rsidRDefault="00F71E7F" w:rsidP="00D35E8A">
            <w:pPr>
              <w:keepNext/>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8</w:t>
            </w:r>
            <w:r w:rsidRPr="0060184F">
              <w:rPr>
                <w:rFonts w:ascii="Times New Roman" w:hAnsi="Times New Roman"/>
                <w:color w:val="000000"/>
                <w:lang w:val="en-GB" w:eastAsia="en-GB"/>
              </w:rPr>
              <w:t xml:space="preserve"> </w:t>
            </w:r>
          </w:p>
        </w:tc>
        <w:tc>
          <w:tcPr>
            <w:tcW w:w="3790" w:type="dxa"/>
            <w:tcBorders>
              <w:bottom w:val="nil"/>
            </w:tcBorders>
          </w:tcPr>
          <w:p w14:paraId="441FEEE1"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401" w:type="dxa"/>
            <w:tcBorders>
              <w:bottom w:val="nil"/>
            </w:tcBorders>
          </w:tcPr>
          <w:p w14:paraId="181C0E79" w14:textId="77777777" w:rsidR="00F71E7F" w:rsidRPr="0060184F" w:rsidRDefault="00F71E7F" w:rsidP="00D35E8A">
            <w:pPr>
              <w:keepNext/>
              <w:spacing w:after="120" w:line="240" w:lineRule="auto"/>
              <w:rPr>
                <w:rFonts w:ascii="Times New Roman" w:hAnsi="Times New Roman"/>
                <w:color w:val="000000"/>
                <w:lang w:val="en-GB" w:eastAsia="en-GB"/>
              </w:rPr>
            </w:pPr>
          </w:p>
        </w:tc>
        <w:tc>
          <w:tcPr>
            <w:tcW w:w="3801" w:type="dxa"/>
            <w:tcBorders>
              <w:bottom w:val="nil"/>
            </w:tcBorders>
          </w:tcPr>
          <w:p w14:paraId="0763FE8B" w14:textId="77777777" w:rsidR="00F71E7F" w:rsidRPr="0060184F" w:rsidRDefault="00F71E7F" w:rsidP="00D35E8A">
            <w:pPr>
              <w:keepNext/>
              <w:spacing w:after="120" w:line="240" w:lineRule="auto"/>
              <w:rPr>
                <w:rFonts w:ascii="Times New Roman" w:hAnsi="Times New Roman"/>
                <w:color w:val="000000"/>
                <w:lang w:val="en-GB" w:eastAsia="en-GB"/>
              </w:rPr>
            </w:pPr>
          </w:p>
        </w:tc>
      </w:tr>
      <w:tr w:rsidR="00F71E7F" w:rsidRPr="0060184F" w14:paraId="71A763C0" w14:textId="77777777" w:rsidTr="00F71E7F">
        <w:tc>
          <w:tcPr>
            <w:tcW w:w="4056" w:type="dxa"/>
            <w:tcBorders>
              <w:top w:val="nil"/>
            </w:tcBorders>
          </w:tcPr>
          <w:p w14:paraId="130DD42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pollution, including from excess nutrients, has been brought to levels that are not detrimental to ecosystem function and biodiversity.</w:t>
            </w:r>
          </w:p>
        </w:tc>
        <w:tc>
          <w:tcPr>
            <w:tcW w:w="3790" w:type="dxa"/>
            <w:tcBorders>
              <w:top w:val="nil"/>
            </w:tcBorders>
          </w:tcPr>
          <w:p w14:paraId="1490707A"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tcBorders>
          </w:tcPr>
          <w:p w14:paraId="0437B46B"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tcBorders>
          </w:tcPr>
          <w:p w14:paraId="681113E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Resolution 5.12 “</w:t>
            </w:r>
            <w:r w:rsidRPr="0060184F">
              <w:rPr>
                <w:rFonts w:ascii="Times New Roman" w:hAnsi="Times New Roman"/>
                <w:i/>
                <w:color w:val="000000"/>
                <w:lang w:val="en-GB" w:eastAsia="en-GB"/>
              </w:rPr>
              <w:t>Adverse Effects of Agrochemicals on Migratory Waterbirds in Africa</w:t>
            </w:r>
            <w:r w:rsidRPr="0060184F">
              <w:rPr>
                <w:rFonts w:ascii="Times New Roman" w:hAnsi="Times New Roman"/>
                <w:color w:val="000000"/>
                <w:lang w:val="en-GB" w:eastAsia="en-GB"/>
              </w:rPr>
              <w:t>”</w:t>
            </w:r>
            <w:r w:rsidRPr="0060184F">
              <w:rPr>
                <w:rStyle w:val="FootnoteReference"/>
                <w:rFonts w:ascii="Times New Roman" w:hAnsi="Times New Roman"/>
                <w:i/>
                <w:color w:val="000000"/>
                <w:lang w:val="en-GB" w:eastAsia="en-GB"/>
              </w:rPr>
              <w:t xml:space="preserve"> </w:t>
            </w:r>
            <w:r w:rsidRPr="0060184F">
              <w:rPr>
                <w:rFonts w:ascii="Times New Roman" w:hAnsi="Times New Roman"/>
                <w:color w:val="000000"/>
                <w:lang w:val="en-GB" w:eastAsia="en-GB"/>
              </w:rPr>
              <w:t>engaging with the Stockholm Convention on Persistent Organic Pesticides and other relevant international processes as appropriate, such as the CMS Scientific Council Working Group on minimising the risk of poisoning to migratory birds.</w:t>
            </w:r>
          </w:p>
          <w:p w14:paraId="72359D78"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Support implementation of conclusions from 25</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and 26</w:t>
            </w:r>
            <w:r w:rsidRPr="0060184F">
              <w:rPr>
                <w:rFonts w:ascii="Times New Roman" w:hAnsi="Times New Roman"/>
                <w:color w:val="000000"/>
                <w:vertAlign w:val="superscript"/>
                <w:lang w:val="en-GB" w:eastAsia="en-GB"/>
              </w:rPr>
              <w:t>th</w:t>
            </w:r>
            <w:r w:rsidRPr="0060184F">
              <w:rPr>
                <w:rFonts w:ascii="Times New Roman" w:hAnsi="Times New Roman"/>
                <w:color w:val="000000"/>
                <w:lang w:val="en-GB" w:eastAsia="en-GB"/>
              </w:rPr>
              <w:t xml:space="preserve"> meetings of the UNEP Governing Council/Global Ministerial Environment Forum (2009 &amp; 2011) especially as regards chemical management/ pollution issues relevant to waterbirds, notably with regards to lead</w:t>
            </w:r>
            <w:r w:rsidR="00F17523" w:rsidRPr="0060184F">
              <w:rPr>
                <w:rFonts w:ascii="Times New Roman" w:hAnsi="Times New Roman"/>
                <w:color w:val="000000"/>
                <w:lang w:val="en-GB" w:eastAsia="en-GB"/>
              </w:rPr>
              <w:t>.</w:t>
            </w:r>
          </w:p>
          <w:p w14:paraId="0DE6FDE8" w14:textId="77777777" w:rsidR="00F17523" w:rsidRPr="0060184F" w:rsidRDefault="00F17523"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 CMS Resolution 11.15 on </w:t>
            </w:r>
            <w:r w:rsidRPr="0060184F">
              <w:rPr>
                <w:rFonts w:ascii="Times New Roman" w:hAnsi="Times New Roman"/>
                <w:i/>
                <w:color w:val="000000"/>
                <w:lang w:val="en-GB" w:eastAsia="en-GB"/>
              </w:rPr>
              <w:t>Preventing poisoning of migratory birds</w:t>
            </w:r>
            <w:r w:rsidRPr="0060184F">
              <w:rPr>
                <w:rFonts w:ascii="Times New Roman" w:hAnsi="Times New Roman"/>
                <w:color w:val="000000"/>
                <w:lang w:val="en-GB" w:eastAsia="en-GB"/>
              </w:rPr>
              <w:t xml:space="preserve"> addressing,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xml:space="preserve">, the need to prevent waterbird poisoning by agricultural chemicals, poison </w:t>
            </w:r>
            <w:r w:rsidRPr="0060184F">
              <w:rPr>
                <w:rFonts w:ascii="Times New Roman" w:hAnsi="Times New Roman"/>
                <w:color w:val="000000"/>
                <w:lang w:val="en-GB" w:eastAsia="en-GB"/>
              </w:rPr>
              <w:lastRenderedPageBreak/>
              <w:t>baits; and the use of toxic lead shot and fishing weights.</w:t>
            </w:r>
          </w:p>
        </w:tc>
      </w:tr>
      <w:tr w:rsidR="00F71E7F" w:rsidRPr="0060184F" w14:paraId="5CCE1545" w14:textId="77777777" w:rsidTr="00F71E7F">
        <w:tc>
          <w:tcPr>
            <w:tcW w:w="4056" w:type="dxa"/>
            <w:tcBorders>
              <w:bottom w:val="nil"/>
            </w:tcBorders>
          </w:tcPr>
          <w:p w14:paraId="3DAABEFA"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9</w:t>
            </w:r>
          </w:p>
        </w:tc>
        <w:tc>
          <w:tcPr>
            <w:tcW w:w="3790" w:type="dxa"/>
            <w:tcBorders>
              <w:bottom w:val="nil"/>
            </w:tcBorders>
          </w:tcPr>
          <w:p w14:paraId="5A6D4AF8"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DE1F73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50D6D59F"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16334245" w14:textId="77777777" w:rsidTr="00F71E7F">
        <w:tc>
          <w:tcPr>
            <w:tcW w:w="4056" w:type="dxa"/>
            <w:tcBorders>
              <w:top w:val="nil"/>
            </w:tcBorders>
          </w:tcPr>
          <w:p w14:paraId="6912D01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invasive alien species and pathways are identified and prioritised, priority species are controlled or eradicated, and measures are in place to manage pathways to prevent their introduction and establishment. </w:t>
            </w:r>
          </w:p>
        </w:tc>
        <w:tc>
          <w:tcPr>
            <w:tcW w:w="3790" w:type="dxa"/>
            <w:tcBorders>
              <w:top w:val="nil"/>
            </w:tcBorders>
          </w:tcPr>
          <w:p w14:paraId="11C6860F"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Avoidance of Introductions of non-native Waterbird Species </w:t>
            </w:r>
          </w:p>
          <w:p w14:paraId="0811B6A8" w14:textId="77777777" w:rsidR="00F71E7F" w:rsidRPr="0060184F" w:rsidRDefault="00F71E7F" w:rsidP="00D35E8A">
            <w:pPr>
              <w:numPr>
                <w:ilvl w:val="0"/>
                <w:numId w:val="14"/>
              </w:numPr>
              <w:spacing w:after="120" w:line="240" w:lineRule="auto"/>
              <w:ind w:left="527" w:hanging="357"/>
              <w:rPr>
                <w:rFonts w:ascii="Times New Roman" w:hAnsi="Times New Roman"/>
                <w:i/>
                <w:color w:val="000000"/>
                <w:lang w:val="en-GB" w:eastAsia="en-GB"/>
              </w:rPr>
            </w:pPr>
            <w:r w:rsidRPr="0060184F">
              <w:rPr>
                <w:rFonts w:ascii="Times New Roman" w:hAnsi="Times New Roman"/>
                <w:color w:val="000000"/>
                <w:lang w:val="en-GB" w:eastAsia="en-GB"/>
              </w:rPr>
              <w:t xml:space="preserve">Adoption of Resolution 4.5 </w:t>
            </w:r>
            <w:r w:rsidRPr="0060184F">
              <w:rPr>
                <w:rFonts w:ascii="Times New Roman" w:hAnsi="Times New Roman"/>
                <w:i/>
                <w:color w:val="000000"/>
                <w:lang w:val="en-GB" w:eastAsia="en-GB"/>
              </w:rPr>
              <w:t>Introduced non-native waterbirds in the Agreement area</w:t>
            </w:r>
          </w:p>
          <w:p w14:paraId="7F0247AB" w14:textId="77777777" w:rsidR="00F71E7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 xml:space="preserve">Review on the Status of Introduced Non-native Species of Waterbirds </w:t>
            </w:r>
            <w:r w:rsidRPr="0060184F">
              <w:rPr>
                <w:rFonts w:ascii="Times New Roman" w:hAnsi="Times New Roman"/>
                <w:color w:val="000000"/>
                <w:lang w:val="en-GB" w:eastAsia="en-GB"/>
              </w:rPr>
              <w:t>(AEWA/MOP 4.12; 2008)</w:t>
            </w:r>
          </w:p>
          <w:p w14:paraId="673BFFF8" w14:textId="7B49A0DA"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5.15 </w:t>
            </w:r>
            <w:r w:rsidRPr="0060184F">
              <w:rPr>
                <w:rFonts w:ascii="Times New Roman" w:hAnsi="Times New Roman"/>
                <w:i/>
                <w:color w:val="000000"/>
                <w:lang w:val="en-GB" w:eastAsia="en-GB"/>
              </w:rPr>
              <w:t>Impact of invasive alien aquatic weeds on waterbird habitats in Africa</w:t>
            </w:r>
          </w:p>
          <w:p w14:paraId="2A991044" w14:textId="413E2259"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avoidance of introductions of non-native waterbird species</w:t>
            </w:r>
          </w:p>
        </w:tc>
        <w:tc>
          <w:tcPr>
            <w:tcW w:w="3401" w:type="dxa"/>
            <w:tcBorders>
              <w:top w:val="nil"/>
            </w:tcBorders>
          </w:tcPr>
          <w:p w14:paraId="1CCC0433" w14:textId="54BA0E3D" w:rsidR="00804DEC" w:rsidRPr="0060184F" w:rsidRDefault="00A83670" w:rsidP="00F36BE6">
            <w:pPr>
              <w:numPr>
                <w:ilvl w:val="0"/>
                <w:numId w:val="14"/>
              </w:numPr>
              <w:spacing w:after="120" w:line="240" w:lineRule="auto"/>
              <w:ind w:left="527" w:hanging="357"/>
              <w:rPr>
                <w:rFonts w:ascii="Times New Roman" w:hAnsi="Times New Roman"/>
                <w:color w:val="000000"/>
                <w:lang w:val="en-GB" w:eastAsia="en-GB"/>
              </w:rPr>
            </w:pPr>
            <w:r w:rsidRPr="00BA4F60">
              <w:rPr>
                <w:rFonts w:ascii="Times New Roman" w:hAnsi="Times New Roman"/>
                <w:color w:val="000000"/>
                <w:lang w:val="en-GB" w:eastAsia="en-GB"/>
              </w:rPr>
              <w:t xml:space="preserve">Continued </w:t>
            </w:r>
            <w:r w:rsidR="00DF4747" w:rsidRPr="00BA4F60">
              <w:rPr>
                <w:rFonts w:ascii="Times New Roman" w:hAnsi="Times New Roman"/>
                <w:color w:val="000000"/>
                <w:lang w:val="en-GB" w:eastAsia="en-GB"/>
              </w:rPr>
              <w:t xml:space="preserve">very </w:t>
            </w:r>
            <w:r w:rsidR="00804DEC" w:rsidRPr="00BA4F60">
              <w:rPr>
                <w:rFonts w:ascii="Times New Roman" w:hAnsi="Times New Roman"/>
                <w:color w:val="000000"/>
                <w:lang w:val="en-GB" w:eastAsia="en-GB"/>
              </w:rPr>
              <w:t>good progress to eradicate</w:t>
            </w:r>
            <w:r w:rsidRPr="00BA4F60">
              <w:rPr>
                <w:rFonts w:ascii="Times New Roman" w:hAnsi="Times New Roman"/>
                <w:color w:val="000000"/>
                <w:lang w:val="en-GB" w:eastAsia="en-GB"/>
              </w:rPr>
              <w:t xml:space="preserve"> the Ruddy Duck </w:t>
            </w:r>
            <w:r w:rsidR="00BA4F60" w:rsidRPr="00BA4F60">
              <w:rPr>
                <w:rFonts w:ascii="Times New Roman" w:hAnsi="Times New Roman"/>
                <w:color w:val="000000"/>
                <w:lang w:val="en-GB" w:eastAsia="en-GB"/>
              </w:rPr>
              <w:t>(</w:t>
            </w:r>
            <w:r w:rsidRPr="00BA4F60">
              <w:rPr>
                <w:rFonts w:ascii="Times New Roman" w:hAnsi="Times New Roman"/>
                <w:i/>
                <w:color w:val="000000"/>
                <w:lang w:val="en-GB" w:eastAsia="en-GB"/>
              </w:rPr>
              <w:t>Oxyura jamaicensis</w:t>
            </w:r>
            <w:r w:rsidR="00BA4F60">
              <w:rPr>
                <w:rFonts w:ascii="Times New Roman" w:hAnsi="Times New Roman"/>
                <w:color w:val="000000"/>
                <w:lang w:val="en-GB" w:eastAsia="en-GB"/>
              </w:rPr>
              <w:t>)</w:t>
            </w:r>
            <w:r w:rsidRPr="00BA4F60">
              <w:rPr>
                <w:rFonts w:ascii="Times New Roman" w:hAnsi="Times New Roman"/>
                <w:color w:val="000000"/>
                <w:lang w:val="en-GB" w:eastAsia="en-GB"/>
              </w:rPr>
              <w:t xml:space="preserve"> from the UK</w:t>
            </w:r>
            <w:r w:rsidR="00DF4747" w:rsidRPr="00BA4F60">
              <w:rPr>
                <w:rFonts w:ascii="Times New Roman" w:hAnsi="Times New Roman"/>
                <w:color w:val="000000"/>
                <w:lang w:val="en-GB" w:eastAsia="en-GB"/>
              </w:rPr>
              <w:t xml:space="preserve">.  Control measures </w:t>
            </w:r>
            <w:r w:rsidR="00E7363C" w:rsidRPr="00BA4F60">
              <w:rPr>
                <w:rFonts w:ascii="Times New Roman" w:hAnsi="Times New Roman"/>
                <w:color w:val="000000"/>
                <w:lang w:val="en-GB" w:eastAsia="en-GB"/>
              </w:rPr>
              <w:t xml:space="preserve">also </w:t>
            </w:r>
            <w:r w:rsidR="00DF4747" w:rsidRPr="00BA4F60">
              <w:rPr>
                <w:rFonts w:ascii="Times New Roman" w:hAnsi="Times New Roman"/>
                <w:color w:val="000000"/>
                <w:lang w:val="en-GB" w:eastAsia="en-GB"/>
              </w:rPr>
              <w:t xml:space="preserve">undertaken in </w:t>
            </w:r>
            <w:r w:rsidR="00E7363C" w:rsidRPr="00BA4F60">
              <w:rPr>
                <w:rFonts w:ascii="Times New Roman" w:hAnsi="Times New Roman"/>
                <w:color w:val="000000"/>
                <w:lang w:val="en-GB" w:eastAsia="en-GB"/>
              </w:rPr>
              <w:t>Belgium and France, planned in Switzerland</w:t>
            </w:r>
            <w:r w:rsidR="00876168" w:rsidRPr="00BA4F60">
              <w:rPr>
                <w:rFonts w:ascii="Times New Roman" w:hAnsi="Times New Roman"/>
                <w:color w:val="000000"/>
                <w:lang w:val="en-GB" w:eastAsia="en-GB"/>
              </w:rPr>
              <w:t>,</w:t>
            </w:r>
            <w:r w:rsidR="00E7363C" w:rsidRPr="00BA4F60">
              <w:rPr>
                <w:rFonts w:ascii="Times New Roman" w:hAnsi="Times New Roman"/>
                <w:color w:val="000000"/>
                <w:lang w:val="en-GB" w:eastAsia="en-GB"/>
              </w:rPr>
              <w:t xml:space="preserve"> but with no implementation </w:t>
            </w:r>
            <w:r w:rsidR="00876168" w:rsidRPr="00BA4F60">
              <w:rPr>
                <w:rFonts w:ascii="Times New Roman" w:hAnsi="Times New Roman"/>
                <w:color w:val="000000"/>
                <w:lang w:val="en-GB" w:eastAsia="en-GB"/>
              </w:rPr>
              <w:t xml:space="preserve">of planned controls </w:t>
            </w:r>
            <w:r w:rsidR="00E7363C" w:rsidRPr="00BA4F60">
              <w:rPr>
                <w:rFonts w:ascii="Times New Roman" w:hAnsi="Times New Roman"/>
                <w:color w:val="000000"/>
                <w:lang w:val="en-GB" w:eastAsia="en-GB"/>
              </w:rPr>
              <w:t>in Morocco and Sweden</w:t>
            </w:r>
            <w:r w:rsidR="00E7363C" w:rsidRPr="00F94185">
              <w:rPr>
                <w:rFonts w:ascii="Times New Roman" w:hAnsi="Times New Roman"/>
                <w:color w:val="000000"/>
                <w:lang w:val="en-GB" w:eastAsia="en-GB"/>
              </w:rPr>
              <w:t>.</w:t>
            </w:r>
            <w:r w:rsidR="00F36BE6">
              <w:rPr>
                <w:rFonts w:ascii="Times New Roman" w:hAnsi="Times New Roman"/>
                <w:color w:val="000000"/>
                <w:lang w:val="en-GB" w:eastAsia="en-GB"/>
              </w:rPr>
              <w:t xml:space="preserve"> This summary is based on National Reports to MOP6.</w:t>
            </w:r>
            <w:r w:rsidR="002170ED" w:rsidRPr="00F94185">
              <w:rPr>
                <w:rFonts w:ascii="Times New Roman" w:hAnsi="Times New Roman"/>
                <w:color w:val="000000"/>
                <w:lang w:val="en-GB" w:eastAsia="en-GB"/>
              </w:rPr>
              <w:t xml:space="preserve"> </w:t>
            </w:r>
          </w:p>
        </w:tc>
        <w:tc>
          <w:tcPr>
            <w:tcW w:w="3801" w:type="dxa"/>
            <w:tcBorders>
              <w:top w:val="nil"/>
            </w:tcBorders>
          </w:tcPr>
          <w:p w14:paraId="59C9C748" w14:textId="4AA4E382"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Eradication of the Ruddy Duck </w:t>
            </w:r>
            <w:r w:rsidR="00BA4F60">
              <w:rPr>
                <w:rFonts w:ascii="Times New Roman" w:hAnsi="Times New Roman"/>
                <w:color w:val="000000"/>
                <w:lang w:val="en-GB" w:eastAsia="en-GB"/>
              </w:rPr>
              <w:t>(</w:t>
            </w:r>
            <w:r w:rsidRPr="0060184F">
              <w:rPr>
                <w:rFonts w:ascii="Times New Roman" w:hAnsi="Times New Roman"/>
                <w:i/>
                <w:color w:val="000000"/>
                <w:lang w:val="en-GB" w:eastAsia="en-GB"/>
              </w:rPr>
              <w:t>Oxyura jamaicensis</w:t>
            </w:r>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from the AEWA region, per Resolution 4.5, before 2020</w:t>
            </w:r>
          </w:p>
          <w:p w14:paraId="2CEEFC2F" w14:textId="3D97371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Enhanced activity to control invasive non-native waterbirds, notably Sacred Ibis </w:t>
            </w:r>
            <w:r w:rsidR="00BA4F60">
              <w:rPr>
                <w:rFonts w:ascii="Times New Roman" w:hAnsi="Times New Roman"/>
                <w:color w:val="000000"/>
                <w:lang w:val="en-GB" w:eastAsia="en-GB"/>
              </w:rPr>
              <w:t>(</w:t>
            </w:r>
            <w:r w:rsidRPr="0060184F">
              <w:rPr>
                <w:rFonts w:ascii="Times New Roman" w:hAnsi="Times New Roman"/>
                <w:i/>
                <w:color w:val="000000"/>
                <w:lang w:val="en-GB" w:eastAsia="en-GB"/>
              </w:rPr>
              <w:t>Threskiornis aethiopicus</w:t>
            </w:r>
            <w:r w:rsidR="00BA4F60">
              <w:rPr>
                <w:rFonts w:ascii="Times New Roman" w:hAnsi="Times New Roman"/>
                <w:color w:val="000000"/>
                <w:lang w:val="en-GB" w:eastAsia="en-GB"/>
              </w:rPr>
              <w:t>)</w:t>
            </w:r>
            <w:r w:rsidRPr="0060184F">
              <w:rPr>
                <w:rFonts w:ascii="Times New Roman" w:hAnsi="Times New Roman"/>
                <w:color w:val="000000"/>
                <w:lang w:val="en-GB" w:eastAsia="en-GB"/>
              </w:rPr>
              <w:t xml:space="preserve"> where it is non-native (per Resolution 4.5)</w:t>
            </w:r>
          </w:p>
          <w:p w14:paraId="674D678C" w14:textId="77777777"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 for Strategic Plan Objective 1:</w:t>
            </w:r>
          </w:p>
          <w:p w14:paraId="1803DD2E" w14:textId="77777777" w:rsidR="008605FA" w:rsidRPr="008605FA" w:rsidRDefault="008605FA" w:rsidP="008605FA">
            <w:pPr>
              <w:spacing w:after="120" w:line="240" w:lineRule="auto"/>
              <w:ind w:left="357" w:hanging="357"/>
              <w:rPr>
                <w:rFonts w:ascii="Times New Roman" w:hAnsi="Times New Roman"/>
                <w:color w:val="000000"/>
                <w:lang w:val="en-GB" w:eastAsia="en-GB"/>
              </w:rPr>
            </w:pPr>
            <w:r w:rsidRPr="008605FA">
              <w:rPr>
                <w:rFonts w:ascii="Times New Roman" w:hAnsi="Times New Roman"/>
              </w:rPr>
              <w:t xml:space="preserve">1.6 </w:t>
            </w:r>
            <w:r w:rsidRPr="008605FA">
              <w:rPr>
                <w:rFonts w:ascii="Times New Roman" w:hAnsi="Times New Roman"/>
              </w:rPr>
              <w:tab/>
            </w:r>
            <w:r w:rsidRPr="008605FA">
              <w:rPr>
                <w:rFonts w:ascii="Times New Roman" w:hAnsi="Times New Roman"/>
                <w:lang w:eastAsia="ja-JP"/>
              </w:rPr>
              <w:t xml:space="preserve">AEWA priorities relating to four causes of unnecessary additional mortality and </w:t>
            </w:r>
            <w:r w:rsidRPr="008605FA">
              <w:rPr>
                <w:rFonts w:ascii="Times New Roman" w:hAnsi="Times New Roman"/>
                <w:color w:val="000000"/>
                <w:lang w:val="en-GB" w:eastAsia="en-GB"/>
              </w:rPr>
              <w:t>other</w:t>
            </w:r>
            <w:r w:rsidRPr="008605FA">
              <w:rPr>
                <w:rFonts w:ascii="Times New Roman" w:hAnsi="Times New Roman"/>
                <w:lang w:eastAsia="ja-JP"/>
              </w:rPr>
              <w:t xml:space="preserve"> key threats to migratory waterbirds and their habitats</w:t>
            </w:r>
            <w:r w:rsidRPr="008605FA">
              <w:rPr>
                <w:rStyle w:val="FootnoteReference"/>
                <w:rFonts w:ascii="Times New Roman" w:hAnsi="Times New Roman"/>
                <w:lang w:eastAsia="ja-JP"/>
              </w:rPr>
              <w:footnoteReference w:id="21"/>
            </w:r>
            <w:r w:rsidRPr="008605FA">
              <w:rPr>
                <w:rFonts w:ascii="Times New Roman" w:hAnsi="Times New Roman"/>
                <w:lang w:eastAsia="ja-JP"/>
              </w:rPr>
              <w:t xml:space="preserve"> are integrated in key multilateral processes.</w:t>
            </w:r>
            <w:r w:rsidRPr="008605FA">
              <w:rPr>
                <w:rStyle w:val="FootnoteReference"/>
                <w:rFonts w:ascii="Times New Roman" w:hAnsi="Times New Roman"/>
                <w:lang w:eastAsia="ja-JP"/>
              </w:rPr>
              <w:footnoteReference w:id="22"/>
            </w:r>
          </w:p>
          <w:p w14:paraId="1F8A42D9" w14:textId="202E3BCC" w:rsidR="00F71E7F" w:rsidRPr="0060184F" w:rsidRDefault="00F71E7F" w:rsidP="00D35E8A">
            <w:pPr>
              <w:autoSpaceDE w:val="0"/>
              <w:autoSpaceDN w:val="0"/>
              <w:adjustRightInd w:val="0"/>
              <w:spacing w:line="240" w:lineRule="auto"/>
              <w:ind w:left="360" w:hanging="360"/>
              <w:rPr>
                <w:rFonts w:ascii="Times New Roman" w:hAnsi="Times New Roman"/>
                <w:color w:val="000000"/>
                <w:lang w:val="en-GB" w:eastAsia="en-GB"/>
              </w:rPr>
            </w:pPr>
          </w:p>
        </w:tc>
      </w:tr>
      <w:tr w:rsidR="00F71E7F" w:rsidRPr="0060184F" w14:paraId="017B3738" w14:textId="77777777" w:rsidTr="00F71E7F">
        <w:tc>
          <w:tcPr>
            <w:tcW w:w="4056" w:type="dxa"/>
            <w:tcBorders>
              <w:bottom w:val="nil"/>
            </w:tcBorders>
          </w:tcPr>
          <w:p w14:paraId="478216D3"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10</w:t>
            </w:r>
            <w:r w:rsidRPr="0060184F">
              <w:rPr>
                <w:rFonts w:ascii="Times New Roman" w:hAnsi="Times New Roman"/>
                <w:color w:val="000000"/>
                <w:lang w:val="en-GB" w:eastAsia="en-GB"/>
              </w:rPr>
              <w:t xml:space="preserve"> </w:t>
            </w:r>
          </w:p>
        </w:tc>
        <w:tc>
          <w:tcPr>
            <w:tcW w:w="3790" w:type="dxa"/>
            <w:tcBorders>
              <w:bottom w:val="nil"/>
            </w:tcBorders>
          </w:tcPr>
          <w:p w14:paraId="64B27A9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2E16AA55"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36915BCA"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6C8A040C" w14:textId="77777777" w:rsidTr="00F71E7F">
        <w:tc>
          <w:tcPr>
            <w:tcW w:w="4056" w:type="dxa"/>
            <w:tcBorders>
              <w:top w:val="nil"/>
            </w:tcBorders>
          </w:tcPr>
          <w:p w14:paraId="6F0202DB"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multiple anthropogenic pressures on coral reefs, and other vulnerable ecosystems impacted by climate change or ocean acidification are </w:t>
            </w:r>
            <w:r w:rsidRPr="0060184F">
              <w:rPr>
                <w:rFonts w:ascii="Times New Roman" w:hAnsi="Times New Roman"/>
                <w:color w:val="000000"/>
                <w:lang w:val="en-GB" w:eastAsia="en-GB"/>
              </w:rPr>
              <w:lastRenderedPageBreak/>
              <w:t>minimized, so as to maintain their integrity and functioning.</w:t>
            </w:r>
          </w:p>
          <w:p w14:paraId="3B348F82" w14:textId="77777777" w:rsidR="00F71E7F" w:rsidRPr="0060184F" w:rsidRDefault="00F71E7F" w:rsidP="00D35E8A">
            <w:pPr>
              <w:spacing w:after="120" w:line="240" w:lineRule="auto"/>
              <w:rPr>
                <w:rFonts w:ascii="Times New Roman" w:hAnsi="Times New Roman"/>
                <w:color w:val="000000"/>
                <w:lang w:val="en-GB" w:eastAsia="en-GB"/>
              </w:rPr>
            </w:pPr>
          </w:p>
        </w:tc>
        <w:tc>
          <w:tcPr>
            <w:tcW w:w="3790" w:type="dxa"/>
            <w:tcBorders>
              <w:top w:val="nil"/>
            </w:tcBorders>
          </w:tcPr>
          <w:p w14:paraId="51E22450" w14:textId="5E5EECF1" w:rsidR="00F71E7F" w:rsidRPr="00F85C50"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Adoption of Resolution </w:t>
            </w:r>
            <w:r w:rsidR="00FE06A1" w:rsidRPr="0060184F">
              <w:rPr>
                <w:rFonts w:ascii="Times New Roman" w:hAnsi="Times New Roman"/>
                <w:color w:val="000000"/>
                <w:lang w:val="en-GB" w:eastAsia="en-GB"/>
              </w:rPr>
              <w:t>3.17 Climate</w:t>
            </w:r>
            <w:r w:rsidRPr="0060184F">
              <w:rPr>
                <w:rFonts w:ascii="Times New Roman" w:hAnsi="Times New Roman"/>
                <w:i/>
                <w:color w:val="000000"/>
                <w:lang w:val="en-GB" w:eastAsia="en-GB"/>
              </w:rPr>
              <w:t xml:space="preserve"> change and migratory waterbirds</w:t>
            </w:r>
          </w:p>
          <w:p w14:paraId="2A685BB0" w14:textId="016EB436" w:rsidR="00094A52" w:rsidRPr="0060184F" w:rsidRDefault="00094A52" w:rsidP="00094A52">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Adopt</w:t>
            </w:r>
            <w:r w:rsidR="00BA4F60">
              <w:rPr>
                <w:rFonts w:ascii="Times New Roman" w:hAnsi="Times New Roman"/>
                <w:color w:val="000000"/>
                <w:lang w:val="en-GB" w:eastAsia="en-GB"/>
              </w:rPr>
              <w:t>ion of</w:t>
            </w:r>
            <w:r w:rsidRPr="0060184F">
              <w:rPr>
                <w:rFonts w:ascii="Times New Roman" w:hAnsi="Times New Roman"/>
                <w:color w:val="000000"/>
                <w:lang w:val="en-GB" w:eastAsia="en-GB"/>
              </w:rPr>
              <w:t xml:space="preserve"> Resolution 5.13 </w:t>
            </w:r>
            <w:r w:rsidRPr="0060184F">
              <w:rPr>
                <w:rFonts w:ascii="Times New Roman" w:hAnsi="Times New Roman"/>
                <w:i/>
                <w:color w:val="000000"/>
                <w:lang w:val="en-GB" w:eastAsia="en-GB"/>
              </w:rPr>
              <w:t xml:space="preserve">Climate Change Adaptation Measures for Waterbirds </w:t>
            </w:r>
            <w:r w:rsidRPr="0060184F">
              <w:rPr>
                <w:rFonts w:ascii="Times New Roman" w:hAnsi="Times New Roman"/>
                <w:color w:val="000000"/>
                <w:lang w:val="en-GB" w:eastAsia="en-GB"/>
              </w:rPr>
              <w:t xml:space="preserve">and Resolution 6.6 </w:t>
            </w:r>
            <w:r w:rsidRPr="0060184F">
              <w:rPr>
                <w:rFonts w:ascii="Times New Roman" w:hAnsi="Times New Roman"/>
                <w:i/>
                <w:color w:val="000000"/>
                <w:lang w:val="en-GB" w:eastAsia="en-GB"/>
              </w:rPr>
              <w:t>Updated advice on climate change adaptation measures for waterbirds</w:t>
            </w:r>
          </w:p>
          <w:p w14:paraId="6A724EA8" w14:textId="3F484093" w:rsidR="00094A52" w:rsidRPr="0060184F" w:rsidRDefault="00094A52" w:rsidP="00D35E8A">
            <w:pPr>
              <w:numPr>
                <w:ilvl w:val="0"/>
                <w:numId w:val="14"/>
              </w:numPr>
              <w:spacing w:after="120" w:line="240" w:lineRule="auto"/>
              <w:ind w:left="527" w:hanging="357"/>
              <w:rPr>
                <w:rFonts w:ascii="Times New Roman" w:hAnsi="Times New Roman"/>
                <w:color w:val="000000"/>
                <w:lang w:val="en-GB" w:eastAsia="en-GB"/>
              </w:rPr>
            </w:pPr>
          </w:p>
        </w:tc>
        <w:tc>
          <w:tcPr>
            <w:tcW w:w="3401" w:type="dxa"/>
            <w:tcBorders>
              <w:top w:val="nil"/>
            </w:tcBorders>
          </w:tcPr>
          <w:p w14:paraId="4AA71599" w14:textId="2D4BBEAD" w:rsidR="00DF4747" w:rsidRPr="0060184F" w:rsidRDefault="00E7363C"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Limited progress to start to assess analyses of habitat and species vulnerability </w:t>
            </w:r>
            <w:r w:rsidRPr="0060184F">
              <w:rPr>
                <w:rFonts w:ascii="Times New Roman" w:hAnsi="Times New Roman"/>
                <w:color w:val="000000"/>
                <w:lang w:val="en-GB" w:eastAsia="en-GB"/>
              </w:rPr>
              <w:lastRenderedPageBreak/>
              <w:t>develop adaptation programmes accordingly.</w:t>
            </w:r>
          </w:p>
        </w:tc>
        <w:tc>
          <w:tcPr>
            <w:tcW w:w="3801" w:type="dxa"/>
            <w:tcBorders>
              <w:top w:val="nil"/>
            </w:tcBorders>
          </w:tcPr>
          <w:p w14:paraId="06F47DC8" w14:textId="1976854A" w:rsidR="00F71E7F" w:rsidRPr="0060184F" w:rsidRDefault="00F71E7F" w:rsidP="008147B7">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lastRenderedPageBreak/>
              <w:t xml:space="preserve">Implement </w:t>
            </w:r>
            <w:r w:rsidR="00DF4747" w:rsidRPr="0060184F">
              <w:rPr>
                <w:rFonts w:ascii="Times New Roman" w:hAnsi="Times New Roman"/>
                <w:color w:val="000000"/>
                <w:lang w:val="en-GB" w:eastAsia="en-GB"/>
              </w:rPr>
              <w:t>Resolution 6.</w:t>
            </w:r>
            <w:r w:rsidR="008147B7" w:rsidRPr="0060184F">
              <w:rPr>
                <w:rFonts w:ascii="Times New Roman" w:hAnsi="Times New Roman"/>
                <w:color w:val="000000"/>
                <w:lang w:val="en-GB" w:eastAsia="en-GB"/>
              </w:rPr>
              <w:t>6</w:t>
            </w:r>
            <w:r w:rsidR="00DF4747" w:rsidRPr="0060184F">
              <w:rPr>
                <w:rFonts w:ascii="Times New Roman" w:hAnsi="Times New Roman"/>
                <w:color w:val="000000"/>
                <w:lang w:val="en-GB" w:eastAsia="en-GB"/>
              </w:rPr>
              <w:t xml:space="preserve"> </w:t>
            </w:r>
            <w:r w:rsidR="00DF4747" w:rsidRPr="0060184F">
              <w:rPr>
                <w:rFonts w:ascii="Times New Roman" w:hAnsi="Times New Roman"/>
                <w:i/>
                <w:color w:val="000000"/>
                <w:lang w:val="en-GB" w:eastAsia="en-GB"/>
              </w:rPr>
              <w:t>Updated advice on climate change adaptation measures for waterbirds</w:t>
            </w:r>
          </w:p>
        </w:tc>
      </w:tr>
      <w:tr w:rsidR="008A2BBE" w:rsidRPr="0060184F" w14:paraId="3780EFA6" w14:textId="77777777" w:rsidTr="00397700">
        <w:tc>
          <w:tcPr>
            <w:tcW w:w="15048" w:type="dxa"/>
            <w:gridSpan w:val="4"/>
            <w:shd w:val="clear" w:color="auto" w:fill="F2F2F2" w:themeFill="background1" w:themeFillShade="F2"/>
          </w:tcPr>
          <w:p w14:paraId="05CA2883" w14:textId="77777777" w:rsidR="008A2BBE" w:rsidRPr="0060184F" w:rsidRDefault="008A2BBE" w:rsidP="006F5F55">
            <w:pPr>
              <w:keepNext/>
              <w:spacing w:after="120" w:line="240" w:lineRule="auto"/>
              <w:jc w:val="center"/>
              <w:rPr>
                <w:rFonts w:ascii="Times New Roman" w:hAnsi="Times New Roman"/>
                <w:color w:val="000000"/>
                <w:lang w:val="en-GB" w:eastAsia="en-GB"/>
              </w:rPr>
            </w:pPr>
            <w:bookmarkStart w:id="3" w:name="GoalC"/>
            <w:bookmarkEnd w:id="3"/>
            <w:r w:rsidRPr="0060184F">
              <w:rPr>
                <w:rFonts w:ascii="Times New Roman" w:hAnsi="Times New Roman"/>
                <w:b/>
                <w:bCs/>
                <w:i/>
                <w:iCs/>
                <w:color w:val="000000"/>
                <w:lang w:val="en-GB" w:eastAsia="en-GB"/>
              </w:rPr>
              <w:t>Strategic Goal C: To improve the status of biodiversity by safeguarding ecosystems, species and genetic diversity</w:t>
            </w:r>
          </w:p>
        </w:tc>
      </w:tr>
      <w:tr w:rsidR="00F71E7F" w:rsidRPr="0060184F" w14:paraId="179FEA8B" w14:textId="77777777" w:rsidTr="00F71E7F">
        <w:tc>
          <w:tcPr>
            <w:tcW w:w="4056" w:type="dxa"/>
            <w:tcBorders>
              <w:bottom w:val="nil"/>
            </w:tcBorders>
          </w:tcPr>
          <w:p w14:paraId="687686C6"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t>Target 11</w:t>
            </w:r>
          </w:p>
        </w:tc>
        <w:tc>
          <w:tcPr>
            <w:tcW w:w="3790" w:type="dxa"/>
            <w:tcBorders>
              <w:bottom w:val="nil"/>
            </w:tcBorders>
          </w:tcPr>
          <w:p w14:paraId="261D411C"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4B578738"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77EB4416"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778861CD" w14:textId="77777777" w:rsidTr="00F71E7F">
        <w:tc>
          <w:tcPr>
            <w:tcW w:w="4056" w:type="dxa"/>
            <w:tcBorders>
              <w:top w:val="nil"/>
            </w:tcBorders>
          </w:tcPr>
          <w:p w14:paraId="6CF5955C" w14:textId="72E42326"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least 17 per cent of terrestrial and inland water, and 10 per cent of coastal and marine areas, especially areas of particular importance for biodiversity and ecosystem services, are conserved through effectively and equitably managed, ecologically representative and </w:t>
            </w:r>
            <w:r w:rsidR="00F23D44" w:rsidRPr="0060184F">
              <w:rPr>
                <w:rFonts w:ascii="Times New Roman" w:hAnsi="Times New Roman"/>
                <w:color w:val="000000"/>
                <w:lang w:val="en-GB" w:eastAsia="en-GB"/>
              </w:rPr>
              <w:t>well-connected</w:t>
            </w:r>
            <w:r w:rsidRPr="0060184F">
              <w:rPr>
                <w:rFonts w:ascii="Times New Roman" w:hAnsi="Times New Roman"/>
                <w:color w:val="000000"/>
                <w:lang w:val="en-GB" w:eastAsia="en-GB"/>
              </w:rPr>
              <w:t xml:space="preserve"> systems of protected areas and other effective area-based conservation measures, and integrated into the wider landscapes and seascapes.</w:t>
            </w:r>
          </w:p>
        </w:tc>
        <w:tc>
          <w:tcPr>
            <w:tcW w:w="3790" w:type="dxa"/>
            <w:tcBorders>
              <w:top w:val="nil"/>
            </w:tcBorders>
          </w:tcPr>
          <w:p w14:paraId="246FD379"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Action Plan urges establishment of site networks to protect important wetland habitats </w:t>
            </w:r>
          </w:p>
          <w:p w14:paraId="711095E8"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management of key sites for migratory waterbirds </w:t>
            </w:r>
          </w:p>
          <w:p w14:paraId="2453D407"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on the preparation of site inventories for migratory waterbirds</w:t>
            </w:r>
          </w:p>
          <w:p w14:paraId="3EF9D600" w14:textId="77777777" w:rsidR="00F71E7F" w:rsidRPr="0060184F" w:rsidRDefault="00F71E7F"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i/>
                <w:color w:val="000000"/>
                <w:lang w:val="en-GB" w:eastAsia="en-GB"/>
              </w:rPr>
              <w:t>Report on the Site Network for Waterbirds in</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the Agreement Area</w:t>
            </w:r>
            <w:r w:rsidRPr="0060184F">
              <w:rPr>
                <w:rFonts w:ascii="Times New Roman" w:hAnsi="Times New Roman"/>
                <w:color w:val="000000"/>
                <w:lang w:val="en-GB" w:eastAsia="en-GB"/>
              </w:rPr>
              <w:t xml:space="preserve"> (document AEWA/MOP 5.15)</w:t>
            </w:r>
          </w:p>
        </w:tc>
        <w:tc>
          <w:tcPr>
            <w:tcW w:w="3401" w:type="dxa"/>
            <w:tcBorders>
              <w:top w:val="nil"/>
            </w:tcBorders>
          </w:tcPr>
          <w:p w14:paraId="1193A674" w14:textId="0D35A88F" w:rsidR="00F71E7F" w:rsidRPr="00F94185" w:rsidRDefault="00E7363C" w:rsidP="00E7363C">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MOP</w:t>
            </w:r>
            <w:r w:rsidR="00F36BE6">
              <w:rPr>
                <w:rFonts w:ascii="Times New Roman" w:hAnsi="Times New Roman"/>
                <w:color w:val="000000"/>
                <w:lang w:val="en-GB" w:eastAsia="en-GB"/>
              </w:rPr>
              <w:t>7</w:t>
            </w:r>
            <w:r w:rsidRPr="0060184F">
              <w:rPr>
                <w:rFonts w:ascii="Times New Roman" w:hAnsi="Times New Roman"/>
                <w:color w:val="000000"/>
                <w:lang w:val="en-GB" w:eastAsia="en-GB"/>
              </w:rPr>
              <w:t xml:space="preserve"> National Reports report a total of 12</w:t>
            </w:r>
            <w:r w:rsidR="00F36BE6">
              <w:rPr>
                <w:rFonts w:ascii="Times New Roman" w:hAnsi="Times New Roman"/>
                <w:color w:val="000000"/>
                <w:lang w:val="en-GB" w:eastAsia="en-GB"/>
              </w:rPr>
              <w:t>9</w:t>
            </w:r>
            <w:r w:rsidRPr="0060184F">
              <w:rPr>
                <w:rFonts w:ascii="Times New Roman" w:hAnsi="Times New Roman"/>
                <w:color w:val="000000"/>
                <w:lang w:val="en-GB" w:eastAsia="en-GB"/>
              </w:rPr>
              <w:t>,</w:t>
            </w:r>
            <w:r w:rsidR="00F36BE6">
              <w:rPr>
                <w:rFonts w:ascii="Times New Roman" w:hAnsi="Times New Roman"/>
                <w:color w:val="000000"/>
                <w:lang w:val="en-GB" w:eastAsia="en-GB"/>
              </w:rPr>
              <w:t>707</w:t>
            </w:r>
            <w:r w:rsidRPr="0060184F">
              <w:rPr>
                <w:rFonts w:ascii="Times New Roman" w:hAnsi="Times New Roman"/>
                <w:color w:val="000000"/>
                <w:lang w:val="en-GB" w:eastAsia="en-GB"/>
              </w:rPr>
              <w:t xml:space="preserve"> nationally important sites (covering </w:t>
            </w:r>
            <w:r w:rsidR="00F36BE6">
              <w:rPr>
                <w:rFonts w:ascii="Times New Roman" w:hAnsi="Times New Roman"/>
                <w:color w:val="000000"/>
                <w:lang w:val="en-GB" w:eastAsia="en-GB"/>
              </w:rPr>
              <w:t>30.53</w:t>
            </w:r>
            <w:r w:rsidRPr="0060184F">
              <w:rPr>
                <w:rFonts w:ascii="Times New Roman" w:hAnsi="Times New Roman"/>
                <w:color w:val="000000"/>
                <w:lang w:val="en-GB" w:eastAsia="en-GB"/>
              </w:rPr>
              <w:t xml:space="preserve"> million ha) for migratory waterbirds, of which all </w:t>
            </w:r>
            <w:r w:rsidR="005E4EDD">
              <w:rPr>
                <w:rFonts w:ascii="Times New Roman" w:hAnsi="Times New Roman"/>
                <w:color w:val="000000"/>
                <w:lang w:val="en-GB" w:eastAsia="en-GB"/>
              </w:rPr>
              <w:t>are legally protected</w:t>
            </w:r>
            <w:r w:rsidR="00F36BE6">
              <w:rPr>
                <w:rStyle w:val="FootnoteReference"/>
                <w:rFonts w:ascii="Times New Roman" w:hAnsi="Times New Roman"/>
                <w:color w:val="000000"/>
                <w:lang w:val="en-GB" w:eastAsia="en-GB"/>
              </w:rPr>
              <w:footnoteReference w:id="23"/>
            </w:r>
            <w:r w:rsidR="005E4EDD">
              <w:rPr>
                <w:rFonts w:ascii="Times New Roman" w:hAnsi="Times New Roman"/>
                <w:color w:val="000000"/>
                <w:lang w:val="en-GB" w:eastAsia="en-GB"/>
              </w:rPr>
              <w:t xml:space="preserve">. </w:t>
            </w:r>
            <w:r w:rsidRPr="0060184F">
              <w:rPr>
                <w:rFonts w:ascii="Times New Roman" w:hAnsi="Times New Roman"/>
                <w:color w:val="000000"/>
                <w:lang w:val="en-GB" w:eastAsia="en-GB"/>
              </w:rPr>
              <w:t xml:space="preserve">Of legally protected sites, </w:t>
            </w:r>
            <w:r w:rsidR="00F36BE6">
              <w:rPr>
                <w:rFonts w:ascii="Times New Roman" w:hAnsi="Times New Roman"/>
                <w:color w:val="000000"/>
                <w:lang w:val="en-GB" w:eastAsia="en-GB"/>
              </w:rPr>
              <w:t>3.5</w:t>
            </w:r>
            <w:r w:rsidRPr="0060184F">
              <w:rPr>
                <w:rFonts w:ascii="Times New Roman" w:hAnsi="Times New Roman"/>
                <w:color w:val="000000"/>
                <w:lang w:val="en-GB" w:eastAsia="en-GB"/>
              </w:rPr>
              <w:t xml:space="preserve">% have </w:t>
            </w:r>
            <w:r w:rsidRPr="00F94185">
              <w:rPr>
                <w:rFonts w:ascii="Times New Roman" w:hAnsi="Times New Roman"/>
                <w:color w:val="000000"/>
                <w:lang w:val="en-GB" w:eastAsia="en-GB"/>
              </w:rPr>
              <w:t>management plans in place.</w:t>
            </w:r>
            <w:r w:rsidR="002170ED" w:rsidRPr="00F94185">
              <w:rPr>
                <w:rFonts w:ascii="Times New Roman" w:hAnsi="Times New Roman"/>
                <w:color w:val="000000"/>
                <w:lang w:val="en-GB" w:eastAsia="en-GB"/>
              </w:rPr>
              <w:t xml:space="preserve">  </w:t>
            </w:r>
          </w:p>
          <w:p w14:paraId="68656B8E" w14:textId="41ACAFCA" w:rsidR="00E7363C" w:rsidRPr="0060184F" w:rsidRDefault="00E7363C" w:rsidP="00D00F29">
            <w:pPr>
              <w:numPr>
                <w:ilvl w:val="0"/>
                <w:numId w:val="14"/>
              </w:numPr>
              <w:spacing w:after="120" w:line="240" w:lineRule="auto"/>
              <w:ind w:left="527" w:hanging="357"/>
              <w:rPr>
                <w:rFonts w:ascii="Times New Roman" w:hAnsi="Times New Roman"/>
                <w:color w:val="000000"/>
                <w:lang w:val="en-GB" w:eastAsia="en-GB"/>
              </w:rPr>
            </w:pPr>
            <w:r w:rsidRPr="00F94185">
              <w:rPr>
                <w:rFonts w:ascii="Times New Roman" w:hAnsi="Times New Roman"/>
                <w:color w:val="000000"/>
                <w:lang w:val="en-GB" w:eastAsia="en-GB"/>
              </w:rPr>
              <w:t>MOP</w:t>
            </w:r>
            <w:r w:rsidR="00F36BE6">
              <w:rPr>
                <w:rFonts w:ascii="Times New Roman" w:hAnsi="Times New Roman"/>
                <w:color w:val="000000"/>
                <w:lang w:val="en-GB" w:eastAsia="en-GB"/>
              </w:rPr>
              <w:t>7</w:t>
            </w:r>
            <w:r w:rsidRPr="00F94185">
              <w:rPr>
                <w:rFonts w:ascii="Times New Roman" w:hAnsi="Times New Roman"/>
                <w:color w:val="000000"/>
                <w:lang w:val="en-GB" w:eastAsia="en-GB"/>
              </w:rPr>
              <w:t xml:space="preserve"> National Reports report a total of 1,</w:t>
            </w:r>
            <w:r w:rsidR="00F36BE6">
              <w:rPr>
                <w:rFonts w:ascii="Times New Roman" w:hAnsi="Times New Roman"/>
                <w:color w:val="000000"/>
                <w:lang w:val="en-GB" w:eastAsia="en-GB"/>
              </w:rPr>
              <w:t>4</w:t>
            </w:r>
            <w:r w:rsidRPr="00F94185">
              <w:rPr>
                <w:rFonts w:ascii="Times New Roman" w:hAnsi="Times New Roman"/>
                <w:color w:val="000000"/>
                <w:lang w:val="en-GB" w:eastAsia="en-GB"/>
              </w:rPr>
              <w:t>6</w:t>
            </w:r>
            <w:r w:rsidR="00F36BE6">
              <w:rPr>
                <w:rFonts w:ascii="Times New Roman" w:hAnsi="Times New Roman"/>
                <w:color w:val="000000"/>
                <w:lang w:val="en-GB" w:eastAsia="en-GB"/>
              </w:rPr>
              <w:t>4</w:t>
            </w:r>
            <w:r w:rsidRPr="00F94185">
              <w:rPr>
                <w:rFonts w:ascii="Times New Roman" w:hAnsi="Times New Roman"/>
                <w:color w:val="000000"/>
                <w:lang w:val="en-GB" w:eastAsia="en-GB"/>
              </w:rPr>
              <w:t xml:space="preserve"> internationally important sites (covering </w:t>
            </w:r>
            <w:r w:rsidR="00F36BE6">
              <w:rPr>
                <w:rFonts w:ascii="Times New Roman" w:hAnsi="Times New Roman"/>
                <w:color w:val="000000"/>
                <w:lang w:val="en-GB" w:eastAsia="en-GB"/>
              </w:rPr>
              <w:t>36</w:t>
            </w:r>
            <w:r w:rsidRPr="00F94185">
              <w:rPr>
                <w:rFonts w:ascii="Times New Roman" w:hAnsi="Times New Roman"/>
                <w:color w:val="000000"/>
                <w:lang w:val="en-GB" w:eastAsia="en-GB"/>
              </w:rPr>
              <w:t>.</w:t>
            </w:r>
            <w:r w:rsidR="00F36BE6">
              <w:rPr>
                <w:rFonts w:ascii="Times New Roman" w:hAnsi="Times New Roman"/>
                <w:color w:val="000000"/>
                <w:lang w:val="en-GB" w:eastAsia="en-GB"/>
              </w:rPr>
              <w:t>83</w:t>
            </w:r>
            <w:r w:rsidRPr="00F94185">
              <w:rPr>
                <w:rFonts w:ascii="Times New Roman" w:hAnsi="Times New Roman"/>
                <w:color w:val="000000"/>
                <w:lang w:val="en-GB" w:eastAsia="en-GB"/>
              </w:rPr>
              <w:t xml:space="preserve"> million ha) for migratory waterbirds of which</w:t>
            </w:r>
            <w:r w:rsidR="009547B2" w:rsidRPr="00F94185">
              <w:rPr>
                <w:rFonts w:ascii="Times New Roman" w:hAnsi="Times New Roman"/>
                <w:color w:val="000000"/>
                <w:lang w:val="en-GB" w:eastAsia="en-GB"/>
              </w:rPr>
              <w:t xml:space="preserve"> </w:t>
            </w:r>
            <w:r w:rsidR="008800AE">
              <w:rPr>
                <w:rFonts w:ascii="Times New Roman" w:hAnsi="Times New Roman"/>
                <w:color w:val="000000"/>
                <w:lang w:val="en-GB" w:eastAsia="en-GB"/>
              </w:rPr>
              <w:t xml:space="preserve">1,274 are legally protected and of them </w:t>
            </w:r>
            <w:r w:rsidR="009547B2" w:rsidRPr="00F94185">
              <w:rPr>
                <w:rFonts w:ascii="Times New Roman" w:hAnsi="Times New Roman"/>
                <w:color w:val="000000"/>
                <w:lang w:val="en-GB" w:eastAsia="en-GB"/>
              </w:rPr>
              <w:t>5</w:t>
            </w:r>
            <w:r w:rsidR="008800AE">
              <w:rPr>
                <w:rFonts w:ascii="Times New Roman" w:hAnsi="Times New Roman"/>
                <w:color w:val="000000"/>
                <w:lang w:val="en-GB" w:eastAsia="en-GB"/>
              </w:rPr>
              <w:t>6</w:t>
            </w:r>
            <w:r w:rsidRPr="00F94185">
              <w:rPr>
                <w:rFonts w:ascii="Times New Roman" w:hAnsi="Times New Roman"/>
                <w:color w:val="000000"/>
                <w:lang w:val="en-GB" w:eastAsia="en-GB"/>
              </w:rPr>
              <w:t>% have management plans in place.</w:t>
            </w:r>
            <w:r w:rsidR="002170ED" w:rsidRPr="00F94185">
              <w:rPr>
                <w:rFonts w:ascii="Times New Roman" w:hAnsi="Times New Roman"/>
                <w:color w:val="000000"/>
                <w:lang w:val="en-GB" w:eastAsia="en-GB"/>
              </w:rPr>
              <w:t xml:space="preserve">  </w:t>
            </w:r>
          </w:p>
        </w:tc>
        <w:tc>
          <w:tcPr>
            <w:tcW w:w="3801" w:type="dxa"/>
            <w:tcBorders>
              <w:top w:val="nil"/>
            </w:tcBorders>
          </w:tcPr>
          <w:p w14:paraId="5E0937ED" w14:textId="64B6AE44" w:rsidR="006178A7" w:rsidRPr="0060184F" w:rsidRDefault="006178A7" w:rsidP="006178A7">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3</w:t>
            </w:r>
            <w:r w:rsidRPr="0060184F">
              <w:rPr>
                <w:rFonts w:ascii="Times New Roman" w:hAnsi="Times New Roman"/>
                <w:b/>
                <w:color w:val="000000"/>
                <w:lang w:val="en-GB"/>
              </w:rPr>
              <w:t>:</w:t>
            </w:r>
          </w:p>
          <w:p w14:paraId="4FBC04E1" w14:textId="0BF08C52" w:rsidR="006178A7" w:rsidRDefault="006178A7" w:rsidP="006178A7">
            <w:pPr>
              <w:spacing w:after="120" w:line="240" w:lineRule="auto"/>
              <w:ind w:left="357" w:hanging="357"/>
              <w:rPr>
                <w:rFonts w:ascii="Times New Roman" w:hAnsi="Times New Roman"/>
                <w:lang w:eastAsia="ja-JP"/>
              </w:rPr>
            </w:pPr>
            <w:r w:rsidRPr="006178A7">
              <w:rPr>
                <w:rFonts w:ascii="Times New Roman" w:hAnsi="Times New Roman"/>
              </w:rPr>
              <w:t xml:space="preserve">3.1 </w:t>
            </w:r>
            <w:r w:rsidRPr="006178A7">
              <w:rPr>
                <w:rFonts w:ascii="Times New Roman" w:hAnsi="Times New Roman"/>
                <w:lang w:eastAsia="ja-JP"/>
              </w:rPr>
              <w:t>Known sites of national or international importance</w:t>
            </w:r>
            <w:r w:rsidRPr="006178A7">
              <w:rPr>
                <w:rFonts w:ascii="Times New Roman" w:hAnsi="Times New Roman"/>
                <w:vertAlign w:val="superscript"/>
                <w:lang w:eastAsia="ja-JP"/>
              </w:rPr>
              <w:t>44</w:t>
            </w:r>
            <w:r w:rsidRPr="006178A7">
              <w:rPr>
                <w:rFonts w:ascii="Times New Roman" w:hAnsi="Times New Roman"/>
              </w:rPr>
              <w:t xml:space="preserve"> </w:t>
            </w:r>
            <w:r w:rsidRPr="006178A7">
              <w:rPr>
                <w:rFonts w:ascii="Times New Roman" w:hAnsi="Times New Roman"/>
                <w:lang w:eastAsia="ja-JP"/>
              </w:rPr>
              <w:t>for populations listed in Table 1 of the AEWA Action Plan have been reviewed confirmed (in conformity with Paragraph 3.1.2 of the Action Plan) and at least three-quarters of the priority site gaps</w:t>
            </w:r>
            <w:r w:rsidRPr="006178A7">
              <w:rPr>
                <w:rStyle w:val="FootnoteReference"/>
                <w:rFonts w:ascii="Times New Roman" w:hAnsi="Times New Roman"/>
                <w:lang w:eastAsia="ja-JP"/>
              </w:rPr>
              <w:footnoteReference w:id="24"/>
            </w:r>
            <w:r w:rsidRPr="006178A7">
              <w:rPr>
                <w:rFonts w:ascii="Times New Roman" w:hAnsi="Times New Roman"/>
                <w:lang w:eastAsia="ja-JP"/>
              </w:rPr>
              <w:t xml:space="preserve"> are filled in the case of Contracting Parties.</w:t>
            </w:r>
          </w:p>
          <w:p w14:paraId="2643E029" w14:textId="0F581595" w:rsidR="00627218" w:rsidRDefault="00627218" w:rsidP="006178A7">
            <w:pPr>
              <w:spacing w:after="120" w:line="240" w:lineRule="auto"/>
              <w:ind w:left="357" w:hanging="357"/>
              <w:rPr>
                <w:rFonts w:ascii="Times New Roman" w:hAnsi="Times New Roman"/>
                <w:lang w:eastAsia="ja-JP"/>
              </w:rPr>
            </w:pPr>
            <w:r w:rsidRPr="00052988">
              <w:t>3</w:t>
            </w:r>
            <w:r w:rsidRPr="00627218">
              <w:rPr>
                <w:rFonts w:ascii="Times New Roman" w:hAnsi="Times New Roman"/>
                <w:lang w:eastAsia="ja-JP"/>
              </w:rPr>
              <w:t>.3 At least two-thirds of all flyway network sites are actively protected and actively managed, focusing in particular on internationally important sites and those in transboundary areas.</w:t>
            </w:r>
          </w:p>
          <w:p w14:paraId="4140A469" w14:textId="38C17C5D" w:rsidR="00627218" w:rsidRPr="00627218" w:rsidRDefault="0068420A" w:rsidP="006178A7">
            <w:pPr>
              <w:spacing w:after="120" w:line="240" w:lineRule="auto"/>
              <w:ind w:left="357" w:hanging="357"/>
              <w:rPr>
                <w:rFonts w:ascii="Times New Roman" w:hAnsi="Times New Roman"/>
                <w:lang w:eastAsia="ja-JP"/>
              </w:rPr>
            </w:pPr>
            <w:r w:rsidRPr="0068420A">
              <w:rPr>
                <w:rFonts w:ascii="Times New Roman" w:hAnsi="Times New Roman"/>
                <w:lang w:eastAsia="ja-JP"/>
              </w:rPr>
              <w:t xml:space="preserve">3.4 The need to maintain the importance and integrity of AEWA flyway network sites is taken into </w:t>
            </w:r>
            <w:r w:rsidRPr="0068420A">
              <w:rPr>
                <w:rFonts w:ascii="Times New Roman" w:hAnsi="Times New Roman"/>
                <w:lang w:eastAsia="ja-JP"/>
              </w:rPr>
              <w:lastRenderedPageBreak/>
              <w:t>account in planning and decision-making processes in all Contracting Parties.</w:t>
            </w:r>
          </w:p>
          <w:p w14:paraId="15DC285D" w14:textId="70E30176"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All Parties should address site management issues and which sites to prioritise for designation, including consideration of the tentative conclusions and recommendations of the preliminary report on the Site Network in the Agreement Area. </w:t>
            </w:r>
          </w:p>
          <w:p w14:paraId="76CED32D" w14:textId="77777777" w:rsidR="00F71E7F" w:rsidRPr="0060184F" w:rsidRDefault="00F71E7F" w:rsidP="00D35E8A">
            <w:pPr>
              <w:numPr>
                <w:ilvl w:val="0"/>
                <w:numId w:val="14"/>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 need to be used</w:t>
            </w:r>
          </w:p>
        </w:tc>
      </w:tr>
      <w:tr w:rsidR="00F71E7F" w:rsidRPr="0060184F" w14:paraId="69FF9ACA" w14:textId="77777777" w:rsidTr="00F71E7F">
        <w:tc>
          <w:tcPr>
            <w:tcW w:w="4056" w:type="dxa"/>
            <w:tcBorders>
              <w:bottom w:val="nil"/>
            </w:tcBorders>
          </w:tcPr>
          <w:p w14:paraId="461CEA70"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b/>
                <w:bCs/>
                <w:color w:val="000000"/>
                <w:lang w:val="en-GB" w:eastAsia="en-GB"/>
              </w:rPr>
              <w:lastRenderedPageBreak/>
              <w:t>Target 12</w:t>
            </w:r>
          </w:p>
        </w:tc>
        <w:tc>
          <w:tcPr>
            <w:tcW w:w="3790" w:type="dxa"/>
            <w:tcBorders>
              <w:bottom w:val="nil"/>
            </w:tcBorders>
          </w:tcPr>
          <w:p w14:paraId="5E5A92FE"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bottom w:val="nil"/>
            </w:tcBorders>
          </w:tcPr>
          <w:p w14:paraId="53C5FEFA"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bottom w:val="nil"/>
            </w:tcBorders>
          </w:tcPr>
          <w:p w14:paraId="6DD39B74" w14:textId="77777777" w:rsidR="00F71E7F" w:rsidRPr="0060184F" w:rsidRDefault="00F71E7F" w:rsidP="00D35E8A">
            <w:pPr>
              <w:spacing w:after="120" w:line="240" w:lineRule="auto"/>
              <w:rPr>
                <w:rFonts w:ascii="Times New Roman" w:hAnsi="Times New Roman"/>
                <w:color w:val="000000"/>
                <w:lang w:val="en-GB" w:eastAsia="en-GB"/>
              </w:rPr>
            </w:pPr>
          </w:p>
        </w:tc>
      </w:tr>
      <w:tr w:rsidR="00F71E7F" w:rsidRPr="0060184F" w14:paraId="469B58D6" w14:textId="77777777" w:rsidTr="00F71E7F">
        <w:tc>
          <w:tcPr>
            <w:tcW w:w="4056" w:type="dxa"/>
            <w:tcBorders>
              <w:top w:val="nil"/>
            </w:tcBorders>
          </w:tcPr>
          <w:p w14:paraId="2AFFA959" w14:textId="77777777" w:rsidR="00F71E7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extinction of known threatened species has been prevented and their conservation status, particularly of those most in decline, has been improved and sustained.</w:t>
            </w:r>
          </w:p>
          <w:p w14:paraId="151DCC81" w14:textId="77777777" w:rsidR="004B0DF7" w:rsidRDefault="004B0DF7" w:rsidP="00D35E8A">
            <w:pPr>
              <w:spacing w:after="120" w:line="240" w:lineRule="auto"/>
              <w:rPr>
                <w:rFonts w:ascii="Times New Roman" w:hAnsi="Times New Roman"/>
                <w:color w:val="000000"/>
                <w:lang w:val="en-GB" w:eastAsia="en-GB"/>
              </w:rPr>
            </w:pPr>
          </w:p>
          <w:p w14:paraId="0DE215B9" w14:textId="672DF452" w:rsidR="004B0DF7" w:rsidRPr="0060184F" w:rsidRDefault="004B0DF7" w:rsidP="00D35E8A">
            <w:pPr>
              <w:spacing w:after="120" w:line="240" w:lineRule="auto"/>
              <w:rPr>
                <w:rFonts w:ascii="Times New Roman" w:hAnsi="Times New Roman"/>
                <w:color w:val="000000"/>
                <w:lang w:val="en-GB" w:eastAsia="en-GB"/>
              </w:rPr>
            </w:pPr>
            <w:r>
              <w:rPr>
                <w:rFonts w:ascii="Times New Roman" w:hAnsi="Times New Roman"/>
                <w:color w:val="000000"/>
                <w:lang w:val="en-GB" w:eastAsia="en-GB"/>
              </w:rPr>
              <w:t>{Actions for Target 12 are also relevant to Targets 3 and 4}</w:t>
            </w:r>
          </w:p>
        </w:tc>
        <w:tc>
          <w:tcPr>
            <w:tcW w:w="3790" w:type="dxa"/>
            <w:tcBorders>
              <w:top w:val="nil"/>
            </w:tcBorders>
          </w:tcPr>
          <w:p w14:paraId="3568019F"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Strategic Plan agreed (2008) with the over-arching goal: </w:t>
            </w:r>
            <w:r w:rsidRPr="0060184F">
              <w:rPr>
                <w:rFonts w:ascii="Times New Roman" w:hAnsi="Times New Roman"/>
                <w:i/>
                <w:color w:val="000000"/>
                <w:lang w:val="en-GB"/>
              </w:rPr>
              <w:t>To maintain or restore migratory waterbird species and their populations at a favourable conservation status throughout their flyways</w:t>
            </w:r>
          </w:p>
          <w:p w14:paraId="7212F911" w14:textId="77777777" w:rsidR="00F71E7F" w:rsidRPr="0060184F" w:rsidRDefault="00F71E7F" w:rsidP="00F23D44">
            <w:pPr>
              <w:numPr>
                <w:ilvl w:val="1"/>
                <w:numId w:val="15"/>
              </w:numPr>
              <w:spacing w:after="120" w:line="240" w:lineRule="auto"/>
              <w:ind w:left="1144" w:hanging="425"/>
              <w:rPr>
                <w:rFonts w:ascii="Times New Roman" w:hAnsi="Times New Roman"/>
                <w:i/>
                <w:color w:val="000000"/>
                <w:lang w:val="en-GB"/>
              </w:rPr>
            </w:pPr>
            <w:r w:rsidRPr="0060184F">
              <w:rPr>
                <w:rFonts w:ascii="Times New Roman" w:hAnsi="Times New Roman"/>
                <w:b/>
                <w:i/>
                <w:color w:val="000000"/>
                <w:lang w:val="en-GB"/>
              </w:rPr>
              <w:t>Objective 1:</w:t>
            </w:r>
            <w:r w:rsidRPr="0060184F">
              <w:rPr>
                <w:rFonts w:ascii="Times New Roman" w:hAnsi="Times New Roman"/>
                <w:i/>
                <w:color w:val="000000"/>
                <w:lang w:val="en-GB"/>
              </w:rPr>
              <w:t xml:space="preserve"> To undertake conservation measures so as to improve or maintain conservation status of waterbird species and their populations </w:t>
            </w:r>
          </w:p>
          <w:p w14:paraId="5CE9E5E1"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lastRenderedPageBreak/>
              <w:t>Adoption of</w:t>
            </w:r>
            <w:r w:rsidRPr="0060184F">
              <w:rPr>
                <w:rFonts w:ascii="Times New Roman" w:hAnsi="Times New Roman"/>
                <w:i/>
                <w:color w:val="000000"/>
                <w:lang w:val="en-GB" w:eastAsia="en-GB"/>
              </w:rPr>
              <w:t xml:space="preserve"> Guidelines on the preparation of National Single Species Action Plans for migratory waterbirds</w:t>
            </w:r>
          </w:p>
          <w:p w14:paraId="1424C760" w14:textId="77777777" w:rsidR="00F71E7F" w:rsidRPr="0060184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Single Species Action Plans developed for 15 species and implemented for six globally threatened species</w:t>
            </w:r>
          </w:p>
          <w:p w14:paraId="62017129" w14:textId="77777777" w:rsidR="00F71E7F" w:rsidRPr="0060184F" w:rsidRDefault="00F71E7F" w:rsidP="00094A52">
            <w:pPr>
              <w:numPr>
                <w:ilvl w:val="0"/>
                <w:numId w:val="15"/>
              </w:numPr>
              <w:spacing w:after="120" w:line="240" w:lineRule="auto"/>
              <w:rPr>
                <w:rFonts w:ascii="Times New Roman" w:hAnsi="Times New Roman"/>
                <w:i/>
                <w:color w:val="000000"/>
                <w:lang w:val="en-GB" w:eastAsia="en-GB"/>
              </w:rPr>
            </w:pPr>
            <w:r w:rsidRPr="0060184F">
              <w:rPr>
                <w:rFonts w:ascii="Times New Roman" w:hAnsi="Times New Roman"/>
                <w:color w:val="000000"/>
                <w:lang w:val="en-GB" w:eastAsia="en-GB"/>
              </w:rPr>
              <w:t>Adoption of</w:t>
            </w:r>
            <w:r w:rsidRPr="0060184F">
              <w:rPr>
                <w:rFonts w:ascii="Times New Roman" w:hAnsi="Times New Roman"/>
                <w:i/>
                <w:color w:val="000000"/>
                <w:lang w:val="en-GB" w:eastAsia="en-GB"/>
              </w:rPr>
              <w:t xml:space="preserve"> Guidelines for a waterbird monitoring protocol </w:t>
            </w:r>
          </w:p>
          <w:p w14:paraId="6A4A35A1" w14:textId="77777777" w:rsidR="00F71E7F" w:rsidRDefault="00F71E7F" w:rsidP="00094A52">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Reporting of status of migratory waterbirds via triennial AEWA Conservation Status Reviews</w:t>
            </w:r>
          </w:p>
          <w:p w14:paraId="6C5F1014" w14:textId="475AA57F" w:rsidR="00094A52" w:rsidRPr="0060184F" w:rsidRDefault="00094A52" w:rsidP="002F7E56">
            <w:pPr>
              <w:numPr>
                <w:ilvl w:val="0"/>
                <w:numId w:val="15"/>
              </w:numPr>
              <w:spacing w:after="120" w:line="240" w:lineRule="auto"/>
              <w:rPr>
                <w:rFonts w:ascii="Times New Roman" w:hAnsi="Times New Roman"/>
                <w:color w:val="000000"/>
                <w:lang w:val="en-GB" w:eastAsia="en-GB"/>
              </w:rPr>
            </w:pPr>
            <w:r w:rsidRPr="0060184F">
              <w:rPr>
                <w:rFonts w:ascii="Times New Roman" w:hAnsi="Times New Roman"/>
                <w:bCs/>
                <w:lang w:val="en-GB"/>
              </w:rPr>
              <w:t xml:space="preserve">Adoption of revised </w:t>
            </w:r>
            <w:r w:rsidRPr="0060184F">
              <w:rPr>
                <w:rFonts w:ascii="Times New Roman" w:hAnsi="Times New Roman"/>
                <w:bCs/>
                <w:i/>
                <w:lang w:val="en-GB"/>
              </w:rPr>
              <w:t>Guidelines on identifying and tackling emergency situations for migratory waterbirds</w:t>
            </w:r>
          </w:p>
        </w:tc>
        <w:tc>
          <w:tcPr>
            <w:tcW w:w="3401" w:type="dxa"/>
            <w:tcBorders>
              <w:top w:val="nil"/>
            </w:tcBorders>
          </w:tcPr>
          <w:p w14:paraId="15F8B579" w14:textId="77777777" w:rsidR="008A2BBE" w:rsidRPr="0060184F" w:rsidRDefault="008A2BBE" w:rsidP="00D35E8A">
            <w:pPr>
              <w:numPr>
                <w:ilvl w:val="0"/>
                <w:numId w:val="14"/>
              </w:numPr>
              <w:spacing w:after="120" w:line="240" w:lineRule="auto"/>
              <w:ind w:left="527" w:hanging="357"/>
              <w:rPr>
                <w:rFonts w:ascii="Times New Roman" w:hAnsi="Times New Roman"/>
                <w:bCs/>
                <w:i/>
                <w:lang w:val="en-GB"/>
              </w:rPr>
            </w:pPr>
            <w:r w:rsidRPr="0060184F">
              <w:rPr>
                <w:rFonts w:ascii="Times New Roman" w:hAnsi="Times New Roman"/>
                <w:bCs/>
                <w:lang w:val="en-GB"/>
              </w:rPr>
              <w:lastRenderedPageBreak/>
              <w:t xml:space="preserve">Adoption of </w:t>
            </w:r>
            <w:r w:rsidRPr="0060184F">
              <w:rPr>
                <w:rFonts w:ascii="Times New Roman" w:hAnsi="Times New Roman"/>
                <w:bCs/>
                <w:i/>
                <w:lang w:val="en-GB"/>
              </w:rPr>
              <w:t>Guidelines for the translocation of waterbirds for conservation purposes: complementing the IUCN guidelines</w:t>
            </w:r>
          </w:p>
          <w:p w14:paraId="4D965296" w14:textId="7DEB9458" w:rsidR="00601D7D" w:rsidRPr="0060184F" w:rsidRDefault="00094A52" w:rsidP="00D35E8A">
            <w:pPr>
              <w:numPr>
                <w:ilvl w:val="0"/>
                <w:numId w:val="14"/>
              </w:numPr>
              <w:spacing w:after="120" w:line="240" w:lineRule="auto"/>
              <w:ind w:left="527" w:hanging="357"/>
              <w:rPr>
                <w:rFonts w:ascii="Times New Roman" w:hAnsi="Times New Roman"/>
                <w:b/>
                <w:color w:val="000000"/>
                <w:lang w:val="en-GB"/>
              </w:rPr>
            </w:pPr>
            <w:r w:rsidRPr="0060184F" w:rsidDel="00094A52">
              <w:rPr>
                <w:rFonts w:ascii="Times New Roman" w:hAnsi="Times New Roman"/>
                <w:bCs/>
                <w:lang w:val="en-GB"/>
              </w:rPr>
              <w:t xml:space="preserve"> </w:t>
            </w:r>
            <w:r w:rsidR="00D35E8A" w:rsidRPr="0060184F">
              <w:rPr>
                <w:rFonts w:ascii="Times New Roman" w:hAnsi="Times New Roman"/>
                <w:bCs/>
                <w:lang w:val="en-GB"/>
              </w:rPr>
              <w:t xml:space="preserve">At MOP 6, SSAPs </w:t>
            </w:r>
            <w:r w:rsidR="00601D7D" w:rsidRPr="0060184F">
              <w:rPr>
                <w:rFonts w:ascii="Times New Roman" w:hAnsi="Times New Roman"/>
                <w:bCs/>
                <w:lang w:val="en-GB"/>
              </w:rPr>
              <w:t xml:space="preserve">adopted for Shoebill </w:t>
            </w:r>
            <w:r w:rsidR="00601D7D" w:rsidRPr="0060184F">
              <w:rPr>
                <w:rFonts w:ascii="Times New Roman" w:hAnsi="Times New Roman"/>
                <w:bCs/>
                <w:i/>
                <w:lang w:val="en-GB"/>
              </w:rPr>
              <w:t>Balaeniceps rex</w:t>
            </w:r>
            <w:r w:rsidR="00601D7D" w:rsidRPr="0060184F">
              <w:rPr>
                <w:rFonts w:ascii="Times New Roman" w:hAnsi="Times New Roman"/>
                <w:bCs/>
                <w:lang w:val="en-GB"/>
              </w:rPr>
              <w:t>, Grey Crowned</w:t>
            </w:r>
            <w:r w:rsidR="008800AE">
              <w:rPr>
                <w:rFonts w:ascii="Times New Roman" w:hAnsi="Times New Roman"/>
                <w:bCs/>
                <w:lang w:val="en-GB"/>
              </w:rPr>
              <w:t>-c</w:t>
            </w:r>
            <w:r w:rsidR="00601D7D" w:rsidRPr="0060184F">
              <w:rPr>
                <w:rFonts w:ascii="Times New Roman" w:hAnsi="Times New Roman"/>
                <w:bCs/>
                <w:lang w:val="en-GB"/>
              </w:rPr>
              <w:t xml:space="preserve">rane </w:t>
            </w:r>
            <w:r w:rsidR="00601D7D" w:rsidRPr="0060184F">
              <w:rPr>
                <w:rFonts w:ascii="Times New Roman" w:hAnsi="Times New Roman"/>
                <w:bCs/>
                <w:i/>
                <w:lang w:val="en-GB"/>
              </w:rPr>
              <w:t>Balearica regulorum</w:t>
            </w:r>
            <w:r w:rsidR="00601D7D" w:rsidRPr="0060184F">
              <w:rPr>
                <w:rFonts w:ascii="Times New Roman" w:hAnsi="Times New Roman"/>
                <w:bCs/>
                <w:lang w:val="en-GB"/>
              </w:rPr>
              <w:t xml:space="preserve">, Taiga Bean Goose </w:t>
            </w:r>
            <w:r w:rsidR="00601D7D" w:rsidRPr="0060184F">
              <w:rPr>
                <w:rFonts w:ascii="Times New Roman" w:hAnsi="Times New Roman"/>
                <w:bCs/>
                <w:i/>
                <w:lang w:val="en-GB"/>
              </w:rPr>
              <w:t>Anser f. fabalis</w:t>
            </w:r>
            <w:r w:rsidR="00601D7D" w:rsidRPr="0060184F">
              <w:rPr>
                <w:rFonts w:ascii="Times New Roman" w:hAnsi="Times New Roman"/>
                <w:bCs/>
                <w:lang w:val="en-GB"/>
              </w:rPr>
              <w:t xml:space="preserve">, Long-tailed Duck </w:t>
            </w:r>
            <w:r w:rsidR="00601D7D" w:rsidRPr="0060184F">
              <w:rPr>
                <w:rFonts w:ascii="Times New Roman" w:hAnsi="Times New Roman"/>
                <w:bCs/>
                <w:i/>
                <w:lang w:val="en-GB"/>
              </w:rPr>
              <w:t>Clangula hyemalis</w:t>
            </w:r>
            <w:r w:rsidR="00601D7D" w:rsidRPr="0060184F">
              <w:rPr>
                <w:rFonts w:ascii="Times New Roman" w:hAnsi="Times New Roman"/>
                <w:bCs/>
                <w:lang w:val="en-GB"/>
              </w:rPr>
              <w:t xml:space="preserve">, Eurasian Curlew </w:t>
            </w:r>
            <w:r w:rsidR="00601D7D" w:rsidRPr="0060184F">
              <w:rPr>
                <w:rFonts w:ascii="Times New Roman" w:hAnsi="Times New Roman"/>
                <w:bCs/>
                <w:i/>
                <w:lang w:val="en-GB"/>
              </w:rPr>
              <w:t>Numenius arquata</w:t>
            </w:r>
            <w:r w:rsidR="00601D7D" w:rsidRPr="0060184F">
              <w:rPr>
                <w:rFonts w:ascii="Times New Roman" w:hAnsi="Times New Roman"/>
                <w:bCs/>
                <w:lang w:val="en-GB"/>
              </w:rPr>
              <w:t xml:space="preserve"> </w:t>
            </w:r>
            <w:r w:rsidR="00AB0926">
              <w:rPr>
                <w:rFonts w:ascii="Times New Roman" w:hAnsi="Times New Roman"/>
                <w:bCs/>
                <w:lang w:val="en-GB"/>
              </w:rPr>
              <w:t xml:space="preserve">and </w:t>
            </w:r>
            <w:r w:rsidR="00601D7D" w:rsidRPr="0060184F">
              <w:rPr>
                <w:rFonts w:ascii="Times New Roman" w:hAnsi="Times New Roman"/>
                <w:bCs/>
                <w:lang w:val="en-GB"/>
              </w:rPr>
              <w:t xml:space="preserve">Northern Bald Ibis </w:t>
            </w:r>
            <w:r w:rsidR="00601D7D" w:rsidRPr="0060184F">
              <w:rPr>
                <w:rFonts w:ascii="Times New Roman" w:hAnsi="Times New Roman"/>
                <w:bCs/>
                <w:i/>
                <w:lang w:val="en-GB"/>
              </w:rPr>
              <w:lastRenderedPageBreak/>
              <w:t>Geronticus eremita</w:t>
            </w:r>
            <w:r w:rsidR="00AB0926">
              <w:rPr>
                <w:rFonts w:ascii="Times New Roman" w:hAnsi="Times New Roman"/>
                <w:bCs/>
                <w:lang w:val="en-GB"/>
              </w:rPr>
              <w:t xml:space="preserve"> (revision of 2005 ISSAP)</w:t>
            </w:r>
            <w:r w:rsidR="00601D7D" w:rsidRPr="0060184F">
              <w:rPr>
                <w:rFonts w:ascii="Times New Roman" w:hAnsi="Times New Roman"/>
                <w:bCs/>
                <w:lang w:val="en-GB"/>
              </w:rPr>
              <w:t>.  International multi-species Action Plan for Bengu</w:t>
            </w:r>
            <w:r w:rsidR="00C21349" w:rsidRPr="0060184F">
              <w:rPr>
                <w:rFonts w:ascii="Times New Roman" w:hAnsi="Times New Roman"/>
                <w:bCs/>
                <w:lang w:val="en-GB"/>
              </w:rPr>
              <w:t>ela Upwelling S</w:t>
            </w:r>
            <w:r w:rsidR="00601D7D" w:rsidRPr="0060184F">
              <w:rPr>
                <w:rFonts w:ascii="Times New Roman" w:hAnsi="Times New Roman"/>
                <w:bCs/>
                <w:lang w:val="en-GB"/>
              </w:rPr>
              <w:t xml:space="preserve">ystem </w:t>
            </w:r>
            <w:r w:rsidR="00C21349" w:rsidRPr="0060184F">
              <w:rPr>
                <w:rFonts w:ascii="Times New Roman" w:hAnsi="Times New Roman"/>
                <w:bCs/>
                <w:lang w:val="en-GB"/>
              </w:rPr>
              <w:t>C</w:t>
            </w:r>
            <w:r w:rsidR="00601D7D" w:rsidRPr="0060184F">
              <w:rPr>
                <w:rFonts w:ascii="Times New Roman" w:hAnsi="Times New Roman"/>
                <w:bCs/>
                <w:lang w:val="en-GB"/>
              </w:rPr>
              <w:t xml:space="preserve">oastal </w:t>
            </w:r>
            <w:r w:rsidR="00C21349" w:rsidRPr="0060184F">
              <w:rPr>
                <w:rFonts w:ascii="Times New Roman" w:hAnsi="Times New Roman"/>
                <w:bCs/>
                <w:lang w:val="en-GB"/>
              </w:rPr>
              <w:t>S</w:t>
            </w:r>
            <w:r w:rsidR="00601D7D" w:rsidRPr="0060184F">
              <w:rPr>
                <w:rFonts w:ascii="Times New Roman" w:hAnsi="Times New Roman"/>
                <w:bCs/>
                <w:lang w:val="en-GB"/>
              </w:rPr>
              <w:t>eabirds adopted.</w:t>
            </w:r>
          </w:p>
          <w:p w14:paraId="1AEB163E" w14:textId="77777777" w:rsidR="00601D7D" w:rsidRPr="0060184F" w:rsidRDefault="00947BF1" w:rsidP="00D35E8A">
            <w:pPr>
              <w:numPr>
                <w:ilvl w:val="0"/>
                <w:numId w:val="14"/>
              </w:numPr>
              <w:spacing w:after="120" w:line="240" w:lineRule="auto"/>
              <w:ind w:left="527" w:hanging="357"/>
              <w:rPr>
                <w:rFonts w:ascii="Times New Roman" w:hAnsi="Times New Roman"/>
                <w:bCs/>
                <w:lang w:val="en-GB"/>
              </w:rPr>
            </w:pPr>
            <w:r w:rsidRPr="0060184F">
              <w:rPr>
                <w:rFonts w:ascii="Times New Roman" w:hAnsi="Times New Roman"/>
                <w:bCs/>
                <w:lang w:val="en-GB"/>
              </w:rPr>
              <w:t xml:space="preserve">Support given for implementation of existing </w:t>
            </w:r>
            <w:r w:rsidR="00D35E8A" w:rsidRPr="0060184F">
              <w:rPr>
                <w:rFonts w:ascii="Times New Roman" w:hAnsi="Times New Roman"/>
                <w:bCs/>
                <w:lang w:val="en-GB"/>
              </w:rPr>
              <w:t>SSAPs.</w:t>
            </w:r>
          </w:p>
        </w:tc>
        <w:tc>
          <w:tcPr>
            <w:tcW w:w="3801" w:type="dxa"/>
            <w:tcBorders>
              <w:top w:val="nil"/>
            </w:tcBorders>
          </w:tcPr>
          <w:p w14:paraId="47C10285" w14:textId="685A9DD0" w:rsidR="00F71E7F" w:rsidRPr="0060184F" w:rsidRDefault="00F71E7F"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lastRenderedPageBreak/>
              <w:t>Implement Targets for Strategic Plan Objective</w:t>
            </w:r>
            <w:r w:rsidR="004333AC">
              <w:rPr>
                <w:rFonts w:ascii="Times New Roman" w:hAnsi="Times New Roman"/>
                <w:b/>
                <w:color w:val="000000"/>
                <w:lang w:val="en-GB"/>
              </w:rPr>
              <w:t>s</w:t>
            </w:r>
            <w:r w:rsidRPr="0060184F">
              <w:rPr>
                <w:rFonts w:ascii="Times New Roman" w:hAnsi="Times New Roman"/>
                <w:b/>
                <w:color w:val="000000"/>
                <w:lang w:val="en-GB"/>
              </w:rPr>
              <w:t xml:space="preserve"> 1</w:t>
            </w:r>
            <w:r w:rsidR="004333AC">
              <w:rPr>
                <w:rFonts w:ascii="Times New Roman" w:hAnsi="Times New Roman"/>
                <w:b/>
                <w:color w:val="000000"/>
                <w:lang w:val="en-GB"/>
              </w:rPr>
              <w:t xml:space="preserve"> and 2</w:t>
            </w:r>
            <w:r w:rsidRPr="0060184F">
              <w:rPr>
                <w:rFonts w:ascii="Times New Roman" w:hAnsi="Times New Roman"/>
                <w:b/>
                <w:color w:val="000000"/>
                <w:lang w:val="en-GB"/>
              </w:rPr>
              <w:t>:</w:t>
            </w:r>
          </w:p>
          <w:p w14:paraId="528A726B" w14:textId="6C038D82" w:rsidR="00F71E7F" w:rsidRDefault="00F71E7F" w:rsidP="00D35E8A">
            <w:pPr>
              <w:autoSpaceDE w:val="0"/>
              <w:autoSpaceDN w:val="0"/>
              <w:adjustRightInd w:val="0"/>
              <w:spacing w:line="240" w:lineRule="auto"/>
              <w:ind w:left="360" w:hanging="360"/>
              <w:rPr>
                <w:rFonts w:ascii="Times New Roman" w:hAnsi="Times New Roman"/>
                <w:bCs/>
                <w:lang w:eastAsia="ja-JP"/>
              </w:rPr>
            </w:pPr>
            <w:r w:rsidRPr="0060184F">
              <w:rPr>
                <w:rFonts w:ascii="Times New Roman" w:hAnsi="Times New Roman"/>
                <w:color w:val="000000"/>
                <w:lang w:val="en-GB"/>
              </w:rPr>
              <w:t>1.</w:t>
            </w:r>
            <w:r w:rsidR="00DE7D72">
              <w:rPr>
                <w:rFonts w:ascii="Times New Roman" w:hAnsi="Times New Roman"/>
                <w:color w:val="000000"/>
                <w:lang w:val="en-GB"/>
              </w:rPr>
              <w:t>2</w:t>
            </w:r>
            <w:r w:rsidRPr="0060184F">
              <w:rPr>
                <w:rFonts w:ascii="Times New Roman" w:hAnsi="Times New Roman"/>
                <w:color w:val="000000"/>
                <w:lang w:val="en-GB"/>
              </w:rPr>
              <w:t xml:space="preserve"> </w:t>
            </w:r>
            <w:r w:rsidR="00A83670" w:rsidRPr="0060184F">
              <w:rPr>
                <w:rFonts w:ascii="Times New Roman" w:hAnsi="Times New Roman"/>
                <w:color w:val="000000"/>
                <w:lang w:val="en-GB"/>
              </w:rPr>
              <w:tab/>
            </w:r>
            <w:r w:rsidR="00DE7D72" w:rsidRPr="00DE7D72">
              <w:rPr>
                <w:rFonts w:ascii="Times New Roman" w:hAnsi="Times New Roman"/>
                <w:bCs/>
                <w:lang w:eastAsia="ja-JP"/>
              </w:rPr>
              <w:t xml:space="preserve"> All priority species/populations</w:t>
            </w:r>
            <w:r w:rsidR="00DE7D72" w:rsidRPr="00DE7D72">
              <w:rPr>
                <w:rStyle w:val="FootnoteReference"/>
                <w:rFonts w:ascii="Times New Roman" w:hAnsi="Times New Roman"/>
                <w:bCs/>
                <w:lang w:eastAsia="ja-JP"/>
              </w:rPr>
              <w:footnoteReference w:id="25"/>
            </w:r>
            <w:r w:rsidR="00DE7D72" w:rsidRPr="00DE7D72">
              <w:rPr>
                <w:rFonts w:ascii="Times New Roman" w:hAnsi="Times New Roman"/>
                <w:bCs/>
                <w:lang w:eastAsia="ja-JP"/>
              </w:rPr>
              <w:t xml:space="preserve"> are covered by effectively implemented Species Action Plans at flyway level</w:t>
            </w:r>
            <w:r w:rsidR="00DE7D72" w:rsidRPr="00DE7D72">
              <w:rPr>
                <w:rStyle w:val="FootnoteReference"/>
                <w:rFonts w:ascii="Times New Roman" w:hAnsi="Times New Roman"/>
                <w:bCs/>
                <w:lang w:eastAsia="ja-JP"/>
              </w:rPr>
              <w:footnoteReference w:id="26"/>
            </w:r>
            <w:r w:rsidR="00DE7D72" w:rsidRPr="00DE7D72">
              <w:rPr>
                <w:rFonts w:ascii="Times New Roman" w:hAnsi="Times New Roman"/>
                <w:bCs/>
                <w:lang w:eastAsia="ja-JP"/>
              </w:rPr>
              <w:t>.</w:t>
            </w:r>
          </w:p>
          <w:p w14:paraId="703B26EE" w14:textId="095D065C" w:rsidR="00E65DBC" w:rsidRDefault="00E65DBC" w:rsidP="00D35E8A">
            <w:pPr>
              <w:autoSpaceDE w:val="0"/>
              <w:autoSpaceDN w:val="0"/>
              <w:adjustRightInd w:val="0"/>
              <w:spacing w:line="240" w:lineRule="auto"/>
              <w:ind w:left="360" w:hanging="360"/>
              <w:rPr>
                <w:rFonts w:ascii="Times New Roman" w:hAnsi="Times New Roman"/>
                <w:lang w:eastAsia="ja-JP"/>
              </w:rPr>
            </w:pPr>
            <w:r>
              <w:rPr>
                <w:rFonts w:ascii="Times New Roman" w:hAnsi="Times New Roman"/>
                <w:bCs/>
                <w:lang w:eastAsia="ja-JP"/>
              </w:rPr>
              <w:t>1.3</w:t>
            </w:r>
            <w:r>
              <w:rPr>
                <w:rFonts w:ascii="Times New Roman" w:hAnsi="Times New Roman"/>
                <w:bCs/>
                <w:lang w:eastAsia="ja-JP"/>
              </w:rPr>
              <w:tab/>
            </w:r>
            <w:r w:rsidRPr="00E65DBC">
              <w:rPr>
                <w:rFonts w:ascii="Times New Roman" w:hAnsi="Times New Roman"/>
                <w:lang w:eastAsia="ja-JP"/>
              </w:rPr>
              <w:t>For all other populations in unfavourable conservation status</w:t>
            </w:r>
            <w:r w:rsidRPr="00E65DBC">
              <w:rPr>
                <w:rStyle w:val="FootnoteReference"/>
                <w:rFonts w:ascii="Times New Roman" w:hAnsi="Times New Roman"/>
                <w:lang w:eastAsia="ja-JP"/>
              </w:rPr>
              <w:footnoteReference w:id="27"/>
            </w:r>
            <w:r w:rsidRPr="00E65DBC">
              <w:rPr>
                <w:rFonts w:ascii="Times New Roman" w:hAnsi="Times New Roman"/>
                <w:lang w:eastAsia="ja-JP"/>
              </w:rPr>
              <w:t>, science-based conservation and management guidance is made available by AEWA and/or its Partners and is applied by Parties and other stakeholders.</w:t>
            </w:r>
          </w:p>
          <w:p w14:paraId="266D4E8B" w14:textId="01282D1A" w:rsidR="004333AC" w:rsidRPr="00E65DBC" w:rsidRDefault="004333AC" w:rsidP="004333AC">
            <w:pPr>
              <w:autoSpaceDE w:val="0"/>
              <w:autoSpaceDN w:val="0"/>
              <w:adjustRightInd w:val="0"/>
              <w:spacing w:after="120" w:line="240" w:lineRule="auto"/>
              <w:ind w:left="357" w:hanging="357"/>
              <w:rPr>
                <w:rFonts w:ascii="Times New Roman" w:hAnsi="Times New Roman"/>
                <w:color w:val="000000"/>
                <w:lang w:val="en-GB"/>
              </w:rPr>
            </w:pPr>
            <w:r w:rsidRPr="004333AC">
              <w:rPr>
                <w:rFonts w:ascii="Times New Roman" w:hAnsi="Times New Roman"/>
              </w:rPr>
              <w:lastRenderedPageBreak/>
              <w:t xml:space="preserve">2.4 </w:t>
            </w:r>
            <w:r w:rsidRPr="004333AC">
              <w:rPr>
                <w:rFonts w:ascii="Times New Roman" w:hAnsi="Times New Roman"/>
                <w:color w:val="000000"/>
                <w:lang w:eastAsia="ja-JP"/>
              </w:rPr>
              <w:t>Adaptive harvest management regimes are in place and being effectively implemented at flyway level in the framework of Species Action or Management Plans for all prioritised declining quarry populations and ‘conflict’ species</w:t>
            </w:r>
            <w:r w:rsidRPr="004333AC">
              <w:rPr>
                <w:rStyle w:val="FootnoteReference"/>
                <w:rFonts w:ascii="Times New Roman" w:hAnsi="Times New Roman"/>
                <w:color w:val="000000"/>
                <w:lang w:eastAsia="ja-JP"/>
              </w:rPr>
              <w:footnoteReference w:id="28"/>
            </w:r>
            <w:r w:rsidRPr="004333AC">
              <w:rPr>
                <w:rFonts w:ascii="Times New Roman" w:hAnsi="Times New Roman"/>
                <w:color w:val="000000"/>
                <w:lang w:eastAsia="ja-JP"/>
              </w:rPr>
              <w:t>.</w:t>
            </w:r>
          </w:p>
          <w:p w14:paraId="66D5FDDD" w14:textId="4DD8642A" w:rsidR="004E2796" w:rsidRPr="0060184F" w:rsidRDefault="004E2796" w:rsidP="00D35E8A">
            <w:pPr>
              <w:tabs>
                <w:tab w:val="num" w:pos="900"/>
              </w:tabs>
              <w:spacing w:after="120" w:line="240" w:lineRule="auto"/>
              <w:rPr>
                <w:rFonts w:ascii="Times New Roman" w:hAnsi="Times New Roman"/>
                <w:b/>
                <w:color w:val="000000"/>
                <w:lang w:val="en-GB"/>
              </w:rPr>
            </w:pPr>
            <w:r w:rsidRPr="0060184F">
              <w:rPr>
                <w:rFonts w:ascii="Times New Roman" w:hAnsi="Times New Roman"/>
                <w:bCs/>
                <w:lang w:val="en-GB"/>
              </w:rPr>
              <w:t>Single Species Action Plans adopted for</w:t>
            </w:r>
            <w:r w:rsidR="002170ED">
              <w:rPr>
                <w:rFonts w:ascii="Times New Roman" w:hAnsi="Times New Roman"/>
                <w:bCs/>
                <w:lang w:val="en-GB"/>
              </w:rPr>
              <w:t xml:space="preserve"> </w:t>
            </w:r>
            <w:r w:rsidR="002170ED">
              <w:rPr>
                <w:rFonts w:ascii="Times New Roman" w:hAnsi="Times New Roman"/>
                <w:sz w:val="21"/>
                <w:szCs w:val="21"/>
              </w:rPr>
              <w:t xml:space="preserve">White-headed Duck </w:t>
            </w:r>
            <w:r w:rsidR="002170ED" w:rsidRPr="009E4450">
              <w:rPr>
                <w:rFonts w:ascii="Times New Roman" w:hAnsi="Times New Roman"/>
                <w:i/>
                <w:sz w:val="21"/>
                <w:szCs w:val="21"/>
              </w:rPr>
              <w:t>Oxyura leucocephala</w:t>
            </w:r>
            <w:r w:rsidR="002170ED">
              <w:rPr>
                <w:rFonts w:ascii="Times New Roman" w:hAnsi="Times New Roman"/>
                <w:i/>
                <w:sz w:val="21"/>
                <w:szCs w:val="21"/>
              </w:rPr>
              <w:t>,</w:t>
            </w:r>
            <w:r w:rsidR="002170ED">
              <w:rPr>
                <w:rFonts w:ascii="Times New Roman" w:hAnsi="Times New Roman"/>
                <w:bCs/>
                <w:lang w:val="en-GB"/>
              </w:rPr>
              <w:t xml:space="preserve"> Velvet Scoter </w:t>
            </w:r>
            <w:r w:rsidR="002170ED" w:rsidRPr="002170ED">
              <w:rPr>
                <w:rFonts w:ascii="Times New Roman" w:hAnsi="Times New Roman"/>
                <w:bCs/>
                <w:i/>
                <w:lang w:val="en-GB"/>
              </w:rPr>
              <w:t>Melanitta fusca</w:t>
            </w:r>
            <w:r w:rsidR="002170ED">
              <w:rPr>
                <w:rFonts w:ascii="Times New Roman" w:hAnsi="Times New Roman"/>
                <w:bCs/>
                <w:lang w:val="en-GB"/>
              </w:rPr>
              <w:t xml:space="preserve">, </w:t>
            </w:r>
            <w:r w:rsidR="00291F47">
              <w:rPr>
                <w:rFonts w:ascii="Times New Roman" w:hAnsi="Times New Roman"/>
                <w:bCs/>
                <w:lang w:val="en-GB"/>
              </w:rPr>
              <w:t xml:space="preserve">and </w:t>
            </w:r>
            <w:r w:rsidR="00291F47">
              <w:rPr>
                <w:rFonts w:ascii="Times New Roman" w:hAnsi="Times New Roman"/>
                <w:sz w:val="21"/>
                <w:szCs w:val="21"/>
              </w:rPr>
              <w:t xml:space="preserve">Dalmatian Pelican </w:t>
            </w:r>
            <w:r w:rsidR="002170ED" w:rsidRPr="009E4450">
              <w:rPr>
                <w:rFonts w:ascii="Times New Roman" w:hAnsi="Times New Roman"/>
                <w:i/>
                <w:sz w:val="21"/>
                <w:szCs w:val="21"/>
              </w:rPr>
              <w:t>Pelecanus crispus</w:t>
            </w:r>
            <w:r w:rsidR="00291F47">
              <w:rPr>
                <w:rFonts w:ascii="Times New Roman" w:hAnsi="Times New Roman"/>
                <w:sz w:val="21"/>
                <w:szCs w:val="21"/>
              </w:rPr>
              <w:t>.</w:t>
            </w:r>
          </w:p>
          <w:p w14:paraId="3A78F1AF" w14:textId="77777777" w:rsidR="00F71E7F" w:rsidRPr="0060184F" w:rsidRDefault="00F71E7F" w:rsidP="00D35E8A">
            <w:pPr>
              <w:tabs>
                <w:tab w:val="num" w:pos="900"/>
              </w:tabs>
              <w:spacing w:after="120" w:line="240" w:lineRule="auto"/>
              <w:rPr>
                <w:rFonts w:ascii="Times New Roman" w:hAnsi="Times New Roman"/>
                <w:color w:val="000000"/>
                <w:lang w:val="en-GB"/>
              </w:rPr>
            </w:pPr>
            <w:r w:rsidRPr="0060184F">
              <w:rPr>
                <w:rFonts w:ascii="Times New Roman" w:hAnsi="Times New Roman"/>
                <w:color w:val="000000"/>
                <w:lang w:val="en-GB"/>
              </w:rPr>
              <w:t>Report</w:t>
            </w:r>
            <w:r w:rsidR="004E2796" w:rsidRPr="0060184F">
              <w:rPr>
                <w:rFonts w:ascii="Times New Roman" w:hAnsi="Times New Roman"/>
                <w:color w:val="000000"/>
                <w:lang w:val="en-GB"/>
              </w:rPr>
              <w:t>s made</w:t>
            </w:r>
            <w:r w:rsidRPr="0060184F">
              <w:rPr>
                <w:rFonts w:ascii="Times New Roman" w:hAnsi="Times New Roman"/>
                <w:color w:val="000000"/>
                <w:lang w:val="en-GB"/>
              </w:rPr>
              <w:t xml:space="preserve"> to each MOP on the status of species for which Single Species Action Plans (SSAP) have been developed</w:t>
            </w:r>
          </w:p>
          <w:p w14:paraId="4CDC9DB7" w14:textId="77777777" w:rsidR="00F71E7F" w:rsidRPr="0060184F" w:rsidRDefault="00F71E7F" w:rsidP="00D35E8A">
            <w:pPr>
              <w:tabs>
                <w:tab w:val="num" w:pos="900"/>
              </w:tabs>
              <w:spacing w:after="120" w:line="240" w:lineRule="auto"/>
              <w:rPr>
                <w:rFonts w:ascii="Times New Roman" w:hAnsi="Times New Roman"/>
                <w:color w:val="000000"/>
                <w:lang w:val="en-GB" w:eastAsia="en-GB"/>
              </w:rPr>
            </w:pPr>
            <w:r w:rsidRPr="0060184F">
              <w:rPr>
                <w:rFonts w:ascii="Times New Roman" w:hAnsi="Times New Roman"/>
                <w:color w:val="000000"/>
                <w:lang w:val="en-GB"/>
              </w:rPr>
              <w:t>Seek to establish international coordination mechanisms for each SSAP</w:t>
            </w:r>
          </w:p>
        </w:tc>
      </w:tr>
      <w:tr w:rsidR="00F71E7F" w:rsidRPr="0060184F" w14:paraId="6FDEACE8" w14:textId="77777777" w:rsidTr="00F71E7F">
        <w:tc>
          <w:tcPr>
            <w:tcW w:w="4056" w:type="dxa"/>
            <w:tcBorders>
              <w:bottom w:val="nil"/>
            </w:tcBorders>
          </w:tcPr>
          <w:p w14:paraId="50ABDE09"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 xml:space="preserve">Target 13 </w:t>
            </w:r>
          </w:p>
        </w:tc>
        <w:tc>
          <w:tcPr>
            <w:tcW w:w="3790" w:type="dxa"/>
            <w:tcBorders>
              <w:bottom w:val="nil"/>
            </w:tcBorders>
          </w:tcPr>
          <w:p w14:paraId="6C71E65E"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689FA1F3"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4F14E694"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F71E7F" w:rsidRPr="0060184F" w14:paraId="662BE1AE" w14:textId="77777777" w:rsidTr="00F71E7F">
        <w:tc>
          <w:tcPr>
            <w:tcW w:w="4056" w:type="dxa"/>
            <w:tcBorders>
              <w:top w:val="nil"/>
              <w:bottom w:val="single" w:sz="4" w:space="0" w:color="000000"/>
            </w:tcBorders>
          </w:tcPr>
          <w:p w14:paraId="4C9C24C2" w14:textId="77777777" w:rsidR="00F71E7F" w:rsidRPr="0060184F" w:rsidRDefault="00F71E7F"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the genetic diversity of cultivated plants and farmed and domesticated animals and of wild relatives, including other socio-economically as well as culturally valuable species, is maintained, and strategies have been developed and implemented for minimising genetic erosion and safeguarding their genetic diversity.</w:t>
            </w:r>
          </w:p>
        </w:tc>
        <w:tc>
          <w:tcPr>
            <w:tcW w:w="3790" w:type="dxa"/>
            <w:tcBorders>
              <w:top w:val="nil"/>
              <w:bottom w:val="single" w:sz="4" w:space="0" w:color="000000"/>
            </w:tcBorders>
          </w:tcPr>
          <w:p w14:paraId="1D3B16A6" w14:textId="77777777" w:rsidR="00F71E7F" w:rsidRPr="0060184F" w:rsidRDefault="00F71E7F"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7EE08E8E" w14:textId="77777777" w:rsidR="00F71E7F" w:rsidRPr="0060184F" w:rsidRDefault="00F71E7F"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07C9DCE5" w14:textId="77777777" w:rsidR="00F71E7F" w:rsidRPr="0060184F" w:rsidRDefault="00F71E7F" w:rsidP="00D35E8A">
            <w:pPr>
              <w:spacing w:after="120" w:line="240" w:lineRule="auto"/>
              <w:rPr>
                <w:rFonts w:ascii="Times New Roman" w:hAnsi="Times New Roman"/>
                <w:color w:val="000000"/>
                <w:lang w:val="en-GB" w:eastAsia="en-GB"/>
              </w:rPr>
            </w:pPr>
          </w:p>
        </w:tc>
      </w:tr>
      <w:tr w:rsidR="008A2BBE" w:rsidRPr="0060184F" w14:paraId="3E950801" w14:textId="77777777" w:rsidTr="00397700">
        <w:trPr>
          <w:trHeight w:val="458"/>
        </w:trPr>
        <w:tc>
          <w:tcPr>
            <w:tcW w:w="15048" w:type="dxa"/>
            <w:gridSpan w:val="4"/>
            <w:shd w:val="clear" w:color="auto" w:fill="F2F2F2" w:themeFill="background1" w:themeFillShade="F2"/>
          </w:tcPr>
          <w:p w14:paraId="3C7DBBA9" w14:textId="77777777" w:rsidR="008A2BBE" w:rsidRPr="0060184F" w:rsidRDefault="008A2BBE" w:rsidP="00D35E8A">
            <w:pPr>
              <w:spacing w:after="120" w:line="240" w:lineRule="auto"/>
              <w:rPr>
                <w:rFonts w:ascii="Times New Roman" w:hAnsi="Times New Roman"/>
                <w:b/>
                <w:bCs/>
                <w:i/>
                <w:lang w:val="en-GB" w:eastAsia="en-GB"/>
              </w:rPr>
            </w:pPr>
            <w:bookmarkStart w:id="4" w:name="GoalD"/>
            <w:bookmarkEnd w:id="4"/>
            <w:r w:rsidRPr="0060184F">
              <w:rPr>
                <w:rFonts w:ascii="Times New Roman" w:hAnsi="Times New Roman"/>
                <w:b/>
                <w:bCs/>
                <w:i/>
                <w:lang w:val="en-GB" w:eastAsia="en-GB"/>
              </w:rPr>
              <w:lastRenderedPageBreak/>
              <w:t xml:space="preserve">Strategic Goal D: Enhance the benefits to all from biodiversity and ecosystem services </w:t>
            </w:r>
          </w:p>
        </w:tc>
      </w:tr>
      <w:tr w:rsidR="00F71E7F" w:rsidRPr="0060184F" w14:paraId="4D59E193" w14:textId="77777777" w:rsidTr="00F71E7F">
        <w:tc>
          <w:tcPr>
            <w:tcW w:w="4056" w:type="dxa"/>
            <w:tcBorders>
              <w:bottom w:val="nil"/>
            </w:tcBorders>
          </w:tcPr>
          <w:p w14:paraId="7660DE62" w14:textId="77777777" w:rsidR="00F71E7F" w:rsidRPr="0060184F" w:rsidRDefault="00F71E7F"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14 </w:t>
            </w:r>
          </w:p>
        </w:tc>
        <w:tc>
          <w:tcPr>
            <w:tcW w:w="3790" w:type="dxa"/>
            <w:tcBorders>
              <w:bottom w:val="nil"/>
            </w:tcBorders>
          </w:tcPr>
          <w:p w14:paraId="7D405580"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401" w:type="dxa"/>
            <w:tcBorders>
              <w:bottom w:val="nil"/>
            </w:tcBorders>
          </w:tcPr>
          <w:p w14:paraId="281D121A" w14:textId="77777777" w:rsidR="00F71E7F" w:rsidRPr="0060184F" w:rsidRDefault="00F71E7F"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E4C39FF" w14:textId="77777777" w:rsidR="00F71E7F" w:rsidRPr="0060184F" w:rsidRDefault="00F71E7F" w:rsidP="00D35E8A">
            <w:pPr>
              <w:spacing w:after="120" w:line="240" w:lineRule="auto"/>
              <w:rPr>
                <w:rFonts w:ascii="Times New Roman" w:hAnsi="Times New Roman"/>
                <w:b/>
                <w:bCs/>
                <w:color w:val="000000"/>
                <w:lang w:val="en-GB" w:eastAsia="en-GB"/>
              </w:rPr>
            </w:pPr>
          </w:p>
        </w:tc>
      </w:tr>
      <w:tr w:rsidR="00A96A47" w:rsidRPr="0060184F" w14:paraId="34770F9B" w14:textId="77777777" w:rsidTr="00F71E7F">
        <w:tc>
          <w:tcPr>
            <w:tcW w:w="4056" w:type="dxa"/>
            <w:tcBorders>
              <w:top w:val="nil"/>
            </w:tcBorders>
          </w:tcPr>
          <w:p w14:paraId="0C2F9AA6"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c>
          <w:tcPr>
            <w:tcW w:w="3790" w:type="dxa"/>
            <w:tcBorders>
              <w:top w:val="nil"/>
            </w:tcBorders>
          </w:tcPr>
          <w:p w14:paraId="194C8868" w14:textId="77777777" w:rsidR="00A96A47" w:rsidRPr="0060184F" w:rsidRDefault="00A96A47" w:rsidP="00D35E8A">
            <w:pPr>
              <w:spacing w:after="120" w:line="240" w:lineRule="auto"/>
              <w:ind w:left="720"/>
              <w:rPr>
                <w:rFonts w:ascii="Times New Roman" w:hAnsi="Times New Roman"/>
                <w:color w:val="000000"/>
                <w:lang w:val="en-GB" w:eastAsia="en-GB"/>
              </w:rPr>
            </w:pPr>
          </w:p>
        </w:tc>
        <w:tc>
          <w:tcPr>
            <w:tcW w:w="3401" w:type="dxa"/>
            <w:tcBorders>
              <w:top w:val="nil"/>
            </w:tcBorders>
          </w:tcPr>
          <w:p w14:paraId="2819B6CE" w14:textId="01877129" w:rsidR="00A96A47" w:rsidRPr="0060184F" w:rsidRDefault="00A96A47" w:rsidP="00D35E8A">
            <w:pPr>
              <w:numPr>
                <w:ilvl w:val="0"/>
                <w:numId w:val="18"/>
              </w:numPr>
              <w:spacing w:after="120" w:line="240" w:lineRule="auto"/>
              <w:ind w:left="357" w:hanging="357"/>
              <w:rPr>
                <w:rFonts w:ascii="Times New Roman" w:hAnsi="Times New Roman"/>
                <w:color w:val="000000"/>
                <w:lang w:val="en-GB" w:eastAsia="en-GB"/>
              </w:rPr>
            </w:pPr>
            <w:r w:rsidRPr="0060184F">
              <w:rPr>
                <w:rFonts w:ascii="Times New Roman" w:hAnsi="Times New Roman"/>
                <w:color w:val="000000"/>
                <w:lang w:val="en-GB" w:eastAsia="en-GB"/>
              </w:rPr>
              <w:t>Commenced implementation of relevant actions from AEWA’s Plan of Action for Africa 2012-201</w:t>
            </w:r>
            <w:r w:rsidR="00094A52">
              <w:rPr>
                <w:rFonts w:ascii="Times New Roman" w:hAnsi="Times New Roman"/>
                <w:color w:val="000000"/>
                <w:lang w:val="en-GB" w:eastAsia="en-GB"/>
              </w:rPr>
              <w:t>8</w:t>
            </w:r>
          </w:p>
        </w:tc>
        <w:tc>
          <w:tcPr>
            <w:tcW w:w="3801" w:type="dxa"/>
            <w:tcBorders>
              <w:top w:val="nil"/>
            </w:tcBorders>
          </w:tcPr>
          <w:p w14:paraId="396E92F4" w14:textId="6FF14693" w:rsidR="000C0093" w:rsidRPr="0060184F" w:rsidRDefault="000C0093" w:rsidP="000C009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E25A4B">
              <w:rPr>
                <w:rFonts w:ascii="Times New Roman" w:hAnsi="Times New Roman"/>
                <w:b/>
                <w:color w:val="000000"/>
                <w:lang w:val="en-GB"/>
              </w:rPr>
              <w:t>s</w:t>
            </w:r>
            <w:r>
              <w:rPr>
                <w:rFonts w:ascii="Times New Roman" w:hAnsi="Times New Roman"/>
                <w:b/>
                <w:color w:val="000000"/>
                <w:lang w:val="en-GB"/>
              </w:rPr>
              <w:t xml:space="preserve"> 2</w:t>
            </w:r>
            <w:r w:rsidR="00E25A4B">
              <w:rPr>
                <w:rFonts w:ascii="Times New Roman" w:hAnsi="Times New Roman"/>
                <w:b/>
                <w:color w:val="000000"/>
                <w:lang w:val="en-GB"/>
              </w:rPr>
              <w:t xml:space="preserve"> and 4</w:t>
            </w:r>
            <w:r w:rsidRPr="0060184F">
              <w:rPr>
                <w:rFonts w:ascii="Times New Roman" w:hAnsi="Times New Roman"/>
                <w:b/>
                <w:color w:val="000000"/>
                <w:lang w:val="en-GB"/>
              </w:rPr>
              <w:t>:</w:t>
            </w:r>
          </w:p>
          <w:p w14:paraId="5A4B7C41" w14:textId="0A7C83BE" w:rsid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rPr>
              <w:t xml:space="preserve">2.5 </w:t>
            </w:r>
            <w:r w:rsidRPr="000C0093">
              <w:rPr>
                <w:rFonts w:ascii="Times New Roman" w:hAnsi="Times New Roman"/>
                <w:color w:val="000000"/>
                <w:lang w:eastAsia="ja-JP"/>
              </w:rPr>
              <w:t xml:space="preserve">Waterbird-related ecotourism is promoted in at least half of the </w:t>
            </w:r>
            <w:r w:rsidRPr="000C0093">
              <w:rPr>
                <w:rFonts w:ascii="Times New Roman" w:hAnsi="Times New Roman"/>
                <w:lang w:eastAsia="ja-JP"/>
              </w:rPr>
              <w:t>Contracting</w:t>
            </w:r>
            <w:r w:rsidRPr="000C0093">
              <w:rPr>
                <w:rFonts w:ascii="Times New Roman" w:hAnsi="Times New Roman"/>
                <w:color w:val="000000"/>
                <w:lang w:eastAsia="ja-JP"/>
              </w:rPr>
              <w:t xml:space="preserve"> Parties following the model/example of at least three ecotourism pilots focusing on migratory waterbirds that exemplify benefits to local communities as well as for the conservation status of AEWA populations and their habitats.</w:t>
            </w:r>
          </w:p>
          <w:p w14:paraId="6BCFE564" w14:textId="77777777" w:rsidR="000C0093" w:rsidRPr="000C0093" w:rsidRDefault="000C0093" w:rsidP="000C0093">
            <w:pPr>
              <w:autoSpaceDE w:val="0"/>
              <w:autoSpaceDN w:val="0"/>
              <w:adjustRightInd w:val="0"/>
              <w:spacing w:line="240" w:lineRule="auto"/>
              <w:ind w:left="360" w:hanging="360"/>
              <w:rPr>
                <w:rFonts w:ascii="Times New Roman" w:hAnsi="Times New Roman"/>
                <w:color w:val="000000"/>
                <w:lang w:eastAsia="ja-JP"/>
              </w:rPr>
            </w:pPr>
            <w:r w:rsidRPr="000C0093">
              <w:rPr>
                <w:rFonts w:ascii="Times New Roman" w:hAnsi="Times New Roman"/>
                <w:color w:val="000000"/>
                <w:lang w:eastAsia="ja-JP"/>
              </w:rPr>
              <w:t>2.6 Consideration of the ecosystem services derived from migratory waterbirds is integrated into policy and decision-making processes that affect waterbird habitats in at least two-thirds of AEWA Parties.</w:t>
            </w:r>
          </w:p>
          <w:p w14:paraId="199CE664" w14:textId="77777777" w:rsidR="00E25A4B" w:rsidRPr="000F2A61" w:rsidRDefault="00E25A4B" w:rsidP="00E25A4B">
            <w:pPr>
              <w:spacing w:after="120" w:line="240" w:lineRule="auto"/>
              <w:ind w:left="357" w:hanging="357"/>
              <w:rPr>
                <w:rFonts w:ascii="Times New Roman" w:hAnsi="Times New Roman"/>
                <w:color w:val="000000"/>
                <w:lang w:val="en-GB" w:eastAsia="en-GB"/>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29"/>
            </w:r>
            <w:r w:rsidRPr="000F2A61">
              <w:rPr>
                <w:rFonts w:ascii="Times New Roman" w:hAnsi="Times New Roman"/>
              </w:rPr>
              <w:t xml:space="preserve"> result in the improved management, creation and/or restoration of waterbird habitats in the wider environment.</w:t>
            </w:r>
          </w:p>
          <w:p w14:paraId="7D86B913" w14:textId="440CD376"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Implement relevant actions from AEWA’s Plan of Action for Africa 2012-201</w:t>
            </w:r>
            <w:r w:rsidR="00094A52">
              <w:rPr>
                <w:rFonts w:ascii="Times New Roman" w:hAnsi="Times New Roman"/>
                <w:color w:val="000000"/>
                <w:lang w:val="en-GB" w:eastAsia="en-GB"/>
              </w:rPr>
              <w:t>8</w:t>
            </w:r>
          </w:p>
        </w:tc>
      </w:tr>
      <w:tr w:rsidR="00A96A47" w:rsidRPr="0060184F" w14:paraId="7DE7E97F" w14:textId="77777777" w:rsidTr="00F71E7F">
        <w:tc>
          <w:tcPr>
            <w:tcW w:w="4056" w:type="dxa"/>
            <w:tcBorders>
              <w:bottom w:val="nil"/>
            </w:tcBorders>
          </w:tcPr>
          <w:p w14:paraId="569E70F8" w14:textId="77777777" w:rsidR="00A96A47" w:rsidRPr="0060184F" w:rsidRDefault="00A96A47" w:rsidP="00D35E8A">
            <w:pPr>
              <w:keepNext/>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15</w:t>
            </w:r>
          </w:p>
        </w:tc>
        <w:tc>
          <w:tcPr>
            <w:tcW w:w="3790" w:type="dxa"/>
            <w:tcBorders>
              <w:bottom w:val="nil"/>
            </w:tcBorders>
          </w:tcPr>
          <w:p w14:paraId="1760B4C3"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401" w:type="dxa"/>
            <w:tcBorders>
              <w:bottom w:val="nil"/>
            </w:tcBorders>
          </w:tcPr>
          <w:p w14:paraId="74034812" w14:textId="77777777" w:rsidR="00A96A47" w:rsidRPr="0060184F" w:rsidRDefault="00A96A47" w:rsidP="00D35E8A">
            <w:pPr>
              <w:keepNext/>
              <w:spacing w:after="120" w:line="240" w:lineRule="auto"/>
              <w:rPr>
                <w:rFonts w:ascii="Times New Roman" w:hAnsi="Times New Roman"/>
                <w:b/>
                <w:bCs/>
                <w:color w:val="000000"/>
                <w:lang w:val="en-GB" w:eastAsia="en-GB"/>
              </w:rPr>
            </w:pPr>
          </w:p>
        </w:tc>
        <w:tc>
          <w:tcPr>
            <w:tcW w:w="3801" w:type="dxa"/>
            <w:tcBorders>
              <w:bottom w:val="nil"/>
            </w:tcBorders>
          </w:tcPr>
          <w:p w14:paraId="3CF0D353" w14:textId="77777777" w:rsidR="00A96A47" w:rsidRPr="0060184F" w:rsidRDefault="00A96A47" w:rsidP="00D35E8A">
            <w:pPr>
              <w:keepNext/>
              <w:spacing w:after="120" w:line="240" w:lineRule="auto"/>
              <w:rPr>
                <w:rFonts w:ascii="Times New Roman" w:hAnsi="Times New Roman"/>
                <w:b/>
                <w:bCs/>
                <w:color w:val="000000"/>
                <w:lang w:val="en-GB" w:eastAsia="en-GB"/>
              </w:rPr>
            </w:pPr>
          </w:p>
        </w:tc>
      </w:tr>
      <w:tr w:rsidR="00A96A47" w:rsidRPr="0060184F" w14:paraId="4B5B15EA" w14:textId="77777777" w:rsidTr="00F71E7F">
        <w:tc>
          <w:tcPr>
            <w:tcW w:w="4056" w:type="dxa"/>
            <w:tcBorders>
              <w:top w:val="nil"/>
            </w:tcBorders>
          </w:tcPr>
          <w:p w14:paraId="44F59EE1"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 </w:t>
            </w:r>
          </w:p>
        </w:tc>
        <w:tc>
          <w:tcPr>
            <w:tcW w:w="3790" w:type="dxa"/>
            <w:tcBorders>
              <w:top w:val="nil"/>
            </w:tcBorders>
          </w:tcPr>
          <w:p w14:paraId="1DDCED64"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F8BCC07" w14:textId="6FC454E3" w:rsidR="00A96A47" w:rsidRPr="0060184F" w:rsidRDefault="00A96A47" w:rsidP="00F1588C">
            <w:pPr>
              <w:spacing w:after="120" w:line="240" w:lineRule="auto"/>
              <w:ind w:left="527"/>
              <w:rPr>
                <w:rFonts w:ascii="Times New Roman" w:hAnsi="Times New Roman"/>
                <w:color w:val="000000"/>
                <w:lang w:val="en-GB" w:eastAsia="en-GB"/>
              </w:rPr>
            </w:pPr>
          </w:p>
        </w:tc>
        <w:tc>
          <w:tcPr>
            <w:tcW w:w="3801" w:type="dxa"/>
            <w:tcBorders>
              <w:top w:val="nil"/>
            </w:tcBorders>
          </w:tcPr>
          <w:p w14:paraId="777A6C8C" w14:textId="0E809D30" w:rsidR="00E25A4B" w:rsidRPr="0060184F" w:rsidRDefault="00E25A4B" w:rsidP="00E25A4B">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4</w:t>
            </w:r>
            <w:r w:rsidRPr="0060184F">
              <w:rPr>
                <w:rFonts w:ascii="Times New Roman" w:hAnsi="Times New Roman"/>
                <w:b/>
                <w:color w:val="000000"/>
                <w:lang w:val="en-GB"/>
              </w:rPr>
              <w:t>:</w:t>
            </w:r>
          </w:p>
          <w:p w14:paraId="59B42DC2" w14:textId="5A978F5A" w:rsidR="00E25A4B" w:rsidRDefault="00E25A4B" w:rsidP="00E25A4B">
            <w:pPr>
              <w:spacing w:after="120" w:line="240" w:lineRule="auto"/>
              <w:ind w:left="357" w:hanging="357"/>
              <w:rPr>
                <w:rFonts w:ascii="Times New Roman" w:hAnsi="Times New Roman"/>
              </w:rPr>
            </w:pPr>
            <w:r w:rsidRPr="000F2A61">
              <w:rPr>
                <w:rFonts w:ascii="Times New Roman" w:hAnsi="Times New Roman"/>
              </w:rPr>
              <w:t>4.4 At least three of the innovative, international multi-stakeholder partnerships</w:t>
            </w:r>
            <w:r w:rsidRPr="000F2A61">
              <w:rPr>
                <w:rStyle w:val="FootnoteReference"/>
                <w:rFonts w:ascii="Times New Roman" w:hAnsi="Times New Roman"/>
              </w:rPr>
              <w:footnoteReference w:id="30"/>
            </w:r>
            <w:r w:rsidRPr="000F2A61">
              <w:rPr>
                <w:rFonts w:ascii="Times New Roman" w:hAnsi="Times New Roman"/>
              </w:rPr>
              <w:t xml:space="preserve"> result in the improved management, creation and/or restoration of waterbird habitats in the wider environment.</w:t>
            </w:r>
          </w:p>
          <w:p w14:paraId="711EF2F2" w14:textId="0918E813"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Technical Committee to work </w:t>
            </w:r>
            <w:r w:rsidRPr="0060184F">
              <w:rPr>
                <w:rFonts w:ascii="Times New Roman" w:hAnsi="Times New Roman"/>
                <w:i/>
                <w:color w:val="000000"/>
                <w:lang w:val="en-GB" w:eastAsia="en-GB"/>
              </w:rPr>
              <w:t>inter alia</w:t>
            </w:r>
            <w:r w:rsidRPr="0060184F">
              <w:rPr>
                <w:rFonts w:ascii="Times New Roman" w:hAnsi="Times New Roman"/>
                <w:color w:val="000000"/>
                <w:lang w:val="en-GB" w:eastAsia="en-GB"/>
              </w:rPr>
              <w:t>, with the Ramsar Convention’s Scientific and Technical Review Panel (STRP) and relevant CBD’s Programmes of Work, to make recommendations as to priorities for wetland conservation and management recommendations that would both benefit migratory waterbirds, and contribute to climate change mitigation and adaptation, and/or to combating desertification</w:t>
            </w:r>
          </w:p>
        </w:tc>
      </w:tr>
      <w:tr w:rsidR="00A96A47" w:rsidRPr="0060184F" w14:paraId="36292B2B" w14:textId="77777777" w:rsidTr="00F71E7F">
        <w:tc>
          <w:tcPr>
            <w:tcW w:w="4056" w:type="dxa"/>
            <w:tcBorders>
              <w:bottom w:val="nil"/>
            </w:tcBorders>
          </w:tcPr>
          <w:p w14:paraId="006490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16</w:t>
            </w:r>
          </w:p>
        </w:tc>
        <w:tc>
          <w:tcPr>
            <w:tcW w:w="3790" w:type="dxa"/>
            <w:tcBorders>
              <w:bottom w:val="nil"/>
            </w:tcBorders>
          </w:tcPr>
          <w:p w14:paraId="2D024DBF"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4C6D60B2"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1B235965"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7F667FCF" w14:textId="77777777" w:rsidTr="00F71E7F">
        <w:tc>
          <w:tcPr>
            <w:tcW w:w="4056" w:type="dxa"/>
            <w:tcBorders>
              <w:top w:val="nil"/>
              <w:bottom w:val="single" w:sz="4" w:space="0" w:color="000000"/>
            </w:tcBorders>
          </w:tcPr>
          <w:p w14:paraId="74923F83" w14:textId="77777777" w:rsidR="00A96A47"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the </w:t>
            </w:r>
            <w:r w:rsidRPr="0060184F">
              <w:rPr>
                <w:rFonts w:ascii="Times New Roman" w:hAnsi="Times New Roman"/>
                <w:i/>
                <w:color w:val="000000"/>
                <w:lang w:val="en-GB" w:eastAsia="en-GB"/>
              </w:rPr>
              <w:t>Nagoya Protocol on Access to Genetic</w:t>
            </w:r>
            <w:r w:rsidRPr="0060184F">
              <w:rPr>
                <w:rFonts w:ascii="Times New Roman" w:hAnsi="Times New Roman"/>
                <w:color w:val="000000"/>
                <w:lang w:val="en-GB" w:eastAsia="en-GB"/>
              </w:rPr>
              <w:t xml:space="preserve"> </w:t>
            </w:r>
            <w:r w:rsidRPr="0060184F">
              <w:rPr>
                <w:rFonts w:ascii="Times New Roman" w:hAnsi="Times New Roman"/>
                <w:i/>
                <w:color w:val="000000"/>
                <w:lang w:val="en-GB" w:eastAsia="en-GB"/>
              </w:rPr>
              <w:t>Resources and the Fair and Equitable Sharing of Benefits Arising from their Utilization</w:t>
            </w:r>
            <w:r w:rsidRPr="0060184F">
              <w:rPr>
                <w:rFonts w:ascii="Times New Roman" w:hAnsi="Times New Roman"/>
                <w:color w:val="000000"/>
                <w:lang w:val="en-GB" w:eastAsia="en-GB"/>
              </w:rPr>
              <w:t xml:space="preserve"> is in force and operational, consistent with national legislation.</w:t>
            </w:r>
          </w:p>
          <w:p w14:paraId="6469E24B" w14:textId="670CE3F6" w:rsidR="00BA4F60" w:rsidRPr="0060184F" w:rsidRDefault="00BA4F60" w:rsidP="00D35E8A">
            <w:pPr>
              <w:spacing w:after="120" w:line="240" w:lineRule="auto"/>
              <w:rPr>
                <w:rFonts w:ascii="Times New Roman" w:hAnsi="Times New Roman"/>
                <w:color w:val="000000"/>
                <w:lang w:val="en-GB" w:eastAsia="en-GB"/>
              </w:rPr>
            </w:pPr>
          </w:p>
        </w:tc>
        <w:tc>
          <w:tcPr>
            <w:tcW w:w="3790" w:type="dxa"/>
            <w:tcBorders>
              <w:top w:val="nil"/>
              <w:bottom w:val="single" w:sz="4" w:space="0" w:color="000000"/>
            </w:tcBorders>
          </w:tcPr>
          <w:p w14:paraId="4D1B30A3"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bottom w:val="single" w:sz="4" w:space="0" w:color="000000"/>
            </w:tcBorders>
          </w:tcPr>
          <w:p w14:paraId="2725AB71"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bottom w:val="single" w:sz="4" w:space="0" w:color="000000"/>
            </w:tcBorders>
          </w:tcPr>
          <w:p w14:paraId="6B2ED9CD" w14:textId="77777777" w:rsidR="00A96A47" w:rsidRPr="0060184F" w:rsidRDefault="00A96A47" w:rsidP="00D35E8A">
            <w:pPr>
              <w:spacing w:after="120" w:line="240" w:lineRule="auto"/>
              <w:rPr>
                <w:rFonts w:ascii="Times New Roman" w:hAnsi="Times New Roman"/>
                <w:color w:val="000000"/>
                <w:lang w:val="en-GB" w:eastAsia="en-GB"/>
              </w:rPr>
            </w:pPr>
          </w:p>
        </w:tc>
      </w:tr>
      <w:tr w:rsidR="00A96A47" w:rsidRPr="0060184F" w14:paraId="7828BCBF" w14:textId="77777777" w:rsidTr="00397700">
        <w:tc>
          <w:tcPr>
            <w:tcW w:w="15048" w:type="dxa"/>
            <w:gridSpan w:val="4"/>
            <w:shd w:val="clear" w:color="auto" w:fill="F2F2F2" w:themeFill="background1" w:themeFillShade="F2"/>
          </w:tcPr>
          <w:p w14:paraId="1A422F99" w14:textId="77777777" w:rsidR="00A96A47" w:rsidRPr="0060184F" w:rsidRDefault="00A96A47" w:rsidP="006F5F55">
            <w:pPr>
              <w:spacing w:after="120" w:line="240" w:lineRule="auto"/>
              <w:jc w:val="center"/>
              <w:rPr>
                <w:rFonts w:ascii="Times New Roman" w:hAnsi="Times New Roman"/>
                <w:color w:val="000000"/>
                <w:lang w:val="en-GB" w:eastAsia="en-GB"/>
              </w:rPr>
            </w:pPr>
            <w:bookmarkStart w:id="5" w:name="GoalE"/>
            <w:bookmarkEnd w:id="5"/>
            <w:r w:rsidRPr="0060184F">
              <w:rPr>
                <w:rFonts w:ascii="Times New Roman" w:hAnsi="Times New Roman"/>
                <w:b/>
                <w:bCs/>
                <w:i/>
                <w:iCs/>
                <w:color w:val="000000"/>
                <w:lang w:val="en-GB" w:eastAsia="en-GB"/>
              </w:rPr>
              <w:lastRenderedPageBreak/>
              <w:t>Strategic Goal E: Enhance implementation through participatory planning, knowledge management and capacity building</w:t>
            </w:r>
          </w:p>
        </w:tc>
      </w:tr>
      <w:tr w:rsidR="00A96A47" w:rsidRPr="0060184F" w14:paraId="05669C73" w14:textId="77777777" w:rsidTr="00F71E7F">
        <w:tc>
          <w:tcPr>
            <w:tcW w:w="4056" w:type="dxa"/>
            <w:tcBorders>
              <w:bottom w:val="nil"/>
            </w:tcBorders>
          </w:tcPr>
          <w:p w14:paraId="4DDDE61E"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17</w:t>
            </w:r>
          </w:p>
        </w:tc>
        <w:tc>
          <w:tcPr>
            <w:tcW w:w="3790" w:type="dxa"/>
            <w:tcBorders>
              <w:bottom w:val="nil"/>
            </w:tcBorders>
          </w:tcPr>
          <w:p w14:paraId="54D1FB1E"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169B8F29"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68CFC287"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5E25824C" w14:textId="77777777" w:rsidTr="00F71E7F">
        <w:tc>
          <w:tcPr>
            <w:tcW w:w="4056" w:type="dxa"/>
            <w:tcBorders>
              <w:top w:val="nil"/>
            </w:tcBorders>
          </w:tcPr>
          <w:p w14:paraId="4C8C8E5D"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2015, each Party has developed, adopted as a policy instrument, and has commenced implementing an effective, participatory and updated national biodiversity strategy and action plan. </w:t>
            </w:r>
          </w:p>
        </w:tc>
        <w:tc>
          <w:tcPr>
            <w:tcW w:w="3790" w:type="dxa"/>
            <w:tcBorders>
              <w:top w:val="nil"/>
            </w:tcBorders>
          </w:tcPr>
          <w:p w14:paraId="473E7487"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2094AB7" w14:textId="526FF70F" w:rsidR="00A96A47" w:rsidRPr="0060184F" w:rsidRDefault="009547B2" w:rsidP="009547B2">
            <w:pPr>
              <w:numPr>
                <w:ilvl w:val="0"/>
                <w:numId w:val="18"/>
              </w:numPr>
              <w:spacing w:after="120" w:line="240" w:lineRule="auto"/>
              <w:ind w:left="527" w:hanging="357"/>
              <w:rPr>
                <w:rFonts w:ascii="Times New Roman" w:hAnsi="Times New Roman"/>
                <w:color w:val="000000"/>
                <w:lang w:val="en-GB" w:eastAsia="en-GB"/>
              </w:rPr>
            </w:pPr>
            <w:r w:rsidRPr="00F1588C">
              <w:rPr>
                <w:rFonts w:ascii="Times New Roman" w:hAnsi="Times New Roman"/>
                <w:color w:val="000000"/>
                <w:lang w:val="en-GB" w:eastAsia="en-GB"/>
              </w:rPr>
              <w:t>7</w:t>
            </w:r>
            <w:r w:rsidR="00094A52">
              <w:rPr>
                <w:rFonts w:ascii="Times New Roman" w:hAnsi="Times New Roman"/>
                <w:color w:val="000000"/>
                <w:lang w:val="en-GB" w:eastAsia="en-GB"/>
              </w:rPr>
              <w:t>4</w:t>
            </w:r>
            <w:r w:rsidR="00A96A47" w:rsidRPr="00F1588C">
              <w:rPr>
                <w:rFonts w:ascii="Times New Roman" w:hAnsi="Times New Roman"/>
                <w:color w:val="000000"/>
                <w:lang w:val="en-GB" w:eastAsia="en-GB"/>
              </w:rPr>
              <w:t xml:space="preserve"> </w:t>
            </w:r>
            <w:r w:rsidR="00A96A47" w:rsidRPr="0060184F">
              <w:rPr>
                <w:rFonts w:ascii="Times New Roman" w:hAnsi="Times New Roman"/>
                <w:color w:val="000000"/>
                <w:lang w:val="en-GB" w:eastAsia="en-GB"/>
              </w:rPr>
              <w:t>AEWA C</w:t>
            </w:r>
            <w:r w:rsidR="00601D7D" w:rsidRPr="0060184F">
              <w:rPr>
                <w:rFonts w:ascii="Times New Roman" w:hAnsi="Times New Roman"/>
                <w:color w:val="000000"/>
                <w:lang w:val="en-GB" w:eastAsia="en-GB"/>
              </w:rPr>
              <w:t xml:space="preserve">ontracting </w:t>
            </w:r>
            <w:r w:rsidR="00A96A47" w:rsidRPr="0060184F">
              <w:rPr>
                <w:rFonts w:ascii="Times New Roman" w:hAnsi="Times New Roman"/>
                <w:color w:val="000000"/>
                <w:lang w:val="en-GB" w:eastAsia="en-GB"/>
              </w:rPr>
              <w:t>P</w:t>
            </w:r>
            <w:r w:rsidR="00601D7D" w:rsidRPr="0060184F">
              <w:rPr>
                <w:rFonts w:ascii="Times New Roman" w:hAnsi="Times New Roman"/>
                <w:color w:val="000000"/>
                <w:lang w:val="en-GB" w:eastAsia="en-GB"/>
              </w:rPr>
              <w:t>arties</w:t>
            </w:r>
            <w:r w:rsidR="00A96A47" w:rsidRPr="0060184F">
              <w:rPr>
                <w:rFonts w:ascii="Times New Roman" w:hAnsi="Times New Roman"/>
                <w:color w:val="000000"/>
                <w:lang w:val="en-GB" w:eastAsia="en-GB"/>
              </w:rPr>
              <w:t xml:space="preserve"> have adopted NBSAPs</w:t>
            </w:r>
            <w:r w:rsidR="00601D7D" w:rsidRPr="0060184F">
              <w:rPr>
                <w:rFonts w:ascii="Times New Roman" w:hAnsi="Times New Roman"/>
                <w:color w:val="000000"/>
                <w:lang w:val="en-GB" w:eastAsia="en-GB"/>
              </w:rPr>
              <w:t xml:space="preserve"> whilst </w:t>
            </w:r>
            <w:r w:rsidRPr="00F1588C">
              <w:rPr>
                <w:rFonts w:ascii="Times New Roman" w:hAnsi="Times New Roman"/>
                <w:color w:val="000000"/>
                <w:lang w:val="en-GB" w:eastAsia="en-GB"/>
              </w:rPr>
              <w:t>those for Cyprus, Libya and Monaco</w:t>
            </w:r>
            <w:r w:rsidR="00601D7D" w:rsidRPr="0060184F">
              <w:rPr>
                <w:rFonts w:ascii="Times New Roman" w:hAnsi="Times New Roman"/>
                <w:color w:val="000000"/>
                <w:lang w:val="en-GB" w:eastAsia="en-GB"/>
              </w:rPr>
              <w:t xml:space="preserve"> are currently </w:t>
            </w:r>
            <w:r w:rsidRPr="0060184F">
              <w:rPr>
                <w:rFonts w:ascii="Times New Roman" w:hAnsi="Times New Roman"/>
                <w:color w:val="000000"/>
                <w:lang w:val="en-GB" w:eastAsia="en-GB"/>
              </w:rPr>
              <w:t>under</w:t>
            </w:r>
            <w:r w:rsidR="00601D7D" w:rsidRPr="0060184F">
              <w:rPr>
                <w:rFonts w:ascii="Times New Roman" w:hAnsi="Times New Roman"/>
                <w:color w:val="000000"/>
                <w:lang w:val="en-GB" w:eastAsia="en-GB"/>
              </w:rPr>
              <w:t xml:space="preserve"> development</w:t>
            </w:r>
          </w:p>
        </w:tc>
        <w:tc>
          <w:tcPr>
            <w:tcW w:w="3801" w:type="dxa"/>
            <w:tcBorders>
              <w:top w:val="nil"/>
            </w:tcBorders>
          </w:tcPr>
          <w:p w14:paraId="371425C4" w14:textId="45A10978" w:rsidR="00CD28E3" w:rsidRPr="0060184F"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6D827196" w14:textId="77777777" w:rsidR="00CD28E3" w:rsidRPr="000B4BD7" w:rsidRDefault="00CD28E3" w:rsidP="00CD28E3">
            <w:pPr>
              <w:spacing w:after="120" w:line="240" w:lineRule="auto"/>
              <w:ind w:left="357" w:hanging="357"/>
              <w:rPr>
                <w:rFonts w:ascii="Times New Roman" w:hAnsi="Times New Roman"/>
              </w:rPr>
            </w:pPr>
            <w:r w:rsidRPr="000B4BD7">
              <w:rPr>
                <w:rFonts w:ascii="Times New Roman" w:hAnsi="Times New Roman"/>
              </w:rPr>
              <w:t>5.5 Conservation of migratory waterbirds is integrated into the new generation of NBSAPs</w:t>
            </w:r>
            <w:r w:rsidRPr="00CD28E3">
              <w:rPr>
                <w:rFonts w:ascii="Times New Roman" w:hAnsi="Times New Roman"/>
                <w:vertAlign w:val="superscript"/>
              </w:rPr>
              <w:footnoteReference w:id="31"/>
            </w:r>
            <w:r w:rsidRPr="00CD28E3">
              <w:rPr>
                <w:rFonts w:ascii="Times New Roman" w:hAnsi="Times New Roman"/>
                <w:vertAlign w:val="superscript"/>
              </w:rPr>
              <w:t xml:space="preserve"> </w:t>
            </w:r>
            <w:r w:rsidRPr="000B4BD7">
              <w:rPr>
                <w:rFonts w:ascii="Times New Roman" w:hAnsi="Times New Roman"/>
              </w:rPr>
              <w:t>and/or similar national plans/policies by at least three-quarters of Contracting Parties.</w:t>
            </w:r>
          </w:p>
          <w:p w14:paraId="798428FE" w14:textId="517469A1"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Ensure that those authorities responsible for AEWA implementation are fully involved in the process to update national biodiversity strategies and action plans so as further to promote synergies between biodiversity-related treaties</w:t>
            </w:r>
          </w:p>
        </w:tc>
      </w:tr>
      <w:tr w:rsidR="00A96A47" w:rsidRPr="0060184F" w14:paraId="0F733104" w14:textId="77777777" w:rsidTr="00F71E7F">
        <w:tc>
          <w:tcPr>
            <w:tcW w:w="4056" w:type="dxa"/>
            <w:tcBorders>
              <w:bottom w:val="nil"/>
            </w:tcBorders>
          </w:tcPr>
          <w:p w14:paraId="6004785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 xml:space="preserve">Target 18 </w:t>
            </w:r>
          </w:p>
        </w:tc>
        <w:tc>
          <w:tcPr>
            <w:tcW w:w="3790" w:type="dxa"/>
            <w:tcBorders>
              <w:bottom w:val="nil"/>
            </w:tcBorders>
          </w:tcPr>
          <w:p w14:paraId="2689C6E6"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0EA033DC"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32F22B48"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8B78589" w14:textId="77777777" w:rsidTr="00F71E7F">
        <w:tc>
          <w:tcPr>
            <w:tcW w:w="4056" w:type="dxa"/>
            <w:tcBorders>
              <w:top w:val="nil"/>
            </w:tcBorders>
          </w:tcPr>
          <w:p w14:paraId="512C2159"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w:t>
            </w:r>
            <w:r w:rsidRPr="0060184F">
              <w:rPr>
                <w:rFonts w:ascii="Times New Roman" w:hAnsi="Times New Roman"/>
                <w:color w:val="000000"/>
                <w:lang w:val="en-GB" w:eastAsia="en-GB"/>
              </w:rPr>
              <w:lastRenderedPageBreak/>
              <w:t>indigenous and local communities, at all relevant levels.</w:t>
            </w:r>
          </w:p>
        </w:tc>
        <w:tc>
          <w:tcPr>
            <w:tcW w:w="3790" w:type="dxa"/>
            <w:tcBorders>
              <w:top w:val="nil"/>
            </w:tcBorders>
          </w:tcPr>
          <w:p w14:paraId="25082455"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446691EB" w14:textId="77777777" w:rsidR="00A96A47" w:rsidRPr="0060184F" w:rsidRDefault="00A96A47" w:rsidP="00D35E8A">
            <w:pPr>
              <w:spacing w:after="120" w:line="240" w:lineRule="auto"/>
              <w:rPr>
                <w:rFonts w:ascii="Times New Roman" w:hAnsi="Times New Roman"/>
                <w:color w:val="000000"/>
                <w:lang w:val="en-GB" w:eastAsia="en-GB"/>
              </w:rPr>
            </w:pPr>
          </w:p>
        </w:tc>
        <w:tc>
          <w:tcPr>
            <w:tcW w:w="3801" w:type="dxa"/>
            <w:tcBorders>
              <w:top w:val="nil"/>
            </w:tcBorders>
          </w:tcPr>
          <w:p w14:paraId="2DF8B153"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develop understanding of implications of traditional harvest methodologies and the implications these may have for AEWA implementation.</w:t>
            </w:r>
          </w:p>
        </w:tc>
      </w:tr>
      <w:tr w:rsidR="00A96A47" w:rsidRPr="0060184F" w14:paraId="6BC660F3" w14:textId="77777777" w:rsidTr="00F71E7F">
        <w:tc>
          <w:tcPr>
            <w:tcW w:w="4056" w:type="dxa"/>
            <w:tcBorders>
              <w:bottom w:val="nil"/>
            </w:tcBorders>
          </w:tcPr>
          <w:p w14:paraId="738A9E13"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t>Target 19</w:t>
            </w:r>
          </w:p>
        </w:tc>
        <w:tc>
          <w:tcPr>
            <w:tcW w:w="3790" w:type="dxa"/>
            <w:tcBorders>
              <w:bottom w:val="nil"/>
            </w:tcBorders>
          </w:tcPr>
          <w:p w14:paraId="27DF3FC8"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3A9E9F51"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252C11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3CE04751" w14:textId="77777777" w:rsidTr="00F71E7F">
        <w:tc>
          <w:tcPr>
            <w:tcW w:w="4056" w:type="dxa"/>
            <w:tcBorders>
              <w:top w:val="nil"/>
            </w:tcBorders>
          </w:tcPr>
          <w:p w14:paraId="34824323"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By 2020, knowledge, the science base and technologies relating to biodiversity, its values, functioning, status and trends, and the consequences of its loss, are improved, widely shared and transferred, and applied.</w:t>
            </w:r>
          </w:p>
        </w:tc>
        <w:tc>
          <w:tcPr>
            <w:tcW w:w="3790" w:type="dxa"/>
            <w:tcBorders>
              <w:top w:val="nil"/>
            </w:tcBorders>
          </w:tcPr>
          <w:p w14:paraId="04566F1C"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Strategic Plan agreed (2008) with relevant objectives:</w:t>
            </w:r>
          </w:p>
          <w:p w14:paraId="02F12D0A" w14:textId="77777777" w:rsidR="00A96A47" w:rsidRPr="0060184F" w:rsidRDefault="00A96A47" w:rsidP="00D35E8A">
            <w:pPr>
              <w:numPr>
                <w:ilvl w:val="1"/>
                <w:numId w:val="13"/>
              </w:numPr>
              <w:spacing w:after="120" w:line="240" w:lineRule="auto"/>
              <w:ind w:left="924" w:hanging="357"/>
              <w:rPr>
                <w:rFonts w:ascii="Times New Roman" w:hAnsi="Times New Roman"/>
                <w:color w:val="000000"/>
                <w:lang w:val="en-GB" w:eastAsia="en-GB"/>
              </w:rPr>
            </w:pPr>
            <w:r w:rsidRPr="0060184F">
              <w:rPr>
                <w:rFonts w:ascii="Times New Roman" w:hAnsi="Times New Roman"/>
                <w:b/>
                <w:i/>
                <w:color w:val="000000"/>
                <w:lang w:val="en-GB"/>
              </w:rPr>
              <w:t xml:space="preserve">Objective 3:  </w:t>
            </w:r>
            <w:r w:rsidRPr="0060184F">
              <w:rPr>
                <w:rFonts w:ascii="Times New Roman" w:hAnsi="Times New Roman"/>
                <w:i/>
                <w:color w:val="000000"/>
                <w:lang w:val="en-GB"/>
              </w:rPr>
              <w:t xml:space="preserve">To increase knowledge about species and their populations, flyways and threats to them as a basis for conservation action </w:t>
            </w:r>
          </w:p>
          <w:p w14:paraId="79597E05"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Triennial publication of </w:t>
            </w:r>
            <w:r w:rsidRPr="00F85C50">
              <w:rPr>
                <w:rFonts w:ascii="Times New Roman" w:hAnsi="Times New Roman"/>
                <w:i/>
                <w:color w:val="000000"/>
                <w:lang w:val="en-GB" w:eastAsia="en-GB"/>
              </w:rPr>
              <w:t>Conservation Status Review</w:t>
            </w:r>
            <w:r w:rsidRPr="0060184F">
              <w:rPr>
                <w:rFonts w:ascii="Times New Roman" w:hAnsi="Times New Roman"/>
                <w:color w:val="000000"/>
                <w:lang w:val="en-GB" w:eastAsia="en-GB"/>
              </w:rPr>
              <w:t xml:space="preserve"> summarises knowledge of AEWA-listed migratory waterbirds</w:t>
            </w:r>
          </w:p>
          <w:p w14:paraId="79447828"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CSN Tool and Flyway Training Kit</w:t>
            </w:r>
            <w:r w:rsidR="00C03A27" w:rsidRPr="0060184F">
              <w:rPr>
                <w:rFonts w:ascii="Times New Roman" w:hAnsi="Times New Roman"/>
                <w:color w:val="000000"/>
                <w:lang w:val="en-GB" w:eastAsia="en-GB"/>
              </w:rPr>
              <w:t xml:space="preserve"> published</w:t>
            </w:r>
          </w:p>
        </w:tc>
        <w:tc>
          <w:tcPr>
            <w:tcW w:w="3401" w:type="dxa"/>
            <w:tcBorders>
              <w:top w:val="nil"/>
            </w:tcBorders>
          </w:tcPr>
          <w:p w14:paraId="52C28E7E" w14:textId="77777777" w:rsidR="00A96A47" w:rsidRPr="0060184F" w:rsidRDefault="00A96A47"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Waterbird Monitoring Partnership developed to take forward the development of the International Waterbird Census</w:t>
            </w:r>
            <w:r w:rsidR="00C03A27" w:rsidRPr="0060184F">
              <w:rPr>
                <w:rFonts w:ascii="Times New Roman" w:hAnsi="Times New Roman"/>
                <w:color w:val="000000"/>
                <w:lang w:val="en-GB" w:eastAsia="en-GB"/>
              </w:rPr>
              <w:t xml:space="preserve"> (IWC)</w:t>
            </w:r>
          </w:p>
          <w:p w14:paraId="0CE14A46" w14:textId="01C2DB44" w:rsidR="00C03A27" w:rsidRPr="0060184F" w:rsidRDefault="00AB0926" w:rsidP="00D35E8A">
            <w:pPr>
              <w:numPr>
                <w:ilvl w:val="0"/>
                <w:numId w:val="15"/>
              </w:numPr>
              <w:spacing w:after="120" w:line="240" w:lineRule="auto"/>
              <w:ind w:left="527" w:hanging="357"/>
              <w:rPr>
                <w:rFonts w:ascii="Times New Roman" w:hAnsi="Times New Roman"/>
                <w:color w:val="000000"/>
                <w:lang w:val="en-GB" w:eastAsia="en-GB"/>
              </w:rPr>
            </w:pPr>
            <w:r>
              <w:rPr>
                <w:rFonts w:ascii="Times New Roman" w:hAnsi="Times New Roman"/>
                <w:color w:val="000000"/>
                <w:lang w:val="en-GB" w:eastAsia="en-GB"/>
              </w:rPr>
              <w:t>The African-Eurasian Waterbird Monitoring partnership established the Waterbird Fund to resource the IWC and other conservation work</w:t>
            </w:r>
          </w:p>
          <w:p w14:paraId="39EB1262" w14:textId="110B1971" w:rsidR="00FB4768" w:rsidRPr="0060184F" w:rsidRDefault="00FB4768" w:rsidP="00D35E8A">
            <w:pPr>
              <w:numPr>
                <w:ilvl w:val="0"/>
                <w:numId w:val="18"/>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Publication of </w:t>
            </w:r>
            <w:r w:rsidR="00DE7D72">
              <w:rPr>
                <w:rFonts w:ascii="Times New Roman" w:hAnsi="Times New Roman"/>
                <w:color w:val="000000"/>
                <w:lang w:val="en-GB" w:eastAsia="en-GB"/>
              </w:rPr>
              <w:t>seventh</w:t>
            </w:r>
            <w:r w:rsidR="00C03A27" w:rsidRPr="0060184F">
              <w:rPr>
                <w:rFonts w:ascii="Times New Roman" w:hAnsi="Times New Roman"/>
                <w:color w:val="000000"/>
                <w:lang w:val="en-GB" w:eastAsia="en-GB"/>
              </w:rPr>
              <w:t xml:space="preserve"> edition of AEWA’s </w:t>
            </w:r>
            <w:r w:rsidRPr="0060184F">
              <w:rPr>
                <w:rFonts w:ascii="Times New Roman" w:hAnsi="Times New Roman"/>
                <w:i/>
                <w:color w:val="000000"/>
                <w:lang w:val="en-GB" w:eastAsia="en-GB"/>
              </w:rPr>
              <w:t>Conservation Status Review</w:t>
            </w:r>
          </w:p>
        </w:tc>
        <w:tc>
          <w:tcPr>
            <w:tcW w:w="3801" w:type="dxa"/>
            <w:tcBorders>
              <w:top w:val="nil"/>
            </w:tcBorders>
          </w:tcPr>
          <w:p w14:paraId="0A2D00DD" w14:textId="305A4545" w:rsidR="00A96A47" w:rsidRPr="0060184F" w:rsidRDefault="00A96A47" w:rsidP="00D35E8A">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sidR="006178A7">
              <w:rPr>
                <w:rFonts w:ascii="Times New Roman" w:hAnsi="Times New Roman"/>
                <w:b/>
                <w:color w:val="000000"/>
                <w:lang w:val="en-GB"/>
              </w:rPr>
              <w:t>s</w:t>
            </w:r>
            <w:r w:rsidRPr="0060184F">
              <w:rPr>
                <w:rFonts w:ascii="Times New Roman" w:hAnsi="Times New Roman"/>
                <w:b/>
                <w:color w:val="000000"/>
                <w:lang w:val="en-GB"/>
              </w:rPr>
              <w:t xml:space="preserve"> </w:t>
            </w:r>
            <w:r w:rsidR="00E65DBC">
              <w:rPr>
                <w:rFonts w:ascii="Times New Roman" w:hAnsi="Times New Roman"/>
                <w:b/>
                <w:color w:val="000000"/>
                <w:lang w:val="en-GB"/>
              </w:rPr>
              <w:t>1</w:t>
            </w:r>
            <w:r w:rsidR="00E25A4B">
              <w:rPr>
                <w:rFonts w:ascii="Times New Roman" w:hAnsi="Times New Roman"/>
                <w:b/>
                <w:color w:val="000000"/>
                <w:lang w:val="en-GB"/>
              </w:rPr>
              <w:t>,</w:t>
            </w:r>
            <w:r w:rsidR="006178A7">
              <w:rPr>
                <w:rFonts w:ascii="Times New Roman" w:hAnsi="Times New Roman"/>
                <w:b/>
                <w:color w:val="000000"/>
                <w:lang w:val="en-GB"/>
              </w:rPr>
              <w:t xml:space="preserve"> </w:t>
            </w:r>
            <w:r w:rsidRPr="0060184F">
              <w:rPr>
                <w:rFonts w:ascii="Times New Roman" w:hAnsi="Times New Roman"/>
                <w:b/>
                <w:color w:val="000000"/>
                <w:lang w:val="en-GB"/>
              </w:rPr>
              <w:t>3</w:t>
            </w:r>
            <w:r w:rsidR="00E25A4B">
              <w:rPr>
                <w:rFonts w:ascii="Times New Roman" w:hAnsi="Times New Roman"/>
                <w:b/>
                <w:color w:val="000000"/>
                <w:lang w:val="en-GB"/>
              </w:rPr>
              <w:t xml:space="preserve"> and </w:t>
            </w:r>
            <w:r w:rsidR="00CD28E3">
              <w:rPr>
                <w:rFonts w:ascii="Times New Roman" w:hAnsi="Times New Roman"/>
                <w:b/>
                <w:color w:val="000000"/>
                <w:lang w:val="en-GB"/>
              </w:rPr>
              <w:t>5</w:t>
            </w:r>
            <w:r w:rsidRPr="0060184F">
              <w:rPr>
                <w:rFonts w:ascii="Times New Roman" w:hAnsi="Times New Roman"/>
                <w:b/>
                <w:color w:val="000000"/>
                <w:lang w:val="en-GB"/>
              </w:rPr>
              <w:t>:</w:t>
            </w:r>
          </w:p>
          <w:p w14:paraId="5E11AB3B" w14:textId="5B26CBC5" w:rsidR="00E65DBC" w:rsidRDefault="00E65DBC" w:rsidP="00D35E8A">
            <w:pPr>
              <w:autoSpaceDE w:val="0"/>
              <w:autoSpaceDN w:val="0"/>
              <w:adjustRightInd w:val="0"/>
              <w:spacing w:line="240" w:lineRule="auto"/>
              <w:ind w:left="360" w:hanging="360"/>
              <w:rPr>
                <w:rFonts w:ascii="Times New Roman" w:hAnsi="Times New Roman"/>
                <w:lang w:eastAsia="ja-JP"/>
              </w:rPr>
            </w:pPr>
            <w:r w:rsidRPr="00F85C50">
              <w:rPr>
                <w:rFonts w:ascii="Times New Roman" w:hAnsi="Times New Roman"/>
              </w:rPr>
              <w:t xml:space="preserve">1.4 The quality of waterbird population status assessments, including information on drivers of population trends, is improved so that </w:t>
            </w:r>
            <w:r w:rsidRPr="00F85C50">
              <w:rPr>
                <w:rFonts w:ascii="Times New Roman" w:hAnsi="Times New Roman"/>
                <w:lang w:eastAsia="ja-JP"/>
              </w:rPr>
              <w:t>at least two-thirds of all AEWA populations are being assessed on the basis of the most complete and up-to-date monitoring</w:t>
            </w:r>
            <w:r>
              <w:rPr>
                <w:rFonts w:ascii="Times New Roman" w:hAnsi="Times New Roman"/>
                <w:lang w:eastAsia="ja-JP"/>
              </w:rPr>
              <w:t xml:space="preserve"> information available.</w:t>
            </w:r>
          </w:p>
          <w:p w14:paraId="74BA08CE" w14:textId="1ABAD038" w:rsidR="00E65DBC" w:rsidRDefault="00E65DBC" w:rsidP="00D35E8A">
            <w:pPr>
              <w:autoSpaceDE w:val="0"/>
              <w:autoSpaceDN w:val="0"/>
              <w:adjustRightInd w:val="0"/>
              <w:spacing w:line="240" w:lineRule="auto"/>
              <w:ind w:left="360" w:hanging="360"/>
              <w:rPr>
                <w:rFonts w:ascii="Times New Roman" w:hAnsi="Times New Roman"/>
                <w:lang w:eastAsia="ja-JP"/>
              </w:rPr>
            </w:pPr>
            <w:r w:rsidRPr="008605FA">
              <w:rPr>
                <w:rFonts w:ascii="Times New Roman" w:hAnsi="Times New Roman"/>
                <w:lang w:eastAsia="ja-JP"/>
              </w:rPr>
              <w:t>1.5 Decision-making for national and flyway-level conservation and management of waterbird populations is based on the best-available monitoring data.</w:t>
            </w:r>
          </w:p>
          <w:p w14:paraId="0BD2C066" w14:textId="4CD97C86" w:rsidR="006178A7" w:rsidRDefault="006178A7" w:rsidP="00D35E8A">
            <w:pPr>
              <w:autoSpaceDE w:val="0"/>
              <w:autoSpaceDN w:val="0"/>
              <w:adjustRightInd w:val="0"/>
              <w:spacing w:line="240" w:lineRule="auto"/>
              <w:ind w:left="360" w:hanging="360"/>
              <w:rPr>
                <w:rFonts w:ascii="Times New Roman" w:hAnsi="Times New Roman"/>
                <w:lang w:eastAsia="ja-JP"/>
              </w:rPr>
            </w:pPr>
            <w:r w:rsidRPr="006178A7">
              <w:rPr>
                <w:rFonts w:ascii="Times New Roman" w:hAnsi="Times New Roman"/>
                <w:lang w:eastAsia="ja-JP"/>
              </w:rPr>
              <w:t>3.2 The status of, the threats to, and the effectiveness of conservation measures implemented at flyway network sites are being assessed at flyway scale, using data provided by at least three-quarters of Contracting Parties.</w:t>
            </w:r>
          </w:p>
          <w:p w14:paraId="4E8AF220" w14:textId="7557A065" w:rsidR="00E25A4B" w:rsidRPr="008605FA" w:rsidRDefault="00E25A4B" w:rsidP="00D35E8A">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w:t>
            </w:r>
            <w:r w:rsidRPr="00E25A4B">
              <w:rPr>
                <w:rFonts w:ascii="Times New Roman" w:hAnsi="Times New Roman"/>
                <w:lang w:eastAsia="ja-JP"/>
              </w:rPr>
              <w:t xml:space="preserve">.1 Key gaps in scientific and technical information, including population monitoring data, required for implementation of the Agreement have been identified and assessed and initiatives to fill all priority </w:t>
            </w:r>
            <w:r w:rsidRPr="00E25A4B">
              <w:rPr>
                <w:rFonts w:ascii="Times New Roman" w:hAnsi="Times New Roman"/>
                <w:lang w:eastAsia="ja-JP"/>
              </w:rPr>
              <w:lastRenderedPageBreak/>
              <w:t>gaps have been completed or are in progress.</w:t>
            </w:r>
          </w:p>
          <w:p w14:paraId="25335212" w14:textId="77777777" w:rsidR="00A96A47" w:rsidRPr="0060184F" w:rsidRDefault="00A96A47" w:rsidP="00D35E8A">
            <w:pPr>
              <w:numPr>
                <w:ilvl w:val="0"/>
                <w:numId w:val="16"/>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Technical Committee to make proposals as to further needs regarding implementation of Objective 3 of the Strategic Plan in the context of the needs to improve, widely share and transfer, and apply scientific information on waterbirds.</w:t>
            </w:r>
          </w:p>
        </w:tc>
      </w:tr>
      <w:tr w:rsidR="00A96A47" w:rsidRPr="0060184F" w14:paraId="7A90BCF8" w14:textId="77777777" w:rsidTr="00F71E7F">
        <w:tc>
          <w:tcPr>
            <w:tcW w:w="4056" w:type="dxa"/>
            <w:tcBorders>
              <w:bottom w:val="nil"/>
            </w:tcBorders>
          </w:tcPr>
          <w:p w14:paraId="031CD2E9" w14:textId="77777777" w:rsidR="00A96A47" w:rsidRPr="0060184F" w:rsidRDefault="00A96A47" w:rsidP="00D35E8A">
            <w:pPr>
              <w:spacing w:after="120" w:line="240" w:lineRule="auto"/>
              <w:rPr>
                <w:rFonts w:ascii="Times New Roman" w:hAnsi="Times New Roman"/>
                <w:b/>
                <w:bCs/>
                <w:color w:val="000000"/>
                <w:lang w:val="en-GB" w:eastAsia="en-GB"/>
              </w:rPr>
            </w:pPr>
            <w:r w:rsidRPr="0060184F">
              <w:rPr>
                <w:rFonts w:ascii="Times New Roman" w:hAnsi="Times New Roman"/>
                <w:b/>
                <w:bCs/>
                <w:color w:val="000000"/>
                <w:lang w:val="en-GB" w:eastAsia="en-GB"/>
              </w:rPr>
              <w:lastRenderedPageBreak/>
              <w:t>Target 20</w:t>
            </w:r>
          </w:p>
        </w:tc>
        <w:tc>
          <w:tcPr>
            <w:tcW w:w="3790" w:type="dxa"/>
            <w:tcBorders>
              <w:bottom w:val="nil"/>
            </w:tcBorders>
          </w:tcPr>
          <w:p w14:paraId="03D3D804"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401" w:type="dxa"/>
            <w:tcBorders>
              <w:bottom w:val="nil"/>
            </w:tcBorders>
          </w:tcPr>
          <w:p w14:paraId="7112BABD" w14:textId="77777777" w:rsidR="00A96A47" w:rsidRPr="0060184F" w:rsidRDefault="00A96A47" w:rsidP="00D35E8A">
            <w:pPr>
              <w:spacing w:after="120" w:line="240" w:lineRule="auto"/>
              <w:rPr>
                <w:rFonts w:ascii="Times New Roman" w:hAnsi="Times New Roman"/>
                <w:b/>
                <w:bCs/>
                <w:color w:val="000000"/>
                <w:lang w:val="en-GB" w:eastAsia="en-GB"/>
              </w:rPr>
            </w:pPr>
          </w:p>
        </w:tc>
        <w:tc>
          <w:tcPr>
            <w:tcW w:w="3801" w:type="dxa"/>
            <w:tcBorders>
              <w:bottom w:val="nil"/>
            </w:tcBorders>
          </w:tcPr>
          <w:p w14:paraId="7692D8B6" w14:textId="77777777" w:rsidR="00A96A47" w:rsidRPr="0060184F" w:rsidRDefault="00A96A47" w:rsidP="00D35E8A">
            <w:pPr>
              <w:spacing w:after="120" w:line="240" w:lineRule="auto"/>
              <w:rPr>
                <w:rFonts w:ascii="Times New Roman" w:hAnsi="Times New Roman"/>
                <w:b/>
                <w:bCs/>
                <w:color w:val="000000"/>
                <w:lang w:val="en-GB" w:eastAsia="en-GB"/>
              </w:rPr>
            </w:pPr>
          </w:p>
        </w:tc>
      </w:tr>
      <w:tr w:rsidR="00A96A47" w:rsidRPr="0060184F" w14:paraId="1EC3D5C0" w14:textId="77777777" w:rsidTr="00F71E7F">
        <w:tc>
          <w:tcPr>
            <w:tcW w:w="4056" w:type="dxa"/>
            <w:tcBorders>
              <w:top w:val="nil"/>
            </w:tcBorders>
          </w:tcPr>
          <w:p w14:paraId="1DAE63DE" w14:textId="77777777" w:rsidR="00A96A47" w:rsidRPr="0060184F" w:rsidRDefault="00A96A47" w:rsidP="00D35E8A">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By 2020, at the latest, the mobilization of financial resources for effectively implementing the Strategic Plan for Biodiversity 2011-2020 from all sources, and in accordance with the consolidated and agreed process in the </w:t>
            </w:r>
            <w:r w:rsidRPr="0060184F">
              <w:rPr>
                <w:rFonts w:ascii="Times New Roman" w:hAnsi="Times New Roman"/>
                <w:i/>
                <w:color w:val="000000"/>
                <w:lang w:val="en-GB" w:eastAsia="en-GB"/>
              </w:rPr>
              <w:t>Strategy for Resource Mobilization</w:t>
            </w:r>
            <w:r w:rsidRPr="0060184F">
              <w:rPr>
                <w:rFonts w:ascii="Times New Roman" w:hAnsi="Times New Roman"/>
                <w:color w:val="000000"/>
                <w:lang w:val="en-GB" w:eastAsia="en-GB"/>
              </w:rPr>
              <w:t>, should increase substantially from the current levels.  This target will be subject to changes contingent to resource needs assessments to be developed and reported by Parties.</w:t>
            </w:r>
          </w:p>
        </w:tc>
        <w:tc>
          <w:tcPr>
            <w:tcW w:w="3790" w:type="dxa"/>
            <w:tcBorders>
              <w:top w:val="nil"/>
            </w:tcBorders>
          </w:tcPr>
          <w:p w14:paraId="4639F32C" w14:textId="77777777" w:rsidR="00A96A47" w:rsidRPr="0060184F" w:rsidRDefault="00A96A47" w:rsidP="00D35E8A">
            <w:pPr>
              <w:spacing w:after="120" w:line="240" w:lineRule="auto"/>
              <w:rPr>
                <w:rFonts w:ascii="Times New Roman" w:hAnsi="Times New Roman"/>
                <w:color w:val="000000"/>
                <w:lang w:val="en-GB" w:eastAsia="en-GB"/>
              </w:rPr>
            </w:pPr>
          </w:p>
        </w:tc>
        <w:tc>
          <w:tcPr>
            <w:tcW w:w="3401" w:type="dxa"/>
            <w:tcBorders>
              <w:top w:val="nil"/>
            </w:tcBorders>
          </w:tcPr>
          <w:p w14:paraId="3832A950" w14:textId="51A6E46F" w:rsidR="005C7172" w:rsidRPr="0060184F" w:rsidRDefault="00C03A27" w:rsidP="00F1588C">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Adopted </w:t>
            </w:r>
            <w:r w:rsidR="00A96A47" w:rsidRPr="0060184F">
              <w:rPr>
                <w:rFonts w:ascii="Times New Roman" w:hAnsi="Times New Roman"/>
                <w:color w:val="000000"/>
                <w:lang w:val="en-GB" w:eastAsia="en-GB"/>
              </w:rPr>
              <w:t>Resolution</w:t>
            </w:r>
            <w:r w:rsidRPr="0060184F">
              <w:rPr>
                <w:rFonts w:ascii="Times New Roman" w:hAnsi="Times New Roman"/>
                <w:color w:val="000000"/>
                <w:lang w:val="en-GB" w:eastAsia="en-GB"/>
              </w:rPr>
              <w:t>s</w:t>
            </w:r>
            <w:r w:rsidR="00601D7D" w:rsidRPr="0060184F">
              <w:rPr>
                <w:rFonts w:ascii="Times New Roman" w:hAnsi="Times New Roman"/>
                <w:color w:val="000000"/>
                <w:lang w:val="en-GB" w:eastAsia="en-GB"/>
              </w:rPr>
              <w:t xml:space="preserve"> 6.</w:t>
            </w:r>
            <w:r w:rsidR="008147B7" w:rsidRPr="0060184F">
              <w:rPr>
                <w:rFonts w:ascii="Times New Roman" w:hAnsi="Times New Roman"/>
                <w:color w:val="000000"/>
                <w:lang w:val="en-GB" w:eastAsia="en-GB"/>
              </w:rPr>
              <w:t>18</w:t>
            </w:r>
            <w:r w:rsidR="00601D7D" w:rsidRPr="0060184F">
              <w:rPr>
                <w:rFonts w:ascii="Times New Roman" w:hAnsi="Times New Roman"/>
                <w:color w:val="000000"/>
                <w:lang w:val="en-GB" w:eastAsia="en-GB"/>
              </w:rPr>
              <w:t xml:space="preserve"> </w:t>
            </w:r>
            <w:r w:rsidR="00DE7D72">
              <w:rPr>
                <w:rFonts w:ascii="Times New Roman" w:hAnsi="Times New Roman"/>
                <w:color w:val="000000"/>
                <w:lang w:val="en-GB" w:eastAsia="en-GB"/>
              </w:rPr>
              <w:t>and 7.</w:t>
            </w:r>
            <w:r w:rsidR="008800AE">
              <w:rPr>
                <w:rFonts w:ascii="Times New Roman" w:hAnsi="Times New Roman"/>
                <w:color w:val="000000"/>
                <w:lang w:val="en-GB" w:eastAsia="en-GB"/>
              </w:rPr>
              <w:t xml:space="preserve">12 </w:t>
            </w:r>
            <w:r w:rsidRPr="0060184F">
              <w:rPr>
                <w:rFonts w:ascii="Times New Roman" w:hAnsi="Times New Roman"/>
                <w:color w:val="000000"/>
                <w:lang w:val="en-GB" w:eastAsia="en-GB"/>
              </w:rPr>
              <w:t xml:space="preserve">on </w:t>
            </w:r>
            <w:r w:rsidR="00A96A47" w:rsidRPr="0060184F">
              <w:rPr>
                <w:rFonts w:ascii="Times New Roman" w:hAnsi="Times New Roman"/>
                <w:i/>
                <w:color w:val="000000"/>
                <w:lang w:val="en-GB" w:eastAsia="en-GB"/>
              </w:rPr>
              <w:t>Financial and administrative matters</w:t>
            </w:r>
          </w:p>
        </w:tc>
        <w:tc>
          <w:tcPr>
            <w:tcW w:w="3801" w:type="dxa"/>
            <w:tcBorders>
              <w:top w:val="nil"/>
            </w:tcBorders>
          </w:tcPr>
          <w:p w14:paraId="3BDB75A8" w14:textId="3A23FF55" w:rsidR="00CD28E3" w:rsidRDefault="00CD28E3" w:rsidP="00CD28E3">
            <w:pPr>
              <w:spacing w:after="120" w:line="240" w:lineRule="auto"/>
              <w:rPr>
                <w:rFonts w:ascii="Times New Roman" w:hAnsi="Times New Roman"/>
                <w:b/>
                <w:color w:val="000000"/>
                <w:lang w:val="en-GB"/>
              </w:rPr>
            </w:pPr>
            <w:r w:rsidRPr="0060184F">
              <w:rPr>
                <w:rFonts w:ascii="Times New Roman" w:hAnsi="Times New Roman"/>
                <w:b/>
                <w:color w:val="000000"/>
                <w:lang w:val="en-GB"/>
              </w:rPr>
              <w:t>Implement Targets for Strategic Plan Objective</w:t>
            </w:r>
            <w:r>
              <w:rPr>
                <w:rFonts w:ascii="Times New Roman" w:hAnsi="Times New Roman"/>
                <w:b/>
                <w:color w:val="000000"/>
                <w:lang w:val="en-GB"/>
              </w:rPr>
              <w:t xml:space="preserve"> 5</w:t>
            </w:r>
            <w:r w:rsidRPr="0060184F">
              <w:rPr>
                <w:rFonts w:ascii="Times New Roman" w:hAnsi="Times New Roman"/>
                <w:b/>
                <w:color w:val="000000"/>
                <w:lang w:val="en-GB"/>
              </w:rPr>
              <w:t>:</w:t>
            </w:r>
          </w:p>
          <w:p w14:paraId="12073719" w14:textId="4765BE39" w:rsidR="00CD28E3" w:rsidRPr="00CD28E3" w:rsidRDefault="00CD28E3" w:rsidP="00CD28E3">
            <w:pPr>
              <w:autoSpaceDE w:val="0"/>
              <w:autoSpaceDN w:val="0"/>
              <w:adjustRightInd w:val="0"/>
              <w:spacing w:line="240" w:lineRule="auto"/>
              <w:ind w:left="360" w:hanging="360"/>
              <w:rPr>
                <w:rFonts w:ascii="Times New Roman" w:hAnsi="Times New Roman"/>
                <w:lang w:eastAsia="ja-JP"/>
              </w:rPr>
            </w:pPr>
            <w:r w:rsidRPr="00CD28E3">
              <w:rPr>
                <w:rFonts w:ascii="Times New Roman" w:hAnsi="Times New Roman"/>
                <w:lang w:eastAsia="ja-JP"/>
              </w:rPr>
              <w:t>5.6 The resources required for coordination and delivery of the Strategic Plan at international and national levels have been assessed as realistically as possible and corresponding resource mobilisation plans implemented.</w:t>
            </w:r>
            <w:r w:rsidRPr="00CD28E3">
              <w:rPr>
                <w:rFonts w:ascii="Times New Roman" w:hAnsi="Times New Roman"/>
                <w:vertAlign w:val="superscript"/>
              </w:rPr>
              <w:footnoteReference w:id="32"/>
            </w:r>
          </w:p>
          <w:p w14:paraId="0A964319" w14:textId="77777777" w:rsidR="00A96A47"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Parties and other stakeholders are encouraged to consider increasing funding and other capacity needs for the implementation of the Single Species Action Plans for globally threatened species and develop such plans for all globally threatened species.</w:t>
            </w:r>
          </w:p>
          <w:p w14:paraId="4198D22D" w14:textId="77777777" w:rsidR="00601D7D" w:rsidRPr="0060184F" w:rsidRDefault="00A96A47" w:rsidP="00D35E8A">
            <w:pPr>
              <w:numPr>
                <w:ilvl w:val="0"/>
                <w:numId w:val="15"/>
              </w:numPr>
              <w:spacing w:after="120" w:line="240" w:lineRule="auto"/>
              <w:ind w:left="527" w:hanging="357"/>
              <w:rPr>
                <w:rFonts w:ascii="Times New Roman" w:hAnsi="Times New Roman"/>
                <w:color w:val="000000"/>
                <w:lang w:val="en-GB" w:eastAsia="en-GB"/>
              </w:rPr>
            </w:pPr>
            <w:r w:rsidRPr="0060184F">
              <w:rPr>
                <w:rFonts w:ascii="Times New Roman" w:hAnsi="Times New Roman"/>
                <w:color w:val="000000"/>
                <w:lang w:val="en-GB" w:eastAsia="en-GB"/>
              </w:rPr>
              <w:t xml:space="preserve">Implementation of a long-term basic structural funding regime </w:t>
            </w:r>
            <w:r w:rsidRPr="0060184F">
              <w:rPr>
                <w:rFonts w:ascii="Times New Roman" w:hAnsi="Times New Roman"/>
                <w:color w:val="000000"/>
                <w:lang w:val="en-GB" w:eastAsia="en-GB"/>
              </w:rPr>
              <w:lastRenderedPageBreak/>
              <w:t>for the IWC and strengthened strategic approach to IWC development and maintenance.</w:t>
            </w:r>
          </w:p>
        </w:tc>
      </w:tr>
    </w:tbl>
    <w:p w14:paraId="59EBF294" w14:textId="77777777" w:rsidR="00D75062" w:rsidRPr="0060184F" w:rsidRDefault="00D75062" w:rsidP="00F71E7F">
      <w:pPr>
        <w:rPr>
          <w:rFonts w:ascii="Times New Roman" w:hAnsi="Times New Roman"/>
          <w:lang w:val="en-GB"/>
        </w:rPr>
        <w:sectPr w:rsidR="00D75062" w:rsidRPr="0060184F" w:rsidSect="00D75062">
          <w:headerReference w:type="default" r:id="rId19"/>
          <w:footerReference w:type="default" r:id="rId20"/>
          <w:pgSz w:w="16834" w:h="11909" w:orient="landscape" w:code="9"/>
          <w:pgMar w:top="851" w:right="1134" w:bottom="737" w:left="1134" w:header="851" w:footer="454" w:gutter="0"/>
          <w:cols w:space="720"/>
          <w:docGrid w:linePitch="360"/>
        </w:sectPr>
      </w:pPr>
    </w:p>
    <w:p w14:paraId="4BC5EAB6" w14:textId="6D979825" w:rsidR="00D75062" w:rsidRPr="0060184F" w:rsidRDefault="00D75062" w:rsidP="00D75062">
      <w:pPr>
        <w:spacing w:before="225" w:after="0" w:line="375" w:lineRule="atLeast"/>
        <w:jc w:val="center"/>
        <w:outlineLvl w:val="0"/>
        <w:rPr>
          <w:rFonts w:ascii="Times New Roman" w:hAnsi="Times New Roman"/>
          <w:b/>
          <w:bCs/>
          <w:kern w:val="36"/>
          <w:lang w:val="en-GB" w:eastAsia="en-GB"/>
        </w:rPr>
      </w:pPr>
      <w:r w:rsidRPr="0060184F">
        <w:rPr>
          <w:rFonts w:ascii="Times New Roman" w:hAnsi="Times New Roman"/>
          <w:b/>
          <w:bCs/>
          <w:kern w:val="36"/>
          <w:lang w:val="en-GB" w:eastAsia="en-GB"/>
        </w:rPr>
        <w:lastRenderedPageBreak/>
        <w:t>Annex 3:  A summary of AEWA’s contribution to the Sustainable Development Goals</w:t>
      </w:r>
    </w:p>
    <w:p w14:paraId="02CA24E2" w14:textId="77777777" w:rsidR="00D75062" w:rsidRPr="00F1588C" w:rsidRDefault="00D75062" w:rsidP="00D75062">
      <w:pPr>
        <w:rPr>
          <w:rFonts w:ascii="Times New Roman" w:hAnsi="Times New Roman"/>
          <w:lang w:val="en-GB"/>
        </w:rPr>
      </w:pPr>
    </w:p>
    <w:p w14:paraId="1FF5A0A2" w14:textId="77777777" w:rsidR="00D75062" w:rsidRPr="00F1588C" w:rsidRDefault="00D75062" w:rsidP="00D75062">
      <w:pPr>
        <w:rPr>
          <w:rFonts w:ascii="Times New Roman" w:hAnsi="Times New Roman"/>
          <w:lang w:val="en-GB"/>
        </w:rPr>
      </w:pPr>
      <w:r w:rsidRPr="00F1588C">
        <w:rPr>
          <w:rFonts w:ascii="Times New Roman" w:hAnsi="Times New Roman"/>
          <w:lang w:val="en-GB"/>
        </w:rPr>
        <w:t>Those Sustainable Development Goals (SDG) which are highlighted below in bold and shaded are those for which the full implementation of AEWA can make specific contributions.</w:t>
      </w:r>
    </w:p>
    <w:p w14:paraId="03A79EAE" w14:textId="77777777" w:rsidR="00397700" w:rsidRDefault="00397700" w:rsidP="002D5514">
      <w:pPr>
        <w:spacing w:after="0"/>
        <w:jc w:val="center"/>
        <w:rPr>
          <w:rFonts w:ascii="Times New Roman" w:hAnsi="Times New Roman"/>
          <w:b/>
          <w:lang w:val="en-GB"/>
        </w:rPr>
      </w:pPr>
    </w:p>
    <w:p w14:paraId="2D2038FA" w14:textId="336B7EC7" w:rsidR="00D75062" w:rsidRDefault="00397700" w:rsidP="002D5514">
      <w:pPr>
        <w:spacing w:after="0"/>
        <w:jc w:val="center"/>
        <w:rPr>
          <w:rFonts w:ascii="Times New Roman" w:hAnsi="Times New Roman"/>
          <w:b/>
          <w:lang w:val="en-GB"/>
        </w:rPr>
      </w:pPr>
      <w:r w:rsidRPr="00F1588C">
        <w:rPr>
          <w:rFonts w:ascii="Times New Roman" w:hAnsi="Times New Roman"/>
          <w:b/>
          <w:lang w:val="en-GB"/>
        </w:rPr>
        <w:t>SUSTAINABLE DEVELOPMENT GOALS</w:t>
      </w:r>
    </w:p>
    <w:p w14:paraId="5325F3DB" w14:textId="77777777" w:rsidR="00397700" w:rsidRPr="00F1588C" w:rsidRDefault="00397700" w:rsidP="002D5514">
      <w:pPr>
        <w:spacing w:after="0"/>
        <w:jc w:val="center"/>
        <w:rPr>
          <w:rFonts w:ascii="Times New Roman" w:hAnsi="Times New Roman"/>
          <w:b/>
          <w:lang w:val="en-GB"/>
        </w:rPr>
      </w:pPr>
    </w:p>
    <w:p w14:paraId="48369C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  End poverty in all its forms everywhere </w:t>
      </w:r>
    </w:p>
    <w:p w14:paraId="7216E267"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2.  End hunger, achieve food security and improved nutrition and promote sustainable agriculture </w:t>
      </w:r>
    </w:p>
    <w:p w14:paraId="72F87E9A"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3.  Ensure healthy lives and promote well-being for all at all ages </w:t>
      </w:r>
    </w:p>
    <w:p w14:paraId="421DDD72"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4.  Ensure inclusive and equitable quality education and promote lifelong learning opportunities for all </w:t>
      </w:r>
    </w:p>
    <w:p w14:paraId="0EC52FD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5.  Achieve gender equality and empower all women and girls </w:t>
      </w:r>
    </w:p>
    <w:p w14:paraId="3DC9F5C5"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6.  Ensure availability and sustainable management of water and sanitation for all </w:t>
      </w:r>
    </w:p>
    <w:p w14:paraId="07E66129"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7.  Ensure access to affordable, reliable, sustainable and modern energy for all </w:t>
      </w:r>
    </w:p>
    <w:p w14:paraId="2C2A0629" w14:textId="77777777" w:rsidR="00D75062" w:rsidRPr="00F85C50"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40553">
        <w:rPr>
          <w:rFonts w:ascii="Times New Roman" w:hAnsi="Times New Roman"/>
          <w:b/>
          <w:lang w:val="en-GB"/>
        </w:rPr>
        <w:t>Goal 8.  Promote sustained, inclusive and sustainable economic growth, full and productive employment and decent work for all</w:t>
      </w:r>
      <w:r w:rsidRPr="00F85C50">
        <w:rPr>
          <w:rFonts w:ascii="Times New Roman" w:hAnsi="Times New Roman"/>
          <w:b/>
          <w:lang w:val="en-GB"/>
        </w:rPr>
        <w:t xml:space="preserve"> </w:t>
      </w:r>
    </w:p>
    <w:p w14:paraId="633B296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9.  Build resilient infrastructure, promote inclusive and sustainable industrialization and foster innovation </w:t>
      </w:r>
    </w:p>
    <w:p w14:paraId="6FB17FA8"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10.  Reduce inequality within and among countries </w:t>
      </w:r>
    </w:p>
    <w:p w14:paraId="077B454C"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11.  Make cities and human settlements inclusive, safe, resilient and sustainable </w:t>
      </w:r>
    </w:p>
    <w:p w14:paraId="1F1E326D"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12.  Ensure sustainable consumption and production patterns </w:t>
      </w:r>
    </w:p>
    <w:p w14:paraId="648153D1"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13. Take urgent action to combat climate change and its impacts* </w:t>
      </w:r>
    </w:p>
    <w:p w14:paraId="5079590F"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en-GB"/>
        </w:rPr>
      </w:pPr>
      <w:r w:rsidRPr="00F1588C">
        <w:rPr>
          <w:rFonts w:ascii="Times New Roman" w:hAnsi="Times New Roman"/>
          <w:lang w:val="en-GB"/>
        </w:rPr>
        <w:tab/>
      </w:r>
      <w:r w:rsidRPr="00F1588C">
        <w:rPr>
          <w:rFonts w:ascii="Times New Roman" w:hAnsi="Times New Roman"/>
          <w:sz w:val="20"/>
          <w:szCs w:val="20"/>
          <w:lang w:val="en-GB"/>
        </w:rPr>
        <w:tab/>
        <w:t>* Acknowledging that the United Nations Framework Convention on Climate Change is the primary international, intergovernmental forum for negotiating the global response to climate change.</w:t>
      </w:r>
    </w:p>
    <w:p w14:paraId="5A5A7003" w14:textId="5E44467F"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14.  Conserve and sustainably use the oceans, seas and marine resources for sustainable </w:t>
      </w:r>
      <w:r w:rsidR="00A45500">
        <w:rPr>
          <w:rFonts w:ascii="Times New Roman" w:hAnsi="Times New Roman"/>
          <w:b/>
          <w:lang w:val="en-GB"/>
        </w:rPr>
        <w:t xml:space="preserve">  </w:t>
      </w:r>
      <w:r w:rsidRPr="00F1588C">
        <w:rPr>
          <w:rFonts w:ascii="Times New Roman" w:hAnsi="Times New Roman"/>
          <w:b/>
          <w:lang w:val="en-GB"/>
        </w:rPr>
        <w:t xml:space="preserve">development </w:t>
      </w:r>
    </w:p>
    <w:p w14:paraId="5A87FB94"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15.  Protect, restore and promote sustainable use of terrestrial ecosystems, sustainably manage forests, combat desertification, and halt and reverse land degradation and halt biodiversity loss </w:t>
      </w:r>
    </w:p>
    <w:p w14:paraId="2DCB4A76" w14:textId="77777777" w:rsidR="00D75062" w:rsidRPr="00F1588C"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en-GB"/>
        </w:rPr>
      </w:pPr>
      <w:r w:rsidRPr="00F1588C">
        <w:rPr>
          <w:rFonts w:ascii="Times New Roman" w:hAnsi="Times New Roman"/>
          <w:lang w:val="en-GB"/>
        </w:rPr>
        <w:t xml:space="preserve">Goal 16.  Promote peaceful and inclusive societies for sustainable development, provide access to justice for all and build effective, accountable and inclusive institutions at all levels </w:t>
      </w:r>
    </w:p>
    <w:p w14:paraId="6AF467B5" w14:textId="13BCC3D4" w:rsidR="00D75062" w:rsidRDefault="00D75062" w:rsidP="002D551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en-GB"/>
        </w:rPr>
      </w:pPr>
      <w:r w:rsidRPr="00F1588C">
        <w:rPr>
          <w:rFonts w:ascii="Times New Roman" w:hAnsi="Times New Roman"/>
          <w:b/>
          <w:lang w:val="en-GB"/>
        </w:rPr>
        <w:t xml:space="preserve">Goal 17.  Strengthen the means of implementation and revitalize the global partnership for sustainable development </w:t>
      </w:r>
    </w:p>
    <w:p w14:paraId="3D3B7899" w14:textId="77777777" w:rsidR="00D75062" w:rsidRPr="00F1588C" w:rsidRDefault="00D75062" w:rsidP="00D75062">
      <w:pPr>
        <w:rPr>
          <w:rFonts w:ascii="Times New Roman" w:hAnsi="Times New Roman"/>
          <w:lang w:val="en-GB"/>
        </w:rPr>
      </w:pPr>
      <w:r w:rsidRPr="00F1588C">
        <w:rPr>
          <w:rFonts w:ascii="Times New Roman" w:hAnsi="Times New Roman"/>
          <w:lang w:val="en-GB"/>
        </w:rPr>
        <w:br w:type="page"/>
      </w:r>
    </w:p>
    <w:p w14:paraId="2D8E6A83" w14:textId="0B327BAB" w:rsidR="00D75062" w:rsidRPr="00F1588C" w:rsidRDefault="00CE2A2A" w:rsidP="00D75062">
      <w:pPr>
        <w:rPr>
          <w:rFonts w:ascii="Times New Roman" w:hAnsi="Times New Roman"/>
          <w:b/>
          <w:lang w:val="en-GB"/>
        </w:rPr>
      </w:pPr>
      <w:r w:rsidRPr="00F1588C">
        <w:rPr>
          <w:rFonts w:ascii="Times New Roman" w:hAnsi="Times New Roman"/>
          <w:b/>
          <w:lang w:val="en-GB"/>
        </w:rPr>
        <w:lastRenderedPageBreak/>
        <w:t xml:space="preserve">Summary of those SDG targets to which full implementation of AEWA can contribute.  </w:t>
      </w:r>
    </w:p>
    <w:p w14:paraId="4B98F0C4" w14:textId="77777777" w:rsidR="005C7172" w:rsidRPr="00F1588C" w:rsidRDefault="00D75062" w:rsidP="00F1588C">
      <w:pPr>
        <w:spacing w:line="240" w:lineRule="auto"/>
        <w:rPr>
          <w:rFonts w:ascii="Times New Roman" w:hAnsi="Times New Roman"/>
          <w:lang w:val="en-GB"/>
        </w:rPr>
      </w:pPr>
      <w:r w:rsidRPr="00F1588C">
        <w:rPr>
          <w:rFonts w:ascii="Times New Roman" w:hAnsi="Times New Roman"/>
          <w:lang w:val="en-GB"/>
        </w:rPr>
        <w:t>Relevance is indicated as either</w:t>
      </w:r>
      <w:r w:rsidR="006379F4" w:rsidRPr="00F1588C">
        <w:rPr>
          <w:rFonts w:ascii="Times New Roman" w:hAnsi="Times New Roman"/>
          <w:lang w:val="en-GB"/>
        </w:rPr>
        <w:t>:</w:t>
      </w:r>
    </w:p>
    <w:p w14:paraId="45596C7D" w14:textId="7C35605D"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Direct (higher) relevance</w:t>
      </w:r>
      <w:r w:rsidRPr="00F1588C">
        <w:rPr>
          <w:rFonts w:ascii="Times New Roman" w:hAnsi="Times New Roman"/>
          <w:lang w:val="en-GB"/>
        </w:rPr>
        <w:t xml:space="preserve"> – where actions to implement the Agreement will directly contribute to the relevant target</w:t>
      </w:r>
      <w:r w:rsidR="006379F4" w:rsidRPr="00F1588C">
        <w:rPr>
          <w:rFonts w:ascii="Times New Roman" w:hAnsi="Times New Roman"/>
          <w:lang w:val="en-GB"/>
        </w:rPr>
        <w:t>;</w:t>
      </w:r>
      <w:r w:rsidRPr="00F1588C">
        <w:rPr>
          <w:rFonts w:ascii="Times New Roman" w:hAnsi="Times New Roman"/>
          <w:lang w:val="en-GB"/>
        </w:rPr>
        <w:t xml:space="preserve"> or </w:t>
      </w:r>
    </w:p>
    <w:p w14:paraId="12A3D6B9" w14:textId="77777777" w:rsidR="005C7172" w:rsidRPr="00F1588C" w:rsidRDefault="00D75062" w:rsidP="00F1588C">
      <w:pPr>
        <w:pStyle w:val="ListParagraph"/>
        <w:numPr>
          <w:ilvl w:val="0"/>
          <w:numId w:val="27"/>
        </w:numPr>
        <w:spacing w:after="0" w:line="240" w:lineRule="auto"/>
        <w:rPr>
          <w:rFonts w:ascii="Times New Roman" w:hAnsi="Times New Roman"/>
          <w:lang w:val="en-GB"/>
        </w:rPr>
      </w:pPr>
      <w:r w:rsidRPr="00F1588C">
        <w:rPr>
          <w:rFonts w:ascii="Times New Roman" w:hAnsi="Times New Roman"/>
          <w:b/>
          <w:lang w:val="en-GB"/>
        </w:rPr>
        <w:t>Indirect relevance</w:t>
      </w:r>
      <w:r w:rsidRPr="00F1588C">
        <w:rPr>
          <w:rFonts w:ascii="Times New Roman" w:hAnsi="Times New Roman"/>
          <w:lang w:val="en-GB"/>
        </w:rPr>
        <w:t xml:space="preserve"> – where actions are of indirect (or lower) significance.</w:t>
      </w:r>
    </w:p>
    <w:p w14:paraId="32712C7B" w14:textId="77777777" w:rsidR="005C7172" w:rsidRPr="00F1588C" w:rsidRDefault="005C7172" w:rsidP="00F1588C">
      <w:pPr>
        <w:pStyle w:val="ListParagraph"/>
        <w:spacing w:after="0" w:line="240" w:lineRule="auto"/>
        <w:rPr>
          <w:rFonts w:ascii="Times New Roman" w:hAnsi="Times New Roman"/>
          <w:lang w:val="en-GB"/>
        </w:rPr>
      </w:pPr>
    </w:p>
    <w:tbl>
      <w:tblPr>
        <w:tblStyle w:val="TableGrid1"/>
        <w:tblW w:w="5000" w:type="pct"/>
        <w:tblLook w:val="04A0" w:firstRow="1" w:lastRow="0" w:firstColumn="1" w:lastColumn="0" w:noHBand="0" w:noVBand="1"/>
      </w:tblPr>
      <w:tblGrid>
        <w:gridCol w:w="4126"/>
        <w:gridCol w:w="1248"/>
        <w:gridCol w:w="4254"/>
      </w:tblGrid>
      <w:tr w:rsidR="00D75062" w:rsidRPr="0060184F" w14:paraId="0B58C16E" w14:textId="77777777" w:rsidTr="00397700">
        <w:trPr>
          <w:tblHeader/>
        </w:trPr>
        <w:tc>
          <w:tcPr>
            <w:tcW w:w="2143" w:type="pct"/>
            <w:shd w:val="clear" w:color="auto" w:fill="8DB3E2" w:themeFill="text2" w:themeFillTint="66"/>
          </w:tcPr>
          <w:p w14:paraId="3AC44A25" w14:textId="77777777" w:rsidR="00D75062" w:rsidRPr="00F1588C" w:rsidRDefault="00D75062" w:rsidP="00D75062">
            <w:pPr>
              <w:spacing w:after="120" w:line="240" w:lineRule="auto"/>
              <w:rPr>
                <w:b/>
                <w:lang w:val="en-GB"/>
              </w:rPr>
            </w:pPr>
            <w:r w:rsidRPr="00F1588C">
              <w:rPr>
                <w:b/>
                <w:lang w:val="en-GB"/>
              </w:rPr>
              <w:t>Target</w:t>
            </w:r>
          </w:p>
        </w:tc>
        <w:tc>
          <w:tcPr>
            <w:tcW w:w="648" w:type="pct"/>
            <w:shd w:val="clear" w:color="auto" w:fill="8DB3E2" w:themeFill="text2" w:themeFillTint="66"/>
          </w:tcPr>
          <w:p w14:paraId="175D30A8" w14:textId="77777777" w:rsidR="00D75062" w:rsidRPr="00F1588C" w:rsidRDefault="00D75062" w:rsidP="00D75062">
            <w:pPr>
              <w:spacing w:after="120" w:line="240" w:lineRule="auto"/>
              <w:rPr>
                <w:b/>
                <w:lang w:val="en-GB"/>
              </w:rPr>
            </w:pPr>
            <w:r w:rsidRPr="00F1588C">
              <w:rPr>
                <w:b/>
                <w:lang w:val="en-GB"/>
              </w:rPr>
              <w:t>Relevance</w:t>
            </w:r>
          </w:p>
        </w:tc>
        <w:tc>
          <w:tcPr>
            <w:tcW w:w="2209" w:type="pct"/>
            <w:shd w:val="clear" w:color="auto" w:fill="8DB3E2" w:themeFill="text2" w:themeFillTint="66"/>
          </w:tcPr>
          <w:p w14:paraId="6D204DE2" w14:textId="77777777" w:rsidR="00D75062" w:rsidRPr="00F1588C" w:rsidRDefault="00D75062" w:rsidP="00D75062">
            <w:pPr>
              <w:spacing w:after="120" w:line="240" w:lineRule="auto"/>
              <w:rPr>
                <w:b/>
                <w:lang w:val="en-GB"/>
              </w:rPr>
            </w:pPr>
            <w:r w:rsidRPr="00F1588C">
              <w:rPr>
                <w:b/>
                <w:lang w:val="en-GB"/>
              </w:rPr>
              <w:t>Nature of AEWA’s contribution</w:t>
            </w:r>
          </w:p>
        </w:tc>
      </w:tr>
      <w:tr w:rsidR="00D75062" w:rsidRPr="005E4EDD" w14:paraId="366E46EA" w14:textId="77777777" w:rsidTr="00F1588C">
        <w:tc>
          <w:tcPr>
            <w:tcW w:w="5000" w:type="pct"/>
            <w:gridSpan w:val="3"/>
            <w:shd w:val="clear" w:color="auto" w:fill="DBE5F1" w:themeFill="accent1" w:themeFillTint="33"/>
          </w:tcPr>
          <w:p w14:paraId="670142D8" w14:textId="77777777" w:rsidR="00D75062" w:rsidRPr="005E4EDD" w:rsidRDefault="00CE2A2A" w:rsidP="00D75062">
            <w:pPr>
              <w:spacing w:before="120" w:after="120" w:line="240" w:lineRule="auto"/>
              <w:rPr>
                <w:b/>
                <w:lang w:val="en-GB"/>
              </w:rPr>
            </w:pPr>
            <w:r w:rsidRPr="005E4EDD">
              <w:rPr>
                <w:b/>
                <w:lang w:val="en-GB"/>
              </w:rPr>
              <w:t xml:space="preserve">Goal 1.  End poverty in all its forms everywhere </w:t>
            </w:r>
          </w:p>
        </w:tc>
      </w:tr>
      <w:tr w:rsidR="00D75062" w:rsidRPr="005E4EDD" w14:paraId="34E14B49" w14:textId="77777777" w:rsidTr="00F1588C">
        <w:tc>
          <w:tcPr>
            <w:tcW w:w="2143" w:type="pct"/>
          </w:tcPr>
          <w:p w14:paraId="3FA34ECF" w14:textId="77777777" w:rsidR="00D75062" w:rsidRPr="005E4EDD" w:rsidRDefault="00CE2A2A" w:rsidP="00397700">
            <w:pPr>
              <w:tabs>
                <w:tab w:val="left" w:pos="630"/>
              </w:tabs>
              <w:spacing w:after="120" w:line="240" w:lineRule="auto"/>
              <w:ind w:left="170" w:hanging="170"/>
              <w:rPr>
                <w:lang w:val="en-GB"/>
              </w:rPr>
            </w:pPr>
            <w:r w:rsidRPr="005E4EDD">
              <w:rPr>
                <w:b/>
                <w:lang w:val="en-GB"/>
              </w:rPr>
              <w:t>1.4</w:t>
            </w:r>
            <w:r w:rsidRPr="005E4EDD">
              <w:rPr>
                <w:lang w:val="en-GB"/>
              </w:rPr>
              <w:t xml:space="preserve">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648" w:type="pct"/>
          </w:tcPr>
          <w:p w14:paraId="77131FD5"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118154B6" w14:textId="4742C241" w:rsidR="00233D05" w:rsidRDefault="00CE2A2A" w:rsidP="00233D05">
            <w:pPr>
              <w:spacing w:after="120" w:line="240" w:lineRule="auto"/>
              <w:rPr>
                <w:lang w:val="en-GB"/>
              </w:rPr>
            </w:pPr>
            <w:r w:rsidRPr="005E4EDD">
              <w:rPr>
                <w:lang w:val="en-GB"/>
              </w:rPr>
              <w:t xml:space="preserve">Target 2 of the </w:t>
            </w:r>
            <w:r w:rsidRPr="005E4EDD">
              <w:rPr>
                <w:i/>
                <w:lang w:val="en-GB"/>
              </w:rPr>
              <w:t>Plan of Action for Africa 2012-</w:t>
            </w:r>
            <w:r w:rsidR="008800AE" w:rsidRPr="005E4EDD">
              <w:rPr>
                <w:i/>
                <w:lang w:val="en-GB"/>
              </w:rPr>
              <w:t>201</w:t>
            </w:r>
            <w:r w:rsidR="008800AE">
              <w:rPr>
                <w:i/>
                <w:lang w:val="en-GB"/>
              </w:rPr>
              <w:t>8</w:t>
            </w:r>
            <w:r w:rsidR="008800AE" w:rsidRPr="005E4EDD">
              <w:rPr>
                <w:lang w:val="en-GB"/>
              </w:rPr>
              <w:t xml:space="preserve"> </w:t>
            </w:r>
            <w:r w:rsidRPr="005E4EDD">
              <w:rPr>
                <w:lang w:val="en-GB"/>
              </w:rPr>
              <w:t>calls for community based natural resource management strategies based on wetlands and waterbirds to be developed to sustain rural development and improve conservation</w:t>
            </w:r>
          </w:p>
          <w:p w14:paraId="5EB084BE" w14:textId="6A0CF716" w:rsidR="00400DBC" w:rsidRPr="005E4EDD" w:rsidRDefault="00400DBC" w:rsidP="00233D05">
            <w:pPr>
              <w:spacing w:after="120" w:line="240" w:lineRule="auto"/>
              <w:rPr>
                <w:lang w:val="en-GB"/>
              </w:rPr>
            </w:pPr>
            <w:r>
              <w:rPr>
                <w:lang w:val="en-GB"/>
              </w:rPr>
              <w:t>Objective 1.4 of the Strategic Plan 2019-2027 is relevant</w:t>
            </w:r>
          </w:p>
        </w:tc>
      </w:tr>
      <w:tr w:rsidR="00D75062" w:rsidRPr="005E4EDD" w14:paraId="4623C0F1" w14:textId="77777777" w:rsidTr="00F1588C">
        <w:tc>
          <w:tcPr>
            <w:tcW w:w="5000" w:type="pct"/>
            <w:gridSpan w:val="3"/>
            <w:shd w:val="clear" w:color="auto" w:fill="DBE5F1" w:themeFill="accent1" w:themeFillTint="33"/>
          </w:tcPr>
          <w:p w14:paraId="4211F654" w14:textId="77777777" w:rsidR="00D75062" w:rsidRPr="005E4EDD" w:rsidRDefault="00CE2A2A" w:rsidP="00D75062">
            <w:pPr>
              <w:spacing w:before="120" w:after="120" w:line="240" w:lineRule="auto"/>
              <w:rPr>
                <w:b/>
                <w:lang w:val="en-GB"/>
              </w:rPr>
            </w:pPr>
            <w:r w:rsidRPr="005E4EDD">
              <w:rPr>
                <w:b/>
                <w:lang w:val="en-GB"/>
              </w:rPr>
              <w:t>Goal 2.  End hunger, achieve food security and improved nutrition and promote sustainable agriculture</w:t>
            </w:r>
          </w:p>
        </w:tc>
      </w:tr>
      <w:tr w:rsidR="00D75062" w:rsidRPr="005E4EDD" w14:paraId="29FFCD04" w14:textId="77777777" w:rsidTr="00F1588C">
        <w:tc>
          <w:tcPr>
            <w:tcW w:w="2143" w:type="pct"/>
          </w:tcPr>
          <w:p w14:paraId="64ADC1E1" w14:textId="77777777" w:rsidR="00D75062" w:rsidRPr="005E4EDD" w:rsidRDefault="00CE2A2A" w:rsidP="00D75062">
            <w:pPr>
              <w:spacing w:after="120" w:line="240" w:lineRule="auto"/>
              <w:ind w:left="170" w:hanging="170"/>
              <w:rPr>
                <w:lang w:val="en-GB"/>
              </w:rPr>
            </w:pPr>
            <w:r w:rsidRPr="005E4EDD">
              <w:rPr>
                <w:b/>
                <w:lang w:val="en-GB"/>
              </w:rPr>
              <w:t>2.4</w:t>
            </w:r>
            <w:r w:rsidRPr="005E4EDD">
              <w:rPr>
                <w:lang w:val="en-GB"/>
              </w:rPr>
              <w:t xml:space="preserve">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648" w:type="pct"/>
          </w:tcPr>
          <w:p w14:paraId="78F3B6E4"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DC0E33A" w14:textId="77777777" w:rsidR="00D75062" w:rsidRDefault="00CE2A2A" w:rsidP="00D00F29">
            <w:pPr>
              <w:spacing w:after="120" w:line="240" w:lineRule="auto"/>
              <w:rPr>
                <w:lang w:val="en-GB"/>
              </w:rPr>
            </w:pPr>
            <w:r w:rsidRPr="005E4EDD">
              <w:rPr>
                <w:lang w:val="en-GB"/>
              </w:rPr>
              <w:t xml:space="preserve">Many waterbirds benefit from sustainable, low-intensity agriculture (which benefits land and soil quality), whilst wetland wise-use (including restoration and conservation of coastal habitats) helps adapt to climate change </w:t>
            </w:r>
            <w:r w:rsidR="00D00F29" w:rsidRPr="005E4EDD">
              <w:rPr>
                <w:lang w:val="en-GB"/>
              </w:rPr>
              <w:t>(</w:t>
            </w:r>
            <w:r w:rsidRPr="005E4EDD">
              <w:rPr>
                <w:lang w:val="en-GB"/>
              </w:rPr>
              <w:t>Resolution 6.6</w:t>
            </w:r>
            <w:r w:rsidR="00D00F29" w:rsidRPr="005E4EDD">
              <w:rPr>
                <w:lang w:val="en-GB"/>
              </w:rPr>
              <w:t>)</w:t>
            </w:r>
            <w:r w:rsidRPr="005E4EDD">
              <w:rPr>
                <w:lang w:val="en-GB"/>
              </w:rPr>
              <w:t xml:space="preserve"> and reduce disaster risks</w:t>
            </w:r>
          </w:p>
          <w:p w14:paraId="38BC4715" w14:textId="4DA5742D" w:rsidR="003E6936" w:rsidRPr="005E4EDD" w:rsidRDefault="003E6936" w:rsidP="003E6936">
            <w:pPr>
              <w:spacing w:after="120" w:line="240" w:lineRule="auto"/>
              <w:rPr>
                <w:lang w:val="en-GB"/>
              </w:rPr>
            </w:pPr>
            <w:r>
              <w:rPr>
                <w:lang w:val="en-GB"/>
              </w:rPr>
              <w:t>Objectives 4.1, 4.3 and 4.4 of the Strategic Plan 2019-2027 are relevant</w:t>
            </w:r>
          </w:p>
        </w:tc>
      </w:tr>
      <w:tr w:rsidR="00D75062" w:rsidRPr="005E4EDD" w14:paraId="35072D60" w14:textId="77777777" w:rsidTr="00F1588C">
        <w:tc>
          <w:tcPr>
            <w:tcW w:w="5000" w:type="pct"/>
            <w:gridSpan w:val="3"/>
            <w:shd w:val="clear" w:color="auto" w:fill="DBE5F1" w:themeFill="accent1" w:themeFillTint="33"/>
          </w:tcPr>
          <w:p w14:paraId="5568EADE" w14:textId="77777777" w:rsidR="00D75062" w:rsidRPr="005E4EDD" w:rsidRDefault="00CE2A2A" w:rsidP="00680576">
            <w:pPr>
              <w:keepNext/>
              <w:spacing w:before="120" w:after="120" w:line="240" w:lineRule="auto"/>
              <w:rPr>
                <w:b/>
                <w:lang w:val="en-GB"/>
              </w:rPr>
            </w:pPr>
            <w:r w:rsidRPr="005E4EDD">
              <w:rPr>
                <w:b/>
                <w:lang w:val="en-GB"/>
              </w:rPr>
              <w:t>Goal 6.  Ensure availability and sustainable management of water and sanitation for all</w:t>
            </w:r>
          </w:p>
        </w:tc>
      </w:tr>
      <w:tr w:rsidR="00D75062" w:rsidRPr="005E4EDD" w14:paraId="436BB316" w14:textId="77777777" w:rsidTr="00F1588C">
        <w:tc>
          <w:tcPr>
            <w:tcW w:w="2143" w:type="pct"/>
          </w:tcPr>
          <w:p w14:paraId="6F6496D6" w14:textId="77777777" w:rsidR="00D75062" w:rsidRPr="005E4EDD" w:rsidRDefault="00CE2A2A" w:rsidP="00D75062">
            <w:pPr>
              <w:spacing w:after="120" w:line="240" w:lineRule="auto"/>
              <w:ind w:left="170" w:hanging="170"/>
              <w:rPr>
                <w:lang w:val="en-GB"/>
              </w:rPr>
            </w:pPr>
            <w:r w:rsidRPr="005E4EDD">
              <w:rPr>
                <w:b/>
                <w:lang w:val="en-GB"/>
              </w:rPr>
              <w:t>6.1</w:t>
            </w:r>
            <w:r w:rsidRPr="005E4EDD">
              <w:rPr>
                <w:lang w:val="en-GB"/>
              </w:rPr>
              <w:t xml:space="preserve">  By 2030, achieve universal and equitable access to safe and affordable drinking water for all</w:t>
            </w:r>
          </w:p>
        </w:tc>
        <w:tc>
          <w:tcPr>
            <w:tcW w:w="648" w:type="pct"/>
          </w:tcPr>
          <w:p w14:paraId="00FB7D37"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4AFF68FE" w14:textId="77777777" w:rsidR="00D75062" w:rsidRPr="005E4EDD" w:rsidRDefault="00CE2A2A" w:rsidP="00D75062">
            <w:pPr>
              <w:spacing w:after="120" w:line="240" w:lineRule="auto"/>
              <w:rPr>
                <w:lang w:val="en-GB"/>
              </w:rPr>
            </w:pPr>
            <w:r w:rsidRPr="005E4EDD">
              <w:rPr>
                <w:lang w:val="en-GB"/>
              </w:rPr>
              <w:t>Wise-use of wetlands consistent with AEWA obligations can facilitate water supply as an ecosystem service to human communities</w:t>
            </w:r>
          </w:p>
        </w:tc>
      </w:tr>
      <w:tr w:rsidR="00D75062" w:rsidRPr="005E4EDD" w14:paraId="58D14231" w14:textId="77777777" w:rsidTr="00F1588C">
        <w:tc>
          <w:tcPr>
            <w:tcW w:w="2143" w:type="pct"/>
          </w:tcPr>
          <w:p w14:paraId="15C23DFE" w14:textId="77777777" w:rsidR="00D75062" w:rsidRPr="005E4EDD" w:rsidRDefault="00CE2A2A" w:rsidP="00D75062">
            <w:pPr>
              <w:spacing w:after="120" w:line="240" w:lineRule="auto"/>
              <w:ind w:left="170" w:hanging="170"/>
              <w:rPr>
                <w:lang w:val="en-GB"/>
              </w:rPr>
            </w:pPr>
            <w:r w:rsidRPr="005E4EDD">
              <w:rPr>
                <w:b/>
                <w:lang w:val="en-GB"/>
              </w:rPr>
              <w:t>6.3</w:t>
            </w:r>
            <w:r w:rsidRPr="005E4EDD">
              <w:rPr>
                <w:lang w:val="en-GB"/>
              </w:rPr>
              <w:t xml:space="preserve">  By 2030, improve water quality by reducing pollution, eliminating dumping and minimizing release of hazardous chemicals and materials, halving the proportion of untreated wastewater and substantially increasing recycling and safe reuse globally</w:t>
            </w:r>
          </w:p>
        </w:tc>
        <w:tc>
          <w:tcPr>
            <w:tcW w:w="648" w:type="pct"/>
          </w:tcPr>
          <w:p w14:paraId="57D0FB6F" w14:textId="77777777" w:rsidR="00D75062" w:rsidRPr="005E4EDD" w:rsidRDefault="00CE2A2A" w:rsidP="00D75062">
            <w:pPr>
              <w:spacing w:after="120" w:line="240" w:lineRule="auto"/>
              <w:rPr>
                <w:lang w:val="en-GB"/>
              </w:rPr>
            </w:pPr>
            <w:r w:rsidRPr="005E4EDD">
              <w:rPr>
                <w:lang w:val="en-GB"/>
              </w:rPr>
              <w:t>Direct</w:t>
            </w:r>
          </w:p>
        </w:tc>
        <w:tc>
          <w:tcPr>
            <w:tcW w:w="2209" w:type="pct"/>
          </w:tcPr>
          <w:p w14:paraId="074ABA14" w14:textId="77777777" w:rsidR="00D75062" w:rsidRPr="005E4EDD" w:rsidRDefault="00CE2A2A" w:rsidP="00D75062">
            <w:pPr>
              <w:spacing w:after="120" w:line="240" w:lineRule="auto"/>
              <w:rPr>
                <w:lang w:val="en-GB"/>
              </w:rPr>
            </w:pPr>
            <w:r w:rsidRPr="005E4EDD">
              <w:rPr>
                <w:lang w:val="en-GB"/>
              </w:rPr>
              <w:t xml:space="preserve">Actions to implement AEWA’s Action Plan para 4.3.9 will reduce pollution, oil spillages and waste discharge, whilst para 3.2.3, </w:t>
            </w:r>
            <w:r w:rsidRPr="005E4EDD">
              <w:rPr>
                <w:i/>
                <w:lang w:val="en-GB"/>
              </w:rPr>
              <w:t>inter alia</w:t>
            </w:r>
            <w:r w:rsidRPr="005E4EDD">
              <w:rPr>
                <w:lang w:val="en-GB"/>
              </w:rPr>
              <w:t>, addresses the need to regulate the use of agricultural chemicals and waste water which relates to impacts of nitrogen pollution (both eutrophication and hypertrophication) impacting on waterbirds, their habitats, and drinking water supplies</w:t>
            </w:r>
          </w:p>
        </w:tc>
      </w:tr>
      <w:tr w:rsidR="00D75062" w:rsidRPr="005E4EDD" w14:paraId="3B3C2537" w14:textId="77777777" w:rsidTr="00F1588C">
        <w:tc>
          <w:tcPr>
            <w:tcW w:w="2143" w:type="pct"/>
          </w:tcPr>
          <w:p w14:paraId="6EE54317" w14:textId="77777777" w:rsidR="00D75062" w:rsidRPr="005E4EDD" w:rsidRDefault="00CE2A2A" w:rsidP="00D75062">
            <w:pPr>
              <w:spacing w:after="120" w:line="240" w:lineRule="auto"/>
              <w:ind w:left="170" w:hanging="170"/>
              <w:rPr>
                <w:lang w:val="en-GB"/>
              </w:rPr>
            </w:pPr>
            <w:r w:rsidRPr="005E4EDD">
              <w:rPr>
                <w:b/>
                <w:lang w:val="en-GB"/>
              </w:rPr>
              <w:t>6.5</w:t>
            </w:r>
            <w:r w:rsidRPr="005E4EDD">
              <w:rPr>
                <w:lang w:val="en-GB"/>
              </w:rPr>
              <w:t xml:space="preserve">  By 2030, implement integrated water resources management at all levels, including through transboundary cooperation as appropriate</w:t>
            </w:r>
          </w:p>
        </w:tc>
        <w:tc>
          <w:tcPr>
            <w:tcW w:w="648" w:type="pct"/>
          </w:tcPr>
          <w:p w14:paraId="6C4BBBC5" w14:textId="77777777" w:rsidR="00D75062" w:rsidRPr="005E4EDD" w:rsidRDefault="00CE2A2A" w:rsidP="00D75062">
            <w:pPr>
              <w:spacing w:after="120" w:line="240" w:lineRule="auto"/>
              <w:rPr>
                <w:lang w:val="en-GB"/>
              </w:rPr>
            </w:pPr>
            <w:r w:rsidRPr="005E4EDD">
              <w:rPr>
                <w:lang w:val="en-GB"/>
              </w:rPr>
              <w:t>Indirect</w:t>
            </w:r>
          </w:p>
        </w:tc>
        <w:tc>
          <w:tcPr>
            <w:tcW w:w="2209" w:type="pct"/>
          </w:tcPr>
          <w:p w14:paraId="039BA6BE" w14:textId="77777777" w:rsidR="00D75062" w:rsidRDefault="00CE2A2A" w:rsidP="00D75062">
            <w:pPr>
              <w:spacing w:after="120" w:line="240" w:lineRule="auto"/>
              <w:rPr>
                <w:lang w:val="en-GB"/>
              </w:rPr>
            </w:pPr>
            <w:r w:rsidRPr="005E4EDD">
              <w:rPr>
                <w:lang w:val="en-GB"/>
              </w:rPr>
              <w:t>Article III.2d (General Conservation Measures) requires that Parties co-ordinate their efforts to protect wetlands “in particular where wetlands extend over the area of more than one Party”.  The protection of such shared wetlands</w:t>
            </w:r>
            <w:r w:rsidR="00D75062" w:rsidRPr="005E4EDD">
              <w:rPr>
                <w:vertAlign w:val="superscript"/>
                <w:lang w:val="en-GB"/>
              </w:rPr>
              <w:footnoteReference w:id="33"/>
            </w:r>
            <w:r w:rsidR="00D75062" w:rsidRPr="005E4EDD">
              <w:rPr>
                <w:lang w:val="en-GB"/>
              </w:rPr>
              <w:t xml:space="preserve"> will typically support the </w:t>
            </w:r>
            <w:r w:rsidR="00D75062" w:rsidRPr="005E4EDD">
              <w:rPr>
                <w:lang w:val="en-GB"/>
              </w:rPr>
              <w:lastRenderedPageBreak/>
              <w:t>provision of water as a relevant ecosystem service to all concerned Parties</w:t>
            </w:r>
          </w:p>
          <w:p w14:paraId="306F5C7E" w14:textId="4C070391" w:rsidR="003E6936" w:rsidRPr="005E4EDD" w:rsidRDefault="003E6936" w:rsidP="00D75062">
            <w:pPr>
              <w:spacing w:after="120" w:line="240" w:lineRule="auto"/>
              <w:rPr>
                <w:lang w:val="en-GB"/>
              </w:rPr>
            </w:pPr>
            <w:r>
              <w:rPr>
                <w:lang w:val="en-GB"/>
              </w:rPr>
              <w:t>Objectives 3.3, 3.4, 3.5, 4.3 and 4.4 of the Strategic Plan 2019-2027 are relevant</w:t>
            </w:r>
          </w:p>
        </w:tc>
      </w:tr>
      <w:tr w:rsidR="00D75062" w:rsidRPr="0060184F" w14:paraId="1E119059" w14:textId="77777777" w:rsidTr="00F1588C">
        <w:tc>
          <w:tcPr>
            <w:tcW w:w="2143" w:type="pct"/>
          </w:tcPr>
          <w:p w14:paraId="0D6C87D9" w14:textId="77777777" w:rsidR="00D75062" w:rsidRPr="00F1588C" w:rsidRDefault="00D75062" w:rsidP="00D75062">
            <w:pPr>
              <w:spacing w:after="120" w:line="240" w:lineRule="auto"/>
              <w:ind w:left="170" w:hanging="170"/>
              <w:rPr>
                <w:lang w:val="en-GB"/>
              </w:rPr>
            </w:pPr>
            <w:r w:rsidRPr="00F1588C">
              <w:rPr>
                <w:b/>
                <w:lang w:val="en-GB"/>
              </w:rPr>
              <w:lastRenderedPageBreak/>
              <w:t>6.6</w:t>
            </w:r>
            <w:r w:rsidRPr="00F1588C">
              <w:rPr>
                <w:lang w:val="en-GB"/>
              </w:rPr>
              <w:t xml:space="preserve">  By 2020, protect and restore water-related ecosystems, including mountains, forests, wetlands, rivers, aquifers and lakes</w:t>
            </w:r>
          </w:p>
        </w:tc>
        <w:tc>
          <w:tcPr>
            <w:tcW w:w="648" w:type="pct"/>
          </w:tcPr>
          <w:p w14:paraId="17A453A5"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629A32E" w14:textId="77777777" w:rsidR="00D75062" w:rsidRPr="00F1588C" w:rsidRDefault="00D75062" w:rsidP="00D75062">
            <w:pPr>
              <w:spacing w:after="120" w:line="240" w:lineRule="auto"/>
              <w:rPr>
                <w:lang w:val="en-GB"/>
              </w:rPr>
            </w:pPr>
            <w:r w:rsidRPr="00F1588C">
              <w:rPr>
                <w:lang w:val="en-GB"/>
              </w:rPr>
              <w:t>Although the habitats of importance to waterbirds are not restricted to water-related ecosystems, wetlands are of major significance as noted in the Preamble to the Agreement</w:t>
            </w:r>
          </w:p>
          <w:p w14:paraId="67510833" w14:textId="77777777" w:rsidR="00D75062" w:rsidRDefault="00D75062" w:rsidP="00D75062">
            <w:pPr>
              <w:spacing w:after="120" w:line="240" w:lineRule="auto"/>
              <w:rPr>
                <w:lang w:val="en-GB"/>
              </w:rPr>
            </w:pPr>
            <w:r w:rsidRPr="00F1588C">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w:t>
            </w:r>
          </w:p>
          <w:p w14:paraId="5665E511" w14:textId="2B290FB1" w:rsidR="008C09C0" w:rsidRPr="00F1588C" w:rsidRDefault="008C09C0" w:rsidP="00D75062">
            <w:pPr>
              <w:spacing w:after="120" w:line="240" w:lineRule="auto"/>
              <w:rPr>
                <w:lang w:val="en-GB"/>
              </w:rPr>
            </w:pPr>
            <w:r>
              <w:rPr>
                <w:lang w:val="en-GB"/>
              </w:rPr>
              <w:t>Objectives 3.3, 3.4, 3.5, 4.3 and 4.4 of the Strategic Plan 2019-2027 are relevant</w:t>
            </w:r>
          </w:p>
        </w:tc>
      </w:tr>
      <w:tr w:rsidR="00A35AF3" w:rsidRPr="0060184F" w14:paraId="09EFE762" w14:textId="77777777" w:rsidTr="004B73D8">
        <w:tc>
          <w:tcPr>
            <w:tcW w:w="5000" w:type="pct"/>
            <w:gridSpan w:val="3"/>
            <w:shd w:val="clear" w:color="auto" w:fill="DBE5F1" w:themeFill="accent1" w:themeFillTint="33"/>
          </w:tcPr>
          <w:p w14:paraId="41D7AC0B" w14:textId="536F1344" w:rsidR="00A35AF3" w:rsidRPr="00F1588C" w:rsidRDefault="00A35AF3" w:rsidP="004B73D8">
            <w:pPr>
              <w:keepNext/>
              <w:spacing w:before="120" w:after="120" w:line="240" w:lineRule="auto"/>
              <w:rPr>
                <w:b/>
                <w:lang w:val="en-GB"/>
              </w:rPr>
            </w:pPr>
            <w:r w:rsidRPr="00F1588C">
              <w:rPr>
                <w:b/>
                <w:lang w:val="en-GB"/>
              </w:rPr>
              <w:t xml:space="preserve">Goal </w:t>
            </w:r>
            <w:r>
              <w:rPr>
                <w:b/>
                <w:lang w:val="en-GB"/>
              </w:rPr>
              <w:t>8</w:t>
            </w:r>
            <w:r w:rsidRPr="00F1588C">
              <w:rPr>
                <w:b/>
                <w:lang w:val="en-GB"/>
              </w:rPr>
              <w:t xml:space="preserve">.  </w:t>
            </w:r>
            <w:r>
              <w:rPr>
                <w:b/>
                <w:lang w:val="en-GB"/>
              </w:rPr>
              <w:t>Promote sustained, inclusive and sustainable economic growth, full and productive employment and decent work for all</w:t>
            </w:r>
          </w:p>
        </w:tc>
      </w:tr>
      <w:tr w:rsidR="00A35AF3" w:rsidRPr="0060184F" w14:paraId="10B314B7" w14:textId="77777777" w:rsidTr="00F1588C">
        <w:tc>
          <w:tcPr>
            <w:tcW w:w="2143" w:type="pct"/>
          </w:tcPr>
          <w:p w14:paraId="0F3D5DA7" w14:textId="53A6628D" w:rsidR="00A35AF3" w:rsidRPr="00F1588C" w:rsidRDefault="008C09C0" w:rsidP="00D75062">
            <w:pPr>
              <w:spacing w:after="120" w:line="240" w:lineRule="auto"/>
              <w:ind w:left="170" w:hanging="170"/>
              <w:rPr>
                <w:b/>
                <w:lang w:val="en-GB"/>
              </w:rPr>
            </w:pPr>
            <w:r>
              <w:rPr>
                <w:b/>
                <w:lang w:val="en-GB"/>
              </w:rPr>
              <w:t xml:space="preserve">8.9  </w:t>
            </w:r>
            <w:r w:rsidR="004B73D8" w:rsidRPr="004B73D8">
              <w:rPr>
                <w:lang w:val="en-GB"/>
              </w:rPr>
              <w:t>By 2030, devise and implement policies to promote sustainable tourism that creates jobs and promotes local culture and products</w:t>
            </w:r>
          </w:p>
        </w:tc>
        <w:tc>
          <w:tcPr>
            <w:tcW w:w="648" w:type="pct"/>
          </w:tcPr>
          <w:p w14:paraId="403E91AE" w14:textId="77777777" w:rsidR="00A35AF3" w:rsidRPr="00F1588C" w:rsidRDefault="00A35AF3" w:rsidP="00D75062">
            <w:pPr>
              <w:spacing w:after="120" w:line="240" w:lineRule="auto"/>
              <w:rPr>
                <w:lang w:val="en-GB"/>
              </w:rPr>
            </w:pPr>
          </w:p>
        </w:tc>
        <w:tc>
          <w:tcPr>
            <w:tcW w:w="2209" w:type="pct"/>
          </w:tcPr>
          <w:p w14:paraId="3B679B06" w14:textId="1A28F1F1" w:rsidR="00A35AF3" w:rsidRPr="00F1588C" w:rsidRDefault="008C09C0" w:rsidP="00D75062">
            <w:pPr>
              <w:spacing w:after="120" w:line="240" w:lineRule="auto"/>
              <w:rPr>
                <w:lang w:val="en-GB"/>
              </w:rPr>
            </w:pPr>
            <w:r>
              <w:rPr>
                <w:lang w:val="en-GB"/>
              </w:rPr>
              <w:t>Objectives 2.5 of the Strategic Plan 2019-2027 is relevant</w:t>
            </w:r>
          </w:p>
        </w:tc>
      </w:tr>
      <w:tr w:rsidR="00D75062" w:rsidRPr="0060184F" w14:paraId="57A342BF" w14:textId="77777777" w:rsidTr="00F1588C">
        <w:tc>
          <w:tcPr>
            <w:tcW w:w="5000" w:type="pct"/>
            <w:gridSpan w:val="3"/>
            <w:shd w:val="clear" w:color="auto" w:fill="DBE5F1" w:themeFill="accent1" w:themeFillTint="33"/>
          </w:tcPr>
          <w:p w14:paraId="22DB71A3" w14:textId="77777777" w:rsidR="00D75062" w:rsidRPr="00F1588C" w:rsidRDefault="006379F4" w:rsidP="00D75062">
            <w:pPr>
              <w:keepNext/>
              <w:spacing w:before="120" w:after="120" w:line="240" w:lineRule="auto"/>
              <w:rPr>
                <w:b/>
                <w:lang w:val="en-GB"/>
              </w:rPr>
            </w:pPr>
            <w:r w:rsidRPr="00F1588C">
              <w:rPr>
                <w:b/>
                <w:lang w:val="en-GB"/>
              </w:rPr>
              <w:t xml:space="preserve">Goal </w:t>
            </w:r>
            <w:r w:rsidR="00D75062" w:rsidRPr="00F1588C">
              <w:rPr>
                <w:b/>
                <w:lang w:val="en-GB"/>
              </w:rPr>
              <w:t>12.  Ensure sustainable consumption and production patterns</w:t>
            </w:r>
          </w:p>
        </w:tc>
      </w:tr>
      <w:tr w:rsidR="00D75062" w:rsidRPr="0060184F" w14:paraId="411B39E4" w14:textId="77777777" w:rsidTr="00F1588C">
        <w:tc>
          <w:tcPr>
            <w:tcW w:w="2143" w:type="pct"/>
          </w:tcPr>
          <w:p w14:paraId="2D446CA2" w14:textId="77777777" w:rsidR="00D75062" w:rsidRPr="00F1588C" w:rsidRDefault="00D75062" w:rsidP="00D75062">
            <w:pPr>
              <w:spacing w:after="120" w:line="240" w:lineRule="auto"/>
              <w:ind w:left="170" w:hanging="170"/>
              <w:rPr>
                <w:lang w:val="en-GB"/>
              </w:rPr>
            </w:pPr>
            <w:r w:rsidRPr="00F1588C">
              <w:rPr>
                <w:b/>
                <w:lang w:val="en-GB"/>
              </w:rPr>
              <w:t>12.2</w:t>
            </w:r>
            <w:r w:rsidRPr="00F1588C">
              <w:rPr>
                <w:lang w:val="en-GB"/>
              </w:rPr>
              <w:t xml:space="preserve">  By 2030, achieve the sustainable management and efficient use of natural resources</w:t>
            </w:r>
          </w:p>
        </w:tc>
        <w:tc>
          <w:tcPr>
            <w:tcW w:w="648" w:type="pct"/>
          </w:tcPr>
          <w:p w14:paraId="35085520"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6ACA7ADE" w14:textId="77777777" w:rsidR="00D75062" w:rsidRDefault="00D75062" w:rsidP="00D75062">
            <w:pPr>
              <w:spacing w:after="120" w:line="240" w:lineRule="auto"/>
              <w:rPr>
                <w:lang w:val="en-GB"/>
              </w:rPr>
            </w:pPr>
            <w:r w:rsidRPr="00F1588C">
              <w:rPr>
                <w:lang w:val="en-GB"/>
              </w:rPr>
              <w:t>Article III.2b (General Conservation Measures) requires that Parties “ensure that any use of migratory waterbirds … is sustainable for the species as well as for the ecological systems that support them”</w:t>
            </w:r>
          </w:p>
          <w:p w14:paraId="1BB67109" w14:textId="1F339D0D" w:rsidR="003E6936" w:rsidRPr="00F1588C" w:rsidRDefault="003E6936" w:rsidP="00D75062">
            <w:pPr>
              <w:spacing w:after="120" w:line="240" w:lineRule="auto"/>
              <w:rPr>
                <w:lang w:val="en-GB"/>
              </w:rPr>
            </w:pPr>
            <w:r>
              <w:rPr>
                <w:lang w:val="en-GB"/>
              </w:rPr>
              <w:t>Objectives 2.1, 2.2, 2.3, 2.4 and 3.5 of the Strategic Plan 2019-2027 are relevant</w:t>
            </w:r>
          </w:p>
        </w:tc>
      </w:tr>
      <w:tr w:rsidR="00D75062" w:rsidRPr="0060184F" w14:paraId="5C8B2DB1" w14:textId="77777777" w:rsidTr="00F1588C">
        <w:tc>
          <w:tcPr>
            <w:tcW w:w="2143" w:type="pct"/>
          </w:tcPr>
          <w:p w14:paraId="4C88AE94" w14:textId="77777777" w:rsidR="00D75062" w:rsidRPr="00F1588C" w:rsidRDefault="00D75062" w:rsidP="00D75062">
            <w:pPr>
              <w:spacing w:after="120" w:line="240" w:lineRule="auto"/>
              <w:ind w:left="170" w:hanging="170"/>
              <w:rPr>
                <w:lang w:val="en-GB"/>
              </w:rPr>
            </w:pPr>
            <w:r w:rsidRPr="00F1588C">
              <w:rPr>
                <w:b/>
                <w:lang w:val="en-GB"/>
              </w:rPr>
              <w:t>12.4</w:t>
            </w:r>
            <w:r w:rsidRPr="00F1588C">
              <w:rPr>
                <w:lang w:val="en-GB"/>
              </w:rPr>
              <w:t xml:space="preserve">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c>
          <w:tcPr>
            <w:tcW w:w="648" w:type="pct"/>
          </w:tcPr>
          <w:p w14:paraId="329E39EF"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B215B50" w14:textId="77777777" w:rsidR="00D75062" w:rsidRPr="00F1588C" w:rsidRDefault="00D75062" w:rsidP="00D75062">
            <w:pPr>
              <w:spacing w:after="120" w:line="240" w:lineRule="auto"/>
              <w:rPr>
                <w:lang w:val="en-GB"/>
              </w:rPr>
            </w:pPr>
            <w:r w:rsidRPr="00F1588C">
              <w:rPr>
                <w:lang w:val="en-GB"/>
              </w:rPr>
              <w:t>The Parties have set as an objective that “The use of lead shot for hunting in wetlands is phased out in all Contracting Parties” {Strategic Plan Target 2.1}</w:t>
            </w:r>
          </w:p>
          <w:p w14:paraId="49B915EE" w14:textId="77777777" w:rsidR="00D75062" w:rsidRPr="00F1588C" w:rsidRDefault="00D75062" w:rsidP="00D75062">
            <w:pPr>
              <w:spacing w:after="120" w:line="240" w:lineRule="auto"/>
              <w:rPr>
                <w:lang w:val="en-GB"/>
              </w:rPr>
            </w:pPr>
            <w:r w:rsidRPr="00F1588C">
              <w:rPr>
                <w:lang w:val="en-GB"/>
              </w:rPr>
              <w:t xml:space="preserve">Actions to implement AEWA’s Action Plan para 4.3.9 will reduce pollution, oil spillages and discharge of wastes whilst para 3.2.3, </w:t>
            </w:r>
            <w:r w:rsidRPr="00F1588C">
              <w:rPr>
                <w:i/>
                <w:lang w:val="en-GB"/>
              </w:rPr>
              <w:t>inter alia</w:t>
            </w:r>
            <w:r w:rsidRPr="00F1588C">
              <w:rPr>
                <w:lang w:val="en-GB"/>
              </w:rPr>
              <w:t>, addresses the need to regulate the use of agricultural chemicals and discharges of waste water</w:t>
            </w:r>
          </w:p>
        </w:tc>
      </w:tr>
      <w:tr w:rsidR="00D75062" w:rsidRPr="0060184F" w14:paraId="4DA54ED0" w14:textId="77777777" w:rsidTr="00F1588C">
        <w:tc>
          <w:tcPr>
            <w:tcW w:w="2143" w:type="pct"/>
          </w:tcPr>
          <w:p w14:paraId="6264BE29" w14:textId="77777777" w:rsidR="00D75062" w:rsidRPr="00F1588C" w:rsidRDefault="00D75062" w:rsidP="00D75062">
            <w:pPr>
              <w:spacing w:after="120" w:line="240" w:lineRule="auto"/>
              <w:ind w:left="170" w:hanging="170"/>
              <w:rPr>
                <w:lang w:val="en-GB"/>
              </w:rPr>
            </w:pPr>
            <w:r w:rsidRPr="00F1588C">
              <w:rPr>
                <w:b/>
                <w:lang w:val="en-GB"/>
              </w:rPr>
              <w:t>12.8</w:t>
            </w:r>
            <w:r w:rsidRPr="00F1588C">
              <w:rPr>
                <w:lang w:val="en-GB"/>
              </w:rPr>
              <w:t xml:space="preserve">  By 2030, ensure that people everywhere have the relevant information and awareness for sustainable development and lifestyles in harmony with nature</w:t>
            </w:r>
          </w:p>
        </w:tc>
        <w:tc>
          <w:tcPr>
            <w:tcW w:w="648" w:type="pct"/>
          </w:tcPr>
          <w:p w14:paraId="4DE00316" w14:textId="77777777" w:rsidR="00D75062" w:rsidRPr="00F1588C" w:rsidRDefault="00D75062" w:rsidP="00D75062">
            <w:pPr>
              <w:spacing w:after="120" w:line="240" w:lineRule="auto"/>
              <w:rPr>
                <w:lang w:val="en-GB"/>
              </w:rPr>
            </w:pPr>
            <w:r w:rsidRPr="00F1588C">
              <w:rPr>
                <w:lang w:val="en-GB"/>
              </w:rPr>
              <w:t>Direct</w:t>
            </w:r>
          </w:p>
        </w:tc>
        <w:tc>
          <w:tcPr>
            <w:tcW w:w="2209" w:type="pct"/>
          </w:tcPr>
          <w:p w14:paraId="186DF6E4" w14:textId="6A9DCE17" w:rsidR="004E207E" w:rsidRPr="00F1588C" w:rsidRDefault="00D75062" w:rsidP="00D75062">
            <w:pPr>
              <w:spacing w:after="120" w:line="240" w:lineRule="auto"/>
              <w:rPr>
                <w:lang w:val="en-GB"/>
              </w:rPr>
            </w:pPr>
            <w:r w:rsidRPr="00F1588C">
              <w:rPr>
                <w:lang w:val="en-GB"/>
              </w:rPr>
              <w:t>Actions to implement AEWA’s Action Plan section 6 (Education and Information) are especially targeted at wetland uses to promote the sustainability-based objectives of the Agreement</w:t>
            </w:r>
          </w:p>
        </w:tc>
      </w:tr>
      <w:tr w:rsidR="00D75062" w:rsidRPr="0060184F" w14:paraId="656DB884" w14:textId="77777777" w:rsidTr="00F1588C">
        <w:tc>
          <w:tcPr>
            <w:tcW w:w="2143" w:type="pct"/>
          </w:tcPr>
          <w:p w14:paraId="59CD4E10" w14:textId="77777777" w:rsidR="00D75062" w:rsidRPr="00F1588C" w:rsidRDefault="00D75062" w:rsidP="00D75062">
            <w:pPr>
              <w:spacing w:after="120" w:line="240" w:lineRule="auto"/>
              <w:ind w:left="170" w:hanging="170"/>
              <w:rPr>
                <w:lang w:val="en-GB"/>
              </w:rPr>
            </w:pPr>
            <w:r w:rsidRPr="00F1588C">
              <w:rPr>
                <w:b/>
                <w:lang w:val="en-GB"/>
              </w:rPr>
              <w:lastRenderedPageBreak/>
              <w:t>12.a</w:t>
            </w:r>
            <w:r w:rsidRPr="00F1588C">
              <w:rPr>
                <w:lang w:val="en-GB"/>
              </w:rPr>
              <w:t xml:space="preserve">  Support developing countries to strengthen their scientific and technological capacity to move towards more sustainable patterns of consumption and production</w:t>
            </w:r>
          </w:p>
        </w:tc>
        <w:tc>
          <w:tcPr>
            <w:tcW w:w="648" w:type="pct"/>
          </w:tcPr>
          <w:p w14:paraId="3438A71C"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7C6FBB34" w14:textId="77777777" w:rsidR="00D75062" w:rsidRPr="00F1588C" w:rsidRDefault="00D75062" w:rsidP="00D75062">
            <w:pPr>
              <w:spacing w:after="120" w:line="240" w:lineRule="auto"/>
              <w:rPr>
                <w:lang w:val="en-GB"/>
              </w:rPr>
            </w:pPr>
            <w:r w:rsidRPr="00F1588C">
              <w:rPr>
                <w:lang w:val="en-GB"/>
              </w:rPr>
              <w:t>Hunting according to AEWA’s principles will result in sustainable harvesting and thus socio-economic benefits for some communities</w:t>
            </w:r>
          </w:p>
        </w:tc>
      </w:tr>
      <w:tr w:rsidR="00D75062" w:rsidRPr="0060184F" w14:paraId="1F2FD9F3" w14:textId="77777777" w:rsidTr="00F1588C">
        <w:tc>
          <w:tcPr>
            <w:tcW w:w="2143" w:type="pct"/>
          </w:tcPr>
          <w:p w14:paraId="3D4C9F42" w14:textId="624802EC" w:rsidR="00D75062" w:rsidRPr="00F1588C" w:rsidRDefault="00D75062" w:rsidP="00D75062">
            <w:pPr>
              <w:spacing w:after="120" w:line="240" w:lineRule="auto"/>
              <w:ind w:left="170" w:hanging="170"/>
              <w:rPr>
                <w:lang w:val="en-GB"/>
              </w:rPr>
            </w:pPr>
            <w:r w:rsidRPr="00F1588C">
              <w:rPr>
                <w:b/>
                <w:lang w:val="en-GB"/>
              </w:rPr>
              <w:t>12.b</w:t>
            </w:r>
            <w:r w:rsidRPr="00F1588C">
              <w:rPr>
                <w:lang w:val="en-GB"/>
              </w:rPr>
              <w:t xml:space="preserve"> </w:t>
            </w:r>
            <w:r w:rsidR="002D6618">
              <w:rPr>
                <w:lang w:val="en-GB"/>
              </w:rPr>
              <w:t xml:space="preserve"> Develop and implement tools to</w:t>
            </w:r>
            <w:r w:rsidRPr="00F1588C">
              <w:rPr>
                <w:lang w:val="en-GB"/>
              </w:rPr>
              <w:t>monitor sustainable development impacts for sustainable tourism that creates jobs and promotes local culture and products</w:t>
            </w:r>
          </w:p>
        </w:tc>
        <w:tc>
          <w:tcPr>
            <w:tcW w:w="648" w:type="pct"/>
          </w:tcPr>
          <w:p w14:paraId="3F8671C1" w14:textId="77777777" w:rsidR="00D75062" w:rsidRPr="00F1588C" w:rsidRDefault="00D75062" w:rsidP="00D75062">
            <w:pPr>
              <w:spacing w:after="120" w:line="240" w:lineRule="auto"/>
              <w:rPr>
                <w:lang w:val="en-GB"/>
              </w:rPr>
            </w:pPr>
            <w:r w:rsidRPr="00F1588C">
              <w:rPr>
                <w:lang w:val="en-GB"/>
              </w:rPr>
              <w:t>Indirect</w:t>
            </w:r>
          </w:p>
        </w:tc>
        <w:tc>
          <w:tcPr>
            <w:tcW w:w="2209" w:type="pct"/>
          </w:tcPr>
          <w:p w14:paraId="23C6DD98" w14:textId="77777777" w:rsidR="00D75062" w:rsidRPr="00F1588C" w:rsidRDefault="00D75062" w:rsidP="00D75062">
            <w:pPr>
              <w:spacing w:after="120" w:line="240" w:lineRule="auto"/>
              <w:rPr>
                <w:lang w:val="en-GB"/>
              </w:rPr>
            </w:pPr>
            <w:r w:rsidRPr="00F1588C">
              <w:rPr>
                <w:lang w:val="en-GB"/>
              </w:rPr>
              <w:t>Actions to implement AEWA’s Action Plan section 4.2 on ecotourism are supportive in seeking to encourage sensitive and appropriate</w:t>
            </w:r>
            <w:r w:rsidRPr="00F1588C">
              <w:rPr>
                <w:vertAlign w:val="superscript"/>
                <w:lang w:val="en-GB"/>
              </w:rPr>
              <w:footnoteReference w:id="34"/>
            </w:r>
            <w:r w:rsidRPr="00F1588C">
              <w:rPr>
                <w:lang w:val="en-GB"/>
              </w:rPr>
              <w:t xml:space="preserve"> eco-tourism at wetlands holding concentrations of waterbirds</w:t>
            </w:r>
          </w:p>
        </w:tc>
      </w:tr>
      <w:tr w:rsidR="00D75062" w:rsidRPr="005E4EDD" w14:paraId="014E772A" w14:textId="77777777" w:rsidTr="00F1588C">
        <w:tc>
          <w:tcPr>
            <w:tcW w:w="5000" w:type="pct"/>
            <w:gridSpan w:val="3"/>
            <w:shd w:val="clear" w:color="auto" w:fill="DBE5F1" w:themeFill="accent1" w:themeFillTint="33"/>
          </w:tcPr>
          <w:p w14:paraId="09C90EEE" w14:textId="77777777" w:rsidR="00D75062" w:rsidRPr="005E4EDD" w:rsidRDefault="00CE2A2A" w:rsidP="00D75062">
            <w:pPr>
              <w:keepNext/>
              <w:spacing w:before="120" w:after="120" w:line="240" w:lineRule="auto"/>
              <w:rPr>
                <w:b/>
                <w:lang w:val="en-GB"/>
              </w:rPr>
            </w:pPr>
            <w:r w:rsidRPr="005E4EDD">
              <w:rPr>
                <w:b/>
                <w:lang w:val="en-GB"/>
              </w:rPr>
              <w:t>Goal 13.  Take urgent action to combat climate change and its impacts*</w:t>
            </w:r>
          </w:p>
        </w:tc>
      </w:tr>
      <w:tr w:rsidR="006379F4" w:rsidRPr="005E4EDD" w14:paraId="7DE98D9C" w14:textId="77777777" w:rsidTr="006379F4">
        <w:tc>
          <w:tcPr>
            <w:tcW w:w="5000" w:type="pct"/>
            <w:gridSpan w:val="3"/>
          </w:tcPr>
          <w:p w14:paraId="3A3E2A4D" w14:textId="77777777" w:rsidR="006379F4" w:rsidRPr="005E4EDD" w:rsidRDefault="006379F4" w:rsidP="005C7172">
            <w:pPr>
              <w:spacing w:after="120" w:line="240" w:lineRule="auto"/>
              <w:rPr>
                <w:lang w:val="en-GB"/>
              </w:rPr>
            </w:pPr>
            <w:r w:rsidRPr="005E4EDD">
              <w:rPr>
                <w:lang w:val="en-GB"/>
              </w:rPr>
              <w:t xml:space="preserve">* </w:t>
            </w:r>
            <w:r w:rsidRPr="005E4EDD">
              <w:rPr>
                <w:i/>
                <w:sz w:val="20"/>
                <w:szCs w:val="20"/>
                <w:lang w:val="en-GB"/>
              </w:rPr>
              <w:t>Acknowledging that the United Nations Framework Convention on Climate Change is the primary international, intergovernmental forum for negotiating the global response to climate change.</w:t>
            </w:r>
          </w:p>
        </w:tc>
      </w:tr>
      <w:tr w:rsidR="00D75062" w:rsidRPr="005E4EDD" w14:paraId="2B779059" w14:textId="77777777" w:rsidTr="00F1588C">
        <w:tc>
          <w:tcPr>
            <w:tcW w:w="2143" w:type="pct"/>
          </w:tcPr>
          <w:p w14:paraId="03EA837A" w14:textId="77777777" w:rsidR="00D75062" w:rsidRPr="005E4EDD" w:rsidRDefault="00CE2A2A" w:rsidP="00D75062">
            <w:pPr>
              <w:spacing w:after="120" w:line="240" w:lineRule="auto"/>
              <w:ind w:left="170" w:hanging="170"/>
              <w:rPr>
                <w:lang w:val="en-GB"/>
              </w:rPr>
            </w:pPr>
            <w:r w:rsidRPr="005E4EDD">
              <w:rPr>
                <w:b/>
                <w:lang w:val="en-GB"/>
              </w:rPr>
              <w:t xml:space="preserve">13.1  </w:t>
            </w:r>
            <w:r w:rsidRPr="005E4EDD">
              <w:rPr>
                <w:lang w:val="en-GB"/>
              </w:rPr>
              <w:t xml:space="preserve">Strengthen resilience and adaptive capacity to climate-related hazards and natural disasters in all countries </w:t>
            </w:r>
          </w:p>
        </w:tc>
        <w:tc>
          <w:tcPr>
            <w:tcW w:w="648" w:type="pct"/>
          </w:tcPr>
          <w:p w14:paraId="56C27EB7"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7E841070" w14:textId="0206C2A3" w:rsidR="00D75062" w:rsidRPr="005E4EDD" w:rsidRDefault="00CE2A2A" w:rsidP="00D00F29">
            <w:pPr>
              <w:spacing w:after="120" w:line="240" w:lineRule="auto"/>
              <w:rPr>
                <w:lang w:val="en-GB"/>
              </w:rPr>
            </w:pPr>
            <w:r w:rsidRPr="005E4EDD">
              <w:rPr>
                <w:lang w:val="en-GB"/>
              </w:rPr>
              <w:t>Climate change adaptation measures for waterbirds will reduce climate-related disaster risks Resolution 6.6</w:t>
            </w:r>
          </w:p>
        </w:tc>
      </w:tr>
      <w:tr w:rsidR="00D75062" w:rsidRPr="005E4EDD" w14:paraId="39A844FA" w14:textId="77777777" w:rsidTr="00F1588C">
        <w:tc>
          <w:tcPr>
            <w:tcW w:w="2143" w:type="pct"/>
          </w:tcPr>
          <w:p w14:paraId="24E98352" w14:textId="77777777" w:rsidR="00D75062" w:rsidRPr="005E4EDD" w:rsidRDefault="00CE2A2A" w:rsidP="00D75062">
            <w:pPr>
              <w:spacing w:after="120" w:line="240" w:lineRule="auto"/>
              <w:ind w:left="170" w:hanging="170"/>
              <w:rPr>
                <w:lang w:val="en-GB"/>
              </w:rPr>
            </w:pPr>
            <w:r w:rsidRPr="005E4EDD">
              <w:rPr>
                <w:b/>
                <w:lang w:val="en-GB"/>
              </w:rPr>
              <w:t>13.2</w:t>
            </w:r>
            <w:r w:rsidRPr="005E4EDD">
              <w:rPr>
                <w:lang w:val="en-GB"/>
              </w:rPr>
              <w:t xml:space="preserve">  Integrate climate change measures into national policies, strategies and planning</w:t>
            </w:r>
          </w:p>
        </w:tc>
        <w:tc>
          <w:tcPr>
            <w:tcW w:w="648" w:type="pct"/>
          </w:tcPr>
          <w:p w14:paraId="2D5FA43A"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492C0AD4" w14:textId="4BC4374C" w:rsidR="00D75062" w:rsidRPr="005E4EDD" w:rsidRDefault="00CE2A2A" w:rsidP="00D00F29">
            <w:pPr>
              <w:spacing w:after="120" w:line="240" w:lineRule="auto"/>
              <w:rPr>
                <w:lang w:val="en-GB"/>
              </w:rPr>
            </w:pPr>
            <w:r w:rsidRPr="005E4EDD">
              <w:rPr>
                <w:lang w:val="en-GB"/>
              </w:rPr>
              <w:t>Resolutions 5.13 and 6.6 seek to ensure that climate change adaptation measures are integrated within national policies, strategies and planning, and these will benefit both waterbirds and human communities</w:t>
            </w:r>
          </w:p>
        </w:tc>
      </w:tr>
      <w:tr w:rsidR="00D75062" w:rsidRPr="005E4EDD" w14:paraId="6237A3C9" w14:textId="77777777" w:rsidTr="00F1588C">
        <w:tc>
          <w:tcPr>
            <w:tcW w:w="2143" w:type="pct"/>
            <w:tcBorders>
              <w:bottom w:val="single" w:sz="4" w:space="0" w:color="auto"/>
            </w:tcBorders>
          </w:tcPr>
          <w:p w14:paraId="076AFC1F" w14:textId="77777777" w:rsidR="00D75062" w:rsidRPr="005E4EDD" w:rsidRDefault="00CE2A2A" w:rsidP="00D75062">
            <w:pPr>
              <w:spacing w:after="120" w:line="240" w:lineRule="auto"/>
              <w:ind w:left="170" w:hanging="170"/>
              <w:rPr>
                <w:lang w:val="en-GB"/>
              </w:rPr>
            </w:pPr>
            <w:r w:rsidRPr="005E4EDD">
              <w:rPr>
                <w:b/>
                <w:lang w:val="en-GB"/>
              </w:rPr>
              <w:t>13.3</w:t>
            </w:r>
            <w:r w:rsidRPr="005E4EDD">
              <w:rPr>
                <w:lang w:val="en-GB"/>
              </w:rPr>
              <w:t xml:space="preserve">  Improve education, awareness-raising and human and institutional capacity on climate change mitigation, adaptation, impact reduction and early warning</w:t>
            </w:r>
          </w:p>
        </w:tc>
        <w:tc>
          <w:tcPr>
            <w:tcW w:w="648" w:type="pct"/>
            <w:tcBorders>
              <w:bottom w:val="single" w:sz="4" w:space="0" w:color="auto"/>
            </w:tcBorders>
          </w:tcPr>
          <w:p w14:paraId="2E56E7D0"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Borders>
              <w:bottom w:val="single" w:sz="4" w:space="0" w:color="auto"/>
            </w:tcBorders>
          </w:tcPr>
          <w:p w14:paraId="5707D307" w14:textId="06DF25A2" w:rsidR="00D75062" w:rsidRPr="005E4EDD" w:rsidRDefault="00CE2A2A" w:rsidP="00D00F29">
            <w:pPr>
              <w:spacing w:after="120" w:line="240" w:lineRule="auto"/>
              <w:rPr>
                <w:lang w:val="en-GB"/>
              </w:rPr>
            </w:pPr>
            <w:r w:rsidRPr="005E4EDD">
              <w:rPr>
                <w:lang w:val="en-GB"/>
              </w:rPr>
              <w:t>Responses to changing climate are an important component of actions to implement Action Plan section 6 (Education and Information) and AEWA’s Communications Strategy Resolution 6.10</w:t>
            </w:r>
          </w:p>
        </w:tc>
      </w:tr>
      <w:tr w:rsidR="00D75062" w:rsidRPr="005E4EDD" w14:paraId="292F9621" w14:textId="77777777" w:rsidTr="00F1588C">
        <w:tc>
          <w:tcPr>
            <w:tcW w:w="5000" w:type="pct"/>
            <w:gridSpan w:val="3"/>
            <w:tcBorders>
              <w:top w:val="single" w:sz="4" w:space="0" w:color="auto"/>
            </w:tcBorders>
            <w:shd w:val="clear" w:color="auto" w:fill="DBE5F1" w:themeFill="accent1" w:themeFillTint="33"/>
          </w:tcPr>
          <w:p w14:paraId="0B93339C" w14:textId="77777777" w:rsidR="00D75062" w:rsidRPr="005E4EDD" w:rsidRDefault="00CE2A2A" w:rsidP="00D75062">
            <w:pPr>
              <w:keepNext/>
              <w:spacing w:before="120" w:after="120" w:line="240" w:lineRule="auto"/>
              <w:rPr>
                <w:b/>
                <w:lang w:val="en-GB"/>
              </w:rPr>
            </w:pPr>
            <w:r w:rsidRPr="005E4EDD">
              <w:rPr>
                <w:b/>
                <w:lang w:val="en-GB"/>
              </w:rPr>
              <w:t>Goal 14.  Conserve and sustainably use the oceans, seas and marine resources for sustainable development</w:t>
            </w:r>
          </w:p>
        </w:tc>
      </w:tr>
      <w:tr w:rsidR="00D75062" w:rsidRPr="005E4EDD" w14:paraId="3345E513" w14:textId="77777777" w:rsidTr="00F1588C">
        <w:tc>
          <w:tcPr>
            <w:tcW w:w="2143" w:type="pct"/>
          </w:tcPr>
          <w:p w14:paraId="219F3B25" w14:textId="77777777" w:rsidR="00D75062" w:rsidRPr="005E4EDD" w:rsidRDefault="00CE2A2A" w:rsidP="00D75062">
            <w:pPr>
              <w:spacing w:after="120" w:line="240" w:lineRule="auto"/>
              <w:ind w:left="170" w:hanging="170"/>
              <w:rPr>
                <w:lang w:val="en-GB"/>
              </w:rPr>
            </w:pPr>
            <w:r w:rsidRPr="005E4EDD">
              <w:rPr>
                <w:b/>
                <w:lang w:val="en-GB"/>
              </w:rPr>
              <w:t>14.1</w:t>
            </w:r>
            <w:r w:rsidRPr="005E4EDD">
              <w:rPr>
                <w:lang w:val="en-GB"/>
              </w:rPr>
              <w:t xml:space="preserve">  By 2025, prevent and significantly reduce marine pollution of all kinds, in particular from land-based activities, including marine debris and nutrient pollution </w:t>
            </w:r>
          </w:p>
        </w:tc>
        <w:tc>
          <w:tcPr>
            <w:tcW w:w="648" w:type="pct"/>
          </w:tcPr>
          <w:p w14:paraId="74ACB508" w14:textId="77777777" w:rsidR="00D75062" w:rsidRPr="005E4EDD" w:rsidRDefault="00CE2A2A" w:rsidP="00D75062">
            <w:pPr>
              <w:spacing w:after="120" w:line="240" w:lineRule="auto"/>
              <w:ind w:left="170" w:hanging="170"/>
              <w:rPr>
                <w:lang w:val="en-GB"/>
              </w:rPr>
            </w:pPr>
            <w:r w:rsidRPr="005E4EDD">
              <w:rPr>
                <w:lang w:val="en-GB"/>
              </w:rPr>
              <w:t>Indirect</w:t>
            </w:r>
          </w:p>
        </w:tc>
        <w:tc>
          <w:tcPr>
            <w:tcW w:w="2209" w:type="pct"/>
          </w:tcPr>
          <w:p w14:paraId="20A9F5C2" w14:textId="77777777" w:rsidR="00D75062" w:rsidRPr="005E4EDD" w:rsidRDefault="00CE2A2A" w:rsidP="00D75062">
            <w:pPr>
              <w:spacing w:after="120" w:line="240" w:lineRule="auto"/>
              <w:rPr>
                <w:lang w:val="en-GB"/>
              </w:rPr>
            </w:pPr>
            <w:r w:rsidRPr="005E4EDD">
              <w:rPr>
                <w:lang w:val="en-GB"/>
              </w:rPr>
              <w:t xml:space="preserve">Actions to implement Action Plan para 4.3.9 will reduce pollution (including nutrient pollution), oil spillages and discharge of wastes whilst para 3.2.3, </w:t>
            </w:r>
            <w:r w:rsidRPr="005E4EDD">
              <w:rPr>
                <w:i/>
                <w:lang w:val="en-GB"/>
              </w:rPr>
              <w:t>inter alia</w:t>
            </w:r>
            <w:r w:rsidRPr="005E4EDD">
              <w:rPr>
                <w:lang w:val="en-GB"/>
              </w:rPr>
              <w:t>, addresses the need to regulate the use of agricultural chemicals and discharges of waste water</w:t>
            </w:r>
          </w:p>
        </w:tc>
      </w:tr>
      <w:tr w:rsidR="00D75062" w:rsidRPr="005E4EDD" w14:paraId="71832519" w14:textId="77777777" w:rsidTr="00F1588C">
        <w:tc>
          <w:tcPr>
            <w:tcW w:w="2143" w:type="pct"/>
          </w:tcPr>
          <w:p w14:paraId="1B71DC53" w14:textId="77777777" w:rsidR="00D75062" w:rsidRPr="005E4EDD" w:rsidRDefault="00CE2A2A" w:rsidP="00D75062">
            <w:pPr>
              <w:spacing w:after="120" w:line="240" w:lineRule="auto"/>
              <w:ind w:left="170" w:hanging="170"/>
              <w:rPr>
                <w:lang w:val="en-GB"/>
              </w:rPr>
            </w:pPr>
            <w:r w:rsidRPr="005E4EDD">
              <w:rPr>
                <w:b/>
                <w:lang w:val="en-GB"/>
              </w:rPr>
              <w:t>14.2</w:t>
            </w:r>
            <w:r w:rsidRPr="005E4EDD">
              <w:rPr>
                <w:lang w:val="en-GB"/>
              </w:rPr>
              <w:t xml:space="preserve">  By 2020, sustainably manage and protect marine and coastal ecosystems to avoid significant adverse impacts, including by strengthening their resilience, and take action for their restoration in order to achieve healthy and productive oceans</w:t>
            </w:r>
          </w:p>
        </w:tc>
        <w:tc>
          <w:tcPr>
            <w:tcW w:w="648" w:type="pct"/>
          </w:tcPr>
          <w:p w14:paraId="7A1E2E7F" w14:textId="77777777" w:rsidR="00D75062" w:rsidRPr="005E4EDD" w:rsidRDefault="00CE2A2A" w:rsidP="00D75062">
            <w:pPr>
              <w:spacing w:after="120" w:line="240" w:lineRule="auto"/>
              <w:ind w:left="170" w:hanging="170"/>
              <w:rPr>
                <w:lang w:val="en-GB"/>
              </w:rPr>
            </w:pPr>
            <w:r w:rsidRPr="005E4EDD">
              <w:rPr>
                <w:lang w:val="en-GB"/>
              </w:rPr>
              <w:t>Direct</w:t>
            </w:r>
          </w:p>
        </w:tc>
        <w:tc>
          <w:tcPr>
            <w:tcW w:w="2209" w:type="pct"/>
          </w:tcPr>
          <w:p w14:paraId="72EAAFE0" w14:textId="77777777" w:rsidR="00D75062" w:rsidRPr="005E4EDD" w:rsidRDefault="00CE2A2A" w:rsidP="00D75062">
            <w:pPr>
              <w:spacing w:after="120" w:line="240" w:lineRule="auto"/>
              <w:rPr>
                <w:lang w:val="en-GB"/>
              </w:rPr>
            </w:pPr>
            <w:r w:rsidRPr="005E4EDD">
              <w:rPr>
                <w:lang w:val="en-GB"/>
              </w:rPr>
              <w:t xml:space="preserve">Article III.2c (General Conservation Measures) and Action Plan sections 3.2 (Conservation of Areas) and 3.3 (Rehabilitation and Restoration) require Parties to establish a network of sites and habitats and “encourage the protection, management, rehabilitation and restoration of these sites” </w:t>
            </w:r>
          </w:p>
          <w:p w14:paraId="306A1A63" w14:textId="1C4F0493" w:rsidR="004E207E" w:rsidRPr="005E4EDD" w:rsidRDefault="008C09C0" w:rsidP="00D75062">
            <w:pPr>
              <w:spacing w:after="120" w:line="240" w:lineRule="auto"/>
              <w:rPr>
                <w:lang w:val="en-GB"/>
              </w:rPr>
            </w:pPr>
            <w:r>
              <w:rPr>
                <w:lang w:val="en-GB"/>
              </w:rPr>
              <w:t>Objectives 3.1, 3.3, 3.4, 3.5, 4.3 and 4.4 of the Strategic Plan 2019-2027 are relevant</w:t>
            </w:r>
          </w:p>
        </w:tc>
      </w:tr>
      <w:tr w:rsidR="00D75062" w:rsidRPr="005E4EDD" w14:paraId="7FEEA20A" w14:textId="77777777" w:rsidTr="00F1588C">
        <w:tc>
          <w:tcPr>
            <w:tcW w:w="2143" w:type="pct"/>
          </w:tcPr>
          <w:p w14:paraId="4F3327D1" w14:textId="77777777" w:rsidR="00D75062" w:rsidRPr="005E4EDD" w:rsidRDefault="00D75062" w:rsidP="00D75062">
            <w:pPr>
              <w:spacing w:after="120" w:line="240" w:lineRule="auto"/>
              <w:ind w:left="170" w:hanging="170"/>
              <w:rPr>
                <w:lang w:val="en-GB"/>
              </w:rPr>
            </w:pPr>
            <w:r w:rsidRPr="005E4EDD">
              <w:rPr>
                <w:b/>
                <w:lang w:val="en-GB"/>
              </w:rPr>
              <w:t>14.5</w:t>
            </w:r>
            <w:r w:rsidRPr="005E4EDD">
              <w:rPr>
                <w:lang w:val="en-GB"/>
              </w:rPr>
              <w:t xml:space="preserve">  By 2020, conserve at least 10 per cent of coastal and marine areas, consistent with national and international law and </w:t>
            </w:r>
            <w:r w:rsidRPr="005E4EDD">
              <w:rPr>
                <w:lang w:val="en-GB"/>
              </w:rPr>
              <w:lastRenderedPageBreak/>
              <w:t>based on the best available scientific information</w:t>
            </w:r>
          </w:p>
        </w:tc>
        <w:tc>
          <w:tcPr>
            <w:tcW w:w="648" w:type="pct"/>
          </w:tcPr>
          <w:p w14:paraId="788B60F4" w14:textId="77777777" w:rsidR="00D75062" w:rsidRPr="005E4EDD" w:rsidRDefault="00D75062" w:rsidP="00D75062">
            <w:pPr>
              <w:spacing w:after="120" w:line="240" w:lineRule="auto"/>
              <w:ind w:left="170" w:hanging="170"/>
              <w:rPr>
                <w:lang w:val="en-GB"/>
              </w:rPr>
            </w:pPr>
            <w:r w:rsidRPr="005E4EDD">
              <w:rPr>
                <w:lang w:val="en-GB"/>
              </w:rPr>
              <w:lastRenderedPageBreak/>
              <w:t>Direct</w:t>
            </w:r>
          </w:p>
        </w:tc>
        <w:tc>
          <w:tcPr>
            <w:tcW w:w="2209" w:type="pct"/>
          </w:tcPr>
          <w:p w14:paraId="16135D4A" w14:textId="77777777" w:rsidR="00D75062" w:rsidRPr="005E4EDD" w:rsidRDefault="00D75062" w:rsidP="00D75062">
            <w:pPr>
              <w:spacing w:after="120" w:line="240" w:lineRule="auto"/>
              <w:rPr>
                <w:lang w:val="en-GB"/>
              </w:rPr>
            </w:pPr>
            <w:r w:rsidRPr="005E4EDD">
              <w:rPr>
                <w:lang w:val="en-GB"/>
              </w:rPr>
              <w:t xml:space="preserve">Article III.2c (General Conservation Measures) and Action Plan section 3.2 (Conservation of Areas) require Parties to </w:t>
            </w:r>
            <w:r w:rsidRPr="005E4EDD">
              <w:rPr>
                <w:lang w:val="en-GB"/>
              </w:rPr>
              <w:lastRenderedPageBreak/>
              <w:t>establish a network of sites and habitats and encourage their protection and management</w:t>
            </w:r>
          </w:p>
        </w:tc>
      </w:tr>
      <w:tr w:rsidR="00D75062" w:rsidRPr="005E4EDD" w14:paraId="167E3ED5" w14:textId="77777777" w:rsidTr="00F1588C">
        <w:tc>
          <w:tcPr>
            <w:tcW w:w="5000" w:type="pct"/>
            <w:gridSpan w:val="3"/>
            <w:shd w:val="clear" w:color="auto" w:fill="DBE5F1" w:themeFill="accent1" w:themeFillTint="33"/>
          </w:tcPr>
          <w:p w14:paraId="00CB68C0" w14:textId="77777777" w:rsidR="00D75062" w:rsidRPr="005E4EDD" w:rsidRDefault="00D75062" w:rsidP="00D75062">
            <w:pPr>
              <w:keepNext/>
              <w:spacing w:before="120" w:after="120" w:line="240" w:lineRule="auto"/>
              <w:rPr>
                <w:b/>
                <w:lang w:val="en-GB"/>
              </w:rPr>
            </w:pPr>
            <w:r w:rsidRPr="005E4EDD">
              <w:rPr>
                <w:b/>
                <w:lang w:val="en-GB"/>
              </w:rPr>
              <w:lastRenderedPageBreak/>
              <w:t>Goal 15.  Protect, restore and promote sustainable use of terrestrial ecosystems, sustainably manage forests, combat desertification, and halt and reverse land degradation and halt biodiversity loss</w:t>
            </w:r>
          </w:p>
        </w:tc>
      </w:tr>
      <w:tr w:rsidR="00D75062" w:rsidRPr="005E4EDD" w14:paraId="4903776C" w14:textId="77777777" w:rsidTr="00F1588C">
        <w:tc>
          <w:tcPr>
            <w:tcW w:w="2143" w:type="pct"/>
          </w:tcPr>
          <w:p w14:paraId="043D23E3" w14:textId="77777777" w:rsidR="00D75062" w:rsidRPr="005E4EDD" w:rsidRDefault="00D75062" w:rsidP="00D75062">
            <w:pPr>
              <w:spacing w:after="120" w:line="240" w:lineRule="auto"/>
              <w:ind w:left="170" w:hanging="170"/>
              <w:rPr>
                <w:lang w:val="en-GB"/>
              </w:rPr>
            </w:pPr>
            <w:r w:rsidRPr="005E4EDD">
              <w:rPr>
                <w:b/>
                <w:lang w:val="en-GB"/>
              </w:rPr>
              <w:t>15.1</w:t>
            </w:r>
            <w:r w:rsidRPr="005E4EDD">
              <w:rPr>
                <w:lang w:val="en-GB"/>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648" w:type="pct"/>
          </w:tcPr>
          <w:p w14:paraId="3896646A" w14:textId="77777777" w:rsidR="00D75062" w:rsidRPr="005E4EDD" w:rsidRDefault="00D75062" w:rsidP="00D75062">
            <w:pPr>
              <w:spacing w:after="120" w:line="240" w:lineRule="auto"/>
              <w:ind w:left="170" w:hanging="170"/>
              <w:rPr>
                <w:lang w:val="en-GB"/>
              </w:rPr>
            </w:pPr>
            <w:r w:rsidRPr="005E4EDD">
              <w:rPr>
                <w:lang w:val="en-GB"/>
              </w:rPr>
              <w:t>Direct</w:t>
            </w:r>
          </w:p>
        </w:tc>
        <w:tc>
          <w:tcPr>
            <w:tcW w:w="2209" w:type="pct"/>
          </w:tcPr>
          <w:p w14:paraId="1BE69E5A" w14:textId="77777777" w:rsidR="00D75062" w:rsidRDefault="00D75062" w:rsidP="00D75062">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7C970764" w14:textId="26B9B1CF" w:rsidR="008C09C0" w:rsidRPr="005E4EDD" w:rsidRDefault="008C09C0" w:rsidP="00D75062">
            <w:pPr>
              <w:spacing w:after="120" w:line="240" w:lineRule="auto"/>
              <w:rPr>
                <w:lang w:val="en-GB"/>
              </w:rPr>
            </w:pPr>
            <w:r>
              <w:rPr>
                <w:lang w:val="en-GB"/>
              </w:rPr>
              <w:t>Objectives 3.1, 3.3, 3.4, 3.5, 4.1, 4.3 and 4.4 of the Strategic Plan 2019-2027 are relevant</w:t>
            </w:r>
          </w:p>
        </w:tc>
      </w:tr>
      <w:tr w:rsidR="004B73D8" w:rsidRPr="005E4EDD" w14:paraId="6F97597A" w14:textId="77777777" w:rsidTr="00F1588C">
        <w:tc>
          <w:tcPr>
            <w:tcW w:w="2143" w:type="pct"/>
          </w:tcPr>
          <w:p w14:paraId="7490841A" w14:textId="40421268" w:rsidR="004B73D8" w:rsidRPr="004B73D8" w:rsidRDefault="004B73D8" w:rsidP="004B73D8">
            <w:pPr>
              <w:spacing w:after="120" w:line="240" w:lineRule="auto"/>
              <w:ind w:left="170" w:hanging="170"/>
              <w:rPr>
                <w:lang w:val="en-GB"/>
              </w:rPr>
            </w:pPr>
            <w:r w:rsidRPr="004B73D8">
              <w:rPr>
                <w:b/>
                <w:lang w:val="en-GB"/>
              </w:rPr>
              <w:t>15.2</w:t>
            </w:r>
            <w:r w:rsidRPr="0090678F">
              <w:rPr>
                <w:lang w:val="en-GB"/>
              </w:rPr>
              <w:t xml:space="preserve">  By 2020, promote the implementation of sustainable management of all types of forests, halt deforestation, restore degraded forests and substantially increase afforestation and reforestation globally</w:t>
            </w:r>
          </w:p>
        </w:tc>
        <w:tc>
          <w:tcPr>
            <w:tcW w:w="648" w:type="pct"/>
          </w:tcPr>
          <w:p w14:paraId="6728C99C" w14:textId="77777777" w:rsidR="004B73D8" w:rsidRPr="005E4EDD" w:rsidRDefault="004B73D8" w:rsidP="004B73D8">
            <w:pPr>
              <w:spacing w:after="120" w:line="240" w:lineRule="auto"/>
              <w:ind w:left="170" w:hanging="170"/>
              <w:rPr>
                <w:lang w:val="en-GB"/>
              </w:rPr>
            </w:pPr>
          </w:p>
        </w:tc>
        <w:tc>
          <w:tcPr>
            <w:tcW w:w="2209" w:type="pct"/>
          </w:tcPr>
          <w:p w14:paraId="22CB62BB" w14:textId="66805E46"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255CAF3F" w14:textId="77777777" w:rsidTr="004B73D8">
        <w:tc>
          <w:tcPr>
            <w:tcW w:w="2143" w:type="pct"/>
          </w:tcPr>
          <w:p w14:paraId="0EBE99D6" w14:textId="719D7B75" w:rsidR="004B73D8" w:rsidRPr="004B73D8" w:rsidRDefault="004B73D8" w:rsidP="004B73D8">
            <w:pPr>
              <w:spacing w:after="120" w:line="240" w:lineRule="auto"/>
              <w:ind w:left="170" w:hanging="170"/>
              <w:rPr>
                <w:lang w:val="en-GB"/>
              </w:rPr>
            </w:pPr>
            <w:r w:rsidRPr="004B73D8">
              <w:rPr>
                <w:b/>
                <w:lang w:val="en-GB"/>
              </w:rPr>
              <w:t>15.3</w:t>
            </w:r>
            <w:r w:rsidRPr="0090678F">
              <w:rPr>
                <w:lang w:val="en-GB"/>
              </w:rPr>
              <w:t xml:space="preserve">  By 2030, combat desertification, restore degraded land and soil, including land affected by desertification, drought and floods, and strive to achieve a land degradation-neutral world</w:t>
            </w:r>
          </w:p>
        </w:tc>
        <w:tc>
          <w:tcPr>
            <w:tcW w:w="648" w:type="pct"/>
          </w:tcPr>
          <w:p w14:paraId="41204EFB" w14:textId="77777777" w:rsidR="004B73D8" w:rsidRPr="005E4EDD" w:rsidRDefault="004B73D8" w:rsidP="004B73D8">
            <w:pPr>
              <w:spacing w:after="120" w:line="240" w:lineRule="auto"/>
              <w:ind w:left="170" w:hanging="170"/>
              <w:rPr>
                <w:lang w:val="en-GB"/>
              </w:rPr>
            </w:pPr>
          </w:p>
        </w:tc>
        <w:tc>
          <w:tcPr>
            <w:tcW w:w="2209" w:type="pct"/>
          </w:tcPr>
          <w:p w14:paraId="0F82BB6B" w14:textId="36F83CE8" w:rsidR="004B73D8" w:rsidRPr="005E4EDD" w:rsidRDefault="004B73D8" w:rsidP="004B73D8">
            <w:pPr>
              <w:spacing w:after="120" w:line="240" w:lineRule="auto"/>
              <w:rPr>
                <w:lang w:val="en-GB"/>
              </w:rPr>
            </w:pPr>
            <w:r>
              <w:rPr>
                <w:lang w:val="en-GB"/>
              </w:rPr>
              <w:t>Objectives 3.5, 4.1 and 4.4 of the Strategic Plan 2019-2027 is relevant</w:t>
            </w:r>
          </w:p>
        </w:tc>
      </w:tr>
      <w:tr w:rsidR="004B73D8" w:rsidRPr="005E4EDD" w14:paraId="6B71B8E0" w14:textId="77777777" w:rsidTr="004B73D8">
        <w:tc>
          <w:tcPr>
            <w:tcW w:w="2143" w:type="pct"/>
          </w:tcPr>
          <w:p w14:paraId="1ADA9907" w14:textId="0288C09F" w:rsidR="004B73D8" w:rsidRPr="004B73D8" w:rsidRDefault="004B73D8" w:rsidP="004B73D8">
            <w:pPr>
              <w:spacing w:after="120" w:line="240" w:lineRule="auto"/>
              <w:ind w:left="170" w:hanging="170"/>
              <w:rPr>
                <w:lang w:val="en-GB"/>
              </w:rPr>
            </w:pPr>
            <w:r w:rsidRPr="004B73D8">
              <w:rPr>
                <w:b/>
                <w:lang w:val="en-GB"/>
              </w:rPr>
              <w:t>15.4</w:t>
            </w:r>
            <w:r w:rsidRPr="0090678F">
              <w:rPr>
                <w:lang w:val="en-GB"/>
              </w:rPr>
              <w:t xml:space="preserve">  By 2030, ensure the conservation of mountain ecosystems, including their biodiversity, in order to enhance their capacity to provide benefits that are essential for sustainable development</w:t>
            </w:r>
          </w:p>
        </w:tc>
        <w:tc>
          <w:tcPr>
            <w:tcW w:w="648" w:type="pct"/>
          </w:tcPr>
          <w:p w14:paraId="4F2D747D" w14:textId="77777777" w:rsidR="004B73D8" w:rsidRPr="005E4EDD" w:rsidRDefault="004B73D8" w:rsidP="004B73D8">
            <w:pPr>
              <w:spacing w:after="120" w:line="240" w:lineRule="auto"/>
              <w:ind w:left="170" w:hanging="170"/>
              <w:rPr>
                <w:lang w:val="en-GB"/>
              </w:rPr>
            </w:pPr>
          </w:p>
        </w:tc>
        <w:tc>
          <w:tcPr>
            <w:tcW w:w="2209" w:type="pct"/>
          </w:tcPr>
          <w:p w14:paraId="1DDABC2C" w14:textId="77777777" w:rsidR="004B73D8" w:rsidRPr="005E4EDD" w:rsidRDefault="004B73D8" w:rsidP="004B73D8">
            <w:pPr>
              <w:spacing w:after="120" w:line="240" w:lineRule="auto"/>
              <w:rPr>
                <w:lang w:val="en-GB"/>
              </w:rPr>
            </w:pPr>
            <w:r>
              <w:rPr>
                <w:lang w:val="en-GB"/>
              </w:rPr>
              <w:t>Objective 4.1 of the Strategic Plan 2019-2027 is relevant</w:t>
            </w:r>
          </w:p>
        </w:tc>
      </w:tr>
      <w:tr w:rsidR="004B73D8" w:rsidRPr="005E4EDD" w14:paraId="04CACD37" w14:textId="77777777" w:rsidTr="00F1588C">
        <w:tc>
          <w:tcPr>
            <w:tcW w:w="2143" w:type="pct"/>
          </w:tcPr>
          <w:p w14:paraId="250939E3" w14:textId="77777777" w:rsidR="004B73D8" w:rsidRPr="005E4EDD" w:rsidRDefault="004B73D8" w:rsidP="004B73D8">
            <w:pPr>
              <w:spacing w:after="120" w:line="240" w:lineRule="auto"/>
              <w:ind w:left="170" w:hanging="170"/>
              <w:rPr>
                <w:lang w:val="en-GB"/>
              </w:rPr>
            </w:pPr>
            <w:r w:rsidRPr="005E4EDD">
              <w:rPr>
                <w:b/>
                <w:lang w:val="en-GB"/>
              </w:rPr>
              <w:t xml:space="preserve">15.5  </w:t>
            </w:r>
            <w:r w:rsidRPr="005E4EDD">
              <w:rPr>
                <w:lang w:val="en-GB"/>
              </w:rPr>
              <w:t>Take urgent and significant action to reduce the degradation of natural habitats, halt the loss of biodiversity and, by 2020, protect and prevent the extinction of threatened species</w:t>
            </w:r>
          </w:p>
        </w:tc>
        <w:tc>
          <w:tcPr>
            <w:tcW w:w="648" w:type="pct"/>
          </w:tcPr>
          <w:p w14:paraId="6DFE7029" w14:textId="77777777" w:rsidR="004B73D8" w:rsidRPr="005E4EDD" w:rsidRDefault="004B73D8" w:rsidP="004B73D8">
            <w:pPr>
              <w:spacing w:after="120" w:line="240" w:lineRule="auto"/>
              <w:rPr>
                <w:lang w:val="en-GB"/>
              </w:rPr>
            </w:pPr>
            <w:r w:rsidRPr="005E4EDD">
              <w:rPr>
                <w:lang w:val="en-GB"/>
              </w:rPr>
              <w:t>Direct</w:t>
            </w:r>
          </w:p>
        </w:tc>
        <w:tc>
          <w:tcPr>
            <w:tcW w:w="2209" w:type="pct"/>
          </w:tcPr>
          <w:p w14:paraId="5521C5A9" w14:textId="77777777" w:rsidR="004B73D8" w:rsidRPr="005E4EDD" w:rsidRDefault="004B73D8" w:rsidP="004B73D8">
            <w:pPr>
              <w:spacing w:after="120" w:line="240" w:lineRule="auto"/>
              <w:rPr>
                <w:lang w:val="en-GB"/>
              </w:rPr>
            </w:pPr>
            <w:r w:rsidRPr="005E4EDD">
              <w:rPr>
                <w:lang w:val="en-GB"/>
              </w:rPr>
              <w:t>The central objective of the Agreement expressed in the broad objective of Article II.1 is to restore and maintain the conservation status of migratory waterbirds</w:t>
            </w:r>
          </w:p>
          <w:p w14:paraId="0BA8CC79" w14:textId="77777777" w:rsidR="004B73D8" w:rsidRPr="005E4EDD" w:rsidRDefault="004B73D8" w:rsidP="004B73D8">
            <w:pPr>
              <w:spacing w:after="120" w:line="240" w:lineRule="auto"/>
              <w:rPr>
                <w:lang w:val="en-GB"/>
              </w:rPr>
            </w:pPr>
            <w:r w:rsidRPr="005E4EDD">
              <w:rPr>
                <w:lang w:val="en-GB"/>
              </w:rPr>
              <w:t>Article III.2c (General Conservation Measures) and Action Plan sections 3.2 (Conservation of Areas) and 3.3 (Rehabilitation and Restoration) require Parties to establish a network of sites and habitats and “encourage the protection, management, rehabilitation and restoration of these sites” in liaison with relevant international frameworks</w:t>
            </w:r>
          </w:p>
          <w:p w14:paraId="06421439" w14:textId="77777777" w:rsidR="004B73D8" w:rsidRDefault="004B73D8" w:rsidP="004B73D8">
            <w:pPr>
              <w:spacing w:after="120" w:line="240" w:lineRule="auto"/>
              <w:rPr>
                <w:lang w:val="en-GB"/>
              </w:rPr>
            </w:pPr>
            <w:r w:rsidRPr="005E4EDD">
              <w:rPr>
                <w:lang w:val="en-GB"/>
              </w:rPr>
              <w:t>Article III.1 requires Parties to “take measures to conserve migratory waterbirds, giving special attention to endangered species and well as those with an unfavourable conservation status”</w:t>
            </w:r>
          </w:p>
          <w:p w14:paraId="65B8FCE5" w14:textId="2E952066" w:rsidR="004B73D8" w:rsidRPr="005E4EDD" w:rsidRDefault="004B73D8" w:rsidP="004B73D8">
            <w:pPr>
              <w:spacing w:after="120" w:line="240" w:lineRule="auto"/>
              <w:rPr>
                <w:lang w:val="en-GB"/>
              </w:rPr>
            </w:pPr>
            <w:r>
              <w:rPr>
                <w:lang w:val="en-GB"/>
              </w:rPr>
              <w:t>Objectives 1.2, 1.3, 3.1, 3.3, 3.4, 3.5 and 4.1 of the Strategic Plan 2019-2027 are relevant</w:t>
            </w:r>
          </w:p>
        </w:tc>
      </w:tr>
      <w:tr w:rsidR="004B73D8" w:rsidRPr="0060184F" w14:paraId="110E4FD8" w14:textId="77777777" w:rsidTr="00F1588C">
        <w:tc>
          <w:tcPr>
            <w:tcW w:w="2143" w:type="pct"/>
          </w:tcPr>
          <w:p w14:paraId="732F594B" w14:textId="77777777" w:rsidR="004B73D8" w:rsidRPr="00F1588C" w:rsidRDefault="004B73D8" w:rsidP="004B73D8">
            <w:pPr>
              <w:spacing w:after="120" w:line="240" w:lineRule="auto"/>
              <w:ind w:left="170" w:hanging="170"/>
              <w:rPr>
                <w:lang w:val="en-GB"/>
              </w:rPr>
            </w:pPr>
            <w:r w:rsidRPr="00F1588C">
              <w:rPr>
                <w:b/>
                <w:lang w:val="en-GB"/>
              </w:rPr>
              <w:lastRenderedPageBreak/>
              <w:t>15.7</w:t>
            </w:r>
            <w:r w:rsidRPr="00F1588C">
              <w:rPr>
                <w:lang w:val="en-GB"/>
              </w:rPr>
              <w:t xml:space="preserve">  Take urgent action to end poaching and trafficking of protected species of flora and fauna and address both demand and supply of illegal wildlife products </w:t>
            </w:r>
          </w:p>
        </w:tc>
        <w:tc>
          <w:tcPr>
            <w:tcW w:w="648" w:type="pct"/>
          </w:tcPr>
          <w:p w14:paraId="7A8199C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58F5CAD9" w14:textId="77777777" w:rsidR="004B73D8" w:rsidRPr="00F1588C" w:rsidRDefault="004B73D8" w:rsidP="004B73D8">
            <w:pPr>
              <w:spacing w:after="120" w:line="240" w:lineRule="auto"/>
              <w:rPr>
                <w:lang w:val="en-GB"/>
              </w:rPr>
            </w:pPr>
            <w:r w:rsidRPr="00F1588C">
              <w:rPr>
                <w:lang w:val="en-GB"/>
              </w:rPr>
              <w:t>Section 2.1 (Legal measures) of the Action Plan specifically requires Parties to give legal protection for relevant waterbirds, and relevant International Single Species Action Plans address the issues of poaching and trafficking.</w:t>
            </w:r>
          </w:p>
          <w:p w14:paraId="6873D965" w14:textId="77777777" w:rsidR="004B73D8" w:rsidRPr="00F1588C" w:rsidRDefault="004B73D8" w:rsidP="004B73D8">
            <w:pPr>
              <w:spacing w:after="120" w:line="240" w:lineRule="auto"/>
              <w:rPr>
                <w:lang w:val="en-GB"/>
              </w:rPr>
            </w:pPr>
            <w:r w:rsidRPr="00F1588C">
              <w:rPr>
                <w:lang w:val="en-GB"/>
              </w:rPr>
              <w:t>Action Plan para 4.1.6, requiring Parties to ‘develop and implement measures to reduce, and as far as possible eliminate, illegal taking’, is especially relevant.</w:t>
            </w:r>
          </w:p>
          <w:p w14:paraId="3F67ED7B" w14:textId="66273742" w:rsidR="004B73D8" w:rsidRPr="00F1588C" w:rsidRDefault="004B73D8" w:rsidP="004B73D8">
            <w:pPr>
              <w:spacing w:after="120" w:line="240" w:lineRule="auto"/>
              <w:rPr>
                <w:lang w:val="en-GB"/>
              </w:rPr>
            </w:pPr>
            <w:r>
              <w:rPr>
                <w:lang w:val="en-GB"/>
              </w:rPr>
              <w:t>Objectives 1.1 and 2.2 of the Strategic Plan 2019-2027 are relevant</w:t>
            </w:r>
          </w:p>
        </w:tc>
      </w:tr>
      <w:tr w:rsidR="004B73D8" w:rsidRPr="0060184F" w14:paraId="365F6208" w14:textId="77777777" w:rsidTr="00F1588C">
        <w:tc>
          <w:tcPr>
            <w:tcW w:w="2143" w:type="pct"/>
          </w:tcPr>
          <w:p w14:paraId="6D19C1DF" w14:textId="77777777" w:rsidR="004B73D8" w:rsidRPr="00F1588C" w:rsidRDefault="004B73D8" w:rsidP="004B73D8">
            <w:pPr>
              <w:spacing w:after="120" w:line="240" w:lineRule="auto"/>
              <w:ind w:left="170" w:hanging="170"/>
              <w:rPr>
                <w:lang w:val="en-GB"/>
              </w:rPr>
            </w:pPr>
            <w:r w:rsidRPr="00F1588C">
              <w:rPr>
                <w:b/>
                <w:lang w:val="en-GB"/>
              </w:rPr>
              <w:t>15.8</w:t>
            </w:r>
            <w:r w:rsidRPr="00F1588C">
              <w:rPr>
                <w:lang w:val="en-GB"/>
              </w:rPr>
              <w:t xml:space="preserve">  By 2020, introduce measures to prevent the introduction and significantly reduce the impact of invasive alien species on land and water ecosystems and control or eradicate the priority species</w:t>
            </w:r>
          </w:p>
        </w:tc>
        <w:tc>
          <w:tcPr>
            <w:tcW w:w="648" w:type="pct"/>
          </w:tcPr>
          <w:p w14:paraId="102F6EE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6BDE371" w14:textId="69ED925B" w:rsidR="004B73D8" w:rsidRPr="00F1588C" w:rsidRDefault="004B73D8" w:rsidP="004B73D8">
            <w:pPr>
              <w:spacing w:after="120" w:line="240" w:lineRule="auto"/>
              <w:rPr>
                <w:lang w:val="en-GB"/>
              </w:rPr>
            </w:pPr>
            <w:r w:rsidRPr="00F1588C">
              <w:rPr>
                <w:lang w:val="en-GB"/>
              </w:rPr>
              <w:t xml:space="preserve">Article III.2g (General Conservation Measures) and Action Plan section 2.5 (Introductions) require Parties to prohibit the deliberate </w:t>
            </w:r>
            <w:r w:rsidR="002F39EB" w:rsidRPr="00F1588C">
              <w:rPr>
                <w:lang w:val="en-GB"/>
              </w:rPr>
              <w:t>introduction and</w:t>
            </w:r>
            <w:bookmarkStart w:id="6" w:name="_GoBack"/>
            <w:bookmarkEnd w:id="6"/>
            <w:r w:rsidRPr="00F1588C">
              <w:rPr>
                <w:lang w:val="en-GB"/>
              </w:rPr>
              <w:t xml:space="preserve"> take all appropriate measures to prevent the unintentional release into the environment of non-native species of animals and plants detrimental to waterbirds.  </w:t>
            </w:r>
          </w:p>
          <w:p w14:paraId="3DCB2BE2" w14:textId="77777777" w:rsidR="004B73D8" w:rsidRPr="00F1588C" w:rsidRDefault="004B73D8" w:rsidP="004B73D8">
            <w:pPr>
              <w:spacing w:after="120" w:line="240" w:lineRule="auto"/>
              <w:rPr>
                <w:lang w:val="en-GB"/>
              </w:rPr>
            </w:pPr>
            <w:r w:rsidRPr="00F1588C">
              <w:rPr>
                <w:lang w:val="en-GB"/>
              </w:rPr>
              <w:t>This issue has been a major focus of attention with triennial reporting required of the Parties.  Both Article III.2g and section 2.5 call for measures to control non-native species – such as predators – that have been already introduced.  Paras 3.3, 4.3.10 &amp; 4.3.11 of the Action Plan are also relevant</w:t>
            </w:r>
          </w:p>
        </w:tc>
      </w:tr>
      <w:tr w:rsidR="004B73D8" w:rsidRPr="0060184F" w14:paraId="6EBA4183" w14:textId="77777777" w:rsidTr="00F1588C">
        <w:tc>
          <w:tcPr>
            <w:tcW w:w="2143" w:type="pct"/>
          </w:tcPr>
          <w:p w14:paraId="3F186639" w14:textId="0F3248C5" w:rsidR="004B73D8" w:rsidRPr="00F1588C" w:rsidRDefault="004B73D8" w:rsidP="004B73D8">
            <w:pPr>
              <w:spacing w:after="120" w:line="240" w:lineRule="auto"/>
              <w:ind w:left="170" w:hanging="170"/>
              <w:rPr>
                <w:b/>
                <w:lang w:val="en-GB"/>
              </w:rPr>
            </w:pPr>
            <w:r>
              <w:rPr>
                <w:b/>
                <w:lang w:val="en-GB"/>
              </w:rPr>
              <w:t xml:space="preserve">15.9  </w:t>
            </w:r>
            <w:r w:rsidRPr="004B73D8">
              <w:rPr>
                <w:lang w:val="en-GB"/>
              </w:rPr>
              <w:t>By 2020, integrate ecosystem and biodiversity values into national and local planning, development processes, poverty reduction strategies and accounts</w:t>
            </w:r>
          </w:p>
        </w:tc>
        <w:tc>
          <w:tcPr>
            <w:tcW w:w="648" w:type="pct"/>
          </w:tcPr>
          <w:p w14:paraId="261674CC" w14:textId="77777777" w:rsidR="004B73D8" w:rsidRPr="00F1588C" w:rsidRDefault="004B73D8" w:rsidP="004B73D8">
            <w:pPr>
              <w:spacing w:after="120" w:line="240" w:lineRule="auto"/>
              <w:rPr>
                <w:lang w:val="en-GB"/>
              </w:rPr>
            </w:pPr>
          </w:p>
        </w:tc>
        <w:tc>
          <w:tcPr>
            <w:tcW w:w="2209" w:type="pct"/>
          </w:tcPr>
          <w:p w14:paraId="468B72A7" w14:textId="32D0576F" w:rsidR="004B73D8" w:rsidRPr="00F1588C" w:rsidRDefault="004B73D8" w:rsidP="004B73D8">
            <w:pPr>
              <w:spacing w:after="120" w:line="240" w:lineRule="auto"/>
              <w:rPr>
                <w:lang w:val="en-GB"/>
              </w:rPr>
            </w:pPr>
            <w:r>
              <w:rPr>
                <w:lang w:val="en-GB"/>
              </w:rPr>
              <w:t>Objectives 2.6, 3.3, 3.4, 3.5, 4.3 and 5.5 of the Strategic Plan 2019-2027 are relevant</w:t>
            </w:r>
          </w:p>
        </w:tc>
      </w:tr>
      <w:tr w:rsidR="004B73D8" w:rsidRPr="0060184F" w14:paraId="23C1C311" w14:textId="77777777" w:rsidTr="00F1588C">
        <w:tc>
          <w:tcPr>
            <w:tcW w:w="2143" w:type="pct"/>
          </w:tcPr>
          <w:p w14:paraId="04409A16" w14:textId="77777777" w:rsidR="004B73D8" w:rsidRPr="00F1588C" w:rsidRDefault="004B73D8" w:rsidP="004B73D8">
            <w:pPr>
              <w:spacing w:after="120" w:line="240" w:lineRule="auto"/>
              <w:ind w:left="170" w:hanging="170"/>
              <w:rPr>
                <w:lang w:val="en-GB"/>
              </w:rPr>
            </w:pPr>
            <w:r w:rsidRPr="00F1588C">
              <w:rPr>
                <w:b/>
                <w:lang w:val="en-GB"/>
              </w:rPr>
              <w:t>15.a</w:t>
            </w:r>
            <w:r w:rsidRPr="00F1588C">
              <w:rPr>
                <w:lang w:val="en-GB"/>
              </w:rPr>
              <w:t xml:space="preserve">  Mobilize and significantly increase financial resources from all sources to conserve and sustainably use biodiversity and ecosystems</w:t>
            </w:r>
          </w:p>
        </w:tc>
        <w:tc>
          <w:tcPr>
            <w:tcW w:w="648" w:type="pct"/>
          </w:tcPr>
          <w:p w14:paraId="3D63F4EA"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02FDEBEE" w14:textId="77777777" w:rsidR="004B73D8" w:rsidRDefault="004B73D8" w:rsidP="004B73D8">
            <w:pPr>
              <w:spacing w:after="120" w:line="240" w:lineRule="auto"/>
              <w:rPr>
                <w:lang w:val="en-GB"/>
              </w:rPr>
            </w:pPr>
            <w:r w:rsidRPr="00F1588C">
              <w:rPr>
                <w:lang w:val="en-GB"/>
              </w:rPr>
              <w:t>Actions to resource conservation actions for waterbirds and their habitats will also benefit other species, wider ecosystems and human communities</w:t>
            </w:r>
          </w:p>
          <w:p w14:paraId="3EB79451" w14:textId="0EF818F4"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2B7816B7" w14:textId="77777777" w:rsidTr="00F1588C">
        <w:tc>
          <w:tcPr>
            <w:tcW w:w="2143" w:type="pct"/>
          </w:tcPr>
          <w:p w14:paraId="5B651C45" w14:textId="77777777" w:rsidR="004B73D8" w:rsidRPr="00F1588C" w:rsidRDefault="004B73D8" w:rsidP="004B73D8">
            <w:pPr>
              <w:spacing w:after="120" w:line="240" w:lineRule="auto"/>
              <w:ind w:left="170" w:hanging="170"/>
              <w:rPr>
                <w:lang w:val="en-GB"/>
              </w:rPr>
            </w:pPr>
            <w:r w:rsidRPr="00F1588C">
              <w:rPr>
                <w:b/>
                <w:lang w:val="en-GB"/>
              </w:rPr>
              <w:t>15.c</w:t>
            </w:r>
            <w:r w:rsidRPr="00F1588C">
              <w:rPr>
                <w:lang w:val="en-GB"/>
              </w:rPr>
              <w:t xml:space="preserve">  Enhance global support for efforts to combat poaching and trafficking of protected species, including by increasing the capacity of local communities to pursue sustainable livelihood opportunities</w:t>
            </w:r>
          </w:p>
        </w:tc>
        <w:tc>
          <w:tcPr>
            <w:tcW w:w="648" w:type="pct"/>
          </w:tcPr>
          <w:p w14:paraId="50FA6CA4"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3226A6CC" w14:textId="77777777" w:rsidR="004B73D8" w:rsidRPr="00F1588C" w:rsidRDefault="004B73D8" w:rsidP="004B73D8">
            <w:pPr>
              <w:spacing w:after="120" w:line="240" w:lineRule="auto"/>
              <w:rPr>
                <w:lang w:val="en-GB"/>
              </w:rPr>
            </w:pPr>
            <w:r w:rsidRPr="00F1588C">
              <w:rPr>
                <w:lang w:val="en-GB"/>
              </w:rPr>
              <w:t>Relevant International Single Species Action Plans address the issues of poaching and trafficking.</w:t>
            </w:r>
          </w:p>
          <w:p w14:paraId="0535DA4F" w14:textId="77777777" w:rsidR="004B73D8" w:rsidRDefault="004B73D8" w:rsidP="004B73D8">
            <w:pPr>
              <w:spacing w:after="120" w:line="240" w:lineRule="auto"/>
              <w:rPr>
                <w:lang w:val="en-GB"/>
              </w:rPr>
            </w:pPr>
            <w:r w:rsidRPr="00F1588C">
              <w:rPr>
                <w:lang w:val="en-GB"/>
              </w:rPr>
              <w:t>AEWA is contributing to relevant international Task Forces convened by CMS on the illegal killing of birds and related issues, and leads the development of the Plan of Action, and Task Force, on bird trapping in Egypt and Libya</w:t>
            </w:r>
          </w:p>
          <w:p w14:paraId="0FD9A413" w14:textId="719D77CD" w:rsidR="004B73D8" w:rsidRPr="00F1588C" w:rsidRDefault="004B73D8" w:rsidP="004B73D8">
            <w:pPr>
              <w:spacing w:after="120" w:line="240" w:lineRule="auto"/>
              <w:rPr>
                <w:lang w:val="en-GB"/>
              </w:rPr>
            </w:pPr>
            <w:r>
              <w:rPr>
                <w:lang w:val="en-GB"/>
              </w:rPr>
              <w:t>Objective 2.5 of the Strategic Plan 2019-2027 is relevant</w:t>
            </w:r>
          </w:p>
        </w:tc>
      </w:tr>
      <w:tr w:rsidR="004B73D8" w:rsidRPr="0060184F" w14:paraId="22F13A24" w14:textId="77777777" w:rsidTr="00F1588C">
        <w:tc>
          <w:tcPr>
            <w:tcW w:w="5000" w:type="pct"/>
            <w:gridSpan w:val="3"/>
            <w:shd w:val="clear" w:color="auto" w:fill="DBE5F1" w:themeFill="accent1" w:themeFillTint="33"/>
          </w:tcPr>
          <w:p w14:paraId="390C2B98" w14:textId="77777777" w:rsidR="004B73D8" w:rsidRPr="00F1588C" w:rsidRDefault="004B73D8" w:rsidP="004B73D8">
            <w:pPr>
              <w:keepNext/>
              <w:spacing w:before="120" w:after="120" w:line="240" w:lineRule="auto"/>
              <w:rPr>
                <w:b/>
                <w:lang w:val="en-GB"/>
              </w:rPr>
            </w:pPr>
            <w:r w:rsidRPr="00F1588C">
              <w:rPr>
                <w:b/>
                <w:lang w:val="en-GB"/>
              </w:rPr>
              <w:lastRenderedPageBreak/>
              <w:t>Goal 17.  Strengthen the means of implementation and revitalize the global partnership for sustainable development</w:t>
            </w:r>
          </w:p>
        </w:tc>
      </w:tr>
      <w:tr w:rsidR="004B73D8" w:rsidRPr="0060184F" w14:paraId="72A84D35" w14:textId="77777777" w:rsidTr="00F1588C">
        <w:tc>
          <w:tcPr>
            <w:tcW w:w="2143" w:type="pct"/>
          </w:tcPr>
          <w:p w14:paraId="30ACB82A" w14:textId="498422AA" w:rsidR="004B73D8" w:rsidRPr="004B73D8" w:rsidRDefault="004B73D8" w:rsidP="004B73D8">
            <w:pPr>
              <w:spacing w:after="120" w:line="240" w:lineRule="auto"/>
              <w:ind w:left="170" w:hanging="170"/>
              <w:rPr>
                <w:lang w:val="en-GB"/>
              </w:rPr>
            </w:pPr>
            <w:r w:rsidRPr="004B73D8">
              <w:rPr>
                <w:b/>
                <w:lang w:val="en-GB"/>
              </w:rPr>
              <w:t>17.1</w:t>
            </w:r>
            <w:r w:rsidRPr="0090678F">
              <w:rPr>
                <w:lang w:val="en-GB"/>
              </w:rPr>
              <w:t xml:space="preserve">  Strengthen domestic resource mobilization, including through international support to developing countries, to improve domestic capacity for tax and other revenue collection</w:t>
            </w:r>
          </w:p>
        </w:tc>
        <w:tc>
          <w:tcPr>
            <w:tcW w:w="648" w:type="pct"/>
          </w:tcPr>
          <w:p w14:paraId="6D21E292" w14:textId="77777777" w:rsidR="004B73D8" w:rsidRPr="00F1588C" w:rsidRDefault="004B73D8" w:rsidP="004B73D8">
            <w:pPr>
              <w:spacing w:after="120" w:line="240" w:lineRule="auto"/>
              <w:ind w:left="170" w:hanging="170"/>
              <w:rPr>
                <w:lang w:val="en-GB"/>
              </w:rPr>
            </w:pPr>
          </w:p>
        </w:tc>
        <w:tc>
          <w:tcPr>
            <w:tcW w:w="2209" w:type="pct"/>
          </w:tcPr>
          <w:p w14:paraId="47FDE789" w14:textId="28290E9C" w:rsidR="004B73D8" w:rsidRPr="00F1588C" w:rsidRDefault="004B73D8" w:rsidP="004B73D8">
            <w:pPr>
              <w:spacing w:after="120" w:line="240" w:lineRule="auto"/>
              <w:rPr>
                <w:lang w:val="en-GB"/>
              </w:rPr>
            </w:pPr>
            <w:r>
              <w:rPr>
                <w:lang w:val="en-GB"/>
              </w:rPr>
              <w:t>Objective 5.6 of the Strategic Plan 2019-2027 is relevant</w:t>
            </w:r>
          </w:p>
        </w:tc>
      </w:tr>
      <w:tr w:rsidR="004B73D8" w:rsidRPr="0060184F" w14:paraId="5C53DC43" w14:textId="77777777" w:rsidTr="00F1588C">
        <w:tc>
          <w:tcPr>
            <w:tcW w:w="2143" w:type="pct"/>
          </w:tcPr>
          <w:p w14:paraId="2960C9F6" w14:textId="39A90086" w:rsidR="004B73D8" w:rsidRPr="004B73D8" w:rsidRDefault="004B73D8" w:rsidP="004B73D8">
            <w:pPr>
              <w:spacing w:after="120" w:line="240" w:lineRule="auto"/>
              <w:ind w:left="170" w:hanging="170"/>
              <w:rPr>
                <w:lang w:val="en-GB"/>
              </w:rPr>
            </w:pPr>
            <w:r w:rsidRPr="004B73D8">
              <w:rPr>
                <w:b/>
                <w:lang w:val="en-GB"/>
              </w:rPr>
              <w:t>17.2</w:t>
            </w:r>
            <w:r w:rsidRPr="0090678F">
              <w:rPr>
                <w:lang w:val="en-GB"/>
              </w:rPr>
              <w:t xml:space="preserve">  Developed countries to implement fully their official development assistance commitments, including the commitment by many developed countries to achieve the target of 0.7 per cent of ODA/GNI to developing countries and 0.15 to 0.20 per cent of ODA/GNI to least developed countries; ODA providers are encouraged to consider setting a target to provide at least 0.20 per cent of ODA/GNI to least developed countries</w:t>
            </w:r>
          </w:p>
        </w:tc>
        <w:tc>
          <w:tcPr>
            <w:tcW w:w="648" w:type="pct"/>
          </w:tcPr>
          <w:p w14:paraId="0130ADF9" w14:textId="77777777" w:rsidR="004B73D8" w:rsidRPr="00F1588C" w:rsidRDefault="004B73D8" w:rsidP="004B73D8">
            <w:pPr>
              <w:spacing w:after="120" w:line="240" w:lineRule="auto"/>
              <w:ind w:left="170" w:hanging="170"/>
              <w:rPr>
                <w:lang w:val="en-GB"/>
              </w:rPr>
            </w:pPr>
          </w:p>
        </w:tc>
        <w:tc>
          <w:tcPr>
            <w:tcW w:w="2209" w:type="pct"/>
          </w:tcPr>
          <w:p w14:paraId="438EE77F" w14:textId="1DE19CA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20AF1F47" w14:textId="77777777" w:rsidTr="00F1588C">
        <w:tc>
          <w:tcPr>
            <w:tcW w:w="2143" w:type="pct"/>
          </w:tcPr>
          <w:p w14:paraId="73AF035C" w14:textId="5BB5843F" w:rsidR="004B73D8" w:rsidRPr="004B73D8" w:rsidRDefault="004B73D8" w:rsidP="004B73D8">
            <w:pPr>
              <w:spacing w:after="120" w:line="240" w:lineRule="auto"/>
              <w:ind w:left="170" w:hanging="170"/>
              <w:rPr>
                <w:lang w:val="en-GB"/>
              </w:rPr>
            </w:pPr>
            <w:r w:rsidRPr="004B73D8">
              <w:rPr>
                <w:b/>
                <w:lang w:val="en-GB"/>
              </w:rPr>
              <w:t>17.3</w:t>
            </w:r>
            <w:r w:rsidRPr="0090678F">
              <w:rPr>
                <w:lang w:val="en-GB"/>
              </w:rPr>
              <w:t xml:space="preserve">  Mobilize additional financial resources for developing countries from multiple sources</w:t>
            </w:r>
          </w:p>
        </w:tc>
        <w:tc>
          <w:tcPr>
            <w:tcW w:w="648" w:type="pct"/>
          </w:tcPr>
          <w:p w14:paraId="1C20C5E1" w14:textId="77777777" w:rsidR="004B73D8" w:rsidRPr="00F1588C" w:rsidRDefault="004B73D8" w:rsidP="004B73D8">
            <w:pPr>
              <w:spacing w:after="120" w:line="240" w:lineRule="auto"/>
              <w:ind w:left="170" w:hanging="170"/>
              <w:rPr>
                <w:lang w:val="en-GB"/>
              </w:rPr>
            </w:pPr>
          </w:p>
        </w:tc>
        <w:tc>
          <w:tcPr>
            <w:tcW w:w="2209" w:type="pct"/>
          </w:tcPr>
          <w:p w14:paraId="3053FA1E" w14:textId="7342FDC4" w:rsidR="004B73D8" w:rsidRPr="00F1588C" w:rsidRDefault="004B73D8" w:rsidP="004B73D8">
            <w:pPr>
              <w:spacing w:after="120" w:line="240" w:lineRule="auto"/>
              <w:rPr>
                <w:lang w:val="en-GB"/>
              </w:rPr>
            </w:pPr>
            <w:r w:rsidRPr="004135EE">
              <w:rPr>
                <w:lang w:val="en-GB"/>
              </w:rPr>
              <w:t>Objective 5.6 of the Strategic Plan 2019-2027 is relevant</w:t>
            </w:r>
          </w:p>
        </w:tc>
      </w:tr>
      <w:tr w:rsidR="004B73D8" w:rsidRPr="0060184F" w14:paraId="317BD6FC" w14:textId="77777777" w:rsidTr="00F1588C">
        <w:tc>
          <w:tcPr>
            <w:tcW w:w="2143" w:type="pct"/>
          </w:tcPr>
          <w:p w14:paraId="6206DF34" w14:textId="6DCA9F15" w:rsidR="004B73D8" w:rsidRPr="004B73D8" w:rsidRDefault="004B73D8" w:rsidP="004B73D8">
            <w:pPr>
              <w:spacing w:after="120" w:line="240" w:lineRule="auto"/>
              <w:ind w:left="170" w:hanging="170"/>
              <w:rPr>
                <w:lang w:val="en-GB"/>
              </w:rPr>
            </w:pPr>
            <w:r w:rsidRPr="004B73D8">
              <w:rPr>
                <w:b/>
                <w:lang w:val="en-GB"/>
              </w:rPr>
              <w:t>17.6</w:t>
            </w:r>
            <w:r w:rsidRPr="004B73D8">
              <w:rPr>
                <w:lang w:val="en-GB"/>
              </w:rPr>
              <w:t xml:space="preserve">  Enhance 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w:t>
            </w:r>
          </w:p>
        </w:tc>
        <w:tc>
          <w:tcPr>
            <w:tcW w:w="648" w:type="pct"/>
          </w:tcPr>
          <w:p w14:paraId="3CADAF13" w14:textId="77777777" w:rsidR="004B73D8" w:rsidRPr="00F1588C" w:rsidRDefault="004B73D8" w:rsidP="004B73D8">
            <w:pPr>
              <w:spacing w:after="120" w:line="240" w:lineRule="auto"/>
              <w:ind w:left="170" w:hanging="170"/>
              <w:rPr>
                <w:lang w:val="en-GB"/>
              </w:rPr>
            </w:pPr>
          </w:p>
        </w:tc>
        <w:tc>
          <w:tcPr>
            <w:tcW w:w="2209" w:type="pct"/>
          </w:tcPr>
          <w:p w14:paraId="6E2235EE" w14:textId="7493CB60" w:rsidR="004B73D8" w:rsidRPr="004135EE" w:rsidRDefault="004B73D8" w:rsidP="004B73D8">
            <w:pPr>
              <w:spacing w:after="120" w:line="240" w:lineRule="auto"/>
              <w:rPr>
                <w:lang w:val="en-GB"/>
              </w:rPr>
            </w:pPr>
            <w:r>
              <w:rPr>
                <w:lang w:val="en-GB"/>
              </w:rPr>
              <w:t>Objective 5.1 of the Strategic Plan 2019-2027 is relevant</w:t>
            </w:r>
          </w:p>
        </w:tc>
      </w:tr>
      <w:tr w:rsidR="004B73D8" w:rsidRPr="0060184F" w14:paraId="462E96FD" w14:textId="77777777" w:rsidTr="00F1588C">
        <w:tc>
          <w:tcPr>
            <w:tcW w:w="2143" w:type="pct"/>
          </w:tcPr>
          <w:p w14:paraId="2E00355E" w14:textId="24448D43" w:rsidR="004B73D8" w:rsidRPr="004B73D8" w:rsidRDefault="004B73D8" w:rsidP="004B73D8">
            <w:pPr>
              <w:spacing w:after="120" w:line="240" w:lineRule="auto"/>
              <w:ind w:left="170" w:hanging="170"/>
              <w:rPr>
                <w:lang w:val="en-GB"/>
              </w:rPr>
            </w:pPr>
            <w:r w:rsidRPr="004B73D8">
              <w:rPr>
                <w:b/>
                <w:lang w:val="en-GB"/>
              </w:rPr>
              <w:t>17.8</w:t>
            </w:r>
            <w:r w:rsidRPr="004B73D8">
              <w:rPr>
                <w:lang w:val="en-GB"/>
              </w:rPr>
              <w:t xml:space="preserve">  Fully operationalize the technology bank and science, technology and innovation capacity-building mechanism for least developed countries by 2017 and enhance the use of enabling technology, in particular information and communications technology</w:t>
            </w:r>
          </w:p>
        </w:tc>
        <w:tc>
          <w:tcPr>
            <w:tcW w:w="648" w:type="pct"/>
          </w:tcPr>
          <w:p w14:paraId="590C3209" w14:textId="77777777" w:rsidR="004B73D8" w:rsidRPr="00F1588C" w:rsidRDefault="004B73D8" w:rsidP="004B73D8">
            <w:pPr>
              <w:spacing w:after="120" w:line="240" w:lineRule="auto"/>
              <w:ind w:left="170" w:hanging="170"/>
              <w:rPr>
                <w:lang w:val="en-GB"/>
              </w:rPr>
            </w:pPr>
          </w:p>
        </w:tc>
        <w:tc>
          <w:tcPr>
            <w:tcW w:w="2209" w:type="pct"/>
          </w:tcPr>
          <w:p w14:paraId="43E869C6" w14:textId="1CF03AD8" w:rsidR="004B73D8" w:rsidRDefault="004B73D8" w:rsidP="004B73D8">
            <w:pPr>
              <w:spacing w:after="120" w:line="240" w:lineRule="auto"/>
              <w:rPr>
                <w:lang w:val="en-GB"/>
              </w:rPr>
            </w:pPr>
            <w:r>
              <w:rPr>
                <w:lang w:val="en-GB"/>
              </w:rPr>
              <w:t>Objective 1.4, 1.5 and 3.2 of the Strategic Plan 2019-2027 is relevant</w:t>
            </w:r>
          </w:p>
        </w:tc>
      </w:tr>
      <w:tr w:rsidR="004B73D8" w:rsidRPr="0060184F" w14:paraId="60BB6CCE" w14:textId="77777777" w:rsidTr="00F1588C">
        <w:tc>
          <w:tcPr>
            <w:tcW w:w="2143" w:type="pct"/>
          </w:tcPr>
          <w:p w14:paraId="1B503B57" w14:textId="77777777" w:rsidR="004B73D8" w:rsidRPr="00F1588C" w:rsidRDefault="004B73D8" w:rsidP="004B73D8">
            <w:pPr>
              <w:spacing w:after="120" w:line="240" w:lineRule="auto"/>
              <w:ind w:left="170" w:hanging="170"/>
              <w:rPr>
                <w:b/>
                <w:lang w:val="en-GB"/>
              </w:rPr>
            </w:pPr>
            <w:r w:rsidRPr="00F1588C">
              <w:rPr>
                <w:b/>
                <w:lang w:val="en-GB"/>
              </w:rPr>
              <w:t xml:space="preserve">Capacity-building </w:t>
            </w:r>
          </w:p>
          <w:p w14:paraId="70013E49" w14:textId="77777777" w:rsidR="004B73D8" w:rsidRPr="00F1588C" w:rsidRDefault="004B73D8" w:rsidP="004B73D8">
            <w:pPr>
              <w:spacing w:after="120" w:line="240" w:lineRule="auto"/>
              <w:ind w:left="170" w:hanging="170"/>
              <w:rPr>
                <w:lang w:val="en-GB"/>
              </w:rPr>
            </w:pPr>
            <w:r w:rsidRPr="00F1588C">
              <w:rPr>
                <w:b/>
                <w:lang w:val="en-GB"/>
              </w:rPr>
              <w:t>17.9</w:t>
            </w:r>
            <w:r w:rsidRPr="00F1588C">
              <w:rPr>
                <w:lang w:val="en-GB"/>
              </w:rPr>
              <w:t xml:space="preserve">  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648" w:type="pct"/>
          </w:tcPr>
          <w:p w14:paraId="7ABF73DF" w14:textId="77777777" w:rsidR="004B73D8" w:rsidRPr="00F1588C" w:rsidRDefault="004B73D8" w:rsidP="004B73D8">
            <w:pPr>
              <w:spacing w:after="120" w:line="240" w:lineRule="auto"/>
              <w:ind w:left="170" w:hanging="170"/>
              <w:rPr>
                <w:lang w:val="en-GB"/>
              </w:rPr>
            </w:pPr>
          </w:p>
          <w:p w14:paraId="1DCD2DDF" w14:textId="77777777" w:rsidR="004B73D8" w:rsidRPr="00F1588C" w:rsidRDefault="004B73D8" w:rsidP="004B73D8">
            <w:pPr>
              <w:spacing w:after="120" w:line="240" w:lineRule="auto"/>
              <w:ind w:left="170" w:hanging="170"/>
              <w:rPr>
                <w:lang w:val="en-GB"/>
              </w:rPr>
            </w:pPr>
            <w:r w:rsidRPr="00F1588C">
              <w:rPr>
                <w:lang w:val="en-GB"/>
              </w:rPr>
              <w:t>Direct</w:t>
            </w:r>
          </w:p>
        </w:tc>
        <w:tc>
          <w:tcPr>
            <w:tcW w:w="2209" w:type="pct"/>
          </w:tcPr>
          <w:p w14:paraId="6365813A" w14:textId="77777777" w:rsidR="004B73D8" w:rsidRPr="00F1588C" w:rsidRDefault="004B73D8" w:rsidP="004B73D8">
            <w:pPr>
              <w:spacing w:after="120" w:line="240" w:lineRule="auto"/>
              <w:rPr>
                <w:lang w:val="en-GB"/>
              </w:rPr>
            </w:pPr>
          </w:p>
          <w:p w14:paraId="03A900C9" w14:textId="77777777" w:rsidR="004B73D8" w:rsidRDefault="004B73D8" w:rsidP="004B73D8">
            <w:pPr>
              <w:spacing w:after="120" w:line="240" w:lineRule="auto"/>
              <w:rPr>
                <w:lang w:val="en-GB"/>
              </w:rPr>
            </w:pPr>
            <w:r w:rsidRPr="00F1588C">
              <w:rPr>
                <w:lang w:val="en-GB"/>
              </w:rPr>
              <w:t>National development of capacity and expertise within developing countries for waterbird and wetland conservation will also contribute to wider attainment of SDGs.  This is addressed in Article III.2i (General Conservation Measures) and paras 6.1 &amp; 6.2 of the Action Plan</w:t>
            </w:r>
          </w:p>
          <w:p w14:paraId="0404D5BA" w14:textId="0E6FFA9C" w:rsidR="004B73D8" w:rsidRDefault="004B73D8" w:rsidP="004B73D8">
            <w:pPr>
              <w:spacing w:after="120" w:line="240" w:lineRule="auto"/>
              <w:rPr>
                <w:lang w:val="en-GB"/>
              </w:rPr>
            </w:pPr>
            <w:r>
              <w:rPr>
                <w:lang w:val="en-GB"/>
              </w:rPr>
              <w:t>Objective</w:t>
            </w:r>
            <w:r w:rsidR="00BA4F60">
              <w:rPr>
                <w:lang w:val="en-GB"/>
              </w:rPr>
              <w:t>s</w:t>
            </w:r>
            <w:r>
              <w:rPr>
                <w:lang w:val="en-GB"/>
              </w:rPr>
              <w:t xml:space="preserve"> 1.4, 1.5, 5.2 and 5.3 of the Strategic Plan 2019-2027 </w:t>
            </w:r>
            <w:r w:rsidR="00BA4F60">
              <w:rPr>
                <w:lang w:val="en-GB"/>
              </w:rPr>
              <w:t>are</w:t>
            </w:r>
            <w:r>
              <w:rPr>
                <w:lang w:val="en-GB"/>
              </w:rPr>
              <w:t xml:space="preserve"> relevant</w:t>
            </w:r>
          </w:p>
          <w:p w14:paraId="34766C88" w14:textId="77777777" w:rsidR="00BA4F60" w:rsidRDefault="00BA4F60" w:rsidP="004B73D8">
            <w:pPr>
              <w:spacing w:after="120" w:line="240" w:lineRule="auto"/>
              <w:rPr>
                <w:lang w:val="en-GB"/>
              </w:rPr>
            </w:pPr>
          </w:p>
          <w:p w14:paraId="481B7745" w14:textId="65562280" w:rsidR="00073342" w:rsidRPr="00F1588C" w:rsidRDefault="00073342" w:rsidP="004B73D8">
            <w:pPr>
              <w:spacing w:after="120" w:line="240" w:lineRule="auto"/>
              <w:rPr>
                <w:lang w:val="en-GB"/>
              </w:rPr>
            </w:pPr>
          </w:p>
        </w:tc>
      </w:tr>
      <w:tr w:rsidR="004B73D8" w:rsidRPr="0060184F" w14:paraId="259C1F51" w14:textId="77777777" w:rsidTr="00F1588C">
        <w:tc>
          <w:tcPr>
            <w:tcW w:w="2143" w:type="pct"/>
          </w:tcPr>
          <w:p w14:paraId="1149F368" w14:textId="77777777" w:rsidR="004B73D8" w:rsidRPr="00F1588C" w:rsidRDefault="004B73D8" w:rsidP="004B73D8">
            <w:pPr>
              <w:spacing w:after="120" w:line="240" w:lineRule="auto"/>
              <w:ind w:left="170" w:hanging="170"/>
              <w:rPr>
                <w:b/>
                <w:lang w:val="en-GB"/>
              </w:rPr>
            </w:pPr>
            <w:r w:rsidRPr="00F1588C">
              <w:rPr>
                <w:b/>
                <w:lang w:val="en-GB"/>
              </w:rPr>
              <w:lastRenderedPageBreak/>
              <w:t>Systemic issues</w:t>
            </w:r>
          </w:p>
          <w:p w14:paraId="5D0B84B7" w14:textId="77777777" w:rsidR="004B73D8" w:rsidRPr="00F1588C" w:rsidRDefault="004B73D8" w:rsidP="004B73D8">
            <w:pPr>
              <w:spacing w:after="120" w:line="240" w:lineRule="auto"/>
              <w:ind w:left="170" w:hanging="170"/>
              <w:rPr>
                <w:i/>
                <w:lang w:val="en-GB"/>
              </w:rPr>
            </w:pPr>
            <w:r w:rsidRPr="00F1588C">
              <w:rPr>
                <w:i/>
                <w:lang w:val="en-GB"/>
              </w:rPr>
              <w:t xml:space="preserve">Multi-stakeholder partnerships </w:t>
            </w:r>
          </w:p>
          <w:p w14:paraId="1DEF5991" w14:textId="77777777" w:rsidR="004B73D8" w:rsidRPr="00F1588C" w:rsidRDefault="004B73D8" w:rsidP="004B73D8">
            <w:pPr>
              <w:spacing w:after="120" w:line="240" w:lineRule="auto"/>
              <w:ind w:left="170" w:hanging="170"/>
              <w:rPr>
                <w:lang w:val="en-GB"/>
              </w:rPr>
            </w:pPr>
            <w:r w:rsidRPr="00F1588C">
              <w:rPr>
                <w:b/>
                <w:lang w:val="en-GB"/>
              </w:rPr>
              <w:t>17.16</w:t>
            </w:r>
            <w:r w:rsidRPr="00F1588C">
              <w:rPr>
                <w:lang w:val="en-GB"/>
              </w:rPr>
              <w:t xml:space="preserve">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 </w:t>
            </w:r>
          </w:p>
        </w:tc>
        <w:tc>
          <w:tcPr>
            <w:tcW w:w="648" w:type="pct"/>
          </w:tcPr>
          <w:p w14:paraId="024BD789" w14:textId="77777777" w:rsidR="004B73D8" w:rsidRPr="00F1588C" w:rsidRDefault="004B73D8" w:rsidP="004B73D8">
            <w:pPr>
              <w:spacing w:after="120" w:line="240" w:lineRule="auto"/>
              <w:rPr>
                <w:lang w:val="en-GB"/>
              </w:rPr>
            </w:pPr>
          </w:p>
          <w:p w14:paraId="32985DAA" w14:textId="77777777" w:rsidR="004B73D8" w:rsidRPr="00F1588C" w:rsidRDefault="004B73D8" w:rsidP="004B73D8">
            <w:pPr>
              <w:spacing w:after="120" w:line="240" w:lineRule="auto"/>
              <w:rPr>
                <w:lang w:val="en-GB"/>
              </w:rPr>
            </w:pPr>
          </w:p>
          <w:p w14:paraId="1A4E13C3" w14:textId="77777777" w:rsidR="004B73D8" w:rsidRPr="00F1588C" w:rsidRDefault="004B73D8" w:rsidP="004B73D8">
            <w:pPr>
              <w:spacing w:after="120" w:line="240" w:lineRule="auto"/>
              <w:rPr>
                <w:lang w:val="en-GB"/>
              </w:rPr>
            </w:pPr>
            <w:r w:rsidRPr="00F1588C">
              <w:rPr>
                <w:lang w:val="en-GB"/>
              </w:rPr>
              <w:t>Indirect</w:t>
            </w:r>
          </w:p>
        </w:tc>
        <w:tc>
          <w:tcPr>
            <w:tcW w:w="2209" w:type="pct"/>
          </w:tcPr>
          <w:p w14:paraId="4058D185" w14:textId="77777777" w:rsidR="004B73D8" w:rsidRPr="00F1588C" w:rsidRDefault="004B73D8" w:rsidP="004B73D8">
            <w:pPr>
              <w:spacing w:after="120" w:line="240" w:lineRule="auto"/>
              <w:rPr>
                <w:lang w:val="en-GB"/>
              </w:rPr>
            </w:pPr>
          </w:p>
          <w:p w14:paraId="2A6A9F34" w14:textId="77777777" w:rsidR="004B73D8" w:rsidRPr="00F1588C" w:rsidRDefault="004B73D8" w:rsidP="004B73D8">
            <w:pPr>
              <w:spacing w:after="120" w:line="240" w:lineRule="auto"/>
              <w:rPr>
                <w:lang w:val="en-GB"/>
              </w:rPr>
            </w:pPr>
          </w:p>
          <w:p w14:paraId="576A5718" w14:textId="77777777" w:rsidR="004B73D8" w:rsidRPr="00F1588C" w:rsidRDefault="004B73D8" w:rsidP="004B73D8">
            <w:pPr>
              <w:spacing w:after="120" w:line="240" w:lineRule="auto"/>
              <w:rPr>
                <w:lang w:val="en-GB"/>
              </w:rPr>
            </w:pPr>
            <w:r w:rsidRPr="00F1588C">
              <w:rPr>
                <w:lang w:val="en-GB"/>
              </w:rPr>
              <w:t>Multi-stakeholder partnerships, for example as involved in waterbird monitoring are crucial to waterbird conservation</w:t>
            </w:r>
          </w:p>
        </w:tc>
      </w:tr>
      <w:tr w:rsidR="004B73D8" w:rsidRPr="0060184F" w14:paraId="227D0BA4" w14:textId="77777777" w:rsidTr="00F1588C">
        <w:tc>
          <w:tcPr>
            <w:tcW w:w="2143" w:type="pct"/>
          </w:tcPr>
          <w:p w14:paraId="716A39F8" w14:textId="77777777" w:rsidR="004B73D8" w:rsidRPr="00F1588C" w:rsidRDefault="004B73D8" w:rsidP="004B73D8">
            <w:pPr>
              <w:spacing w:after="120" w:line="240" w:lineRule="auto"/>
              <w:ind w:left="170" w:hanging="170"/>
              <w:rPr>
                <w:lang w:val="en-GB"/>
              </w:rPr>
            </w:pPr>
            <w:r w:rsidRPr="00F1588C">
              <w:rPr>
                <w:b/>
                <w:lang w:val="en-GB"/>
              </w:rPr>
              <w:t xml:space="preserve">17.17  </w:t>
            </w:r>
            <w:r w:rsidRPr="00F1588C">
              <w:rPr>
                <w:lang w:val="en-GB"/>
              </w:rPr>
              <w:t>Encourage and promote effective public, public-private and civil society partnerships, building on the experience and resourcing strategies of partnerships</w:t>
            </w:r>
          </w:p>
        </w:tc>
        <w:tc>
          <w:tcPr>
            <w:tcW w:w="648" w:type="pct"/>
          </w:tcPr>
          <w:p w14:paraId="133ECD3E" w14:textId="77777777" w:rsidR="004B73D8" w:rsidRPr="00F1588C" w:rsidRDefault="004B73D8" w:rsidP="004B73D8">
            <w:pPr>
              <w:spacing w:after="120" w:line="240" w:lineRule="auto"/>
              <w:rPr>
                <w:lang w:val="en-GB"/>
              </w:rPr>
            </w:pPr>
            <w:r w:rsidRPr="00F1588C">
              <w:rPr>
                <w:lang w:val="en-GB"/>
              </w:rPr>
              <w:t>Direct</w:t>
            </w:r>
          </w:p>
        </w:tc>
        <w:tc>
          <w:tcPr>
            <w:tcW w:w="2209" w:type="pct"/>
          </w:tcPr>
          <w:p w14:paraId="6B547799" w14:textId="77777777" w:rsidR="004B73D8" w:rsidRPr="00F1588C" w:rsidRDefault="004B73D8" w:rsidP="004B73D8">
            <w:pPr>
              <w:spacing w:after="120" w:line="240" w:lineRule="auto"/>
              <w:rPr>
                <w:lang w:val="en-GB"/>
              </w:rPr>
            </w:pPr>
            <w:r w:rsidRPr="00F1588C">
              <w:rPr>
                <w:lang w:val="en-GB"/>
              </w:rPr>
              <w:t>Effective implementation of AEWA critically depends on the development and nurturing of such partnerships</w:t>
            </w:r>
          </w:p>
        </w:tc>
      </w:tr>
    </w:tbl>
    <w:p w14:paraId="32344B26" w14:textId="77777777" w:rsidR="00D75062" w:rsidRPr="00F1588C" w:rsidRDefault="00D75062" w:rsidP="00D75062">
      <w:pPr>
        <w:rPr>
          <w:rFonts w:ascii="Times New Roman" w:hAnsi="Times New Roman"/>
          <w:lang w:val="en-GB"/>
        </w:rPr>
      </w:pPr>
    </w:p>
    <w:p w14:paraId="1B33CFF7" w14:textId="77777777" w:rsidR="00D75062" w:rsidRPr="00F1588C" w:rsidRDefault="00D75062" w:rsidP="00D75062">
      <w:pPr>
        <w:rPr>
          <w:rFonts w:ascii="Times New Roman" w:hAnsi="Times New Roman"/>
          <w:lang w:val="en-GB"/>
        </w:rPr>
      </w:pPr>
    </w:p>
    <w:p w14:paraId="2DBE046F" w14:textId="77777777" w:rsidR="00F71E7F" w:rsidRPr="00F1588C" w:rsidRDefault="004E207E" w:rsidP="004E207E">
      <w:pPr>
        <w:tabs>
          <w:tab w:val="left" w:pos="1668"/>
        </w:tabs>
        <w:rPr>
          <w:rFonts w:ascii="Times New Roman" w:hAnsi="Times New Roman"/>
          <w:lang w:val="en-GB"/>
        </w:rPr>
      </w:pPr>
      <w:r w:rsidRPr="00F1588C">
        <w:rPr>
          <w:rFonts w:ascii="Times New Roman" w:hAnsi="Times New Roman"/>
          <w:lang w:val="en-GB"/>
        </w:rPr>
        <w:tab/>
      </w:r>
    </w:p>
    <w:sectPr w:rsidR="00F71E7F" w:rsidRPr="00F1588C" w:rsidSect="006379F4">
      <w:pgSz w:w="11906" w:h="16838"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47E0" w14:textId="77777777" w:rsidR="003C7770" w:rsidRDefault="003C7770" w:rsidP="007340A1">
      <w:pPr>
        <w:spacing w:after="0" w:line="240" w:lineRule="auto"/>
      </w:pPr>
      <w:r>
        <w:separator/>
      </w:r>
    </w:p>
  </w:endnote>
  <w:endnote w:type="continuationSeparator" w:id="0">
    <w:p w14:paraId="4D6B174C" w14:textId="77777777" w:rsidR="003C7770" w:rsidRDefault="003C7770"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128" w14:textId="130C07A6" w:rsidR="00FD5840" w:rsidRDefault="00FD5840" w:rsidP="00713157">
    <w:pPr>
      <w:pStyle w:val="Footer"/>
      <w:tabs>
        <w:tab w:val="clear" w:pos="4680"/>
        <w:tab w:val="clear" w:pos="9360"/>
        <w:tab w:val="left" w:pos="37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69471731" w:rsidR="00FD5840" w:rsidRPr="00713157" w:rsidRDefault="00FD5840">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Pr>
            <w:rFonts w:ascii="Times New Roman" w:hAnsi="Times New Roman"/>
            <w:noProof/>
            <w:sz w:val="20"/>
            <w:szCs w:val="20"/>
          </w:rPr>
          <w:t>3</w:t>
        </w:r>
        <w:r w:rsidRPr="00713157">
          <w:rPr>
            <w:rFonts w:ascii="Times New Roman" w:hAnsi="Times New Roman"/>
            <w:noProof/>
            <w:sz w:val="20"/>
            <w:szCs w:val="20"/>
          </w:rPr>
          <w:fldChar w:fldCharType="end"/>
        </w:r>
      </w:p>
    </w:sdtContent>
  </w:sdt>
  <w:p w14:paraId="52386737" w14:textId="14A09513" w:rsidR="00FD5840" w:rsidRDefault="00FD5840" w:rsidP="00713157">
    <w:pPr>
      <w:pStyle w:val="Footer"/>
      <w:tabs>
        <w:tab w:val="clear" w:pos="4680"/>
        <w:tab w:val="clear" w:pos="9360"/>
        <w:tab w:val="left" w:pos="37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46400"/>
      <w:docPartObj>
        <w:docPartGallery w:val="Page Numbers (Bottom of Page)"/>
        <w:docPartUnique/>
      </w:docPartObj>
    </w:sdtPr>
    <w:sdtEndPr>
      <w:rPr>
        <w:rFonts w:ascii="Times New Roman" w:hAnsi="Times New Roman"/>
        <w:noProof/>
        <w:sz w:val="20"/>
        <w:szCs w:val="20"/>
      </w:rPr>
    </w:sdtEndPr>
    <w:sdtContent>
      <w:p w14:paraId="352608B3" w14:textId="44842CAB" w:rsidR="00FD5840" w:rsidRPr="002D70B5" w:rsidRDefault="00FD5840">
        <w:pPr>
          <w:pStyle w:val="Footer"/>
          <w:jc w:val="center"/>
          <w:rPr>
            <w:rFonts w:ascii="Times New Roman" w:hAnsi="Times New Roman"/>
            <w:sz w:val="20"/>
            <w:szCs w:val="20"/>
          </w:rPr>
        </w:pPr>
        <w:r w:rsidRPr="002D70B5">
          <w:rPr>
            <w:rFonts w:ascii="Times New Roman" w:hAnsi="Times New Roman"/>
            <w:sz w:val="20"/>
            <w:szCs w:val="20"/>
          </w:rPr>
          <w:fldChar w:fldCharType="begin"/>
        </w:r>
        <w:r w:rsidRPr="002D70B5">
          <w:rPr>
            <w:rFonts w:ascii="Times New Roman" w:hAnsi="Times New Roman"/>
            <w:sz w:val="20"/>
            <w:szCs w:val="20"/>
          </w:rPr>
          <w:instrText xml:space="preserve"> PAGE   \* MERGEFORMAT </w:instrText>
        </w:r>
        <w:r w:rsidRPr="002D70B5">
          <w:rPr>
            <w:rFonts w:ascii="Times New Roman" w:hAnsi="Times New Roman"/>
            <w:sz w:val="20"/>
            <w:szCs w:val="20"/>
          </w:rPr>
          <w:fldChar w:fldCharType="separate"/>
        </w:r>
        <w:r>
          <w:rPr>
            <w:rFonts w:ascii="Times New Roman" w:hAnsi="Times New Roman"/>
            <w:noProof/>
            <w:sz w:val="20"/>
            <w:szCs w:val="20"/>
          </w:rPr>
          <w:t>13</w:t>
        </w:r>
        <w:r w:rsidRPr="002D70B5">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13911DF3" w:rsidR="00FD5840" w:rsidRDefault="00FD5840"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7076" w14:textId="77777777" w:rsidR="003C7770" w:rsidRDefault="003C7770" w:rsidP="007340A1">
      <w:pPr>
        <w:spacing w:after="0" w:line="240" w:lineRule="auto"/>
      </w:pPr>
      <w:r>
        <w:separator/>
      </w:r>
    </w:p>
  </w:footnote>
  <w:footnote w:type="continuationSeparator" w:id="0">
    <w:p w14:paraId="26101ADF" w14:textId="77777777" w:rsidR="003C7770" w:rsidRDefault="003C7770" w:rsidP="007340A1">
      <w:pPr>
        <w:spacing w:after="0" w:line="240" w:lineRule="auto"/>
      </w:pPr>
      <w:r>
        <w:continuationSeparator/>
      </w:r>
    </w:p>
  </w:footnote>
  <w:footnote w:id="1">
    <w:p w14:paraId="70573B67" w14:textId="5668EEDE" w:rsidR="00FD5840" w:rsidRPr="0092308A" w:rsidRDefault="00FD5840" w:rsidP="001B39B1">
      <w:pPr>
        <w:pStyle w:val="FootnoteText"/>
        <w:rPr>
          <w:rFonts w:ascii="Times New Roman" w:hAnsi="Times New Roman"/>
        </w:rPr>
      </w:pPr>
      <w:r w:rsidRPr="00B15059">
        <w:rPr>
          <w:vertAlign w:val="superscript"/>
        </w:rPr>
        <w:footnoteRef/>
      </w:r>
      <w:r w:rsidRPr="00B15059">
        <w:rPr>
          <w:rFonts w:ascii="Times New Roman" w:hAnsi="Times New Roman"/>
          <w:vertAlign w:val="superscript"/>
        </w:rPr>
        <w:t xml:space="preserve"> </w:t>
      </w:r>
      <w:r>
        <w:rPr>
          <w:rFonts w:ascii="Times New Roman" w:hAnsi="Times New Roman"/>
          <w:vertAlign w:val="superscript"/>
        </w:rPr>
        <w:t xml:space="preserve"> </w:t>
      </w:r>
      <w:hyperlink r:id="rId1" w:history="1">
        <w:r w:rsidRPr="00343E37">
          <w:rPr>
            <w:rStyle w:val="Hyperlink"/>
            <w:rFonts w:ascii="Times New Roman" w:hAnsi="Times New Roman"/>
            <w:u w:val="none"/>
          </w:rPr>
          <w:t>https://www.nature.com/articles/nature25139</w:t>
        </w:r>
      </w:hyperlink>
    </w:p>
  </w:footnote>
  <w:footnote w:id="2">
    <w:p w14:paraId="06E6E42E" w14:textId="0FD464CF" w:rsidR="00FD5840" w:rsidRPr="00073342" w:rsidRDefault="00FD5840" w:rsidP="00691DCE">
      <w:pPr>
        <w:pStyle w:val="FootnoteText"/>
        <w:rPr>
          <w:rFonts w:ascii="Times New Roman" w:hAnsi="Times New Roman"/>
        </w:rPr>
      </w:pPr>
      <w:r w:rsidRPr="00073342">
        <w:rPr>
          <w:rStyle w:val="FootnoteReference"/>
          <w:rFonts w:ascii="Times New Roman" w:hAnsi="Times New Roman"/>
        </w:rPr>
        <w:footnoteRef/>
      </w:r>
      <w:r w:rsidRPr="00073342">
        <w:rPr>
          <w:rFonts w:ascii="Times New Roman" w:hAnsi="Times New Roman"/>
        </w:rPr>
        <w:t xml:space="preserve"> </w:t>
      </w:r>
      <w:hyperlink r:id="rId2" w:history="1">
        <w:r w:rsidRPr="00520000">
          <w:rPr>
            <w:rStyle w:val="Hyperlink"/>
            <w:rFonts w:ascii="Times New Roman" w:hAnsi="Times New Roman"/>
            <w:u w:val="none"/>
          </w:rPr>
          <w:t>http://www.un.org/ga/search/view_doc.asp?symbol=A/70/L.1&amp;Lang=E</w:t>
        </w:r>
      </w:hyperlink>
    </w:p>
  </w:footnote>
  <w:footnote w:id="3">
    <w:p w14:paraId="62CC5DCC" w14:textId="77777777" w:rsidR="00FD5840" w:rsidRPr="00520000" w:rsidRDefault="00FD5840">
      <w:pPr>
        <w:pStyle w:val="FootnoteText"/>
        <w:rPr>
          <w:rFonts w:ascii="Times New Roman" w:hAnsi="Times New Roman"/>
          <w:color w:val="0070C0"/>
          <w:sz w:val="18"/>
          <w:szCs w:val="18"/>
        </w:rPr>
      </w:pPr>
      <w:r>
        <w:rPr>
          <w:rStyle w:val="FootnoteReference"/>
        </w:rPr>
        <w:footnoteRef/>
      </w:r>
      <w:r>
        <w:t xml:space="preserve"> </w:t>
      </w:r>
      <w:r w:rsidRPr="00F563D5">
        <w:rPr>
          <w:rFonts w:ascii="Times New Roman" w:hAnsi="Times New Roman"/>
          <w:sz w:val="18"/>
          <w:szCs w:val="18"/>
        </w:rPr>
        <w:t>Resolution 10.18.  Guidelines on the integration of migratory species into National Biodiversity Strategies and Action Plans (</w:t>
      </w:r>
      <w:r w:rsidRPr="008147B7">
        <w:rPr>
          <w:rFonts w:ascii="Times New Roman" w:hAnsi="Times New Roman"/>
          <w:sz w:val="18"/>
          <w:szCs w:val="18"/>
        </w:rPr>
        <w:t xml:space="preserve">NBSAPs) and other outcomes from CBD COP10.  </w:t>
      </w:r>
      <w:hyperlink r:id="rId3" w:history="1">
        <w:r w:rsidRPr="00520000">
          <w:rPr>
            <w:rStyle w:val="Hyperlink"/>
            <w:rFonts w:ascii="Times New Roman" w:hAnsi="Times New Roman"/>
            <w:color w:val="0070C0"/>
            <w:sz w:val="18"/>
            <w:szCs w:val="18"/>
            <w:u w:val="none"/>
          </w:rPr>
          <w:t>http://www.cms.int/sites/default/files/document/10_18_nsbaps_e_0_0.pdf</w:t>
        </w:r>
      </w:hyperlink>
      <w:r w:rsidRPr="00520000">
        <w:rPr>
          <w:rFonts w:ascii="Times New Roman" w:hAnsi="Times New Roman"/>
          <w:color w:val="0070C0"/>
          <w:sz w:val="18"/>
          <w:szCs w:val="18"/>
        </w:rPr>
        <w:t xml:space="preserve"> </w:t>
      </w:r>
    </w:p>
  </w:footnote>
  <w:footnote w:id="4">
    <w:p w14:paraId="553757F0" w14:textId="77777777" w:rsidR="00FD5840" w:rsidRPr="00520000" w:rsidRDefault="00FD5840">
      <w:pPr>
        <w:pStyle w:val="FootnoteText"/>
        <w:rPr>
          <w:rFonts w:ascii="Times New Roman" w:hAnsi="Times New Roman"/>
          <w:color w:val="0070C0"/>
        </w:rPr>
      </w:pPr>
      <w:r w:rsidRPr="00520000">
        <w:rPr>
          <w:rStyle w:val="FootnoteReference"/>
          <w:color w:val="0070C0"/>
        </w:rPr>
        <w:footnoteRef/>
      </w:r>
      <w:r w:rsidRPr="00520000">
        <w:rPr>
          <w:color w:val="0070C0"/>
        </w:rPr>
        <w:t xml:space="preserve"> </w:t>
      </w:r>
      <w:hyperlink r:id="rId4" w:history="1">
        <w:r w:rsidRPr="00520000">
          <w:rPr>
            <w:rStyle w:val="Hyperlink"/>
            <w:rFonts w:ascii="Times New Roman" w:hAnsi="Times New Roman"/>
            <w:color w:val="0070C0"/>
            <w:u w:val="none"/>
          </w:rPr>
          <w:t>http://www.cms.int/sites/default/files/document/doc_27_guidelines_nbsap_e_0.pdf</w:t>
        </w:r>
      </w:hyperlink>
      <w:r w:rsidRPr="00520000">
        <w:rPr>
          <w:rFonts w:ascii="Times New Roman" w:hAnsi="Times New Roman"/>
          <w:color w:val="0070C0"/>
        </w:rPr>
        <w:t xml:space="preserve"> </w:t>
      </w:r>
    </w:p>
  </w:footnote>
  <w:footnote w:id="5">
    <w:p w14:paraId="4735838E" w14:textId="00636333" w:rsidR="00FD5840" w:rsidRPr="003B0AFE" w:rsidRDefault="00FD5840">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Particularly in the context </w:t>
      </w:r>
      <w:r w:rsidRPr="00073342">
        <w:rPr>
          <w:rFonts w:ascii="Times New Roman" w:hAnsi="Times New Roman"/>
        </w:rPr>
        <w:t xml:space="preserve">of </w:t>
      </w:r>
      <w:hyperlink r:id="rId5" w:history="1">
        <w:r w:rsidRPr="00520000">
          <w:rPr>
            <w:rStyle w:val="Hyperlink"/>
            <w:rFonts w:ascii="Times New Roman" w:hAnsi="Times New Roman"/>
            <w:u w:val="none"/>
          </w:rPr>
          <w:t>Resolution 5.19</w:t>
        </w:r>
      </w:hyperlink>
      <w:r>
        <w:rPr>
          <w:rFonts w:ascii="Times New Roman" w:hAnsi="Times New Roman"/>
        </w:rPr>
        <w:t>.</w:t>
      </w:r>
      <w:r w:rsidRPr="003B0AFE">
        <w:rPr>
          <w:rFonts w:ascii="Times New Roman" w:hAnsi="Times New Roman"/>
        </w:rPr>
        <w:t xml:space="preserve"> </w:t>
      </w:r>
    </w:p>
  </w:footnote>
  <w:footnote w:id="6">
    <w:p w14:paraId="6B04B19B" w14:textId="77777777" w:rsidR="00FD5840" w:rsidRPr="001F5614" w:rsidRDefault="00FD5840" w:rsidP="00857D8E">
      <w:pPr>
        <w:pStyle w:val="Heading1"/>
        <w:keepNext w:val="0"/>
        <w:numPr>
          <w:ilvl w:val="0"/>
          <w:numId w:val="0"/>
        </w:numPr>
        <w:tabs>
          <w:tab w:val="left" w:pos="0"/>
        </w:tabs>
        <w:suppressAutoHyphens/>
        <w:rPr>
          <w:b w:val="0"/>
          <w:sz w:val="20"/>
          <w:szCs w:val="20"/>
        </w:rPr>
      </w:pPr>
      <w:r w:rsidRPr="0017414C">
        <w:rPr>
          <w:rStyle w:val="FootnoteReference"/>
          <w:b w:val="0"/>
          <w:sz w:val="20"/>
          <w:szCs w:val="20"/>
        </w:rPr>
        <w:footnoteRef/>
      </w:r>
      <w:r w:rsidRPr="0017414C">
        <w:rPr>
          <w:b w:val="0"/>
          <w:sz w:val="20"/>
          <w:szCs w:val="20"/>
        </w:rPr>
        <w:t xml:space="preserve"> </w:t>
      </w:r>
      <w:r w:rsidRPr="00857D8E">
        <w:rPr>
          <w:b w:val="0"/>
          <w:sz w:val="20"/>
          <w:szCs w:val="20"/>
        </w:rPr>
        <w:t xml:space="preserve">2014.  Analysis on pathways for the introduction of invasive Alien species: Updates.  UNEP/CBD/COP/12/INF/10 </w:t>
      </w:r>
      <w:hyperlink r:id="rId6" w:history="1">
        <w:r w:rsidRPr="00520000">
          <w:rPr>
            <w:rStyle w:val="Hyperlink"/>
            <w:b w:val="0"/>
            <w:sz w:val="20"/>
            <w:szCs w:val="20"/>
            <w:u w:val="none"/>
          </w:rPr>
          <w:t>https://www.cbd.int/doc/meetings/cop/cop-12/information/cop-12-inf-10-en.doc</w:t>
        </w:r>
      </w:hyperlink>
      <w:r w:rsidRPr="001F5614">
        <w:rPr>
          <w:b w:val="0"/>
          <w:sz w:val="20"/>
          <w:szCs w:val="20"/>
        </w:rPr>
        <w:t xml:space="preserve"> </w:t>
      </w:r>
    </w:p>
  </w:footnote>
  <w:footnote w:id="7">
    <w:p w14:paraId="511F11BB" w14:textId="2915C450" w:rsidR="00FD5840" w:rsidRPr="00E02B31" w:rsidRDefault="00FD5840">
      <w:pPr>
        <w:pStyle w:val="FootnoteText"/>
        <w:rPr>
          <w:rFonts w:ascii="Times New Roman" w:hAnsi="Times New Roman"/>
        </w:rPr>
      </w:pPr>
      <w:r>
        <w:rPr>
          <w:rStyle w:val="FootnoteReference"/>
        </w:rPr>
        <w:footnoteRef/>
      </w:r>
      <w:r>
        <w:t xml:space="preserve"> </w:t>
      </w:r>
      <w:r w:rsidRPr="003B1D4E">
        <w:rPr>
          <w:rFonts w:ascii="Times New Roman" w:hAnsi="Times New Roman"/>
        </w:rPr>
        <w:t xml:space="preserve">For example at </w:t>
      </w:r>
      <w:hyperlink r:id="rId7" w:history="1">
        <w:r w:rsidRPr="00520000">
          <w:rPr>
            <w:rStyle w:val="Hyperlink"/>
            <w:rFonts w:ascii="Times New Roman" w:hAnsi="Times New Roman"/>
            <w:u w:val="none"/>
          </w:rPr>
          <w:t>https://www.ramsar.org/resources/ramsar-sites-management-toolkit</w:t>
        </w:r>
      </w:hyperlink>
      <w:r w:rsidRPr="00E02B31">
        <w:rPr>
          <w:rFonts w:ascii="Times New Roman" w:hAnsi="Times New Roman"/>
        </w:rPr>
        <w:t xml:space="preserve"> </w:t>
      </w:r>
    </w:p>
  </w:footnote>
  <w:footnote w:id="8">
    <w:p w14:paraId="2E1E6B0A" w14:textId="77777777" w:rsidR="00FD5840" w:rsidRPr="00E02B31" w:rsidRDefault="00FD5840" w:rsidP="00B971CC">
      <w:pPr>
        <w:pStyle w:val="FootnoteText"/>
        <w:rPr>
          <w:rFonts w:ascii="Times New Roman" w:hAnsi="Times New Roman"/>
        </w:rPr>
      </w:pPr>
      <w:r w:rsidRPr="00E02B31">
        <w:rPr>
          <w:rStyle w:val="FootnoteReference"/>
        </w:rPr>
        <w:footnoteRef/>
      </w:r>
      <w:r w:rsidRPr="00E02B31">
        <w:t xml:space="preserve"> </w:t>
      </w:r>
      <w:hyperlink r:id="rId8" w:history="1">
        <w:r w:rsidRPr="00520000">
          <w:rPr>
            <w:rStyle w:val="Hyperlink"/>
            <w:rFonts w:ascii="Times New Roman" w:hAnsi="Times New Roman"/>
            <w:u w:val="none"/>
          </w:rPr>
          <w:t>http://www.birdlife.org/datazone/userfiles/file/IBAs/MonitoringPDFs/IBA_Monitoring_Framework.pdf</w:t>
        </w:r>
      </w:hyperlink>
      <w:r w:rsidRPr="00E02B31">
        <w:rPr>
          <w:rFonts w:ascii="Times New Roman" w:hAnsi="Times New Roman"/>
        </w:rPr>
        <w:t xml:space="preserve"> </w:t>
      </w:r>
    </w:p>
  </w:footnote>
  <w:footnote w:id="9">
    <w:p w14:paraId="5FFD2F7B" w14:textId="1DD0AA21" w:rsidR="00FD5840" w:rsidRPr="00E02B31" w:rsidRDefault="00FD5840" w:rsidP="00BB4C15">
      <w:pPr>
        <w:pStyle w:val="FootnoteText"/>
        <w:rPr>
          <w:rFonts w:ascii="Times New Roman" w:hAnsi="Times New Roman"/>
        </w:rPr>
      </w:pPr>
      <w:r w:rsidRPr="00E02B31">
        <w:rPr>
          <w:rStyle w:val="FootnoteReference"/>
        </w:rPr>
        <w:footnoteRef/>
      </w:r>
      <w:r w:rsidRPr="00E02B31">
        <w:t xml:space="preserve"> </w:t>
      </w:r>
      <w:r w:rsidRPr="00E02B31">
        <w:rPr>
          <w:rFonts w:ascii="Times New Roman" w:hAnsi="Times New Roman"/>
        </w:rPr>
        <w:t xml:space="preserve">in the </w:t>
      </w:r>
      <w:r w:rsidRPr="00652941">
        <w:rPr>
          <w:rFonts w:ascii="Times New Roman" w:hAnsi="Times New Roman"/>
        </w:rPr>
        <w:t xml:space="preserve">context of </w:t>
      </w:r>
      <w:hyperlink r:id="rId9" w:history="1">
        <w:r w:rsidRPr="00652941">
          <w:rPr>
            <w:rStyle w:val="Hyperlink"/>
            <w:rFonts w:ascii="Times New Roman" w:hAnsi="Times New Roman"/>
            <w:u w:val="none"/>
          </w:rPr>
          <w:t>Resolution 5.19</w:t>
        </w:r>
      </w:hyperlink>
      <w:r w:rsidRPr="00652941">
        <w:rPr>
          <w:rFonts w:ascii="Times New Roman" w:hAnsi="Times New Roman"/>
        </w:rPr>
        <w:t xml:space="preserve"> especially</w:t>
      </w:r>
    </w:p>
  </w:footnote>
  <w:footnote w:id="10">
    <w:p w14:paraId="0F135B27" w14:textId="554EE46F" w:rsidR="00FD5840" w:rsidRPr="00E02B31" w:rsidRDefault="00FD5840">
      <w:pPr>
        <w:pStyle w:val="FootnoteText"/>
        <w:rPr>
          <w:rFonts w:ascii="Times New Roman" w:hAnsi="Times New Roman"/>
        </w:rPr>
      </w:pPr>
      <w:r w:rsidRPr="003B0AFE">
        <w:rPr>
          <w:rStyle w:val="FootnoteReference"/>
          <w:rFonts w:ascii="Times New Roman" w:hAnsi="Times New Roman"/>
        </w:rPr>
        <w:footnoteRef/>
      </w:r>
      <w:r w:rsidRPr="003B0AFE">
        <w:rPr>
          <w:rFonts w:ascii="Times New Roman" w:hAnsi="Times New Roman"/>
        </w:rPr>
        <w:t xml:space="preserve"> </w:t>
      </w:r>
      <w:hyperlink r:id="rId10" w:history="1">
        <w:r w:rsidRPr="00520000">
          <w:rPr>
            <w:rStyle w:val="Hyperlink"/>
            <w:rFonts w:ascii="Times New Roman" w:hAnsi="Times New Roman"/>
            <w:u w:val="none"/>
          </w:rPr>
          <w:t>http://www.unep-aewa.org/en/node/1935</w:t>
        </w:r>
      </w:hyperlink>
      <w:r w:rsidRPr="00E02B31">
        <w:rPr>
          <w:rFonts w:ascii="Times New Roman" w:hAnsi="Times New Roman"/>
        </w:rPr>
        <w:t xml:space="preserve"> </w:t>
      </w:r>
    </w:p>
  </w:footnote>
  <w:footnote w:id="11">
    <w:p w14:paraId="749C95FF" w14:textId="77777777" w:rsidR="00FD5840" w:rsidRPr="004257AA" w:rsidRDefault="00FD5840">
      <w:pPr>
        <w:pStyle w:val="FootnoteText"/>
        <w:rPr>
          <w:rFonts w:ascii="Times New Roman" w:hAnsi="Times New Roman"/>
        </w:rPr>
      </w:pPr>
      <w:r w:rsidRPr="00E02B31">
        <w:rPr>
          <w:rStyle w:val="FootnoteReference"/>
        </w:rPr>
        <w:footnoteRef/>
      </w:r>
      <w:r w:rsidRPr="00E02B31">
        <w:t xml:space="preserve"> </w:t>
      </w:r>
      <w:hyperlink r:id="rId11" w:history="1">
        <w:r w:rsidRPr="00520000">
          <w:rPr>
            <w:rStyle w:val="Hyperlink"/>
            <w:rFonts w:ascii="Times New Roman" w:hAnsi="Times New Roman"/>
            <w:bCs/>
            <w:u w:val="none"/>
            <w:shd w:val="clear" w:color="auto" w:fill="FFFFFF"/>
          </w:rPr>
          <w:t>http://tinyurl.com/mpfm8a8</w:t>
        </w:r>
      </w:hyperlink>
      <w:r w:rsidRPr="004257AA">
        <w:rPr>
          <w:rFonts w:ascii="Times New Roman" w:hAnsi="Times New Roman"/>
          <w:bCs/>
          <w:color w:val="000000"/>
          <w:shd w:val="clear" w:color="auto" w:fill="FFFFFF"/>
        </w:rPr>
        <w:t xml:space="preserve"> </w:t>
      </w:r>
    </w:p>
  </w:footnote>
  <w:footnote w:id="12">
    <w:p w14:paraId="363345A2" w14:textId="77777777" w:rsidR="00FD5840" w:rsidRPr="00520000" w:rsidRDefault="00FD5840">
      <w:pPr>
        <w:pStyle w:val="FootnoteText"/>
        <w:rPr>
          <w:rStyle w:val="Hyperlink"/>
          <w:rFonts w:ascii="Times New Roman" w:hAnsi="Times New Roman"/>
          <w:bCs/>
          <w:u w:val="none"/>
          <w:shd w:val="clear" w:color="auto" w:fill="FFFFFF"/>
        </w:rPr>
      </w:pPr>
      <w:r w:rsidRPr="008147B7">
        <w:rPr>
          <w:rStyle w:val="FootnoteReference"/>
          <w:rFonts w:ascii="Times New Roman" w:hAnsi="Times New Roman"/>
        </w:rPr>
        <w:footnoteRef/>
      </w:r>
      <w:r w:rsidRPr="008147B7">
        <w:rPr>
          <w:rFonts w:ascii="Times New Roman" w:hAnsi="Times New Roman"/>
        </w:rPr>
        <w:t xml:space="preserve"> </w:t>
      </w:r>
      <w:hyperlink r:id="rId12" w:anchor="_edn2" w:history="1">
        <w:r w:rsidRPr="00520000">
          <w:rPr>
            <w:rStyle w:val="Hyperlink"/>
            <w:rFonts w:ascii="Times New Roman" w:hAnsi="Times New Roman"/>
            <w:bCs/>
            <w:u w:val="none"/>
            <w:shd w:val="clear" w:color="auto" w:fill="FFFFFF"/>
          </w:rPr>
          <w:t>http://www.birdlife.org/content/caring-coasts-initiative#_edn2</w:t>
        </w:r>
      </w:hyperlink>
    </w:p>
  </w:footnote>
  <w:footnote w:id="13">
    <w:p w14:paraId="19860709" w14:textId="77777777" w:rsidR="00FD5840" w:rsidRDefault="00FD5840"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Resolution 10.18.  Guidelines on the integration of migratory species into National Biodiversity Strategies and Action </w:t>
      </w:r>
    </w:p>
    <w:p w14:paraId="68032434" w14:textId="1A0ACA66" w:rsidR="00FD5840" w:rsidRPr="00E02B31" w:rsidRDefault="00FD5840" w:rsidP="00857D8E">
      <w:pPr>
        <w:pStyle w:val="FootnoteText"/>
        <w:rPr>
          <w:rFonts w:ascii="Times New Roman" w:hAnsi="Times New Roman"/>
        </w:rPr>
      </w:pPr>
      <w:r>
        <w:rPr>
          <w:rFonts w:ascii="Times New Roman" w:hAnsi="Times New Roman"/>
        </w:rPr>
        <w:t xml:space="preserve">    </w:t>
      </w:r>
      <w:r w:rsidRPr="00E02B31">
        <w:rPr>
          <w:rFonts w:ascii="Times New Roman" w:hAnsi="Times New Roman"/>
        </w:rPr>
        <w:t xml:space="preserve">Plans (NBSAPs) and other outcomes from CBD COP10. </w:t>
      </w:r>
    </w:p>
    <w:p w14:paraId="5B90BC40" w14:textId="347FF82A" w:rsidR="00FD5840" w:rsidRPr="00E02B31" w:rsidRDefault="00FD5840" w:rsidP="00857D8E">
      <w:pPr>
        <w:pStyle w:val="FootnoteText"/>
        <w:rPr>
          <w:rFonts w:ascii="Times New Roman" w:hAnsi="Times New Roman"/>
        </w:rPr>
      </w:pPr>
      <w:r>
        <w:rPr>
          <w:rFonts w:ascii="Times New Roman" w:hAnsi="Times New Roman"/>
        </w:rPr>
        <w:t xml:space="preserve">   </w:t>
      </w:r>
      <w:r w:rsidRPr="00E02B31">
        <w:rPr>
          <w:rFonts w:ascii="Times New Roman" w:hAnsi="Times New Roman"/>
        </w:rPr>
        <w:t xml:space="preserve"> </w:t>
      </w:r>
      <w:hyperlink r:id="rId13" w:history="1">
        <w:r w:rsidRPr="00520000">
          <w:rPr>
            <w:rStyle w:val="Hyperlink"/>
            <w:rFonts w:ascii="Times New Roman" w:hAnsi="Times New Roman"/>
            <w:u w:val="none"/>
          </w:rPr>
          <w:t>http://www.cms.int/sites/default/files/document/10_18_nsbaps_e_0_0.pdf</w:t>
        </w:r>
      </w:hyperlink>
      <w:r w:rsidRPr="00E02B31">
        <w:rPr>
          <w:rFonts w:ascii="Times New Roman" w:hAnsi="Times New Roman"/>
        </w:rPr>
        <w:t xml:space="preserve"> </w:t>
      </w:r>
    </w:p>
  </w:footnote>
  <w:footnote w:id="14">
    <w:p w14:paraId="5A92C987" w14:textId="77777777" w:rsidR="00FD5840" w:rsidRPr="00F563D5" w:rsidRDefault="00FD5840" w:rsidP="00857D8E">
      <w:pPr>
        <w:pStyle w:val="FootnoteText"/>
        <w:rPr>
          <w:rFonts w:ascii="Times New Roman" w:hAnsi="Times New Roman"/>
        </w:rPr>
      </w:pPr>
      <w:r w:rsidRPr="00E02B31">
        <w:rPr>
          <w:rStyle w:val="FootnoteReference"/>
          <w:rFonts w:ascii="Times New Roman" w:hAnsi="Times New Roman"/>
        </w:rPr>
        <w:footnoteRef/>
      </w:r>
      <w:r w:rsidRPr="00E02B31">
        <w:rPr>
          <w:rFonts w:ascii="Times New Roman" w:hAnsi="Times New Roman"/>
        </w:rPr>
        <w:t xml:space="preserve"> </w:t>
      </w:r>
      <w:hyperlink r:id="rId14" w:history="1">
        <w:r w:rsidRPr="00520000">
          <w:rPr>
            <w:rStyle w:val="Hyperlink"/>
            <w:rFonts w:ascii="Times New Roman" w:hAnsi="Times New Roman"/>
            <w:u w:val="none"/>
          </w:rPr>
          <w:t>http://www.cms.int/sites/default/files/document/doc_27_guidelines_nbsap_e_0.pdf</w:t>
        </w:r>
      </w:hyperlink>
      <w:r w:rsidRPr="00F563D5">
        <w:rPr>
          <w:rFonts w:ascii="Times New Roman" w:hAnsi="Times New Roman"/>
        </w:rPr>
        <w:t xml:space="preserve"> </w:t>
      </w:r>
    </w:p>
  </w:footnote>
  <w:footnote w:id="15">
    <w:p w14:paraId="303D9966" w14:textId="77777777" w:rsidR="00FD5840" w:rsidRPr="00882E89" w:rsidRDefault="00FD5840" w:rsidP="004333AC">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These are species for which significant conflicts with, for example, agriculture or fisheries have been identified in part of the Agreement Area. </w:t>
      </w:r>
    </w:p>
  </w:footnote>
  <w:footnote w:id="16">
    <w:p w14:paraId="61991F8C" w14:textId="2C602E43" w:rsidR="00FD5840" w:rsidRPr="00882E89" w:rsidRDefault="00FD5840" w:rsidP="000F2A61">
      <w:pPr>
        <w:pStyle w:val="FootnoteText"/>
        <w:spacing w:after="60"/>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identified under Action 4.2.a</w:t>
      </w:r>
      <w:r>
        <w:rPr>
          <w:rFonts w:ascii="Times New Roman" w:hAnsi="Times New Roman"/>
          <w:lang w:val="en-US"/>
        </w:rPr>
        <w:t>.</w:t>
      </w:r>
    </w:p>
  </w:footnote>
  <w:footnote w:id="17">
    <w:p w14:paraId="7BEDA387" w14:textId="77777777" w:rsidR="00FD5840" w:rsidRPr="00882E89" w:rsidRDefault="00FD5840" w:rsidP="00E25A4B">
      <w:pPr>
        <w:pStyle w:val="FootnoteText"/>
        <w:rPr>
          <w:rFonts w:ascii="Times New Roman" w:hAnsi="Times New Roman"/>
          <w:lang w:val="en-US"/>
        </w:rPr>
      </w:pPr>
      <w:r w:rsidRPr="00882E89">
        <w:rPr>
          <w:rStyle w:val="FootnoteReference"/>
          <w:rFonts w:ascii="Times New Roman" w:hAnsi="Times New Roman"/>
        </w:rPr>
        <w:footnoteRef/>
      </w:r>
      <w:r w:rsidRPr="00882E89">
        <w:rPr>
          <w:rFonts w:ascii="Times New Roman" w:hAnsi="Times New Roman"/>
        </w:rPr>
        <w:t xml:space="preserve"> </w:t>
      </w:r>
      <w:r w:rsidRPr="00882E89">
        <w:rPr>
          <w:rFonts w:ascii="Times New Roman" w:hAnsi="Times New Roman"/>
          <w:lang w:val="en-US"/>
        </w:rPr>
        <w:t>As established under Action 4.4.a.</w:t>
      </w:r>
    </w:p>
  </w:footnote>
  <w:footnote w:id="18">
    <w:p w14:paraId="0D5CBE79" w14:textId="4F6EE05C" w:rsidR="00FD5840" w:rsidRPr="000F2A61" w:rsidRDefault="00FD5840"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19">
    <w:p w14:paraId="437E668B" w14:textId="46D937B9" w:rsidR="00FD5840" w:rsidRPr="000F2A61" w:rsidRDefault="00FD5840" w:rsidP="000C0093">
      <w:pPr>
        <w:pStyle w:val="FootnoteText"/>
        <w:spacing w:after="60"/>
        <w:rPr>
          <w:rFonts w:ascii="Times New Roman" w:hAnsi="Times New Roman"/>
        </w:rPr>
      </w:pPr>
      <w:r w:rsidRPr="000F2A61">
        <w:rPr>
          <w:rStyle w:val="FootnoteReference"/>
          <w:rFonts w:ascii="Times New Roman" w:hAnsi="Times New Roman"/>
        </w:rPr>
        <w:footnoteRef/>
      </w:r>
      <w:r w:rsidRPr="000F2A61">
        <w:rPr>
          <w:rFonts w:ascii="Times New Roman" w:hAnsi="Times New Roman"/>
        </w:rPr>
        <w:t xml:space="preserve"> Examples of relevant multilateral processes include, but are not limited to, Agenda 2030, CBD, CMS, Ramsar Convention, Regional Fisheries Management Organisations (RFMOs), UNFCCC.</w:t>
      </w:r>
    </w:p>
  </w:footnote>
  <w:footnote w:id="20">
    <w:p w14:paraId="5A4B181E" w14:textId="77777777" w:rsidR="00FD5840" w:rsidRPr="000F2A61" w:rsidRDefault="00FD5840" w:rsidP="000F2A61">
      <w:pPr>
        <w:pStyle w:val="FootnoteText"/>
        <w:spacing w:after="60"/>
        <w:rPr>
          <w:rFonts w:ascii="Times New Roman" w:hAnsi="Times New Roman"/>
          <w:lang w:val="en-US"/>
        </w:rPr>
      </w:pPr>
      <w:r w:rsidRPr="000F2A61">
        <w:rPr>
          <w:rStyle w:val="FootnoteReference"/>
          <w:rFonts w:ascii="Times New Roman" w:hAnsi="Times New Roman"/>
        </w:rPr>
        <w:footnoteRef/>
      </w:r>
      <w:r w:rsidRPr="000F2A61">
        <w:rPr>
          <w:rFonts w:ascii="Times New Roman" w:hAnsi="Times New Roman"/>
        </w:rPr>
        <w:t xml:space="preserve"> </w:t>
      </w:r>
      <w:r w:rsidRPr="000F2A61">
        <w:rPr>
          <w:rFonts w:ascii="Times New Roman" w:hAnsi="Times New Roman"/>
          <w:lang w:val="en-US"/>
        </w:rPr>
        <w:t>As identified under Action 4.2.a</w:t>
      </w:r>
    </w:p>
  </w:footnote>
  <w:footnote w:id="21">
    <w:p w14:paraId="7599F613" w14:textId="74EF314F" w:rsidR="00FD5840" w:rsidRPr="00882E89" w:rsidRDefault="00FD5840"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Causes of unnecessary additional mortality and other key threats include: energy infrastructure (especially powerlines, wind turbines); illegal taking &amp; killing; fisheries bycatch; and invasive alien species.</w:t>
      </w:r>
    </w:p>
  </w:footnote>
  <w:footnote w:id="22">
    <w:p w14:paraId="54F8F396" w14:textId="0A152167" w:rsidR="00FD5840" w:rsidRPr="00882E89" w:rsidRDefault="00FD5840" w:rsidP="008605FA">
      <w:pPr>
        <w:pStyle w:val="FootnoteText"/>
        <w:spacing w:after="60"/>
        <w:rPr>
          <w:rFonts w:ascii="Times New Roman" w:hAnsi="Times New Roman"/>
        </w:rPr>
      </w:pPr>
      <w:r w:rsidRPr="00882E89">
        <w:rPr>
          <w:rStyle w:val="FootnoteReference"/>
          <w:rFonts w:ascii="Times New Roman" w:hAnsi="Times New Roman"/>
        </w:rPr>
        <w:footnoteRef/>
      </w:r>
      <w:r w:rsidRPr="00882E89">
        <w:rPr>
          <w:rFonts w:ascii="Times New Roman" w:hAnsi="Times New Roman"/>
        </w:rPr>
        <w:t xml:space="preserve"> Examples of relevant multilateral processes include, but are not limited to, Agenda 2030, CBD, CMS, Ramsar Convention, Regional Fisheries Management Organisations (RFMOs), UNFCCC.</w:t>
      </w:r>
    </w:p>
  </w:footnote>
  <w:footnote w:id="23">
    <w:p w14:paraId="19E12E83" w14:textId="2FCAD984" w:rsidR="00F36BE6" w:rsidRPr="00816D64" w:rsidRDefault="00F36BE6">
      <w:pPr>
        <w:pStyle w:val="FootnoteText"/>
        <w:rPr>
          <w:lang w:val="en-US"/>
        </w:rPr>
      </w:pPr>
      <w:r>
        <w:rPr>
          <w:rStyle w:val="FootnoteReference"/>
        </w:rPr>
        <w:footnoteRef/>
      </w:r>
      <w:r>
        <w:t xml:space="preserve"> </w:t>
      </w:r>
      <w:r w:rsidRPr="00816D64">
        <w:rPr>
          <w:rFonts w:ascii="Times New Roman" w:hAnsi="Times New Roman"/>
        </w:rPr>
        <w:t>Discrepancies in reporting indicate a higher number of protected sites (131,643)</w:t>
      </w:r>
    </w:p>
  </w:footnote>
  <w:footnote w:id="24">
    <w:p w14:paraId="36E510CA" w14:textId="77777777" w:rsidR="00FD5840" w:rsidRPr="006178A7" w:rsidRDefault="00FD5840" w:rsidP="006178A7">
      <w:pPr>
        <w:spacing w:after="60"/>
        <w:rPr>
          <w:rFonts w:ascii="Times New Roman" w:hAnsi="Times New Roman"/>
          <w:sz w:val="20"/>
          <w:szCs w:val="20"/>
        </w:rPr>
      </w:pPr>
      <w:r w:rsidRPr="006178A7">
        <w:rPr>
          <w:rStyle w:val="FootnoteReference"/>
          <w:rFonts w:ascii="Times New Roman" w:hAnsi="Times New Roman"/>
          <w:sz w:val="20"/>
          <w:szCs w:val="20"/>
        </w:rPr>
        <w:footnoteRef/>
      </w:r>
      <w:r w:rsidRPr="006178A7">
        <w:rPr>
          <w:rFonts w:ascii="Times New Roman" w:hAnsi="Times New Roman"/>
          <w:sz w:val="20"/>
          <w:szCs w:val="20"/>
        </w:rPr>
        <w:t xml:space="preserve"> As identified in </w:t>
      </w:r>
      <w:r w:rsidRPr="006178A7">
        <w:rPr>
          <w:rFonts w:ascii="Times New Roman" w:hAnsi="Times New Roman"/>
          <w:i/>
          <w:sz w:val="20"/>
          <w:szCs w:val="20"/>
        </w:rPr>
        <w:t>Consolidated Report on the Subregional Gap Identification Workshops under the Wings Over Wetlands Project</w:t>
      </w:r>
      <w:r w:rsidRPr="006178A7">
        <w:rPr>
          <w:rFonts w:ascii="Times New Roman" w:hAnsi="Times New Roman"/>
          <w:sz w:val="20"/>
          <w:szCs w:val="20"/>
        </w:rPr>
        <w:t xml:space="preserve"> WOW Technical Report 12, 2008.</w:t>
      </w:r>
    </w:p>
  </w:footnote>
  <w:footnote w:id="25">
    <w:p w14:paraId="13164C6B" w14:textId="77777777" w:rsidR="00FD5840" w:rsidRPr="005B707E" w:rsidRDefault="00FD5840"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‘Priority’ populations are those listed in Column A, Categories 1(a) and 1(b), plus Column A populations marked with an asterisk, in Table 1 of the AEWA Action Plan.</w:t>
      </w:r>
    </w:p>
  </w:footnote>
  <w:footnote w:id="26">
    <w:p w14:paraId="597E64A2" w14:textId="77777777" w:rsidR="00FD5840" w:rsidRPr="005B707E" w:rsidRDefault="00FD5840" w:rsidP="00DE7D72">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Encompassing both international single-species and multi-species action plans (see Resolution 2.1) and international habitat action plans (see Resolution 5.2).</w:t>
      </w:r>
    </w:p>
  </w:footnote>
  <w:footnote w:id="27">
    <w:p w14:paraId="27B9576E" w14:textId="680E2E29" w:rsidR="00FD5840" w:rsidRPr="005B707E" w:rsidRDefault="00FD5840" w:rsidP="00E65DB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“Other populations in unfavourable conservation status” are those listed in Category 1 (c), Category 2 or Category 3 in column A or Category 2 in co</w:t>
      </w:r>
      <w:r>
        <w:rPr>
          <w:rFonts w:ascii="Times New Roman" w:hAnsi="Times New Roman"/>
        </w:rPr>
        <w:t xml:space="preserve">lumn B, in Table 1 of the AEWA </w:t>
      </w:r>
      <w:r w:rsidRPr="005B707E">
        <w:rPr>
          <w:rFonts w:ascii="Times New Roman" w:hAnsi="Times New Roman"/>
        </w:rPr>
        <w:t>Action Plan.</w:t>
      </w:r>
    </w:p>
  </w:footnote>
  <w:footnote w:id="28">
    <w:p w14:paraId="003AE493" w14:textId="77777777" w:rsidR="00FD5840" w:rsidRPr="005B707E" w:rsidRDefault="00FD5840" w:rsidP="004333AC">
      <w:pPr>
        <w:pStyle w:val="FootnoteText"/>
        <w:spacing w:after="60"/>
        <w:rPr>
          <w:rFonts w:ascii="Times New Roman" w:hAnsi="Times New Roman"/>
        </w:rPr>
      </w:pPr>
      <w:r w:rsidRPr="005B707E">
        <w:rPr>
          <w:rStyle w:val="FootnoteReference"/>
          <w:rFonts w:ascii="Times New Roman" w:hAnsi="Times New Roman"/>
        </w:rPr>
        <w:footnoteRef/>
      </w:r>
      <w:r w:rsidRPr="005B707E">
        <w:rPr>
          <w:rFonts w:ascii="Times New Roman" w:hAnsi="Times New Roman"/>
        </w:rPr>
        <w:t xml:space="preserve"> These are species for which significant conflicts with, for example, agriculture or fisheries have been identified in part of the Agreement Area. </w:t>
      </w:r>
    </w:p>
  </w:footnote>
  <w:footnote w:id="29">
    <w:p w14:paraId="333F3929" w14:textId="77777777" w:rsidR="00FD5840" w:rsidRPr="00FE06A1" w:rsidRDefault="00FD5840" w:rsidP="00E25A4B">
      <w:pPr>
        <w:pStyle w:val="FootnoteText"/>
        <w:rPr>
          <w:rFonts w:ascii="Times New Roman" w:hAnsi="Times New Roman"/>
          <w:lang w:val="en-US"/>
        </w:rPr>
      </w:pPr>
      <w:r w:rsidRPr="00FE06A1">
        <w:rPr>
          <w:rStyle w:val="FootnoteReference"/>
          <w:rFonts w:ascii="Times New Roman" w:hAnsi="Times New Roman"/>
        </w:rPr>
        <w:footnoteRef/>
      </w:r>
      <w:r w:rsidRPr="00FE06A1">
        <w:rPr>
          <w:rFonts w:ascii="Times New Roman" w:hAnsi="Times New Roman"/>
        </w:rPr>
        <w:t xml:space="preserve"> </w:t>
      </w:r>
      <w:r w:rsidRPr="00FE06A1">
        <w:rPr>
          <w:rFonts w:ascii="Times New Roman" w:hAnsi="Times New Roman"/>
          <w:lang w:val="en-US"/>
        </w:rPr>
        <w:t>As established under Action 4.4.a.</w:t>
      </w:r>
    </w:p>
  </w:footnote>
  <w:footnote w:id="30">
    <w:p w14:paraId="704C48D6" w14:textId="77777777" w:rsidR="00FD5840" w:rsidRPr="00E25A4B" w:rsidRDefault="00FD5840" w:rsidP="00E25A4B">
      <w:pPr>
        <w:pStyle w:val="FootnoteText"/>
        <w:rPr>
          <w:rFonts w:ascii="Times New Roman" w:hAnsi="Times New Roman"/>
          <w:lang w:val="en-US"/>
        </w:rPr>
      </w:pPr>
      <w:r w:rsidRPr="00E25A4B">
        <w:rPr>
          <w:rStyle w:val="FootnoteReference"/>
          <w:rFonts w:ascii="Times New Roman" w:hAnsi="Times New Roman"/>
        </w:rPr>
        <w:footnoteRef/>
      </w:r>
      <w:r w:rsidRPr="00E25A4B">
        <w:rPr>
          <w:rFonts w:ascii="Times New Roman" w:hAnsi="Times New Roman"/>
        </w:rPr>
        <w:t xml:space="preserve"> </w:t>
      </w:r>
      <w:r w:rsidRPr="00E25A4B">
        <w:rPr>
          <w:rFonts w:ascii="Times New Roman" w:hAnsi="Times New Roman"/>
          <w:lang w:val="en-US"/>
        </w:rPr>
        <w:t>As established under Action 4.4.a.</w:t>
      </w:r>
    </w:p>
  </w:footnote>
  <w:footnote w:id="31">
    <w:p w14:paraId="404C8316" w14:textId="77777777" w:rsidR="00FD5840" w:rsidRPr="00BA4F60" w:rsidRDefault="00FD5840" w:rsidP="00CD28E3">
      <w:pPr>
        <w:pStyle w:val="FootnoteText"/>
        <w:spacing w:after="60"/>
        <w:rPr>
          <w:rFonts w:ascii="Times New Roman" w:hAnsi="Times New Roman"/>
        </w:rPr>
      </w:pPr>
      <w:r w:rsidRPr="00BA4F60">
        <w:rPr>
          <w:rStyle w:val="FootnoteReference"/>
          <w:rFonts w:ascii="Times New Roman" w:hAnsi="Times New Roman"/>
        </w:rPr>
        <w:footnoteRef/>
      </w:r>
      <w:r w:rsidRPr="00BA4F60">
        <w:rPr>
          <w:rFonts w:ascii="Times New Roman" w:hAnsi="Times New Roman"/>
        </w:rPr>
        <w:t xml:space="preserve"> National Biodiversity Strategies and Action Plans required under the Convention on Biological Diversity (CBD).</w:t>
      </w:r>
    </w:p>
  </w:footnote>
  <w:footnote w:id="32">
    <w:p w14:paraId="253F5891" w14:textId="77777777" w:rsidR="00FD5840" w:rsidRPr="00D50C4C" w:rsidRDefault="00FD5840" w:rsidP="00CD28E3">
      <w:pPr>
        <w:pStyle w:val="FootnoteText"/>
        <w:rPr>
          <w:rFonts w:ascii="Times New Roman" w:hAnsi="Times New Roman"/>
        </w:rPr>
      </w:pPr>
      <w:r w:rsidRPr="00D50C4C">
        <w:rPr>
          <w:rStyle w:val="FootnoteReference"/>
          <w:rFonts w:ascii="Times New Roman" w:hAnsi="Times New Roman"/>
        </w:rPr>
        <w:footnoteRef/>
      </w:r>
      <w:r w:rsidRPr="00D50C4C">
        <w:rPr>
          <w:rFonts w:ascii="Times New Roman" w:hAnsi="Times New Roman"/>
        </w:rPr>
        <w:t xml:space="preserve"> Recognising that implementation of AEWA contributes to implementation of Parties’ commitments under other MEAs, including CBD, CMS and Ramsar.</w:t>
      </w:r>
    </w:p>
  </w:footnote>
  <w:footnote w:id="33">
    <w:p w14:paraId="5035E6B5" w14:textId="77777777" w:rsidR="00FD5840" w:rsidRPr="004E207E" w:rsidRDefault="00FD5840"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The Trilateral Waddensea Cooperation between Germany, Denmark and The Netherlands is a good example of such functional coordination</w:t>
      </w:r>
    </w:p>
  </w:footnote>
  <w:footnote w:id="34">
    <w:p w14:paraId="3EE096BB" w14:textId="77777777" w:rsidR="00FD5840" w:rsidRPr="004E207E" w:rsidRDefault="00FD5840" w:rsidP="00D75062">
      <w:pPr>
        <w:pStyle w:val="FootnoteText"/>
        <w:rPr>
          <w:rFonts w:ascii="Times New Roman" w:hAnsi="Times New Roman"/>
        </w:rPr>
      </w:pPr>
      <w:r w:rsidRPr="004E207E">
        <w:rPr>
          <w:rStyle w:val="FootnoteReference"/>
          <w:rFonts w:ascii="Times New Roman" w:hAnsi="Times New Roman"/>
        </w:rPr>
        <w:footnoteRef/>
      </w:r>
      <w:r w:rsidRPr="004E207E">
        <w:rPr>
          <w:rFonts w:ascii="Times New Roman" w:hAnsi="Times New Roman"/>
        </w:rPr>
        <w:t xml:space="preserve"> which must ensure sufficiently large, disturbance-free, areas for the survival of particularly sensitive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407" w14:textId="77777777" w:rsidR="00FD5840" w:rsidRDefault="00FD5840" w:rsidP="00FB08D0">
    <w:pPr>
      <w:pStyle w:val="Header"/>
      <w:tabs>
        <w:tab w:val="left" w:pos="360"/>
      </w:tabs>
      <w:rPr>
        <w:i/>
      </w:rPr>
    </w:pPr>
    <w:r>
      <w:rPr>
        <w:i/>
      </w:rPr>
      <w:tab/>
    </w:r>
  </w:p>
  <w:tbl>
    <w:tblPr>
      <w:tblW w:w="9815" w:type="dxa"/>
      <w:tblInd w:w="108" w:type="dxa"/>
      <w:tblLayout w:type="fixed"/>
      <w:tblCellMar>
        <w:left w:w="10" w:type="dxa"/>
        <w:right w:w="10" w:type="dxa"/>
      </w:tblCellMar>
      <w:tblLook w:val="04A0" w:firstRow="1" w:lastRow="0" w:firstColumn="1" w:lastColumn="0" w:noHBand="0" w:noVBand="1"/>
    </w:tblPr>
    <w:tblGrid>
      <w:gridCol w:w="1985"/>
      <w:gridCol w:w="5245"/>
      <w:gridCol w:w="2585"/>
    </w:tblGrid>
    <w:tr w:rsidR="00FD5840" w:rsidRPr="00FB08D0" w14:paraId="30EF5809" w14:textId="77777777" w:rsidTr="002F39EB">
      <w:trPr>
        <w:trHeight w:val="1256"/>
      </w:trPr>
      <w:tc>
        <w:tcPr>
          <w:tcW w:w="1985" w:type="dxa"/>
          <w:shd w:val="clear" w:color="auto" w:fill="auto"/>
          <w:tcMar>
            <w:top w:w="0" w:type="dxa"/>
            <w:left w:w="108" w:type="dxa"/>
            <w:bottom w:w="0" w:type="dxa"/>
            <w:right w:w="108" w:type="dxa"/>
          </w:tcMar>
        </w:tcPr>
        <w:p w14:paraId="0CA3BE95" w14:textId="77777777" w:rsidR="00FD5840" w:rsidRPr="00FB08D0" w:rsidRDefault="00FD5840" w:rsidP="00FB08D0">
          <w:pPr>
            <w:suppressAutoHyphens/>
            <w:autoSpaceDN w:val="0"/>
            <w:spacing w:after="0" w:line="240" w:lineRule="auto"/>
            <w:textAlignment w:val="baseline"/>
            <w:rPr>
              <w:rFonts w:ascii="Times New Roman" w:eastAsia="Times New Roman" w:hAnsi="Times New Roman"/>
              <w:sz w:val="24"/>
              <w:szCs w:val="24"/>
            </w:rPr>
          </w:pPr>
          <w:r w:rsidRPr="00FB08D0">
            <w:rPr>
              <w:rFonts w:ascii="Times New Roman" w:eastAsia="Times New Roman" w:hAnsi="Times New Roman"/>
              <w:noProof/>
              <w:sz w:val="24"/>
              <w:szCs w:val="24"/>
              <w:lang w:val="en-GB" w:eastAsia="en-GB"/>
            </w:rPr>
            <w:drawing>
              <wp:inline distT="0" distB="0" distL="0" distR="0" wp14:anchorId="3186232D" wp14:editId="02004A6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0D30C09" w14:textId="77777777" w:rsidR="00FD5840" w:rsidRPr="00FB08D0" w:rsidRDefault="00FD5840" w:rsidP="00FB08D0">
          <w:pPr>
            <w:suppressAutoHyphens/>
            <w:autoSpaceDN w:val="0"/>
            <w:spacing w:after="0" w:line="240" w:lineRule="auto"/>
            <w:jc w:val="center"/>
            <w:textAlignment w:val="baseline"/>
            <w:rPr>
              <w:rFonts w:ascii="Times New Roman" w:eastAsia="Times New Roman" w:hAnsi="Times New Roman"/>
              <w:i/>
              <w:caps/>
              <w:sz w:val="24"/>
              <w:szCs w:val="24"/>
            </w:rPr>
          </w:pPr>
          <w:r w:rsidRPr="00FB08D0">
            <w:rPr>
              <w:rFonts w:ascii="Times New Roman" w:eastAsia="Times New Roman" w:hAnsi="Times New Roman"/>
              <w:i/>
              <w:caps/>
            </w:rPr>
            <w:t xml:space="preserve">Agreement on the Conservation of </w:t>
          </w:r>
        </w:p>
        <w:p w14:paraId="3B8167B2" w14:textId="77777777" w:rsidR="00FD5840" w:rsidRPr="00FB08D0" w:rsidRDefault="00FD5840" w:rsidP="00FB08D0">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FB08D0">
            <w:rPr>
              <w:rFonts w:ascii="Times New Roman" w:eastAsia="Times New Roman" w:hAnsi="Times New Roman"/>
              <w:i/>
              <w:caps/>
            </w:rPr>
            <w:t>African-Eurasian Migratory Waterbirds</w:t>
          </w:r>
        </w:p>
      </w:tc>
      <w:tc>
        <w:tcPr>
          <w:tcW w:w="2585" w:type="dxa"/>
          <w:shd w:val="clear" w:color="auto" w:fill="auto"/>
          <w:tcMar>
            <w:top w:w="0" w:type="dxa"/>
            <w:left w:w="108" w:type="dxa"/>
            <w:bottom w:w="0" w:type="dxa"/>
            <w:right w:w="108" w:type="dxa"/>
          </w:tcMar>
        </w:tcPr>
        <w:p w14:paraId="6E73FADE" w14:textId="7BFCB315" w:rsidR="00FD5840" w:rsidRPr="00FB08D0" w:rsidRDefault="00FD5840" w:rsidP="002F39EB">
          <w:pPr>
            <w:suppressAutoHyphens/>
            <w:autoSpaceDN w:val="0"/>
            <w:spacing w:after="0"/>
            <w:ind w:hanging="210"/>
            <w:jc w:val="right"/>
            <w:textAlignment w:val="baseline"/>
            <w:rPr>
              <w:rFonts w:ascii="Times New Roman" w:eastAsia="Times New Roman" w:hAnsi="Times New Roman"/>
              <w:sz w:val="24"/>
              <w:szCs w:val="24"/>
              <w:lang w:val="en-GB"/>
            </w:rPr>
          </w:pPr>
          <w:r w:rsidRPr="00FB08D0">
            <w:rPr>
              <w:rFonts w:ascii="Times New Roman" w:eastAsia="Times New Roman" w:hAnsi="Times New Roman"/>
              <w:i/>
              <w:iCs/>
              <w:sz w:val="20"/>
              <w:szCs w:val="20"/>
              <w:lang w:val="en-GB"/>
            </w:rPr>
            <w:t xml:space="preserve">Doc. </w:t>
          </w:r>
          <w:r w:rsidRPr="00FB08D0">
            <w:rPr>
              <w:rFonts w:ascii="Times New Roman" w:eastAsia="Times New Roman" w:hAnsi="Times New Roman"/>
              <w:bCs/>
              <w:i/>
              <w:iCs/>
              <w:sz w:val="20"/>
              <w:szCs w:val="20"/>
              <w:lang w:val="en-GB"/>
            </w:rPr>
            <w:t>AEWA/MOP7 DR2</w:t>
          </w:r>
          <w:r w:rsidR="00A93235">
            <w:rPr>
              <w:rFonts w:ascii="Times New Roman" w:eastAsia="Times New Roman" w:hAnsi="Times New Roman"/>
              <w:bCs/>
              <w:i/>
              <w:iCs/>
              <w:sz w:val="20"/>
              <w:szCs w:val="20"/>
              <w:lang w:val="en-GB"/>
            </w:rPr>
            <w:t xml:space="preserve"> Rev.1</w:t>
          </w:r>
        </w:p>
        <w:p w14:paraId="726C0ED5" w14:textId="49C3472B" w:rsidR="00FD5840" w:rsidRPr="00FB08D0" w:rsidRDefault="00FD5840" w:rsidP="00FB08D0">
          <w:pPr>
            <w:suppressAutoHyphens/>
            <w:autoSpaceDN w:val="0"/>
            <w:spacing w:after="0"/>
            <w:jc w:val="right"/>
            <w:textAlignment w:val="baseline"/>
            <w:rPr>
              <w:rFonts w:ascii="Times New Roman" w:eastAsia="Times New Roman" w:hAnsi="Times New Roman"/>
              <w:sz w:val="24"/>
              <w:szCs w:val="24"/>
              <w:lang w:val="en-GB"/>
            </w:rPr>
          </w:pPr>
          <w:r w:rsidRPr="00FB08D0">
            <w:rPr>
              <w:rFonts w:ascii="Times New Roman" w:eastAsia="Times New Roman" w:hAnsi="Times New Roman"/>
              <w:i/>
              <w:iCs/>
              <w:sz w:val="20"/>
              <w:szCs w:val="20"/>
              <w:lang w:val="en-GB"/>
            </w:rPr>
            <w:t>Agenda item: 10/15/16</w:t>
          </w:r>
        </w:p>
        <w:p w14:paraId="3681E8B5" w14:textId="77777777" w:rsidR="00FD5840" w:rsidRPr="00FB08D0" w:rsidRDefault="00FD5840" w:rsidP="00FB08D0">
          <w:pPr>
            <w:suppressAutoHyphens/>
            <w:autoSpaceDN w:val="0"/>
            <w:spacing w:after="0"/>
            <w:jc w:val="right"/>
            <w:textAlignment w:val="baseline"/>
            <w:rPr>
              <w:rFonts w:ascii="Times New Roman" w:eastAsia="Times New Roman" w:hAnsi="Times New Roman"/>
              <w:sz w:val="24"/>
              <w:szCs w:val="24"/>
            </w:rPr>
          </w:pPr>
          <w:r w:rsidRPr="00FB08D0">
            <w:rPr>
              <w:rFonts w:ascii="Times New Roman" w:eastAsia="Times New Roman" w:hAnsi="Times New Roman"/>
              <w:i/>
              <w:iCs/>
              <w:sz w:val="20"/>
              <w:szCs w:val="20"/>
            </w:rPr>
            <w:t xml:space="preserve">Original: </w:t>
          </w:r>
          <w:r w:rsidRPr="00FB08D0">
            <w:rPr>
              <w:rFonts w:ascii="Times New Roman" w:eastAsia="Times New Roman" w:hAnsi="Times New Roman"/>
              <w:bCs/>
              <w:i/>
              <w:iCs/>
              <w:sz w:val="20"/>
              <w:szCs w:val="20"/>
            </w:rPr>
            <w:t>English</w:t>
          </w:r>
        </w:p>
        <w:p w14:paraId="30C92DD0" w14:textId="02797016" w:rsidR="00FD5840" w:rsidRPr="00FB08D0" w:rsidRDefault="002F39EB" w:rsidP="00FB08D0">
          <w:pPr>
            <w:suppressAutoHyphens/>
            <w:autoSpaceDN w:val="0"/>
            <w:spacing w:after="0"/>
            <w:jc w:val="right"/>
            <w:textAlignment w:val="baseline"/>
            <w:rPr>
              <w:rFonts w:ascii="Times New Roman" w:eastAsia="Times New Roman" w:hAnsi="Times New Roman"/>
              <w:sz w:val="24"/>
              <w:szCs w:val="24"/>
            </w:rPr>
          </w:pPr>
          <w:r w:rsidRPr="002F39EB">
            <w:rPr>
              <w:rFonts w:ascii="Times New Roman" w:eastAsia="Times New Roman" w:hAnsi="Times New Roman"/>
              <w:i/>
              <w:iCs/>
              <w:sz w:val="20"/>
              <w:szCs w:val="20"/>
            </w:rPr>
            <w:t>11</w:t>
          </w:r>
          <w:r w:rsidR="00FD5840" w:rsidRPr="00F35D39">
            <w:rPr>
              <w:rFonts w:ascii="Times New Roman" w:eastAsia="Times New Roman" w:hAnsi="Times New Roman"/>
              <w:i/>
              <w:iCs/>
              <w:sz w:val="20"/>
              <w:szCs w:val="20"/>
            </w:rPr>
            <w:t xml:space="preserve"> October 2018</w:t>
          </w:r>
        </w:p>
      </w:tc>
    </w:tr>
    <w:tr w:rsidR="00FD5840" w:rsidRPr="00FB08D0" w14:paraId="5728EA60" w14:textId="77777777" w:rsidTr="002F39EB">
      <w:tc>
        <w:tcPr>
          <w:tcW w:w="9815" w:type="dxa"/>
          <w:gridSpan w:val="3"/>
          <w:shd w:val="clear" w:color="auto" w:fill="auto"/>
          <w:tcMar>
            <w:top w:w="0" w:type="dxa"/>
            <w:left w:w="108" w:type="dxa"/>
            <w:bottom w:w="0" w:type="dxa"/>
            <w:right w:w="108" w:type="dxa"/>
          </w:tcMar>
        </w:tcPr>
        <w:p w14:paraId="69111215" w14:textId="77777777" w:rsidR="00FD5840" w:rsidRPr="00FB08D0" w:rsidRDefault="00FD5840" w:rsidP="00FB08D0">
          <w:pPr>
            <w:suppressAutoHyphens/>
            <w:autoSpaceDN w:val="0"/>
            <w:spacing w:after="0" w:line="240" w:lineRule="auto"/>
            <w:jc w:val="center"/>
            <w:textAlignment w:val="baseline"/>
            <w:rPr>
              <w:rFonts w:ascii="Times New Roman" w:eastAsia="Times New Roman" w:hAnsi="Times New Roman"/>
              <w:sz w:val="24"/>
              <w:szCs w:val="24"/>
            </w:rPr>
          </w:pPr>
          <w:r w:rsidRPr="00FB08D0">
            <w:rPr>
              <w:rFonts w:ascii="Times New Roman" w:eastAsia="Times New Roman" w:hAnsi="Times New Roman"/>
              <w:b/>
              <w:bCs/>
              <w:sz w:val="26"/>
              <w:szCs w:val="26"/>
            </w:rPr>
            <w:t>7</w:t>
          </w:r>
          <w:r w:rsidRPr="00FB08D0">
            <w:rPr>
              <w:rFonts w:ascii="Times New Roman" w:eastAsia="Times New Roman" w:hAnsi="Times New Roman"/>
              <w:b/>
              <w:bCs/>
              <w:sz w:val="26"/>
              <w:szCs w:val="26"/>
              <w:vertAlign w:val="superscript"/>
            </w:rPr>
            <w:t>th</w:t>
          </w:r>
          <w:r w:rsidRPr="00FB08D0">
            <w:rPr>
              <w:rFonts w:ascii="Times New Roman" w:eastAsia="Times New Roman" w:hAnsi="Times New Roman"/>
              <w:b/>
              <w:bCs/>
              <w:sz w:val="26"/>
              <w:szCs w:val="26"/>
            </w:rPr>
            <w:t xml:space="preserve"> </w:t>
          </w:r>
          <w:r w:rsidRPr="00FB08D0">
            <w:rPr>
              <w:rFonts w:ascii="Times New Roman" w:eastAsia="Times New Roman" w:hAnsi="Times New Roman"/>
              <w:b/>
              <w:bCs/>
              <w:caps/>
              <w:sz w:val="26"/>
              <w:szCs w:val="26"/>
              <w:lang w:val="en-GB"/>
            </w:rPr>
            <w:t>Session of the Meeting of the Parties</w:t>
          </w:r>
        </w:p>
        <w:p w14:paraId="4EEF8E0A" w14:textId="5E3E8546" w:rsidR="00FD5840" w:rsidRPr="00FB08D0" w:rsidRDefault="009F1F25" w:rsidP="00FB08D0">
          <w:pPr>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0</w:t>
          </w:r>
          <w:r w:rsidR="00FD5840" w:rsidRPr="00FB08D0">
            <w:rPr>
              <w:rFonts w:ascii="Times New Roman" w:eastAsia="Times New Roman" w:hAnsi="Times New Roman"/>
              <w:i/>
              <w:iCs/>
              <w:sz w:val="24"/>
              <w:szCs w:val="24"/>
            </w:rPr>
            <w:t xml:space="preserve">4 - </w:t>
          </w:r>
          <w:r>
            <w:rPr>
              <w:rFonts w:ascii="Times New Roman" w:eastAsia="Times New Roman" w:hAnsi="Times New Roman"/>
              <w:i/>
              <w:iCs/>
              <w:sz w:val="24"/>
              <w:szCs w:val="24"/>
            </w:rPr>
            <w:t>0</w:t>
          </w:r>
          <w:r w:rsidR="00FD5840" w:rsidRPr="00FB08D0">
            <w:rPr>
              <w:rFonts w:ascii="Times New Roman" w:eastAsia="Times New Roman" w:hAnsi="Times New Roman"/>
              <w:i/>
              <w:iCs/>
              <w:sz w:val="24"/>
              <w:szCs w:val="24"/>
            </w:rPr>
            <w:t>8 December 2018, Durban, South Africa</w:t>
          </w:r>
        </w:p>
      </w:tc>
    </w:tr>
    <w:tr w:rsidR="00FD5840" w:rsidRPr="00FB08D0" w14:paraId="3B57C750" w14:textId="77777777" w:rsidTr="002F39EB">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14:paraId="57B44F6C" w14:textId="77777777" w:rsidR="00FD5840" w:rsidRPr="00FB08D0" w:rsidRDefault="00FD5840" w:rsidP="00FB08D0">
          <w:pPr>
            <w:suppressAutoHyphens/>
            <w:autoSpaceDN w:val="0"/>
            <w:spacing w:after="0" w:line="240" w:lineRule="auto"/>
            <w:jc w:val="center"/>
            <w:textAlignment w:val="baseline"/>
            <w:rPr>
              <w:rFonts w:ascii="Times New Roman" w:eastAsia="Times New Roman" w:hAnsi="Times New Roman"/>
              <w:i/>
              <w:sz w:val="24"/>
              <w:szCs w:val="24"/>
            </w:rPr>
          </w:pPr>
          <w:r w:rsidRPr="00FB08D0">
            <w:rPr>
              <w:rFonts w:ascii="Times New Roman" w:eastAsia="Times New Roman" w:hAnsi="Times New Roman"/>
              <w:i/>
              <w:sz w:val="24"/>
              <w:szCs w:val="24"/>
            </w:rPr>
            <w:t>“Beyond 2020: Shaping flyway conservation for the future”</w:t>
          </w:r>
        </w:p>
      </w:tc>
    </w:tr>
  </w:tbl>
  <w:p w14:paraId="375015EE" w14:textId="262479F8" w:rsidR="00FD5840" w:rsidRPr="00691DCE" w:rsidRDefault="00FD5840" w:rsidP="00FB08D0">
    <w:pPr>
      <w:pStyle w:val="Header"/>
      <w:tabs>
        <w:tab w:val="left" w:pos="360"/>
      </w:tabs>
      <w:rPr>
        <w:i/>
      </w:rPr>
    </w:pPr>
    <w:r>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FD5840" w:rsidRPr="00691DCE" w:rsidRDefault="00FD5840" w:rsidP="005C7172">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C7AD" w14:textId="77777777" w:rsidR="00FD5840" w:rsidRDefault="00FD58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77777777" w:rsidR="00FD5840" w:rsidRDefault="00FD584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
  </w:num>
  <w:num w:numId="12">
    <w:abstractNumId w:val="22"/>
  </w:num>
  <w:num w:numId="13">
    <w:abstractNumId w:val="16"/>
  </w:num>
  <w:num w:numId="14">
    <w:abstractNumId w:val="2"/>
  </w:num>
  <w:num w:numId="15">
    <w:abstractNumId w:val="19"/>
  </w:num>
  <w:num w:numId="16">
    <w:abstractNumId w:val="26"/>
  </w:num>
  <w:num w:numId="17">
    <w:abstractNumId w:val="17"/>
  </w:num>
  <w:num w:numId="18">
    <w:abstractNumId w:val="23"/>
  </w:num>
  <w:num w:numId="19">
    <w:abstractNumId w:val="9"/>
  </w:num>
  <w:num w:numId="20">
    <w:abstractNumId w:val="15"/>
  </w:num>
  <w:num w:numId="21">
    <w:abstractNumId w:val="7"/>
  </w:num>
  <w:num w:numId="22">
    <w:abstractNumId w:val="27"/>
  </w:num>
  <w:num w:numId="23">
    <w:abstractNumId w:val="5"/>
  </w:num>
  <w:num w:numId="24">
    <w:abstractNumId w:val="0"/>
  </w:num>
  <w:num w:numId="25">
    <w:abstractNumId w:val="18"/>
  </w:num>
  <w:num w:numId="26">
    <w:abstractNumId w:val="11"/>
  </w:num>
  <w:num w:numId="27">
    <w:abstractNumId w:val="25"/>
  </w:num>
  <w:num w:numId="28">
    <w:abstractNumId w:val="21"/>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3993"/>
    <w:rsid w:val="00043B0E"/>
    <w:rsid w:val="00050C5B"/>
    <w:rsid w:val="000528ED"/>
    <w:rsid w:val="00052DFB"/>
    <w:rsid w:val="00053055"/>
    <w:rsid w:val="00057D27"/>
    <w:rsid w:val="000668A3"/>
    <w:rsid w:val="00072B27"/>
    <w:rsid w:val="00073342"/>
    <w:rsid w:val="000779C5"/>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3B6E"/>
    <w:rsid w:val="00107EFD"/>
    <w:rsid w:val="00110A08"/>
    <w:rsid w:val="001127EB"/>
    <w:rsid w:val="001134CB"/>
    <w:rsid w:val="00121F78"/>
    <w:rsid w:val="00127F6F"/>
    <w:rsid w:val="00131DF2"/>
    <w:rsid w:val="001357D5"/>
    <w:rsid w:val="001359A4"/>
    <w:rsid w:val="0013700F"/>
    <w:rsid w:val="00152BE8"/>
    <w:rsid w:val="00162535"/>
    <w:rsid w:val="00167385"/>
    <w:rsid w:val="0017414C"/>
    <w:rsid w:val="00177920"/>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7E56"/>
    <w:rsid w:val="0030189B"/>
    <w:rsid w:val="0030362A"/>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7700"/>
    <w:rsid w:val="003A100B"/>
    <w:rsid w:val="003B0AFE"/>
    <w:rsid w:val="003B1D4E"/>
    <w:rsid w:val="003B7299"/>
    <w:rsid w:val="003C288E"/>
    <w:rsid w:val="003C4B52"/>
    <w:rsid w:val="003C4DB0"/>
    <w:rsid w:val="003C6A64"/>
    <w:rsid w:val="003C7770"/>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115"/>
    <w:rsid w:val="004436CF"/>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3185"/>
    <w:rsid w:val="004A3B45"/>
    <w:rsid w:val="004A4B9C"/>
    <w:rsid w:val="004A6BF4"/>
    <w:rsid w:val="004B0DF7"/>
    <w:rsid w:val="004B16CE"/>
    <w:rsid w:val="004B73D8"/>
    <w:rsid w:val="004D1858"/>
    <w:rsid w:val="004D3644"/>
    <w:rsid w:val="004D56EB"/>
    <w:rsid w:val="004D66B5"/>
    <w:rsid w:val="004D7115"/>
    <w:rsid w:val="004E0F21"/>
    <w:rsid w:val="004E207E"/>
    <w:rsid w:val="004E22EB"/>
    <w:rsid w:val="004E2796"/>
    <w:rsid w:val="004F5867"/>
    <w:rsid w:val="005026C4"/>
    <w:rsid w:val="00511F83"/>
    <w:rsid w:val="005120E2"/>
    <w:rsid w:val="005152A8"/>
    <w:rsid w:val="00520000"/>
    <w:rsid w:val="00525BCD"/>
    <w:rsid w:val="0053198A"/>
    <w:rsid w:val="00543C14"/>
    <w:rsid w:val="0055445E"/>
    <w:rsid w:val="00557152"/>
    <w:rsid w:val="005643F4"/>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5029"/>
    <w:rsid w:val="006972DA"/>
    <w:rsid w:val="006A5285"/>
    <w:rsid w:val="006B0DFE"/>
    <w:rsid w:val="006B199F"/>
    <w:rsid w:val="006B413F"/>
    <w:rsid w:val="006C0947"/>
    <w:rsid w:val="006D3424"/>
    <w:rsid w:val="006D3B11"/>
    <w:rsid w:val="006D40F5"/>
    <w:rsid w:val="006E1C76"/>
    <w:rsid w:val="006F5F55"/>
    <w:rsid w:val="006F7012"/>
    <w:rsid w:val="00701CBB"/>
    <w:rsid w:val="00705E6B"/>
    <w:rsid w:val="007078F8"/>
    <w:rsid w:val="00711E24"/>
    <w:rsid w:val="00711E31"/>
    <w:rsid w:val="00713157"/>
    <w:rsid w:val="00714D37"/>
    <w:rsid w:val="00716F17"/>
    <w:rsid w:val="007227DC"/>
    <w:rsid w:val="007248EB"/>
    <w:rsid w:val="00731DA8"/>
    <w:rsid w:val="007340A1"/>
    <w:rsid w:val="00740ABD"/>
    <w:rsid w:val="00745D31"/>
    <w:rsid w:val="007516FB"/>
    <w:rsid w:val="00753FA8"/>
    <w:rsid w:val="0078135D"/>
    <w:rsid w:val="00786302"/>
    <w:rsid w:val="007875C2"/>
    <w:rsid w:val="00796E3A"/>
    <w:rsid w:val="007A05C5"/>
    <w:rsid w:val="007A5EB8"/>
    <w:rsid w:val="007C1F93"/>
    <w:rsid w:val="007E2284"/>
    <w:rsid w:val="007E4977"/>
    <w:rsid w:val="007F1467"/>
    <w:rsid w:val="00800F17"/>
    <w:rsid w:val="00804DEC"/>
    <w:rsid w:val="00805861"/>
    <w:rsid w:val="00814063"/>
    <w:rsid w:val="008147B7"/>
    <w:rsid w:val="00816D64"/>
    <w:rsid w:val="00825BAE"/>
    <w:rsid w:val="00830852"/>
    <w:rsid w:val="00833159"/>
    <w:rsid w:val="00835C99"/>
    <w:rsid w:val="008412B3"/>
    <w:rsid w:val="00841DFB"/>
    <w:rsid w:val="00844273"/>
    <w:rsid w:val="00851BAC"/>
    <w:rsid w:val="0085386D"/>
    <w:rsid w:val="00854524"/>
    <w:rsid w:val="00857D8E"/>
    <w:rsid w:val="008605FA"/>
    <w:rsid w:val="00863DDF"/>
    <w:rsid w:val="008674ED"/>
    <w:rsid w:val="00871C4C"/>
    <w:rsid w:val="008728F9"/>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53F2"/>
    <w:rsid w:val="00902CA7"/>
    <w:rsid w:val="00912278"/>
    <w:rsid w:val="009142E6"/>
    <w:rsid w:val="00914DBD"/>
    <w:rsid w:val="00917022"/>
    <w:rsid w:val="00917F4D"/>
    <w:rsid w:val="00922A53"/>
    <w:rsid w:val="0092308A"/>
    <w:rsid w:val="0093071B"/>
    <w:rsid w:val="00933BC6"/>
    <w:rsid w:val="00934F89"/>
    <w:rsid w:val="009379E2"/>
    <w:rsid w:val="00944077"/>
    <w:rsid w:val="00944355"/>
    <w:rsid w:val="00944431"/>
    <w:rsid w:val="00947BF1"/>
    <w:rsid w:val="009547B2"/>
    <w:rsid w:val="00961B6D"/>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F76"/>
    <w:rsid w:val="009B64CE"/>
    <w:rsid w:val="009C6088"/>
    <w:rsid w:val="009D03D0"/>
    <w:rsid w:val="009D10CE"/>
    <w:rsid w:val="009D2479"/>
    <w:rsid w:val="009D7191"/>
    <w:rsid w:val="009D7220"/>
    <w:rsid w:val="009F1F25"/>
    <w:rsid w:val="009F6862"/>
    <w:rsid w:val="00A0049E"/>
    <w:rsid w:val="00A0073E"/>
    <w:rsid w:val="00A04005"/>
    <w:rsid w:val="00A1292D"/>
    <w:rsid w:val="00A31035"/>
    <w:rsid w:val="00A35AF3"/>
    <w:rsid w:val="00A37DD0"/>
    <w:rsid w:val="00A45500"/>
    <w:rsid w:val="00A518C6"/>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926"/>
    <w:rsid w:val="00AB3E96"/>
    <w:rsid w:val="00AC2497"/>
    <w:rsid w:val="00AE3FCA"/>
    <w:rsid w:val="00AF772D"/>
    <w:rsid w:val="00B11EC5"/>
    <w:rsid w:val="00B120F0"/>
    <w:rsid w:val="00B15059"/>
    <w:rsid w:val="00B16785"/>
    <w:rsid w:val="00B232C0"/>
    <w:rsid w:val="00B31F07"/>
    <w:rsid w:val="00B325DD"/>
    <w:rsid w:val="00B32C21"/>
    <w:rsid w:val="00B33A49"/>
    <w:rsid w:val="00B434C6"/>
    <w:rsid w:val="00B43934"/>
    <w:rsid w:val="00B44717"/>
    <w:rsid w:val="00B55B19"/>
    <w:rsid w:val="00B7013C"/>
    <w:rsid w:val="00B739A0"/>
    <w:rsid w:val="00B73A56"/>
    <w:rsid w:val="00B8472B"/>
    <w:rsid w:val="00B90EEB"/>
    <w:rsid w:val="00B971CC"/>
    <w:rsid w:val="00BA10DE"/>
    <w:rsid w:val="00BA1690"/>
    <w:rsid w:val="00BA1CEF"/>
    <w:rsid w:val="00BA4F60"/>
    <w:rsid w:val="00BB3308"/>
    <w:rsid w:val="00BB4C15"/>
    <w:rsid w:val="00BD1359"/>
    <w:rsid w:val="00BD6602"/>
    <w:rsid w:val="00BD6DE7"/>
    <w:rsid w:val="00BD78E7"/>
    <w:rsid w:val="00BE4615"/>
    <w:rsid w:val="00BF1942"/>
    <w:rsid w:val="00BF3FE0"/>
    <w:rsid w:val="00BF4E3E"/>
    <w:rsid w:val="00BF6CBC"/>
    <w:rsid w:val="00BF72B4"/>
    <w:rsid w:val="00C000C8"/>
    <w:rsid w:val="00C03A27"/>
    <w:rsid w:val="00C11139"/>
    <w:rsid w:val="00C115CC"/>
    <w:rsid w:val="00C121AE"/>
    <w:rsid w:val="00C21349"/>
    <w:rsid w:val="00C24133"/>
    <w:rsid w:val="00C263AD"/>
    <w:rsid w:val="00C34CF1"/>
    <w:rsid w:val="00C443D2"/>
    <w:rsid w:val="00C55108"/>
    <w:rsid w:val="00C57169"/>
    <w:rsid w:val="00C61B76"/>
    <w:rsid w:val="00C63435"/>
    <w:rsid w:val="00C76C35"/>
    <w:rsid w:val="00C775C4"/>
    <w:rsid w:val="00C915A3"/>
    <w:rsid w:val="00CB7FD7"/>
    <w:rsid w:val="00CC3028"/>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600F7"/>
    <w:rsid w:val="00D60ED5"/>
    <w:rsid w:val="00D61024"/>
    <w:rsid w:val="00D614AC"/>
    <w:rsid w:val="00D654AB"/>
    <w:rsid w:val="00D73BE5"/>
    <w:rsid w:val="00D73C10"/>
    <w:rsid w:val="00D75062"/>
    <w:rsid w:val="00D758C2"/>
    <w:rsid w:val="00D75EED"/>
    <w:rsid w:val="00D7674D"/>
    <w:rsid w:val="00D83E5E"/>
    <w:rsid w:val="00D90E20"/>
    <w:rsid w:val="00D95A51"/>
    <w:rsid w:val="00D97C88"/>
    <w:rsid w:val="00DA4276"/>
    <w:rsid w:val="00DB5B31"/>
    <w:rsid w:val="00DC6988"/>
    <w:rsid w:val="00DD03E0"/>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51B11"/>
    <w:rsid w:val="00E52280"/>
    <w:rsid w:val="00E60378"/>
    <w:rsid w:val="00E64219"/>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bd.int/sp/targe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hyperlink" Target="https://static1.squarespace.com/static/5b256c78e17ba335ea89fe1f/t/5b9ffd2e0e2e7277f629eb8f/1537211739585/RAMSAR+GWO_ENGLISH_WEB.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rdlife.org/datazone/userfiles/file/IBAs/MonitoringPDFs/IBA_Monitoring_Framework.pdf" TargetMode="External"/><Relationship Id="rId13" Type="http://schemas.openxmlformats.org/officeDocument/2006/relationships/hyperlink" Target="http://www.cms.int/sites/default/files/document/10_18_nsbaps_e_0_0.pdf" TargetMode="External"/><Relationship Id="rId3" Type="http://schemas.openxmlformats.org/officeDocument/2006/relationships/hyperlink" Target="http://www.cms.int/sites/default/files/document/10_18_nsbaps_e_0_0.pdf" TargetMode="External"/><Relationship Id="rId7" Type="http://schemas.openxmlformats.org/officeDocument/2006/relationships/hyperlink" Target="https://www.ramsar.org/resources/ramsar-sites-management-toolkit" TargetMode="External"/><Relationship Id="rId12" Type="http://schemas.openxmlformats.org/officeDocument/2006/relationships/hyperlink" Target="http://www.birdlife.org/content/caring-coasts-initiative" TargetMode="External"/><Relationship Id="rId2" Type="http://schemas.openxmlformats.org/officeDocument/2006/relationships/hyperlink" Target="http://www.un.org/ga/search/view_doc.asp?symbol=A/70/L.1&amp;Lang=E" TargetMode="External"/><Relationship Id="rId1" Type="http://schemas.openxmlformats.org/officeDocument/2006/relationships/hyperlink" Target="https://www.nature.com/articles/nature25139" TargetMode="External"/><Relationship Id="rId6" Type="http://schemas.openxmlformats.org/officeDocument/2006/relationships/hyperlink" Target="https://www.cbd.int/doc/meetings/cop/cop-12/information/cop-12-inf-10-en.doc" TargetMode="External"/><Relationship Id="rId11" Type="http://schemas.openxmlformats.org/officeDocument/2006/relationships/hyperlink" Target="http://tinyurl.com/mpfm8a8" TargetMode="External"/><Relationship Id="rId5" Type="http://schemas.openxmlformats.org/officeDocument/2006/relationships/hyperlink" Target="http://www.unep-aewa.org/sites/default/files/document/res_5_9_african_initiative_0.pdf" TargetMode="External"/><Relationship Id="rId10" Type="http://schemas.openxmlformats.org/officeDocument/2006/relationships/hyperlink" Target="http://www.unep-aewa.org/en/node/1935"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unep-aewa.org/sites/default/files/document/res_5_9_african_initiative_0.pdf" TargetMode="External"/><Relationship Id="rId14" Type="http://schemas.openxmlformats.org/officeDocument/2006/relationships/hyperlink" Target="http://www.cms.int/sites/default/files/document/doc_27_guidelines_nbsap_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A7CCF-6D12-4C0E-A8D9-73FD2B34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12240</Words>
  <Characters>69774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81851</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3</cp:revision>
  <cp:lastPrinted>2018-10-11T16:56:00Z</cp:lastPrinted>
  <dcterms:created xsi:type="dcterms:W3CDTF">2018-10-11T16:57:00Z</dcterms:created>
  <dcterms:modified xsi:type="dcterms:W3CDTF">2018-10-11T16:57:00Z</dcterms:modified>
</cp:coreProperties>
</file>