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7794" w14:textId="77777777" w:rsidR="007E17D0" w:rsidRPr="00817469" w:rsidRDefault="007E17D0" w:rsidP="00837321">
      <w:pPr>
        <w:tabs>
          <w:tab w:val="left" w:pos="1044"/>
        </w:tabs>
        <w:spacing w:line="276" w:lineRule="auto"/>
        <w:jc w:val="center"/>
        <w:rPr>
          <w:rFonts w:ascii="Times New Roman" w:hAnsi="Times New Roman"/>
          <w:b/>
          <w:sz w:val="22"/>
          <w:szCs w:val="22"/>
          <w:lang w:val="fr-FR"/>
        </w:rPr>
      </w:pPr>
    </w:p>
    <w:p w14:paraId="3BBA0B21" w14:textId="77777777" w:rsidR="00837321" w:rsidRPr="00817469" w:rsidRDefault="00C004E9" w:rsidP="00D07C7F">
      <w:pPr>
        <w:tabs>
          <w:tab w:val="left" w:pos="1044"/>
        </w:tabs>
        <w:spacing w:line="276" w:lineRule="auto"/>
        <w:jc w:val="center"/>
        <w:rPr>
          <w:rFonts w:ascii="Times New Roman" w:hAnsi="Times New Roman"/>
          <w:b/>
          <w:sz w:val="22"/>
          <w:szCs w:val="22"/>
          <w:lang w:val="fr-FR"/>
        </w:rPr>
      </w:pPr>
      <w:r w:rsidRPr="00817469">
        <w:rPr>
          <w:rFonts w:ascii="Times New Roman" w:hAnsi="Times New Roman"/>
          <w:b/>
          <w:sz w:val="22"/>
          <w:szCs w:val="22"/>
          <w:lang w:val="fr-FR"/>
        </w:rPr>
        <w:t xml:space="preserve">RÉSUMÉ DE L'ÉTAT ACTUEL DE LA PRODUCTION ET DE LA COORDINATION </w:t>
      </w:r>
    </w:p>
    <w:p w14:paraId="3239E6E2" w14:textId="4904490C" w:rsidR="00B32DAC" w:rsidRPr="00817469" w:rsidRDefault="00C004E9" w:rsidP="00D07C7F">
      <w:pPr>
        <w:tabs>
          <w:tab w:val="left" w:pos="1044"/>
        </w:tabs>
        <w:spacing w:line="276" w:lineRule="auto"/>
        <w:jc w:val="center"/>
        <w:rPr>
          <w:rFonts w:ascii="Times New Roman" w:hAnsi="Times New Roman"/>
          <w:b/>
          <w:sz w:val="22"/>
          <w:szCs w:val="22"/>
          <w:lang w:val="fr-FR"/>
        </w:rPr>
      </w:pPr>
      <w:r w:rsidRPr="00817469">
        <w:rPr>
          <w:rFonts w:ascii="Times New Roman" w:hAnsi="Times New Roman"/>
          <w:b/>
          <w:sz w:val="22"/>
          <w:szCs w:val="22"/>
          <w:lang w:val="fr-FR"/>
        </w:rPr>
        <w:t xml:space="preserve">DES PLANS D'ACTION ET DE GESTION PAR ESPÈCE, Y COMPRIS </w:t>
      </w:r>
      <w:r w:rsidR="00837321" w:rsidRPr="00817469">
        <w:rPr>
          <w:rFonts w:ascii="Times New Roman" w:hAnsi="Times New Roman"/>
          <w:b/>
          <w:sz w:val="22"/>
          <w:szCs w:val="22"/>
          <w:lang w:val="fr-FR"/>
        </w:rPr>
        <w:t>R</w:t>
      </w:r>
      <w:r w:rsidRPr="00817469">
        <w:rPr>
          <w:rFonts w:ascii="Times New Roman" w:hAnsi="Times New Roman"/>
          <w:b/>
          <w:sz w:val="22"/>
          <w:szCs w:val="22"/>
          <w:lang w:val="fr-FR"/>
        </w:rPr>
        <w:t>ECOMMANDATIONS DE PROLONGATION, DE RÉVISION OU DE RETRAIT</w:t>
      </w:r>
      <w:r w:rsidR="007852E5" w:rsidRPr="00817469">
        <w:rPr>
          <w:rFonts w:ascii="Times New Roman" w:hAnsi="Times New Roman"/>
          <w:b/>
          <w:sz w:val="22"/>
          <w:szCs w:val="22"/>
          <w:lang w:val="fr-FR"/>
        </w:rPr>
        <w:t xml:space="preserve"> À L’INTENTION DE LA MOP</w:t>
      </w:r>
    </w:p>
    <w:p w14:paraId="725B305C" w14:textId="79566DCA" w:rsidR="00B32DAC" w:rsidRPr="00817469" w:rsidRDefault="00B32DAC" w:rsidP="00B32DAC">
      <w:pPr>
        <w:tabs>
          <w:tab w:val="left" w:pos="1044"/>
        </w:tabs>
        <w:jc w:val="center"/>
        <w:rPr>
          <w:rFonts w:ascii="Times New Roman" w:hAnsi="Times New Roman"/>
          <w:b/>
          <w:lang w:val="fr-FR"/>
        </w:rPr>
      </w:pPr>
    </w:p>
    <w:p w14:paraId="03BEE615" w14:textId="77777777" w:rsidR="00837321" w:rsidRPr="00817469" w:rsidRDefault="00837321" w:rsidP="00B32DAC">
      <w:pPr>
        <w:tabs>
          <w:tab w:val="left" w:pos="1044"/>
        </w:tabs>
        <w:jc w:val="center"/>
        <w:rPr>
          <w:rFonts w:ascii="Times New Roman" w:hAnsi="Times New Roman"/>
          <w:b/>
          <w:lang w:val="fr-FR"/>
        </w:rPr>
      </w:pPr>
    </w:p>
    <w:p w14:paraId="56B943BC" w14:textId="47C520CA" w:rsidR="00B32DAC" w:rsidRPr="00817469" w:rsidRDefault="00C004E9" w:rsidP="00B32DAC">
      <w:pPr>
        <w:tabs>
          <w:tab w:val="left" w:pos="1044"/>
        </w:tabs>
        <w:rPr>
          <w:rFonts w:ascii="Times New Roman" w:hAnsi="Times New Roman"/>
          <w:b/>
          <w:lang w:val="fr-FR"/>
        </w:rPr>
      </w:pPr>
      <w:r w:rsidRPr="00817469">
        <w:rPr>
          <w:rFonts w:ascii="Times New Roman" w:hAnsi="Times New Roman"/>
          <w:b/>
          <w:lang w:val="fr-FR"/>
        </w:rPr>
        <w:t>Introduction</w:t>
      </w:r>
    </w:p>
    <w:p w14:paraId="1C6866A7" w14:textId="77777777" w:rsidR="00B32DAC" w:rsidRPr="00817469" w:rsidRDefault="00B32DAC" w:rsidP="00B32DAC">
      <w:pPr>
        <w:tabs>
          <w:tab w:val="left" w:pos="1044"/>
        </w:tabs>
        <w:rPr>
          <w:rFonts w:ascii="Times New Roman" w:hAnsi="Times New Roman"/>
          <w:sz w:val="22"/>
          <w:szCs w:val="22"/>
          <w:lang w:val="fr-FR"/>
        </w:rPr>
      </w:pPr>
    </w:p>
    <w:p w14:paraId="1162161B" w14:textId="0127605B" w:rsidR="00F942C8" w:rsidRPr="00817469" w:rsidRDefault="00C004E9" w:rsidP="00847317">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L’Accord prévoit </w:t>
      </w:r>
      <w:r w:rsidR="007852E5" w:rsidRPr="00817469">
        <w:rPr>
          <w:rFonts w:ascii="Times New Roman" w:hAnsi="Times New Roman"/>
          <w:sz w:val="22"/>
          <w:szCs w:val="22"/>
          <w:lang w:val="fr-FR"/>
        </w:rPr>
        <w:t xml:space="preserve">à </w:t>
      </w:r>
      <w:r w:rsidRPr="00817469">
        <w:rPr>
          <w:rFonts w:ascii="Times New Roman" w:hAnsi="Times New Roman"/>
          <w:sz w:val="22"/>
          <w:szCs w:val="22"/>
          <w:lang w:val="fr-FR"/>
        </w:rPr>
        <w:t>la</w:t>
      </w:r>
      <w:r w:rsidR="007852E5" w:rsidRPr="00817469">
        <w:rPr>
          <w:rFonts w:ascii="Times New Roman" w:hAnsi="Times New Roman"/>
          <w:sz w:val="22"/>
          <w:szCs w:val="22"/>
          <w:lang w:val="fr-FR"/>
        </w:rPr>
        <w:t xml:space="preserve"> fois</w:t>
      </w:r>
      <w:r w:rsidRPr="00817469">
        <w:rPr>
          <w:rFonts w:ascii="Times New Roman" w:hAnsi="Times New Roman"/>
          <w:sz w:val="22"/>
          <w:szCs w:val="22"/>
          <w:lang w:val="fr-FR"/>
        </w:rPr>
        <w:t xml:space="preserve"> </w:t>
      </w:r>
      <w:r w:rsidR="00C95948" w:rsidRPr="00817469">
        <w:rPr>
          <w:rFonts w:ascii="Times New Roman" w:hAnsi="Times New Roman"/>
          <w:sz w:val="22"/>
          <w:szCs w:val="22"/>
          <w:lang w:val="fr-FR"/>
        </w:rPr>
        <w:t xml:space="preserve">la </w:t>
      </w:r>
      <w:r w:rsidRPr="00817469">
        <w:rPr>
          <w:rFonts w:ascii="Times New Roman" w:hAnsi="Times New Roman"/>
          <w:sz w:val="22"/>
          <w:szCs w:val="22"/>
          <w:lang w:val="fr-FR"/>
        </w:rPr>
        <w:t>conservation et l’utilisation durable des oiseaux d'eau migrateurs par les Parties, ainsi que l'élaboration et l'adoption de plans d'action et de gestion internationaux par espèce pour les espèces/populations prioritaires.</w:t>
      </w:r>
      <w:r w:rsidR="00F942C8" w:rsidRPr="00817469">
        <w:rPr>
          <w:rFonts w:ascii="Times New Roman" w:hAnsi="Times New Roman"/>
          <w:sz w:val="22"/>
          <w:szCs w:val="22"/>
          <w:lang w:val="fr-FR"/>
        </w:rPr>
        <w:t xml:space="preserve"> </w:t>
      </w:r>
      <w:r w:rsidRPr="00817469">
        <w:rPr>
          <w:rFonts w:ascii="Times New Roman" w:hAnsi="Times New Roman"/>
          <w:sz w:val="22"/>
          <w:szCs w:val="22"/>
          <w:lang w:val="fr-FR"/>
        </w:rPr>
        <w:t>Une liste complète du stade de rédaction et de mise en œuvre des plans d'action et de gestion par espèce a été présentée à la 6</w:t>
      </w:r>
      <w:r w:rsidR="003C355B"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session of de la Réunion des Parties en 2015 (AEWA Doc.</w:t>
      </w:r>
      <w:r w:rsidR="0044051D" w:rsidRPr="00817469">
        <w:rPr>
          <w:rFonts w:ascii="Times New Roman" w:hAnsi="Times New Roman"/>
          <w:sz w:val="22"/>
          <w:szCs w:val="22"/>
          <w:lang w:val="fr-FR"/>
        </w:rPr>
        <w:t xml:space="preserve"> </w:t>
      </w:r>
      <w:r w:rsidRPr="00817469">
        <w:rPr>
          <w:rFonts w:ascii="Times New Roman" w:hAnsi="Times New Roman"/>
          <w:sz w:val="22"/>
          <w:szCs w:val="22"/>
          <w:lang w:val="fr-FR"/>
        </w:rPr>
        <w:t>MOP6.16 Rev.1).</w:t>
      </w:r>
    </w:p>
    <w:p w14:paraId="44A07344" w14:textId="77777777" w:rsidR="00F942C8" w:rsidRPr="00817469" w:rsidRDefault="00F942C8" w:rsidP="007145B6">
      <w:pPr>
        <w:tabs>
          <w:tab w:val="left" w:pos="1044"/>
        </w:tabs>
        <w:spacing w:line="276" w:lineRule="auto"/>
        <w:jc w:val="both"/>
        <w:rPr>
          <w:rFonts w:ascii="Times New Roman" w:hAnsi="Times New Roman"/>
          <w:sz w:val="22"/>
          <w:szCs w:val="22"/>
          <w:lang w:val="fr-FR"/>
        </w:rPr>
      </w:pPr>
    </w:p>
    <w:p w14:paraId="474047C3" w14:textId="4FF21715" w:rsidR="00BE7488" w:rsidRPr="00817469" w:rsidRDefault="00C004E9" w:rsidP="00847317">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Le présent document fournit une liste mise à jour du stade </w:t>
      </w:r>
      <w:r w:rsidR="007852E5" w:rsidRPr="00817469">
        <w:rPr>
          <w:rFonts w:ascii="Times New Roman" w:hAnsi="Times New Roman"/>
          <w:sz w:val="22"/>
          <w:szCs w:val="22"/>
          <w:lang w:val="fr-FR"/>
        </w:rPr>
        <w:t xml:space="preserve">actuel </w:t>
      </w:r>
      <w:r w:rsidRPr="00817469">
        <w:rPr>
          <w:rFonts w:ascii="Times New Roman" w:hAnsi="Times New Roman"/>
          <w:sz w:val="22"/>
          <w:szCs w:val="22"/>
          <w:lang w:val="fr-FR"/>
        </w:rPr>
        <w:t>de production des plans d'action et de gestion internationaux par espèce de l’AEWA, y compris les progrès obtenus dans l</w:t>
      </w:r>
      <w:r w:rsidR="007852E5" w:rsidRPr="00817469">
        <w:rPr>
          <w:rFonts w:ascii="Times New Roman" w:hAnsi="Times New Roman"/>
          <w:sz w:val="22"/>
          <w:szCs w:val="22"/>
          <w:lang w:val="fr-FR"/>
        </w:rPr>
        <w:t xml:space="preserve">a mise en place </w:t>
      </w:r>
      <w:r w:rsidRPr="00817469">
        <w:rPr>
          <w:rFonts w:ascii="Times New Roman" w:hAnsi="Times New Roman"/>
          <w:sz w:val="22"/>
          <w:szCs w:val="22"/>
          <w:lang w:val="fr-FR"/>
        </w:rPr>
        <w:t>de mécanismes internationaux de coordination pour les plans adoptés.</w:t>
      </w:r>
      <w:r w:rsidR="00F942C8" w:rsidRPr="00817469">
        <w:rPr>
          <w:rFonts w:ascii="Times New Roman" w:hAnsi="Times New Roman"/>
          <w:sz w:val="22"/>
          <w:szCs w:val="22"/>
          <w:lang w:val="fr-FR"/>
        </w:rPr>
        <w:t xml:space="preserve"> </w:t>
      </w:r>
    </w:p>
    <w:p w14:paraId="0F44BD2D" w14:textId="77777777" w:rsidR="00BE7488" w:rsidRPr="00817469" w:rsidRDefault="00BE7488" w:rsidP="007145B6">
      <w:pPr>
        <w:tabs>
          <w:tab w:val="left" w:pos="1044"/>
        </w:tabs>
        <w:spacing w:line="276" w:lineRule="auto"/>
        <w:jc w:val="both"/>
        <w:rPr>
          <w:rFonts w:ascii="Times New Roman" w:hAnsi="Times New Roman"/>
          <w:sz w:val="22"/>
          <w:szCs w:val="22"/>
          <w:lang w:val="fr-FR"/>
        </w:rPr>
      </w:pPr>
    </w:p>
    <w:p w14:paraId="3C7839E1" w14:textId="4B3CF1A3" w:rsidR="00C37C2F" w:rsidRPr="00817469" w:rsidRDefault="00C004E9" w:rsidP="00847317">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En outre, la 6</w:t>
      </w:r>
      <w:r w:rsidR="003C355B"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session de la Réunion des Parties a adopté une procédure pour la révision et le retrait éventuel de Plans d’action de l’AEWA (AEWA Doc.</w:t>
      </w:r>
      <w:r w:rsidR="0044051D" w:rsidRPr="00817469">
        <w:rPr>
          <w:rFonts w:ascii="Times New Roman" w:hAnsi="Times New Roman"/>
          <w:sz w:val="22"/>
          <w:szCs w:val="22"/>
          <w:lang w:val="fr-FR"/>
        </w:rPr>
        <w:t xml:space="preserve"> </w:t>
      </w:r>
      <w:r w:rsidRPr="00817469">
        <w:rPr>
          <w:rFonts w:ascii="Times New Roman" w:hAnsi="Times New Roman"/>
          <w:sz w:val="22"/>
          <w:szCs w:val="22"/>
          <w:lang w:val="fr-FR"/>
        </w:rPr>
        <w:t>MOP6.33 et Résolution 6.8 Annexe 2) et a chargé le Comité technique de continuer à surveiller les plans d'action internationaux par espèce et de présenter des propositions pour leur révision ou leur retrait à chaque session de la Réunion des Parties, le cas échéant.</w:t>
      </w:r>
      <w:r w:rsidR="005D4AF4" w:rsidRPr="00817469">
        <w:rPr>
          <w:rFonts w:ascii="Times New Roman" w:hAnsi="Times New Roman"/>
          <w:sz w:val="22"/>
          <w:szCs w:val="22"/>
          <w:lang w:val="fr-FR"/>
        </w:rPr>
        <w:t xml:space="preserve"> </w:t>
      </w:r>
    </w:p>
    <w:p w14:paraId="72821A2F" w14:textId="77777777" w:rsidR="00962C64" w:rsidRPr="00817469" w:rsidRDefault="00962C64" w:rsidP="007145B6">
      <w:pPr>
        <w:tabs>
          <w:tab w:val="left" w:pos="1044"/>
        </w:tabs>
        <w:spacing w:line="276" w:lineRule="auto"/>
        <w:jc w:val="both"/>
        <w:rPr>
          <w:rFonts w:ascii="Times New Roman" w:hAnsi="Times New Roman"/>
          <w:sz w:val="22"/>
          <w:szCs w:val="22"/>
          <w:lang w:val="fr-FR"/>
        </w:rPr>
      </w:pPr>
    </w:p>
    <w:p w14:paraId="1FAC09A6" w14:textId="4A15FD2E" w:rsidR="00444424" w:rsidRPr="00817469" w:rsidRDefault="00C004E9" w:rsidP="00847317">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Le Comité technique de l'AEWA a consécutivement lancé une évaluation des plans d'action internationaux par espèce de l’AEWA qui sont déjà parvenus à la fin de leur mandat prévu ou qui seront déjà arrivés au terme de leur validité lors de la MOP7, en 2018. Une mise à jour des progrès réalisés a été présentée à la 12</w:t>
      </w:r>
      <w:r w:rsidR="003C355B"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réunion du Comité permanent de l’AEWA, début 2017, </w:t>
      </w:r>
      <w:r w:rsidR="007852E5" w:rsidRPr="00817469">
        <w:rPr>
          <w:rFonts w:ascii="Times New Roman" w:hAnsi="Times New Roman"/>
          <w:sz w:val="22"/>
          <w:szCs w:val="22"/>
          <w:lang w:val="fr-FR"/>
        </w:rPr>
        <w:t>comprenant des</w:t>
      </w:r>
      <w:r w:rsidRPr="00817469">
        <w:rPr>
          <w:rFonts w:ascii="Times New Roman" w:hAnsi="Times New Roman"/>
          <w:sz w:val="22"/>
          <w:szCs w:val="22"/>
          <w:lang w:val="fr-FR"/>
        </w:rPr>
        <w:t xml:space="preserve"> recommandations préliminaires</w:t>
      </w:r>
      <w:r w:rsidR="00744B12" w:rsidRPr="00817469">
        <w:rPr>
          <w:rFonts w:ascii="Times New Roman" w:hAnsi="Times New Roman"/>
          <w:sz w:val="22"/>
          <w:szCs w:val="22"/>
          <w:lang w:val="fr-FR"/>
        </w:rPr>
        <w:t>. Les recommandations finales à la</w:t>
      </w:r>
      <w:r w:rsidRPr="00817469">
        <w:rPr>
          <w:rFonts w:ascii="Times New Roman" w:hAnsi="Times New Roman"/>
          <w:sz w:val="22"/>
          <w:szCs w:val="22"/>
          <w:lang w:val="fr-FR"/>
        </w:rPr>
        <w:t xml:space="preserve"> MOP7</w:t>
      </w:r>
      <w:r w:rsidR="00744B12" w:rsidRPr="00817469">
        <w:rPr>
          <w:rFonts w:ascii="Times New Roman" w:hAnsi="Times New Roman"/>
          <w:sz w:val="22"/>
          <w:szCs w:val="22"/>
          <w:lang w:val="fr-FR"/>
        </w:rPr>
        <w:t>, relatives à la méthode à employer pour ces plans, telles qu’approuvées par le Comité technique</w:t>
      </w:r>
      <w:r w:rsidRPr="00817469">
        <w:rPr>
          <w:rFonts w:ascii="Times New Roman" w:hAnsi="Times New Roman"/>
          <w:sz w:val="22"/>
          <w:szCs w:val="22"/>
          <w:lang w:val="fr-FR"/>
        </w:rPr>
        <w:t xml:space="preserve"> </w:t>
      </w:r>
      <w:r w:rsidR="00744B12" w:rsidRPr="00817469">
        <w:rPr>
          <w:rFonts w:ascii="Times New Roman" w:hAnsi="Times New Roman"/>
          <w:sz w:val="22"/>
          <w:szCs w:val="22"/>
          <w:lang w:val="fr-FR"/>
        </w:rPr>
        <w:t xml:space="preserve">lors de sa </w:t>
      </w:r>
      <w:r w:rsidRPr="00817469">
        <w:rPr>
          <w:rFonts w:ascii="Times New Roman" w:hAnsi="Times New Roman"/>
          <w:sz w:val="22"/>
          <w:szCs w:val="22"/>
          <w:lang w:val="fr-FR"/>
        </w:rPr>
        <w:t>14</w:t>
      </w:r>
      <w:r w:rsidR="003C355B"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w:t>
      </w:r>
      <w:r w:rsidR="00744B12" w:rsidRPr="00817469">
        <w:rPr>
          <w:rFonts w:ascii="Times New Roman" w:hAnsi="Times New Roman"/>
          <w:sz w:val="22"/>
          <w:szCs w:val="22"/>
          <w:lang w:val="fr-FR"/>
        </w:rPr>
        <w:t>réunion, en avril</w:t>
      </w:r>
      <w:r w:rsidRPr="00817469">
        <w:rPr>
          <w:rFonts w:ascii="Times New Roman" w:hAnsi="Times New Roman"/>
          <w:sz w:val="22"/>
          <w:szCs w:val="22"/>
          <w:lang w:val="fr-FR"/>
        </w:rPr>
        <w:t xml:space="preserve"> 2018</w:t>
      </w:r>
      <w:r w:rsidR="00744B12" w:rsidRPr="00817469">
        <w:rPr>
          <w:rFonts w:ascii="Times New Roman" w:hAnsi="Times New Roman"/>
          <w:sz w:val="22"/>
          <w:szCs w:val="22"/>
          <w:lang w:val="fr-FR"/>
        </w:rPr>
        <w:t>, sont présentées ci-dessous</w:t>
      </w:r>
      <w:r w:rsidRPr="00817469">
        <w:rPr>
          <w:rFonts w:ascii="Times New Roman" w:hAnsi="Times New Roman"/>
          <w:sz w:val="22"/>
          <w:szCs w:val="22"/>
          <w:lang w:val="fr-FR"/>
        </w:rPr>
        <w:t>.</w:t>
      </w:r>
    </w:p>
    <w:p w14:paraId="7B8F5EDF" w14:textId="6DDABDEC" w:rsidR="00487916" w:rsidRPr="00817469" w:rsidRDefault="00487916" w:rsidP="007145B6">
      <w:pPr>
        <w:tabs>
          <w:tab w:val="left" w:pos="1044"/>
        </w:tabs>
        <w:spacing w:line="276" w:lineRule="auto"/>
        <w:jc w:val="both"/>
        <w:rPr>
          <w:rFonts w:ascii="Times New Roman" w:hAnsi="Times New Roman"/>
          <w:sz w:val="22"/>
          <w:szCs w:val="22"/>
          <w:lang w:val="fr-FR"/>
        </w:rPr>
      </w:pPr>
    </w:p>
    <w:p w14:paraId="5CB3BDC3" w14:textId="14C5610F" w:rsidR="00487916" w:rsidRPr="00817469" w:rsidRDefault="00643CDA" w:rsidP="00CA371D">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À la suite des consultations au sein du Comité technique et avec d’autres parties prenantes, les recommandations comprennent également la proposition de réviser la procédure de retrait d’un plan d’action adoptée lors de la MOP6, afin d’inclure la possibilité de prolonger la validité des plans d’action </w:t>
      </w:r>
      <w:r w:rsidR="007852E5" w:rsidRPr="00817469">
        <w:rPr>
          <w:rFonts w:ascii="Times New Roman" w:hAnsi="Times New Roman"/>
          <w:sz w:val="22"/>
          <w:szCs w:val="22"/>
          <w:lang w:val="fr-FR"/>
        </w:rPr>
        <w:t>outre la</w:t>
      </w:r>
      <w:r w:rsidRPr="00817469">
        <w:rPr>
          <w:rFonts w:ascii="Times New Roman" w:hAnsi="Times New Roman"/>
          <w:sz w:val="22"/>
          <w:szCs w:val="22"/>
          <w:lang w:val="fr-FR"/>
        </w:rPr>
        <w:t xml:space="preserve"> recommand</w:t>
      </w:r>
      <w:r w:rsidR="007852E5" w:rsidRPr="00817469">
        <w:rPr>
          <w:rFonts w:ascii="Times New Roman" w:hAnsi="Times New Roman"/>
          <w:sz w:val="22"/>
          <w:szCs w:val="22"/>
          <w:lang w:val="fr-FR"/>
        </w:rPr>
        <w:t>ation de</w:t>
      </w:r>
      <w:r w:rsidRPr="00817469">
        <w:rPr>
          <w:rFonts w:ascii="Times New Roman" w:hAnsi="Times New Roman"/>
          <w:sz w:val="22"/>
          <w:szCs w:val="22"/>
          <w:lang w:val="fr-FR"/>
        </w:rPr>
        <w:t xml:space="preserve"> leur révision ou </w:t>
      </w:r>
      <w:r w:rsidR="007852E5" w:rsidRPr="00817469">
        <w:rPr>
          <w:rFonts w:ascii="Times New Roman" w:hAnsi="Times New Roman"/>
          <w:sz w:val="22"/>
          <w:szCs w:val="22"/>
          <w:lang w:val="fr-FR"/>
        </w:rPr>
        <w:t xml:space="preserve">de </w:t>
      </w:r>
      <w:r w:rsidRPr="00817469">
        <w:rPr>
          <w:rFonts w:ascii="Times New Roman" w:hAnsi="Times New Roman"/>
          <w:sz w:val="22"/>
          <w:szCs w:val="22"/>
          <w:lang w:val="fr-FR"/>
        </w:rPr>
        <w:t>leur retrait, qui a elle aussi été approuvée par le Comité technique lors de sa 14</w:t>
      </w:r>
      <w:r w:rsidR="003C355B"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réunion, en avril 2018.</w:t>
      </w:r>
      <w:r w:rsidR="00C2054C" w:rsidRPr="00817469">
        <w:rPr>
          <w:rFonts w:ascii="Times New Roman" w:hAnsi="Times New Roman"/>
          <w:sz w:val="22"/>
          <w:szCs w:val="22"/>
          <w:lang w:val="fr-FR"/>
        </w:rPr>
        <w:t xml:space="preserve"> </w:t>
      </w:r>
    </w:p>
    <w:p w14:paraId="5436291A" w14:textId="47FDDF82" w:rsidR="00F27C0D" w:rsidRPr="00817469" w:rsidRDefault="00F27C0D" w:rsidP="007145B6">
      <w:pPr>
        <w:tabs>
          <w:tab w:val="left" w:pos="1044"/>
        </w:tabs>
        <w:spacing w:line="276" w:lineRule="auto"/>
        <w:jc w:val="both"/>
        <w:rPr>
          <w:rFonts w:ascii="Times New Roman" w:hAnsi="Times New Roman"/>
          <w:sz w:val="22"/>
          <w:szCs w:val="22"/>
          <w:lang w:val="fr-FR"/>
        </w:rPr>
      </w:pPr>
    </w:p>
    <w:p w14:paraId="38644A3E" w14:textId="4EA4BFCD" w:rsidR="00E16283" w:rsidRPr="00817469" w:rsidRDefault="00643CDA" w:rsidP="00CA371D">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La MOP6 a également demandé au Comité technique, par le biais de la Résolution 6.8, de produire </w:t>
      </w:r>
      <w:r w:rsidR="00E41F17" w:rsidRPr="00817469">
        <w:rPr>
          <w:rFonts w:ascii="Times New Roman" w:hAnsi="Times New Roman"/>
          <w:sz w:val="22"/>
          <w:szCs w:val="22"/>
          <w:lang w:val="fr-FR"/>
        </w:rPr>
        <w:t xml:space="preserve">lors de la première réunion suivant chaque MOP </w:t>
      </w:r>
      <w:r w:rsidRPr="00817469">
        <w:rPr>
          <w:rFonts w:ascii="Times New Roman" w:hAnsi="Times New Roman"/>
          <w:sz w:val="22"/>
          <w:szCs w:val="22"/>
          <w:lang w:val="fr-FR"/>
        </w:rPr>
        <w:t xml:space="preserve">une liste des priorités et une sélection consécutive des espèces/populations pour lesquelles des Plans de gestion internationaux par espèce et des plans d’action multi-espèces </w:t>
      </w:r>
      <w:r w:rsidR="00E41F17" w:rsidRPr="00817469">
        <w:rPr>
          <w:rFonts w:ascii="Times New Roman" w:hAnsi="Times New Roman"/>
          <w:sz w:val="22"/>
          <w:szCs w:val="22"/>
          <w:lang w:val="fr-FR"/>
        </w:rPr>
        <w:t>devraient être rédigés</w:t>
      </w:r>
      <w:r w:rsidRPr="00817469">
        <w:rPr>
          <w:rFonts w:ascii="Times New Roman" w:hAnsi="Times New Roman"/>
          <w:sz w:val="22"/>
          <w:szCs w:val="22"/>
          <w:lang w:val="fr-FR"/>
        </w:rPr>
        <w:t>.</w:t>
      </w:r>
      <w:r w:rsidR="002D4943" w:rsidRPr="00817469">
        <w:rPr>
          <w:rFonts w:ascii="Times New Roman" w:hAnsi="Times New Roman"/>
          <w:sz w:val="22"/>
          <w:szCs w:val="22"/>
          <w:lang w:val="fr-FR"/>
        </w:rPr>
        <w:t xml:space="preserve"> </w:t>
      </w:r>
    </w:p>
    <w:p w14:paraId="215F080C" w14:textId="77777777" w:rsidR="00C04078" w:rsidRPr="00817469" w:rsidRDefault="00C04078" w:rsidP="00CA371D">
      <w:pPr>
        <w:tabs>
          <w:tab w:val="left" w:pos="1044"/>
        </w:tabs>
        <w:spacing w:line="280" w:lineRule="auto"/>
        <w:jc w:val="both"/>
        <w:rPr>
          <w:rFonts w:ascii="Times New Roman" w:hAnsi="Times New Roman"/>
          <w:sz w:val="22"/>
          <w:szCs w:val="22"/>
          <w:lang w:val="fr-FR"/>
        </w:rPr>
        <w:sectPr w:rsidR="00C04078" w:rsidRPr="00817469" w:rsidSect="00C0407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71745823" w14:textId="2B6100D7" w:rsidR="00F27C0D" w:rsidRPr="00817469" w:rsidRDefault="00E41F17" w:rsidP="00CA371D">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lastRenderedPageBreak/>
        <w:t>L</w:t>
      </w:r>
      <w:r w:rsidR="00CA371D" w:rsidRPr="00817469">
        <w:rPr>
          <w:rFonts w:ascii="Times New Roman" w:hAnsi="Times New Roman"/>
          <w:sz w:val="22"/>
          <w:szCs w:val="22"/>
          <w:lang w:val="fr-FR"/>
        </w:rPr>
        <w:t>ors de sa 12</w:t>
      </w:r>
      <w:r w:rsidR="003C355B" w:rsidRPr="00817469">
        <w:rPr>
          <w:rFonts w:ascii="Times New Roman" w:hAnsi="Times New Roman"/>
          <w:sz w:val="22"/>
          <w:szCs w:val="22"/>
          <w:vertAlign w:val="superscript"/>
          <w:lang w:val="fr-FR"/>
        </w:rPr>
        <w:t>ème</w:t>
      </w:r>
      <w:r w:rsidR="00CA371D" w:rsidRPr="00817469">
        <w:rPr>
          <w:rFonts w:ascii="Times New Roman" w:hAnsi="Times New Roman"/>
          <w:sz w:val="22"/>
          <w:szCs w:val="22"/>
          <w:lang w:val="fr-FR"/>
        </w:rPr>
        <w:t xml:space="preserve"> réunion, en mars 2015, </w:t>
      </w:r>
      <w:r w:rsidR="007852E5" w:rsidRPr="00817469">
        <w:rPr>
          <w:rFonts w:ascii="Times New Roman" w:hAnsi="Times New Roman"/>
          <w:sz w:val="22"/>
          <w:szCs w:val="22"/>
          <w:lang w:val="fr-FR"/>
        </w:rPr>
        <w:t xml:space="preserve">le Comité technique a adopté </w:t>
      </w:r>
      <w:r w:rsidRPr="00817469">
        <w:rPr>
          <w:rFonts w:ascii="Times New Roman" w:hAnsi="Times New Roman"/>
          <w:sz w:val="22"/>
          <w:szCs w:val="22"/>
          <w:lang w:val="fr-FR"/>
        </w:rPr>
        <w:t xml:space="preserve">les critères révisés pour la priorisation des espèces/populations </w:t>
      </w:r>
      <w:r w:rsidR="006F7FBE" w:rsidRPr="00817469">
        <w:rPr>
          <w:rFonts w:ascii="Times New Roman" w:hAnsi="Times New Roman"/>
          <w:sz w:val="22"/>
          <w:szCs w:val="22"/>
          <w:lang w:val="fr-FR"/>
        </w:rPr>
        <w:t>susceptibles de bénéficier</w:t>
      </w:r>
      <w:r w:rsidRPr="00817469">
        <w:rPr>
          <w:rFonts w:ascii="Times New Roman" w:hAnsi="Times New Roman"/>
          <w:sz w:val="22"/>
          <w:szCs w:val="22"/>
          <w:lang w:val="fr-FR"/>
        </w:rPr>
        <w:t xml:space="preserve"> </w:t>
      </w:r>
      <w:r w:rsidR="00CA371D" w:rsidRPr="00817469">
        <w:rPr>
          <w:rFonts w:ascii="Times New Roman" w:hAnsi="Times New Roman"/>
          <w:sz w:val="22"/>
          <w:szCs w:val="22"/>
          <w:lang w:val="fr-FR"/>
        </w:rPr>
        <w:t>de plans d’action et de gestion</w:t>
      </w:r>
      <w:r w:rsidRPr="00817469">
        <w:rPr>
          <w:rFonts w:ascii="Times New Roman" w:hAnsi="Times New Roman"/>
          <w:sz w:val="22"/>
          <w:szCs w:val="22"/>
          <w:lang w:val="fr-FR"/>
        </w:rPr>
        <w:t xml:space="preserve">. Une première priorisation des espèces/populations </w:t>
      </w:r>
      <w:r w:rsidR="006F7FBE" w:rsidRPr="00817469">
        <w:rPr>
          <w:rFonts w:ascii="Times New Roman" w:hAnsi="Times New Roman"/>
          <w:sz w:val="22"/>
          <w:szCs w:val="22"/>
          <w:lang w:val="fr-FR"/>
        </w:rPr>
        <w:t>susceptibles de bénéficier</w:t>
      </w:r>
      <w:r w:rsidRPr="00817469">
        <w:rPr>
          <w:rFonts w:ascii="Times New Roman" w:hAnsi="Times New Roman"/>
          <w:sz w:val="22"/>
          <w:szCs w:val="22"/>
          <w:lang w:val="fr-FR"/>
        </w:rPr>
        <w:t xml:space="preserve"> </w:t>
      </w:r>
      <w:r w:rsidR="006F7FBE" w:rsidRPr="00817469">
        <w:rPr>
          <w:rFonts w:ascii="Times New Roman" w:hAnsi="Times New Roman"/>
          <w:sz w:val="22"/>
          <w:szCs w:val="22"/>
          <w:lang w:val="fr-FR"/>
        </w:rPr>
        <w:t>d’</w:t>
      </w:r>
      <w:r w:rsidRPr="00817469">
        <w:rPr>
          <w:rFonts w:ascii="Times New Roman" w:hAnsi="Times New Roman"/>
          <w:sz w:val="22"/>
          <w:szCs w:val="22"/>
          <w:lang w:val="fr-FR"/>
        </w:rPr>
        <w:t xml:space="preserve">une planification de la gestion, réalisée en utilisant les nouveaux critères, a montré que des </w:t>
      </w:r>
      <w:r w:rsidR="002B6C9B" w:rsidRPr="00817469">
        <w:rPr>
          <w:rFonts w:ascii="Times New Roman" w:hAnsi="Times New Roman"/>
          <w:sz w:val="22"/>
          <w:szCs w:val="22"/>
          <w:lang w:val="fr-FR"/>
        </w:rPr>
        <w:t>affinages</w:t>
      </w:r>
      <w:r w:rsidRPr="00817469">
        <w:rPr>
          <w:rFonts w:ascii="Times New Roman" w:hAnsi="Times New Roman"/>
          <w:sz w:val="22"/>
          <w:szCs w:val="22"/>
          <w:lang w:val="fr-FR"/>
        </w:rPr>
        <w:t xml:space="preserve"> étaient nécessaires, afin de fournir un classement profitable des espèces </w:t>
      </w:r>
      <w:r w:rsidR="006F7FBE" w:rsidRPr="00817469">
        <w:rPr>
          <w:rFonts w:ascii="Times New Roman" w:hAnsi="Times New Roman"/>
          <w:sz w:val="22"/>
          <w:szCs w:val="22"/>
          <w:lang w:val="fr-FR"/>
        </w:rPr>
        <w:t>susceptibles de bénéficier de</w:t>
      </w:r>
      <w:r w:rsidRPr="00817469">
        <w:rPr>
          <w:rFonts w:ascii="Times New Roman" w:hAnsi="Times New Roman"/>
          <w:sz w:val="22"/>
          <w:szCs w:val="22"/>
          <w:lang w:val="fr-FR"/>
        </w:rPr>
        <w:t xml:space="preserve"> la planification de la gestion.</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Les critères révisés adoptés par le Comité technique lors de sa 14</w:t>
      </w:r>
      <w:r w:rsidR="003C355B"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session, en avril 2018, sont joints pour information à l’Annexe II.</w:t>
      </w:r>
    </w:p>
    <w:p w14:paraId="2D4CC84F" w14:textId="1A10F79E" w:rsidR="007E17D0" w:rsidRPr="00817469" w:rsidRDefault="007E17D0" w:rsidP="00444424">
      <w:pPr>
        <w:tabs>
          <w:tab w:val="left" w:pos="1044"/>
        </w:tabs>
        <w:jc w:val="both"/>
        <w:rPr>
          <w:rFonts w:ascii="Times New Roman" w:hAnsi="Times New Roman"/>
          <w:sz w:val="22"/>
          <w:szCs w:val="22"/>
          <w:lang w:val="fr-FR"/>
        </w:rPr>
      </w:pPr>
    </w:p>
    <w:p w14:paraId="17F83128" w14:textId="77777777" w:rsidR="00E16283" w:rsidRPr="00817469" w:rsidRDefault="00E16283" w:rsidP="00444424">
      <w:pPr>
        <w:tabs>
          <w:tab w:val="left" w:pos="1044"/>
        </w:tabs>
        <w:jc w:val="both"/>
        <w:rPr>
          <w:rFonts w:ascii="Times New Roman" w:hAnsi="Times New Roman"/>
          <w:sz w:val="22"/>
          <w:szCs w:val="22"/>
          <w:lang w:val="fr-FR"/>
        </w:rPr>
      </w:pPr>
    </w:p>
    <w:p w14:paraId="1009791A" w14:textId="68CC8FFD" w:rsidR="00B32DAC" w:rsidRPr="00817469" w:rsidRDefault="00E41F17" w:rsidP="00B32DAC">
      <w:pPr>
        <w:tabs>
          <w:tab w:val="left" w:pos="1044"/>
        </w:tabs>
        <w:rPr>
          <w:rFonts w:ascii="Times New Roman" w:hAnsi="Times New Roman"/>
          <w:b/>
          <w:lang w:val="fr-FR"/>
        </w:rPr>
      </w:pPr>
      <w:r w:rsidRPr="00817469">
        <w:rPr>
          <w:rFonts w:ascii="Times New Roman" w:hAnsi="Times New Roman"/>
          <w:b/>
          <w:lang w:val="fr-FR"/>
        </w:rPr>
        <w:t>Ac</w:t>
      </w:r>
      <w:r w:rsidR="009208E2" w:rsidRPr="00817469">
        <w:rPr>
          <w:rFonts w:ascii="Times New Roman" w:hAnsi="Times New Roman"/>
          <w:b/>
          <w:lang w:val="fr-FR"/>
        </w:rPr>
        <w:t>tion requise de la Réunion des Parties</w:t>
      </w:r>
    </w:p>
    <w:p w14:paraId="5677A393" w14:textId="77777777" w:rsidR="00B32DAC" w:rsidRPr="00817469" w:rsidRDefault="00B32DAC" w:rsidP="00B32DAC">
      <w:pPr>
        <w:tabs>
          <w:tab w:val="left" w:pos="1044"/>
        </w:tabs>
        <w:rPr>
          <w:rFonts w:ascii="Times New Roman" w:hAnsi="Times New Roman"/>
          <w:sz w:val="22"/>
          <w:szCs w:val="22"/>
          <w:lang w:val="fr-FR"/>
        </w:rPr>
      </w:pPr>
    </w:p>
    <w:p w14:paraId="5C0CE2BA" w14:textId="239315BA" w:rsidR="007A6776" w:rsidRPr="00817469" w:rsidRDefault="009208E2" w:rsidP="00CA371D">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La Réunion des Parties est invitée à</w:t>
      </w:r>
      <w:r w:rsidR="00E41F17" w:rsidRPr="00817469">
        <w:rPr>
          <w:rFonts w:ascii="Times New Roman" w:hAnsi="Times New Roman"/>
          <w:sz w:val="22"/>
          <w:szCs w:val="22"/>
          <w:lang w:val="fr-FR"/>
        </w:rPr>
        <w:t xml:space="preserve"> prendre note de l’actuel stade de préparation et de coordination du plan d’action et de gestion international par espèce, ainsi que des critères révisés pour la planification de la gestion des espèces, tels qu’adoptés par le Comité technique.</w:t>
      </w:r>
      <w:r w:rsidR="00D453EF" w:rsidRPr="00817469">
        <w:rPr>
          <w:rFonts w:ascii="Times New Roman" w:hAnsi="Times New Roman"/>
          <w:sz w:val="22"/>
          <w:szCs w:val="22"/>
          <w:lang w:val="fr-FR"/>
        </w:rPr>
        <w:t xml:space="preserve"> </w:t>
      </w:r>
    </w:p>
    <w:p w14:paraId="3554F815" w14:textId="77777777" w:rsidR="007A6776" w:rsidRPr="00817469" w:rsidRDefault="007A6776" w:rsidP="007145B6">
      <w:pPr>
        <w:spacing w:line="276" w:lineRule="auto"/>
        <w:jc w:val="both"/>
        <w:rPr>
          <w:rFonts w:ascii="Times New Roman" w:hAnsi="Times New Roman"/>
          <w:sz w:val="22"/>
          <w:szCs w:val="22"/>
          <w:lang w:val="fr-FR"/>
        </w:rPr>
      </w:pPr>
    </w:p>
    <w:p w14:paraId="0EEBD0D6" w14:textId="09635C77" w:rsidR="00E864C7" w:rsidRPr="00817469" w:rsidRDefault="00E41F17" w:rsidP="00CA371D">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Suite aux recommandations du Comit</w:t>
      </w:r>
      <w:r w:rsidR="009208E2" w:rsidRPr="00817469">
        <w:rPr>
          <w:rFonts w:ascii="Times New Roman" w:hAnsi="Times New Roman"/>
          <w:sz w:val="22"/>
          <w:szCs w:val="22"/>
          <w:lang w:val="fr-FR"/>
        </w:rPr>
        <w:t>é technique, la Réunion des Parties</w:t>
      </w:r>
      <w:r w:rsidRPr="00817469">
        <w:rPr>
          <w:rFonts w:ascii="Times New Roman" w:hAnsi="Times New Roman"/>
          <w:sz w:val="22"/>
          <w:szCs w:val="22"/>
          <w:lang w:val="fr-FR"/>
        </w:rPr>
        <w:t xml:space="preserve"> est en outre </w:t>
      </w:r>
      <w:r w:rsidR="007852E5" w:rsidRPr="00817469">
        <w:rPr>
          <w:rFonts w:ascii="Times New Roman" w:hAnsi="Times New Roman"/>
          <w:sz w:val="22"/>
          <w:szCs w:val="22"/>
          <w:lang w:val="fr-FR"/>
        </w:rPr>
        <w:t>pri</w:t>
      </w:r>
      <w:r w:rsidRPr="00817469">
        <w:rPr>
          <w:rFonts w:ascii="Times New Roman" w:hAnsi="Times New Roman"/>
          <w:sz w:val="22"/>
          <w:szCs w:val="22"/>
          <w:lang w:val="fr-FR"/>
        </w:rPr>
        <w:t>é d’étudier et d'approuver le processus révisé de retrait de plans d’action, ainsi que d’étudier et d’approuv</w:t>
      </w:r>
      <w:r w:rsidR="00CA371D" w:rsidRPr="00817469">
        <w:rPr>
          <w:rFonts w:ascii="Times New Roman" w:hAnsi="Times New Roman"/>
          <w:sz w:val="22"/>
          <w:szCs w:val="22"/>
          <w:lang w:val="fr-FR"/>
        </w:rPr>
        <w:t>er</w:t>
      </w:r>
      <w:r w:rsidRPr="00817469">
        <w:rPr>
          <w:rFonts w:ascii="Times New Roman" w:hAnsi="Times New Roman"/>
          <w:sz w:val="22"/>
          <w:szCs w:val="22"/>
          <w:lang w:val="fr-FR"/>
        </w:rPr>
        <w:t xml:space="preserve"> le traitement recommandé des plans d’action internationaux par espèce </w:t>
      </w:r>
      <w:r w:rsidR="007852E5" w:rsidRPr="00817469">
        <w:rPr>
          <w:rFonts w:ascii="Times New Roman" w:hAnsi="Times New Roman"/>
          <w:sz w:val="22"/>
          <w:szCs w:val="22"/>
          <w:lang w:val="fr-FR"/>
        </w:rPr>
        <w:t xml:space="preserve">sélectionnés </w:t>
      </w:r>
      <w:r w:rsidRPr="00817469">
        <w:rPr>
          <w:rFonts w:ascii="Times New Roman" w:hAnsi="Times New Roman"/>
          <w:sz w:val="22"/>
          <w:szCs w:val="22"/>
          <w:lang w:val="fr-FR"/>
        </w:rPr>
        <w:t>de l’AEWA.</w:t>
      </w:r>
    </w:p>
    <w:p w14:paraId="7F2D4135" w14:textId="77777777" w:rsidR="00C04078" w:rsidRPr="00817469" w:rsidRDefault="00C04078" w:rsidP="00CA371D">
      <w:pPr>
        <w:spacing w:line="280" w:lineRule="auto"/>
        <w:jc w:val="both"/>
        <w:rPr>
          <w:rFonts w:ascii="Times New Roman" w:hAnsi="Times New Roman"/>
          <w:sz w:val="22"/>
          <w:szCs w:val="22"/>
          <w:lang w:val="fr-FR"/>
        </w:rPr>
        <w:sectPr w:rsidR="00C04078" w:rsidRPr="00817469" w:rsidSect="00C04078">
          <w:headerReference w:type="default" r:id="rId14"/>
          <w:footerReference w:type="default" r:id="rId15"/>
          <w:pgSz w:w="11907" w:h="16840" w:code="9"/>
          <w:pgMar w:top="1134" w:right="1134" w:bottom="1134" w:left="1134" w:header="709" w:footer="709" w:gutter="0"/>
          <w:cols w:space="708"/>
          <w:docGrid w:linePitch="360"/>
        </w:sectPr>
      </w:pPr>
    </w:p>
    <w:p w14:paraId="691EBF7D" w14:textId="208D4399" w:rsidR="004B5EE2" w:rsidRPr="00817469" w:rsidRDefault="00142D83" w:rsidP="00D054F6">
      <w:pPr>
        <w:shd w:val="clear" w:color="auto" w:fill="DEEAF6" w:themeFill="accent1" w:themeFillTint="33"/>
        <w:jc w:val="both"/>
        <w:rPr>
          <w:rFonts w:ascii="Times New Roman" w:hAnsi="Times New Roman"/>
          <w:b/>
          <w:lang w:val="fr-FR"/>
        </w:rPr>
      </w:pPr>
      <w:r w:rsidRPr="00817469">
        <w:rPr>
          <w:rFonts w:ascii="Times New Roman" w:hAnsi="Times New Roman"/>
          <w:b/>
          <w:lang w:val="fr-FR"/>
        </w:rPr>
        <w:lastRenderedPageBreak/>
        <w:t xml:space="preserve">1. </w:t>
      </w:r>
      <w:r w:rsidR="007852E5" w:rsidRPr="00817469">
        <w:rPr>
          <w:rFonts w:ascii="Times New Roman" w:hAnsi="Times New Roman"/>
          <w:b/>
          <w:lang w:val="fr-FR"/>
        </w:rPr>
        <w:t>Stade</w:t>
      </w:r>
      <w:r w:rsidR="00E41F17" w:rsidRPr="00817469">
        <w:rPr>
          <w:rFonts w:ascii="Times New Roman" w:hAnsi="Times New Roman"/>
          <w:b/>
          <w:lang w:val="fr-FR"/>
        </w:rPr>
        <w:t xml:space="preserve"> actuel de préparation des plans d’action et de gestion internationaux par espèce de l’AEWA</w:t>
      </w:r>
    </w:p>
    <w:p w14:paraId="5BA50489" w14:textId="77777777" w:rsidR="004B5EE2" w:rsidRPr="00817469" w:rsidRDefault="004B5EE2" w:rsidP="004B5EE2">
      <w:pPr>
        <w:jc w:val="both"/>
        <w:rPr>
          <w:rFonts w:ascii="Times New Roman" w:hAnsi="Times New Roman"/>
          <w:sz w:val="20"/>
          <w:szCs w:val="20"/>
          <w:lang w:val="fr-FR"/>
        </w:rPr>
      </w:pPr>
    </w:p>
    <w:p w14:paraId="64ABEBB6" w14:textId="5DE0C679" w:rsidR="004B5EE2" w:rsidRPr="00817469" w:rsidRDefault="00E41F17" w:rsidP="00D054F6">
      <w:pPr>
        <w:pStyle w:val="ListParagraph"/>
        <w:numPr>
          <w:ilvl w:val="1"/>
          <w:numId w:val="3"/>
        </w:numPr>
        <w:shd w:val="clear" w:color="auto" w:fill="DEEAF6" w:themeFill="accent1" w:themeFillTint="33"/>
        <w:jc w:val="both"/>
        <w:rPr>
          <w:rFonts w:ascii="Times New Roman" w:hAnsi="Times New Roman"/>
          <w:b/>
          <w:sz w:val="22"/>
          <w:szCs w:val="22"/>
          <w:lang w:val="fr-FR"/>
        </w:rPr>
      </w:pPr>
      <w:r w:rsidRPr="00817469">
        <w:rPr>
          <w:rFonts w:ascii="Times New Roman" w:hAnsi="Times New Roman"/>
          <w:b/>
          <w:sz w:val="22"/>
          <w:szCs w:val="22"/>
          <w:lang w:val="fr-FR"/>
        </w:rPr>
        <w:t>Introduction</w:t>
      </w:r>
    </w:p>
    <w:p w14:paraId="327E8D32" w14:textId="77777777" w:rsidR="004B5EE2" w:rsidRPr="00817469" w:rsidRDefault="004B5EE2" w:rsidP="00D054F6">
      <w:pPr>
        <w:jc w:val="both"/>
        <w:rPr>
          <w:rFonts w:ascii="Times New Roman" w:hAnsi="Times New Roman"/>
          <w:sz w:val="22"/>
          <w:szCs w:val="22"/>
          <w:lang w:val="fr-FR"/>
        </w:rPr>
      </w:pPr>
    </w:p>
    <w:p w14:paraId="1DB2C3D9" w14:textId="0C7A96DD" w:rsidR="00D054F6" w:rsidRPr="00817469" w:rsidRDefault="00E41F17" w:rsidP="00CA371D">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Un total de 24 plans d’action internationaux par espèce, un plan d’action international multi-espèces et un plan de gestion international par espèce ont été adoptés </w:t>
      </w:r>
      <w:r w:rsidR="00016CC9" w:rsidRPr="00817469">
        <w:rPr>
          <w:rFonts w:ascii="Times New Roman" w:hAnsi="Times New Roman"/>
          <w:sz w:val="22"/>
          <w:szCs w:val="22"/>
          <w:lang w:val="fr-FR"/>
        </w:rPr>
        <w:t xml:space="preserve">à ce jour </w:t>
      </w:r>
      <w:r w:rsidRPr="00817469">
        <w:rPr>
          <w:rFonts w:ascii="Times New Roman" w:hAnsi="Times New Roman"/>
          <w:sz w:val="22"/>
          <w:szCs w:val="22"/>
          <w:lang w:val="fr-FR"/>
        </w:rPr>
        <w:t>par la MOP</w:t>
      </w:r>
      <w:r w:rsidR="007852E5" w:rsidRPr="00817469">
        <w:rPr>
          <w:rFonts w:ascii="Times New Roman" w:hAnsi="Times New Roman"/>
          <w:sz w:val="22"/>
          <w:szCs w:val="22"/>
          <w:lang w:val="fr-FR"/>
        </w:rPr>
        <w:t xml:space="preserve"> dans le cadre de l’Accord</w:t>
      </w:r>
      <w:r w:rsidRPr="00817469">
        <w:rPr>
          <w:rFonts w:ascii="Times New Roman" w:hAnsi="Times New Roman"/>
          <w:sz w:val="22"/>
          <w:szCs w:val="22"/>
          <w:lang w:val="fr-FR"/>
        </w:rPr>
        <w:t>.</w:t>
      </w:r>
      <w:r w:rsidR="00D054F6" w:rsidRPr="00817469">
        <w:rPr>
          <w:rFonts w:ascii="Times New Roman" w:hAnsi="Times New Roman"/>
          <w:sz w:val="22"/>
          <w:szCs w:val="22"/>
          <w:lang w:val="fr-FR"/>
        </w:rPr>
        <w:t xml:space="preserve"> </w:t>
      </w:r>
    </w:p>
    <w:p w14:paraId="0239CE7D" w14:textId="77777777" w:rsidR="00D054F6" w:rsidRPr="00817469" w:rsidRDefault="00D054F6" w:rsidP="007A17F8">
      <w:pPr>
        <w:spacing w:line="276" w:lineRule="auto"/>
        <w:jc w:val="both"/>
        <w:rPr>
          <w:rFonts w:ascii="Times New Roman" w:hAnsi="Times New Roman"/>
          <w:sz w:val="22"/>
          <w:szCs w:val="22"/>
          <w:lang w:val="fr-FR"/>
        </w:rPr>
      </w:pPr>
    </w:p>
    <w:p w14:paraId="3BFB761B" w14:textId="37345462" w:rsidR="004B5EE2" w:rsidRPr="00817469" w:rsidRDefault="00016CC9" w:rsidP="00CA371D">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La 7</w:t>
      </w:r>
      <w:r w:rsidR="009D1C49" w:rsidRPr="00817469">
        <w:rPr>
          <w:rFonts w:ascii="Times New Roman" w:hAnsi="Times New Roman"/>
          <w:sz w:val="22"/>
          <w:szCs w:val="22"/>
          <w:vertAlign w:val="superscript"/>
          <w:lang w:val="fr-FR"/>
        </w:rPr>
        <w:t>ème</w:t>
      </w:r>
      <w:r w:rsidR="002B6C9B" w:rsidRPr="00817469">
        <w:rPr>
          <w:rFonts w:ascii="Times New Roman" w:hAnsi="Times New Roman"/>
          <w:sz w:val="22"/>
          <w:szCs w:val="22"/>
          <w:lang w:val="fr-FR"/>
        </w:rPr>
        <w:t xml:space="preserve"> </w:t>
      </w:r>
      <w:r w:rsidRPr="00817469">
        <w:rPr>
          <w:rFonts w:ascii="Times New Roman" w:hAnsi="Times New Roman"/>
          <w:sz w:val="22"/>
          <w:szCs w:val="22"/>
          <w:lang w:val="fr-FR"/>
        </w:rPr>
        <w:t>session de la Réunion des Parties devrait adopter deux nouveaux plans d’action supplémentaires, un plan d’action révisé et deux nouveaux plans de gestion.</w:t>
      </w:r>
    </w:p>
    <w:p w14:paraId="38EEB377" w14:textId="77777777" w:rsidR="004B5EE2" w:rsidRPr="00817469" w:rsidRDefault="004B5EE2" w:rsidP="00D054F6">
      <w:pPr>
        <w:jc w:val="both"/>
        <w:rPr>
          <w:rFonts w:ascii="Times New Roman" w:hAnsi="Times New Roman"/>
          <w:sz w:val="22"/>
          <w:szCs w:val="22"/>
          <w:lang w:val="fr-FR"/>
        </w:rPr>
      </w:pPr>
    </w:p>
    <w:p w14:paraId="3867A4E9" w14:textId="3C845F4F" w:rsidR="004B5EE2" w:rsidRPr="00817469" w:rsidRDefault="00D55B94" w:rsidP="00D054F6">
      <w:pPr>
        <w:shd w:val="clear" w:color="auto" w:fill="DEEAF6" w:themeFill="accent1" w:themeFillTint="33"/>
        <w:jc w:val="both"/>
        <w:rPr>
          <w:rFonts w:ascii="Times New Roman" w:hAnsi="Times New Roman"/>
          <w:b/>
          <w:sz w:val="22"/>
          <w:szCs w:val="22"/>
          <w:lang w:val="fr-FR"/>
        </w:rPr>
      </w:pPr>
      <w:r w:rsidRPr="00817469">
        <w:rPr>
          <w:rFonts w:ascii="Times New Roman" w:hAnsi="Times New Roman"/>
          <w:b/>
          <w:sz w:val="22"/>
          <w:szCs w:val="22"/>
          <w:lang w:val="fr-FR"/>
        </w:rPr>
        <w:t>1</w:t>
      </w:r>
      <w:r w:rsidR="004B5EE2" w:rsidRPr="00817469">
        <w:rPr>
          <w:rFonts w:ascii="Times New Roman" w:hAnsi="Times New Roman"/>
          <w:b/>
          <w:sz w:val="22"/>
          <w:szCs w:val="22"/>
          <w:lang w:val="fr-FR"/>
        </w:rPr>
        <w:t xml:space="preserve">.2. </w:t>
      </w:r>
      <w:r w:rsidR="00016CC9" w:rsidRPr="00817469">
        <w:rPr>
          <w:rFonts w:ascii="Times New Roman" w:hAnsi="Times New Roman"/>
          <w:b/>
          <w:sz w:val="22"/>
          <w:szCs w:val="22"/>
          <w:lang w:val="fr-FR"/>
        </w:rPr>
        <w:t xml:space="preserve">Plans d’action/de gestion adoptés </w:t>
      </w:r>
      <w:r w:rsidR="007852E5" w:rsidRPr="00817469">
        <w:rPr>
          <w:rFonts w:ascii="Times New Roman" w:hAnsi="Times New Roman"/>
          <w:b/>
          <w:sz w:val="22"/>
          <w:szCs w:val="22"/>
          <w:lang w:val="fr-FR"/>
        </w:rPr>
        <w:t>dans le cadre</w:t>
      </w:r>
      <w:r w:rsidR="00016CC9" w:rsidRPr="00817469">
        <w:rPr>
          <w:rFonts w:ascii="Times New Roman" w:hAnsi="Times New Roman"/>
          <w:b/>
          <w:sz w:val="22"/>
          <w:szCs w:val="22"/>
          <w:lang w:val="fr-FR"/>
        </w:rPr>
        <w:t xml:space="preserve"> </w:t>
      </w:r>
      <w:r w:rsidR="007852E5" w:rsidRPr="00817469">
        <w:rPr>
          <w:rFonts w:ascii="Times New Roman" w:hAnsi="Times New Roman"/>
          <w:b/>
          <w:sz w:val="22"/>
          <w:szCs w:val="22"/>
          <w:lang w:val="fr-FR"/>
        </w:rPr>
        <w:t xml:space="preserve">de </w:t>
      </w:r>
      <w:r w:rsidR="00016CC9" w:rsidRPr="00817469">
        <w:rPr>
          <w:rFonts w:ascii="Times New Roman" w:hAnsi="Times New Roman"/>
          <w:b/>
          <w:sz w:val="22"/>
          <w:szCs w:val="22"/>
          <w:lang w:val="fr-FR"/>
        </w:rPr>
        <w:t>l’AEWA 2002-2015</w:t>
      </w:r>
    </w:p>
    <w:p w14:paraId="7B2E5FD3" w14:textId="77777777" w:rsidR="004B5EE2" w:rsidRPr="00817469" w:rsidRDefault="004B5EE2" w:rsidP="004B5EE2">
      <w:pPr>
        <w:jc w:val="both"/>
        <w:rPr>
          <w:rFonts w:ascii="Times New Roman" w:hAnsi="Times New Roman"/>
          <w:b/>
          <w:sz w:val="22"/>
          <w:szCs w:val="22"/>
          <w:lang w:val="fr-FR"/>
        </w:rPr>
      </w:pPr>
    </w:p>
    <w:p w14:paraId="3D1F120C" w14:textId="4937E7FE" w:rsidR="004B5EE2" w:rsidRPr="00817469" w:rsidRDefault="00016CC9" w:rsidP="00CA371D">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Le tableau ci-dessous inclut tous les plans d'action et de gestion internationaux par espèce adoptés sous l’AEWA </w:t>
      </w:r>
      <w:r w:rsidR="00CA371D" w:rsidRPr="00817469">
        <w:rPr>
          <w:rFonts w:ascii="Times New Roman" w:hAnsi="Times New Roman"/>
          <w:sz w:val="22"/>
          <w:szCs w:val="22"/>
          <w:lang w:val="fr-FR"/>
        </w:rPr>
        <w:t xml:space="preserve">de </w:t>
      </w:r>
      <w:r w:rsidRPr="00817469">
        <w:rPr>
          <w:rFonts w:ascii="Times New Roman" w:hAnsi="Times New Roman"/>
          <w:sz w:val="22"/>
          <w:szCs w:val="22"/>
          <w:lang w:val="fr-FR"/>
        </w:rPr>
        <w:t>2002</w:t>
      </w:r>
      <w:r w:rsidR="00CA371D" w:rsidRPr="00817469">
        <w:rPr>
          <w:rFonts w:ascii="Times New Roman" w:hAnsi="Times New Roman"/>
          <w:sz w:val="22"/>
          <w:szCs w:val="22"/>
          <w:lang w:val="fr-FR"/>
        </w:rPr>
        <w:t xml:space="preserve"> à </w:t>
      </w:r>
      <w:r w:rsidRPr="00817469">
        <w:rPr>
          <w:rFonts w:ascii="Times New Roman" w:hAnsi="Times New Roman"/>
          <w:sz w:val="22"/>
          <w:szCs w:val="22"/>
          <w:lang w:val="fr-FR"/>
        </w:rPr>
        <w:t>2015.</w:t>
      </w:r>
    </w:p>
    <w:p w14:paraId="6C041B84" w14:textId="77777777" w:rsidR="004B5EE2" w:rsidRPr="00817469" w:rsidRDefault="004B5EE2" w:rsidP="004B5EE2">
      <w:pPr>
        <w:jc w:val="both"/>
        <w:rPr>
          <w:rFonts w:ascii="Times New Roman" w:hAnsi="Times New Roman"/>
          <w:sz w:val="22"/>
          <w:szCs w:val="22"/>
          <w:lang w:val="fr-FR"/>
        </w:rPr>
      </w:pPr>
    </w:p>
    <w:p w14:paraId="74A089E4" w14:textId="7EB3C7E3" w:rsidR="004B5EE2" w:rsidRPr="00817469" w:rsidRDefault="00016CC9" w:rsidP="004B5EE2">
      <w:pPr>
        <w:jc w:val="both"/>
        <w:rPr>
          <w:rFonts w:ascii="Times New Roman" w:hAnsi="Times New Roman"/>
          <w:i/>
          <w:sz w:val="22"/>
          <w:szCs w:val="22"/>
          <w:lang w:val="fr-FR"/>
        </w:rPr>
      </w:pPr>
      <w:r w:rsidRPr="00817469">
        <w:rPr>
          <w:rFonts w:ascii="Times New Roman" w:hAnsi="Times New Roman"/>
          <w:i/>
          <w:sz w:val="22"/>
          <w:szCs w:val="22"/>
          <w:lang w:val="fr-FR"/>
        </w:rPr>
        <w:t xml:space="preserve">Tableau 1 : plans d'action et de gestion internationaux par espèce de l’AEWA adoptés </w:t>
      </w:r>
      <w:r w:rsidR="007852E5" w:rsidRPr="00817469">
        <w:rPr>
          <w:rFonts w:ascii="Times New Roman" w:hAnsi="Times New Roman"/>
          <w:i/>
          <w:sz w:val="22"/>
          <w:szCs w:val="22"/>
          <w:lang w:val="fr-FR"/>
        </w:rPr>
        <w:t xml:space="preserve">dans le cadre </w:t>
      </w:r>
      <w:r w:rsidRPr="00817469">
        <w:rPr>
          <w:rFonts w:ascii="Times New Roman" w:hAnsi="Times New Roman"/>
          <w:i/>
          <w:sz w:val="22"/>
          <w:szCs w:val="22"/>
          <w:lang w:val="fr-FR"/>
        </w:rPr>
        <w:t>l’Accord à cette date.</w:t>
      </w:r>
    </w:p>
    <w:p w14:paraId="3F406A90" w14:textId="77777777" w:rsidR="007145B6" w:rsidRPr="00817469" w:rsidRDefault="007145B6" w:rsidP="004B5EE2">
      <w:pPr>
        <w:jc w:val="both"/>
        <w:rPr>
          <w:rFonts w:ascii="Times New Roman" w:hAnsi="Times New Roman"/>
          <w:i/>
          <w:sz w:val="22"/>
          <w:szCs w:val="22"/>
          <w:lang w:val="fr-FR"/>
        </w:rPr>
      </w:pPr>
    </w:p>
    <w:tbl>
      <w:tblPr>
        <w:tblStyle w:val="TableGrid"/>
        <w:tblW w:w="5000" w:type="pct"/>
        <w:tblLook w:val="04A0" w:firstRow="1" w:lastRow="0" w:firstColumn="1" w:lastColumn="0" w:noHBand="0" w:noVBand="1"/>
      </w:tblPr>
      <w:tblGrid>
        <w:gridCol w:w="6864"/>
        <w:gridCol w:w="2765"/>
      </w:tblGrid>
      <w:tr w:rsidR="004B5EE2" w:rsidRPr="00817469" w14:paraId="1E2BAF25" w14:textId="77777777" w:rsidTr="00CA371D">
        <w:trPr>
          <w:trHeight w:val="516"/>
        </w:trPr>
        <w:tc>
          <w:tcPr>
            <w:tcW w:w="3564" w:type="pct"/>
            <w:shd w:val="clear" w:color="auto" w:fill="F2F2F2" w:themeFill="background1" w:themeFillShade="F2"/>
            <w:vAlign w:val="center"/>
          </w:tcPr>
          <w:p w14:paraId="4DD6E23E" w14:textId="33B9813E" w:rsidR="004B5EE2" w:rsidRPr="00817469" w:rsidRDefault="00016CC9" w:rsidP="00C866FB">
            <w:pPr>
              <w:rPr>
                <w:rFonts w:ascii="Times New Roman" w:hAnsi="Times New Roman"/>
                <w:b/>
                <w:sz w:val="22"/>
                <w:szCs w:val="22"/>
                <w:lang w:val="fr-FR"/>
              </w:rPr>
            </w:pPr>
            <w:r w:rsidRPr="00817469">
              <w:rPr>
                <w:rFonts w:ascii="Times New Roman" w:hAnsi="Times New Roman"/>
                <w:b/>
                <w:sz w:val="22"/>
                <w:szCs w:val="22"/>
                <w:lang w:val="fr-FR"/>
              </w:rPr>
              <w:t>Espèce</w:t>
            </w:r>
          </w:p>
        </w:tc>
        <w:tc>
          <w:tcPr>
            <w:tcW w:w="1436" w:type="pct"/>
            <w:shd w:val="clear" w:color="auto" w:fill="F2F2F2" w:themeFill="background1" w:themeFillShade="F2"/>
            <w:vAlign w:val="center"/>
          </w:tcPr>
          <w:p w14:paraId="47B24C73" w14:textId="07F2F5F8" w:rsidR="004B5EE2" w:rsidRPr="00817469" w:rsidRDefault="00016CC9" w:rsidP="00C866FB">
            <w:pPr>
              <w:rPr>
                <w:rFonts w:ascii="Times New Roman" w:hAnsi="Times New Roman"/>
                <w:b/>
                <w:sz w:val="22"/>
                <w:szCs w:val="22"/>
                <w:lang w:val="fr-FR"/>
              </w:rPr>
            </w:pPr>
            <w:r w:rsidRPr="00817469">
              <w:rPr>
                <w:rFonts w:ascii="Times New Roman" w:hAnsi="Times New Roman"/>
                <w:b/>
                <w:sz w:val="22"/>
                <w:szCs w:val="22"/>
                <w:lang w:val="fr-FR"/>
              </w:rPr>
              <w:t>Adopté</w:t>
            </w:r>
            <w:r w:rsidR="004B5EE2" w:rsidRPr="00817469">
              <w:rPr>
                <w:rFonts w:ascii="Times New Roman" w:hAnsi="Times New Roman"/>
                <w:b/>
                <w:sz w:val="22"/>
                <w:szCs w:val="22"/>
                <w:lang w:val="fr-FR"/>
              </w:rPr>
              <w:t xml:space="preserve"> </w:t>
            </w:r>
          </w:p>
        </w:tc>
      </w:tr>
      <w:tr w:rsidR="004B5EE2" w:rsidRPr="00817469" w14:paraId="702ECCFE" w14:textId="77777777" w:rsidTr="00CA371D">
        <w:trPr>
          <w:trHeight w:val="355"/>
        </w:trPr>
        <w:tc>
          <w:tcPr>
            <w:tcW w:w="3564" w:type="pct"/>
            <w:vAlign w:val="center"/>
          </w:tcPr>
          <w:p w14:paraId="0CEAF057" w14:textId="4C71C489" w:rsidR="004B5EE2" w:rsidRPr="00817469" w:rsidRDefault="00016CC9" w:rsidP="00B673BD">
            <w:pPr>
              <w:tabs>
                <w:tab w:val="left" w:pos="578"/>
                <w:tab w:val="left" w:pos="1157"/>
                <w:tab w:val="left" w:pos="1735"/>
              </w:tabs>
              <w:suppressAutoHyphens/>
              <w:jc w:val="both"/>
              <w:rPr>
                <w:rFonts w:ascii="Times New Roman" w:hAnsi="Times New Roman"/>
                <w:sz w:val="22"/>
                <w:szCs w:val="22"/>
                <w:lang w:val="fr-FR"/>
              </w:rPr>
            </w:pPr>
            <w:r w:rsidRPr="00817469">
              <w:rPr>
                <w:rFonts w:ascii="Times New Roman" w:hAnsi="Times New Roman"/>
                <w:spacing w:val="-2"/>
                <w:sz w:val="22"/>
                <w:lang w:val="fr-FR"/>
              </w:rPr>
              <w:t>Bécassine double (</w:t>
            </w:r>
            <w:r w:rsidRPr="00817469">
              <w:rPr>
                <w:rFonts w:ascii="Times New Roman" w:hAnsi="Times New Roman"/>
                <w:i/>
                <w:spacing w:val="-2"/>
                <w:sz w:val="22"/>
                <w:lang w:val="fr-FR"/>
              </w:rPr>
              <w:t>Gallinago media</w:t>
            </w:r>
            <w:r w:rsidRPr="00817469">
              <w:rPr>
                <w:rFonts w:ascii="Times New Roman" w:hAnsi="Times New Roman"/>
                <w:spacing w:val="-2"/>
                <w:sz w:val="22"/>
                <w:lang w:val="fr-FR"/>
              </w:rPr>
              <w:t>)</w:t>
            </w:r>
          </w:p>
        </w:tc>
        <w:tc>
          <w:tcPr>
            <w:tcW w:w="1436" w:type="pct"/>
            <w:vAlign w:val="center"/>
          </w:tcPr>
          <w:p w14:paraId="2C13018A" w14:textId="2B048416"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MOP2 en 2002</w:t>
            </w:r>
          </w:p>
        </w:tc>
      </w:tr>
      <w:tr w:rsidR="004B5EE2" w:rsidRPr="00817469" w14:paraId="6FD6BB51" w14:textId="77777777" w:rsidTr="00CA371D">
        <w:trPr>
          <w:trHeight w:val="257"/>
        </w:trPr>
        <w:tc>
          <w:tcPr>
            <w:tcW w:w="3564" w:type="pct"/>
            <w:vAlign w:val="center"/>
          </w:tcPr>
          <w:p w14:paraId="4E7B1F83" w14:textId="6993FF92" w:rsidR="004B5EE2"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Glaréole à ailes noires (</w:t>
            </w:r>
            <w:r w:rsidRPr="00817469">
              <w:rPr>
                <w:rFonts w:ascii="Times New Roman" w:hAnsi="Times New Roman"/>
                <w:i/>
                <w:spacing w:val="-2"/>
                <w:sz w:val="22"/>
                <w:lang w:val="fr-FR"/>
              </w:rPr>
              <w:t>Glareola nordmanni</w:t>
            </w:r>
            <w:r w:rsidRPr="00817469">
              <w:rPr>
                <w:rFonts w:ascii="Times New Roman" w:hAnsi="Times New Roman"/>
                <w:spacing w:val="-2"/>
                <w:sz w:val="22"/>
                <w:lang w:val="fr-FR"/>
              </w:rPr>
              <w:t>)</w:t>
            </w:r>
          </w:p>
        </w:tc>
        <w:tc>
          <w:tcPr>
            <w:tcW w:w="1436" w:type="pct"/>
            <w:vAlign w:val="center"/>
          </w:tcPr>
          <w:p w14:paraId="6474CC83" w14:textId="0C78DD64"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MOP2 en 2002</w:t>
            </w:r>
          </w:p>
        </w:tc>
      </w:tr>
      <w:tr w:rsidR="004B5EE2" w:rsidRPr="00817469" w14:paraId="4F2311BE" w14:textId="77777777" w:rsidTr="00CA371D">
        <w:trPr>
          <w:trHeight w:val="355"/>
        </w:trPr>
        <w:tc>
          <w:tcPr>
            <w:tcW w:w="3564" w:type="pct"/>
            <w:vAlign w:val="center"/>
          </w:tcPr>
          <w:p w14:paraId="495E39F5" w14:textId="471BEA97" w:rsidR="004B5EE2" w:rsidRPr="00817469" w:rsidRDefault="00B673BD" w:rsidP="00D453EF">
            <w:pPr>
              <w:rPr>
                <w:rFonts w:ascii="Times New Roman" w:hAnsi="Times New Roman"/>
                <w:i/>
                <w:sz w:val="22"/>
                <w:szCs w:val="22"/>
                <w:lang w:val="fr-FR"/>
              </w:rPr>
            </w:pPr>
            <w:r w:rsidRPr="00817469">
              <w:rPr>
                <w:rFonts w:ascii="Times New Roman" w:hAnsi="Times New Roman"/>
                <w:spacing w:val="-2"/>
                <w:sz w:val="22"/>
                <w:lang w:val="fr-FR"/>
              </w:rPr>
              <w:t>É</w:t>
            </w:r>
            <w:r w:rsidR="00016CC9" w:rsidRPr="00817469">
              <w:rPr>
                <w:rFonts w:ascii="Times New Roman" w:hAnsi="Times New Roman"/>
                <w:spacing w:val="-2"/>
                <w:sz w:val="22"/>
                <w:lang w:val="fr-FR"/>
              </w:rPr>
              <w:t>rismature à tête blanche (</w:t>
            </w:r>
            <w:r w:rsidR="00016CC9" w:rsidRPr="00817469">
              <w:rPr>
                <w:rFonts w:ascii="Times New Roman" w:hAnsi="Times New Roman"/>
                <w:i/>
                <w:spacing w:val="-2"/>
                <w:sz w:val="22"/>
                <w:lang w:val="fr-FR"/>
              </w:rPr>
              <w:t>Oxyura leucocephala</w:t>
            </w:r>
            <w:r w:rsidR="00016CC9" w:rsidRPr="00817469">
              <w:rPr>
                <w:rFonts w:ascii="Times New Roman" w:hAnsi="Times New Roman"/>
                <w:spacing w:val="-2"/>
                <w:sz w:val="22"/>
                <w:lang w:val="fr-FR"/>
              </w:rPr>
              <w:t>)</w:t>
            </w:r>
            <w:r w:rsidR="00D054F6" w:rsidRPr="00817469">
              <w:rPr>
                <w:rFonts w:ascii="Times New Roman" w:hAnsi="Times New Roman"/>
                <w:i/>
                <w:sz w:val="22"/>
                <w:szCs w:val="22"/>
                <w:lang w:val="fr-FR"/>
              </w:rPr>
              <w:t xml:space="preserve"> </w:t>
            </w:r>
          </w:p>
          <w:p w14:paraId="1BDD0AB0" w14:textId="21194206" w:rsidR="00D054F6" w:rsidRPr="00817469" w:rsidRDefault="00016CC9" w:rsidP="00C866FB">
            <w:pPr>
              <w:rPr>
                <w:rFonts w:ascii="Times New Roman" w:hAnsi="Times New Roman"/>
                <w:sz w:val="22"/>
                <w:szCs w:val="22"/>
                <w:lang w:val="fr-FR"/>
              </w:rPr>
            </w:pPr>
            <w:r w:rsidRPr="00817469">
              <w:rPr>
                <w:rFonts w:ascii="Times New Roman" w:hAnsi="Times New Roman"/>
                <w:i/>
                <w:sz w:val="22"/>
                <w:szCs w:val="22"/>
                <w:lang w:val="fr-FR"/>
              </w:rPr>
              <w:t>(adoption de la révision prévue lors de la MOP7)</w:t>
            </w:r>
          </w:p>
        </w:tc>
        <w:tc>
          <w:tcPr>
            <w:tcW w:w="1436" w:type="pct"/>
            <w:vAlign w:val="center"/>
          </w:tcPr>
          <w:p w14:paraId="09EFC9F2" w14:textId="5691C33A"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MOP3 en 2005</w:t>
            </w:r>
          </w:p>
        </w:tc>
      </w:tr>
      <w:tr w:rsidR="004B5EE2" w:rsidRPr="00817469" w14:paraId="196B9358" w14:textId="77777777" w:rsidTr="00CA371D">
        <w:trPr>
          <w:trHeight w:val="257"/>
        </w:trPr>
        <w:tc>
          <w:tcPr>
            <w:tcW w:w="3564" w:type="pct"/>
            <w:vAlign w:val="center"/>
          </w:tcPr>
          <w:p w14:paraId="0F6C9525" w14:textId="3A4C1243" w:rsidR="004B5EE2" w:rsidRPr="00817469" w:rsidRDefault="00016CC9" w:rsidP="00C866FB">
            <w:pPr>
              <w:rPr>
                <w:rFonts w:ascii="Times New Roman" w:hAnsi="Times New Roman"/>
                <w:sz w:val="22"/>
                <w:szCs w:val="22"/>
                <w:lang w:val="fr-FR"/>
              </w:rPr>
            </w:pPr>
            <w:r w:rsidRPr="00817469">
              <w:rPr>
                <w:lang w:val="fr-FR"/>
              </w:rPr>
              <w:t>Râle des genêts (Crex Crex)</w:t>
            </w:r>
          </w:p>
        </w:tc>
        <w:tc>
          <w:tcPr>
            <w:tcW w:w="1436" w:type="pct"/>
            <w:vAlign w:val="center"/>
          </w:tcPr>
          <w:p w14:paraId="53A26E3A" w14:textId="32A5CA63"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MOP3 en 2005</w:t>
            </w:r>
          </w:p>
        </w:tc>
      </w:tr>
      <w:tr w:rsidR="004B5EE2" w:rsidRPr="00817469" w14:paraId="295CDA08" w14:textId="77777777" w:rsidTr="00CA371D">
        <w:trPr>
          <w:trHeight w:val="257"/>
        </w:trPr>
        <w:tc>
          <w:tcPr>
            <w:tcW w:w="3564" w:type="pct"/>
            <w:vAlign w:val="center"/>
          </w:tcPr>
          <w:p w14:paraId="4F005C80" w14:textId="6FFDA374" w:rsidR="004B5EE2"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Fuligule nyroca (</w:t>
            </w:r>
            <w:r w:rsidRPr="00817469">
              <w:rPr>
                <w:rFonts w:ascii="Times New Roman" w:hAnsi="Times New Roman"/>
                <w:i/>
                <w:spacing w:val="-2"/>
                <w:sz w:val="22"/>
                <w:lang w:val="fr-FR"/>
              </w:rPr>
              <w:t>Aythya nyroca</w:t>
            </w:r>
            <w:r w:rsidRPr="00817469">
              <w:rPr>
                <w:rFonts w:ascii="Times New Roman" w:hAnsi="Times New Roman"/>
                <w:spacing w:val="-2"/>
                <w:sz w:val="22"/>
                <w:lang w:val="fr-FR"/>
              </w:rPr>
              <w:t>)</w:t>
            </w:r>
          </w:p>
        </w:tc>
        <w:tc>
          <w:tcPr>
            <w:tcW w:w="1436" w:type="pct"/>
            <w:vAlign w:val="center"/>
          </w:tcPr>
          <w:p w14:paraId="5BE989EB" w14:textId="43C41B5F"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MOP3 en 2005</w:t>
            </w:r>
          </w:p>
        </w:tc>
      </w:tr>
      <w:tr w:rsidR="004B5EE2" w:rsidRPr="00817469" w14:paraId="6B0D94FE" w14:textId="77777777" w:rsidTr="00CA371D">
        <w:trPr>
          <w:trHeight w:val="257"/>
        </w:trPr>
        <w:tc>
          <w:tcPr>
            <w:tcW w:w="3564" w:type="pct"/>
            <w:vAlign w:val="center"/>
          </w:tcPr>
          <w:p w14:paraId="6A2540B1" w14:textId="1B56FCC8" w:rsidR="004B5EE2" w:rsidRPr="00817469" w:rsidRDefault="00016CC9" w:rsidP="00B673BD">
            <w:pPr>
              <w:tabs>
                <w:tab w:val="left" w:pos="578"/>
                <w:tab w:val="left" w:pos="1157"/>
                <w:tab w:val="left" w:pos="1735"/>
              </w:tabs>
              <w:suppressAutoHyphens/>
              <w:jc w:val="both"/>
              <w:rPr>
                <w:rFonts w:ascii="Times New Roman" w:hAnsi="Times New Roman"/>
                <w:i/>
                <w:sz w:val="22"/>
                <w:szCs w:val="22"/>
                <w:lang w:val="fr-FR"/>
              </w:rPr>
            </w:pPr>
            <w:r w:rsidRPr="00817469">
              <w:rPr>
                <w:rFonts w:ascii="Times New Roman" w:hAnsi="Times New Roman"/>
                <w:sz w:val="22"/>
                <w:szCs w:val="22"/>
                <w:lang w:val="fr-FR"/>
              </w:rPr>
              <w:t>Bernache cravant à ventre pâle (</w:t>
            </w:r>
            <w:r w:rsidRPr="00817469">
              <w:rPr>
                <w:rFonts w:ascii="Times New Roman" w:hAnsi="Times New Roman"/>
                <w:i/>
                <w:sz w:val="22"/>
                <w:szCs w:val="22"/>
                <w:lang w:val="fr-FR"/>
              </w:rPr>
              <w:t>Branta bernicla hrota</w:t>
            </w:r>
            <w:r w:rsidRPr="00817469">
              <w:rPr>
                <w:rFonts w:ascii="Times New Roman" w:hAnsi="Times New Roman"/>
                <w:sz w:val="22"/>
                <w:szCs w:val="22"/>
                <w:lang w:val="fr-FR"/>
              </w:rPr>
              <w:t>)</w:t>
            </w:r>
          </w:p>
        </w:tc>
        <w:tc>
          <w:tcPr>
            <w:tcW w:w="1436" w:type="pct"/>
            <w:vAlign w:val="center"/>
          </w:tcPr>
          <w:p w14:paraId="322FB3B2" w14:textId="07464A6B"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MOP3 en 2005</w:t>
            </w:r>
          </w:p>
        </w:tc>
      </w:tr>
      <w:tr w:rsidR="004B5EE2" w:rsidRPr="00817469" w14:paraId="11AAB83C" w14:textId="77777777" w:rsidTr="00CA371D">
        <w:trPr>
          <w:trHeight w:val="257"/>
        </w:trPr>
        <w:tc>
          <w:tcPr>
            <w:tcW w:w="3564" w:type="pct"/>
            <w:vAlign w:val="center"/>
          </w:tcPr>
          <w:p w14:paraId="2D7DECC7" w14:textId="08199B75" w:rsidR="004B5EE2" w:rsidRPr="00817469" w:rsidRDefault="00016CC9" w:rsidP="00C866FB">
            <w:pPr>
              <w:rPr>
                <w:rFonts w:ascii="Times New Roman" w:hAnsi="Times New Roman"/>
                <w:i/>
                <w:sz w:val="22"/>
                <w:szCs w:val="22"/>
                <w:lang w:val="fr-FR"/>
              </w:rPr>
            </w:pPr>
            <w:r w:rsidRPr="00817469">
              <w:rPr>
                <w:rFonts w:ascii="Times New Roman" w:hAnsi="Times New Roman"/>
                <w:sz w:val="22"/>
                <w:szCs w:val="22"/>
                <w:lang w:val="fr-FR"/>
              </w:rPr>
              <w:t>Flamant nain (</w:t>
            </w:r>
            <w:r w:rsidRPr="00817469">
              <w:rPr>
                <w:rFonts w:ascii="Times New Roman" w:hAnsi="Times New Roman"/>
                <w:i/>
                <w:sz w:val="22"/>
                <w:szCs w:val="22"/>
                <w:lang w:val="fr-FR"/>
              </w:rPr>
              <w:t>Phoeniconaias minor</w:t>
            </w:r>
            <w:r w:rsidRPr="00817469">
              <w:rPr>
                <w:rFonts w:ascii="Times New Roman" w:hAnsi="Times New Roman"/>
                <w:sz w:val="22"/>
                <w:szCs w:val="22"/>
                <w:lang w:val="fr-FR"/>
              </w:rPr>
              <w:t>)</w:t>
            </w:r>
          </w:p>
        </w:tc>
        <w:tc>
          <w:tcPr>
            <w:tcW w:w="1436" w:type="pct"/>
            <w:vAlign w:val="center"/>
          </w:tcPr>
          <w:p w14:paraId="52F16489" w14:textId="5B654640"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7F679EBE" w14:textId="77777777" w:rsidTr="00CA371D">
        <w:trPr>
          <w:trHeight w:val="257"/>
        </w:trPr>
        <w:tc>
          <w:tcPr>
            <w:tcW w:w="3564" w:type="pct"/>
            <w:vAlign w:val="center"/>
          </w:tcPr>
          <w:p w14:paraId="5D6A8ED1" w14:textId="0937BB22"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Spatule blanche (</w:t>
            </w:r>
            <w:r w:rsidRPr="00817469">
              <w:rPr>
                <w:rFonts w:ascii="Times New Roman" w:hAnsi="Times New Roman"/>
                <w:i/>
                <w:spacing w:val="-2"/>
                <w:sz w:val="22"/>
                <w:lang w:val="fr-FR"/>
              </w:rPr>
              <w:t>Platalea leucorodia</w:t>
            </w:r>
            <w:r w:rsidRPr="00817469">
              <w:rPr>
                <w:rFonts w:ascii="Times New Roman" w:hAnsi="Times New Roman"/>
                <w:spacing w:val="-2"/>
                <w:sz w:val="22"/>
                <w:lang w:val="fr-FR"/>
              </w:rPr>
              <w:t>)</w:t>
            </w:r>
          </w:p>
        </w:tc>
        <w:tc>
          <w:tcPr>
            <w:tcW w:w="1436" w:type="pct"/>
            <w:vAlign w:val="center"/>
          </w:tcPr>
          <w:p w14:paraId="5BF5CA88" w14:textId="7C3161B3"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16F589A1" w14:textId="77777777" w:rsidTr="00CA371D">
        <w:trPr>
          <w:trHeight w:val="257"/>
        </w:trPr>
        <w:tc>
          <w:tcPr>
            <w:tcW w:w="3564" w:type="pct"/>
            <w:vAlign w:val="center"/>
          </w:tcPr>
          <w:p w14:paraId="4541C8F9" w14:textId="39556CC4"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Barge à queue noire (</w:t>
            </w:r>
            <w:r w:rsidRPr="00817469">
              <w:rPr>
                <w:rFonts w:ascii="Times New Roman" w:hAnsi="Times New Roman"/>
                <w:i/>
                <w:spacing w:val="-2"/>
                <w:sz w:val="22"/>
                <w:lang w:val="fr-FR"/>
              </w:rPr>
              <w:t>Limosa limosa</w:t>
            </w:r>
            <w:r w:rsidRPr="00817469">
              <w:rPr>
                <w:rFonts w:ascii="Times New Roman" w:hAnsi="Times New Roman"/>
                <w:spacing w:val="-2"/>
                <w:sz w:val="22"/>
                <w:lang w:val="fr-FR"/>
              </w:rPr>
              <w:t>)</w:t>
            </w:r>
          </w:p>
        </w:tc>
        <w:tc>
          <w:tcPr>
            <w:tcW w:w="1436" w:type="pct"/>
            <w:vAlign w:val="center"/>
          </w:tcPr>
          <w:p w14:paraId="07C7CC4E" w14:textId="65D7221B"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5D504539" w14:textId="77777777" w:rsidTr="00CA371D">
        <w:trPr>
          <w:trHeight w:val="257"/>
        </w:trPr>
        <w:tc>
          <w:tcPr>
            <w:tcW w:w="3564" w:type="pct"/>
            <w:vAlign w:val="center"/>
          </w:tcPr>
          <w:p w14:paraId="64ADAF4A" w14:textId="1F103E04"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Oie naine (</w:t>
            </w:r>
            <w:r w:rsidRPr="00817469">
              <w:rPr>
                <w:rFonts w:ascii="Times New Roman" w:hAnsi="Times New Roman"/>
                <w:i/>
                <w:spacing w:val="-2"/>
                <w:sz w:val="22"/>
                <w:lang w:val="fr-FR"/>
              </w:rPr>
              <w:t>Anser erythropus</w:t>
            </w:r>
            <w:r w:rsidRPr="00817469">
              <w:rPr>
                <w:rFonts w:ascii="Times New Roman" w:hAnsi="Times New Roman"/>
                <w:spacing w:val="-2"/>
                <w:sz w:val="22"/>
                <w:lang w:val="fr-FR"/>
              </w:rPr>
              <w:t>)</w:t>
            </w:r>
            <w:r w:rsidR="004B5EE2" w:rsidRPr="00817469">
              <w:rPr>
                <w:rFonts w:ascii="Times New Roman" w:hAnsi="Times New Roman"/>
                <w:i/>
                <w:sz w:val="22"/>
                <w:szCs w:val="22"/>
                <w:lang w:val="fr-FR"/>
              </w:rPr>
              <w:t xml:space="preserve"> </w:t>
            </w:r>
          </w:p>
        </w:tc>
        <w:tc>
          <w:tcPr>
            <w:tcW w:w="1436" w:type="pct"/>
            <w:vAlign w:val="center"/>
          </w:tcPr>
          <w:p w14:paraId="762AA6DC" w14:textId="0DBF5005"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729A41D4" w14:textId="77777777" w:rsidTr="00CA371D">
        <w:trPr>
          <w:trHeight w:val="257"/>
        </w:trPr>
        <w:tc>
          <w:tcPr>
            <w:tcW w:w="3564" w:type="pct"/>
            <w:vAlign w:val="center"/>
          </w:tcPr>
          <w:p w14:paraId="6B7C8CEC" w14:textId="2AE1DCEC" w:rsidR="004B5EE2"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Érismature maccoa (</w:t>
            </w:r>
            <w:r w:rsidRPr="00817469">
              <w:rPr>
                <w:rFonts w:ascii="Times New Roman" w:hAnsi="Times New Roman"/>
                <w:i/>
                <w:spacing w:val="-2"/>
                <w:sz w:val="22"/>
                <w:lang w:val="fr-FR"/>
              </w:rPr>
              <w:t>Oxyura maccoa</w:t>
            </w:r>
            <w:r w:rsidRPr="00817469">
              <w:rPr>
                <w:rFonts w:ascii="Times New Roman" w:hAnsi="Times New Roman"/>
                <w:spacing w:val="-2"/>
                <w:sz w:val="22"/>
                <w:lang w:val="fr-FR"/>
              </w:rPr>
              <w:t>)</w:t>
            </w:r>
          </w:p>
        </w:tc>
        <w:tc>
          <w:tcPr>
            <w:tcW w:w="1436" w:type="pct"/>
            <w:vAlign w:val="center"/>
          </w:tcPr>
          <w:p w14:paraId="2437252F" w14:textId="32369437"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7A4F8291" w14:textId="77777777" w:rsidTr="00CA371D">
        <w:trPr>
          <w:trHeight w:val="445"/>
        </w:trPr>
        <w:tc>
          <w:tcPr>
            <w:tcW w:w="3564" w:type="pct"/>
            <w:vAlign w:val="center"/>
          </w:tcPr>
          <w:p w14:paraId="22DC6657" w14:textId="3410BEFC"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Râle à miroir (</w:t>
            </w:r>
            <w:r w:rsidRPr="00817469">
              <w:rPr>
                <w:rFonts w:ascii="Times New Roman" w:hAnsi="Times New Roman"/>
                <w:i/>
                <w:spacing w:val="-2"/>
                <w:sz w:val="22"/>
                <w:lang w:val="fr-FR"/>
              </w:rPr>
              <w:t>Sarothrura ayresi</w:t>
            </w:r>
            <w:r w:rsidRPr="00817469">
              <w:rPr>
                <w:rFonts w:ascii="Times New Roman" w:hAnsi="Times New Roman"/>
                <w:spacing w:val="-2"/>
                <w:sz w:val="22"/>
                <w:lang w:val="fr-FR"/>
              </w:rPr>
              <w:t>)</w:t>
            </w:r>
          </w:p>
        </w:tc>
        <w:tc>
          <w:tcPr>
            <w:tcW w:w="1436" w:type="pct"/>
            <w:vAlign w:val="center"/>
          </w:tcPr>
          <w:p w14:paraId="7C4EE90D" w14:textId="7CBF7B16"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6D5DC517" w14:textId="77777777" w:rsidTr="00CA371D">
        <w:trPr>
          <w:trHeight w:val="257"/>
        </w:trPr>
        <w:tc>
          <w:tcPr>
            <w:tcW w:w="3564" w:type="pct"/>
            <w:vAlign w:val="center"/>
          </w:tcPr>
          <w:p w14:paraId="5750F5C7" w14:textId="6E40E363"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Crabier blanc (</w:t>
            </w:r>
            <w:r w:rsidRPr="00817469">
              <w:rPr>
                <w:rFonts w:ascii="Times New Roman" w:hAnsi="Times New Roman"/>
                <w:i/>
                <w:spacing w:val="-2"/>
                <w:sz w:val="22"/>
                <w:lang w:val="fr-FR"/>
              </w:rPr>
              <w:t>Ardeola idae</w:t>
            </w:r>
            <w:r w:rsidRPr="00817469">
              <w:rPr>
                <w:rFonts w:ascii="Times New Roman" w:hAnsi="Times New Roman"/>
                <w:spacing w:val="-2"/>
                <w:sz w:val="22"/>
                <w:lang w:val="fr-FR"/>
              </w:rPr>
              <w:t>)</w:t>
            </w:r>
          </w:p>
        </w:tc>
        <w:tc>
          <w:tcPr>
            <w:tcW w:w="1436" w:type="pct"/>
            <w:vAlign w:val="center"/>
          </w:tcPr>
          <w:p w14:paraId="57F1ABEF" w14:textId="694CB582"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MOP4 en 2008</w:t>
            </w:r>
          </w:p>
        </w:tc>
      </w:tr>
      <w:tr w:rsidR="004B5EE2" w:rsidRPr="00817469" w14:paraId="2480BF6D" w14:textId="77777777" w:rsidTr="00CA371D">
        <w:trPr>
          <w:trHeight w:val="355"/>
        </w:trPr>
        <w:tc>
          <w:tcPr>
            <w:tcW w:w="3564" w:type="pct"/>
            <w:vAlign w:val="center"/>
          </w:tcPr>
          <w:p w14:paraId="415EF852" w14:textId="21A83DE7"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Aigrette vineuse (</w:t>
            </w:r>
            <w:r w:rsidRPr="00817469">
              <w:rPr>
                <w:rFonts w:ascii="Times New Roman" w:hAnsi="Times New Roman"/>
                <w:i/>
                <w:spacing w:val="-2"/>
                <w:sz w:val="22"/>
                <w:lang w:val="fr-FR"/>
              </w:rPr>
              <w:t>Egretta vinaceigula</w:t>
            </w:r>
            <w:r w:rsidRPr="00817469">
              <w:rPr>
                <w:rFonts w:ascii="Times New Roman" w:hAnsi="Times New Roman"/>
                <w:spacing w:val="-2"/>
                <w:sz w:val="22"/>
                <w:lang w:val="fr-FR"/>
              </w:rPr>
              <w:t>)</w:t>
            </w:r>
          </w:p>
        </w:tc>
        <w:tc>
          <w:tcPr>
            <w:tcW w:w="1436" w:type="pct"/>
            <w:vAlign w:val="center"/>
          </w:tcPr>
          <w:p w14:paraId="73692A18" w14:textId="2984030F"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MOP5 en 2012</w:t>
            </w:r>
          </w:p>
        </w:tc>
      </w:tr>
      <w:tr w:rsidR="004B5EE2" w:rsidRPr="00817469" w14:paraId="7DD6E7F1" w14:textId="77777777" w:rsidTr="00CA371D">
        <w:trPr>
          <w:trHeight w:val="346"/>
        </w:trPr>
        <w:tc>
          <w:tcPr>
            <w:tcW w:w="3564" w:type="pct"/>
            <w:vAlign w:val="center"/>
          </w:tcPr>
          <w:p w14:paraId="7A3C70DE" w14:textId="77360EED"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szCs w:val="22"/>
                <w:lang w:val="fr-FR"/>
              </w:rPr>
              <w:t>Cygne de Bewick (</w:t>
            </w:r>
            <w:r w:rsidRPr="00817469">
              <w:rPr>
                <w:rFonts w:ascii="Times New Roman" w:hAnsi="Times New Roman"/>
                <w:i/>
                <w:spacing w:val="-2"/>
                <w:sz w:val="22"/>
                <w:szCs w:val="22"/>
                <w:lang w:val="fr-FR"/>
              </w:rPr>
              <w:t>Cygnus columbianus bewickii</w:t>
            </w:r>
            <w:r w:rsidRPr="00817469">
              <w:rPr>
                <w:rFonts w:ascii="Times New Roman" w:hAnsi="Times New Roman"/>
                <w:spacing w:val="-2"/>
                <w:sz w:val="22"/>
                <w:szCs w:val="22"/>
                <w:lang w:val="fr-FR"/>
              </w:rPr>
              <w:t>)</w:t>
            </w:r>
          </w:p>
        </w:tc>
        <w:tc>
          <w:tcPr>
            <w:tcW w:w="1436" w:type="pct"/>
            <w:vAlign w:val="center"/>
          </w:tcPr>
          <w:p w14:paraId="7BC2DE4B" w14:textId="20A1C9F8"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MOP5 en 2012</w:t>
            </w:r>
          </w:p>
        </w:tc>
      </w:tr>
      <w:tr w:rsidR="004B5EE2" w:rsidRPr="00817469" w14:paraId="3D069AC6" w14:textId="77777777" w:rsidTr="00CA371D">
        <w:trPr>
          <w:trHeight w:val="445"/>
        </w:trPr>
        <w:tc>
          <w:tcPr>
            <w:tcW w:w="3564" w:type="pct"/>
            <w:vAlign w:val="center"/>
          </w:tcPr>
          <w:p w14:paraId="388CFCC4" w14:textId="6D70AA91"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szCs w:val="22"/>
                <w:lang w:val="fr-FR"/>
              </w:rPr>
              <w:t>Oie rieuse du Groenland (</w:t>
            </w:r>
            <w:r w:rsidRPr="00817469">
              <w:rPr>
                <w:rFonts w:ascii="Times New Roman" w:hAnsi="Times New Roman"/>
                <w:i/>
                <w:spacing w:val="-2"/>
                <w:sz w:val="22"/>
                <w:szCs w:val="22"/>
                <w:lang w:val="fr-FR"/>
              </w:rPr>
              <w:t>Anser albifrons flavirostris</w:t>
            </w:r>
            <w:r w:rsidRPr="00817469">
              <w:rPr>
                <w:rFonts w:ascii="Times New Roman" w:hAnsi="Times New Roman"/>
                <w:spacing w:val="-2"/>
                <w:sz w:val="22"/>
                <w:szCs w:val="22"/>
                <w:lang w:val="fr-FR"/>
              </w:rPr>
              <w:t>)</w:t>
            </w:r>
          </w:p>
        </w:tc>
        <w:tc>
          <w:tcPr>
            <w:tcW w:w="1436" w:type="pct"/>
            <w:vAlign w:val="center"/>
          </w:tcPr>
          <w:p w14:paraId="13C9BA8E" w14:textId="0D3D6E0F"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MOP5 en 2012</w:t>
            </w:r>
          </w:p>
        </w:tc>
      </w:tr>
      <w:tr w:rsidR="004B5EE2" w:rsidRPr="00817469" w14:paraId="053FD206" w14:textId="77777777" w:rsidTr="00CA371D">
        <w:trPr>
          <w:trHeight w:val="436"/>
        </w:trPr>
        <w:tc>
          <w:tcPr>
            <w:tcW w:w="3564" w:type="pct"/>
            <w:vAlign w:val="center"/>
          </w:tcPr>
          <w:p w14:paraId="416C78D1" w14:textId="7C51575B" w:rsidR="004B5EE2" w:rsidRPr="00817469" w:rsidRDefault="00016CC9" w:rsidP="00C866FB">
            <w:pPr>
              <w:rPr>
                <w:rFonts w:ascii="Times New Roman" w:hAnsi="Times New Roman"/>
                <w:i/>
                <w:sz w:val="22"/>
                <w:szCs w:val="22"/>
                <w:lang w:val="fr-FR"/>
              </w:rPr>
            </w:pPr>
            <w:r w:rsidRPr="00817469">
              <w:rPr>
                <w:rFonts w:ascii="Times New Roman" w:hAnsi="Times New Roman"/>
                <w:spacing w:val="-2"/>
                <w:sz w:val="22"/>
                <w:lang w:val="fr-FR"/>
              </w:rPr>
              <w:t>Bernache à cou roux (</w:t>
            </w:r>
            <w:r w:rsidRPr="00817469">
              <w:rPr>
                <w:rFonts w:ascii="Times New Roman" w:hAnsi="Times New Roman"/>
                <w:i/>
                <w:spacing w:val="-2"/>
                <w:sz w:val="22"/>
                <w:lang w:val="fr-FR"/>
              </w:rPr>
              <w:t>Branta ruficollis</w:t>
            </w:r>
            <w:r w:rsidRPr="00817469">
              <w:rPr>
                <w:rFonts w:ascii="Times New Roman" w:hAnsi="Times New Roman"/>
                <w:spacing w:val="-2"/>
                <w:sz w:val="22"/>
                <w:lang w:val="fr-FR"/>
              </w:rPr>
              <w:t>)</w:t>
            </w:r>
          </w:p>
        </w:tc>
        <w:tc>
          <w:tcPr>
            <w:tcW w:w="1436" w:type="pct"/>
            <w:vAlign w:val="center"/>
          </w:tcPr>
          <w:p w14:paraId="7963D06D" w14:textId="7A89FC73"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MOP5 en 2012</w:t>
            </w:r>
          </w:p>
        </w:tc>
      </w:tr>
      <w:tr w:rsidR="004B5EE2" w:rsidRPr="00817469" w14:paraId="24885C98" w14:textId="77777777" w:rsidTr="00CA371D">
        <w:trPr>
          <w:trHeight w:val="445"/>
        </w:trPr>
        <w:tc>
          <w:tcPr>
            <w:tcW w:w="3564" w:type="pct"/>
            <w:vAlign w:val="center"/>
          </w:tcPr>
          <w:p w14:paraId="7C68DD5C" w14:textId="07B243A2" w:rsidR="004B5EE2" w:rsidRPr="00817469" w:rsidRDefault="00016CC9" w:rsidP="00D453EF">
            <w:pPr>
              <w:rPr>
                <w:rFonts w:ascii="Times New Roman" w:hAnsi="Times New Roman"/>
                <w:sz w:val="22"/>
                <w:szCs w:val="22"/>
                <w:lang w:val="fr-FR"/>
              </w:rPr>
            </w:pPr>
            <w:r w:rsidRPr="00817469">
              <w:rPr>
                <w:rFonts w:ascii="Times New Roman" w:hAnsi="Times New Roman"/>
                <w:spacing w:val="-2"/>
                <w:sz w:val="22"/>
                <w:lang w:val="fr-FR"/>
              </w:rPr>
              <w:t>Vanneau sociable (</w:t>
            </w:r>
            <w:r w:rsidRPr="00817469">
              <w:rPr>
                <w:rFonts w:ascii="Times New Roman" w:hAnsi="Times New Roman"/>
                <w:i/>
                <w:spacing w:val="-2"/>
                <w:sz w:val="22"/>
                <w:lang w:val="fr-FR"/>
              </w:rPr>
              <w:t>Vanellus gregarius</w:t>
            </w:r>
            <w:r w:rsidRPr="00817469">
              <w:rPr>
                <w:rFonts w:ascii="Times New Roman" w:hAnsi="Times New Roman"/>
                <w:spacing w:val="-2"/>
                <w:sz w:val="22"/>
                <w:lang w:val="fr-FR"/>
              </w:rPr>
              <w:t>)</w:t>
            </w:r>
            <w:r w:rsidR="004B5EE2" w:rsidRPr="00817469">
              <w:rPr>
                <w:rFonts w:ascii="Times New Roman" w:hAnsi="Times New Roman"/>
                <w:i/>
                <w:sz w:val="22"/>
                <w:szCs w:val="22"/>
                <w:lang w:val="fr-FR"/>
              </w:rPr>
              <w:t xml:space="preserve"> </w:t>
            </w:r>
          </w:p>
          <w:p w14:paraId="5E010091" w14:textId="16430A03" w:rsidR="004B5EE2" w:rsidRPr="00817469" w:rsidRDefault="00016CC9" w:rsidP="00C866FB">
            <w:pPr>
              <w:rPr>
                <w:rFonts w:ascii="Times New Roman" w:hAnsi="Times New Roman"/>
                <w:i/>
                <w:sz w:val="22"/>
                <w:szCs w:val="22"/>
                <w:lang w:val="fr-FR"/>
              </w:rPr>
            </w:pPr>
            <w:r w:rsidRPr="00817469">
              <w:rPr>
                <w:rFonts w:ascii="Times New Roman" w:hAnsi="Times New Roman"/>
                <w:i/>
                <w:sz w:val="22"/>
                <w:szCs w:val="22"/>
                <w:lang w:val="fr-FR"/>
              </w:rPr>
              <w:t>(Révision de l’ISSAP 2002)</w:t>
            </w:r>
          </w:p>
        </w:tc>
        <w:tc>
          <w:tcPr>
            <w:tcW w:w="1436" w:type="pct"/>
            <w:vAlign w:val="center"/>
          </w:tcPr>
          <w:p w14:paraId="677F951D" w14:textId="53330198"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MOP5 en 2012</w:t>
            </w:r>
          </w:p>
        </w:tc>
      </w:tr>
      <w:tr w:rsidR="004B5EE2" w:rsidRPr="00817469" w14:paraId="5BC4656A" w14:textId="77777777" w:rsidTr="00CA371D">
        <w:trPr>
          <w:trHeight w:val="445"/>
        </w:trPr>
        <w:tc>
          <w:tcPr>
            <w:tcW w:w="3564" w:type="pct"/>
            <w:vAlign w:val="center"/>
          </w:tcPr>
          <w:p w14:paraId="0C5DB69E" w14:textId="7D3A7E41" w:rsidR="00B043E5" w:rsidRPr="00817469" w:rsidRDefault="00016CC9" w:rsidP="00D453EF">
            <w:pPr>
              <w:rPr>
                <w:rFonts w:ascii="Times New Roman" w:hAnsi="Times New Roman"/>
                <w:sz w:val="22"/>
                <w:szCs w:val="22"/>
                <w:lang w:val="fr-FR"/>
              </w:rPr>
            </w:pPr>
            <w:r w:rsidRPr="00817469">
              <w:rPr>
                <w:rFonts w:ascii="Times New Roman" w:hAnsi="Times New Roman"/>
                <w:sz w:val="22"/>
                <w:szCs w:val="22"/>
                <w:lang w:val="fr-FR"/>
              </w:rPr>
              <w:t xml:space="preserve">Plan de gestion pour la population de l'Oie à bec court du Svalbard </w:t>
            </w:r>
          </w:p>
          <w:p w14:paraId="524E74F4" w14:textId="710104AD" w:rsidR="004B5EE2" w:rsidRPr="00817469" w:rsidRDefault="00016CC9" w:rsidP="00D453EF">
            <w:pPr>
              <w:rPr>
                <w:rFonts w:ascii="Times New Roman" w:hAnsi="Times New Roman"/>
                <w:i/>
                <w:sz w:val="22"/>
                <w:szCs w:val="22"/>
                <w:lang w:val="fr-FR"/>
              </w:rPr>
            </w:pPr>
            <w:r w:rsidRPr="00817469">
              <w:rPr>
                <w:rFonts w:ascii="Times New Roman" w:hAnsi="Times New Roman"/>
                <w:i/>
                <w:sz w:val="22"/>
                <w:szCs w:val="22"/>
                <w:lang w:val="fr-FR"/>
              </w:rPr>
              <w:t>(Anser brachyrhynchus)</w:t>
            </w:r>
          </w:p>
          <w:p w14:paraId="1E54EBA4" w14:textId="0FE7FFD6" w:rsidR="004958E0" w:rsidRPr="00817469" w:rsidRDefault="004958E0" w:rsidP="00D453EF">
            <w:pPr>
              <w:rPr>
                <w:rFonts w:ascii="Times New Roman" w:hAnsi="Times New Roman"/>
                <w:sz w:val="22"/>
                <w:szCs w:val="22"/>
                <w:lang w:val="fr-FR"/>
              </w:rPr>
            </w:pPr>
          </w:p>
        </w:tc>
        <w:tc>
          <w:tcPr>
            <w:tcW w:w="1436" w:type="pct"/>
            <w:vAlign w:val="center"/>
          </w:tcPr>
          <w:p w14:paraId="3AE0C3CD" w14:textId="30E55227" w:rsidR="004B5EE2"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MOP5 en 2012</w:t>
            </w:r>
          </w:p>
        </w:tc>
      </w:tr>
      <w:tr w:rsidR="00D054F6" w:rsidRPr="00817469" w14:paraId="29B0FAD5" w14:textId="77777777" w:rsidTr="00CA371D">
        <w:trPr>
          <w:trHeight w:val="445"/>
        </w:trPr>
        <w:tc>
          <w:tcPr>
            <w:tcW w:w="3564" w:type="pct"/>
            <w:vAlign w:val="center"/>
          </w:tcPr>
          <w:p w14:paraId="207E483D" w14:textId="13E72C6A" w:rsidR="00D054F6"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Bec-en-sabot-du-Nil (Balaeniceps rex)</w:t>
            </w:r>
          </w:p>
        </w:tc>
        <w:tc>
          <w:tcPr>
            <w:tcW w:w="1436" w:type="pct"/>
            <w:vAlign w:val="center"/>
          </w:tcPr>
          <w:p w14:paraId="27A61644" w14:textId="5411D250" w:rsidR="00D054F6"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r w:rsidR="00D054F6" w:rsidRPr="00817469" w14:paraId="23DD6C03" w14:textId="77777777" w:rsidTr="00CA371D">
        <w:trPr>
          <w:trHeight w:val="445"/>
        </w:trPr>
        <w:tc>
          <w:tcPr>
            <w:tcW w:w="3564" w:type="pct"/>
            <w:vAlign w:val="center"/>
          </w:tcPr>
          <w:p w14:paraId="78287EE0" w14:textId="79B67E76" w:rsidR="00D054F6"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Grue royale (</w:t>
            </w:r>
            <w:r w:rsidRPr="00817469">
              <w:rPr>
                <w:rFonts w:ascii="Times New Roman" w:hAnsi="Times New Roman"/>
                <w:i/>
                <w:spacing w:val="-2"/>
                <w:sz w:val="22"/>
                <w:lang w:val="fr-FR"/>
              </w:rPr>
              <w:t>Balearica regulorum</w:t>
            </w:r>
            <w:r w:rsidRPr="00817469">
              <w:rPr>
                <w:rFonts w:ascii="Times New Roman" w:hAnsi="Times New Roman"/>
                <w:spacing w:val="-2"/>
                <w:sz w:val="22"/>
                <w:lang w:val="fr-FR"/>
              </w:rPr>
              <w:t>)</w:t>
            </w:r>
          </w:p>
        </w:tc>
        <w:tc>
          <w:tcPr>
            <w:tcW w:w="1436" w:type="pct"/>
            <w:vAlign w:val="center"/>
          </w:tcPr>
          <w:p w14:paraId="44985ABA" w14:textId="4CB550CB" w:rsidR="00D054F6"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r w:rsidR="00D054F6" w:rsidRPr="00817469" w14:paraId="36A96501" w14:textId="77777777" w:rsidTr="00CA371D">
        <w:trPr>
          <w:trHeight w:val="445"/>
        </w:trPr>
        <w:tc>
          <w:tcPr>
            <w:tcW w:w="3564" w:type="pct"/>
            <w:vAlign w:val="center"/>
          </w:tcPr>
          <w:p w14:paraId="4B887AEB" w14:textId="2D9C009F" w:rsidR="00D054F6" w:rsidRPr="00817469" w:rsidRDefault="00016CC9" w:rsidP="00C866FB">
            <w:pPr>
              <w:rPr>
                <w:rFonts w:ascii="Times New Roman" w:hAnsi="Times New Roman"/>
                <w:sz w:val="22"/>
                <w:szCs w:val="22"/>
                <w:lang w:val="fr-FR"/>
              </w:rPr>
            </w:pPr>
            <w:r w:rsidRPr="00817469">
              <w:rPr>
                <w:rFonts w:ascii="Times New Roman" w:hAnsi="Times New Roman"/>
                <w:spacing w:val="-2"/>
                <w:sz w:val="22"/>
                <w:szCs w:val="22"/>
                <w:lang w:val="fr-FR"/>
              </w:rPr>
              <w:t>Oie des moissons (</w:t>
            </w:r>
            <w:r w:rsidRPr="00817469">
              <w:rPr>
                <w:rFonts w:ascii="Times New Roman" w:hAnsi="Times New Roman"/>
                <w:i/>
                <w:spacing w:val="-2"/>
                <w:sz w:val="22"/>
                <w:szCs w:val="22"/>
                <w:lang w:val="fr-FR"/>
              </w:rPr>
              <w:t>Anser fabalis fabalis</w:t>
            </w:r>
            <w:r w:rsidRPr="00817469">
              <w:rPr>
                <w:rFonts w:ascii="Times New Roman" w:hAnsi="Times New Roman"/>
                <w:spacing w:val="-2"/>
                <w:sz w:val="22"/>
                <w:szCs w:val="22"/>
                <w:lang w:val="fr-FR"/>
              </w:rPr>
              <w:t>)</w:t>
            </w:r>
          </w:p>
        </w:tc>
        <w:tc>
          <w:tcPr>
            <w:tcW w:w="1436" w:type="pct"/>
            <w:vAlign w:val="center"/>
          </w:tcPr>
          <w:p w14:paraId="4DE07305" w14:textId="62257B32" w:rsidR="00D054F6"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r w:rsidR="00D054F6" w:rsidRPr="00817469" w14:paraId="31DFDBD2" w14:textId="77777777" w:rsidTr="00CA371D">
        <w:trPr>
          <w:trHeight w:val="445"/>
        </w:trPr>
        <w:tc>
          <w:tcPr>
            <w:tcW w:w="3564" w:type="pct"/>
            <w:vAlign w:val="center"/>
          </w:tcPr>
          <w:p w14:paraId="115DD32E" w14:textId="7AEDB2CB" w:rsidR="00D054F6"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Harelde boréale (</w:t>
            </w:r>
            <w:r w:rsidRPr="00817469">
              <w:rPr>
                <w:rFonts w:ascii="Times New Roman" w:hAnsi="Times New Roman"/>
                <w:i/>
                <w:spacing w:val="-2"/>
                <w:sz w:val="22"/>
                <w:lang w:val="fr-FR"/>
              </w:rPr>
              <w:t>Clangula hyemalis</w:t>
            </w:r>
            <w:r w:rsidRPr="00817469">
              <w:rPr>
                <w:rFonts w:ascii="Times New Roman" w:hAnsi="Times New Roman"/>
                <w:spacing w:val="-2"/>
                <w:sz w:val="22"/>
                <w:lang w:val="fr-FR"/>
              </w:rPr>
              <w:t>)</w:t>
            </w:r>
          </w:p>
        </w:tc>
        <w:tc>
          <w:tcPr>
            <w:tcW w:w="1436" w:type="pct"/>
            <w:vAlign w:val="center"/>
          </w:tcPr>
          <w:p w14:paraId="577B57B0" w14:textId="3A6E0241" w:rsidR="00D054F6"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r w:rsidR="00D054F6" w:rsidRPr="00817469" w14:paraId="7A29E04C" w14:textId="77777777" w:rsidTr="00CA371D">
        <w:trPr>
          <w:trHeight w:val="445"/>
        </w:trPr>
        <w:tc>
          <w:tcPr>
            <w:tcW w:w="3564" w:type="pct"/>
            <w:vAlign w:val="center"/>
          </w:tcPr>
          <w:p w14:paraId="782514F5" w14:textId="5F18A908" w:rsidR="00D054F6"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lastRenderedPageBreak/>
              <w:t>Courlis cendré (</w:t>
            </w:r>
            <w:r w:rsidRPr="00817469">
              <w:rPr>
                <w:rFonts w:ascii="Times New Roman" w:hAnsi="Times New Roman"/>
                <w:i/>
                <w:spacing w:val="-2"/>
                <w:sz w:val="22"/>
                <w:lang w:val="fr-FR"/>
              </w:rPr>
              <w:t>Numenius a arquata, N. a. orientalis, N. a. suschkini</w:t>
            </w:r>
            <w:r w:rsidRPr="00817469">
              <w:rPr>
                <w:rFonts w:ascii="Times New Roman" w:hAnsi="Times New Roman"/>
                <w:spacing w:val="-2"/>
                <w:sz w:val="22"/>
                <w:lang w:val="fr-FR"/>
              </w:rPr>
              <w:t>)</w:t>
            </w:r>
          </w:p>
        </w:tc>
        <w:tc>
          <w:tcPr>
            <w:tcW w:w="1436" w:type="pct"/>
            <w:vAlign w:val="center"/>
          </w:tcPr>
          <w:p w14:paraId="41A1E062" w14:textId="7D7503CD" w:rsidR="00D054F6"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r w:rsidR="00D054F6" w:rsidRPr="00817469" w14:paraId="69C2497D" w14:textId="77777777" w:rsidTr="00CA371D">
        <w:trPr>
          <w:trHeight w:val="445"/>
        </w:trPr>
        <w:tc>
          <w:tcPr>
            <w:tcW w:w="3564" w:type="pct"/>
            <w:vAlign w:val="center"/>
          </w:tcPr>
          <w:p w14:paraId="45CBF0E5" w14:textId="197A457F" w:rsidR="00D054F6" w:rsidRPr="00817469" w:rsidRDefault="00016CC9" w:rsidP="00C866FB">
            <w:pPr>
              <w:rPr>
                <w:rFonts w:ascii="Times New Roman" w:hAnsi="Times New Roman"/>
                <w:sz w:val="22"/>
                <w:szCs w:val="22"/>
                <w:lang w:val="fr-FR"/>
              </w:rPr>
            </w:pPr>
            <w:r w:rsidRPr="00817469">
              <w:rPr>
                <w:rFonts w:ascii="Times New Roman" w:hAnsi="Times New Roman"/>
                <w:spacing w:val="-2"/>
                <w:sz w:val="22"/>
                <w:lang w:val="fr-FR"/>
              </w:rPr>
              <w:t>Ibis chauve (</w:t>
            </w:r>
            <w:r w:rsidRPr="00817469">
              <w:rPr>
                <w:rFonts w:ascii="Times New Roman" w:hAnsi="Times New Roman"/>
                <w:i/>
                <w:spacing w:val="-2"/>
                <w:sz w:val="22"/>
                <w:lang w:val="fr-FR"/>
              </w:rPr>
              <w:t>Geronticus eremita</w:t>
            </w:r>
            <w:r w:rsidRPr="00817469">
              <w:rPr>
                <w:rFonts w:ascii="Times New Roman" w:hAnsi="Times New Roman"/>
                <w:spacing w:val="-2"/>
                <w:sz w:val="22"/>
                <w:lang w:val="fr-FR"/>
              </w:rPr>
              <w:t>) (révision de l’ISSAP 2005)</w:t>
            </w:r>
          </w:p>
        </w:tc>
        <w:tc>
          <w:tcPr>
            <w:tcW w:w="1436" w:type="pct"/>
            <w:vAlign w:val="center"/>
          </w:tcPr>
          <w:p w14:paraId="3BE560E0" w14:textId="6C5B94D5" w:rsidR="00D054F6" w:rsidRPr="00817469" w:rsidRDefault="00016CC9"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r w:rsidR="00D054F6" w:rsidRPr="00817469" w14:paraId="27B9B1E3" w14:textId="77777777" w:rsidTr="00CA371D">
        <w:trPr>
          <w:trHeight w:val="445"/>
        </w:trPr>
        <w:tc>
          <w:tcPr>
            <w:tcW w:w="3564" w:type="pct"/>
            <w:vAlign w:val="center"/>
          </w:tcPr>
          <w:p w14:paraId="27300C90" w14:textId="420EA964" w:rsidR="008E3A3A" w:rsidRPr="00817469" w:rsidRDefault="00016CC9" w:rsidP="00B673BD">
            <w:pPr>
              <w:tabs>
                <w:tab w:val="left" w:pos="578"/>
                <w:tab w:val="left" w:pos="1157"/>
                <w:tab w:val="left" w:pos="1735"/>
              </w:tabs>
              <w:suppressAutoHyphens/>
              <w:spacing w:line="280" w:lineRule="auto"/>
              <w:jc w:val="both"/>
              <w:rPr>
                <w:rFonts w:ascii="Times New Roman" w:hAnsi="Times New Roman"/>
                <w:iCs/>
                <w:sz w:val="22"/>
                <w:lang w:val="fr-FR"/>
              </w:rPr>
            </w:pPr>
            <w:r w:rsidRPr="00817469">
              <w:rPr>
                <w:rFonts w:ascii="Times New Roman" w:hAnsi="Times New Roman"/>
                <w:iCs/>
                <w:sz w:val="22"/>
                <w:lang w:val="fr-FR"/>
              </w:rPr>
              <w:t>Plan d’action international multi-espèces pour les oiseaux marins littoraux dans le système de courant de Benguela :</w:t>
            </w:r>
          </w:p>
          <w:p w14:paraId="1510EB6B" w14:textId="77777777" w:rsidR="008E3A3A" w:rsidRPr="00817469" w:rsidRDefault="008E3A3A" w:rsidP="00B673BD">
            <w:pPr>
              <w:tabs>
                <w:tab w:val="left" w:pos="578"/>
                <w:tab w:val="left" w:pos="1157"/>
                <w:tab w:val="left" w:pos="1735"/>
              </w:tabs>
              <w:suppressAutoHyphens/>
              <w:spacing w:line="276" w:lineRule="auto"/>
              <w:jc w:val="both"/>
              <w:rPr>
                <w:rFonts w:ascii="Times New Roman" w:hAnsi="Times New Roman"/>
                <w:iCs/>
                <w:sz w:val="12"/>
                <w:szCs w:val="12"/>
                <w:lang w:val="fr-FR"/>
              </w:rPr>
            </w:pPr>
          </w:p>
          <w:p w14:paraId="0FCBC06A" w14:textId="5EFEFDFD" w:rsidR="00D054F6" w:rsidRPr="00817469" w:rsidRDefault="00016CC9" w:rsidP="00B673BD">
            <w:pPr>
              <w:tabs>
                <w:tab w:val="left" w:pos="578"/>
                <w:tab w:val="left" w:pos="1157"/>
                <w:tab w:val="left" w:pos="1735"/>
              </w:tabs>
              <w:suppressAutoHyphen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Cormoran des bancs </w:t>
            </w:r>
            <w:r w:rsidR="00FF2A51" w:rsidRPr="00817469">
              <w:rPr>
                <w:rFonts w:ascii="Times New Roman" w:hAnsi="Times New Roman"/>
                <w:sz w:val="22"/>
                <w:szCs w:val="22"/>
                <w:lang w:val="fr-FR"/>
              </w:rPr>
              <w:t>(</w:t>
            </w:r>
            <w:r w:rsidRPr="00817469">
              <w:rPr>
                <w:rFonts w:ascii="Times New Roman" w:hAnsi="Times New Roman"/>
                <w:i/>
                <w:sz w:val="22"/>
                <w:szCs w:val="22"/>
                <w:lang w:val="fr-FR"/>
              </w:rPr>
              <w:t>Phalacrocorax neglectus</w:t>
            </w:r>
            <w:r w:rsidR="00FF2A51" w:rsidRPr="00817469">
              <w:rPr>
                <w:rFonts w:ascii="Times New Roman" w:hAnsi="Times New Roman"/>
                <w:sz w:val="22"/>
                <w:szCs w:val="22"/>
                <w:lang w:val="fr-FR"/>
              </w:rPr>
              <w:t>)</w:t>
            </w:r>
            <w:r w:rsidRPr="00817469">
              <w:rPr>
                <w:rFonts w:ascii="Times New Roman" w:hAnsi="Times New Roman"/>
                <w:sz w:val="22"/>
                <w:szCs w:val="22"/>
                <w:lang w:val="fr-FR"/>
              </w:rPr>
              <w:t xml:space="preserve">, Manchot du Cap </w:t>
            </w:r>
            <w:r w:rsidR="00FF2A51" w:rsidRPr="00817469">
              <w:rPr>
                <w:rFonts w:ascii="Times New Roman" w:hAnsi="Times New Roman"/>
                <w:sz w:val="22"/>
                <w:szCs w:val="22"/>
                <w:lang w:val="fr-FR"/>
              </w:rPr>
              <w:t>(</w:t>
            </w:r>
            <w:r w:rsidRPr="00817469">
              <w:rPr>
                <w:rFonts w:ascii="Times New Roman" w:hAnsi="Times New Roman"/>
                <w:i/>
                <w:sz w:val="22"/>
                <w:szCs w:val="22"/>
                <w:lang w:val="fr-FR"/>
              </w:rPr>
              <w:t>Spheniscus demersus</w:t>
            </w:r>
            <w:r w:rsidR="00FF2A51" w:rsidRPr="00817469">
              <w:rPr>
                <w:rFonts w:ascii="Times New Roman" w:hAnsi="Times New Roman"/>
                <w:sz w:val="22"/>
                <w:szCs w:val="22"/>
                <w:lang w:val="fr-FR"/>
              </w:rPr>
              <w:t>)</w:t>
            </w:r>
            <w:r w:rsidRPr="00817469">
              <w:rPr>
                <w:rFonts w:ascii="Times New Roman" w:hAnsi="Times New Roman"/>
                <w:sz w:val="22"/>
                <w:szCs w:val="22"/>
                <w:lang w:val="fr-FR"/>
              </w:rPr>
              <w:t>, Fou du Cap Sula (</w:t>
            </w:r>
            <w:r w:rsidRPr="00817469">
              <w:rPr>
                <w:rFonts w:ascii="Times New Roman" w:hAnsi="Times New Roman"/>
                <w:i/>
                <w:sz w:val="22"/>
                <w:szCs w:val="22"/>
                <w:lang w:val="fr-FR"/>
              </w:rPr>
              <w:t>Morus capensis</w:t>
            </w:r>
            <w:r w:rsidR="00FF2A51" w:rsidRPr="00817469">
              <w:rPr>
                <w:rFonts w:ascii="Times New Roman" w:hAnsi="Times New Roman"/>
                <w:sz w:val="22"/>
                <w:szCs w:val="22"/>
                <w:lang w:val="fr-FR"/>
              </w:rPr>
              <w:t>)</w:t>
            </w:r>
            <w:r w:rsidRPr="00817469">
              <w:rPr>
                <w:rFonts w:ascii="Times New Roman" w:hAnsi="Times New Roman"/>
                <w:sz w:val="22"/>
                <w:szCs w:val="22"/>
                <w:lang w:val="fr-FR"/>
              </w:rPr>
              <w:t xml:space="preserve">, Cormoran du Cap </w:t>
            </w:r>
            <w:r w:rsidR="00FF2A51" w:rsidRPr="00817469">
              <w:rPr>
                <w:rFonts w:ascii="Times New Roman" w:hAnsi="Times New Roman"/>
                <w:sz w:val="22"/>
                <w:szCs w:val="22"/>
                <w:lang w:val="fr-FR"/>
              </w:rPr>
              <w:t>(</w:t>
            </w:r>
            <w:r w:rsidRPr="00817469">
              <w:rPr>
                <w:rFonts w:ascii="Times New Roman" w:hAnsi="Times New Roman"/>
                <w:i/>
                <w:sz w:val="22"/>
                <w:szCs w:val="22"/>
                <w:lang w:val="fr-FR"/>
              </w:rPr>
              <w:t>Phalacrocorax capensis</w:t>
            </w:r>
            <w:r w:rsidR="00FF2A51" w:rsidRPr="00817469">
              <w:rPr>
                <w:rFonts w:ascii="Times New Roman" w:hAnsi="Times New Roman"/>
                <w:sz w:val="22"/>
                <w:szCs w:val="22"/>
                <w:lang w:val="fr-FR"/>
              </w:rPr>
              <w:t>)</w:t>
            </w:r>
            <w:r w:rsidRPr="00817469">
              <w:rPr>
                <w:rFonts w:ascii="Times New Roman" w:hAnsi="Times New Roman"/>
                <w:sz w:val="22"/>
                <w:szCs w:val="22"/>
                <w:lang w:val="fr-FR"/>
              </w:rPr>
              <w:t xml:space="preserve">, Cormoran couronné </w:t>
            </w:r>
            <w:r w:rsidR="00FF2A51" w:rsidRPr="00817469">
              <w:rPr>
                <w:rFonts w:ascii="Times New Roman" w:hAnsi="Times New Roman"/>
                <w:sz w:val="22"/>
                <w:szCs w:val="22"/>
                <w:lang w:val="fr-FR"/>
              </w:rPr>
              <w:t>(</w:t>
            </w:r>
            <w:r w:rsidR="00FF2A51" w:rsidRPr="00817469">
              <w:rPr>
                <w:rFonts w:ascii="Times New Roman" w:hAnsi="Times New Roman"/>
                <w:i/>
                <w:sz w:val="22"/>
                <w:szCs w:val="22"/>
                <w:lang w:val="fr-FR"/>
              </w:rPr>
              <w:t>Microcarbo coronatus</w:t>
            </w:r>
            <w:r w:rsidR="00FF2A51" w:rsidRPr="00817469">
              <w:rPr>
                <w:rFonts w:ascii="Times New Roman" w:hAnsi="Times New Roman"/>
                <w:sz w:val="22"/>
                <w:szCs w:val="22"/>
                <w:lang w:val="fr-FR"/>
              </w:rPr>
              <w:t>)</w:t>
            </w:r>
            <w:r w:rsidRPr="00817469">
              <w:rPr>
                <w:rFonts w:ascii="Times New Roman" w:hAnsi="Times New Roman"/>
                <w:sz w:val="22"/>
                <w:szCs w:val="22"/>
                <w:lang w:val="fr-FR"/>
              </w:rPr>
              <w:t xml:space="preserve">, Sterne des baleiniers </w:t>
            </w:r>
            <w:r w:rsidR="00FF2A51" w:rsidRPr="00817469">
              <w:rPr>
                <w:rFonts w:ascii="Times New Roman" w:hAnsi="Times New Roman"/>
                <w:sz w:val="22"/>
                <w:szCs w:val="22"/>
                <w:lang w:val="fr-FR"/>
              </w:rPr>
              <w:t>(</w:t>
            </w:r>
            <w:r w:rsidRPr="00817469">
              <w:rPr>
                <w:rFonts w:ascii="Times New Roman" w:hAnsi="Times New Roman"/>
                <w:i/>
                <w:sz w:val="22"/>
                <w:szCs w:val="22"/>
                <w:lang w:val="fr-FR"/>
              </w:rPr>
              <w:t>Sterna balaenarum</w:t>
            </w:r>
            <w:r w:rsidR="00FF2A51" w:rsidRPr="00817469">
              <w:rPr>
                <w:rFonts w:ascii="Times New Roman" w:hAnsi="Times New Roman"/>
                <w:sz w:val="22"/>
                <w:szCs w:val="22"/>
                <w:lang w:val="fr-FR"/>
              </w:rPr>
              <w:t>)</w:t>
            </w:r>
            <w:r w:rsidRPr="00817469">
              <w:rPr>
                <w:rFonts w:ascii="Times New Roman" w:hAnsi="Times New Roman"/>
                <w:sz w:val="22"/>
                <w:szCs w:val="22"/>
                <w:lang w:val="fr-FR"/>
              </w:rPr>
              <w:t>,</w:t>
            </w:r>
            <w:r w:rsidR="00FF2A51" w:rsidRPr="00817469">
              <w:rPr>
                <w:rFonts w:ascii="Times New Roman" w:hAnsi="Times New Roman"/>
                <w:sz w:val="22"/>
                <w:szCs w:val="22"/>
                <w:lang w:val="fr-FR"/>
              </w:rPr>
              <w:t xml:space="preserve"> Sterne caspienne (</w:t>
            </w:r>
            <w:r w:rsidR="00FF2A51" w:rsidRPr="00817469">
              <w:rPr>
                <w:rFonts w:ascii="Times New Roman" w:hAnsi="Times New Roman"/>
                <w:i/>
                <w:sz w:val="22"/>
                <w:szCs w:val="22"/>
                <w:lang w:val="fr-FR"/>
              </w:rPr>
              <w:t>Hydroprogne caspia</w:t>
            </w:r>
            <w:r w:rsidR="00FF2A51"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 Sterne huppée </w:t>
            </w:r>
            <w:r w:rsidR="00FF2A51" w:rsidRPr="00817469">
              <w:rPr>
                <w:rFonts w:ascii="Times New Roman" w:hAnsi="Times New Roman"/>
                <w:sz w:val="22"/>
                <w:szCs w:val="22"/>
                <w:lang w:val="fr-FR"/>
              </w:rPr>
              <w:t>(</w:t>
            </w:r>
            <w:r w:rsidR="00FF2A51" w:rsidRPr="00817469">
              <w:rPr>
                <w:rFonts w:ascii="Times New Roman" w:hAnsi="Times New Roman"/>
                <w:i/>
                <w:sz w:val="22"/>
                <w:szCs w:val="22"/>
                <w:lang w:val="fr-FR"/>
              </w:rPr>
              <w:t>Thalasseus</w:t>
            </w:r>
            <w:r w:rsidRPr="00817469">
              <w:rPr>
                <w:rFonts w:ascii="Times New Roman" w:hAnsi="Times New Roman"/>
                <w:i/>
                <w:sz w:val="22"/>
                <w:szCs w:val="22"/>
                <w:lang w:val="fr-FR"/>
              </w:rPr>
              <w:t xml:space="preserve"> bergii</w:t>
            </w:r>
            <w:r w:rsidR="00FF2A51" w:rsidRPr="00817469">
              <w:rPr>
                <w:rFonts w:ascii="Times New Roman" w:hAnsi="Times New Roman"/>
                <w:i/>
                <w:sz w:val="22"/>
                <w:szCs w:val="22"/>
                <w:lang w:val="fr-FR"/>
              </w:rPr>
              <w:t xml:space="preserve"> bergii</w:t>
            </w:r>
            <w:r w:rsidR="00FF2A51" w:rsidRPr="00817469">
              <w:rPr>
                <w:rFonts w:ascii="Times New Roman" w:hAnsi="Times New Roman"/>
                <w:sz w:val="22"/>
                <w:szCs w:val="22"/>
                <w:lang w:val="fr-FR"/>
              </w:rPr>
              <w:t>)</w:t>
            </w:r>
            <w:r w:rsidRPr="00817469">
              <w:rPr>
                <w:rFonts w:ascii="Times New Roman" w:hAnsi="Times New Roman"/>
                <w:sz w:val="22"/>
                <w:szCs w:val="22"/>
                <w:lang w:val="fr-FR"/>
              </w:rPr>
              <w:t xml:space="preserve">, Huîtrier de Moquin </w:t>
            </w:r>
            <w:r w:rsidR="00FF2A51" w:rsidRPr="00817469">
              <w:rPr>
                <w:rFonts w:ascii="Times New Roman" w:hAnsi="Times New Roman"/>
                <w:sz w:val="22"/>
                <w:szCs w:val="22"/>
                <w:lang w:val="fr-FR"/>
              </w:rPr>
              <w:t>(</w:t>
            </w:r>
            <w:r w:rsidRPr="00817469">
              <w:rPr>
                <w:rFonts w:ascii="Times New Roman" w:hAnsi="Times New Roman"/>
                <w:i/>
                <w:sz w:val="22"/>
                <w:szCs w:val="22"/>
                <w:lang w:val="fr-FR"/>
              </w:rPr>
              <w:t>Haematopus moquini</w:t>
            </w:r>
            <w:r w:rsidRPr="00817469">
              <w:rPr>
                <w:rFonts w:ascii="Times New Roman" w:hAnsi="Times New Roman"/>
                <w:sz w:val="22"/>
                <w:szCs w:val="22"/>
                <w:lang w:val="fr-FR"/>
              </w:rPr>
              <w:t>).</w:t>
            </w:r>
          </w:p>
          <w:p w14:paraId="6DCA28DF" w14:textId="6AA9D135" w:rsidR="008E3A3A" w:rsidRPr="00817469" w:rsidRDefault="008E3A3A" w:rsidP="00B673BD">
            <w:pPr>
              <w:tabs>
                <w:tab w:val="left" w:pos="578"/>
                <w:tab w:val="left" w:pos="1157"/>
                <w:tab w:val="left" w:pos="1735"/>
              </w:tabs>
              <w:suppressAutoHyphens/>
              <w:spacing w:line="276" w:lineRule="auto"/>
              <w:jc w:val="both"/>
              <w:rPr>
                <w:rFonts w:ascii="Times New Roman" w:hAnsi="Times New Roman"/>
                <w:sz w:val="22"/>
                <w:szCs w:val="22"/>
                <w:lang w:val="fr-FR"/>
              </w:rPr>
            </w:pPr>
          </w:p>
        </w:tc>
        <w:tc>
          <w:tcPr>
            <w:tcW w:w="1436" w:type="pct"/>
            <w:vAlign w:val="center"/>
          </w:tcPr>
          <w:p w14:paraId="7F8EE37A" w14:textId="203F2B47" w:rsidR="00D054F6" w:rsidRPr="00817469" w:rsidRDefault="00FF2A51" w:rsidP="00C866FB">
            <w:pPr>
              <w:rPr>
                <w:rFonts w:ascii="Times New Roman" w:hAnsi="Times New Roman"/>
                <w:sz w:val="22"/>
                <w:szCs w:val="22"/>
                <w:lang w:val="fr-FR"/>
              </w:rPr>
            </w:pPr>
            <w:r w:rsidRPr="00817469">
              <w:rPr>
                <w:rFonts w:ascii="Times New Roman" w:hAnsi="Times New Roman"/>
                <w:sz w:val="22"/>
                <w:szCs w:val="22"/>
                <w:lang w:val="fr-FR"/>
              </w:rPr>
              <w:t>MOP6 en 2015</w:t>
            </w:r>
          </w:p>
        </w:tc>
      </w:tr>
    </w:tbl>
    <w:p w14:paraId="18737A76" w14:textId="4333EDF7" w:rsidR="004B5EE2" w:rsidRPr="00817469" w:rsidRDefault="004B5EE2" w:rsidP="004B5EE2">
      <w:pPr>
        <w:jc w:val="both"/>
        <w:rPr>
          <w:rFonts w:ascii="Times New Roman" w:hAnsi="Times New Roman"/>
          <w:lang w:val="fr-FR"/>
        </w:rPr>
      </w:pPr>
    </w:p>
    <w:p w14:paraId="3A3CFF90" w14:textId="77777777" w:rsidR="00CC4363" w:rsidRPr="00817469" w:rsidRDefault="00CC4363" w:rsidP="004B5EE2">
      <w:pPr>
        <w:jc w:val="both"/>
        <w:rPr>
          <w:rFonts w:ascii="Times New Roman" w:hAnsi="Times New Roman"/>
          <w:lang w:val="fr-FR"/>
        </w:rPr>
      </w:pPr>
    </w:p>
    <w:p w14:paraId="212DCA60" w14:textId="741B37FE" w:rsidR="004B5EE2" w:rsidRPr="00817469" w:rsidRDefault="00D55B94" w:rsidP="00D054F6">
      <w:pPr>
        <w:shd w:val="clear" w:color="auto" w:fill="DEEAF6" w:themeFill="accent1" w:themeFillTint="33"/>
        <w:jc w:val="both"/>
        <w:rPr>
          <w:rFonts w:ascii="Times New Roman" w:hAnsi="Times New Roman"/>
          <w:b/>
          <w:sz w:val="22"/>
          <w:szCs w:val="22"/>
          <w:lang w:val="fr-FR"/>
        </w:rPr>
      </w:pPr>
      <w:r w:rsidRPr="00817469">
        <w:rPr>
          <w:rFonts w:ascii="Times New Roman" w:hAnsi="Times New Roman"/>
          <w:b/>
          <w:sz w:val="22"/>
          <w:szCs w:val="22"/>
          <w:lang w:val="fr-FR"/>
        </w:rPr>
        <w:t>1</w:t>
      </w:r>
      <w:r w:rsidR="004B5EE2" w:rsidRPr="00817469">
        <w:rPr>
          <w:rFonts w:ascii="Times New Roman" w:hAnsi="Times New Roman"/>
          <w:b/>
          <w:sz w:val="22"/>
          <w:szCs w:val="22"/>
          <w:lang w:val="fr-FR"/>
        </w:rPr>
        <w:t xml:space="preserve">.3. </w:t>
      </w:r>
      <w:r w:rsidR="00FF2A51" w:rsidRPr="00817469">
        <w:rPr>
          <w:rFonts w:ascii="Times New Roman" w:hAnsi="Times New Roman"/>
          <w:b/>
          <w:sz w:val="22"/>
          <w:szCs w:val="22"/>
          <w:lang w:val="fr-FR"/>
        </w:rPr>
        <w:t>Plans d’action devant être adoptés par la MOP7</w:t>
      </w:r>
    </w:p>
    <w:p w14:paraId="74B97F9E" w14:textId="77777777" w:rsidR="004B5EE2" w:rsidRPr="00817469" w:rsidRDefault="004B5EE2" w:rsidP="004B5EE2">
      <w:pPr>
        <w:jc w:val="both"/>
        <w:rPr>
          <w:rFonts w:ascii="Times New Roman" w:hAnsi="Times New Roman"/>
          <w:sz w:val="22"/>
          <w:szCs w:val="22"/>
          <w:lang w:val="fr-FR"/>
        </w:rPr>
      </w:pPr>
    </w:p>
    <w:p w14:paraId="0B61B9D3" w14:textId="156DA841" w:rsidR="004B5EE2" w:rsidRPr="00817469" w:rsidRDefault="002B6C9B" w:rsidP="00CA371D">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Le tableau suivant inclut tous les plans d'action</w:t>
      </w:r>
      <w:r w:rsidR="007852E5" w:rsidRPr="00817469">
        <w:rPr>
          <w:rFonts w:ascii="Times New Roman" w:hAnsi="Times New Roman"/>
          <w:sz w:val="22"/>
          <w:szCs w:val="22"/>
          <w:lang w:val="fr-FR"/>
        </w:rPr>
        <w:t xml:space="preserve"> et de gestion</w:t>
      </w:r>
      <w:r w:rsidRPr="00817469">
        <w:rPr>
          <w:rFonts w:ascii="Times New Roman" w:hAnsi="Times New Roman"/>
          <w:sz w:val="22"/>
          <w:szCs w:val="22"/>
          <w:lang w:val="fr-FR"/>
        </w:rPr>
        <w:t xml:space="preserve"> internationaux par espèce qui devraient être adoptés à la 7</w:t>
      </w:r>
      <w:r w:rsidR="009D1C49"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session de la Réunion des Parties, en novembre 2018.</w:t>
      </w:r>
    </w:p>
    <w:p w14:paraId="3F229D02" w14:textId="77777777" w:rsidR="004B5EE2" w:rsidRPr="00817469" w:rsidRDefault="004B5EE2" w:rsidP="007A17F8">
      <w:pPr>
        <w:spacing w:line="276" w:lineRule="auto"/>
        <w:jc w:val="both"/>
        <w:rPr>
          <w:rFonts w:ascii="Times New Roman" w:hAnsi="Times New Roman"/>
          <w:sz w:val="22"/>
          <w:szCs w:val="22"/>
          <w:lang w:val="fr-FR"/>
        </w:rPr>
      </w:pPr>
    </w:p>
    <w:p w14:paraId="43FB02E9" w14:textId="67DFD41B" w:rsidR="007145B6" w:rsidRPr="00817469" w:rsidRDefault="002B6C9B" w:rsidP="004B5EE2">
      <w:pPr>
        <w:jc w:val="both"/>
        <w:rPr>
          <w:rFonts w:ascii="Times New Roman" w:hAnsi="Times New Roman"/>
          <w:i/>
          <w:sz w:val="22"/>
          <w:szCs w:val="22"/>
          <w:lang w:val="fr-FR"/>
        </w:rPr>
      </w:pPr>
      <w:r w:rsidRPr="00817469">
        <w:rPr>
          <w:rFonts w:ascii="Times New Roman" w:hAnsi="Times New Roman"/>
          <w:i/>
          <w:sz w:val="22"/>
          <w:szCs w:val="22"/>
          <w:lang w:val="fr-FR"/>
        </w:rPr>
        <w:t>Tableau 2 : plans d'action et de gestion internationaux par espèce de l’AEWA proposés pour adoption à la MOP7.</w:t>
      </w:r>
    </w:p>
    <w:p w14:paraId="549B6089" w14:textId="55A9DD22" w:rsidR="007145B6" w:rsidRPr="00817469" w:rsidRDefault="007145B6" w:rsidP="004B5EE2">
      <w:pPr>
        <w:jc w:val="both"/>
        <w:rPr>
          <w:rFonts w:ascii="Times New Roman" w:hAnsi="Times New Roman"/>
          <w:i/>
          <w:sz w:val="22"/>
          <w:szCs w:val="22"/>
          <w:lang w:val="fr-FR"/>
        </w:rPr>
      </w:pPr>
    </w:p>
    <w:tbl>
      <w:tblPr>
        <w:tblStyle w:val="TableGrid"/>
        <w:tblW w:w="5000" w:type="pct"/>
        <w:tblLook w:val="04A0" w:firstRow="1" w:lastRow="0" w:firstColumn="1" w:lastColumn="0" w:noHBand="0" w:noVBand="1"/>
      </w:tblPr>
      <w:tblGrid>
        <w:gridCol w:w="9629"/>
      </w:tblGrid>
      <w:tr w:rsidR="004B5EE2" w:rsidRPr="00817469" w14:paraId="3AAA2274" w14:textId="77777777" w:rsidTr="00CA371D">
        <w:trPr>
          <w:trHeight w:val="534"/>
        </w:trPr>
        <w:tc>
          <w:tcPr>
            <w:tcW w:w="5000" w:type="pct"/>
            <w:shd w:val="clear" w:color="auto" w:fill="F2F2F2" w:themeFill="background1" w:themeFillShade="F2"/>
            <w:vAlign w:val="center"/>
          </w:tcPr>
          <w:p w14:paraId="24A3CADC" w14:textId="70E684AB" w:rsidR="004B5EE2" w:rsidRPr="00817469" w:rsidRDefault="002B6C9B" w:rsidP="00C866FB">
            <w:pPr>
              <w:rPr>
                <w:rFonts w:ascii="Times New Roman" w:hAnsi="Times New Roman"/>
                <w:b/>
                <w:sz w:val="22"/>
                <w:szCs w:val="22"/>
                <w:lang w:val="fr-FR"/>
              </w:rPr>
            </w:pPr>
            <w:r w:rsidRPr="00817469">
              <w:rPr>
                <w:rFonts w:ascii="Times New Roman" w:hAnsi="Times New Roman"/>
                <w:b/>
                <w:sz w:val="22"/>
                <w:szCs w:val="22"/>
                <w:lang w:val="fr-FR"/>
              </w:rPr>
              <w:t>Espèce</w:t>
            </w:r>
          </w:p>
        </w:tc>
      </w:tr>
      <w:tr w:rsidR="004B5EE2" w:rsidRPr="000B546C" w14:paraId="79A19B3C" w14:textId="77777777" w:rsidTr="0066102A">
        <w:trPr>
          <w:trHeight w:val="257"/>
        </w:trPr>
        <w:tc>
          <w:tcPr>
            <w:tcW w:w="5000" w:type="pct"/>
            <w:vAlign w:val="center"/>
          </w:tcPr>
          <w:p w14:paraId="2BF88F63" w14:textId="4E4BF023" w:rsidR="004B5EE2" w:rsidRPr="00817469" w:rsidRDefault="002B6C9B" w:rsidP="00C866FB">
            <w:pPr>
              <w:rPr>
                <w:rFonts w:ascii="Times New Roman" w:hAnsi="Times New Roman"/>
                <w:sz w:val="22"/>
                <w:szCs w:val="22"/>
                <w:lang w:val="fr-FR"/>
              </w:rPr>
            </w:pPr>
            <w:r w:rsidRPr="00817469">
              <w:rPr>
                <w:rFonts w:ascii="Times New Roman" w:hAnsi="Times New Roman"/>
                <w:sz w:val="22"/>
                <w:szCs w:val="22"/>
                <w:lang w:val="fr-FR"/>
              </w:rPr>
              <w:t>Plan d’action international pour la conservation du Pélican frisé (</w:t>
            </w:r>
            <w:r w:rsidRPr="00817469">
              <w:rPr>
                <w:rFonts w:ascii="Times New Roman" w:hAnsi="Times New Roman"/>
                <w:i/>
                <w:sz w:val="22"/>
                <w:szCs w:val="22"/>
                <w:lang w:val="fr-FR"/>
              </w:rPr>
              <w:t xml:space="preserve">Pelecanus </w:t>
            </w:r>
            <w:r w:rsidR="00B673BD" w:rsidRPr="00817469">
              <w:rPr>
                <w:rFonts w:ascii="Times New Roman" w:hAnsi="Times New Roman"/>
                <w:i/>
                <w:sz w:val="22"/>
                <w:szCs w:val="22"/>
                <w:lang w:val="fr-FR"/>
              </w:rPr>
              <w:t>crispus</w:t>
            </w:r>
            <w:r w:rsidR="00B673BD" w:rsidRPr="00817469">
              <w:rPr>
                <w:rFonts w:ascii="Times New Roman" w:hAnsi="Times New Roman"/>
                <w:sz w:val="22"/>
                <w:szCs w:val="22"/>
                <w:lang w:val="fr-FR"/>
              </w:rPr>
              <w:t>)</w:t>
            </w:r>
          </w:p>
        </w:tc>
      </w:tr>
      <w:tr w:rsidR="004B5EE2" w:rsidRPr="000B546C" w14:paraId="26D9AFBC" w14:textId="77777777" w:rsidTr="0066102A">
        <w:trPr>
          <w:trHeight w:val="518"/>
        </w:trPr>
        <w:tc>
          <w:tcPr>
            <w:tcW w:w="5000" w:type="pct"/>
            <w:vAlign w:val="center"/>
          </w:tcPr>
          <w:p w14:paraId="47CD3792" w14:textId="0642ECEA" w:rsidR="004B5EE2" w:rsidRPr="00817469" w:rsidRDefault="002B6C9B" w:rsidP="00C866FB">
            <w:pPr>
              <w:rPr>
                <w:rFonts w:ascii="Times New Roman" w:hAnsi="Times New Roman"/>
                <w:sz w:val="22"/>
                <w:szCs w:val="22"/>
                <w:lang w:val="fr-FR"/>
              </w:rPr>
            </w:pPr>
            <w:r w:rsidRPr="00817469">
              <w:rPr>
                <w:rFonts w:ascii="Times New Roman" w:hAnsi="Times New Roman"/>
                <w:sz w:val="22"/>
                <w:szCs w:val="22"/>
                <w:lang w:val="fr-FR"/>
              </w:rPr>
              <w:t>Plan d’action international de l’AEWA pour la conservation de la Macreuse brune (</w:t>
            </w:r>
            <w:r w:rsidRPr="00817469">
              <w:rPr>
                <w:rFonts w:ascii="Times New Roman" w:hAnsi="Times New Roman"/>
                <w:i/>
                <w:sz w:val="22"/>
                <w:szCs w:val="22"/>
                <w:lang w:val="fr-FR"/>
              </w:rPr>
              <w:t xml:space="preserve">Melanitta </w:t>
            </w:r>
            <w:r w:rsidR="00B673BD" w:rsidRPr="00817469">
              <w:rPr>
                <w:rFonts w:ascii="Times New Roman" w:hAnsi="Times New Roman"/>
                <w:i/>
                <w:sz w:val="22"/>
                <w:szCs w:val="22"/>
                <w:lang w:val="fr-FR"/>
              </w:rPr>
              <w:t>fusca</w:t>
            </w:r>
            <w:r w:rsidR="00B673BD" w:rsidRPr="00817469">
              <w:rPr>
                <w:rFonts w:ascii="Times New Roman" w:hAnsi="Times New Roman"/>
                <w:sz w:val="22"/>
                <w:szCs w:val="22"/>
                <w:lang w:val="fr-FR"/>
              </w:rPr>
              <w:t>)</w:t>
            </w:r>
          </w:p>
        </w:tc>
      </w:tr>
      <w:tr w:rsidR="004B5EE2" w:rsidRPr="000B546C" w14:paraId="575C8C80" w14:textId="77777777" w:rsidTr="0066102A">
        <w:trPr>
          <w:trHeight w:val="257"/>
        </w:trPr>
        <w:tc>
          <w:tcPr>
            <w:tcW w:w="5000" w:type="pct"/>
            <w:vAlign w:val="center"/>
          </w:tcPr>
          <w:p w14:paraId="08379505" w14:textId="23A7551D" w:rsidR="004B5EE2" w:rsidRPr="00817469" w:rsidRDefault="002B6C9B" w:rsidP="00C866FB">
            <w:pPr>
              <w:rPr>
                <w:rFonts w:ascii="Times New Roman" w:hAnsi="Times New Roman"/>
                <w:sz w:val="22"/>
                <w:szCs w:val="22"/>
                <w:lang w:val="fr-FR"/>
              </w:rPr>
            </w:pPr>
            <w:r w:rsidRPr="00817469">
              <w:rPr>
                <w:rFonts w:ascii="Times New Roman" w:hAnsi="Times New Roman"/>
                <w:sz w:val="22"/>
                <w:szCs w:val="22"/>
                <w:lang w:val="fr-FR"/>
              </w:rPr>
              <w:t>Plan d’action international pour la conservation de l’Erismature à tête blanche (</w:t>
            </w:r>
            <w:r w:rsidRPr="00817469">
              <w:rPr>
                <w:rFonts w:ascii="Times New Roman" w:hAnsi="Times New Roman"/>
                <w:i/>
                <w:sz w:val="22"/>
                <w:szCs w:val="22"/>
                <w:lang w:val="fr-FR"/>
              </w:rPr>
              <w:t>Oxyura leucocephala</w:t>
            </w:r>
            <w:r w:rsidRPr="00817469">
              <w:rPr>
                <w:rFonts w:ascii="Times New Roman" w:hAnsi="Times New Roman"/>
                <w:sz w:val="22"/>
                <w:szCs w:val="22"/>
                <w:lang w:val="fr-FR"/>
              </w:rPr>
              <w:t xml:space="preserve">) – </w:t>
            </w:r>
            <w:r w:rsidRPr="00817469">
              <w:rPr>
                <w:rFonts w:ascii="Times New Roman" w:hAnsi="Times New Roman"/>
                <w:i/>
                <w:sz w:val="22"/>
                <w:szCs w:val="22"/>
                <w:lang w:val="fr-FR"/>
              </w:rPr>
              <w:t>révision du plan d’action 2005</w:t>
            </w:r>
          </w:p>
        </w:tc>
      </w:tr>
      <w:tr w:rsidR="004B5EE2" w:rsidRPr="000B546C" w14:paraId="381C0E8E" w14:textId="77777777" w:rsidTr="0066102A">
        <w:trPr>
          <w:trHeight w:val="483"/>
        </w:trPr>
        <w:tc>
          <w:tcPr>
            <w:tcW w:w="5000" w:type="pct"/>
            <w:vAlign w:val="center"/>
          </w:tcPr>
          <w:p w14:paraId="45A723FA" w14:textId="6C62AFAA" w:rsidR="004B5EE2" w:rsidRPr="00817469" w:rsidRDefault="002B6C9B" w:rsidP="00C866FB">
            <w:pPr>
              <w:rPr>
                <w:rFonts w:ascii="Times New Roman" w:hAnsi="Times New Roman"/>
                <w:sz w:val="22"/>
                <w:szCs w:val="22"/>
                <w:lang w:val="fr-FR"/>
              </w:rPr>
            </w:pPr>
            <w:r w:rsidRPr="00817469">
              <w:rPr>
                <w:rFonts w:ascii="Times New Roman" w:hAnsi="Times New Roman"/>
                <w:sz w:val="22"/>
                <w:szCs w:val="22"/>
                <w:lang w:val="fr-FR"/>
              </w:rPr>
              <w:t xml:space="preserve">Plan de gestion international pour la Bernache nonette </w:t>
            </w:r>
            <w:r w:rsidRPr="00817469">
              <w:rPr>
                <w:rFonts w:ascii="Times New Roman" w:hAnsi="Times New Roman"/>
                <w:i/>
                <w:sz w:val="22"/>
                <w:szCs w:val="22"/>
                <w:lang w:val="fr-FR"/>
              </w:rPr>
              <w:t>(Branta leucopsis)</w:t>
            </w:r>
          </w:p>
        </w:tc>
      </w:tr>
      <w:tr w:rsidR="00011921" w:rsidRPr="000B546C" w14:paraId="3AE36382" w14:textId="77777777" w:rsidTr="0066102A">
        <w:trPr>
          <w:trHeight w:val="534"/>
        </w:trPr>
        <w:tc>
          <w:tcPr>
            <w:tcW w:w="5000" w:type="pct"/>
            <w:vAlign w:val="center"/>
          </w:tcPr>
          <w:p w14:paraId="2767242C" w14:textId="2FAB5AC3" w:rsidR="00011921" w:rsidRPr="00817469" w:rsidRDefault="002B6C9B" w:rsidP="00C866FB">
            <w:pPr>
              <w:rPr>
                <w:rFonts w:ascii="Times New Roman" w:hAnsi="Times New Roman"/>
                <w:iCs/>
                <w:sz w:val="22"/>
                <w:szCs w:val="22"/>
                <w:lang w:val="fr-FR"/>
              </w:rPr>
            </w:pPr>
            <w:r w:rsidRPr="00817469">
              <w:rPr>
                <w:rFonts w:ascii="Times New Roman" w:hAnsi="Times New Roman"/>
                <w:sz w:val="22"/>
                <w:szCs w:val="22"/>
                <w:lang w:val="fr-FR"/>
              </w:rPr>
              <w:t xml:space="preserve">Plan de gestion international pour l’Oie cendrée </w:t>
            </w:r>
            <w:r w:rsidRPr="00817469">
              <w:rPr>
                <w:rFonts w:ascii="Times New Roman" w:hAnsi="Times New Roman"/>
                <w:i/>
                <w:sz w:val="22"/>
                <w:szCs w:val="22"/>
                <w:lang w:val="fr-FR"/>
              </w:rPr>
              <w:t>(Anser anser)</w:t>
            </w:r>
            <w:r w:rsidR="00011921" w:rsidRPr="00817469">
              <w:rPr>
                <w:rFonts w:ascii="Times New Roman" w:hAnsi="Times New Roman"/>
                <w:sz w:val="22"/>
                <w:szCs w:val="22"/>
                <w:lang w:val="fr-FR"/>
              </w:rPr>
              <w:t xml:space="preserve"> </w:t>
            </w:r>
          </w:p>
        </w:tc>
      </w:tr>
    </w:tbl>
    <w:p w14:paraId="6046C4A0" w14:textId="77777777" w:rsidR="00C04078" w:rsidRPr="00817469" w:rsidRDefault="00C04078" w:rsidP="004B5EE2">
      <w:pPr>
        <w:jc w:val="both"/>
        <w:rPr>
          <w:rFonts w:ascii="Times New Roman" w:hAnsi="Times New Roman"/>
          <w:sz w:val="22"/>
          <w:szCs w:val="22"/>
          <w:lang w:val="fr-FR"/>
        </w:rPr>
      </w:pPr>
    </w:p>
    <w:p w14:paraId="0DD41380" w14:textId="77777777" w:rsidR="004B5EE2" w:rsidRPr="00817469" w:rsidRDefault="004B5EE2" w:rsidP="004B5EE2">
      <w:pPr>
        <w:jc w:val="both"/>
        <w:rPr>
          <w:rFonts w:ascii="Times New Roman" w:hAnsi="Times New Roman"/>
          <w:lang w:val="fr-FR"/>
        </w:rPr>
      </w:pPr>
    </w:p>
    <w:p w14:paraId="1BFCE095" w14:textId="4AF21195" w:rsidR="004B5EE2" w:rsidRPr="00817469" w:rsidRDefault="0011729F" w:rsidP="0011729F">
      <w:pPr>
        <w:shd w:val="clear" w:color="auto" w:fill="DEEAF6" w:themeFill="accent1" w:themeFillTint="33"/>
        <w:jc w:val="both"/>
        <w:rPr>
          <w:rFonts w:ascii="Times New Roman" w:hAnsi="Times New Roman"/>
          <w:b/>
          <w:sz w:val="22"/>
          <w:szCs w:val="22"/>
          <w:lang w:val="fr-FR"/>
        </w:rPr>
      </w:pPr>
      <w:r w:rsidRPr="00817469">
        <w:rPr>
          <w:rFonts w:ascii="Times New Roman" w:hAnsi="Times New Roman"/>
          <w:b/>
          <w:sz w:val="22"/>
          <w:szCs w:val="22"/>
          <w:lang w:val="fr-FR"/>
        </w:rPr>
        <w:t>1.4</w:t>
      </w:r>
      <w:r w:rsidR="004B5EE2" w:rsidRPr="00817469">
        <w:rPr>
          <w:rFonts w:ascii="Times New Roman" w:hAnsi="Times New Roman"/>
          <w:b/>
          <w:sz w:val="22"/>
          <w:szCs w:val="22"/>
          <w:lang w:val="fr-FR"/>
        </w:rPr>
        <w:t xml:space="preserve">. </w:t>
      </w:r>
      <w:r w:rsidR="002B6C9B" w:rsidRPr="00817469">
        <w:rPr>
          <w:rFonts w:ascii="Times New Roman" w:hAnsi="Times New Roman"/>
          <w:b/>
          <w:sz w:val="22"/>
          <w:szCs w:val="22"/>
          <w:lang w:val="fr-FR"/>
        </w:rPr>
        <w:t>Projets actuels pour de nouveaux plans d'action et de gestion internationaux par espèce de l’AEWA</w:t>
      </w:r>
    </w:p>
    <w:p w14:paraId="4F4067C1" w14:textId="77777777" w:rsidR="004B5EE2" w:rsidRPr="00817469" w:rsidRDefault="004B5EE2" w:rsidP="004B5EE2">
      <w:pPr>
        <w:jc w:val="both"/>
        <w:rPr>
          <w:rFonts w:ascii="Times New Roman" w:hAnsi="Times New Roman"/>
          <w:sz w:val="22"/>
          <w:szCs w:val="22"/>
          <w:lang w:val="fr-FR"/>
        </w:rPr>
      </w:pPr>
    </w:p>
    <w:p w14:paraId="62B9FA1B" w14:textId="702C2C44" w:rsidR="004B5EE2" w:rsidRPr="00817469" w:rsidRDefault="002B6C9B" w:rsidP="0066102A">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Suite </w:t>
      </w:r>
      <w:r w:rsidR="0066102A" w:rsidRPr="00817469">
        <w:rPr>
          <w:rFonts w:ascii="Times New Roman" w:hAnsi="Times New Roman"/>
          <w:sz w:val="22"/>
          <w:szCs w:val="22"/>
          <w:lang w:val="fr-FR"/>
        </w:rPr>
        <w:t>à</w:t>
      </w:r>
      <w:r w:rsidRPr="00817469">
        <w:rPr>
          <w:rFonts w:ascii="Times New Roman" w:hAnsi="Times New Roman"/>
          <w:sz w:val="22"/>
          <w:szCs w:val="22"/>
          <w:lang w:val="fr-FR"/>
        </w:rPr>
        <w:t xml:space="preserve"> la procédure établie, le Comité technique de l'AEWA priorisera les espèces </w:t>
      </w:r>
      <w:r w:rsidR="006F7FBE" w:rsidRPr="00817469">
        <w:rPr>
          <w:rFonts w:ascii="Times New Roman" w:hAnsi="Times New Roman"/>
          <w:sz w:val="22"/>
          <w:szCs w:val="22"/>
          <w:lang w:val="fr-FR"/>
        </w:rPr>
        <w:t>susceptibles de bénéficier d’</w:t>
      </w:r>
      <w:r w:rsidRPr="00817469">
        <w:rPr>
          <w:rFonts w:ascii="Times New Roman" w:hAnsi="Times New Roman"/>
          <w:sz w:val="22"/>
          <w:szCs w:val="22"/>
          <w:lang w:val="fr-FR"/>
        </w:rPr>
        <w:t xml:space="preserve">une planification de l’action et de la gestion au début de la prochaine période triennale (2019-2021). Au moment de la rédaction de ce document, </w:t>
      </w:r>
      <w:r w:rsidR="0066102A" w:rsidRPr="00817469">
        <w:rPr>
          <w:rFonts w:ascii="Times New Roman" w:hAnsi="Times New Roman"/>
          <w:sz w:val="22"/>
          <w:szCs w:val="22"/>
          <w:lang w:val="fr-FR"/>
        </w:rPr>
        <w:t xml:space="preserve">il n’existe </w:t>
      </w:r>
      <w:r w:rsidR="00333319" w:rsidRPr="00817469">
        <w:rPr>
          <w:rFonts w:ascii="Times New Roman" w:hAnsi="Times New Roman"/>
          <w:sz w:val="22"/>
          <w:szCs w:val="22"/>
          <w:lang w:val="fr-FR"/>
        </w:rPr>
        <w:t>aucun plan concret</w:t>
      </w:r>
      <w:r w:rsidR="0066102A" w:rsidRPr="00817469">
        <w:rPr>
          <w:rFonts w:ascii="Times New Roman" w:hAnsi="Times New Roman"/>
          <w:sz w:val="22"/>
          <w:szCs w:val="22"/>
          <w:lang w:val="fr-FR"/>
        </w:rPr>
        <w:t xml:space="preserve"> pour</w:t>
      </w:r>
      <w:r w:rsidR="00333319" w:rsidRPr="00817469">
        <w:rPr>
          <w:rFonts w:ascii="Times New Roman" w:hAnsi="Times New Roman"/>
          <w:sz w:val="22"/>
          <w:szCs w:val="22"/>
          <w:lang w:val="fr-FR"/>
        </w:rPr>
        <w:t xml:space="preserve"> l’élaboration de plans d’action ou de gestion supplémentaires au cours de la prochaine période tr</w:t>
      </w:r>
      <w:r w:rsidR="0066102A" w:rsidRPr="00817469">
        <w:rPr>
          <w:rFonts w:ascii="Times New Roman" w:hAnsi="Times New Roman"/>
          <w:sz w:val="22"/>
          <w:szCs w:val="22"/>
          <w:lang w:val="fr-FR"/>
        </w:rPr>
        <w:t>i</w:t>
      </w:r>
      <w:r w:rsidR="00333319" w:rsidRPr="00817469">
        <w:rPr>
          <w:rFonts w:ascii="Times New Roman" w:hAnsi="Times New Roman"/>
          <w:sz w:val="22"/>
          <w:szCs w:val="22"/>
          <w:lang w:val="fr-FR"/>
        </w:rPr>
        <w:t>ennale</w:t>
      </w:r>
      <w:r w:rsidRPr="00817469">
        <w:rPr>
          <w:rFonts w:ascii="Times New Roman" w:hAnsi="Times New Roman"/>
          <w:sz w:val="22"/>
          <w:szCs w:val="22"/>
          <w:lang w:val="fr-FR"/>
        </w:rPr>
        <w:t>.</w:t>
      </w:r>
      <w:r w:rsidR="0011729F" w:rsidRPr="00817469">
        <w:rPr>
          <w:rFonts w:ascii="Times New Roman" w:hAnsi="Times New Roman"/>
          <w:sz w:val="22"/>
          <w:szCs w:val="22"/>
          <w:lang w:val="fr-FR"/>
        </w:rPr>
        <w:t xml:space="preserve"> </w:t>
      </w:r>
    </w:p>
    <w:p w14:paraId="52A5380F" w14:textId="77777777" w:rsidR="007140C8" w:rsidRPr="00817469" w:rsidRDefault="007140C8" w:rsidP="00B673BD">
      <w:pPr>
        <w:spacing w:line="259" w:lineRule="auto"/>
        <w:rPr>
          <w:rFonts w:ascii="Times New Roman" w:hAnsi="Times New Roman"/>
          <w:b/>
          <w:sz w:val="22"/>
          <w:szCs w:val="22"/>
          <w:lang w:val="fr-FR"/>
        </w:rPr>
      </w:pPr>
    </w:p>
    <w:p w14:paraId="38D3B6B3" w14:textId="480A877D" w:rsidR="00CC4363" w:rsidRPr="00817469" w:rsidRDefault="00CC4363" w:rsidP="00B673BD">
      <w:pPr>
        <w:spacing w:line="259" w:lineRule="auto"/>
        <w:rPr>
          <w:rFonts w:ascii="Times New Roman" w:hAnsi="Times New Roman"/>
          <w:b/>
          <w:sz w:val="22"/>
          <w:szCs w:val="22"/>
          <w:lang w:val="fr-FR"/>
        </w:rPr>
      </w:pPr>
    </w:p>
    <w:p w14:paraId="7336FB2A" w14:textId="67DAE6F5" w:rsidR="00CC4363" w:rsidRPr="00817469" w:rsidRDefault="00CC4363" w:rsidP="00CC4363">
      <w:pPr>
        <w:shd w:val="clear" w:color="auto" w:fill="DEEAF6" w:themeFill="accent1" w:themeFillTint="33"/>
        <w:jc w:val="both"/>
        <w:rPr>
          <w:rFonts w:ascii="Times New Roman" w:hAnsi="Times New Roman"/>
          <w:b/>
          <w:lang w:val="fr-FR"/>
        </w:rPr>
      </w:pPr>
      <w:r w:rsidRPr="00817469">
        <w:rPr>
          <w:rFonts w:ascii="Times New Roman" w:hAnsi="Times New Roman"/>
          <w:b/>
          <w:lang w:val="fr-FR"/>
        </w:rPr>
        <w:t xml:space="preserve">2. </w:t>
      </w:r>
      <w:r w:rsidR="00333319" w:rsidRPr="00817469">
        <w:rPr>
          <w:rFonts w:ascii="Times New Roman" w:hAnsi="Times New Roman"/>
          <w:b/>
          <w:lang w:val="fr-FR"/>
        </w:rPr>
        <w:t>Niveau actuel de coordination des plans d’action et de gestion internationaux par espèce de l’AEWA</w:t>
      </w:r>
    </w:p>
    <w:p w14:paraId="1F4E7478" w14:textId="77777777" w:rsidR="00CC4363" w:rsidRPr="00817469" w:rsidRDefault="00CC4363" w:rsidP="00CC4363">
      <w:pPr>
        <w:jc w:val="both"/>
        <w:rPr>
          <w:rFonts w:ascii="Times New Roman" w:hAnsi="Times New Roman"/>
          <w:sz w:val="20"/>
          <w:szCs w:val="20"/>
          <w:lang w:val="fr-FR"/>
        </w:rPr>
      </w:pPr>
    </w:p>
    <w:p w14:paraId="1FD6DCF6" w14:textId="1D28FD5E" w:rsidR="00CC4363" w:rsidRPr="00817469" w:rsidRDefault="00333319" w:rsidP="00CC4363">
      <w:pPr>
        <w:pStyle w:val="ListParagraph"/>
        <w:numPr>
          <w:ilvl w:val="1"/>
          <w:numId w:val="4"/>
        </w:numPr>
        <w:shd w:val="clear" w:color="auto" w:fill="DEEAF6" w:themeFill="accent1" w:themeFillTint="33"/>
        <w:jc w:val="both"/>
        <w:rPr>
          <w:rFonts w:ascii="Times New Roman" w:hAnsi="Times New Roman"/>
          <w:b/>
          <w:sz w:val="22"/>
          <w:szCs w:val="22"/>
          <w:lang w:val="fr-FR"/>
        </w:rPr>
      </w:pPr>
      <w:r w:rsidRPr="00817469">
        <w:rPr>
          <w:rFonts w:ascii="Times New Roman" w:hAnsi="Times New Roman"/>
          <w:b/>
          <w:sz w:val="22"/>
          <w:szCs w:val="22"/>
          <w:lang w:val="fr-FR"/>
        </w:rPr>
        <w:t>Introduction</w:t>
      </w:r>
    </w:p>
    <w:p w14:paraId="4B17B7BC" w14:textId="394DA184" w:rsidR="00CC4363" w:rsidRPr="00817469" w:rsidRDefault="00333319" w:rsidP="0066102A">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Dans sa Résolution 3.12, la MOP3 a chargé le Secrétariat d</w:t>
      </w:r>
      <w:r w:rsidR="007852E5" w:rsidRPr="00817469">
        <w:rPr>
          <w:rFonts w:ascii="Times New Roman" w:hAnsi="Times New Roman"/>
          <w:sz w:val="22"/>
          <w:szCs w:val="22"/>
          <w:lang w:val="fr-FR"/>
        </w:rPr>
        <w:t>e mettre en place</w:t>
      </w:r>
      <w:r w:rsidRPr="00817469">
        <w:rPr>
          <w:rFonts w:ascii="Times New Roman" w:hAnsi="Times New Roman"/>
          <w:sz w:val="22"/>
          <w:szCs w:val="22"/>
          <w:lang w:val="fr-FR"/>
        </w:rPr>
        <w:t xml:space="preserve"> des mécanismes, si les fonds le permettent, pour coordonner la mise en œuvre internationale des plans d’action existants et futurs.</w:t>
      </w:r>
      <w:r w:rsidR="0085542C"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De gros progrès ont été réalisés à cet égard </w:t>
      </w:r>
      <w:r w:rsidR="007852E5" w:rsidRPr="00817469">
        <w:rPr>
          <w:rFonts w:ascii="Times New Roman" w:hAnsi="Times New Roman"/>
          <w:sz w:val="22"/>
          <w:szCs w:val="22"/>
          <w:lang w:val="fr-FR"/>
        </w:rPr>
        <w:t>grâce à l’amélioration</w:t>
      </w:r>
      <w:r w:rsidRPr="00817469">
        <w:rPr>
          <w:rFonts w:ascii="Times New Roman" w:hAnsi="Times New Roman"/>
          <w:sz w:val="22"/>
          <w:szCs w:val="22"/>
          <w:lang w:val="fr-FR"/>
        </w:rPr>
        <w:t xml:space="preserve"> continu</w:t>
      </w:r>
      <w:r w:rsidR="007852E5" w:rsidRPr="00817469">
        <w:rPr>
          <w:rFonts w:ascii="Times New Roman" w:hAnsi="Times New Roman"/>
          <w:sz w:val="22"/>
          <w:szCs w:val="22"/>
          <w:lang w:val="fr-FR"/>
        </w:rPr>
        <w:t>e</w:t>
      </w:r>
      <w:r w:rsidRPr="00817469">
        <w:rPr>
          <w:rFonts w:ascii="Times New Roman" w:hAnsi="Times New Roman"/>
          <w:sz w:val="22"/>
          <w:szCs w:val="22"/>
          <w:lang w:val="fr-FR"/>
        </w:rPr>
        <w:t xml:space="preserve"> </w:t>
      </w:r>
      <w:r w:rsidR="007852E5" w:rsidRPr="00817469">
        <w:rPr>
          <w:rFonts w:ascii="Times New Roman" w:hAnsi="Times New Roman"/>
          <w:sz w:val="22"/>
          <w:szCs w:val="22"/>
          <w:lang w:val="fr-FR"/>
        </w:rPr>
        <w:t>de la</w:t>
      </w:r>
      <w:r w:rsidRPr="00817469">
        <w:rPr>
          <w:rFonts w:ascii="Times New Roman" w:hAnsi="Times New Roman"/>
          <w:sz w:val="22"/>
          <w:szCs w:val="22"/>
          <w:lang w:val="fr-FR"/>
        </w:rPr>
        <w:t xml:space="preserve"> coordination internationale à travers l’établissement de « groupes de travail et d'experts internationaux par espèce de l’AEWA ».</w:t>
      </w:r>
    </w:p>
    <w:p w14:paraId="78951C9B" w14:textId="3D8A9AA2" w:rsidR="006C00D7" w:rsidRPr="00817469" w:rsidRDefault="006C00D7" w:rsidP="007A17F8">
      <w:pPr>
        <w:spacing w:line="276" w:lineRule="auto"/>
        <w:jc w:val="both"/>
        <w:rPr>
          <w:rFonts w:ascii="Times New Roman" w:hAnsi="Times New Roman"/>
          <w:sz w:val="22"/>
          <w:szCs w:val="22"/>
          <w:lang w:val="fr-FR"/>
        </w:rPr>
      </w:pPr>
    </w:p>
    <w:p w14:paraId="4EFE97E4" w14:textId="5E42078F" w:rsidR="00F40F4F" w:rsidRPr="00817469" w:rsidRDefault="00333319" w:rsidP="0066102A">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Comme souligné par la MOP6 dans sa Résolution 6.8., une coordination internationale active est une condition préalable essentielle à une mise en œuvre réussie des plans d'action et de gestion internationaux par espèce et </w:t>
      </w:r>
      <w:r w:rsidR="0066102A" w:rsidRPr="00817469">
        <w:rPr>
          <w:rFonts w:ascii="Times New Roman" w:hAnsi="Times New Roman"/>
          <w:sz w:val="22"/>
          <w:szCs w:val="22"/>
          <w:lang w:val="fr-FR"/>
        </w:rPr>
        <w:t xml:space="preserve">le besoin </w:t>
      </w:r>
      <w:r w:rsidRPr="00817469">
        <w:rPr>
          <w:rFonts w:ascii="Times New Roman" w:hAnsi="Times New Roman"/>
          <w:sz w:val="22"/>
          <w:szCs w:val="22"/>
          <w:lang w:val="fr-FR"/>
        </w:rPr>
        <w:t>d’</w:t>
      </w:r>
      <w:r w:rsidR="007852E5" w:rsidRPr="00817469">
        <w:rPr>
          <w:rFonts w:ascii="Times New Roman" w:hAnsi="Times New Roman"/>
          <w:sz w:val="22"/>
          <w:szCs w:val="22"/>
          <w:lang w:val="fr-FR"/>
        </w:rPr>
        <w:t>organiser</w:t>
      </w:r>
      <w:r w:rsidRPr="00817469">
        <w:rPr>
          <w:rFonts w:ascii="Times New Roman" w:hAnsi="Times New Roman"/>
          <w:sz w:val="22"/>
          <w:szCs w:val="22"/>
          <w:lang w:val="fr-FR"/>
        </w:rPr>
        <w:t xml:space="preserve"> le travail des groupes de travail et d'experts internationaux</w:t>
      </w:r>
      <w:r w:rsidR="0066102A" w:rsidRPr="00817469">
        <w:rPr>
          <w:rFonts w:ascii="Times New Roman" w:hAnsi="Times New Roman"/>
          <w:sz w:val="22"/>
          <w:szCs w:val="22"/>
          <w:lang w:val="fr-FR"/>
        </w:rPr>
        <w:t xml:space="preserve"> par espèce de l’AEWA existants</w:t>
      </w:r>
      <w:r w:rsidR="00B673BD" w:rsidRPr="00817469">
        <w:rPr>
          <w:rFonts w:ascii="Times New Roman" w:hAnsi="Times New Roman"/>
          <w:sz w:val="22"/>
          <w:szCs w:val="22"/>
          <w:lang w:val="fr-FR"/>
        </w:rPr>
        <w:t xml:space="preserve"> </w:t>
      </w:r>
      <w:r w:rsidR="0066102A" w:rsidRPr="00817469">
        <w:rPr>
          <w:rFonts w:ascii="Times New Roman" w:hAnsi="Times New Roman"/>
          <w:sz w:val="22"/>
          <w:szCs w:val="22"/>
          <w:lang w:val="fr-FR"/>
        </w:rPr>
        <w:t>ainsi que</w:t>
      </w:r>
      <w:r w:rsidRPr="00817469">
        <w:rPr>
          <w:rFonts w:ascii="Times New Roman" w:hAnsi="Times New Roman"/>
          <w:sz w:val="22"/>
          <w:szCs w:val="22"/>
          <w:lang w:val="fr-FR"/>
        </w:rPr>
        <w:t xml:space="preserve"> leur coordination est urgent.</w:t>
      </w:r>
      <w:r w:rsidR="006C00D7" w:rsidRPr="00817469">
        <w:rPr>
          <w:rFonts w:ascii="Times New Roman" w:hAnsi="Times New Roman"/>
          <w:sz w:val="22"/>
          <w:szCs w:val="22"/>
          <w:lang w:val="fr-FR"/>
        </w:rPr>
        <w:t xml:space="preserve"> </w:t>
      </w:r>
    </w:p>
    <w:p w14:paraId="783A6210" w14:textId="77777777" w:rsidR="00F40F4F" w:rsidRPr="00817469" w:rsidRDefault="00F40F4F" w:rsidP="007A17F8">
      <w:pPr>
        <w:spacing w:line="276" w:lineRule="auto"/>
        <w:jc w:val="both"/>
        <w:rPr>
          <w:rFonts w:ascii="Times New Roman" w:hAnsi="Times New Roman"/>
          <w:sz w:val="22"/>
          <w:szCs w:val="22"/>
          <w:lang w:val="fr-FR"/>
        </w:rPr>
      </w:pPr>
    </w:p>
    <w:p w14:paraId="5466A285" w14:textId="0E77372C" w:rsidR="00F40F4F" w:rsidRPr="00817469" w:rsidRDefault="00333319" w:rsidP="0066102A">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Des efforts </w:t>
      </w:r>
      <w:r w:rsidR="00395789" w:rsidRPr="00817469">
        <w:rPr>
          <w:rFonts w:ascii="Times New Roman" w:hAnsi="Times New Roman"/>
          <w:sz w:val="22"/>
          <w:szCs w:val="22"/>
          <w:lang w:val="fr-FR"/>
        </w:rPr>
        <w:t>se s</w:t>
      </w:r>
      <w:r w:rsidRPr="00817469">
        <w:rPr>
          <w:rFonts w:ascii="Times New Roman" w:hAnsi="Times New Roman"/>
          <w:sz w:val="22"/>
          <w:szCs w:val="22"/>
          <w:lang w:val="fr-FR"/>
        </w:rPr>
        <w:t xml:space="preserve">ont </w:t>
      </w:r>
      <w:r w:rsidR="00395789" w:rsidRPr="00817469">
        <w:rPr>
          <w:rFonts w:ascii="Times New Roman" w:hAnsi="Times New Roman"/>
          <w:sz w:val="22"/>
          <w:szCs w:val="22"/>
          <w:lang w:val="fr-FR"/>
        </w:rPr>
        <w:t>donc poursuivi</w:t>
      </w:r>
      <w:r w:rsidR="0066102A" w:rsidRPr="00817469">
        <w:rPr>
          <w:rFonts w:ascii="Times New Roman" w:hAnsi="Times New Roman"/>
          <w:sz w:val="22"/>
          <w:szCs w:val="22"/>
          <w:lang w:val="fr-FR"/>
        </w:rPr>
        <w:t>s</w:t>
      </w:r>
      <w:r w:rsidR="00395789" w:rsidRPr="00817469">
        <w:rPr>
          <w:rFonts w:ascii="Times New Roman" w:hAnsi="Times New Roman"/>
          <w:sz w:val="22"/>
          <w:szCs w:val="22"/>
          <w:lang w:val="fr-FR"/>
        </w:rPr>
        <w:t xml:space="preserve"> au cours de l’actuelle période triennale (2016-2018) </w:t>
      </w:r>
      <w:r w:rsidRPr="00817469">
        <w:rPr>
          <w:rFonts w:ascii="Times New Roman" w:hAnsi="Times New Roman"/>
          <w:sz w:val="22"/>
          <w:szCs w:val="22"/>
          <w:lang w:val="fr-FR"/>
        </w:rPr>
        <w:t xml:space="preserve">pour </w:t>
      </w:r>
      <w:r w:rsidR="007852E5" w:rsidRPr="00817469">
        <w:rPr>
          <w:rFonts w:ascii="Times New Roman" w:hAnsi="Times New Roman"/>
          <w:sz w:val="22"/>
          <w:szCs w:val="22"/>
          <w:lang w:val="fr-FR"/>
        </w:rPr>
        <w:t>mettre en place</w:t>
      </w:r>
      <w:r w:rsidRPr="00817469">
        <w:rPr>
          <w:rFonts w:ascii="Times New Roman" w:hAnsi="Times New Roman"/>
          <w:sz w:val="22"/>
          <w:szCs w:val="22"/>
          <w:lang w:val="fr-FR"/>
        </w:rPr>
        <w:t xml:space="preserve"> autant de groupes de travail et d’experts internationaux par espèce que possible, avec des coordinateurs </w:t>
      </w:r>
      <w:r w:rsidR="00395789" w:rsidRPr="00817469">
        <w:rPr>
          <w:rFonts w:ascii="Times New Roman" w:hAnsi="Times New Roman"/>
          <w:sz w:val="22"/>
          <w:szCs w:val="22"/>
          <w:lang w:val="fr-FR"/>
        </w:rPr>
        <w:t xml:space="preserve">internationaux par espèce </w:t>
      </w:r>
      <w:r w:rsidRPr="00817469">
        <w:rPr>
          <w:rFonts w:ascii="Times New Roman" w:hAnsi="Times New Roman"/>
          <w:sz w:val="22"/>
          <w:szCs w:val="22"/>
          <w:lang w:val="fr-FR"/>
        </w:rPr>
        <w:t xml:space="preserve">assurant la facilitation </w:t>
      </w:r>
      <w:r w:rsidR="00395789" w:rsidRPr="00817469">
        <w:rPr>
          <w:rFonts w:ascii="Times New Roman" w:hAnsi="Times New Roman"/>
          <w:sz w:val="22"/>
          <w:szCs w:val="22"/>
          <w:lang w:val="fr-FR"/>
        </w:rPr>
        <w:t>des</w:t>
      </w:r>
      <w:r w:rsidRPr="00817469">
        <w:rPr>
          <w:rFonts w:ascii="Times New Roman" w:hAnsi="Times New Roman"/>
          <w:sz w:val="22"/>
          <w:szCs w:val="22"/>
          <w:lang w:val="fr-FR"/>
        </w:rPr>
        <w:t xml:space="preserve"> plans d'action et de gestion adoptés.</w:t>
      </w:r>
      <w:r w:rsidR="0077290D" w:rsidRPr="00817469">
        <w:rPr>
          <w:rFonts w:ascii="Times New Roman" w:hAnsi="Times New Roman"/>
          <w:sz w:val="22"/>
          <w:szCs w:val="22"/>
          <w:lang w:val="fr-FR"/>
        </w:rPr>
        <w:t xml:space="preserve"> </w:t>
      </w:r>
      <w:r w:rsidR="00395789" w:rsidRPr="00817469">
        <w:rPr>
          <w:rFonts w:ascii="Times New Roman" w:hAnsi="Times New Roman"/>
          <w:sz w:val="22"/>
          <w:szCs w:val="22"/>
          <w:lang w:val="fr-FR"/>
        </w:rPr>
        <w:t xml:space="preserve">De nombreux progrès ont été obtenus, mais il existe toujours des lacunes majeures pour plusieurs espèces prioritaires, </w:t>
      </w:r>
      <w:r w:rsidR="0066102A" w:rsidRPr="00817469">
        <w:rPr>
          <w:rFonts w:ascii="Times New Roman" w:hAnsi="Times New Roman"/>
          <w:sz w:val="22"/>
          <w:szCs w:val="22"/>
          <w:lang w:val="fr-FR"/>
        </w:rPr>
        <w:t xml:space="preserve">lacunes </w:t>
      </w:r>
      <w:r w:rsidR="00395789" w:rsidRPr="00817469">
        <w:rPr>
          <w:rFonts w:ascii="Times New Roman" w:hAnsi="Times New Roman"/>
          <w:sz w:val="22"/>
          <w:szCs w:val="22"/>
          <w:lang w:val="fr-FR"/>
        </w:rPr>
        <w:t>dues principalement au manque de fonds et de capacité de coordination.</w:t>
      </w:r>
      <w:r w:rsidR="00F40F4F" w:rsidRPr="00817469">
        <w:rPr>
          <w:rFonts w:ascii="Times New Roman" w:hAnsi="Times New Roman"/>
          <w:sz w:val="22"/>
          <w:szCs w:val="22"/>
          <w:lang w:val="fr-FR"/>
        </w:rPr>
        <w:t xml:space="preserve"> </w:t>
      </w:r>
    </w:p>
    <w:p w14:paraId="47455EF4" w14:textId="77777777" w:rsidR="00F40F4F" w:rsidRPr="00817469" w:rsidRDefault="00F40F4F" w:rsidP="007A17F8">
      <w:pPr>
        <w:spacing w:line="276" w:lineRule="auto"/>
        <w:jc w:val="both"/>
        <w:rPr>
          <w:rFonts w:ascii="Times New Roman" w:hAnsi="Times New Roman"/>
          <w:sz w:val="22"/>
          <w:szCs w:val="22"/>
          <w:lang w:val="fr-FR"/>
        </w:rPr>
      </w:pPr>
    </w:p>
    <w:p w14:paraId="25C7C52B" w14:textId="00FF4BB4" w:rsidR="006C00D7" w:rsidRPr="00817469" w:rsidRDefault="00395789" w:rsidP="0066102A">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Une vue d’ensemble du stade actuel de la coordination internationale en place est présentée ci-dessous.</w:t>
      </w:r>
    </w:p>
    <w:p w14:paraId="297A3193" w14:textId="074E0841" w:rsidR="00CC4363" w:rsidRPr="00817469" w:rsidRDefault="00CC4363" w:rsidP="00CC4363">
      <w:pPr>
        <w:rPr>
          <w:rFonts w:ascii="Times New Roman" w:hAnsi="Times New Roman"/>
          <w:b/>
          <w:sz w:val="22"/>
          <w:szCs w:val="22"/>
          <w:lang w:val="fr-FR"/>
        </w:rPr>
      </w:pPr>
    </w:p>
    <w:p w14:paraId="29B9B626" w14:textId="1124B587" w:rsidR="00CC4363" w:rsidRPr="00817469" w:rsidRDefault="00395789" w:rsidP="00CC4363">
      <w:pPr>
        <w:pStyle w:val="ListParagraph"/>
        <w:numPr>
          <w:ilvl w:val="1"/>
          <w:numId w:val="4"/>
        </w:numPr>
        <w:shd w:val="clear" w:color="auto" w:fill="DEEAF6" w:themeFill="accent1" w:themeFillTint="33"/>
        <w:rPr>
          <w:rFonts w:ascii="Times New Roman" w:hAnsi="Times New Roman"/>
          <w:b/>
          <w:sz w:val="22"/>
          <w:szCs w:val="22"/>
          <w:shd w:val="clear" w:color="auto" w:fill="DEEAF6" w:themeFill="accent1" w:themeFillTint="33"/>
          <w:lang w:val="fr-FR"/>
        </w:rPr>
      </w:pPr>
      <w:r w:rsidRPr="00817469">
        <w:rPr>
          <w:rFonts w:ascii="Times New Roman" w:hAnsi="Times New Roman"/>
          <w:b/>
          <w:sz w:val="22"/>
          <w:szCs w:val="22"/>
          <w:shd w:val="clear" w:color="auto" w:fill="DEEAF6" w:themeFill="accent1" w:themeFillTint="33"/>
          <w:lang w:val="fr-FR"/>
        </w:rPr>
        <w:t xml:space="preserve"> Vue d’ensemble de la coordination en place pour les plans d'action et de gestion adoptés</w:t>
      </w:r>
    </w:p>
    <w:p w14:paraId="647F546D" w14:textId="3B73930B" w:rsidR="00CC4363" w:rsidRPr="00817469" w:rsidRDefault="00CC4363" w:rsidP="00CC4363">
      <w:pPr>
        <w:shd w:val="clear" w:color="auto" w:fill="FFFFFF" w:themeFill="background1"/>
        <w:rPr>
          <w:rFonts w:ascii="Times New Roman" w:hAnsi="Times New Roman"/>
          <w:b/>
          <w:sz w:val="22"/>
          <w:szCs w:val="22"/>
          <w:lang w:val="fr-FR"/>
        </w:rPr>
      </w:pPr>
    </w:p>
    <w:p w14:paraId="5BDCF3DF" w14:textId="32B380C1" w:rsidR="00980FD0" w:rsidRPr="00817469" w:rsidRDefault="00395789" w:rsidP="00CC4363">
      <w:pPr>
        <w:shd w:val="clear" w:color="auto" w:fill="FFFFFF" w:themeFill="background1"/>
        <w:rPr>
          <w:rFonts w:ascii="Times New Roman" w:hAnsi="Times New Roman"/>
          <w:i/>
          <w:sz w:val="22"/>
          <w:szCs w:val="22"/>
          <w:lang w:val="fr-FR"/>
        </w:rPr>
      </w:pPr>
      <w:r w:rsidRPr="00817469">
        <w:rPr>
          <w:rFonts w:ascii="Times New Roman" w:hAnsi="Times New Roman"/>
          <w:i/>
          <w:sz w:val="22"/>
          <w:szCs w:val="22"/>
          <w:lang w:val="fr-FR"/>
        </w:rPr>
        <w:t>Tableau 3.  Vue d’ensemble du stade de coordination internationale en place pour les plans d'action et de gestion internationaux de l’AEWA adoptés</w:t>
      </w:r>
    </w:p>
    <w:p w14:paraId="583C8BF8" w14:textId="77777777" w:rsidR="007145B6" w:rsidRPr="00817469" w:rsidRDefault="007145B6" w:rsidP="00CC4363">
      <w:pPr>
        <w:shd w:val="clear" w:color="auto" w:fill="FFFFFF" w:themeFill="background1"/>
        <w:rPr>
          <w:rFonts w:ascii="Times New Roman" w:hAnsi="Times New Roman"/>
          <w:i/>
          <w:sz w:val="22"/>
          <w:szCs w:val="22"/>
          <w:lang w:val="fr-FR"/>
        </w:rPr>
      </w:pPr>
    </w:p>
    <w:tbl>
      <w:tblPr>
        <w:tblStyle w:val="TableGrid"/>
        <w:tblW w:w="5000" w:type="pct"/>
        <w:tblLook w:val="04A0" w:firstRow="1" w:lastRow="0" w:firstColumn="1" w:lastColumn="0" w:noHBand="0" w:noVBand="1"/>
      </w:tblPr>
      <w:tblGrid>
        <w:gridCol w:w="2775"/>
        <w:gridCol w:w="1855"/>
        <w:gridCol w:w="1760"/>
        <w:gridCol w:w="3239"/>
      </w:tblGrid>
      <w:tr w:rsidR="006C00D7" w:rsidRPr="00817469" w14:paraId="5D372752" w14:textId="019E744E" w:rsidTr="0066102A">
        <w:trPr>
          <w:trHeight w:val="516"/>
        </w:trPr>
        <w:tc>
          <w:tcPr>
            <w:tcW w:w="1441" w:type="pct"/>
            <w:shd w:val="clear" w:color="auto" w:fill="F2F2F2" w:themeFill="background1" w:themeFillShade="F2"/>
            <w:vAlign w:val="center"/>
          </w:tcPr>
          <w:p w14:paraId="33B9F2F9" w14:textId="0AF134ED" w:rsidR="006C00D7" w:rsidRPr="00817469" w:rsidRDefault="00395789" w:rsidP="00C866FB">
            <w:pPr>
              <w:rPr>
                <w:rFonts w:ascii="Times New Roman" w:hAnsi="Times New Roman"/>
                <w:b/>
                <w:sz w:val="22"/>
                <w:szCs w:val="22"/>
                <w:lang w:val="fr-FR"/>
              </w:rPr>
            </w:pPr>
            <w:r w:rsidRPr="00817469">
              <w:rPr>
                <w:rFonts w:ascii="Times New Roman" w:hAnsi="Times New Roman"/>
                <w:b/>
                <w:sz w:val="22"/>
                <w:szCs w:val="22"/>
                <w:lang w:val="fr-FR"/>
              </w:rPr>
              <w:t>Espèce</w:t>
            </w:r>
          </w:p>
        </w:tc>
        <w:tc>
          <w:tcPr>
            <w:tcW w:w="963" w:type="pct"/>
            <w:shd w:val="clear" w:color="auto" w:fill="F2F2F2" w:themeFill="background1" w:themeFillShade="F2"/>
            <w:vAlign w:val="center"/>
          </w:tcPr>
          <w:p w14:paraId="7FAAF99E" w14:textId="1B881D37" w:rsidR="006C00D7" w:rsidRPr="00817469" w:rsidRDefault="00395789" w:rsidP="00C866FB">
            <w:pPr>
              <w:rPr>
                <w:rFonts w:ascii="Times New Roman" w:hAnsi="Times New Roman"/>
                <w:b/>
                <w:sz w:val="22"/>
                <w:szCs w:val="22"/>
                <w:lang w:val="fr-FR"/>
              </w:rPr>
            </w:pPr>
            <w:r w:rsidRPr="00817469">
              <w:rPr>
                <w:rFonts w:ascii="Times New Roman" w:hAnsi="Times New Roman"/>
                <w:b/>
                <w:sz w:val="22"/>
                <w:szCs w:val="22"/>
                <w:lang w:val="fr-FR"/>
              </w:rPr>
              <w:t>Groupes de travail/d’experts internationaux par espèce de l’AEWA convoqués</w:t>
            </w:r>
          </w:p>
        </w:tc>
        <w:tc>
          <w:tcPr>
            <w:tcW w:w="914" w:type="pct"/>
            <w:shd w:val="clear" w:color="auto" w:fill="F2F2F2" w:themeFill="background1" w:themeFillShade="F2"/>
          </w:tcPr>
          <w:p w14:paraId="14E8687B" w14:textId="4B93EE81" w:rsidR="006C00D7" w:rsidRPr="00817469" w:rsidRDefault="00395789" w:rsidP="00C866FB">
            <w:pPr>
              <w:rPr>
                <w:rFonts w:ascii="Times New Roman" w:hAnsi="Times New Roman"/>
                <w:b/>
                <w:sz w:val="22"/>
                <w:szCs w:val="22"/>
                <w:lang w:val="fr-FR"/>
              </w:rPr>
            </w:pPr>
            <w:r w:rsidRPr="00817469">
              <w:rPr>
                <w:rFonts w:ascii="Times New Roman" w:hAnsi="Times New Roman"/>
                <w:b/>
                <w:sz w:val="22"/>
                <w:szCs w:val="22"/>
                <w:lang w:val="fr-FR"/>
              </w:rPr>
              <w:t>Coordination fournie par</w:t>
            </w:r>
          </w:p>
        </w:tc>
        <w:tc>
          <w:tcPr>
            <w:tcW w:w="1682" w:type="pct"/>
            <w:shd w:val="clear" w:color="auto" w:fill="F2F2F2" w:themeFill="background1" w:themeFillShade="F2"/>
          </w:tcPr>
          <w:p w14:paraId="36E087AA" w14:textId="5C15643C" w:rsidR="006C00D7" w:rsidRPr="00817469" w:rsidRDefault="00395789" w:rsidP="00C866FB">
            <w:pPr>
              <w:rPr>
                <w:rFonts w:ascii="Times New Roman" w:hAnsi="Times New Roman"/>
                <w:b/>
                <w:sz w:val="22"/>
                <w:szCs w:val="22"/>
                <w:lang w:val="fr-FR"/>
              </w:rPr>
            </w:pPr>
            <w:r w:rsidRPr="00817469">
              <w:rPr>
                <w:rFonts w:ascii="Times New Roman" w:hAnsi="Times New Roman"/>
                <w:b/>
                <w:sz w:val="22"/>
                <w:szCs w:val="22"/>
                <w:lang w:val="fr-FR"/>
              </w:rPr>
              <w:t>Commentaires</w:t>
            </w:r>
          </w:p>
        </w:tc>
      </w:tr>
      <w:tr w:rsidR="006C00D7" w:rsidRPr="000B546C" w14:paraId="248BC92A" w14:textId="5EC1487E" w:rsidTr="0066102A">
        <w:trPr>
          <w:trHeight w:val="355"/>
        </w:trPr>
        <w:tc>
          <w:tcPr>
            <w:tcW w:w="1441" w:type="pct"/>
            <w:vAlign w:val="center"/>
          </w:tcPr>
          <w:p w14:paraId="12D605BE" w14:textId="65418B01" w:rsidR="006B0BC0" w:rsidRPr="00817469" w:rsidRDefault="00395789" w:rsidP="00773B00">
            <w:pPr>
              <w:rPr>
                <w:rFonts w:ascii="Times New Roman" w:hAnsi="Times New Roman"/>
                <w:sz w:val="22"/>
                <w:szCs w:val="22"/>
                <w:lang w:val="fr-FR"/>
              </w:rPr>
            </w:pPr>
            <w:r w:rsidRPr="00817469">
              <w:rPr>
                <w:rFonts w:ascii="Times New Roman" w:hAnsi="Times New Roman"/>
                <w:b/>
                <w:sz w:val="22"/>
                <w:szCs w:val="22"/>
                <w:lang w:val="fr-FR"/>
              </w:rPr>
              <w:t>Bécassine double</w:t>
            </w:r>
            <w:r w:rsidRPr="00817469">
              <w:rPr>
                <w:rFonts w:ascii="Times New Roman" w:hAnsi="Times New Roman"/>
                <w:sz w:val="22"/>
                <w:szCs w:val="22"/>
                <w:lang w:val="fr-FR"/>
              </w:rPr>
              <w:t xml:space="preserve"> </w:t>
            </w:r>
            <w:r w:rsidR="006C00D7" w:rsidRPr="00817469">
              <w:rPr>
                <w:rFonts w:ascii="Times New Roman" w:hAnsi="Times New Roman"/>
                <w:sz w:val="22"/>
                <w:szCs w:val="22"/>
                <w:lang w:val="fr-FR"/>
              </w:rPr>
              <w:t xml:space="preserve"> </w:t>
            </w:r>
          </w:p>
          <w:p w14:paraId="27EC579F" w14:textId="77A32B62" w:rsidR="006C00D7" w:rsidRPr="00817469" w:rsidRDefault="00395789" w:rsidP="00C866FB">
            <w:pPr>
              <w:rPr>
                <w:rFonts w:ascii="Times New Roman" w:hAnsi="Times New Roman"/>
                <w:sz w:val="22"/>
                <w:szCs w:val="22"/>
                <w:lang w:val="fr-FR"/>
              </w:rPr>
            </w:pPr>
            <w:r w:rsidRPr="00817469">
              <w:rPr>
                <w:rFonts w:ascii="Times New Roman" w:hAnsi="Times New Roman"/>
                <w:sz w:val="22"/>
                <w:szCs w:val="22"/>
                <w:lang w:val="fr-FR"/>
              </w:rPr>
              <w:t>(</w:t>
            </w:r>
            <w:r w:rsidRPr="00817469">
              <w:rPr>
                <w:rFonts w:ascii="Times New Roman" w:hAnsi="Times New Roman"/>
                <w:i/>
                <w:sz w:val="22"/>
                <w:szCs w:val="22"/>
                <w:lang w:val="fr-FR"/>
              </w:rPr>
              <w:t>Gallinago media</w:t>
            </w:r>
            <w:r w:rsidRPr="00817469">
              <w:rPr>
                <w:rFonts w:ascii="Times New Roman" w:hAnsi="Times New Roman"/>
                <w:sz w:val="22"/>
                <w:szCs w:val="22"/>
                <w:lang w:val="fr-FR"/>
              </w:rPr>
              <w:t>)</w:t>
            </w:r>
          </w:p>
        </w:tc>
        <w:tc>
          <w:tcPr>
            <w:tcW w:w="963" w:type="pct"/>
            <w:vAlign w:val="center"/>
          </w:tcPr>
          <w:p w14:paraId="30EA38A4" w14:textId="0C633753" w:rsidR="006C00D7" w:rsidRPr="00817469" w:rsidRDefault="00395789" w:rsidP="00C866FB">
            <w:pPr>
              <w:rPr>
                <w:rFonts w:ascii="Times New Roman" w:hAnsi="Times New Roman"/>
                <w:b/>
                <w:sz w:val="20"/>
                <w:szCs w:val="20"/>
                <w:lang w:val="fr-FR"/>
              </w:rPr>
            </w:pPr>
            <w:r w:rsidRPr="00817469">
              <w:rPr>
                <w:rFonts w:ascii="Times New Roman" w:hAnsi="Times New Roman"/>
                <w:b/>
                <w:sz w:val="20"/>
                <w:szCs w:val="20"/>
                <w:lang w:val="fr-FR"/>
              </w:rPr>
              <w:t>NON</w:t>
            </w:r>
          </w:p>
        </w:tc>
        <w:tc>
          <w:tcPr>
            <w:tcW w:w="914" w:type="pct"/>
          </w:tcPr>
          <w:p w14:paraId="0E703DE5" w14:textId="77777777" w:rsidR="00DA02D9" w:rsidRPr="00817469" w:rsidRDefault="00DA02D9" w:rsidP="00E4532A">
            <w:pPr>
              <w:rPr>
                <w:rFonts w:ascii="Times New Roman" w:hAnsi="Times New Roman"/>
                <w:sz w:val="20"/>
                <w:szCs w:val="20"/>
                <w:lang w:val="fr-FR"/>
              </w:rPr>
            </w:pPr>
          </w:p>
          <w:p w14:paraId="2D1FE804" w14:textId="33D11771" w:rsidR="006C00D7"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34C28AEC" w14:textId="15BFE00C" w:rsidR="00041983" w:rsidRPr="00817469" w:rsidRDefault="00395789" w:rsidP="00041983">
            <w:pPr>
              <w:rPr>
                <w:rFonts w:ascii="Times New Roman" w:hAnsi="Times New Roman"/>
                <w:sz w:val="20"/>
                <w:szCs w:val="20"/>
                <w:lang w:val="fr-FR"/>
              </w:rPr>
            </w:pPr>
            <w:r w:rsidRPr="00817469">
              <w:rPr>
                <w:rFonts w:ascii="Times New Roman" w:hAnsi="Times New Roman"/>
                <w:sz w:val="20"/>
                <w:szCs w:val="20"/>
                <w:lang w:val="fr-FR"/>
              </w:rPr>
              <w:t>Efforts en cours pour trouver</w:t>
            </w:r>
          </w:p>
          <w:p w14:paraId="3806F6DF" w14:textId="74AD8B41" w:rsidR="006C00D7" w:rsidRPr="00817469" w:rsidRDefault="00395789" w:rsidP="00C866FB">
            <w:pPr>
              <w:rPr>
                <w:rFonts w:ascii="Times New Roman" w:hAnsi="Times New Roman"/>
                <w:sz w:val="20"/>
                <w:szCs w:val="20"/>
                <w:highlight w:val="yellow"/>
                <w:lang w:val="fr-FR"/>
              </w:rPr>
            </w:pPr>
            <w:r w:rsidRPr="00817469">
              <w:rPr>
                <w:rFonts w:ascii="Times New Roman" w:hAnsi="Times New Roman"/>
                <w:sz w:val="20"/>
                <w:szCs w:val="20"/>
                <w:lang w:val="fr-FR"/>
              </w:rPr>
              <w:t>une organisation/un expert chargé de la coordination après quoi un groupe de travail/groupe d’experts international sera convoqué</w:t>
            </w:r>
            <w:r w:rsidR="00041983" w:rsidRPr="00817469">
              <w:rPr>
                <w:rFonts w:ascii="Times New Roman" w:hAnsi="Times New Roman"/>
                <w:sz w:val="20"/>
                <w:szCs w:val="20"/>
                <w:lang w:val="fr-FR"/>
              </w:rPr>
              <w:t xml:space="preserve">  </w:t>
            </w:r>
          </w:p>
        </w:tc>
      </w:tr>
      <w:tr w:rsidR="00252C44" w:rsidRPr="000B546C" w14:paraId="1F3C58D5" w14:textId="7E398E77" w:rsidTr="0066102A">
        <w:trPr>
          <w:trHeight w:val="257"/>
        </w:trPr>
        <w:tc>
          <w:tcPr>
            <w:tcW w:w="1441" w:type="pct"/>
            <w:vAlign w:val="center"/>
          </w:tcPr>
          <w:p w14:paraId="21B12514" w14:textId="40169570" w:rsidR="00252C44" w:rsidRPr="00817469" w:rsidRDefault="00395789" w:rsidP="00C866FB">
            <w:pPr>
              <w:rPr>
                <w:rFonts w:ascii="Times New Roman" w:hAnsi="Times New Roman"/>
                <w:sz w:val="22"/>
                <w:szCs w:val="22"/>
                <w:lang w:val="fr-FR"/>
              </w:rPr>
            </w:pPr>
            <w:r w:rsidRPr="00817469">
              <w:rPr>
                <w:rFonts w:ascii="Times New Roman" w:hAnsi="Times New Roman"/>
                <w:b/>
                <w:sz w:val="22"/>
                <w:szCs w:val="22"/>
                <w:lang w:val="fr-FR"/>
              </w:rPr>
              <w:t>Glaréole à ailes noires</w:t>
            </w:r>
            <w:r w:rsidRPr="00817469">
              <w:rPr>
                <w:rFonts w:ascii="Times New Roman" w:hAnsi="Times New Roman"/>
                <w:sz w:val="22"/>
                <w:szCs w:val="22"/>
                <w:lang w:val="fr-FR"/>
              </w:rPr>
              <w:t xml:space="preserve"> (</w:t>
            </w:r>
            <w:r w:rsidRPr="00817469">
              <w:rPr>
                <w:rFonts w:ascii="Times New Roman" w:hAnsi="Times New Roman"/>
                <w:i/>
                <w:sz w:val="22"/>
                <w:szCs w:val="22"/>
                <w:lang w:val="fr-FR"/>
              </w:rPr>
              <w:t>Glareola nordmanni</w:t>
            </w:r>
            <w:r w:rsidRPr="00817469">
              <w:rPr>
                <w:rFonts w:ascii="Times New Roman" w:hAnsi="Times New Roman"/>
                <w:sz w:val="22"/>
                <w:szCs w:val="22"/>
                <w:lang w:val="fr-FR"/>
              </w:rPr>
              <w:t>)</w:t>
            </w:r>
          </w:p>
        </w:tc>
        <w:tc>
          <w:tcPr>
            <w:tcW w:w="963" w:type="pct"/>
            <w:vAlign w:val="center"/>
          </w:tcPr>
          <w:p w14:paraId="23E83B6C" w14:textId="0103A25F"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NON</w:t>
            </w:r>
          </w:p>
        </w:tc>
        <w:tc>
          <w:tcPr>
            <w:tcW w:w="914" w:type="pct"/>
          </w:tcPr>
          <w:p w14:paraId="41E41789" w14:textId="77777777" w:rsidR="00DA02D9" w:rsidRPr="00817469" w:rsidRDefault="00DA02D9" w:rsidP="00E4532A">
            <w:pPr>
              <w:rPr>
                <w:rFonts w:ascii="Times New Roman" w:hAnsi="Times New Roman"/>
                <w:sz w:val="20"/>
                <w:szCs w:val="20"/>
                <w:lang w:val="fr-FR"/>
              </w:rPr>
            </w:pPr>
          </w:p>
          <w:p w14:paraId="7E00F05A" w14:textId="48BC452F"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011B7A0C" w14:textId="5CAF475E" w:rsidR="00252C44" w:rsidRPr="00817469" w:rsidRDefault="00395789" w:rsidP="007852E5">
            <w:pPr>
              <w:rPr>
                <w:rFonts w:ascii="Times New Roman" w:hAnsi="Times New Roman"/>
                <w:sz w:val="20"/>
                <w:szCs w:val="20"/>
                <w:lang w:val="fr-FR"/>
              </w:rPr>
            </w:pPr>
            <w:r w:rsidRPr="00817469">
              <w:rPr>
                <w:rFonts w:ascii="Times New Roman" w:hAnsi="Times New Roman"/>
                <w:sz w:val="20"/>
                <w:szCs w:val="20"/>
                <w:lang w:val="fr-FR"/>
              </w:rPr>
              <w:t xml:space="preserve">Retrait potentiel donc </w:t>
            </w:r>
            <w:r w:rsidR="007852E5" w:rsidRPr="00817469">
              <w:rPr>
                <w:rFonts w:ascii="Times New Roman" w:hAnsi="Times New Roman"/>
                <w:sz w:val="20"/>
                <w:szCs w:val="20"/>
                <w:lang w:val="fr-FR"/>
              </w:rPr>
              <w:t>inutile</w:t>
            </w:r>
            <w:r w:rsidRPr="00817469">
              <w:rPr>
                <w:rFonts w:ascii="Times New Roman" w:hAnsi="Times New Roman"/>
                <w:sz w:val="20"/>
                <w:szCs w:val="20"/>
                <w:lang w:val="fr-FR"/>
              </w:rPr>
              <w:t xml:space="preserve"> </w:t>
            </w:r>
            <w:r w:rsidR="007852E5" w:rsidRPr="00817469">
              <w:rPr>
                <w:rFonts w:ascii="Times New Roman" w:hAnsi="Times New Roman"/>
                <w:sz w:val="20"/>
                <w:szCs w:val="20"/>
                <w:lang w:val="fr-FR"/>
              </w:rPr>
              <w:t>de tenter actuellement mettre en place</w:t>
            </w:r>
            <w:r w:rsidRPr="00817469">
              <w:rPr>
                <w:rFonts w:ascii="Times New Roman" w:hAnsi="Times New Roman"/>
                <w:sz w:val="20"/>
                <w:szCs w:val="20"/>
                <w:lang w:val="fr-FR"/>
              </w:rPr>
              <w:t xml:space="preserve"> un groupe de travail/d’experts international</w:t>
            </w:r>
          </w:p>
        </w:tc>
      </w:tr>
      <w:tr w:rsidR="00252C44" w:rsidRPr="00817469" w14:paraId="7CE32A56" w14:textId="1625D9EE" w:rsidTr="0066102A">
        <w:trPr>
          <w:trHeight w:val="355"/>
        </w:trPr>
        <w:tc>
          <w:tcPr>
            <w:tcW w:w="1441" w:type="pct"/>
            <w:vAlign w:val="center"/>
          </w:tcPr>
          <w:p w14:paraId="5DA9F759" w14:textId="77777777" w:rsidR="00DA02D9" w:rsidRPr="00817469" w:rsidRDefault="00DA02D9" w:rsidP="00252C44">
            <w:pPr>
              <w:rPr>
                <w:rFonts w:ascii="Times New Roman" w:hAnsi="Times New Roman"/>
                <w:b/>
                <w:sz w:val="22"/>
                <w:szCs w:val="22"/>
                <w:lang w:val="fr-FR"/>
              </w:rPr>
            </w:pPr>
          </w:p>
          <w:p w14:paraId="5435FE69" w14:textId="56FC9442" w:rsidR="006B0BC0" w:rsidRPr="00817469" w:rsidRDefault="0066102A" w:rsidP="00252C44">
            <w:pPr>
              <w:rPr>
                <w:rFonts w:ascii="Times New Roman" w:hAnsi="Times New Roman"/>
                <w:i/>
                <w:sz w:val="22"/>
                <w:szCs w:val="22"/>
                <w:lang w:val="fr-FR"/>
              </w:rPr>
            </w:pPr>
            <w:r w:rsidRPr="00817469">
              <w:rPr>
                <w:rFonts w:ascii="Times New Roman" w:hAnsi="Times New Roman"/>
                <w:b/>
                <w:sz w:val="22"/>
                <w:szCs w:val="22"/>
                <w:lang w:val="fr-FR"/>
              </w:rPr>
              <w:t>É</w:t>
            </w:r>
            <w:r w:rsidR="00395789" w:rsidRPr="00817469">
              <w:rPr>
                <w:rFonts w:ascii="Times New Roman" w:hAnsi="Times New Roman"/>
                <w:b/>
                <w:sz w:val="22"/>
                <w:szCs w:val="22"/>
                <w:lang w:val="fr-FR"/>
              </w:rPr>
              <w:t>rismature à tête blanche</w:t>
            </w:r>
            <w:r w:rsidR="00395789" w:rsidRPr="00817469">
              <w:rPr>
                <w:rFonts w:ascii="Times New Roman" w:hAnsi="Times New Roman"/>
                <w:sz w:val="22"/>
                <w:szCs w:val="22"/>
                <w:lang w:val="fr-FR"/>
              </w:rPr>
              <w:t xml:space="preserve"> </w:t>
            </w:r>
          </w:p>
          <w:p w14:paraId="69289880" w14:textId="508DECD6" w:rsidR="00252C44" w:rsidRPr="00817469" w:rsidRDefault="00395789" w:rsidP="00252C44">
            <w:pPr>
              <w:rPr>
                <w:rFonts w:ascii="Times New Roman" w:hAnsi="Times New Roman"/>
                <w:i/>
                <w:sz w:val="22"/>
                <w:szCs w:val="22"/>
                <w:lang w:val="fr-FR"/>
              </w:rPr>
            </w:pPr>
            <w:r w:rsidRPr="00817469">
              <w:rPr>
                <w:rFonts w:ascii="Times New Roman" w:hAnsi="Times New Roman"/>
                <w:i/>
                <w:sz w:val="22"/>
                <w:szCs w:val="22"/>
                <w:lang w:val="fr-FR"/>
              </w:rPr>
              <w:t>(Oxyura leucocephala)</w:t>
            </w:r>
            <w:r w:rsidR="00252C44" w:rsidRPr="00817469">
              <w:rPr>
                <w:rFonts w:ascii="Times New Roman" w:hAnsi="Times New Roman"/>
                <w:i/>
                <w:sz w:val="22"/>
                <w:szCs w:val="22"/>
                <w:lang w:val="fr-FR"/>
              </w:rPr>
              <w:t xml:space="preserve"> </w:t>
            </w:r>
          </w:p>
          <w:p w14:paraId="556F5E62" w14:textId="063ADB9C" w:rsidR="00252C44" w:rsidRPr="00817469" w:rsidRDefault="00252C44" w:rsidP="00252C44">
            <w:pPr>
              <w:rPr>
                <w:rFonts w:ascii="Times New Roman" w:hAnsi="Times New Roman"/>
                <w:sz w:val="22"/>
                <w:szCs w:val="22"/>
                <w:lang w:val="fr-FR"/>
              </w:rPr>
            </w:pPr>
          </w:p>
        </w:tc>
        <w:tc>
          <w:tcPr>
            <w:tcW w:w="963" w:type="pct"/>
            <w:vAlign w:val="center"/>
          </w:tcPr>
          <w:p w14:paraId="083B90E7" w14:textId="4322CCB8" w:rsidR="00773B00" w:rsidRPr="00817469" w:rsidRDefault="00395789" w:rsidP="00252C44">
            <w:pPr>
              <w:rPr>
                <w:rFonts w:ascii="Times New Roman" w:hAnsi="Times New Roman"/>
                <w:sz w:val="20"/>
                <w:szCs w:val="20"/>
                <w:lang w:val="fr-FR"/>
              </w:rPr>
            </w:pPr>
            <w:r w:rsidRPr="00817469">
              <w:rPr>
                <w:rFonts w:ascii="Times New Roman" w:hAnsi="Times New Roman"/>
                <w:sz w:val="20"/>
                <w:szCs w:val="20"/>
                <w:lang w:val="fr-FR"/>
              </w:rPr>
              <w:t>OUI</w:t>
            </w:r>
            <w:r w:rsidR="00252C44" w:rsidRPr="00817469">
              <w:rPr>
                <w:rFonts w:ascii="Times New Roman" w:hAnsi="Times New Roman"/>
                <w:sz w:val="20"/>
                <w:szCs w:val="20"/>
                <w:lang w:val="fr-FR"/>
              </w:rPr>
              <w:t xml:space="preserve"> </w:t>
            </w:r>
          </w:p>
          <w:p w14:paraId="2C84C76B" w14:textId="13E931F5"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6CF66E49" w14:textId="77777777" w:rsidR="00DA02D9" w:rsidRPr="00817469" w:rsidRDefault="00DA02D9" w:rsidP="00252C44">
            <w:pPr>
              <w:rPr>
                <w:rFonts w:ascii="Times New Roman" w:hAnsi="Times New Roman"/>
                <w:sz w:val="20"/>
                <w:szCs w:val="20"/>
                <w:lang w:val="fr-FR"/>
              </w:rPr>
            </w:pPr>
          </w:p>
          <w:p w14:paraId="11764D10" w14:textId="2B94C10C"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Université d’Ankara</w:t>
            </w:r>
          </w:p>
        </w:tc>
        <w:tc>
          <w:tcPr>
            <w:tcW w:w="1682" w:type="pct"/>
          </w:tcPr>
          <w:p w14:paraId="1C8B7A90" w14:textId="77777777" w:rsidR="00DA02D9" w:rsidRPr="00817469" w:rsidRDefault="00DA02D9" w:rsidP="00252C44">
            <w:pPr>
              <w:rPr>
                <w:rFonts w:ascii="Times New Roman" w:hAnsi="Times New Roman"/>
                <w:sz w:val="20"/>
                <w:szCs w:val="20"/>
                <w:lang w:val="fr-FR"/>
              </w:rPr>
            </w:pPr>
          </w:p>
          <w:p w14:paraId="45264273" w14:textId="23AFA015"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252C44" w:rsidRPr="000B546C" w14:paraId="62EE16E6" w14:textId="67D00397" w:rsidTr="0066102A">
        <w:trPr>
          <w:trHeight w:val="257"/>
        </w:trPr>
        <w:tc>
          <w:tcPr>
            <w:tcW w:w="1441" w:type="pct"/>
            <w:vAlign w:val="center"/>
          </w:tcPr>
          <w:p w14:paraId="601B47D2" w14:textId="32D09D9D" w:rsidR="00DA02D9" w:rsidRPr="00817469" w:rsidRDefault="00395789" w:rsidP="00252C44">
            <w:pPr>
              <w:rPr>
                <w:rFonts w:ascii="Times New Roman" w:hAnsi="Times New Roman"/>
                <w:sz w:val="22"/>
                <w:szCs w:val="22"/>
                <w:lang w:val="fr-FR"/>
              </w:rPr>
            </w:pPr>
            <w:r w:rsidRPr="00817469">
              <w:rPr>
                <w:rFonts w:ascii="Times New Roman" w:hAnsi="Times New Roman"/>
                <w:sz w:val="22"/>
                <w:szCs w:val="22"/>
                <w:lang w:val="fr-FR"/>
              </w:rPr>
              <w:t>Râle des genêts</w:t>
            </w:r>
          </w:p>
          <w:p w14:paraId="31DC169C" w14:textId="2EA7F6E1" w:rsidR="00252C44" w:rsidRPr="00817469" w:rsidRDefault="00395789" w:rsidP="00C866FB">
            <w:pPr>
              <w:rPr>
                <w:rFonts w:ascii="Times New Roman" w:hAnsi="Times New Roman"/>
                <w:sz w:val="22"/>
                <w:szCs w:val="22"/>
                <w:lang w:val="fr-FR"/>
              </w:rPr>
            </w:pPr>
            <w:r w:rsidRPr="00817469">
              <w:rPr>
                <w:rFonts w:ascii="Times New Roman" w:hAnsi="Times New Roman"/>
                <w:sz w:val="22"/>
                <w:szCs w:val="22"/>
                <w:lang w:val="fr-FR"/>
              </w:rPr>
              <w:t>(</w:t>
            </w:r>
            <w:r w:rsidRPr="00817469">
              <w:rPr>
                <w:rFonts w:ascii="Times New Roman" w:hAnsi="Times New Roman"/>
                <w:i/>
                <w:sz w:val="22"/>
                <w:szCs w:val="22"/>
                <w:lang w:val="fr-FR"/>
              </w:rPr>
              <w:t>Crex crex</w:t>
            </w:r>
            <w:r w:rsidRPr="00817469">
              <w:rPr>
                <w:rFonts w:ascii="Times New Roman" w:hAnsi="Times New Roman"/>
                <w:sz w:val="22"/>
                <w:szCs w:val="22"/>
                <w:lang w:val="fr-FR"/>
              </w:rPr>
              <w:t>)</w:t>
            </w:r>
          </w:p>
        </w:tc>
        <w:tc>
          <w:tcPr>
            <w:tcW w:w="963" w:type="pct"/>
            <w:vAlign w:val="center"/>
          </w:tcPr>
          <w:p w14:paraId="635C31C4" w14:textId="11624ED2"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NON</w:t>
            </w:r>
          </w:p>
        </w:tc>
        <w:tc>
          <w:tcPr>
            <w:tcW w:w="914" w:type="pct"/>
          </w:tcPr>
          <w:p w14:paraId="73E6DA61" w14:textId="77777777" w:rsidR="00184C8D" w:rsidRPr="00817469" w:rsidRDefault="00184C8D" w:rsidP="00252C44">
            <w:pPr>
              <w:rPr>
                <w:rFonts w:ascii="Times New Roman" w:hAnsi="Times New Roman"/>
                <w:sz w:val="20"/>
                <w:szCs w:val="20"/>
                <w:lang w:val="fr-FR"/>
              </w:rPr>
            </w:pPr>
          </w:p>
          <w:p w14:paraId="308EE9D1" w14:textId="74404F2A"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322696DE" w14:textId="4B51C8EC" w:rsidR="00252C44" w:rsidRPr="00817469" w:rsidRDefault="00395789" w:rsidP="007852E5">
            <w:pPr>
              <w:rPr>
                <w:rFonts w:ascii="Times New Roman" w:hAnsi="Times New Roman"/>
                <w:sz w:val="20"/>
                <w:szCs w:val="20"/>
                <w:lang w:val="fr-FR"/>
              </w:rPr>
            </w:pPr>
            <w:r w:rsidRPr="00817469">
              <w:rPr>
                <w:rFonts w:ascii="Times New Roman" w:hAnsi="Times New Roman"/>
                <w:sz w:val="20"/>
                <w:szCs w:val="20"/>
                <w:lang w:val="fr-FR"/>
              </w:rPr>
              <w:t xml:space="preserve">Retrait potentiel donc </w:t>
            </w:r>
            <w:r w:rsidR="007852E5" w:rsidRPr="00817469">
              <w:rPr>
                <w:rFonts w:ascii="Times New Roman" w:hAnsi="Times New Roman"/>
                <w:sz w:val="20"/>
                <w:szCs w:val="20"/>
                <w:lang w:val="fr-FR"/>
              </w:rPr>
              <w:t>inutile de tenter actuellement de  mettre en place</w:t>
            </w:r>
            <w:r w:rsidRPr="00817469">
              <w:rPr>
                <w:rFonts w:ascii="Times New Roman" w:hAnsi="Times New Roman"/>
                <w:sz w:val="20"/>
                <w:szCs w:val="20"/>
                <w:lang w:val="fr-FR"/>
              </w:rPr>
              <w:t xml:space="preserve"> un groupe de travail/groupe d’experts international</w:t>
            </w:r>
          </w:p>
        </w:tc>
      </w:tr>
      <w:tr w:rsidR="00252C44" w:rsidRPr="000B546C" w14:paraId="1EAF6F71" w14:textId="0D76826A" w:rsidTr="0066102A">
        <w:trPr>
          <w:trHeight w:val="257"/>
        </w:trPr>
        <w:tc>
          <w:tcPr>
            <w:tcW w:w="1441" w:type="pct"/>
            <w:vAlign w:val="center"/>
          </w:tcPr>
          <w:p w14:paraId="033A45A0" w14:textId="6B5C3C68" w:rsidR="003D3E7E" w:rsidRPr="00817469" w:rsidRDefault="00395789">
            <w:pPr>
              <w:rPr>
                <w:rFonts w:ascii="Times New Roman" w:hAnsi="Times New Roman"/>
                <w:b/>
                <w:sz w:val="22"/>
                <w:szCs w:val="22"/>
                <w:lang w:val="fr-FR"/>
              </w:rPr>
            </w:pPr>
            <w:r w:rsidRPr="00817469">
              <w:rPr>
                <w:rFonts w:ascii="Times New Roman" w:hAnsi="Times New Roman"/>
                <w:b/>
                <w:sz w:val="22"/>
                <w:szCs w:val="22"/>
                <w:lang w:val="fr-FR"/>
              </w:rPr>
              <w:t>Fuligule nyroca</w:t>
            </w:r>
            <w:r w:rsidRPr="00817469">
              <w:rPr>
                <w:rFonts w:ascii="Times New Roman" w:hAnsi="Times New Roman"/>
                <w:sz w:val="22"/>
                <w:szCs w:val="22"/>
                <w:lang w:val="fr-FR"/>
              </w:rPr>
              <w:t xml:space="preserve"> </w:t>
            </w:r>
          </w:p>
          <w:p w14:paraId="62F16891" w14:textId="147030D7" w:rsidR="00252C44" w:rsidRPr="00817469" w:rsidRDefault="00395789" w:rsidP="00C866FB">
            <w:pPr>
              <w:rPr>
                <w:rFonts w:ascii="Times New Roman" w:hAnsi="Times New Roman"/>
                <w:sz w:val="22"/>
                <w:szCs w:val="22"/>
                <w:lang w:val="fr-FR"/>
              </w:rPr>
            </w:pPr>
            <w:r w:rsidRPr="00817469">
              <w:rPr>
                <w:rFonts w:ascii="Times New Roman" w:hAnsi="Times New Roman"/>
                <w:sz w:val="22"/>
                <w:szCs w:val="22"/>
                <w:lang w:val="fr-FR"/>
              </w:rPr>
              <w:t>(</w:t>
            </w:r>
            <w:r w:rsidRPr="00817469">
              <w:rPr>
                <w:rFonts w:ascii="Times New Roman" w:hAnsi="Times New Roman"/>
                <w:i/>
                <w:sz w:val="22"/>
                <w:szCs w:val="22"/>
                <w:lang w:val="fr-FR"/>
              </w:rPr>
              <w:t>Aythya nyroca</w:t>
            </w:r>
            <w:r w:rsidRPr="00817469">
              <w:rPr>
                <w:rFonts w:ascii="Times New Roman" w:hAnsi="Times New Roman"/>
                <w:sz w:val="22"/>
                <w:szCs w:val="22"/>
                <w:lang w:val="fr-FR"/>
              </w:rPr>
              <w:t>)</w:t>
            </w:r>
          </w:p>
        </w:tc>
        <w:tc>
          <w:tcPr>
            <w:tcW w:w="963" w:type="pct"/>
            <w:vAlign w:val="center"/>
          </w:tcPr>
          <w:p w14:paraId="62457BE8" w14:textId="538EC3CD" w:rsidR="00252C44" w:rsidRPr="00817469" w:rsidRDefault="00395789" w:rsidP="00C866FB">
            <w:pPr>
              <w:rPr>
                <w:rFonts w:ascii="Times New Roman" w:hAnsi="Times New Roman"/>
                <w:b/>
                <w:sz w:val="20"/>
                <w:szCs w:val="20"/>
                <w:lang w:val="fr-FR"/>
              </w:rPr>
            </w:pPr>
            <w:r w:rsidRPr="00817469">
              <w:rPr>
                <w:rFonts w:ascii="Times New Roman" w:hAnsi="Times New Roman"/>
                <w:b/>
                <w:sz w:val="20"/>
                <w:szCs w:val="20"/>
                <w:lang w:val="fr-FR"/>
              </w:rPr>
              <w:t>NON</w:t>
            </w:r>
          </w:p>
        </w:tc>
        <w:tc>
          <w:tcPr>
            <w:tcW w:w="914" w:type="pct"/>
          </w:tcPr>
          <w:p w14:paraId="08EAD1D7" w14:textId="77777777" w:rsidR="00DA02D9" w:rsidRPr="00817469" w:rsidRDefault="00DA02D9" w:rsidP="00252C44">
            <w:pPr>
              <w:rPr>
                <w:rFonts w:ascii="Times New Roman" w:hAnsi="Times New Roman"/>
                <w:sz w:val="20"/>
                <w:szCs w:val="20"/>
                <w:lang w:val="fr-FR"/>
              </w:rPr>
            </w:pPr>
          </w:p>
          <w:p w14:paraId="02AF2DED" w14:textId="723C15FD"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4B721E2F" w14:textId="3ED7D8E0" w:rsidR="00DA02D9" w:rsidRPr="00817469" w:rsidRDefault="00395789" w:rsidP="00252C44">
            <w:pPr>
              <w:rPr>
                <w:rFonts w:ascii="Times New Roman" w:hAnsi="Times New Roman"/>
                <w:sz w:val="20"/>
                <w:szCs w:val="20"/>
                <w:lang w:val="fr-FR"/>
              </w:rPr>
            </w:pPr>
            <w:r w:rsidRPr="00817469">
              <w:rPr>
                <w:rFonts w:ascii="Times New Roman" w:hAnsi="Times New Roman"/>
                <w:sz w:val="20"/>
                <w:szCs w:val="20"/>
                <w:lang w:val="fr-FR"/>
              </w:rPr>
              <w:t>Efforts en cours pour trouver</w:t>
            </w:r>
          </w:p>
          <w:p w14:paraId="1675E617" w14:textId="370CBA71" w:rsidR="00252C44" w:rsidRPr="00817469" w:rsidRDefault="00395789" w:rsidP="00C866FB">
            <w:pPr>
              <w:rPr>
                <w:rFonts w:ascii="Times New Roman" w:hAnsi="Times New Roman"/>
                <w:sz w:val="20"/>
                <w:szCs w:val="20"/>
                <w:lang w:val="fr-FR"/>
              </w:rPr>
            </w:pPr>
            <w:r w:rsidRPr="00817469">
              <w:rPr>
                <w:rFonts w:ascii="Times New Roman" w:hAnsi="Times New Roman"/>
                <w:sz w:val="20"/>
                <w:szCs w:val="20"/>
                <w:lang w:val="fr-FR"/>
              </w:rPr>
              <w:t>une organisation/un expert chargé de la coordination après quoi un groupe de travail international sera convoqué</w:t>
            </w:r>
            <w:r w:rsidR="00DA02D9" w:rsidRPr="00817469">
              <w:rPr>
                <w:rFonts w:ascii="Times New Roman" w:hAnsi="Times New Roman"/>
                <w:sz w:val="20"/>
                <w:szCs w:val="20"/>
                <w:lang w:val="fr-FR"/>
              </w:rPr>
              <w:t xml:space="preserve"> </w:t>
            </w:r>
            <w:r w:rsidR="00252C44" w:rsidRPr="00817469">
              <w:rPr>
                <w:rFonts w:ascii="Times New Roman" w:hAnsi="Times New Roman"/>
                <w:sz w:val="20"/>
                <w:szCs w:val="20"/>
                <w:lang w:val="fr-FR"/>
              </w:rPr>
              <w:t xml:space="preserve"> </w:t>
            </w:r>
          </w:p>
        </w:tc>
      </w:tr>
      <w:tr w:rsidR="00252C44" w:rsidRPr="000B546C" w14:paraId="4EEE7212" w14:textId="4408C211" w:rsidTr="0066102A">
        <w:trPr>
          <w:trHeight w:val="257"/>
        </w:trPr>
        <w:tc>
          <w:tcPr>
            <w:tcW w:w="1441" w:type="pct"/>
            <w:vAlign w:val="center"/>
          </w:tcPr>
          <w:p w14:paraId="21401DCE" w14:textId="41B39486" w:rsidR="004958E0" w:rsidRPr="00817469" w:rsidRDefault="00395789" w:rsidP="00252C44">
            <w:pPr>
              <w:rPr>
                <w:rFonts w:ascii="Times New Roman" w:hAnsi="Times New Roman"/>
                <w:b/>
                <w:sz w:val="22"/>
                <w:szCs w:val="22"/>
                <w:lang w:val="fr-FR"/>
              </w:rPr>
            </w:pPr>
            <w:r w:rsidRPr="00817469">
              <w:rPr>
                <w:rFonts w:ascii="Times New Roman" w:hAnsi="Times New Roman"/>
                <w:b/>
                <w:sz w:val="22"/>
                <w:szCs w:val="22"/>
                <w:lang w:val="fr-FR"/>
              </w:rPr>
              <w:t>Bernache cravant à ventre pâle</w:t>
            </w:r>
            <w:r w:rsidRPr="00817469">
              <w:rPr>
                <w:rFonts w:ascii="Times New Roman" w:hAnsi="Times New Roman"/>
                <w:sz w:val="22"/>
                <w:szCs w:val="22"/>
                <w:lang w:val="fr-FR"/>
              </w:rPr>
              <w:t xml:space="preserve"> </w:t>
            </w:r>
          </w:p>
          <w:p w14:paraId="4B52F4B4" w14:textId="6D360670" w:rsidR="00252C44"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(Branta bernicla hrota)</w:t>
            </w:r>
          </w:p>
        </w:tc>
        <w:tc>
          <w:tcPr>
            <w:tcW w:w="963" w:type="pct"/>
            <w:vAlign w:val="center"/>
          </w:tcPr>
          <w:p w14:paraId="48826F23" w14:textId="7A5BB3A9" w:rsidR="00252C44"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NON</w:t>
            </w:r>
          </w:p>
        </w:tc>
        <w:tc>
          <w:tcPr>
            <w:tcW w:w="914" w:type="pct"/>
          </w:tcPr>
          <w:p w14:paraId="192775C7" w14:textId="77777777" w:rsidR="007926AB" w:rsidRPr="00817469" w:rsidRDefault="007926AB" w:rsidP="00252C44">
            <w:pPr>
              <w:rPr>
                <w:rFonts w:ascii="Times New Roman" w:hAnsi="Times New Roman"/>
                <w:sz w:val="20"/>
                <w:szCs w:val="20"/>
                <w:lang w:val="fr-FR"/>
              </w:rPr>
            </w:pPr>
          </w:p>
          <w:p w14:paraId="239D4B38" w14:textId="7A96D09B" w:rsidR="00252C44"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7D811C8A" w14:textId="77777777" w:rsidR="00252C44" w:rsidRPr="00817469" w:rsidRDefault="00112ADE" w:rsidP="007852E5">
            <w:pPr>
              <w:rPr>
                <w:rFonts w:ascii="Times New Roman" w:hAnsi="Times New Roman"/>
                <w:sz w:val="20"/>
                <w:szCs w:val="20"/>
                <w:lang w:val="fr-FR"/>
              </w:rPr>
            </w:pPr>
            <w:r w:rsidRPr="00817469">
              <w:rPr>
                <w:rFonts w:ascii="Times New Roman" w:hAnsi="Times New Roman"/>
                <w:sz w:val="20"/>
                <w:szCs w:val="20"/>
                <w:lang w:val="fr-FR"/>
              </w:rPr>
              <w:t xml:space="preserve">Retrait potentiel donc </w:t>
            </w:r>
            <w:r w:rsidR="007852E5" w:rsidRPr="00817469">
              <w:rPr>
                <w:rFonts w:ascii="Times New Roman" w:hAnsi="Times New Roman"/>
                <w:sz w:val="20"/>
                <w:szCs w:val="20"/>
                <w:lang w:val="fr-FR"/>
              </w:rPr>
              <w:t>inutile de tenter actuellement de mettre en place</w:t>
            </w:r>
            <w:r w:rsidRPr="00817469">
              <w:rPr>
                <w:rFonts w:ascii="Times New Roman" w:hAnsi="Times New Roman"/>
                <w:sz w:val="20"/>
                <w:szCs w:val="20"/>
                <w:lang w:val="fr-FR"/>
              </w:rPr>
              <w:t xml:space="preserve"> établir un groupe d’experts international</w:t>
            </w:r>
          </w:p>
          <w:p w14:paraId="16940FBF" w14:textId="77777777" w:rsidR="00C04078" w:rsidRPr="00817469" w:rsidRDefault="00C04078" w:rsidP="007852E5">
            <w:pPr>
              <w:rPr>
                <w:rFonts w:ascii="Times New Roman" w:hAnsi="Times New Roman"/>
                <w:sz w:val="20"/>
                <w:szCs w:val="20"/>
                <w:lang w:val="fr-FR"/>
              </w:rPr>
            </w:pPr>
          </w:p>
          <w:p w14:paraId="1F09EB7B" w14:textId="7FD12C0E" w:rsidR="00C04078" w:rsidRPr="00817469" w:rsidRDefault="00C04078" w:rsidP="007852E5">
            <w:pPr>
              <w:rPr>
                <w:rFonts w:ascii="Times New Roman" w:hAnsi="Times New Roman"/>
                <w:sz w:val="20"/>
                <w:szCs w:val="20"/>
                <w:lang w:val="fr-FR"/>
              </w:rPr>
            </w:pPr>
          </w:p>
        </w:tc>
      </w:tr>
      <w:tr w:rsidR="00252C44" w:rsidRPr="000B546C" w14:paraId="11D58704" w14:textId="5A9B9756" w:rsidTr="0066102A">
        <w:trPr>
          <w:trHeight w:val="257"/>
        </w:trPr>
        <w:tc>
          <w:tcPr>
            <w:tcW w:w="1441" w:type="pct"/>
            <w:vAlign w:val="center"/>
          </w:tcPr>
          <w:p w14:paraId="2C9B0D02" w14:textId="2D9D7F2F" w:rsidR="00252C44" w:rsidRPr="00817469" w:rsidRDefault="00112ADE" w:rsidP="00C866FB">
            <w:pPr>
              <w:rPr>
                <w:rFonts w:ascii="Times New Roman" w:hAnsi="Times New Roman"/>
                <w:i/>
                <w:sz w:val="22"/>
                <w:szCs w:val="22"/>
                <w:lang w:val="fr-FR"/>
              </w:rPr>
            </w:pPr>
            <w:r w:rsidRPr="00817469">
              <w:rPr>
                <w:rFonts w:ascii="Times New Roman" w:hAnsi="Times New Roman"/>
                <w:b/>
                <w:spacing w:val="-2"/>
                <w:sz w:val="22"/>
                <w:lang w:val="fr-FR"/>
              </w:rPr>
              <w:t xml:space="preserve">Flamant nain </w:t>
            </w:r>
            <w:r w:rsidRPr="00817469">
              <w:rPr>
                <w:rFonts w:ascii="Times New Roman" w:hAnsi="Times New Roman"/>
                <w:spacing w:val="-2"/>
                <w:sz w:val="22"/>
                <w:lang w:val="fr-FR"/>
              </w:rPr>
              <w:t>(</w:t>
            </w:r>
            <w:r w:rsidRPr="00817469">
              <w:rPr>
                <w:rFonts w:ascii="Times New Roman" w:hAnsi="Times New Roman"/>
                <w:i/>
                <w:spacing w:val="-2"/>
                <w:sz w:val="22"/>
                <w:lang w:val="fr-FR"/>
              </w:rPr>
              <w:t>Phoeniconaias minor</w:t>
            </w:r>
            <w:r w:rsidRPr="00817469">
              <w:rPr>
                <w:rFonts w:ascii="Times New Roman" w:hAnsi="Times New Roman"/>
                <w:spacing w:val="-2"/>
                <w:sz w:val="22"/>
                <w:lang w:val="fr-FR"/>
              </w:rPr>
              <w:t>)</w:t>
            </w:r>
          </w:p>
        </w:tc>
        <w:tc>
          <w:tcPr>
            <w:tcW w:w="963" w:type="pct"/>
            <w:vAlign w:val="center"/>
          </w:tcPr>
          <w:p w14:paraId="1CABBB64" w14:textId="3A633393" w:rsidR="00252C44" w:rsidRPr="00817469" w:rsidRDefault="00112ADE" w:rsidP="00252C44">
            <w:pPr>
              <w:rPr>
                <w:rFonts w:ascii="Times New Roman" w:hAnsi="Times New Roman"/>
                <w:sz w:val="20"/>
                <w:szCs w:val="20"/>
                <w:lang w:val="fr-FR"/>
              </w:rPr>
            </w:pPr>
            <w:r w:rsidRPr="00817469">
              <w:rPr>
                <w:rFonts w:ascii="Times New Roman" w:hAnsi="Times New Roman"/>
                <w:sz w:val="20"/>
                <w:szCs w:val="20"/>
                <w:lang w:val="fr-FR"/>
              </w:rPr>
              <w:t>OUI</w:t>
            </w:r>
          </w:p>
          <w:p w14:paraId="534ED1DA" w14:textId="429B67C3"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469F665A" w14:textId="77777777" w:rsidR="00980FD0" w:rsidRPr="00817469" w:rsidRDefault="00980FD0" w:rsidP="00252C44">
            <w:pPr>
              <w:rPr>
                <w:rFonts w:ascii="Times New Roman" w:hAnsi="Times New Roman"/>
                <w:sz w:val="20"/>
                <w:szCs w:val="20"/>
                <w:lang w:val="fr-FR"/>
              </w:rPr>
            </w:pPr>
          </w:p>
          <w:p w14:paraId="2490A93D" w14:textId="15758D0E" w:rsidR="00252C44" w:rsidRPr="00817469" w:rsidRDefault="00112ADE" w:rsidP="00C866FB">
            <w:pPr>
              <w:rPr>
                <w:rFonts w:ascii="Times New Roman" w:hAnsi="Times New Roman"/>
                <w:b/>
                <w:sz w:val="20"/>
                <w:szCs w:val="20"/>
                <w:lang w:val="fr-FR"/>
              </w:rPr>
            </w:pPr>
            <w:r w:rsidRPr="00817469">
              <w:rPr>
                <w:rFonts w:ascii="Times New Roman" w:hAnsi="Times New Roman"/>
                <w:b/>
                <w:sz w:val="20"/>
                <w:szCs w:val="20"/>
                <w:lang w:val="fr-FR"/>
              </w:rPr>
              <w:t>NON</w:t>
            </w:r>
          </w:p>
        </w:tc>
        <w:tc>
          <w:tcPr>
            <w:tcW w:w="1682" w:type="pct"/>
          </w:tcPr>
          <w:p w14:paraId="1E09AD4A" w14:textId="0C9A79D4" w:rsidR="00252C44" w:rsidRPr="00817469" w:rsidRDefault="00112ADE" w:rsidP="007852E5">
            <w:pPr>
              <w:rPr>
                <w:rFonts w:ascii="Times New Roman" w:hAnsi="Times New Roman"/>
                <w:sz w:val="20"/>
                <w:szCs w:val="20"/>
                <w:lang w:val="fr-FR"/>
              </w:rPr>
            </w:pPr>
            <w:r w:rsidRPr="00817469">
              <w:rPr>
                <w:rFonts w:ascii="Times New Roman" w:hAnsi="Times New Roman"/>
                <w:sz w:val="20"/>
                <w:szCs w:val="20"/>
                <w:lang w:val="fr-FR"/>
              </w:rPr>
              <w:t xml:space="preserve">Coordination initiale </w:t>
            </w:r>
            <w:r w:rsidR="007852E5" w:rsidRPr="00817469">
              <w:rPr>
                <w:rFonts w:ascii="Times New Roman" w:hAnsi="Times New Roman"/>
                <w:sz w:val="20"/>
                <w:szCs w:val="20"/>
                <w:lang w:val="fr-FR"/>
              </w:rPr>
              <w:t>assurée</w:t>
            </w:r>
            <w:r w:rsidRPr="00817469">
              <w:rPr>
                <w:rFonts w:ascii="Times New Roman" w:hAnsi="Times New Roman"/>
                <w:sz w:val="20"/>
                <w:szCs w:val="20"/>
                <w:lang w:val="fr-FR"/>
              </w:rPr>
              <w:t xml:space="preserve"> par BirdLife Afrique.</w:t>
            </w:r>
            <w:r w:rsidR="006B0BC0" w:rsidRPr="00817469">
              <w:rPr>
                <w:rFonts w:ascii="Times New Roman" w:hAnsi="Times New Roman"/>
                <w:sz w:val="20"/>
                <w:szCs w:val="20"/>
                <w:lang w:val="fr-FR"/>
              </w:rPr>
              <w:t xml:space="preserve"> </w:t>
            </w:r>
            <w:r w:rsidRPr="00817469">
              <w:rPr>
                <w:rFonts w:ascii="Times New Roman" w:hAnsi="Times New Roman"/>
                <w:sz w:val="20"/>
                <w:szCs w:val="20"/>
                <w:lang w:val="fr-FR"/>
              </w:rPr>
              <w:t xml:space="preserve">En raison d’un manque de fonds et de capacité, le Secrétariat de l’AEWA s’efforce de </w:t>
            </w:r>
            <w:r w:rsidRPr="00817469">
              <w:rPr>
                <w:rFonts w:ascii="Times New Roman" w:hAnsi="Times New Roman"/>
                <w:sz w:val="20"/>
                <w:szCs w:val="20"/>
                <w:lang w:val="fr-FR"/>
              </w:rPr>
              <w:lastRenderedPageBreak/>
              <w:t xml:space="preserve">trouver d’autres organisations/experts de </w:t>
            </w:r>
            <w:r w:rsidR="0066102A" w:rsidRPr="00817469">
              <w:rPr>
                <w:rFonts w:ascii="Times New Roman" w:hAnsi="Times New Roman"/>
                <w:sz w:val="20"/>
                <w:szCs w:val="20"/>
                <w:lang w:val="fr-FR"/>
              </w:rPr>
              <w:t xml:space="preserve">la </w:t>
            </w:r>
            <w:r w:rsidRPr="00817469">
              <w:rPr>
                <w:rFonts w:ascii="Times New Roman" w:hAnsi="Times New Roman"/>
                <w:sz w:val="20"/>
                <w:szCs w:val="20"/>
                <w:lang w:val="fr-FR"/>
              </w:rPr>
              <w:t>coordination intéressés.</w:t>
            </w:r>
          </w:p>
        </w:tc>
      </w:tr>
      <w:tr w:rsidR="00252C44" w:rsidRPr="00817469" w14:paraId="7552368C" w14:textId="7449AAB3" w:rsidTr="0066102A">
        <w:trPr>
          <w:trHeight w:val="257"/>
        </w:trPr>
        <w:tc>
          <w:tcPr>
            <w:tcW w:w="1441" w:type="pct"/>
            <w:vAlign w:val="center"/>
          </w:tcPr>
          <w:p w14:paraId="19309A09" w14:textId="6D096435" w:rsidR="006B0BC0" w:rsidRPr="00817469" w:rsidRDefault="00112ADE" w:rsidP="00252C44">
            <w:pPr>
              <w:rPr>
                <w:rFonts w:ascii="Times New Roman" w:hAnsi="Times New Roman"/>
                <w:b/>
                <w:i/>
                <w:sz w:val="22"/>
                <w:szCs w:val="22"/>
                <w:lang w:val="fr-FR"/>
              </w:rPr>
            </w:pPr>
            <w:r w:rsidRPr="00817469">
              <w:rPr>
                <w:rFonts w:ascii="Times New Roman" w:hAnsi="Times New Roman"/>
                <w:b/>
                <w:spacing w:val="-2"/>
                <w:sz w:val="22"/>
                <w:lang w:val="fr-FR"/>
              </w:rPr>
              <w:lastRenderedPageBreak/>
              <w:t>Spatule blanche</w:t>
            </w:r>
            <w:r w:rsidRPr="00817469">
              <w:rPr>
                <w:rFonts w:ascii="Times New Roman" w:hAnsi="Times New Roman"/>
                <w:spacing w:val="-2"/>
                <w:sz w:val="22"/>
                <w:lang w:val="fr-FR"/>
              </w:rPr>
              <w:t xml:space="preserve"> </w:t>
            </w:r>
            <w:r w:rsidR="00252C44" w:rsidRPr="00817469">
              <w:rPr>
                <w:rFonts w:ascii="Times New Roman" w:hAnsi="Times New Roman"/>
                <w:b/>
                <w:sz w:val="22"/>
                <w:szCs w:val="22"/>
                <w:lang w:val="fr-FR"/>
              </w:rPr>
              <w:t xml:space="preserve"> </w:t>
            </w:r>
          </w:p>
          <w:p w14:paraId="47A970BB" w14:textId="35546402" w:rsidR="00252C44"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(Platalea leucorodia)</w:t>
            </w:r>
          </w:p>
        </w:tc>
        <w:tc>
          <w:tcPr>
            <w:tcW w:w="963" w:type="pct"/>
            <w:vAlign w:val="center"/>
          </w:tcPr>
          <w:p w14:paraId="23F639BA" w14:textId="2C86F422" w:rsidR="00252C44" w:rsidRPr="00817469" w:rsidRDefault="00112ADE" w:rsidP="00252C44">
            <w:pPr>
              <w:rPr>
                <w:rFonts w:ascii="Times New Roman" w:hAnsi="Times New Roman"/>
                <w:sz w:val="20"/>
                <w:szCs w:val="20"/>
                <w:lang w:val="fr-FR"/>
              </w:rPr>
            </w:pPr>
            <w:r w:rsidRPr="00817469">
              <w:rPr>
                <w:rFonts w:ascii="Times New Roman" w:hAnsi="Times New Roman"/>
                <w:sz w:val="20"/>
                <w:szCs w:val="20"/>
                <w:lang w:val="fr-FR"/>
              </w:rPr>
              <w:t>OUI</w:t>
            </w:r>
          </w:p>
          <w:p w14:paraId="4A568C53" w14:textId="3BC1B3F4"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d’experts international.</w:t>
            </w:r>
          </w:p>
        </w:tc>
        <w:tc>
          <w:tcPr>
            <w:tcW w:w="914" w:type="pct"/>
          </w:tcPr>
          <w:p w14:paraId="4E73F00B" w14:textId="49AF7D01" w:rsidR="00252C44"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Tour du Valat</w:t>
            </w:r>
          </w:p>
        </w:tc>
        <w:tc>
          <w:tcPr>
            <w:tcW w:w="1682" w:type="pct"/>
          </w:tcPr>
          <w:p w14:paraId="4926856B" w14:textId="09CBA279" w:rsidR="00252C44"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773B00" w:rsidRPr="00817469" w14:paraId="5FB48651" w14:textId="65D94564" w:rsidTr="0066102A">
        <w:trPr>
          <w:trHeight w:val="257"/>
        </w:trPr>
        <w:tc>
          <w:tcPr>
            <w:tcW w:w="1441" w:type="pct"/>
            <w:vAlign w:val="center"/>
          </w:tcPr>
          <w:p w14:paraId="7EAA7C8E" w14:textId="6CEF9811" w:rsidR="006B0BC0" w:rsidRPr="00817469" w:rsidRDefault="00112ADE" w:rsidP="00773B00">
            <w:pPr>
              <w:rPr>
                <w:rFonts w:ascii="Times New Roman" w:hAnsi="Times New Roman"/>
                <w:b/>
                <w:spacing w:val="-2"/>
                <w:sz w:val="22"/>
                <w:lang w:val="fr-FR"/>
              </w:rPr>
            </w:pPr>
            <w:r w:rsidRPr="00817469">
              <w:rPr>
                <w:rFonts w:ascii="Times New Roman" w:hAnsi="Times New Roman"/>
                <w:b/>
                <w:spacing w:val="-2"/>
                <w:sz w:val="22"/>
                <w:lang w:val="fr-FR"/>
              </w:rPr>
              <w:t>Barge à queue noire</w:t>
            </w:r>
            <w:r w:rsidRPr="00817469">
              <w:rPr>
                <w:rFonts w:ascii="Times New Roman" w:hAnsi="Times New Roman"/>
                <w:spacing w:val="-2"/>
                <w:sz w:val="22"/>
                <w:lang w:val="fr-FR"/>
              </w:rPr>
              <w:t xml:space="preserve"> </w:t>
            </w:r>
            <w:r w:rsidR="00773B00" w:rsidRPr="00817469">
              <w:rPr>
                <w:rFonts w:ascii="Times New Roman" w:hAnsi="Times New Roman"/>
                <w:b/>
                <w:spacing w:val="-2"/>
                <w:sz w:val="22"/>
                <w:lang w:val="fr-FR"/>
              </w:rPr>
              <w:t xml:space="preserve"> </w:t>
            </w:r>
          </w:p>
          <w:p w14:paraId="6E03965D" w14:textId="0D170615" w:rsidR="00773B00"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(Limosa limosa)</w:t>
            </w:r>
          </w:p>
        </w:tc>
        <w:tc>
          <w:tcPr>
            <w:tcW w:w="963" w:type="pct"/>
            <w:vAlign w:val="center"/>
          </w:tcPr>
          <w:p w14:paraId="341322EE" w14:textId="0A25CD03" w:rsidR="00773B00" w:rsidRPr="00817469" w:rsidRDefault="00112ADE" w:rsidP="00773B00">
            <w:pPr>
              <w:rPr>
                <w:rFonts w:ascii="Times New Roman" w:hAnsi="Times New Roman"/>
                <w:sz w:val="20"/>
                <w:szCs w:val="20"/>
                <w:lang w:val="fr-FR"/>
              </w:rPr>
            </w:pPr>
            <w:r w:rsidRPr="00817469">
              <w:rPr>
                <w:rFonts w:ascii="Times New Roman" w:hAnsi="Times New Roman"/>
                <w:sz w:val="20"/>
                <w:szCs w:val="20"/>
                <w:lang w:val="fr-FR"/>
              </w:rPr>
              <w:t>OUI</w:t>
            </w:r>
          </w:p>
          <w:p w14:paraId="1AAC5138" w14:textId="34218008"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58264F0B" w14:textId="2DF63747"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Sovon</w:t>
            </w:r>
          </w:p>
        </w:tc>
        <w:tc>
          <w:tcPr>
            <w:tcW w:w="1682" w:type="pct"/>
          </w:tcPr>
          <w:p w14:paraId="5B480044" w14:textId="52227350"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773B00" w:rsidRPr="00817469" w14:paraId="4F8427C2" w14:textId="743F22F7" w:rsidTr="0066102A">
        <w:trPr>
          <w:trHeight w:val="257"/>
        </w:trPr>
        <w:tc>
          <w:tcPr>
            <w:tcW w:w="1441" w:type="pct"/>
            <w:vAlign w:val="center"/>
          </w:tcPr>
          <w:p w14:paraId="3AEF1620" w14:textId="4C8647E8" w:rsidR="002064F7" w:rsidRPr="00817469" w:rsidRDefault="00112ADE" w:rsidP="00773B00">
            <w:pPr>
              <w:rPr>
                <w:rFonts w:ascii="Times New Roman" w:hAnsi="Times New Roman"/>
                <w:sz w:val="22"/>
                <w:szCs w:val="22"/>
                <w:lang w:val="fr-FR"/>
              </w:rPr>
            </w:pPr>
            <w:r w:rsidRPr="00817469">
              <w:rPr>
                <w:rFonts w:ascii="Times New Roman" w:hAnsi="Times New Roman"/>
                <w:b/>
                <w:spacing w:val="-2"/>
                <w:sz w:val="22"/>
                <w:lang w:val="fr-FR"/>
              </w:rPr>
              <w:t>Oie naine</w:t>
            </w:r>
            <w:r w:rsidRPr="00817469">
              <w:rPr>
                <w:rFonts w:ascii="Times New Roman" w:hAnsi="Times New Roman"/>
                <w:spacing w:val="-2"/>
                <w:sz w:val="22"/>
                <w:lang w:val="fr-FR"/>
              </w:rPr>
              <w:t xml:space="preserve"> </w:t>
            </w:r>
          </w:p>
          <w:p w14:paraId="2B91BB60" w14:textId="41C14D26" w:rsidR="00773B00"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(Anser erythropus)</w:t>
            </w:r>
            <w:r w:rsidR="00773B00" w:rsidRPr="00817469">
              <w:rPr>
                <w:rFonts w:ascii="Times New Roman" w:hAnsi="Times New Roman"/>
                <w:i/>
                <w:sz w:val="22"/>
                <w:szCs w:val="22"/>
                <w:lang w:val="fr-FR"/>
              </w:rPr>
              <w:t xml:space="preserve"> </w:t>
            </w:r>
          </w:p>
        </w:tc>
        <w:tc>
          <w:tcPr>
            <w:tcW w:w="963" w:type="pct"/>
            <w:vAlign w:val="center"/>
          </w:tcPr>
          <w:p w14:paraId="505D18F2" w14:textId="7B6A5C60" w:rsidR="00773B00" w:rsidRPr="00817469" w:rsidRDefault="00112ADE" w:rsidP="00773B00">
            <w:pPr>
              <w:rPr>
                <w:rFonts w:ascii="Times New Roman" w:hAnsi="Times New Roman"/>
                <w:sz w:val="20"/>
                <w:szCs w:val="20"/>
                <w:lang w:val="fr-FR"/>
              </w:rPr>
            </w:pPr>
            <w:r w:rsidRPr="00817469">
              <w:rPr>
                <w:rFonts w:ascii="Times New Roman" w:hAnsi="Times New Roman"/>
                <w:sz w:val="20"/>
                <w:szCs w:val="20"/>
                <w:lang w:val="fr-FR"/>
              </w:rPr>
              <w:t>OUI</w:t>
            </w:r>
          </w:p>
          <w:p w14:paraId="10CE2593" w14:textId="16E08FE5"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04EBB657" w14:textId="68A7766B"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Secrétariat de l'AEWA</w:t>
            </w:r>
            <w:r w:rsidR="00773B00" w:rsidRPr="00817469">
              <w:rPr>
                <w:rFonts w:ascii="Times New Roman" w:hAnsi="Times New Roman"/>
                <w:sz w:val="20"/>
                <w:szCs w:val="20"/>
                <w:lang w:val="fr-FR"/>
              </w:rPr>
              <w:t xml:space="preserve"> </w:t>
            </w:r>
          </w:p>
        </w:tc>
        <w:tc>
          <w:tcPr>
            <w:tcW w:w="1682" w:type="pct"/>
          </w:tcPr>
          <w:p w14:paraId="352D5E02" w14:textId="181EDD05"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773B00" w:rsidRPr="00D07C7F" w14:paraId="2717A3D8" w14:textId="287C4B5E" w:rsidTr="0066102A">
        <w:trPr>
          <w:trHeight w:val="257"/>
        </w:trPr>
        <w:tc>
          <w:tcPr>
            <w:tcW w:w="1441" w:type="pct"/>
            <w:vAlign w:val="center"/>
          </w:tcPr>
          <w:p w14:paraId="3DFA54F5" w14:textId="0EC6E900" w:rsidR="002064F7" w:rsidRPr="00817469" w:rsidRDefault="00112ADE" w:rsidP="002064F7">
            <w:pPr>
              <w:tabs>
                <w:tab w:val="left" w:pos="578"/>
                <w:tab w:val="left" w:pos="1157"/>
                <w:tab w:val="left" w:pos="1735"/>
              </w:tabs>
              <w:suppressAutoHyphens/>
              <w:jc w:val="both"/>
              <w:rPr>
                <w:rFonts w:ascii="Times New Roman" w:hAnsi="Times New Roman"/>
                <w:b/>
                <w:spacing w:val="-2"/>
                <w:sz w:val="22"/>
                <w:lang w:val="fr-FR"/>
              </w:rPr>
            </w:pPr>
            <w:r w:rsidRPr="00817469">
              <w:rPr>
                <w:rFonts w:ascii="Times New Roman" w:hAnsi="Times New Roman"/>
                <w:b/>
                <w:spacing w:val="-2"/>
                <w:sz w:val="22"/>
                <w:lang w:val="fr-FR"/>
              </w:rPr>
              <w:t>Érismature maccoa</w:t>
            </w:r>
          </w:p>
          <w:p w14:paraId="1BF60F87" w14:textId="1F826F56" w:rsidR="00773B00" w:rsidRPr="00817469" w:rsidRDefault="00112ADE" w:rsidP="00C866FB">
            <w:pPr>
              <w:rPr>
                <w:rFonts w:ascii="Times New Roman" w:hAnsi="Times New Roman"/>
                <w:sz w:val="22"/>
                <w:szCs w:val="22"/>
                <w:lang w:val="fr-FR"/>
              </w:rPr>
            </w:pPr>
            <w:r w:rsidRPr="00817469">
              <w:rPr>
                <w:rFonts w:ascii="Times New Roman" w:hAnsi="Times New Roman"/>
                <w:i/>
                <w:sz w:val="22"/>
                <w:szCs w:val="22"/>
                <w:lang w:val="fr-FR"/>
              </w:rPr>
              <w:t>(Oxyura maccoa)</w:t>
            </w:r>
          </w:p>
        </w:tc>
        <w:tc>
          <w:tcPr>
            <w:tcW w:w="963" w:type="pct"/>
            <w:vAlign w:val="center"/>
          </w:tcPr>
          <w:p w14:paraId="49BE5D8C" w14:textId="1B393C54" w:rsidR="00773B00" w:rsidRPr="00817469" w:rsidRDefault="00112ADE" w:rsidP="00C866FB">
            <w:pPr>
              <w:rPr>
                <w:rFonts w:ascii="Times New Roman" w:hAnsi="Times New Roman"/>
                <w:b/>
                <w:sz w:val="20"/>
                <w:szCs w:val="20"/>
                <w:lang w:val="fr-FR"/>
              </w:rPr>
            </w:pPr>
            <w:r w:rsidRPr="00817469">
              <w:rPr>
                <w:rFonts w:ascii="Times New Roman" w:hAnsi="Times New Roman"/>
                <w:b/>
                <w:sz w:val="20"/>
                <w:szCs w:val="20"/>
                <w:lang w:val="fr-FR"/>
              </w:rPr>
              <w:t>NON</w:t>
            </w:r>
          </w:p>
        </w:tc>
        <w:tc>
          <w:tcPr>
            <w:tcW w:w="914" w:type="pct"/>
          </w:tcPr>
          <w:p w14:paraId="4678FB2D" w14:textId="77777777" w:rsidR="00001E9A" w:rsidRPr="00817469" w:rsidRDefault="00001E9A" w:rsidP="00773B00">
            <w:pPr>
              <w:rPr>
                <w:rFonts w:ascii="Times New Roman" w:hAnsi="Times New Roman"/>
                <w:sz w:val="20"/>
                <w:szCs w:val="20"/>
                <w:lang w:val="fr-FR"/>
              </w:rPr>
            </w:pPr>
          </w:p>
          <w:p w14:paraId="7434CBC9" w14:textId="19A280E1"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0FD51F81" w14:textId="79771CCD" w:rsidR="00DA02D9" w:rsidRPr="00817469" w:rsidRDefault="00112ADE" w:rsidP="00DA02D9">
            <w:pPr>
              <w:rPr>
                <w:rFonts w:ascii="Times New Roman" w:hAnsi="Times New Roman"/>
                <w:sz w:val="20"/>
                <w:szCs w:val="20"/>
                <w:lang w:val="fr-FR"/>
              </w:rPr>
            </w:pPr>
            <w:r w:rsidRPr="00817469">
              <w:rPr>
                <w:rFonts w:ascii="Times New Roman" w:hAnsi="Times New Roman"/>
                <w:sz w:val="20"/>
                <w:szCs w:val="20"/>
                <w:lang w:val="fr-FR"/>
              </w:rPr>
              <w:t>Efforts en cours pour trouver</w:t>
            </w:r>
          </w:p>
          <w:p w14:paraId="43642A6B" w14:textId="0D902E8F" w:rsidR="00773B00" w:rsidRPr="00817469" w:rsidRDefault="00112ADE" w:rsidP="007852E5">
            <w:pPr>
              <w:rPr>
                <w:rFonts w:ascii="Times New Roman" w:hAnsi="Times New Roman"/>
                <w:sz w:val="20"/>
                <w:szCs w:val="20"/>
                <w:lang w:val="fr-FR"/>
              </w:rPr>
            </w:pPr>
            <w:r w:rsidRPr="00817469">
              <w:rPr>
                <w:rFonts w:ascii="Times New Roman" w:hAnsi="Times New Roman"/>
                <w:sz w:val="20"/>
                <w:szCs w:val="20"/>
                <w:lang w:val="fr-FR"/>
              </w:rPr>
              <w:t>une organisation/un expert chargé de la coordination après quoi un groupe de travail/d’experts international sera convoqué</w:t>
            </w:r>
            <w:r w:rsidR="00DA02D9" w:rsidRPr="00817469">
              <w:rPr>
                <w:rFonts w:ascii="Times New Roman" w:hAnsi="Times New Roman"/>
                <w:sz w:val="20"/>
                <w:szCs w:val="20"/>
                <w:lang w:val="fr-FR"/>
              </w:rPr>
              <w:t xml:space="preserve">  </w:t>
            </w:r>
          </w:p>
        </w:tc>
      </w:tr>
      <w:tr w:rsidR="00773B00" w:rsidRPr="00817469" w14:paraId="79D1D8B8" w14:textId="74BC1978" w:rsidTr="0066102A">
        <w:trPr>
          <w:trHeight w:val="445"/>
        </w:trPr>
        <w:tc>
          <w:tcPr>
            <w:tcW w:w="1441" w:type="pct"/>
            <w:vAlign w:val="center"/>
          </w:tcPr>
          <w:p w14:paraId="447C3E54" w14:textId="56817F4C" w:rsidR="002064F7" w:rsidRPr="00817469" w:rsidRDefault="00112ADE" w:rsidP="00773B00">
            <w:pPr>
              <w:rPr>
                <w:rFonts w:ascii="Times New Roman" w:hAnsi="Times New Roman"/>
                <w:b/>
                <w:spacing w:val="-2"/>
                <w:sz w:val="22"/>
                <w:lang w:val="fr-FR"/>
              </w:rPr>
            </w:pPr>
            <w:r w:rsidRPr="00817469">
              <w:rPr>
                <w:rFonts w:ascii="Times New Roman" w:hAnsi="Times New Roman"/>
                <w:b/>
                <w:spacing w:val="-2"/>
                <w:sz w:val="22"/>
                <w:lang w:val="fr-FR"/>
              </w:rPr>
              <w:t xml:space="preserve">Râle à miroir </w:t>
            </w:r>
          </w:p>
          <w:p w14:paraId="50F56318" w14:textId="0A9B80AE" w:rsidR="00773B00"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(Sarothrura ayresi)</w:t>
            </w:r>
          </w:p>
        </w:tc>
        <w:tc>
          <w:tcPr>
            <w:tcW w:w="963" w:type="pct"/>
            <w:vAlign w:val="center"/>
          </w:tcPr>
          <w:p w14:paraId="04A815D6" w14:textId="59C5D04B" w:rsidR="00773B00" w:rsidRPr="00817469" w:rsidRDefault="00112ADE" w:rsidP="00773B00">
            <w:pPr>
              <w:rPr>
                <w:rFonts w:ascii="Times New Roman" w:hAnsi="Times New Roman"/>
                <w:sz w:val="20"/>
                <w:szCs w:val="20"/>
                <w:lang w:val="fr-FR"/>
              </w:rPr>
            </w:pPr>
            <w:r w:rsidRPr="00817469">
              <w:rPr>
                <w:rFonts w:ascii="Times New Roman" w:hAnsi="Times New Roman"/>
                <w:sz w:val="20"/>
                <w:szCs w:val="20"/>
                <w:lang w:val="fr-FR"/>
              </w:rPr>
              <w:t>OUI</w:t>
            </w:r>
          </w:p>
          <w:p w14:paraId="70E77073" w14:textId="3C37B2E2"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0C7B24BB" w14:textId="1B72EF04"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BirdLife South Afrique</w:t>
            </w:r>
          </w:p>
        </w:tc>
        <w:tc>
          <w:tcPr>
            <w:tcW w:w="1682" w:type="pct"/>
          </w:tcPr>
          <w:p w14:paraId="6F29FF2F" w14:textId="205426C4"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773B00" w:rsidRPr="00D07C7F" w14:paraId="08771F0D" w14:textId="392FB22C" w:rsidTr="0066102A">
        <w:trPr>
          <w:trHeight w:val="257"/>
        </w:trPr>
        <w:tc>
          <w:tcPr>
            <w:tcW w:w="1441" w:type="pct"/>
            <w:vAlign w:val="center"/>
          </w:tcPr>
          <w:p w14:paraId="3558DA6A" w14:textId="161B4F4A" w:rsidR="002064F7" w:rsidRPr="00817469" w:rsidRDefault="00112ADE" w:rsidP="00773B00">
            <w:pPr>
              <w:rPr>
                <w:rFonts w:ascii="Times New Roman" w:hAnsi="Times New Roman"/>
                <w:b/>
                <w:sz w:val="22"/>
                <w:szCs w:val="22"/>
                <w:lang w:val="fr-FR"/>
              </w:rPr>
            </w:pPr>
            <w:r w:rsidRPr="00817469">
              <w:rPr>
                <w:rFonts w:ascii="Times New Roman" w:hAnsi="Times New Roman"/>
                <w:b/>
                <w:sz w:val="22"/>
                <w:szCs w:val="22"/>
                <w:lang w:val="fr-FR"/>
              </w:rPr>
              <w:t xml:space="preserve">Crabier blanc </w:t>
            </w:r>
          </w:p>
          <w:p w14:paraId="02740F3F" w14:textId="40FD75A7" w:rsidR="00773B00"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(Ardeola idae)</w:t>
            </w:r>
          </w:p>
        </w:tc>
        <w:tc>
          <w:tcPr>
            <w:tcW w:w="963" w:type="pct"/>
            <w:vAlign w:val="center"/>
          </w:tcPr>
          <w:p w14:paraId="4C8644F9" w14:textId="49186377" w:rsidR="00773B00" w:rsidRPr="00817469" w:rsidRDefault="00112ADE" w:rsidP="00773B00">
            <w:pPr>
              <w:rPr>
                <w:rFonts w:ascii="Times New Roman" w:hAnsi="Times New Roman"/>
                <w:sz w:val="20"/>
                <w:szCs w:val="20"/>
                <w:lang w:val="fr-FR"/>
              </w:rPr>
            </w:pPr>
            <w:r w:rsidRPr="00817469">
              <w:rPr>
                <w:rFonts w:ascii="Times New Roman" w:hAnsi="Times New Roman"/>
                <w:sz w:val="20"/>
                <w:szCs w:val="20"/>
                <w:lang w:val="fr-FR"/>
              </w:rPr>
              <w:t>OUI</w:t>
            </w:r>
          </w:p>
          <w:p w14:paraId="397995DD" w14:textId="475D1BD6"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527A551E" w14:textId="77777777" w:rsidR="00980FD0" w:rsidRPr="00817469" w:rsidRDefault="00980FD0" w:rsidP="00773B00">
            <w:pPr>
              <w:rPr>
                <w:rFonts w:ascii="Times New Roman" w:hAnsi="Times New Roman"/>
                <w:sz w:val="20"/>
                <w:szCs w:val="20"/>
                <w:lang w:val="fr-FR"/>
              </w:rPr>
            </w:pPr>
          </w:p>
          <w:p w14:paraId="507FBD91" w14:textId="77777777" w:rsidR="00980FD0" w:rsidRPr="00817469" w:rsidRDefault="00980FD0" w:rsidP="00773B00">
            <w:pPr>
              <w:rPr>
                <w:rFonts w:ascii="Times New Roman" w:hAnsi="Times New Roman"/>
                <w:sz w:val="20"/>
                <w:szCs w:val="20"/>
                <w:lang w:val="fr-FR"/>
              </w:rPr>
            </w:pPr>
          </w:p>
          <w:p w14:paraId="17A69B0D" w14:textId="11B2BD09" w:rsidR="00773B00" w:rsidRPr="00817469" w:rsidRDefault="00112ADE" w:rsidP="00C866FB">
            <w:pPr>
              <w:rPr>
                <w:rFonts w:ascii="Times New Roman" w:hAnsi="Times New Roman"/>
                <w:b/>
                <w:sz w:val="20"/>
                <w:szCs w:val="20"/>
                <w:lang w:val="fr-FR"/>
              </w:rPr>
            </w:pPr>
            <w:r w:rsidRPr="00817469">
              <w:rPr>
                <w:rFonts w:ascii="Times New Roman" w:hAnsi="Times New Roman"/>
                <w:b/>
                <w:sz w:val="20"/>
                <w:szCs w:val="20"/>
                <w:lang w:val="fr-FR"/>
              </w:rPr>
              <w:t>NON</w:t>
            </w:r>
          </w:p>
        </w:tc>
        <w:tc>
          <w:tcPr>
            <w:tcW w:w="1682" w:type="pct"/>
          </w:tcPr>
          <w:p w14:paraId="75D324D0" w14:textId="6C18F64B" w:rsidR="00773B00" w:rsidRPr="00817469" w:rsidRDefault="00112ADE" w:rsidP="007852E5">
            <w:pPr>
              <w:rPr>
                <w:rFonts w:ascii="Times New Roman" w:hAnsi="Times New Roman"/>
                <w:sz w:val="20"/>
                <w:szCs w:val="20"/>
                <w:lang w:val="fr-FR"/>
              </w:rPr>
            </w:pPr>
            <w:r w:rsidRPr="00817469">
              <w:rPr>
                <w:rFonts w:ascii="Times New Roman" w:hAnsi="Times New Roman"/>
                <w:sz w:val="20"/>
                <w:szCs w:val="20"/>
                <w:lang w:val="fr-FR"/>
              </w:rPr>
              <w:t>Coordination initiale</w:t>
            </w:r>
            <w:r w:rsidR="007852E5" w:rsidRPr="00817469">
              <w:rPr>
                <w:rFonts w:ascii="Times New Roman" w:hAnsi="Times New Roman"/>
                <w:sz w:val="20"/>
                <w:szCs w:val="20"/>
                <w:lang w:val="fr-FR"/>
              </w:rPr>
              <w:t>ment assurée</w:t>
            </w:r>
            <w:r w:rsidRPr="00817469">
              <w:rPr>
                <w:rFonts w:ascii="Times New Roman" w:hAnsi="Times New Roman"/>
                <w:sz w:val="20"/>
                <w:szCs w:val="20"/>
                <w:lang w:val="fr-FR"/>
              </w:rPr>
              <w:t xml:space="preserve"> par BirdLife Afrique.</w:t>
            </w:r>
            <w:r w:rsidR="006B0BC0" w:rsidRPr="00817469">
              <w:rPr>
                <w:rFonts w:ascii="Times New Roman" w:hAnsi="Times New Roman"/>
                <w:sz w:val="20"/>
                <w:szCs w:val="20"/>
                <w:lang w:val="fr-FR"/>
              </w:rPr>
              <w:t xml:space="preserve"> </w:t>
            </w:r>
            <w:r w:rsidRPr="00817469">
              <w:rPr>
                <w:rFonts w:ascii="Times New Roman" w:hAnsi="Times New Roman"/>
                <w:sz w:val="20"/>
                <w:szCs w:val="20"/>
                <w:lang w:val="fr-FR"/>
              </w:rPr>
              <w:t>En raison d’un manque de fonds et de capacité, le Secrétariat de l’AEWA s’efforce de trouver d’autres organisations/experts de coordination intéressés.</w:t>
            </w:r>
          </w:p>
        </w:tc>
      </w:tr>
      <w:tr w:rsidR="00773B00" w:rsidRPr="00D07C7F" w14:paraId="047F75AE" w14:textId="40382FCE" w:rsidTr="0066102A">
        <w:trPr>
          <w:trHeight w:val="355"/>
        </w:trPr>
        <w:tc>
          <w:tcPr>
            <w:tcW w:w="1441" w:type="pct"/>
            <w:vAlign w:val="center"/>
          </w:tcPr>
          <w:p w14:paraId="6FF14690" w14:textId="1DD549B7" w:rsidR="006B0BC0" w:rsidRPr="00817469" w:rsidRDefault="00112ADE" w:rsidP="00773B00">
            <w:pPr>
              <w:rPr>
                <w:rFonts w:ascii="Times New Roman" w:hAnsi="Times New Roman"/>
                <w:b/>
                <w:sz w:val="22"/>
                <w:szCs w:val="22"/>
                <w:lang w:val="fr-FR"/>
              </w:rPr>
            </w:pPr>
            <w:r w:rsidRPr="00817469">
              <w:rPr>
                <w:rFonts w:ascii="Times New Roman" w:hAnsi="Times New Roman"/>
                <w:b/>
                <w:sz w:val="22"/>
                <w:szCs w:val="22"/>
                <w:lang w:val="fr-FR"/>
              </w:rPr>
              <w:t xml:space="preserve">Aigrette vineuse </w:t>
            </w:r>
            <w:r w:rsidR="00773B00" w:rsidRPr="00817469">
              <w:rPr>
                <w:rFonts w:ascii="Times New Roman" w:hAnsi="Times New Roman"/>
                <w:b/>
                <w:sz w:val="22"/>
                <w:szCs w:val="22"/>
                <w:lang w:val="fr-FR"/>
              </w:rPr>
              <w:t xml:space="preserve"> </w:t>
            </w:r>
          </w:p>
          <w:p w14:paraId="5CEEDF15" w14:textId="47A03DD7" w:rsidR="00773B00" w:rsidRPr="00817469" w:rsidRDefault="00112ADE" w:rsidP="00C866FB">
            <w:pPr>
              <w:rPr>
                <w:rFonts w:ascii="Times New Roman" w:hAnsi="Times New Roman"/>
                <w:i/>
                <w:sz w:val="22"/>
                <w:szCs w:val="22"/>
                <w:lang w:val="fr-FR"/>
              </w:rPr>
            </w:pPr>
            <w:r w:rsidRPr="00817469">
              <w:rPr>
                <w:rFonts w:ascii="Times New Roman" w:hAnsi="Times New Roman"/>
                <w:i/>
                <w:sz w:val="22"/>
                <w:szCs w:val="22"/>
                <w:lang w:val="fr-FR"/>
              </w:rPr>
              <w:t>(Egretta vinaceigula)</w:t>
            </w:r>
          </w:p>
        </w:tc>
        <w:tc>
          <w:tcPr>
            <w:tcW w:w="963" w:type="pct"/>
            <w:vAlign w:val="center"/>
          </w:tcPr>
          <w:p w14:paraId="1E9872EB" w14:textId="37AD0A90" w:rsidR="00773B00" w:rsidRPr="00817469" w:rsidRDefault="00112ADE" w:rsidP="00773B00">
            <w:pPr>
              <w:rPr>
                <w:rFonts w:ascii="Times New Roman" w:hAnsi="Times New Roman"/>
                <w:sz w:val="20"/>
                <w:szCs w:val="20"/>
                <w:lang w:val="fr-FR"/>
              </w:rPr>
            </w:pPr>
            <w:r w:rsidRPr="00817469">
              <w:rPr>
                <w:rFonts w:ascii="Times New Roman" w:hAnsi="Times New Roman"/>
                <w:sz w:val="20"/>
                <w:szCs w:val="20"/>
                <w:lang w:val="fr-FR"/>
              </w:rPr>
              <w:t>OUI</w:t>
            </w:r>
          </w:p>
          <w:p w14:paraId="52F10CA8" w14:textId="7D0B3DA9"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5485A8F9" w14:textId="23C53C33"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BirdLife Botswana</w:t>
            </w:r>
          </w:p>
        </w:tc>
        <w:tc>
          <w:tcPr>
            <w:tcW w:w="1682" w:type="pct"/>
          </w:tcPr>
          <w:p w14:paraId="468ECF92" w14:textId="6E022806" w:rsidR="00773B00" w:rsidRPr="00817469" w:rsidRDefault="00112ADE" w:rsidP="00C866FB">
            <w:pPr>
              <w:rPr>
                <w:rFonts w:ascii="Times New Roman" w:hAnsi="Times New Roman"/>
                <w:sz w:val="20"/>
                <w:szCs w:val="20"/>
                <w:lang w:val="fr-FR"/>
              </w:rPr>
            </w:pPr>
            <w:r w:rsidRPr="00817469">
              <w:rPr>
                <w:rFonts w:ascii="Times New Roman" w:hAnsi="Times New Roman"/>
                <w:sz w:val="20"/>
                <w:szCs w:val="20"/>
                <w:lang w:val="fr-FR"/>
              </w:rPr>
              <w:t>En raison d’un manque de fonds et de capacité, il n’y a actuellement aucune activité en cours.</w:t>
            </w:r>
          </w:p>
        </w:tc>
      </w:tr>
      <w:tr w:rsidR="006B0BC0" w:rsidRPr="00817469" w14:paraId="1F8804DA" w14:textId="6FBDF6CB" w:rsidTr="0066102A">
        <w:trPr>
          <w:trHeight w:val="346"/>
        </w:trPr>
        <w:tc>
          <w:tcPr>
            <w:tcW w:w="1441" w:type="pct"/>
            <w:vAlign w:val="center"/>
          </w:tcPr>
          <w:p w14:paraId="09BA8E0E" w14:textId="569768D9" w:rsidR="006B0BC0" w:rsidRPr="00817469" w:rsidRDefault="00E26A5B" w:rsidP="006B0BC0">
            <w:pPr>
              <w:rPr>
                <w:rFonts w:ascii="Times New Roman" w:hAnsi="Times New Roman"/>
                <w:i/>
                <w:sz w:val="22"/>
                <w:szCs w:val="22"/>
                <w:lang w:val="fr-FR"/>
              </w:rPr>
            </w:pPr>
            <w:r w:rsidRPr="00817469">
              <w:rPr>
                <w:rFonts w:ascii="Times New Roman" w:hAnsi="Times New Roman"/>
                <w:b/>
                <w:sz w:val="22"/>
                <w:szCs w:val="22"/>
                <w:lang w:val="fr-FR"/>
              </w:rPr>
              <w:t xml:space="preserve">Cygne de Bewick </w:t>
            </w:r>
          </w:p>
          <w:p w14:paraId="28D25639" w14:textId="20E52008" w:rsidR="006B0BC0" w:rsidRPr="00817469" w:rsidRDefault="00E26A5B" w:rsidP="00C866FB">
            <w:pPr>
              <w:rPr>
                <w:rFonts w:ascii="Times New Roman" w:hAnsi="Times New Roman"/>
                <w:i/>
                <w:sz w:val="22"/>
                <w:szCs w:val="22"/>
                <w:lang w:val="fr-FR"/>
              </w:rPr>
            </w:pPr>
            <w:r w:rsidRPr="00817469">
              <w:rPr>
                <w:rFonts w:ascii="Times New Roman" w:hAnsi="Times New Roman"/>
                <w:i/>
                <w:sz w:val="22"/>
                <w:szCs w:val="22"/>
                <w:lang w:val="fr-FR"/>
              </w:rPr>
              <w:t>(Cygnus columbianus bewickii)</w:t>
            </w:r>
          </w:p>
        </w:tc>
        <w:tc>
          <w:tcPr>
            <w:tcW w:w="963" w:type="pct"/>
            <w:vAlign w:val="center"/>
          </w:tcPr>
          <w:p w14:paraId="43BF7289" w14:textId="5FD4611A"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2842A386" w14:textId="589043E7"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d’experts international.</w:t>
            </w:r>
          </w:p>
        </w:tc>
        <w:tc>
          <w:tcPr>
            <w:tcW w:w="914" w:type="pct"/>
          </w:tcPr>
          <w:p w14:paraId="518353E6" w14:textId="0E048334" w:rsidR="006B0BC0" w:rsidRPr="00D07C7F" w:rsidRDefault="00E26A5B" w:rsidP="00C866FB">
            <w:pPr>
              <w:rPr>
                <w:rFonts w:ascii="Times New Roman" w:hAnsi="Times New Roman"/>
                <w:sz w:val="20"/>
                <w:szCs w:val="20"/>
              </w:rPr>
            </w:pPr>
            <w:r w:rsidRPr="00D07C7F">
              <w:rPr>
                <w:rFonts w:ascii="Times New Roman" w:hAnsi="Times New Roman"/>
                <w:sz w:val="20"/>
                <w:szCs w:val="20"/>
              </w:rPr>
              <w:t>Le Wildfowl and Wetlands Trust (WWT)</w:t>
            </w:r>
          </w:p>
        </w:tc>
        <w:tc>
          <w:tcPr>
            <w:tcW w:w="1682" w:type="pct"/>
          </w:tcPr>
          <w:p w14:paraId="65B1B305" w14:textId="126DE733"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6B0BC0" w:rsidRPr="00D07C7F" w14:paraId="5BCC46CA" w14:textId="6D2DA898" w:rsidTr="0066102A">
        <w:trPr>
          <w:trHeight w:val="445"/>
        </w:trPr>
        <w:tc>
          <w:tcPr>
            <w:tcW w:w="1441" w:type="pct"/>
            <w:vAlign w:val="center"/>
          </w:tcPr>
          <w:p w14:paraId="3340AAC4" w14:textId="099E3D3A" w:rsidR="003F2C13" w:rsidRPr="00817469" w:rsidRDefault="00E26A5B" w:rsidP="006B0BC0">
            <w:pPr>
              <w:rPr>
                <w:rFonts w:ascii="Times New Roman" w:hAnsi="Times New Roman"/>
                <w:i/>
                <w:sz w:val="22"/>
                <w:szCs w:val="22"/>
                <w:lang w:val="fr-FR"/>
              </w:rPr>
            </w:pPr>
            <w:r w:rsidRPr="00817469">
              <w:rPr>
                <w:rFonts w:ascii="Times New Roman" w:hAnsi="Times New Roman"/>
                <w:b/>
                <w:sz w:val="22"/>
                <w:szCs w:val="22"/>
                <w:lang w:val="fr-FR"/>
              </w:rPr>
              <w:t xml:space="preserve">Oie rieuse du Groenland </w:t>
            </w:r>
          </w:p>
          <w:p w14:paraId="402EE960" w14:textId="5DC2B8C7" w:rsidR="006B0BC0" w:rsidRPr="00817469" w:rsidRDefault="00E26A5B" w:rsidP="00C866FB">
            <w:pPr>
              <w:rPr>
                <w:rFonts w:ascii="Times New Roman" w:hAnsi="Times New Roman"/>
                <w:i/>
                <w:sz w:val="22"/>
                <w:szCs w:val="22"/>
                <w:lang w:val="fr-FR"/>
              </w:rPr>
            </w:pPr>
            <w:r w:rsidRPr="00817469">
              <w:rPr>
                <w:rFonts w:ascii="Times New Roman" w:hAnsi="Times New Roman"/>
                <w:i/>
                <w:sz w:val="22"/>
                <w:szCs w:val="22"/>
                <w:lang w:val="fr-FR"/>
              </w:rPr>
              <w:t>(Anser albifrons flavirostris)</w:t>
            </w:r>
          </w:p>
        </w:tc>
        <w:tc>
          <w:tcPr>
            <w:tcW w:w="963" w:type="pct"/>
            <w:vAlign w:val="center"/>
          </w:tcPr>
          <w:p w14:paraId="62BBDAF8" w14:textId="772DFA03"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NON</w:t>
            </w:r>
          </w:p>
        </w:tc>
        <w:tc>
          <w:tcPr>
            <w:tcW w:w="914" w:type="pct"/>
          </w:tcPr>
          <w:p w14:paraId="52D47011" w14:textId="77777777" w:rsidR="00980FD0" w:rsidRPr="00817469" w:rsidRDefault="00980FD0" w:rsidP="006B0BC0">
            <w:pPr>
              <w:rPr>
                <w:rFonts w:ascii="Times New Roman" w:hAnsi="Times New Roman"/>
                <w:sz w:val="20"/>
                <w:szCs w:val="20"/>
                <w:lang w:val="fr-FR"/>
              </w:rPr>
            </w:pPr>
          </w:p>
          <w:p w14:paraId="65C928ED" w14:textId="76C1168C"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0BA9D100" w14:textId="637EF8F5" w:rsidR="006B0BC0" w:rsidRPr="00817469" w:rsidRDefault="007852E5" w:rsidP="00C866FB">
            <w:pPr>
              <w:rPr>
                <w:rFonts w:ascii="Times New Roman" w:hAnsi="Times New Roman"/>
                <w:sz w:val="20"/>
                <w:szCs w:val="20"/>
                <w:lang w:val="fr-FR"/>
              </w:rPr>
            </w:pPr>
            <w:r w:rsidRPr="00817469">
              <w:rPr>
                <w:rFonts w:ascii="Times New Roman" w:hAnsi="Times New Roman"/>
                <w:sz w:val="20"/>
                <w:szCs w:val="20"/>
                <w:lang w:val="fr-FR"/>
              </w:rPr>
              <w:t>L</w:t>
            </w:r>
            <w:r w:rsidR="00E26A5B" w:rsidRPr="00817469">
              <w:rPr>
                <w:rFonts w:ascii="Times New Roman" w:hAnsi="Times New Roman"/>
                <w:sz w:val="20"/>
                <w:szCs w:val="20"/>
                <w:lang w:val="fr-FR"/>
              </w:rPr>
              <w:t xml:space="preserve">es efforts initiaux pour établir un groupe d’experts international n’ont pas été fructueux. </w:t>
            </w:r>
            <w:r w:rsidR="00DA02D9" w:rsidRPr="00817469">
              <w:rPr>
                <w:rFonts w:ascii="Times New Roman" w:hAnsi="Times New Roman"/>
                <w:sz w:val="20"/>
                <w:szCs w:val="20"/>
                <w:lang w:val="fr-FR"/>
              </w:rPr>
              <w:t xml:space="preserve"> </w:t>
            </w:r>
            <w:r w:rsidR="00E26A5B" w:rsidRPr="00817469">
              <w:rPr>
                <w:rFonts w:ascii="Times New Roman" w:hAnsi="Times New Roman"/>
                <w:sz w:val="20"/>
                <w:szCs w:val="20"/>
                <w:lang w:val="fr-FR"/>
              </w:rPr>
              <w:t>Il existe un groupe d’experts de l’espèce actif :</w:t>
            </w:r>
            <w:r w:rsidR="00C20C42" w:rsidRPr="00817469">
              <w:rPr>
                <w:rFonts w:ascii="Times New Roman" w:hAnsi="Times New Roman"/>
                <w:sz w:val="20"/>
                <w:szCs w:val="20"/>
                <w:lang w:val="fr-FR"/>
              </w:rPr>
              <w:t xml:space="preserve"> </w:t>
            </w:r>
            <w:r w:rsidR="00E26A5B" w:rsidRPr="00817469">
              <w:rPr>
                <w:rFonts w:ascii="Times New Roman" w:hAnsi="Times New Roman"/>
                <w:sz w:val="20"/>
                <w:szCs w:val="20"/>
                <w:lang w:val="fr-FR"/>
              </w:rPr>
              <w:t>Groupe d'étude sur l'Oie à bec court du Groenland (GWGS)</w:t>
            </w:r>
          </w:p>
        </w:tc>
      </w:tr>
      <w:tr w:rsidR="006B0BC0" w:rsidRPr="00817469" w14:paraId="395C7EE4" w14:textId="0CC39132" w:rsidTr="0066102A">
        <w:trPr>
          <w:trHeight w:val="436"/>
        </w:trPr>
        <w:tc>
          <w:tcPr>
            <w:tcW w:w="1441" w:type="pct"/>
            <w:vAlign w:val="center"/>
          </w:tcPr>
          <w:p w14:paraId="46C4A666" w14:textId="04AC6704" w:rsidR="006B0BC0" w:rsidRPr="00817469" w:rsidRDefault="00E26A5B" w:rsidP="00C866FB">
            <w:pPr>
              <w:rPr>
                <w:rFonts w:ascii="Times New Roman" w:hAnsi="Times New Roman"/>
                <w:i/>
                <w:sz w:val="22"/>
                <w:szCs w:val="22"/>
                <w:lang w:val="fr-FR"/>
              </w:rPr>
            </w:pPr>
            <w:r w:rsidRPr="00817469">
              <w:rPr>
                <w:rFonts w:ascii="Times New Roman" w:hAnsi="Times New Roman"/>
                <w:b/>
                <w:sz w:val="22"/>
                <w:szCs w:val="22"/>
                <w:lang w:val="fr-FR"/>
              </w:rPr>
              <w:t xml:space="preserve">Bernache à cou roux </w:t>
            </w:r>
            <w:r w:rsidRPr="00817469">
              <w:rPr>
                <w:rFonts w:ascii="Times New Roman" w:hAnsi="Times New Roman"/>
                <w:i/>
                <w:sz w:val="22"/>
                <w:szCs w:val="22"/>
                <w:lang w:val="fr-FR"/>
              </w:rPr>
              <w:t>(Branta ruficollis)</w:t>
            </w:r>
          </w:p>
        </w:tc>
        <w:tc>
          <w:tcPr>
            <w:tcW w:w="963" w:type="pct"/>
            <w:vAlign w:val="center"/>
          </w:tcPr>
          <w:p w14:paraId="4E600114" w14:textId="3F452315"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013069EE" w14:textId="23471E05"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72395521" w14:textId="07481E8C"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Société bulgare pour la protection des oiseaux (BSPB).</w:t>
            </w:r>
          </w:p>
        </w:tc>
        <w:tc>
          <w:tcPr>
            <w:tcW w:w="1682" w:type="pct"/>
          </w:tcPr>
          <w:p w14:paraId="45A5D460" w14:textId="4D9EFC89"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6B0BC0" w:rsidRPr="00D07C7F" w14:paraId="05B19FFC" w14:textId="05D13CF9" w:rsidTr="0066102A">
        <w:trPr>
          <w:trHeight w:val="445"/>
        </w:trPr>
        <w:tc>
          <w:tcPr>
            <w:tcW w:w="1441" w:type="pct"/>
            <w:vAlign w:val="center"/>
          </w:tcPr>
          <w:p w14:paraId="7B782B15" w14:textId="64F8A9FE" w:rsidR="006B0BC0" w:rsidRPr="00817469" w:rsidRDefault="00E26A5B" w:rsidP="006B0BC0">
            <w:pPr>
              <w:rPr>
                <w:rFonts w:ascii="Times New Roman" w:hAnsi="Times New Roman"/>
                <w:b/>
                <w:sz w:val="22"/>
                <w:szCs w:val="22"/>
                <w:lang w:val="fr-FR"/>
              </w:rPr>
            </w:pPr>
            <w:r w:rsidRPr="00817469">
              <w:rPr>
                <w:rFonts w:ascii="Times New Roman" w:hAnsi="Times New Roman"/>
                <w:b/>
                <w:sz w:val="22"/>
                <w:szCs w:val="22"/>
                <w:lang w:val="fr-FR"/>
              </w:rPr>
              <w:t>Vanneau sociable</w:t>
            </w:r>
          </w:p>
          <w:p w14:paraId="2C7CC9D8" w14:textId="05411F3F" w:rsidR="006B0BC0" w:rsidRPr="00817469" w:rsidRDefault="00E26A5B" w:rsidP="006B0BC0">
            <w:pPr>
              <w:rPr>
                <w:rFonts w:ascii="Times New Roman" w:hAnsi="Times New Roman"/>
                <w:sz w:val="22"/>
                <w:szCs w:val="22"/>
                <w:lang w:val="fr-FR"/>
              </w:rPr>
            </w:pPr>
            <w:r w:rsidRPr="00817469">
              <w:rPr>
                <w:rFonts w:ascii="Times New Roman" w:hAnsi="Times New Roman"/>
                <w:i/>
                <w:sz w:val="22"/>
                <w:szCs w:val="22"/>
                <w:lang w:val="fr-FR"/>
              </w:rPr>
              <w:t>(Vanellus gregarius)</w:t>
            </w:r>
          </w:p>
          <w:p w14:paraId="4A5840AE" w14:textId="39B3DFC6" w:rsidR="006B0BC0" w:rsidRPr="00817469" w:rsidRDefault="006B0BC0" w:rsidP="006B0BC0">
            <w:pPr>
              <w:rPr>
                <w:rFonts w:ascii="Times New Roman" w:hAnsi="Times New Roman"/>
                <w:i/>
                <w:sz w:val="22"/>
                <w:szCs w:val="22"/>
                <w:lang w:val="fr-FR"/>
              </w:rPr>
            </w:pPr>
          </w:p>
        </w:tc>
        <w:tc>
          <w:tcPr>
            <w:tcW w:w="963" w:type="pct"/>
            <w:vAlign w:val="center"/>
          </w:tcPr>
          <w:p w14:paraId="516271A9" w14:textId="0F73F89E"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36B62B8D" w14:textId="2649755C"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58FA03DE" w14:textId="77777777" w:rsidR="000C2FE5" w:rsidRPr="00817469" w:rsidRDefault="000C2FE5" w:rsidP="000C2FE5">
            <w:pPr>
              <w:rPr>
                <w:rFonts w:ascii="Times New Roman" w:hAnsi="Times New Roman"/>
                <w:sz w:val="20"/>
                <w:szCs w:val="20"/>
                <w:lang w:val="fr-FR"/>
              </w:rPr>
            </w:pPr>
          </w:p>
          <w:p w14:paraId="6424F29E" w14:textId="314B3494" w:rsidR="006B0BC0" w:rsidRPr="00817469" w:rsidRDefault="000C2FE5" w:rsidP="000C2FE5">
            <w:pPr>
              <w:rPr>
                <w:rFonts w:ascii="Times New Roman" w:hAnsi="Times New Roman"/>
                <w:sz w:val="20"/>
                <w:szCs w:val="20"/>
                <w:lang w:val="fr-FR"/>
              </w:rPr>
            </w:pPr>
            <w:r w:rsidRPr="00817469">
              <w:rPr>
                <w:rFonts w:ascii="Times New Roman" w:hAnsi="Times New Roman"/>
                <w:sz w:val="20"/>
                <w:szCs w:val="20"/>
                <w:lang w:val="fr-FR"/>
              </w:rPr>
              <w:t>NON</w:t>
            </w:r>
          </w:p>
          <w:p w14:paraId="0552F2B2" w14:textId="6CE68FBB" w:rsidR="000C2FE5" w:rsidRPr="00817469" w:rsidRDefault="000C2FE5" w:rsidP="000C2FE5">
            <w:pPr>
              <w:rPr>
                <w:rFonts w:ascii="Times New Roman" w:hAnsi="Times New Roman"/>
                <w:sz w:val="20"/>
                <w:szCs w:val="20"/>
                <w:lang w:val="fr-FR"/>
              </w:rPr>
            </w:pPr>
          </w:p>
        </w:tc>
        <w:tc>
          <w:tcPr>
            <w:tcW w:w="1682" w:type="pct"/>
          </w:tcPr>
          <w:p w14:paraId="471CC49E" w14:textId="705D9FE8" w:rsidR="006B0BC0" w:rsidRPr="00817469" w:rsidRDefault="000C2FE5" w:rsidP="00C866FB">
            <w:pPr>
              <w:rPr>
                <w:rFonts w:ascii="Times New Roman" w:hAnsi="Times New Roman"/>
                <w:sz w:val="20"/>
                <w:szCs w:val="20"/>
                <w:lang w:val="fr-FR"/>
              </w:rPr>
            </w:pPr>
            <w:r w:rsidRPr="00817469">
              <w:rPr>
                <w:rFonts w:ascii="Times New Roman" w:hAnsi="Times New Roman"/>
                <w:sz w:val="20"/>
                <w:szCs w:val="20"/>
                <w:lang w:val="fr-FR"/>
              </w:rPr>
              <w:t>Organisation coordinatrice </w:t>
            </w:r>
            <w:r w:rsidR="00EC7439" w:rsidRPr="00817469">
              <w:rPr>
                <w:rFonts w:ascii="Times New Roman" w:hAnsi="Times New Roman"/>
                <w:sz w:val="20"/>
                <w:szCs w:val="20"/>
                <w:lang w:val="fr-FR"/>
              </w:rPr>
              <w:t>s’est retiré de sa fonction</w:t>
            </w:r>
            <w:r w:rsidRPr="00817469">
              <w:rPr>
                <w:rFonts w:ascii="Times New Roman" w:hAnsi="Times New Roman"/>
                <w:sz w:val="20"/>
                <w:szCs w:val="20"/>
                <w:lang w:val="fr-FR"/>
              </w:rPr>
              <w:t>; efforts en cours pour trouver une nouvelle organisation coordinatrice/ expert</w:t>
            </w:r>
          </w:p>
        </w:tc>
      </w:tr>
      <w:tr w:rsidR="006B0BC0" w:rsidRPr="00D07C7F" w14:paraId="72BE7DEE" w14:textId="35AFC906" w:rsidTr="0066102A">
        <w:trPr>
          <w:trHeight w:val="445"/>
        </w:trPr>
        <w:tc>
          <w:tcPr>
            <w:tcW w:w="1441" w:type="pct"/>
            <w:vAlign w:val="center"/>
          </w:tcPr>
          <w:p w14:paraId="6B78D86E" w14:textId="7E50BD13" w:rsidR="002064F7" w:rsidRPr="00817469" w:rsidRDefault="00E26A5B" w:rsidP="006B0BC0">
            <w:pPr>
              <w:rPr>
                <w:rFonts w:ascii="Times New Roman" w:hAnsi="Times New Roman"/>
                <w:i/>
                <w:sz w:val="22"/>
                <w:szCs w:val="22"/>
                <w:lang w:val="fr-FR"/>
              </w:rPr>
            </w:pPr>
            <w:r w:rsidRPr="00817469">
              <w:rPr>
                <w:rFonts w:ascii="Times New Roman" w:hAnsi="Times New Roman"/>
                <w:b/>
                <w:sz w:val="22"/>
                <w:szCs w:val="22"/>
                <w:lang w:val="fr-FR"/>
              </w:rPr>
              <w:t>Oie à bec court</w:t>
            </w:r>
          </w:p>
          <w:p w14:paraId="0A533F45" w14:textId="156A3636" w:rsidR="006B0BC0" w:rsidRPr="00817469" w:rsidRDefault="00E26A5B" w:rsidP="00C866FB">
            <w:pPr>
              <w:rPr>
                <w:rFonts w:ascii="Times New Roman" w:hAnsi="Times New Roman"/>
                <w:i/>
                <w:sz w:val="22"/>
                <w:szCs w:val="22"/>
                <w:lang w:val="fr-FR"/>
              </w:rPr>
            </w:pPr>
            <w:r w:rsidRPr="00817469">
              <w:rPr>
                <w:rFonts w:ascii="Times New Roman" w:hAnsi="Times New Roman"/>
                <w:i/>
                <w:sz w:val="22"/>
                <w:szCs w:val="22"/>
                <w:lang w:val="fr-FR"/>
              </w:rPr>
              <w:t>(Anser brachyrhynchus)</w:t>
            </w:r>
          </w:p>
        </w:tc>
        <w:tc>
          <w:tcPr>
            <w:tcW w:w="963" w:type="pct"/>
            <w:vAlign w:val="center"/>
          </w:tcPr>
          <w:p w14:paraId="2DE57929" w14:textId="0E35F60C"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36AF00CD" w14:textId="1EE570D0"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46B557EB" w14:textId="369C19E3"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Secrétariat de l'AEWA</w:t>
            </w:r>
            <w:r w:rsidR="006B0BC0" w:rsidRPr="00817469">
              <w:rPr>
                <w:rFonts w:ascii="Times New Roman" w:hAnsi="Times New Roman"/>
                <w:sz w:val="20"/>
                <w:szCs w:val="20"/>
                <w:lang w:val="fr-FR"/>
              </w:rPr>
              <w:t xml:space="preserve"> </w:t>
            </w:r>
          </w:p>
        </w:tc>
        <w:tc>
          <w:tcPr>
            <w:tcW w:w="1682" w:type="pct"/>
          </w:tcPr>
          <w:p w14:paraId="33BFCD0A" w14:textId="34AD994E"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Relève de la Plateforme européenne pour la gestion de l’oie et du groupe de travail de la gestion européenne de l’oie</w:t>
            </w:r>
            <w:r w:rsidR="0066102A" w:rsidRPr="00817469">
              <w:rPr>
                <w:rFonts w:ascii="Times New Roman" w:hAnsi="Times New Roman"/>
                <w:sz w:val="20"/>
                <w:szCs w:val="20"/>
                <w:lang w:val="fr-FR"/>
              </w:rPr>
              <w:t xml:space="preserve"> de l’AEWA</w:t>
            </w:r>
          </w:p>
        </w:tc>
      </w:tr>
      <w:tr w:rsidR="006B0BC0" w:rsidRPr="00D07C7F" w14:paraId="4D151FC0" w14:textId="6029B4A6" w:rsidTr="0066102A">
        <w:trPr>
          <w:trHeight w:val="445"/>
        </w:trPr>
        <w:tc>
          <w:tcPr>
            <w:tcW w:w="1441" w:type="pct"/>
            <w:vAlign w:val="center"/>
          </w:tcPr>
          <w:p w14:paraId="18740A69" w14:textId="41FE7293" w:rsidR="003F2C13" w:rsidRPr="00817469" w:rsidRDefault="00E26A5B" w:rsidP="006B0BC0">
            <w:pPr>
              <w:rPr>
                <w:rFonts w:ascii="Times New Roman" w:hAnsi="Times New Roman"/>
                <w:sz w:val="22"/>
                <w:szCs w:val="22"/>
                <w:lang w:val="fr-FR"/>
              </w:rPr>
            </w:pPr>
            <w:r w:rsidRPr="00817469">
              <w:rPr>
                <w:rFonts w:ascii="Times New Roman" w:hAnsi="Times New Roman"/>
                <w:b/>
                <w:sz w:val="22"/>
                <w:szCs w:val="22"/>
                <w:lang w:val="fr-FR"/>
              </w:rPr>
              <w:t xml:space="preserve">Bec-en-sabot-du-Nil </w:t>
            </w:r>
            <w:r w:rsidR="006B0BC0" w:rsidRPr="00817469">
              <w:rPr>
                <w:rFonts w:ascii="Times New Roman" w:hAnsi="Times New Roman"/>
                <w:sz w:val="22"/>
                <w:szCs w:val="22"/>
                <w:lang w:val="fr-FR"/>
              </w:rPr>
              <w:t xml:space="preserve"> </w:t>
            </w:r>
          </w:p>
          <w:p w14:paraId="10F1FBEA" w14:textId="5E3EA501" w:rsidR="006B0BC0" w:rsidRPr="00817469" w:rsidRDefault="00E26A5B" w:rsidP="00C866FB">
            <w:pPr>
              <w:rPr>
                <w:rFonts w:ascii="Times New Roman" w:hAnsi="Times New Roman"/>
                <w:sz w:val="22"/>
                <w:szCs w:val="22"/>
                <w:lang w:val="fr-FR"/>
              </w:rPr>
            </w:pPr>
            <w:r w:rsidRPr="00817469">
              <w:rPr>
                <w:rFonts w:ascii="Times New Roman" w:hAnsi="Times New Roman"/>
                <w:i/>
                <w:sz w:val="22"/>
                <w:szCs w:val="22"/>
                <w:lang w:val="fr-FR"/>
              </w:rPr>
              <w:t>(Balaeniceps rex)</w:t>
            </w:r>
          </w:p>
        </w:tc>
        <w:tc>
          <w:tcPr>
            <w:tcW w:w="963" w:type="pct"/>
            <w:vAlign w:val="center"/>
          </w:tcPr>
          <w:p w14:paraId="2E59FB94" w14:textId="3B6014ED" w:rsidR="006B0BC0" w:rsidRPr="00817469" w:rsidRDefault="00E26A5B" w:rsidP="00C866FB">
            <w:pPr>
              <w:rPr>
                <w:rFonts w:ascii="Times New Roman" w:hAnsi="Times New Roman"/>
                <w:b/>
                <w:sz w:val="20"/>
                <w:szCs w:val="20"/>
                <w:lang w:val="fr-FR"/>
              </w:rPr>
            </w:pPr>
            <w:r w:rsidRPr="00817469">
              <w:rPr>
                <w:rFonts w:ascii="Times New Roman" w:hAnsi="Times New Roman"/>
                <w:b/>
                <w:sz w:val="20"/>
                <w:szCs w:val="20"/>
                <w:lang w:val="fr-FR"/>
              </w:rPr>
              <w:t>NON</w:t>
            </w:r>
          </w:p>
        </w:tc>
        <w:tc>
          <w:tcPr>
            <w:tcW w:w="914" w:type="pct"/>
          </w:tcPr>
          <w:p w14:paraId="2F0BB6BB" w14:textId="77777777" w:rsidR="00DA02D9" w:rsidRPr="00817469" w:rsidRDefault="00DA02D9" w:rsidP="006B0BC0">
            <w:pPr>
              <w:rPr>
                <w:rFonts w:ascii="Times New Roman" w:hAnsi="Times New Roman"/>
                <w:sz w:val="20"/>
                <w:szCs w:val="20"/>
                <w:lang w:val="fr-FR"/>
              </w:rPr>
            </w:pPr>
          </w:p>
          <w:p w14:paraId="6BF84D6F" w14:textId="244E1425"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c>
          <w:tcPr>
            <w:tcW w:w="1682" w:type="pct"/>
          </w:tcPr>
          <w:p w14:paraId="2EDE3A4A" w14:textId="39A8B0F0" w:rsidR="00DA02D9" w:rsidRPr="00817469" w:rsidRDefault="00E26A5B" w:rsidP="00DA02D9">
            <w:pPr>
              <w:rPr>
                <w:rFonts w:ascii="Times New Roman" w:hAnsi="Times New Roman"/>
                <w:sz w:val="20"/>
                <w:szCs w:val="20"/>
                <w:lang w:val="fr-FR"/>
              </w:rPr>
            </w:pPr>
            <w:r w:rsidRPr="00817469">
              <w:rPr>
                <w:rFonts w:ascii="Times New Roman" w:hAnsi="Times New Roman"/>
                <w:sz w:val="20"/>
                <w:szCs w:val="20"/>
                <w:lang w:val="fr-FR"/>
              </w:rPr>
              <w:t>Efforts en cours pour trouver</w:t>
            </w:r>
          </w:p>
          <w:p w14:paraId="3B04311A" w14:textId="1921AC38"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une organisation/un expert chargé de la coordination</w:t>
            </w:r>
            <w:r w:rsidR="007852E5" w:rsidRPr="00817469">
              <w:rPr>
                <w:rFonts w:ascii="Times New Roman" w:hAnsi="Times New Roman"/>
                <w:sz w:val="20"/>
                <w:szCs w:val="20"/>
                <w:lang w:val="fr-FR"/>
              </w:rPr>
              <w:t>,</w:t>
            </w:r>
            <w:r w:rsidRPr="00817469">
              <w:rPr>
                <w:rFonts w:ascii="Times New Roman" w:hAnsi="Times New Roman"/>
                <w:sz w:val="20"/>
                <w:szCs w:val="20"/>
                <w:lang w:val="fr-FR"/>
              </w:rPr>
              <w:t xml:space="preserve"> après quoi un groupe de travail international sera convoqué</w:t>
            </w:r>
            <w:r w:rsidR="00DA02D9" w:rsidRPr="00817469">
              <w:rPr>
                <w:rFonts w:ascii="Times New Roman" w:hAnsi="Times New Roman"/>
                <w:sz w:val="20"/>
                <w:szCs w:val="20"/>
                <w:lang w:val="fr-FR"/>
              </w:rPr>
              <w:t xml:space="preserve">  </w:t>
            </w:r>
          </w:p>
        </w:tc>
      </w:tr>
      <w:tr w:rsidR="006B0BC0" w:rsidRPr="00817469" w14:paraId="4215D6C9" w14:textId="2ADC8265" w:rsidTr="0066102A">
        <w:trPr>
          <w:trHeight w:val="445"/>
        </w:trPr>
        <w:tc>
          <w:tcPr>
            <w:tcW w:w="1441" w:type="pct"/>
            <w:vAlign w:val="center"/>
          </w:tcPr>
          <w:p w14:paraId="46AE9EC7" w14:textId="39FB5377" w:rsidR="002064F7" w:rsidRPr="00817469" w:rsidRDefault="00E26A5B" w:rsidP="006B0BC0">
            <w:pPr>
              <w:rPr>
                <w:rFonts w:ascii="Times New Roman" w:hAnsi="Times New Roman"/>
                <w:b/>
                <w:sz w:val="22"/>
                <w:szCs w:val="22"/>
                <w:lang w:val="fr-FR"/>
              </w:rPr>
            </w:pPr>
            <w:r w:rsidRPr="00817469">
              <w:rPr>
                <w:rFonts w:ascii="Times New Roman" w:hAnsi="Times New Roman"/>
                <w:b/>
                <w:sz w:val="22"/>
                <w:szCs w:val="22"/>
                <w:lang w:val="fr-FR"/>
              </w:rPr>
              <w:t>Grue royale</w:t>
            </w:r>
          </w:p>
          <w:p w14:paraId="3E6FF16D" w14:textId="7A727D88" w:rsidR="006B0BC0" w:rsidRPr="00817469" w:rsidRDefault="00E26A5B" w:rsidP="00C866FB">
            <w:pPr>
              <w:rPr>
                <w:rFonts w:ascii="Times New Roman" w:hAnsi="Times New Roman"/>
                <w:sz w:val="22"/>
                <w:szCs w:val="22"/>
                <w:lang w:val="fr-FR"/>
              </w:rPr>
            </w:pPr>
            <w:r w:rsidRPr="00817469">
              <w:rPr>
                <w:rFonts w:ascii="Times New Roman" w:hAnsi="Times New Roman"/>
                <w:i/>
                <w:sz w:val="22"/>
                <w:szCs w:val="22"/>
                <w:lang w:val="fr-FR"/>
              </w:rPr>
              <w:t>(Balearica regulorum</w:t>
            </w:r>
            <w:r w:rsidR="0066102A" w:rsidRPr="00817469">
              <w:rPr>
                <w:rFonts w:ascii="Times New Roman" w:hAnsi="Times New Roman"/>
                <w:i/>
                <w:sz w:val="22"/>
                <w:szCs w:val="22"/>
                <w:lang w:val="fr-FR"/>
              </w:rPr>
              <w:t>)</w:t>
            </w:r>
          </w:p>
        </w:tc>
        <w:tc>
          <w:tcPr>
            <w:tcW w:w="963" w:type="pct"/>
            <w:vAlign w:val="center"/>
          </w:tcPr>
          <w:p w14:paraId="06EB6705" w14:textId="6FF19BFB"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678DB2EB" w14:textId="64FA913B"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63570C07" w14:textId="7B677E82"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Endangered Wildlife Trust (EWT) en partenariat avec la Fondation internationale pour la Grue (ICF)</w:t>
            </w:r>
          </w:p>
        </w:tc>
        <w:tc>
          <w:tcPr>
            <w:tcW w:w="1682" w:type="pct"/>
          </w:tcPr>
          <w:p w14:paraId="68832F43" w14:textId="10A638D5"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6B0BC0" w:rsidRPr="00D07C7F" w14:paraId="2E115E46" w14:textId="0BB8FDA0" w:rsidTr="0066102A">
        <w:trPr>
          <w:trHeight w:val="445"/>
        </w:trPr>
        <w:tc>
          <w:tcPr>
            <w:tcW w:w="1441" w:type="pct"/>
            <w:vAlign w:val="center"/>
          </w:tcPr>
          <w:p w14:paraId="2B78786E" w14:textId="1546BF5F" w:rsidR="003F2C13" w:rsidRPr="00817469" w:rsidRDefault="00E26A5B" w:rsidP="006B0BC0">
            <w:pPr>
              <w:rPr>
                <w:rFonts w:ascii="Times New Roman" w:hAnsi="Times New Roman"/>
                <w:i/>
                <w:iCs/>
                <w:sz w:val="22"/>
                <w:szCs w:val="22"/>
                <w:lang w:val="fr-FR"/>
              </w:rPr>
            </w:pPr>
            <w:r w:rsidRPr="00817469">
              <w:rPr>
                <w:rFonts w:ascii="Times New Roman" w:hAnsi="Times New Roman"/>
                <w:b/>
                <w:iCs/>
                <w:sz w:val="22"/>
                <w:szCs w:val="22"/>
                <w:lang w:val="fr-FR"/>
              </w:rPr>
              <w:t>Oie des moissons</w:t>
            </w:r>
          </w:p>
          <w:p w14:paraId="5ADDA8B2" w14:textId="368C8A60" w:rsidR="006B0BC0" w:rsidRPr="00817469" w:rsidRDefault="00E26A5B" w:rsidP="00C866FB">
            <w:pPr>
              <w:rPr>
                <w:rFonts w:ascii="Times New Roman" w:hAnsi="Times New Roman"/>
                <w:sz w:val="22"/>
                <w:szCs w:val="22"/>
                <w:lang w:val="fr-FR"/>
              </w:rPr>
            </w:pPr>
            <w:r w:rsidRPr="00817469">
              <w:rPr>
                <w:rFonts w:ascii="Times New Roman" w:hAnsi="Times New Roman"/>
                <w:i/>
                <w:iCs/>
                <w:sz w:val="22"/>
                <w:szCs w:val="22"/>
                <w:lang w:val="fr-FR"/>
              </w:rPr>
              <w:lastRenderedPageBreak/>
              <w:t>(Anser f. fabalis)</w:t>
            </w:r>
          </w:p>
        </w:tc>
        <w:tc>
          <w:tcPr>
            <w:tcW w:w="963" w:type="pct"/>
            <w:vAlign w:val="center"/>
          </w:tcPr>
          <w:p w14:paraId="231B4B57" w14:textId="0BD05CEA"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lastRenderedPageBreak/>
              <w:t>OUI</w:t>
            </w:r>
          </w:p>
          <w:p w14:paraId="049DA00A" w14:textId="50ED9887"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lastRenderedPageBreak/>
              <w:t>Groupe de travail international.</w:t>
            </w:r>
          </w:p>
        </w:tc>
        <w:tc>
          <w:tcPr>
            <w:tcW w:w="914" w:type="pct"/>
          </w:tcPr>
          <w:p w14:paraId="3AFB67AC" w14:textId="3DC3AB2F"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lastRenderedPageBreak/>
              <w:t>Secrétariat de l'AEWA</w:t>
            </w:r>
            <w:r w:rsidR="006B0BC0" w:rsidRPr="00817469">
              <w:rPr>
                <w:rFonts w:ascii="Times New Roman" w:hAnsi="Times New Roman"/>
                <w:sz w:val="20"/>
                <w:szCs w:val="20"/>
                <w:lang w:val="fr-FR"/>
              </w:rPr>
              <w:t xml:space="preserve"> </w:t>
            </w:r>
          </w:p>
        </w:tc>
        <w:tc>
          <w:tcPr>
            <w:tcW w:w="1682" w:type="pct"/>
          </w:tcPr>
          <w:p w14:paraId="52E6A643" w14:textId="6DA93F1C"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 xml:space="preserve">Relève de la Plateforme européenne pour la gestion de l’oie et du groupe </w:t>
            </w:r>
            <w:r w:rsidRPr="00817469">
              <w:rPr>
                <w:rFonts w:ascii="Times New Roman" w:hAnsi="Times New Roman"/>
                <w:sz w:val="20"/>
                <w:szCs w:val="20"/>
                <w:lang w:val="fr-FR"/>
              </w:rPr>
              <w:lastRenderedPageBreak/>
              <w:t>de travail de la gestion européenne de l’oie</w:t>
            </w:r>
            <w:r w:rsidR="005D64C2" w:rsidRPr="00817469">
              <w:rPr>
                <w:rFonts w:ascii="Times New Roman" w:hAnsi="Times New Roman"/>
                <w:sz w:val="20"/>
                <w:szCs w:val="20"/>
                <w:lang w:val="fr-FR"/>
              </w:rPr>
              <w:t xml:space="preserve"> de l’AEWA</w:t>
            </w:r>
          </w:p>
        </w:tc>
      </w:tr>
      <w:tr w:rsidR="006B0BC0" w:rsidRPr="00D07C7F" w14:paraId="00F06983" w14:textId="75852896" w:rsidTr="00B673BD">
        <w:trPr>
          <w:trHeight w:val="1189"/>
        </w:trPr>
        <w:tc>
          <w:tcPr>
            <w:tcW w:w="1441" w:type="pct"/>
            <w:vAlign w:val="center"/>
          </w:tcPr>
          <w:p w14:paraId="3613B502" w14:textId="6723A1A1" w:rsidR="002064F7" w:rsidRPr="00817469" w:rsidRDefault="00E26A5B" w:rsidP="00BC224E">
            <w:pPr>
              <w:rPr>
                <w:rFonts w:ascii="Times New Roman" w:hAnsi="Times New Roman"/>
                <w:i/>
                <w:sz w:val="22"/>
                <w:szCs w:val="22"/>
                <w:lang w:val="fr-FR"/>
              </w:rPr>
            </w:pPr>
            <w:r w:rsidRPr="00817469">
              <w:rPr>
                <w:rFonts w:ascii="Times New Roman" w:hAnsi="Times New Roman"/>
                <w:b/>
                <w:iCs/>
                <w:sz w:val="22"/>
                <w:szCs w:val="22"/>
                <w:lang w:val="fr-FR"/>
              </w:rPr>
              <w:lastRenderedPageBreak/>
              <w:t>Harelde kakawi</w:t>
            </w:r>
          </w:p>
          <w:p w14:paraId="6B5A7792" w14:textId="7379DC74" w:rsidR="006B0BC0" w:rsidRPr="00817469" w:rsidRDefault="00E26A5B" w:rsidP="00C866FB">
            <w:pPr>
              <w:rPr>
                <w:rFonts w:ascii="Times New Roman" w:hAnsi="Times New Roman"/>
                <w:sz w:val="22"/>
                <w:szCs w:val="22"/>
                <w:lang w:val="fr-FR"/>
              </w:rPr>
            </w:pPr>
            <w:r w:rsidRPr="00817469">
              <w:rPr>
                <w:rFonts w:ascii="Times New Roman" w:hAnsi="Times New Roman"/>
                <w:i/>
                <w:sz w:val="22"/>
                <w:szCs w:val="22"/>
                <w:lang w:val="fr-FR"/>
              </w:rPr>
              <w:t>(Clangula hyemalis)</w:t>
            </w:r>
          </w:p>
        </w:tc>
        <w:tc>
          <w:tcPr>
            <w:tcW w:w="963" w:type="pct"/>
            <w:vAlign w:val="center"/>
          </w:tcPr>
          <w:p w14:paraId="3A73133C" w14:textId="3E9B2E33"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08AA1B92" w14:textId="07E56220"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780B186A" w14:textId="335530A5" w:rsidR="006B0BC0" w:rsidRPr="00D07C7F" w:rsidRDefault="00E26A5B" w:rsidP="00C866FB">
            <w:pPr>
              <w:rPr>
                <w:rFonts w:ascii="Times New Roman" w:hAnsi="Times New Roman"/>
                <w:sz w:val="20"/>
                <w:szCs w:val="20"/>
              </w:rPr>
            </w:pPr>
            <w:r w:rsidRPr="00D07C7F">
              <w:rPr>
                <w:rFonts w:ascii="Times New Roman" w:hAnsi="Times New Roman"/>
                <w:sz w:val="20"/>
                <w:szCs w:val="20"/>
              </w:rPr>
              <w:t>Le Wildfowl and Wetlands Trust (WWT)</w:t>
            </w:r>
          </w:p>
        </w:tc>
        <w:tc>
          <w:tcPr>
            <w:tcW w:w="1682" w:type="pct"/>
          </w:tcPr>
          <w:p w14:paraId="1072F0F1" w14:textId="0C831204"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 xml:space="preserve">Groupe de travail international de l’AEWA pour le canard marin européen, qui coordonnera également la mise en œuvre de l’ISSAP pour la Macreuse brune </w:t>
            </w:r>
          </w:p>
        </w:tc>
      </w:tr>
      <w:tr w:rsidR="006B0BC0" w:rsidRPr="00817469" w14:paraId="664368E6" w14:textId="2491F723" w:rsidTr="0066102A">
        <w:trPr>
          <w:trHeight w:val="445"/>
        </w:trPr>
        <w:tc>
          <w:tcPr>
            <w:tcW w:w="1441" w:type="pct"/>
            <w:vAlign w:val="center"/>
          </w:tcPr>
          <w:p w14:paraId="220C8648" w14:textId="1396E928" w:rsidR="006B0BC0" w:rsidRPr="00817469" w:rsidRDefault="00E26A5B" w:rsidP="00C866FB">
            <w:pPr>
              <w:rPr>
                <w:rFonts w:ascii="Times New Roman" w:hAnsi="Times New Roman"/>
                <w:sz w:val="22"/>
                <w:szCs w:val="22"/>
                <w:lang w:val="fr-FR"/>
              </w:rPr>
            </w:pPr>
            <w:r w:rsidRPr="00817469">
              <w:rPr>
                <w:rFonts w:ascii="Times New Roman" w:hAnsi="Times New Roman"/>
                <w:b/>
                <w:iCs/>
                <w:sz w:val="22"/>
                <w:szCs w:val="22"/>
                <w:lang w:val="fr-FR"/>
              </w:rPr>
              <w:t>Courlis cendré</w:t>
            </w:r>
            <w:r w:rsidR="009D1C49" w:rsidRPr="00817469">
              <w:rPr>
                <w:rFonts w:ascii="Times New Roman" w:hAnsi="Times New Roman"/>
                <w:b/>
                <w:iCs/>
                <w:sz w:val="22"/>
                <w:szCs w:val="22"/>
                <w:lang w:val="fr-FR"/>
              </w:rPr>
              <w:t xml:space="preserve"> </w:t>
            </w:r>
            <w:r w:rsidRPr="00817469">
              <w:rPr>
                <w:rFonts w:ascii="Times New Roman" w:hAnsi="Times New Roman"/>
                <w:i/>
                <w:iCs/>
                <w:sz w:val="22"/>
                <w:szCs w:val="22"/>
                <w:lang w:val="fr-FR"/>
              </w:rPr>
              <w:t>(Numenius a. arquata, N. a. orientalis et N. a. suschkini)</w:t>
            </w:r>
          </w:p>
        </w:tc>
        <w:tc>
          <w:tcPr>
            <w:tcW w:w="963" w:type="pct"/>
            <w:vAlign w:val="center"/>
          </w:tcPr>
          <w:p w14:paraId="15F9A778" w14:textId="1ECD11BC"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55883AC5" w14:textId="51B1EB4D"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17A8A98E" w14:textId="68F8540E"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Société britannique royale de protection des oiseaux (RSPB)</w:t>
            </w:r>
          </w:p>
        </w:tc>
        <w:tc>
          <w:tcPr>
            <w:tcW w:w="1682" w:type="pct"/>
          </w:tcPr>
          <w:p w14:paraId="0EC2CC4A" w14:textId="18F4C0D1"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6B0BC0" w:rsidRPr="00817469" w14:paraId="7156EEAB" w14:textId="6223ECCD" w:rsidTr="0066102A">
        <w:trPr>
          <w:trHeight w:val="445"/>
        </w:trPr>
        <w:tc>
          <w:tcPr>
            <w:tcW w:w="1441" w:type="pct"/>
            <w:vAlign w:val="center"/>
          </w:tcPr>
          <w:p w14:paraId="314127E0" w14:textId="796DBAD4" w:rsidR="00A021C4" w:rsidRPr="00817469" w:rsidRDefault="00E26A5B" w:rsidP="00BC224E">
            <w:pPr>
              <w:rPr>
                <w:rFonts w:ascii="Times New Roman" w:hAnsi="Times New Roman"/>
                <w:i/>
                <w:iCs/>
                <w:sz w:val="22"/>
                <w:szCs w:val="22"/>
                <w:lang w:val="fr-FR"/>
              </w:rPr>
            </w:pPr>
            <w:r w:rsidRPr="00817469">
              <w:rPr>
                <w:rFonts w:ascii="Times New Roman" w:hAnsi="Times New Roman"/>
                <w:b/>
                <w:iCs/>
                <w:sz w:val="22"/>
                <w:szCs w:val="22"/>
                <w:lang w:val="fr-FR"/>
              </w:rPr>
              <w:t>Ibis chauve</w:t>
            </w:r>
          </w:p>
          <w:p w14:paraId="431C3318" w14:textId="44921F0E" w:rsidR="006B0BC0" w:rsidRPr="00817469" w:rsidRDefault="00E26A5B" w:rsidP="00C866FB">
            <w:pPr>
              <w:rPr>
                <w:rFonts w:ascii="Times New Roman" w:hAnsi="Times New Roman"/>
                <w:sz w:val="22"/>
                <w:szCs w:val="22"/>
                <w:lang w:val="fr-FR"/>
              </w:rPr>
            </w:pPr>
            <w:r w:rsidRPr="00817469">
              <w:rPr>
                <w:rFonts w:ascii="Times New Roman" w:hAnsi="Times New Roman"/>
                <w:i/>
                <w:iCs/>
                <w:sz w:val="22"/>
                <w:szCs w:val="22"/>
                <w:lang w:val="fr-FR"/>
              </w:rPr>
              <w:t>(Geronticus eremita)</w:t>
            </w:r>
            <w:r w:rsidR="006B0BC0" w:rsidRPr="00817469">
              <w:rPr>
                <w:rFonts w:ascii="Times New Roman" w:hAnsi="Times New Roman"/>
                <w:iCs/>
                <w:sz w:val="22"/>
                <w:szCs w:val="22"/>
                <w:lang w:val="fr-FR"/>
              </w:rPr>
              <w:t xml:space="preserve"> </w:t>
            </w:r>
          </w:p>
        </w:tc>
        <w:tc>
          <w:tcPr>
            <w:tcW w:w="963" w:type="pct"/>
            <w:vAlign w:val="center"/>
          </w:tcPr>
          <w:p w14:paraId="33617D35" w14:textId="7F06B3CD" w:rsidR="006B0BC0" w:rsidRPr="00817469" w:rsidRDefault="00E26A5B" w:rsidP="006B0BC0">
            <w:pPr>
              <w:rPr>
                <w:rFonts w:ascii="Times New Roman" w:hAnsi="Times New Roman"/>
                <w:sz w:val="20"/>
                <w:szCs w:val="20"/>
                <w:lang w:val="fr-FR"/>
              </w:rPr>
            </w:pPr>
            <w:r w:rsidRPr="00817469">
              <w:rPr>
                <w:rFonts w:ascii="Times New Roman" w:hAnsi="Times New Roman"/>
                <w:sz w:val="20"/>
                <w:szCs w:val="20"/>
                <w:lang w:val="fr-FR"/>
              </w:rPr>
              <w:t>OUI</w:t>
            </w:r>
          </w:p>
          <w:p w14:paraId="2BE0FD02" w14:textId="320A29DF"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3106358C" w14:textId="3A957EE5"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BirdLife International</w:t>
            </w:r>
          </w:p>
        </w:tc>
        <w:tc>
          <w:tcPr>
            <w:tcW w:w="1682" w:type="pct"/>
          </w:tcPr>
          <w:p w14:paraId="17405DF9" w14:textId="58329185" w:rsidR="006B0BC0" w:rsidRPr="00817469" w:rsidRDefault="00E26A5B" w:rsidP="00C866FB">
            <w:pPr>
              <w:rPr>
                <w:rFonts w:ascii="Times New Roman" w:hAnsi="Times New Roman"/>
                <w:sz w:val="20"/>
                <w:szCs w:val="20"/>
                <w:lang w:val="fr-FR"/>
              </w:rPr>
            </w:pPr>
            <w:r w:rsidRPr="00817469">
              <w:rPr>
                <w:rFonts w:ascii="Times New Roman" w:hAnsi="Times New Roman"/>
                <w:sz w:val="20"/>
                <w:szCs w:val="20"/>
                <w:lang w:val="fr-FR"/>
              </w:rPr>
              <w:t>s/o</w:t>
            </w:r>
          </w:p>
        </w:tc>
      </w:tr>
      <w:tr w:rsidR="006B0BC0" w:rsidRPr="00817469" w14:paraId="09B2284B" w14:textId="1B61E9B5" w:rsidTr="00837321">
        <w:trPr>
          <w:trHeight w:val="979"/>
        </w:trPr>
        <w:tc>
          <w:tcPr>
            <w:tcW w:w="1441" w:type="pct"/>
            <w:vAlign w:val="center"/>
          </w:tcPr>
          <w:p w14:paraId="2F0F181F" w14:textId="0E004DB4" w:rsidR="006B0BC0" w:rsidRPr="00817469" w:rsidRDefault="00E26A5B" w:rsidP="00C04078">
            <w:pPr>
              <w:rPr>
                <w:rFonts w:ascii="Times New Roman" w:hAnsi="Times New Roman"/>
                <w:b/>
                <w:sz w:val="22"/>
                <w:szCs w:val="22"/>
                <w:lang w:val="fr-FR"/>
              </w:rPr>
            </w:pPr>
            <w:r w:rsidRPr="00817469">
              <w:rPr>
                <w:rFonts w:ascii="Times New Roman" w:hAnsi="Times New Roman"/>
                <w:b/>
                <w:sz w:val="22"/>
                <w:szCs w:val="22"/>
                <w:lang w:val="fr-FR"/>
              </w:rPr>
              <w:t>Les oiseaux marins littoraux dans le système de courant de Benguela</w:t>
            </w:r>
            <w:r w:rsidR="00A021C4" w:rsidRPr="00817469">
              <w:rPr>
                <w:rFonts w:ascii="Times New Roman" w:hAnsi="Times New Roman"/>
                <w:b/>
                <w:sz w:val="22"/>
                <w:szCs w:val="22"/>
                <w:lang w:val="fr-FR"/>
              </w:rPr>
              <w:t xml:space="preserve"> </w:t>
            </w:r>
          </w:p>
        </w:tc>
        <w:tc>
          <w:tcPr>
            <w:tcW w:w="963" w:type="pct"/>
            <w:vAlign w:val="center"/>
          </w:tcPr>
          <w:p w14:paraId="1EA888E9" w14:textId="4B4A930E" w:rsidR="006B0BC0" w:rsidRPr="00817469" w:rsidRDefault="00F324C9" w:rsidP="006B0BC0">
            <w:pPr>
              <w:rPr>
                <w:rFonts w:ascii="Times New Roman" w:hAnsi="Times New Roman"/>
                <w:sz w:val="20"/>
                <w:szCs w:val="20"/>
                <w:lang w:val="fr-FR"/>
              </w:rPr>
            </w:pPr>
            <w:r w:rsidRPr="00817469">
              <w:rPr>
                <w:rFonts w:ascii="Times New Roman" w:hAnsi="Times New Roman"/>
                <w:sz w:val="20"/>
                <w:szCs w:val="20"/>
                <w:lang w:val="fr-FR"/>
              </w:rPr>
              <w:t>OUI</w:t>
            </w:r>
          </w:p>
          <w:p w14:paraId="711D3CCB" w14:textId="01E37C29" w:rsidR="006B0BC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914" w:type="pct"/>
          </w:tcPr>
          <w:p w14:paraId="16554EF5" w14:textId="2E4E8C25" w:rsidR="006B0BC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BirdLife Afrique</w:t>
            </w:r>
            <w:r w:rsidR="0066102A" w:rsidRPr="00817469">
              <w:rPr>
                <w:rFonts w:ascii="Times New Roman" w:hAnsi="Times New Roman"/>
                <w:sz w:val="20"/>
                <w:szCs w:val="20"/>
                <w:lang w:val="fr-FR"/>
              </w:rPr>
              <w:t xml:space="preserve"> du Sud</w:t>
            </w:r>
          </w:p>
        </w:tc>
        <w:tc>
          <w:tcPr>
            <w:tcW w:w="1682" w:type="pct"/>
          </w:tcPr>
          <w:p w14:paraId="164F8CD6" w14:textId="77FD4223" w:rsidR="006B0BC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s/o</w:t>
            </w:r>
          </w:p>
        </w:tc>
      </w:tr>
    </w:tbl>
    <w:p w14:paraId="3094D09B" w14:textId="77777777" w:rsidR="00837321" w:rsidRPr="00817469" w:rsidRDefault="00837321" w:rsidP="0066102A">
      <w:pPr>
        <w:shd w:val="clear" w:color="auto" w:fill="FFFFFF" w:themeFill="background1"/>
        <w:spacing w:line="280" w:lineRule="auto"/>
        <w:jc w:val="both"/>
        <w:rPr>
          <w:rFonts w:ascii="Times New Roman" w:hAnsi="Times New Roman"/>
          <w:sz w:val="22"/>
          <w:szCs w:val="22"/>
          <w:lang w:val="fr-FR"/>
        </w:rPr>
      </w:pPr>
    </w:p>
    <w:p w14:paraId="64C3F63E" w14:textId="58C8F611" w:rsidR="00980FD0" w:rsidRPr="00817469" w:rsidRDefault="00F324C9" w:rsidP="0066102A">
      <w:pPr>
        <w:shd w:val="clear" w:color="auto" w:fill="FFFFFF" w:themeFill="background1"/>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Des efforts sont également en cours pour garantir la coordination internationale des plans d'action et de gestion internationaux par espèce dont l’adoption par la MOP7 est prévue, afin d’assurer que la mise en œuvre coordonnée de ces nouveaux plans démarre aussi vite que possible. </w:t>
      </w:r>
    </w:p>
    <w:p w14:paraId="3748FFC1" w14:textId="0B9ECD65" w:rsidR="00980FD0" w:rsidRPr="00817469" w:rsidRDefault="00980FD0" w:rsidP="00CC4363">
      <w:pPr>
        <w:shd w:val="clear" w:color="auto" w:fill="FFFFFF" w:themeFill="background1"/>
        <w:rPr>
          <w:rFonts w:ascii="Times New Roman" w:hAnsi="Times New Roman"/>
          <w:sz w:val="22"/>
          <w:szCs w:val="22"/>
          <w:lang w:val="fr-FR"/>
        </w:rPr>
      </w:pPr>
    </w:p>
    <w:p w14:paraId="663A627F" w14:textId="33A3DD4A" w:rsidR="00980FD0" w:rsidRPr="00817469" w:rsidRDefault="00F324C9" w:rsidP="00CC4363">
      <w:pPr>
        <w:shd w:val="clear" w:color="auto" w:fill="FFFFFF" w:themeFill="background1"/>
        <w:rPr>
          <w:rFonts w:ascii="Times New Roman" w:hAnsi="Times New Roman"/>
          <w:b/>
          <w:i/>
          <w:sz w:val="22"/>
          <w:szCs w:val="22"/>
          <w:lang w:val="fr-FR"/>
        </w:rPr>
      </w:pPr>
      <w:r w:rsidRPr="00817469">
        <w:rPr>
          <w:rFonts w:ascii="Times New Roman" w:hAnsi="Times New Roman"/>
          <w:i/>
          <w:sz w:val="22"/>
          <w:szCs w:val="22"/>
          <w:lang w:val="fr-FR"/>
        </w:rPr>
        <w:t>Tableau 4. Dispositions de coordination internationale prévue pour les nouveaux plans d'action et de gestion internationaux par espèce qui devraient être adoptés par la MOP7.</w:t>
      </w:r>
    </w:p>
    <w:p w14:paraId="24564449" w14:textId="77777777" w:rsidR="007145B6" w:rsidRPr="00817469" w:rsidRDefault="007145B6" w:rsidP="00CC4363">
      <w:pPr>
        <w:shd w:val="clear" w:color="auto" w:fill="FFFFFF" w:themeFill="background1"/>
        <w:rPr>
          <w:rFonts w:ascii="Times New Roman" w:hAnsi="Times New Roman"/>
          <w:b/>
          <w:i/>
          <w:sz w:val="22"/>
          <w:szCs w:val="22"/>
          <w:lang w:val="fr-FR"/>
        </w:rPr>
      </w:pPr>
    </w:p>
    <w:tbl>
      <w:tblPr>
        <w:tblStyle w:val="TableGrid"/>
        <w:tblW w:w="5045" w:type="pct"/>
        <w:tblLook w:val="04A0" w:firstRow="1" w:lastRow="0" w:firstColumn="1" w:lastColumn="0" w:noHBand="0" w:noVBand="1"/>
      </w:tblPr>
      <w:tblGrid>
        <w:gridCol w:w="4221"/>
        <w:gridCol w:w="1947"/>
        <w:gridCol w:w="3548"/>
      </w:tblGrid>
      <w:tr w:rsidR="00420F40" w:rsidRPr="00D07C7F" w14:paraId="4E28B2AC" w14:textId="77777777" w:rsidTr="0066102A">
        <w:trPr>
          <w:trHeight w:val="539"/>
        </w:trPr>
        <w:tc>
          <w:tcPr>
            <w:tcW w:w="2172" w:type="pct"/>
            <w:shd w:val="clear" w:color="auto" w:fill="F2F2F2" w:themeFill="background1" w:themeFillShade="F2"/>
            <w:vAlign w:val="center"/>
          </w:tcPr>
          <w:p w14:paraId="2B8A059E" w14:textId="6771F537" w:rsidR="00420F40" w:rsidRPr="00817469" w:rsidRDefault="00F324C9" w:rsidP="00C866FB">
            <w:pPr>
              <w:rPr>
                <w:rFonts w:ascii="Times New Roman" w:hAnsi="Times New Roman"/>
                <w:b/>
                <w:sz w:val="22"/>
                <w:szCs w:val="22"/>
                <w:lang w:val="fr-FR"/>
              </w:rPr>
            </w:pPr>
            <w:r w:rsidRPr="00817469">
              <w:rPr>
                <w:rFonts w:ascii="Times New Roman" w:hAnsi="Times New Roman"/>
                <w:b/>
                <w:sz w:val="22"/>
                <w:szCs w:val="22"/>
                <w:lang w:val="fr-FR"/>
              </w:rPr>
              <w:t>Espèce</w:t>
            </w:r>
          </w:p>
        </w:tc>
        <w:tc>
          <w:tcPr>
            <w:tcW w:w="1002" w:type="pct"/>
            <w:shd w:val="clear" w:color="auto" w:fill="F2F2F2" w:themeFill="background1" w:themeFillShade="F2"/>
            <w:vAlign w:val="center"/>
          </w:tcPr>
          <w:p w14:paraId="69065A68" w14:textId="3CB332C2" w:rsidR="00420F40" w:rsidRPr="00817469" w:rsidRDefault="00F324C9" w:rsidP="00C866FB">
            <w:pPr>
              <w:rPr>
                <w:rFonts w:ascii="Times New Roman" w:hAnsi="Times New Roman"/>
                <w:b/>
                <w:sz w:val="22"/>
                <w:szCs w:val="22"/>
                <w:lang w:val="fr-FR"/>
              </w:rPr>
            </w:pPr>
            <w:r w:rsidRPr="00817469">
              <w:rPr>
                <w:rFonts w:ascii="Times New Roman" w:hAnsi="Times New Roman"/>
                <w:b/>
                <w:sz w:val="22"/>
                <w:szCs w:val="22"/>
                <w:lang w:val="fr-FR"/>
              </w:rPr>
              <w:t>Groupe de travail/d’experts internationaux par espèce de l’AEWA prévu</w:t>
            </w:r>
          </w:p>
        </w:tc>
        <w:tc>
          <w:tcPr>
            <w:tcW w:w="1826" w:type="pct"/>
            <w:shd w:val="clear" w:color="auto" w:fill="F2F2F2" w:themeFill="background1" w:themeFillShade="F2"/>
          </w:tcPr>
          <w:p w14:paraId="032C2F3A" w14:textId="77777777" w:rsidR="00420F40" w:rsidRPr="00817469" w:rsidRDefault="00420F40" w:rsidP="00980FD0">
            <w:pPr>
              <w:rPr>
                <w:rFonts w:ascii="Times New Roman" w:hAnsi="Times New Roman"/>
                <w:b/>
                <w:sz w:val="22"/>
                <w:szCs w:val="22"/>
                <w:lang w:val="fr-FR"/>
              </w:rPr>
            </w:pPr>
          </w:p>
          <w:p w14:paraId="33C74A15" w14:textId="2E5087B6" w:rsidR="00420F40" w:rsidRPr="00817469" w:rsidRDefault="00F324C9" w:rsidP="007852E5">
            <w:pPr>
              <w:rPr>
                <w:rFonts w:ascii="Times New Roman" w:hAnsi="Times New Roman"/>
                <w:b/>
                <w:sz w:val="22"/>
                <w:szCs w:val="22"/>
                <w:lang w:val="fr-FR"/>
              </w:rPr>
            </w:pPr>
            <w:r w:rsidRPr="00817469">
              <w:rPr>
                <w:rFonts w:ascii="Times New Roman" w:hAnsi="Times New Roman"/>
                <w:b/>
                <w:sz w:val="22"/>
                <w:szCs w:val="22"/>
                <w:lang w:val="fr-FR"/>
              </w:rPr>
              <w:t xml:space="preserve">Coordination </w:t>
            </w:r>
            <w:r w:rsidR="007852E5" w:rsidRPr="00817469">
              <w:rPr>
                <w:rFonts w:ascii="Times New Roman" w:hAnsi="Times New Roman"/>
                <w:b/>
                <w:sz w:val="22"/>
                <w:szCs w:val="22"/>
                <w:lang w:val="fr-FR"/>
              </w:rPr>
              <w:t>assurée</w:t>
            </w:r>
            <w:r w:rsidRPr="00817469">
              <w:rPr>
                <w:rFonts w:ascii="Times New Roman" w:hAnsi="Times New Roman"/>
                <w:b/>
                <w:sz w:val="22"/>
                <w:szCs w:val="22"/>
                <w:lang w:val="fr-FR"/>
              </w:rPr>
              <w:t xml:space="preserve"> par (</w:t>
            </w:r>
            <w:r w:rsidRPr="00817469">
              <w:rPr>
                <w:rFonts w:ascii="Times New Roman" w:hAnsi="Times New Roman"/>
                <w:b/>
                <w:i/>
                <w:sz w:val="22"/>
                <w:szCs w:val="22"/>
                <w:lang w:val="fr-FR"/>
              </w:rPr>
              <w:t>à confirmer</w:t>
            </w:r>
            <w:r w:rsidRPr="00817469">
              <w:rPr>
                <w:rFonts w:ascii="Times New Roman" w:hAnsi="Times New Roman"/>
                <w:b/>
                <w:sz w:val="22"/>
                <w:szCs w:val="22"/>
                <w:lang w:val="fr-FR"/>
              </w:rPr>
              <w:t>)</w:t>
            </w:r>
          </w:p>
        </w:tc>
      </w:tr>
      <w:tr w:rsidR="00420F40" w:rsidRPr="00D07C7F" w14:paraId="64698864" w14:textId="77777777" w:rsidTr="0066102A">
        <w:trPr>
          <w:trHeight w:val="371"/>
        </w:trPr>
        <w:tc>
          <w:tcPr>
            <w:tcW w:w="2172" w:type="pct"/>
            <w:vAlign w:val="center"/>
          </w:tcPr>
          <w:p w14:paraId="3CBBC382" w14:textId="241B8C46" w:rsidR="00420F40" w:rsidRPr="00817469" w:rsidRDefault="00F324C9" w:rsidP="00420F40">
            <w:pPr>
              <w:rPr>
                <w:rFonts w:ascii="Times New Roman" w:hAnsi="Times New Roman"/>
                <w:i/>
                <w:sz w:val="22"/>
                <w:szCs w:val="22"/>
                <w:lang w:val="fr-FR"/>
              </w:rPr>
            </w:pPr>
            <w:r w:rsidRPr="00817469">
              <w:rPr>
                <w:rFonts w:ascii="Times New Roman" w:hAnsi="Times New Roman"/>
                <w:b/>
                <w:sz w:val="22"/>
                <w:szCs w:val="22"/>
                <w:lang w:val="fr-FR"/>
              </w:rPr>
              <w:t>Pélican frisé</w:t>
            </w:r>
            <w:r w:rsidR="00420F40" w:rsidRPr="00817469">
              <w:rPr>
                <w:rFonts w:ascii="Times New Roman" w:hAnsi="Times New Roman"/>
                <w:sz w:val="22"/>
                <w:szCs w:val="22"/>
                <w:lang w:val="fr-FR"/>
              </w:rPr>
              <w:t xml:space="preserve"> </w:t>
            </w:r>
          </w:p>
          <w:p w14:paraId="2C68E70C" w14:textId="07C19192" w:rsidR="00420F40" w:rsidRPr="00817469" w:rsidRDefault="00F324C9" w:rsidP="00420F40">
            <w:pPr>
              <w:rPr>
                <w:rFonts w:ascii="Times New Roman" w:hAnsi="Times New Roman"/>
                <w:i/>
                <w:sz w:val="22"/>
                <w:szCs w:val="22"/>
                <w:lang w:val="fr-FR"/>
              </w:rPr>
            </w:pPr>
            <w:r w:rsidRPr="00817469">
              <w:rPr>
                <w:rFonts w:ascii="Times New Roman" w:hAnsi="Times New Roman"/>
                <w:i/>
                <w:sz w:val="22"/>
                <w:szCs w:val="22"/>
                <w:lang w:val="fr-FR"/>
              </w:rPr>
              <w:t>(Pelecanus crispus)</w:t>
            </w:r>
          </w:p>
          <w:p w14:paraId="6B16E5A2" w14:textId="19069403" w:rsidR="00A021C4" w:rsidRPr="00817469" w:rsidRDefault="00A021C4" w:rsidP="00420F40">
            <w:pPr>
              <w:rPr>
                <w:rFonts w:ascii="Times New Roman" w:hAnsi="Times New Roman"/>
                <w:sz w:val="22"/>
                <w:szCs w:val="22"/>
                <w:lang w:val="fr-FR"/>
              </w:rPr>
            </w:pPr>
          </w:p>
        </w:tc>
        <w:tc>
          <w:tcPr>
            <w:tcW w:w="1002" w:type="pct"/>
            <w:vAlign w:val="center"/>
          </w:tcPr>
          <w:p w14:paraId="5847B394" w14:textId="44C4ACBD" w:rsidR="00420F40" w:rsidRPr="00817469" w:rsidRDefault="00F324C9" w:rsidP="00420F40">
            <w:pPr>
              <w:rPr>
                <w:rFonts w:ascii="Times New Roman" w:hAnsi="Times New Roman"/>
                <w:sz w:val="20"/>
                <w:szCs w:val="20"/>
                <w:lang w:val="fr-FR"/>
              </w:rPr>
            </w:pPr>
            <w:r w:rsidRPr="00817469">
              <w:rPr>
                <w:rFonts w:ascii="Times New Roman" w:hAnsi="Times New Roman"/>
                <w:sz w:val="20"/>
                <w:szCs w:val="20"/>
                <w:lang w:val="fr-FR"/>
              </w:rPr>
              <w:t>OUI</w:t>
            </w:r>
          </w:p>
          <w:p w14:paraId="68746492" w14:textId="1D121082"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1826" w:type="pct"/>
          </w:tcPr>
          <w:p w14:paraId="2EDA7A2A" w14:textId="03312966" w:rsidR="00C75AC6" w:rsidRPr="00817469" w:rsidRDefault="00EC7439" w:rsidP="00C866FB">
            <w:pPr>
              <w:rPr>
                <w:rFonts w:ascii="Times New Roman" w:hAnsi="Times New Roman"/>
                <w:sz w:val="20"/>
                <w:szCs w:val="20"/>
                <w:lang w:val="fr-FR"/>
              </w:rPr>
            </w:pPr>
            <w:r w:rsidRPr="00817469">
              <w:rPr>
                <w:rFonts w:ascii="Times New Roman" w:hAnsi="Times New Roman"/>
                <w:sz w:val="20"/>
                <w:szCs w:val="20"/>
                <w:lang w:val="fr-FR"/>
              </w:rPr>
              <w:t>Efforts en cours pour identifier une organisation coordinatrice/ expert</w:t>
            </w:r>
          </w:p>
        </w:tc>
      </w:tr>
      <w:tr w:rsidR="00420F40" w:rsidRPr="00D07C7F" w14:paraId="60633975" w14:textId="77777777" w:rsidTr="0066102A">
        <w:trPr>
          <w:trHeight w:val="268"/>
        </w:trPr>
        <w:tc>
          <w:tcPr>
            <w:tcW w:w="2172" w:type="pct"/>
            <w:vAlign w:val="center"/>
          </w:tcPr>
          <w:p w14:paraId="1FC4AA67" w14:textId="2E13FCB5" w:rsidR="00420F40" w:rsidRPr="00817469" w:rsidRDefault="00F324C9" w:rsidP="00420F40">
            <w:pPr>
              <w:rPr>
                <w:rFonts w:ascii="Times New Roman" w:hAnsi="Times New Roman"/>
                <w:b/>
                <w:sz w:val="22"/>
                <w:szCs w:val="22"/>
                <w:lang w:val="fr-FR"/>
              </w:rPr>
            </w:pPr>
            <w:r w:rsidRPr="00817469">
              <w:rPr>
                <w:rFonts w:ascii="Times New Roman" w:hAnsi="Times New Roman"/>
                <w:b/>
                <w:sz w:val="22"/>
                <w:szCs w:val="22"/>
                <w:lang w:val="fr-FR"/>
              </w:rPr>
              <w:t>Macreuse brune</w:t>
            </w:r>
            <w:r w:rsidR="00420F40" w:rsidRPr="00817469">
              <w:rPr>
                <w:rFonts w:ascii="Times New Roman" w:hAnsi="Times New Roman"/>
                <w:b/>
                <w:sz w:val="22"/>
                <w:szCs w:val="22"/>
                <w:lang w:val="fr-FR"/>
              </w:rPr>
              <w:t xml:space="preserve"> </w:t>
            </w:r>
          </w:p>
          <w:p w14:paraId="4BFCA4D6" w14:textId="567F1661" w:rsidR="00420F40" w:rsidRPr="00817469" w:rsidRDefault="00F324C9" w:rsidP="00420F40">
            <w:pPr>
              <w:rPr>
                <w:rFonts w:ascii="Times New Roman" w:hAnsi="Times New Roman"/>
                <w:i/>
                <w:sz w:val="22"/>
                <w:szCs w:val="22"/>
                <w:lang w:val="fr-FR"/>
              </w:rPr>
            </w:pPr>
            <w:r w:rsidRPr="00817469">
              <w:rPr>
                <w:rFonts w:ascii="Times New Roman" w:hAnsi="Times New Roman"/>
                <w:i/>
                <w:sz w:val="22"/>
                <w:szCs w:val="22"/>
                <w:lang w:val="fr-FR"/>
              </w:rPr>
              <w:t>(Melanitta fusca)</w:t>
            </w:r>
          </w:p>
          <w:p w14:paraId="3FA245A9" w14:textId="28407607" w:rsidR="00A021C4" w:rsidRPr="00817469" w:rsidRDefault="00A021C4" w:rsidP="00420F40">
            <w:pPr>
              <w:rPr>
                <w:rFonts w:ascii="Times New Roman" w:hAnsi="Times New Roman"/>
                <w:sz w:val="22"/>
                <w:szCs w:val="22"/>
                <w:lang w:val="fr-FR"/>
              </w:rPr>
            </w:pPr>
          </w:p>
        </w:tc>
        <w:tc>
          <w:tcPr>
            <w:tcW w:w="1002" w:type="pct"/>
            <w:vAlign w:val="center"/>
          </w:tcPr>
          <w:p w14:paraId="39773B64" w14:textId="2B64D1D2" w:rsidR="00420F40" w:rsidRPr="00817469" w:rsidRDefault="00F324C9" w:rsidP="00420F40">
            <w:pPr>
              <w:rPr>
                <w:rFonts w:ascii="Times New Roman" w:hAnsi="Times New Roman"/>
                <w:sz w:val="20"/>
                <w:szCs w:val="20"/>
                <w:lang w:val="fr-FR"/>
              </w:rPr>
            </w:pPr>
            <w:r w:rsidRPr="00817469">
              <w:rPr>
                <w:rFonts w:ascii="Times New Roman" w:hAnsi="Times New Roman"/>
                <w:sz w:val="20"/>
                <w:szCs w:val="20"/>
                <w:lang w:val="fr-FR"/>
              </w:rPr>
              <w:t>OUI</w:t>
            </w:r>
          </w:p>
          <w:p w14:paraId="4F573C5C" w14:textId="79435AE8"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1826" w:type="pct"/>
          </w:tcPr>
          <w:p w14:paraId="602A5EB7" w14:textId="245EAD67"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Le Wildfowl &amp; Wetlands Trust (WWT) – groupe de travail international de l’AEWA pour le canard marin européen</w:t>
            </w:r>
          </w:p>
        </w:tc>
      </w:tr>
      <w:tr w:rsidR="00420F40" w:rsidRPr="00D07C7F" w14:paraId="04FA3E37" w14:textId="77777777" w:rsidTr="005D64C2">
        <w:trPr>
          <w:trHeight w:val="371"/>
        </w:trPr>
        <w:tc>
          <w:tcPr>
            <w:tcW w:w="2172" w:type="pct"/>
            <w:vAlign w:val="center"/>
          </w:tcPr>
          <w:p w14:paraId="5F7AFFB0" w14:textId="2DAF763F" w:rsidR="00420F40" w:rsidRPr="00817469" w:rsidRDefault="00F324C9" w:rsidP="00420F40">
            <w:pPr>
              <w:rPr>
                <w:rFonts w:ascii="Times New Roman" w:hAnsi="Times New Roman"/>
                <w:b/>
                <w:sz w:val="22"/>
                <w:szCs w:val="22"/>
                <w:lang w:val="fr-FR"/>
              </w:rPr>
            </w:pPr>
            <w:r w:rsidRPr="00817469">
              <w:rPr>
                <w:rFonts w:ascii="Times New Roman" w:hAnsi="Times New Roman"/>
                <w:b/>
                <w:sz w:val="22"/>
                <w:szCs w:val="22"/>
                <w:lang w:val="fr-FR"/>
              </w:rPr>
              <w:t>Bernache nonnette</w:t>
            </w:r>
            <w:r w:rsidR="00420F40" w:rsidRPr="00817469">
              <w:rPr>
                <w:rFonts w:ascii="Times New Roman" w:hAnsi="Times New Roman"/>
                <w:b/>
                <w:sz w:val="22"/>
                <w:szCs w:val="22"/>
                <w:lang w:val="fr-FR"/>
              </w:rPr>
              <w:t xml:space="preserve"> </w:t>
            </w:r>
          </w:p>
          <w:p w14:paraId="4644EA4C" w14:textId="310E7C8D" w:rsidR="00420F40" w:rsidRPr="00817469" w:rsidRDefault="00F324C9" w:rsidP="00C866FB">
            <w:pPr>
              <w:rPr>
                <w:rFonts w:ascii="Times New Roman" w:hAnsi="Times New Roman"/>
                <w:sz w:val="22"/>
                <w:szCs w:val="22"/>
                <w:lang w:val="fr-FR"/>
              </w:rPr>
            </w:pPr>
            <w:r w:rsidRPr="00817469">
              <w:rPr>
                <w:rFonts w:ascii="Times New Roman" w:hAnsi="Times New Roman"/>
                <w:i/>
                <w:sz w:val="22"/>
                <w:szCs w:val="22"/>
                <w:lang w:val="fr-FR"/>
              </w:rPr>
              <w:t>(Branta leucopsis)</w:t>
            </w:r>
          </w:p>
        </w:tc>
        <w:tc>
          <w:tcPr>
            <w:tcW w:w="1002" w:type="pct"/>
            <w:vAlign w:val="center"/>
          </w:tcPr>
          <w:p w14:paraId="6ECC6F9D" w14:textId="37A3CFE1" w:rsidR="00420F40" w:rsidRPr="00817469" w:rsidRDefault="00F324C9" w:rsidP="00420F40">
            <w:pPr>
              <w:rPr>
                <w:rFonts w:ascii="Times New Roman" w:hAnsi="Times New Roman"/>
                <w:sz w:val="20"/>
                <w:szCs w:val="20"/>
                <w:lang w:val="fr-FR"/>
              </w:rPr>
            </w:pPr>
            <w:r w:rsidRPr="00817469">
              <w:rPr>
                <w:rFonts w:ascii="Times New Roman" w:hAnsi="Times New Roman"/>
                <w:sz w:val="20"/>
                <w:szCs w:val="20"/>
                <w:lang w:val="fr-FR"/>
              </w:rPr>
              <w:t>OUI</w:t>
            </w:r>
          </w:p>
          <w:p w14:paraId="5CDD3E79" w14:textId="7340E7BD"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1826" w:type="pct"/>
          </w:tcPr>
          <w:p w14:paraId="48F0833A" w14:textId="5C0582A8" w:rsidR="00420F40" w:rsidRPr="00817469" w:rsidRDefault="00F324C9" w:rsidP="00420F40">
            <w:pPr>
              <w:rPr>
                <w:rFonts w:ascii="Times New Roman" w:hAnsi="Times New Roman"/>
                <w:sz w:val="20"/>
                <w:szCs w:val="20"/>
                <w:lang w:val="fr-FR"/>
              </w:rPr>
            </w:pPr>
            <w:r w:rsidRPr="00817469">
              <w:rPr>
                <w:rFonts w:ascii="Times New Roman" w:hAnsi="Times New Roman"/>
                <w:sz w:val="20"/>
                <w:szCs w:val="20"/>
                <w:lang w:val="fr-FR"/>
              </w:rPr>
              <w:t>Secrétariat de l'AEWA</w:t>
            </w:r>
            <w:r w:rsidR="00420F40" w:rsidRPr="00817469">
              <w:rPr>
                <w:rFonts w:ascii="Times New Roman" w:hAnsi="Times New Roman"/>
                <w:sz w:val="20"/>
                <w:szCs w:val="20"/>
                <w:lang w:val="fr-FR"/>
              </w:rPr>
              <w:t xml:space="preserve"> </w:t>
            </w:r>
          </w:p>
          <w:p w14:paraId="2EB29222" w14:textId="6C7199B5"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Relève de la Plateforme européenne pour la gestion de l’oie et du groupe de travail de la gestion européenne de l’oie</w:t>
            </w:r>
            <w:r w:rsidR="0066102A" w:rsidRPr="00817469">
              <w:rPr>
                <w:rFonts w:ascii="Times New Roman" w:hAnsi="Times New Roman"/>
                <w:sz w:val="20"/>
                <w:szCs w:val="20"/>
                <w:lang w:val="fr-FR"/>
              </w:rPr>
              <w:t xml:space="preserve"> de l’AEWA</w:t>
            </w:r>
          </w:p>
        </w:tc>
      </w:tr>
      <w:tr w:rsidR="00420F40" w:rsidRPr="00D07C7F" w14:paraId="4D637925" w14:textId="77777777" w:rsidTr="005D64C2">
        <w:trPr>
          <w:trHeight w:val="371"/>
        </w:trPr>
        <w:tc>
          <w:tcPr>
            <w:tcW w:w="2172" w:type="pct"/>
            <w:vAlign w:val="center"/>
          </w:tcPr>
          <w:p w14:paraId="71CA9985" w14:textId="14BEEC9F" w:rsidR="00420F40" w:rsidRPr="00817469" w:rsidRDefault="00F324C9" w:rsidP="00420F40">
            <w:pPr>
              <w:rPr>
                <w:rFonts w:ascii="Times New Roman" w:hAnsi="Times New Roman"/>
                <w:b/>
                <w:sz w:val="22"/>
                <w:szCs w:val="22"/>
                <w:lang w:val="fr-FR"/>
              </w:rPr>
            </w:pPr>
            <w:r w:rsidRPr="00817469">
              <w:rPr>
                <w:rFonts w:ascii="Times New Roman" w:hAnsi="Times New Roman"/>
                <w:b/>
                <w:sz w:val="22"/>
                <w:szCs w:val="22"/>
                <w:lang w:val="fr-FR"/>
              </w:rPr>
              <w:t>Oie cendrée</w:t>
            </w:r>
            <w:r w:rsidR="00420F40" w:rsidRPr="00817469">
              <w:rPr>
                <w:rFonts w:ascii="Times New Roman" w:hAnsi="Times New Roman"/>
                <w:b/>
                <w:sz w:val="22"/>
                <w:szCs w:val="22"/>
                <w:lang w:val="fr-FR"/>
              </w:rPr>
              <w:t xml:space="preserve"> </w:t>
            </w:r>
          </w:p>
          <w:p w14:paraId="26C51C11" w14:textId="3887CA4E" w:rsidR="00420F40" w:rsidRPr="00817469" w:rsidRDefault="00F324C9" w:rsidP="00C866FB">
            <w:pPr>
              <w:rPr>
                <w:rFonts w:ascii="Times New Roman" w:hAnsi="Times New Roman"/>
                <w:sz w:val="22"/>
                <w:szCs w:val="22"/>
                <w:lang w:val="fr-FR"/>
              </w:rPr>
            </w:pPr>
            <w:r w:rsidRPr="00817469">
              <w:rPr>
                <w:rFonts w:ascii="Times New Roman" w:hAnsi="Times New Roman"/>
                <w:i/>
                <w:sz w:val="22"/>
                <w:szCs w:val="22"/>
                <w:lang w:val="fr-FR"/>
              </w:rPr>
              <w:t>(Anser anser)</w:t>
            </w:r>
            <w:r w:rsidR="00420F40" w:rsidRPr="00817469">
              <w:rPr>
                <w:rFonts w:ascii="Times New Roman" w:hAnsi="Times New Roman"/>
                <w:sz w:val="22"/>
                <w:szCs w:val="22"/>
                <w:lang w:val="fr-FR"/>
              </w:rPr>
              <w:t xml:space="preserve"> </w:t>
            </w:r>
          </w:p>
        </w:tc>
        <w:tc>
          <w:tcPr>
            <w:tcW w:w="1002" w:type="pct"/>
            <w:vAlign w:val="center"/>
          </w:tcPr>
          <w:p w14:paraId="121883BA" w14:textId="6C3FB9CC" w:rsidR="00420F40" w:rsidRPr="00817469" w:rsidRDefault="00F324C9" w:rsidP="00420F40">
            <w:pPr>
              <w:rPr>
                <w:rFonts w:ascii="Times New Roman" w:hAnsi="Times New Roman"/>
                <w:sz w:val="20"/>
                <w:szCs w:val="20"/>
                <w:lang w:val="fr-FR"/>
              </w:rPr>
            </w:pPr>
            <w:r w:rsidRPr="00817469">
              <w:rPr>
                <w:rFonts w:ascii="Times New Roman" w:hAnsi="Times New Roman"/>
                <w:sz w:val="20"/>
                <w:szCs w:val="20"/>
                <w:lang w:val="fr-FR"/>
              </w:rPr>
              <w:t>OUI</w:t>
            </w:r>
          </w:p>
          <w:p w14:paraId="72D2819A" w14:textId="024D18C7"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Groupe de travail international.</w:t>
            </w:r>
          </w:p>
        </w:tc>
        <w:tc>
          <w:tcPr>
            <w:tcW w:w="1826" w:type="pct"/>
          </w:tcPr>
          <w:p w14:paraId="7987CF76" w14:textId="6C638BAD" w:rsidR="00420F40" w:rsidRPr="00817469" w:rsidRDefault="00F324C9" w:rsidP="00420F40">
            <w:pPr>
              <w:rPr>
                <w:rFonts w:ascii="Times New Roman" w:hAnsi="Times New Roman"/>
                <w:sz w:val="20"/>
                <w:szCs w:val="20"/>
                <w:lang w:val="fr-FR"/>
              </w:rPr>
            </w:pPr>
            <w:r w:rsidRPr="00817469">
              <w:rPr>
                <w:rFonts w:ascii="Times New Roman" w:hAnsi="Times New Roman"/>
                <w:sz w:val="20"/>
                <w:szCs w:val="20"/>
                <w:lang w:val="fr-FR"/>
              </w:rPr>
              <w:t>Secrétariat de l'AEWA</w:t>
            </w:r>
            <w:r w:rsidR="00420F40" w:rsidRPr="00817469">
              <w:rPr>
                <w:rFonts w:ascii="Times New Roman" w:hAnsi="Times New Roman"/>
                <w:sz w:val="20"/>
                <w:szCs w:val="20"/>
                <w:lang w:val="fr-FR"/>
              </w:rPr>
              <w:t xml:space="preserve"> </w:t>
            </w:r>
          </w:p>
          <w:p w14:paraId="10C2F173" w14:textId="0953A110" w:rsidR="00420F40" w:rsidRPr="00817469" w:rsidRDefault="00F324C9" w:rsidP="00C866FB">
            <w:pPr>
              <w:rPr>
                <w:rFonts w:ascii="Times New Roman" w:hAnsi="Times New Roman"/>
                <w:sz w:val="20"/>
                <w:szCs w:val="20"/>
                <w:lang w:val="fr-FR"/>
              </w:rPr>
            </w:pPr>
            <w:r w:rsidRPr="00817469">
              <w:rPr>
                <w:rFonts w:ascii="Times New Roman" w:hAnsi="Times New Roman"/>
                <w:sz w:val="20"/>
                <w:szCs w:val="20"/>
                <w:lang w:val="fr-FR"/>
              </w:rPr>
              <w:t>Relève de la Plateforme européenne pour la gestion de l’oie et du groupe de travail de la gestion européenne de l’oie</w:t>
            </w:r>
            <w:r w:rsidR="005D64C2" w:rsidRPr="00817469">
              <w:rPr>
                <w:rFonts w:ascii="Times New Roman" w:hAnsi="Times New Roman"/>
                <w:sz w:val="20"/>
                <w:szCs w:val="20"/>
                <w:lang w:val="fr-FR"/>
              </w:rPr>
              <w:t xml:space="preserve"> de l’AEWA</w:t>
            </w:r>
          </w:p>
        </w:tc>
      </w:tr>
    </w:tbl>
    <w:p w14:paraId="5DC99101" w14:textId="093D2811" w:rsidR="003A37FF" w:rsidRPr="00817469" w:rsidRDefault="004B5EE2" w:rsidP="003A37FF">
      <w:pPr>
        <w:shd w:val="clear" w:color="auto" w:fill="FFFFFF" w:themeFill="background1"/>
        <w:rPr>
          <w:rFonts w:ascii="Times New Roman" w:hAnsi="Times New Roman"/>
          <w:sz w:val="22"/>
          <w:szCs w:val="22"/>
          <w:lang w:val="fr-FR"/>
        </w:rPr>
      </w:pPr>
      <w:r w:rsidRPr="00817469">
        <w:rPr>
          <w:rFonts w:ascii="Times New Roman" w:hAnsi="Times New Roman"/>
          <w:sz w:val="22"/>
          <w:szCs w:val="22"/>
          <w:lang w:val="fr-FR"/>
        </w:rPr>
        <w:br w:type="page"/>
      </w:r>
    </w:p>
    <w:p w14:paraId="18599361" w14:textId="5E31F6A5" w:rsidR="003A37FF" w:rsidRPr="00817469" w:rsidRDefault="003A37FF" w:rsidP="003A37FF">
      <w:pPr>
        <w:shd w:val="clear" w:color="auto" w:fill="DEEAF6" w:themeFill="accent1" w:themeFillTint="33"/>
        <w:jc w:val="both"/>
        <w:rPr>
          <w:rFonts w:ascii="Times New Roman" w:hAnsi="Times New Roman"/>
          <w:b/>
          <w:lang w:val="fr-FR"/>
        </w:rPr>
      </w:pPr>
      <w:r w:rsidRPr="00817469">
        <w:rPr>
          <w:rFonts w:ascii="Times New Roman" w:hAnsi="Times New Roman"/>
          <w:b/>
          <w:lang w:val="fr-FR"/>
        </w:rPr>
        <w:lastRenderedPageBreak/>
        <w:t xml:space="preserve">3. </w:t>
      </w:r>
      <w:r w:rsidR="00F324C9" w:rsidRPr="00817469">
        <w:rPr>
          <w:rFonts w:ascii="Times New Roman" w:hAnsi="Times New Roman"/>
          <w:b/>
          <w:lang w:val="fr-FR"/>
        </w:rPr>
        <w:t>Prolongation, révision ou retrait de plans d'action internationaux par espèce de l’AEWA</w:t>
      </w:r>
    </w:p>
    <w:p w14:paraId="317769C2" w14:textId="4D20FB36" w:rsidR="007F3615" w:rsidRPr="00817469" w:rsidRDefault="007F3615" w:rsidP="007F3615">
      <w:pPr>
        <w:tabs>
          <w:tab w:val="left" w:pos="1044"/>
        </w:tabs>
        <w:rPr>
          <w:rFonts w:ascii="Times New Roman" w:hAnsi="Times New Roman"/>
          <w:sz w:val="22"/>
          <w:szCs w:val="22"/>
          <w:lang w:val="fr-FR"/>
        </w:rPr>
      </w:pPr>
    </w:p>
    <w:p w14:paraId="05522841" w14:textId="71F083FC" w:rsidR="007F3615" w:rsidRPr="00817469" w:rsidRDefault="003A37FF" w:rsidP="003A37FF">
      <w:pPr>
        <w:shd w:val="clear" w:color="auto" w:fill="DEEAF6" w:themeFill="accent1" w:themeFillTint="33"/>
        <w:tabs>
          <w:tab w:val="left" w:pos="1044"/>
        </w:tabs>
        <w:rPr>
          <w:rFonts w:ascii="Times New Roman" w:hAnsi="Times New Roman"/>
          <w:b/>
          <w:sz w:val="22"/>
          <w:szCs w:val="22"/>
          <w:lang w:val="fr-FR"/>
        </w:rPr>
      </w:pPr>
      <w:r w:rsidRPr="00817469">
        <w:rPr>
          <w:rFonts w:ascii="Times New Roman" w:hAnsi="Times New Roman"/>
          <w:b/>
          <w:sz w:val="22"/>
          <w:szCs w:val="22"/>
          <w:lang w:val="fr-FR"/>
        </w:rPr>
        <w:t xml:space="preserve">3.1. </w:t>
      </w:r>
      <w:r w:rsidR="00F324C9" w:rsidRPr="00817469">
        <w:rPr>
          <w:rFonts w:ascii="Times New Roman" w:hAnsi="Times New Roman"/>
          <w:b/>
          <w:sz w:val="22"/>
          <w:szCs w:val="22"/>
          <w:lang w:val="fr-FR"/>
        </w:rPr>
        <w:t>Introduction</w:t>
      </w:r>
    </w:p>
    <w:p w14:paraId="79310695" w14:textId="68D68387" w:rsidR="007F3615" w:rsidRPr="00817469" w:rsidRDefault="007F3615" w:rsidP="007F3615">
      <w:pPr>
        <w:tabs>
          <w:tab w:val="left" w:pos="1044"/>
        </w:tabs>
        <w:rPr>
          <w:rFonts w:ascii="Times New Roman" w:hAnsi="Times New Roman"/>
          <w:sz w:val="22"/>
          <w:szCs w:val="22"/>
          <w:lang w:val="fr-FR"/>
        </w:rPr>
      </w:pPr>
    </w:p>
    <w:p w14:paraId="0C4EACA1" w14:textId="7C151484" w:rsidR="00BE5968" w:rsidRPr="00817469" w:rsidRDefault="00F324C9"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Reconnaissant le besoin d’un processus </w:t>
      </w:r>
      <w:r w:rsidR="007852E5" w:rsidRPr="00817469">
        <w:rPr>
          <w:rFonts w:ascii="Times New Roman" w:hAnsi="Times New Roman"/>
          <w:sz w:val="22"/>
          <w:szCs w:val="22"/>
          <w:lang w:val="fr-FR"/>
        </w:rPr>
        <w:t>d’évaluation des</w:t>
      </w:r>
      <w:r w:rsidRPr="00817469">
        <w:rPr>
          <w:rFonts w:ascii="Times New Roman" w:hAnsi="Times New Roman"/>
          <w:sz w:val="22"/>
          <w:szCs w:val="22"/>
          <w:lang w:val="fr-FR"/>
        </w:rPr>
        <w:t xml:space="preserve"> plans d'action internationaux par espèce</w:t>
      </w:r>
      <w:r w:rsidR="001169D9" w:rsidRPr="00817469">
        <w:rPr>
          <w:rFonts w:ascii="Times New Roman" w:hAnsi="Times New Roman"/>
          <w:sz w:val="22"/>
          <w:szCs w:val="22"/>
          <w:lang w:val="fr-FR"/>
        </w:rPr>
        <w:t xml:space="preserve"> de l’AEWA à la fin de leur mandat</w:t>
      </w:r>
      <w:r w:rsidRPr="00817469">
        <w:rPr>
          <w:rFonts w:ascii="Times New Roman" w:hAnsi="Times New Roman"/>
          <w:sz w:val="22"/>
          <w:szCs w:val="22"/>
          <w:lang w:val="fr-FR"/>
        </w:rPr>
        <w:t xml:space="preserve">, </w:t>
      </w:r>
      <w:r w:rsidR="001169D9" w:rsidRPr="00817469">
        <w:rPr>
          <w:rFonts w:ascii="Times New Roman" w:hAnsi="Times New Roman"/>
          <w:sz w:val="22"/>
          <w:szCs w:val="22"/>
          <w:lang w:val="fr-FR"/>
        </w:rPr>
        <w:t>la</w:t>
      </w:r>
      <w:r w:rsidRPr="00817469">
        <w:rPr>
          <w:rFonts w:ascii="Times New Roman" w:hAnsi="Times New Roman"/>
          <w:sz w:val="22"/>
          <w:szCs w:val="22"/>
          <w:lang w:val="fr-FR"/>
        </w:rPr>
        <w:t xml:space="preserve"> 6</w:t>
      </w:r>
      <w:r w:rsidR="009D1C49"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w:t>
      </w:r>
      <w:r w:rsidR="001169D9" w:rsidRPr="00817469">
        <w:rPr>
          <w:rFonts w:ascii="Times New Roman" w:hAnsi="Times New Roman"/>
          <w:sz w:val="22"/>
          <w:szCs w:val="22"/>
          <w:lang w:val="fr-FR"/>
        </w:rPr>
        <w:t>s</w:t>
      </w:r>
      <w:r w:rsidRPr="00817469">
        <w:rPr>
          <w:rFonts w:ascii="Times New Roman" w:hAnsi="Times New Roman"/>
          <w:sz w:val="22"/>
          <w:szCs w:val="22"/>
          <w:lang w:val="fr-FR"/>
        </w:rPr>
        <w:t xml:space="preserve">ession </w:t>
      </w:r>
      <w:r w:rsidR="001169D9" w:rsidRPr="00817469">
        <w:rPr>
          <w:rFonts w:ascii="Times New Roman" w:hAnsi="Times New Roman"/>
          <w:sz w:val="22"/>
          <w:szCs w:val="22"/>
          <w:lang w:val="fr-FR"/>
        </w:rPr>
        <w:t>de la Réunion des</w:t>
      </w:r>
      <w:r w:rsidRPr="00817469">
        <w:rPr>
          <w:rFonts w:ascii="Times New Roman" w:hAnsi="Times New Roman"/>
          <w:sz w:val="22"/>
          <w:szCs w:val="22"/>
          <w:lang w:val="fr-FR"/>
        </w:rPr>
        <w:t xml:space="preserve"> Parties </w:t>
      </w:r>
      <w:r w:rsidR="001169D9" w:rsidRPr="00817469">
        <w:rPr>
          <w:rFonts w:ascii="Times New Roman" w:hAnsi="Times New Roman"/>
          <w:sz w:val="22"/>
          <w:szCs w:val="22"/>
          <w:lang w:val="fr-FR"/>
        </w:rPr>
        <w:t xml:space="preserve">a </w:t>
      </w:r>
      <w:r w:rsidRPr="00817469">
        <w:rPr>
          <w:rFonts w:ascii="Times New Roman" w:hAnsi="Times New Roman"/>
          <w:sz w:val="22"/>
          <w:szCs w:val="22"/>
          <w:lang w:val="fr-FR"/>
        </w:rPr>
        <w:t>adopt</w:t>
      </w:r>
      <w:r w:rsidR="001169D9" w:rsidRPr="00817469">
        <w:rPr>
          <w:rFonts w:ascii="Times New Roman" w:hAnsi="Times New Roman"/>
          <w:sz w:val="22"/>
          <w:szCs w:val="22"/>
          <w:lang w:val="fr-FR"/>
        </w:rPr>
        <w:t>é une</w:t>
      </w:r>
      <w:r w:rsidRPr="00817469">
        <w:rPr>
          <w:rFonts w:ascii="Times New Roman" w:hAnsi="Times New Roman"/>
          <w:sz w:val="22"/>
          <w:szCs w:val="22"/>
          <w:lang w:val="fr-FR"/>
        </w:rPr>
        <w:t xml:space="preserve"> proc</w:t>
      </w:r>
      <w:r w:rsidR="001169D9" w:rsidRPr="00817469">
        <w:rPr>
          <w:rFonts w:ascii="Times New Roman" w:hAnsi="Times New Roman"/>
          <w:sz w:val="22"/>
          <w:szCs w:val="22"/>
          <w:lang w:val="fr-FR"/>
        </w:rPr>
        <w:t>é</w:t>
      </w:r>
      <w:r w:rsidRPr="00817469">
        <w:rPr>
          <w:rFonts w:ascii="Times New Roman" w:hAnsi="Times New Roman"/>
          <w:sz w:val="22"/>
          <w:szCs w:val="22"/>
          <w:lang w:val="fr-FR"/>
        </w:rPr>
        <w:t xml:space="preserve">dure </w:t>
      </w:r>
      <w:r w:rsidR="001169D9" w:rsidRPr="00817469">
        <w:rPr>
          <w:rFonts w:ascii="Times New Roman" w:hAnsi="Times New Roman"/>
          <w:sz w:val="22"/>
          <w:szCs w:val="22"/>
          <w:lang w:val="fr-FR"/>
        </w:rPr>
        <w:t>pour la révision et le retrait possible de</w:t>
      </w:r>
      <w:r w:rsidR="007852E5" w:rsidRPr="00817469">
        <w:rPr>
          <w:rFonts w:ascii="Times New Roman" w:hAnsi="Times New Roman"/>
          <w:sz w:val="22"/>
          <w:szCs w:val="22"/>
          <w:lang w:val="fr-FR"/>
        </w:rPr>
        <w:t>sdits</w:t>
      </w:r>
      <w:r w:rsidR="001169D9" w:rsidRPr="00817469">
        <w:rPr>
          <w:rFonts w:ascii="Times New Roman" w:hAnsi="Times New Roman"/>
          <w:sz w:val="22"/>
          <w:szCs w:val="22"/>
          <w:lang w:val="fr-FR"/>
        </w:rPr>
        <w:t xml:space="preserve"> plans d’action</w:t>
      </w:r>
      <w:r w:rsidRPr="00817469">
        <w:rPr>
          <w:rFonts w:ascii="Times New Roman" w:hAnsi="Times New Roman"/>
          <w:sz w:val="22"/>
          <w:szCs w:val="22"/>
          <w:lang w:val="fr-FR"/>
        </w:rPr>
        <w:t xml:space="preserve"> (AEWA Doc.</w:t>
      </w:r>
      <w:r w:rsidR="00BE5968" w:rsidRPr="00817469">
        <w:rPr>
          <w:rFonts w:ascii="Times New Roman" w:hAnsi="Times New Roman"/>
          <w:sz w:val="22"/>
          <w:szCs w:val="22"/>
          <w:lang w:val="fr-FR"/>
        </w:rPr>
        <w:t xml:space="preserve"> </w:t>
      </w:r>
      <w:r w:rsidR="001169D9" w:rsidRPr="00817469">
        <w:rPr>
          <w:rFonts w:ascii="Times New Roman" w:hAnsi="Times New Roman"/>
          <w:sz w:val="22"/>
          <w:szCs w:val="22"/>
          <w:lang w:val="fr-FR"/>
        </w:rPr>
        <w:t>MOP6.33 et Résolution 6.8 Annexe 2). La MOP6 a en outre chargé le Comité technique de continuer à surveiller les plans d'action internationaux par espèce et de présenter des propositions pour leur révision ou leur retrait à chaque session de la Réunion des Parties, le cas échéant.</w:t>
      </w:r>
      <w:r w:rsidR="00BE5968" w:rsidRPr="00817469">
        <w:rPr>
          <w:rFonts w:ascii="Times New Roman" w:hAnsi="Times New Roman"/>
          <w:sz w:val="22"/>
          <w:szCs w:val="22"/>
          <w:lang w:val="fr-FR"/>
        </w:rPr>
        <w:t xml:space="preserve"> </w:t>
      </w:r>
    </w:p>
    <w:p w14:paraId="3DBACB4B" w14:textId="24D46A13" w:rsidR="00B97187" w:rsidRPr="00817469" w:rsidRDefault="00B97187" w:rsidP="007A17F8">
      <w:pPr>
        <w:tabs>
          <w:tab w:val="left" w:pos="1044"/>
        </w:tabs>
        <w:spacing w:line="276" w:lineRule="auto"/>
        <w:jc w:val="both"/>
        <w:rPr>
          <w:rFonts w:ascii="Times New Roman" w:hAnsi="Times New Roman"/>
          <w:sz w:val="22"/>
          <w:szCs w:val="22"/>
          <w:lang w:val="fr-FR"/>
        </w:rPr>
      </w:pPr>
    </w:p>
    <w:p w14:paraId="03F6104B" w14:textId="1E6A2DA9" w:rsidR="00B97187" w:rsidRPr="00817469" w:rsidRDefault="001169D9"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Avant la 6</w:t>
      </w:r>
      <w:r w:rsidR="009D1C49"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Réunion des Parties à l’AEWA, le processus de planification de l’action dans le cadre de l’AEWA ne prévo</w:t>
      </w:r>
      <w:r w:rsidR="007852E5" w:rsidRPr="00817469">
        <w:rPr>
          <w:rFonts w:ascii="Times New Roman" w:hAnsi="Times New Roman"/>
          <w:sz w:val="22"/>
          <w:szCs w:val="22"/>
          <w:lang w:val="fr-FR"/>
        </w:rPr>
        <w:t>ya</w:t>
      </w:r>
      <w:r w:rsidRPr="00817469">
        <w:rPr>
          <w:rFonts w:ascii="Times New Roman" w:hAnsi="Times New Roman"/>
          <w:sz w:val="22"/>
          <w:szCs w:val="22"/>
          <w:lang w:val="fr-FR"/>
        </w:rPr>
        <w:t xml:space="preserve">it pas de procédure pour le retrait de plans d’action </w:t>
      </w:r>
      <w:r w:rsidR="006D03AE" w:rsidRPr="00817469">
        <w:rPr>
          <w:rFonts w:ascii="Times New Roman" w:hAnsi="Times New Roman"/>
          <w:sz w:val="22"/>
          <w:szCs w:val="22"/>
          <w:lang w:val="fr-FR"/>
        </w:rPr>
        <w:t>au niveau d</w:t>
      </w:r>
      <w:r w:rsidRPr="00817469">
        <w:rPr>
          <w:rFonts w:ascii="Times New Roman" w:hAnsi="Times New Roman"/>
          <w:sz w:val="22"/>
          <w:szCs w:val="22"/>
          <w:lang w:val="fr-FR"/>
        </w:rPr>
        <w:t>e la mise en œuvre par les Parties.</w:t>
      </w:r>
      <w:r w:rsidR="00B97187" w:rsidRPr="00817469">
        <w:rPr>
          <w:rFonts w:ascii="Times New Roman" w:hAnsi="Times New Roman"/>
          <w:sz w:val="22"/>
          <w:szCs w:val="22"/>
          <w:lang w:val="fr-FR"/>
        </w:rPr>
        <w:t xml:space="preserve"> </w:t>
      </w:r>
      <w:r w:rsidR="005D64C2" w:rsidRPr="00817469">
        <w:rPr>
          <w:rFonts w:ascii="Times New Roman" w:hAnsi="Times New Roman"/>
          <w:sz w:val="22"/>
          <w:szCs w:val="22"/>
          <w:lang w:val="fr-FR"/>
        </w:rPr>
        <w:t>Toutefois, l</w:t>
      </w:r>
      <w:r w:rsidR="006D03AE" w:rsidRPr="00817469">
        <w:rPr>
          <w:rFonts w:ascii="Times New Roman" w:hAnsi="Times New Roman"/>
          <w:sz w:val="22"/>
          <w:szCs w:val="22"/>
          <w:lang w:val="fr-FR"/>
        </w:rPr>
        <w:t xml:space="preserve">e changement d’état de populations d’espèces </w:t>
      </w:r>
      <w:r w:rsidR="007852E5" w:rsidRPr="00817469">
        <w:rPr>
          <w:rFonts w:ascii="Times New Roman" w:hAnsi="Times New Roman"/>
          <w:sz w:val="22"/>
          <w:szCs w:val="22"/>
          <w:lang w:val="fr-FR"/>
        </w:rPr>
        <w:t>et/</w:t>
      </w:r>
      <w:r w:rsidR="006D03AE" w:rsidRPr="00817469">
        <w:rPr>
          <w:rFonts w:ascii="Times New Roman" w:hAnsi="Times New Roman"/>
          <w:sz w:val="22"/>
          <w:szCs w:val="22"/>
          <w:lang w:val="fr-FR"/>
        </w:rPr>
        <w:t xml:space="preserve">ou la mise en œuvre </w:t>
      </w:r>
      <w:r w:rsidR="007852E5" w:rsidRPr="00817469">
        <w:rPr>
          <w:rFonts w:ascii="Times New Roman" w:hAnsi="Times New Roman"/>
          <w:sz w:val="22"/>
          <w:szCs w:val="22"/>
          <w:lang w:val="fr-FR"/>
        </w:rPr>
        <w:t>réussie</w:t>
      </w:r>
      <w:r w:rsidR="006D03AE" w:rsidRPr="00817469">
        <w:rPr>
          <w:rFonts w:ascii="Times New Roman" w:hAnsi="Times New Roman"/>
          <w:sz w:val="22"/>
          <w:szCs w:val="22"/>
          <w:lang w:val="fr-FR"/>
        </w:rPr>
        <w:t xml:space="preserve"> de plans d’action peu</w:t>
      </w:r>
      <w:r w:rsidR="007852E5" w:rsidRPr="00817469">
        <w:rPr>
          <w:rFonts w:ascii="Times New Roman" w:hAnsi="Times New Roman"/>
          <w:sz w:val="22"/>
          <w:szCs w:val="22"/>
          <w:lang w:val="fr-FR"/>
        </w:rPr>
        <w:t>ven</w:t>
      </w:r>
      <w:r w:rsidR="006D03AE" w:rsidRPr="00817469">
        <w:rPr>
          <w:rFonts w:ascii="Times New Roman" w:hAnsi="Times New Roman"/>
          <w:sz w:val="22"/>
          <w:szCs w:val="22"/>
          <w:lang w:val="fr-FR"/>
        </w:rPr>
        <w:t xml:space="preserve">t </w:t>
      </w:r>
      <w:r w:rsidR="007852E5" w:rsidRPr="00817469">
        <w:rPr>
          <w:rFonts w:ascii="Times New Roman" w:hAnsi="Times New Roman"/>
          <w:sz w:val="22"/>
          <w:szCs w:val="22"/>
          <w:lang w:val="fr-FR"/>
        </w:rPr>
        <w:t>légitimer</w:t>
      </w:r>
      <w:r w:rsidR="006D03AE" w:rsidRPr="00817469">
        <w:rPr>
          <w:rFonts w:ascii="Times New Roman" w:hAnsi="Times New Roman"/>
          <w:sz w:val="22"/>
          <w:szCs w:val="22"/>
          <w:lang w:val="fr-FR"/>
        </w:rPr>
        <w:t xml:space="preserve"> le retrait de</w:t>
      </w:r>
      <w:r w:rsidR="007852E5" w:rsidRPr="00817469">
        <w:rPr>
          <w:rFonts w:ascii="Times New Roman" w:hAnsi="Times New Roman"/>
          <w:sz w:val="22"/>
          <w:szCs w:val="22"/>
          <w:lang w:val="fr-FR"/>
        </w:rPr>
        <w:t>s</w:t>
      </w:r>
      <w:r w:rsidR="006D03AE" w:rsidRPr="00817469">
        <w:rPr>
          <w:rFonts w:ascii="Times New Roman" w:hAnsi="Times New Roman"/>
          <w:sz w:val="22"/>
          <w:szCs w:val="22"/>
          <w:lang w:val="fr-FR"/>
        </w:rPr>
        <w:t xml:space="preserve"> plans sélectionnés.</w:t>
      </w:r>
    </w:p>
    <w:p w14:paraId="4141471F" w14:textId="77777777" w:rsidR="00BE5968" w:rsidRPr="00817469" w:rsidRDefault="00BE5968" w:rsidP="007A17F8">
      <w:pPr>
        <w:tabs>
          <w:tab w:val="left" w:pos="1044"/>
        </w:tabs>
        <w:spacing w:line="276" w:lineRule="auto"/>
        <w:jc w:val="both"/>
        <w:rPr>
          <w:rFonts w:ascii="Times New Roman" w:hAnsi="Times New Roman"/>
          <w:sz w:val="22"/>
          <w:szCs w:val="22"/>
          <w:highlight w:val="yellow"/>
          <w:lang w:val="fr-FR"/>
        </w:rPr>
      </w:pPr>
    </w:p>
    <w:p w14:paraId="6825C6F6" w14:textId="48F27C83" w:rsidR="00BE5968" w:rsidRPr="00817469" w:rsidRDefault="006D03AE"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Le Comité technique de l'AEWA a consécutivement lancé une évaluation des plans d'action internationaux par espèce de l’AEWA qui sont déjà parvenus à la fin de leur mandat prévu ou qui seront arrivés au terme de leur validité lors de la MOP7, en 2018, dans l</w:t>
      </w:r>
      <w:r w:rsidR="007852E5" w:rsidRPr="00817469">
        <w:rPr>
          <w:rFonts w:ascii="Times New Roman" w:hAnsi="Times New Roman"/>
          <w:sz w:val="22"/>
          <w:szCs w:val="22"/>
          <w:lang w:val="fr-FR"/>
        </w:rPr>
        <w:t>e but</w:t>
      </w:r>
      <w:r w:rsidRPr="00817469">
        <w:rPr>
          <w:rFonts w:ascii="Times New Roman" w:hAnsi="Times New Roman"/>
          <w:sz w:val="22"/>
          <w:szCs w:val="22"/>
          <w:lang w:val="fr-FR"/>
        </w:rPr>
        <w:t xml:space="preserve"> de faire des recommandations à la MOP7 en ce qui concerne la façon </w:t>
      </w:r>
      <w:r w:rsidR="007852E5" w:rsidRPr="00817469">
        <w:rPr>
          <w:rFonts w:ascii="Times New Roman" w:hAnsi="Times New Roman"/>
          <w:sz w:val="22"/>
          <w:szCs w:val="22"/>
          <w:lang w:val="fr-FR"/>
        </w:rPr>
        <w:t xml:space="preserve">de traiter </w:t>
      </w:r>
      <w:r w:rsidRPr="00817469">
        <w:rPr>
          <w:rFonts w:ascii="Times New Roman" w:hAnsi="Times New Roman"/>
          <w:sz w:val="22"/>
          <w:szCs w:val="22"/>
          <w:lang w:val="fr-FR"/>
        </w:rPr>
        <w:t>ces plans à l’avenir.</w:t>
      </w:r>
    </w:p>
    <w:p w14:paraId="29C17B4E" w14:textId="6614C499" w:rsidR="00AA2F5A" w:rsidRPr="00817469" w:rsidRDefault="00AA2F5A" w:rsidP="007A17F8">
      <w:pPr>
        <w:tabs>
          <w:tab w:val="left" w:pos="1044"/>
        </w:tabs>
        <w:spacing w:line="276" w:lineRule="auto"/>
        <w:jc w:val="both"/>
        <w:rPr>
          <w:rFonts w:ascii="Times New Roman" w:hAnsi="Times New Roman"/>
          <w:sz w:val="22"/>
          <w:szCs w:val="22"/>
          <w:lang w:val="fr-FR"/>
        </w:rPr>
      </w:pPr>
    </w:p>
    <w:p w14:paraId="5BAE70DC" w14:textId="4268615D" w:rsidR="004D2128" w:rsidRPr="00817469" w:rsidRDefault="006D03AE"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Une première évaluation a été soumise pour discussion et décision à la 13</w:t>
      </w:r>
      <w:r w:rsidRPr="00817469">
        <w:rPr>
          <w:rFonts w:ascii="Times New Roman" w:hAnsi="Times New Roman"/>
          <w:sz w:val="22"/>
          <w:szCs w:val="22"/>
          <w:vertAlign w:val="superscript"/>
          <w:lang w:val="fr-FR"/>
        </w:rPr>
        <w:t>e</w:t>
      </w:r>
      <w:r w:rsidRPr="00817469">
        <w:rPr>
          <w:rFonts w:ascii="Times New Roman" w:hAnsi="Times New Roman"/>
          <w:sz w:val="22"/>
          <w:szCs w:val="22"/>
          <w:lang w:val="fr-FR"/>
        </w:rPr>
        <w:t xml:space="preserve"> </w:t>
      </w:r>
      <w:r w:rsidR="005B5FF5" w:rsidRPr="00817469">
        <w:rPr>
          <w:rFonts w:ascii="Times New Roman" w:hAnsi="Times New Roman"/>
          <w:sz w:val="22"/>
          <w:szCs w:val="22"/>
          <w:lang w:val="fr-FR"/>
        </w:rPr>
        <w:t>réunion du Comité technique de l'AEWA</w:t>
      </w:r>
      <w:r w:rsidRPr="00817469">
        <w:rPr>
          <w:rFonts w:ascii="Times New Roman" w:hAnsi="Times New Roman"/>
          <w:sz w:val="22"/>
          <w:szCs w:val="22"/>
          <w:lang w:val="fr-FR"/>
        </w:rPr>
        <w:t xml:space="preserve">, </w:t>
      </w:r>
      <w:r w:rsidR="005B5FF5" w:rsidRPr="00817469">
        <w:rPr>
          <w:rFonts w:ascii="Times New Roman" w:hAnsi="Times New Roman"/>
          <w:sz w:val="22"/>
          <w:szCs w:val="22"/>
          <w:lang w:val="fr-FR"/>
        </w:rPr>
        <w:t xml:space="preserve">qui a eu lieu du </w:t>
      </w:r>
      <w:r w:rsidRPr="00817469">
        <w:rPr>
          <w:rFonts w:ascii="Times New Roman" w:hAnsi="Times New Roman"/>
          <w:sz w:val="22"/>
          <w:szCs w:val="22"/>
          <w:lang w:val="fr-FR"/>
        </w:rPr>
        <w:t>14</w:t>
      </w:r>
      <w:r w:rsidR="005B5FF5" w:rsidRPr="00817469">
        <w:rPr>
          <w:rFonts w:ascii="Times New Roman" w:hAnsi="Times New Roman"/>
          <w:sz w:val="22"/>
          <w:szCs w:val="22"/>
          <w:lang w:val="fr-FR"/>
        </w:rPr>
        <w:t xml:space="preserve"> au </w:t>
      </w:r>
      <w:r w:rsidRPr="00817469">
        <w:rPr>
          <w:rFonts w:ascii="Times New Roman" w:hAnsi="Times New Roman"/>
          <w:sz w:val="22"/>
          <w:szCs w:val="22"/>
          <w:lang w:val="fr-FR"/>
        </w:rPr>
        <w:t xml:space="preserve">17 </w:t>
      </w:r>
      <w:r w:rsidR="005B5FF5" w:rsidRPr="00817469">
        <w:rPr>
          <w:rFonts w:ascii="Times New Roman" w:hAnsi="Times New Roman"/>
          <w:sz w:val="22"/>
          <w:szCs w:val="22"/>
          <w:lang w:val="fr-FR"/>
        </w:rPr>
        <w:t>mars</w:t>
      </w:r>
      <w:r w:rsidRPr="00817469">
        <w:rPr>
          <w:rFonts w:ascii="Times New Roman" w:hAnsi="Times New Roman"/>
          <w:sz w:val="22"/>
          <w:szCs w:val="22"/>
          <w:lang w:val="fr-FR"/>
        </w:rPr>
        <w:t xml:space="preserve"> 2016 </w:t>
      </w:r>
      <w:r w:rsidR="005B5FF5" w:rsidRPr="00817469">
        <w:rPr>
          <w:rFonts w:ascii="Times New Roman" w:hAnsi="Times New Roman"/>
          <w:sz w:val="22"/>
          <w:szCs w:val="22"/>
          <w:lang w:val="fr-FR"/>
        </w:rPr>
        <w:t>e</w:t>
      </w:r>
      <w:r w:rsidRPr="00817469">
        <w:rPr>
          <w:rFonts w:ascii="Times New Roman" w:hAnsi="Times New Roman"/>
          <w:sz w:val="22"/>
          <w:szCs w:val="22"/>
          <w:lang w:val="fr-FR"/>
        </w:rPr>
        <w:t>n Isra</w:t>
      </w:r>
      <w:r w:rsidR="005B5FF5" w:rsidRPr="00817469">
        <w:rPr>
          <w:rFonts w:ascii="Times New Roman" w:hAnsi="Times New Roman"/>
          <w:sz w:val="22"/>
          <w:szCs w:val="22"/>
          <w:lang w:val="fr-FR"/>
        </w:rPr>
        <w:t>ë</w:t>
      </w:r>
      <w:r w:rsidRPr="00817469">
        <w:rPr>
          <w:rFonts w:ascii="Times New Roman" w:hAnsi="Times New Roman"/>
          <w:sz w:val="22"/>
          <w:szCs w:val="22"/>
          <w:lang w:val="fr-FR"/>
        </w:rPr>
        <w:t>l.</w:t>
      </w:r>
      <w:r w:rsidR="004D2128" w:rsidRPr="00817469">
        <w:rPr>
          <w:rFonts w:ascii="Times New Roman" w:hAnsi="Times New Roman"/>
          <w:sz w:val="22"/>
          <w:szCs w:val="22"/>
          <w:lang w:val="fr-FR"/>
        </w:rPr>
        <w:t xml:space="preserve"> </w:t>
      </w:r>
      <w:r w:rsidR="005B5FF5" w:rsidRPr="00817469">
        <w:rPr>
          <w:rFonts w:ascii="Times New Roman" w:hAnsi="Times New Roman"/>
          <w:sz w:val="22"/>
          <w:szCs w:val="22"/>
          <w:lang w:val="fr-FR"/>
        </w:rPr>
        <w:t>Le besoin de révision ou de retrait des plans a été évalué en utilisant le processus adopté par le biais de la Résolution 6.8, lors de la 6</w:t>
      </w:r>
      <w:r w:rsidR="009D1C49" w:rsidRPr="00817469">
        <w:rPr>
          <w:rFonts w:ascii="Times New Roman" w:hAnsi="Times New Roman"/>
          <w:sz w:val="22"/>
          <w:szCs w:val="22"/>
          <w:vertAlign w:val="superscript"/>
          <w:lang w:val="fr-FR"/>
        </w:rPr>
        <w:t>ème</w:t>
      </w:r>
      <w:r w:rsidR="005B5FF5" w:rsidRPr="00817469">
        <w:rPr>
          <w:rFonts w:ascii="Times New Roman" w:hAnsi="Times New Roman"/>
          <w:sz w:val="22"/>
          <w:szCs w:val="22"/>
          <w:lang w:val="fr-FR"/>
        </w:rPr>
        <w:t xml:space="preserve"> session de la Réunion des Parties, en novembre 2015. Une vue d’ensemble initiale, compr</w:t>
      </w:r>
      <w:r w:rsidR="007852E5" w:rsidRPr="00817469">
        <w:rPr>
          <w:rFonts w:ascii="Times New Roman" w:hAnsi="Times New Roman"/>
          <w:sz w:val="22"/>
          <w:szCs w:val="22"/>
          <w:lang w:val="fr-FR"/>
        </w:rPr>
        <w:t>enant</w:t>
      </w:r>
      <w:r w:rsidR="005B5FF5" w:rsidRPr="00817469">
        <w:rPr>
          <w:rFonts w:ascii="Times New Roman" w:hAnsi="Times New Roman"/>
          <w:sz w:val="22"/>
          <w:szCs w:val="22"/>
          <w:lang w:val="fr-FR"/>
        </w:rPr>
        <w:t xml:space="preserve"> de</w:t>
      </w:r>
      <w:r w:rsidR="007852E5" w:rsidRPr="00817469">
        <w:rPr>
          <w:rFonts w:ascii="Times New Roman" w:hAnsi="Times New Roman"/>
          <w:sz w:val="22"/>
          <w:szCs w:val="22"/>
          <w:lang w:val="fr-FR"/>
        </w:rPr>
        <w:t xml:space="preserve">s recommandations a été </w:t>
      </w:r>
      <w:r w:rsidR="005B5FF5" w:rsidRPr="00817469">
        <w:rPr>
          <w:rFonts w:ascii="Times New Roman" w:hAnsi="Times New Roman"/>
          <w:sz w:val="22"/>
          <w:szCs w:val="22"/>
          <w:lang w:val="fr-FR"/>
        </w:rPr>
        <w:t>présentée à la 12</w:t>
      </w:r>
      <w:r w:rsidR="009D1C49" w:rsidRPr="00817469">
        <w:rPr>
          <w:rFonts w:ascii="Times New Roman" w:hAnsi="Times New Roman"/>
          <w:sz w:val="22"/>
          <w:szCs w:val="22"/>
          <w:vertAlign w:val="superscript"/>
          <w:lang w:val="fr-FR"/>
        </w:rPr>
        <w:t>ème</w:t>
      </w:r>
      <w:r w:rsidR="005D64C2" w:rsidRPr="00817469">
        <w:rPr>
          <w:rFonts w:ascii="Times New Roman" w:hAnsi="Times New Roman"/>
          <w:sz w:val="22"/>
          <w:szCs w:val="22"/>
          <w:lang w:val="fr-FR"/>
        </w:rPr>
        <w:t xml:space="preserve"> </w:t>
      </w:r>
      <w:r w:rsidR="005B5FF5" w:rsidRPr="00817469">
        <w:rPr>
          <w:rFonts w:ascii="Times New Roman" w:hAnsi="Times New Roman"/>
          <w:sz w:val="22"/>
          <w:szCs w:val="22"/>
          <w:lang w:val="fr-FR"/>
        </w:rPr>
        <w:t>réunion du Comité permanent de l’AEWA, début 2017.</w:t>
      </w:r>
      <w:r w:rsidR="00AA2F5A" w:rsidRPr="00817469">
        <w:rPr>
          <w:rFonts w:ascii="Times New Roman" w:hAnsi="Times New Roman"/>
          <w:sz w:val="22"/>
          <w:szCs w:val="22"/>
          <w:lang w:val="fr-FR"/>
        </w:rPr>
        <w:t xml:space="preserve"> </w:t>
      </w:r>
    </w:p>
    <w:p w14:paraId="0D9857D3" w14:textId="77777777" w:rsidR="004D2128" w:rsidRPr="00817469" w:rsidRDefault="004D2128" w:rsidP="007A17F8">
      <w:pPr>
        <w:tabs>
          <w:tab w:val="left" w:pos="1044"/>
        </w:tabs>
        <w:spacing w:line="276" w:lineRule="auto"/>
        <w:jc w:val="both"/>
        <w:rPr>
          <w:rFonts w:ascii="Times New Roman" w:hAnsi="Times New Roman"/>
          <w:sz w:val="22"/>
          <w:szCs w:val="22"/>
          <w:lang w:val="fr-FR"/>
        </w:rPr>
      </w:pPr>
    </w:p>
    <w:p w14:paraId="786F7BDA" w14:textId="2C9D0179" w:rsidR="00AA2F5A" w:rsidRPr="00817469" w:rsidRDefault="005B5FF5"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Les recommandations finales du Comité technique à la MOP7 sont présentées ci-dessous.</w:t>
      </w:r>
      <w:r w:rsidR="00E641F6"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Elles comprennent un ajustement </w:t>
      </w:r>
      <w:r w:rsidR="005D64C2" w:rsidRPr="00817469">
        <w:rPr>
          <w:rFonts w:ascii="Times New Roman" w:hAnsi="Times New Roman"/>
          <w:sz w:val="22"/>
          <w:szCs w:val="22"/>
          <w:lang w:val="fr-FR"/>
        </w:rPr>
        <w:t>de</w:t>
      </w:r>
      <w:r w:rsidRPr="00817469">
        <w:rPr>
          <w:rFonts w:ascii="Times New Roman" w:hAnsi="Times New Roman"/>
          <w:sz w:val="22"/>
          <w:szCs w:val="22"/>
          <w:lang w:val="fr-FR"/>
        </w:rPr>
        <w:t xml:space="preserve"> la procédure de retrait des plans d’action, telle qu’adoptée par la MOP6, et les plans d’action qui devraient être révisés, retirés ou prolongés.</w:t>
      </w:r>
    </w:p>
    <w:p w14:paraId="3D7784A5" w14:textId="3D3597D9" w:rsidR="0008343D" w:rsidRPr="00817469" w:rsidRDefault="0008343D" w:rsidP="00BE5968">
      <w:pPr>
        <w:tabs>
          <w:tab w:val="left" w:pos="1044"/>
        </w:tabs>
        <w:jc w:val="both"/>
        <w:rPr>
          <w:rFonts w:ascii="Times New Roman" w:hAnsi="Times New Roman"/>
          <w:sz w:val="22"/>
          <w:szCs w:val="22"/>
          <w:lang w:val="fr-FR"/>
        </w:rPr>
      </w:pPr>
    </w:p>
    <w:p w14:paraId="4C0F3C25" w14:textId="3B4D42D7" w:rsidR="0008343D" w:rsidRPr="00817469" w:rsidRDefault="0008343D" w:rsidP="0008343D">
      <w:pPr>
        <w:shd w:val="clear" w:color="auto" w:fill="DEEAF6" w:themeFill="accent1" w:themeFillTint="33"/>
        <w:tabs>
          <w:tab w:val="left" w:pos="1044"/>
        </w:tabs>
        <w:jc w:val="both"/>
        <w:rPr>
          <w:rFonts w:ascii="Times New Roman" w:hAnsi="Times New Roman"/>
          <w:b/>
          <w:sz w:val="22"/>
          <w:szCs w:val="22"/>
          <w:lang w:val="fr-FR"/>
        </w:rPr>
      </w:pPr>
      <w:r w:rsidRPr="00817469">
        <w:rPr>
          <w:rFonts w:ascii="Times New Roman" w:hAnsi="Times New Roman"/>
          <w:b/>
          <w:sz w:val="22"/>
          <w:szCs w:val="22"/>
          <w:lang w:val="fr-FR"/>
        </w:rPr>
        <w:t xml:space="preserve">3.2. </w:t>
      </w:r>
      <w:r w:rsidR="005B5FF5" w:rsidRPr="00817469">
        <w:rPr>
          <w:rFonts w:ascii="Times New Roman" w:hAnsi="Times New Roman"/>
          <w:b/>
          <w:sz w:val="22"/>
          <w:szCs w:val="22"/>
          <w:lang w:val="fr-FR"/>
        </w:rPr>
        <w:t>Ajustement du processus de retrait adopté lors de la MOP6 pour inclure une prolongation des plans d’action</w:t>
      </w:r>
    </w:p>
    <w:p w14:paraId="01CB803A" w14:textId="5AB5850B" w:rsidR="005A378F" w:rsidRPr="00817469" w:rsidRDefault="005A378F" w:rsidP="005A378F">
      <w:pPr>
        <w:tabs>
          <w:tab w:val="left" w:pos="1044"/>
        </w:tabs>
        <w:rPr>
          <w:rFonts w:ascii="Times New Roman" w:hAnsi="Times New Roman"/>
          <w:sz w:val="22"/>
          <w:szCs w:val="22"/>
          <w:lang w:val="fr-FR"/>
        </w:rPr>
      </w:pPr>
    </w:p>
    <w:p w14:paraId="322947C6" w14:textId="18ED6E92" w:rsidR="004D2128" w:rsidRPr="00817469" w:rsidRDefault="005B5FF5" w:rsidP="005D64C2">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Comme mentionné ci-dessus, la 6</w:t>
      </w:r>
      <w:r w:rsidR="009D1C49" w:rsidRPr="00817469">
        <w:rPr>
          <w:rFonts w:ascii="Times New Roman" w:hAnsi="Times New Roman"/>
          <w:sz w:val="22"/>
          <w:szCs w:val="22"/>
          <w:vertAlign w:val="superscript"/>
          <w:lang w:val="fr-FR"/>
        </w:rPr>
        <w:t>ème</w:t>
      </w:r>
      <w:r w:rsidRPr="00817469">
        <w:rPr>
          <w:rFonts w:ascii="Times New Roman" w:hAnsi="Times New Roman"/>
          <w:sz w:val="22"/>
          <w:szCs w:val="22"/>
          <w:lang w:val="fr-FR"/>
        </w:rPr>
        <w:t xml:space="preserve"> session de la Réunion des Parties à l’AEWA a adopté une procédure pour la révision et le retrait éventuel de plans d’action de l’AEWA (AEWA Doc.</w:t>
      </w:r>
      <w:r w:rsidR="004D2128" w:rsidRPr="00817469">
        <w:rPr>
          <w:rFonts w:ascii="Times New Roman" w:hAnsi="Times New Roman"/>
          <w:sz w:val="22"/>
          <w:szCs w:val="22"/>
          <w:lang w:val="fr-FR"/>
        </w:rPr>
        <w:t xml:space="preserve"> </w:t>
      </w:r>
      <w:r w:rsidRPr="00817469">
        <w:rPr>
          <w:rFonts w:ascii="Times New Roman" w:hAnsi="Times New Roman"/>
          <w:sz w:val="22"/>
          <w:szCs w:val="22"/>
          <w:lang w:val="fr-FR"/>
        </w:rPr>
        <w:t>MOP6.33 et Résolution 6.8 Annexe 2).</w:t>
      </w:r>
      <w:r w:rsidR="004D2128" w:rsidRPr="00817469">
        <w:rPr>
          <w:rFonts w:ascii="Times New Roman" w:hAnsi="Times New Roman"/>
          <w:sz w:val="22"/>
          <w:szCs w:val="22"/>
          <w:lang w:val="fr-FR"/>
        </w:rPr>
        <w:t xml:space="preserve"> </w:t>
      </w:r>
    </w:p>
    <w:p w14:paraId="1A2B46D1" w14:textId="2D5F6DDB" w:rsidR="005A378F" w:rsidRPr="00817469" w:rsidRDefault="005A378F" w:rsidP="007A17F8">
      <w:pPr>
        <w:tabs>
          <w:tab w:val="left" w:pos="1044"/>
        </w:tabs>
        <w:spacing w:line="276" w:lineRule="auto"/>
        <w:rPr>
          <w:rFonts w:ascii="Times New Roman" w:hAnsi="Times New Roman"/>
          <w:sz w:val="22"/>
          <w:szCs w:val="22"/>
          <w:lang w:val="fr-FR"/>
        </w:rPr>
      </w:pPr>
    </w:p>
    <w:p w14:paraId="192EFB04" w14:textId="585318D7" w:rsidR="007145B6" w:rsidRPr="00817469" w:rsidRDefault="005B5FF5"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Les discussions consécutivement menées au sein du Comité technique au cours de l’actuelle période triennale ont souligné le besoin d’une troisième option pour le traitement des plans d’action à la fin de leur mandat, </w:t>
      </w:r>
      <w:r w:rsidR="0013109F" w:rsidRPr="00817469">
        <w:rPr>
          <w:rFonts w:ascii="Times New Roman" w:hAnsi="Times New Roman"/>
          <w:sz w:val="22"/>
          <w:szCs w:val="22"/>
          <w:lang w:val="fr-FR"/>
        </w:rPr>
        <w:t>outre</w:t>
      </w:r>
      <w:r w:rsidRPr="00817469">
        <w:rPr>
          <w:rFonts w:ascii="Times New Roman" w:hAnsi="Times New Roman"/>
          <w:sz w:val="22"/>
          <w:szCs w:val="22"/>
          <w:lang w:val="fr-FR"/>
        </w:rPr>
        <w:t xml:space="preserve"> leur révision ou retrait, </w:t>
      </w:r>
      <w:r w:rsidRPr="00817469">
        <w:rPr>
          <w:rFonts w:ascii="Times New Roman" w:hAnsi="Times New Roman"/>
          <w:sz w:val="22"/>
          <w:szCs w:val="22"/>
          <w:u w:val="single"/>
          <w:lang w:val="fr-FR"/>
        </w:rPr>
        <w:t>à savoir la prolongation de la validité des plans d’action sous leur forme d’origine adoptée</w:t>
      </w:r>
      <w:r w:rsidRPr="00817469">
        <w:rPr>
          <w:rFonts w:ascii="Times New Roman" w:hAnsi="Times New Roman"/>
          <w:sz w:val="22"/>
          <w:szCs w:val="22"/>
          <w:lang w:val="fr-FR"/>
        </w:rPr>
        <w:t>.</w:t>
      </w:r>
      <w:r w:rsidR="005A378F" w:rsidRPr="00817469">
        <w:rPr>
          <w:rFonts w:ascii="Times New Roman" w:hAnsi="Times New Roman"/>
          <w:sz w:val="22"/>
          <w:szCs w:val="22"/>
          <w:lang w:val="fr-FR"/>
        </w:rPr>
        <w:t xml:space="preserve"> </w:t>
      </w:r>
    </w:p>
    <w:p w14:paraId="35309150" w14:textId="77777777" w:rsidR="007145B6" w:rsidRPr="00817469" w:rsidRDefault="007145B6" w:rsidP="007A17F8">
      <w:pPr>
        <w:tabs>
          <w:tab w:val="left" w:pos="1044"/>
        </w:tabs>
        <w:spacing w:line="276" w:lineRule="auto"/>
        <w:jc w:val="both"/>
        <w:rPr>
          <w:rFonts w:ascii="Times New Roman" w:hAnsi="Times New Roman"/>
          <w:sz w:val="22"/>
          <w:szCs w:val="22"/>
          <w:lang w:val="fr-FR"/>
        </w:rPr>
      </w:pPr>
    </w:p>
    <w:p w14:paraId="09488E61" w14:textId="60B3D090" w:rsidR="005A378F" w:rsidRPr="00817469" w:rsidRDefault="005B5FF5"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Le Comité technique a conclu que de nombreux plans d’action restent </w:t>
      </w:r>
      <w:r w:rsidR="0013109F" w:rsidRPr="00817469">
        <w:rPr>
          <w:rFonts w:ascii="Times New Roman" w:hAnsi="Times New Roman"/>
          <w:sz w:val="22"/>
          <w:szCs w:val="22"/>
          <w:lang w:val="fr-FR"/>
        </w:rPr>
        <w:t>entièrement</w:t>
      </w:r>
      <w:r w:rsidRPr="00817469">
        <w:rPr>
          <w:rFonts w:ascii="Times New Roman" w:hAnsi="Times New Roman"/>
          <w:sz w:val="22"/>
          <w:szCs w:val="22"/>
          <w:lang w:val="fr-FR"/>
        </w:rPr>
        <w:t xml:space="preserve"> </w:t>
      </w:r>
      <w:r w:rsidR="0013109F" w:rsidRPr="00817469">
        <w:rPr>
          <w:rFonts w:ascii="Times New Roman" w:hAnsi="Times New Roman"/>
          <w:sz w:val="22"/>
          <w:szCs w:val="22"/>
          <w:lang w:val="fr-FR"/>
        </w:rPr>
        <w:t>pertinents</w:t>
      </w:r>
      <w:r w:rsidRPr="00817469">
        <w:rPr>
          <w:rFonts w:ascii="Times New Roman" w:hAnsi="Times New Roman"/>
          <w:sz w:val="22"/>
          <w:szCs w:val="22"/>
          <w:lang w:val="fr-FR"/>
        </w:rPr>
        <w:t xml:space="preserve"> en </w:t>
      </w:r>
      <w:r w:rsidR="005D64C2" w:rsidRPr="00817469">
        <w:rPr>
          <w:rFonts w:ascii="Times New Roman" w:hAnsi="Times New Roman"/>
          <w:sz w:val="22"/>
          <w:szCs w:val="22"/>
          <w:lang w:val="fr-FR"/>
        </w:rPr>
        <w:t>ce qui concerne</w:t>
      </w:r>
      <w:r w:rsidRPr="00817469">
        <w:rPr>
          <w:rFonts w:ascii="Times New Roman" w:hAnsi="Times New Roman"/>
          <w:sz w:val="22"/>
          <w:szCs w:val="22"/>
          <w:lang w:val="fr-FR"/>
        </w:rPr>
        <w:t xml:space="preserve"> </w:t>
      </w:r>
      <w:r w:rsidR="005D64C2" w:rsidRPr="00817469">
        <w:rPr>
          <w:rFonts w:ascii="Times New Roman" w:hAnsi="Times New Roman"/>
          <w:sz w:val="22"/>
          <w:szCs w:val="22"/>
          <w:lang w:val="fr-FR"/>
        </w:rPr>
        <w:t>l</w:t>
      </w:r>
      <w:r w:rsidRPr="00817469">
        <w:rPr>
          <w:rFonts w:ascii="Times New Roman" w:hAnsi="Times New Roman"/>
          <w:sz w:val="22"/>
          <w:szCs w:val="22"/>
          <w:lang w:val="fr-FR"/>
        </w:rPr>
        <w:t xml:space="preserve">’évaluation des menaces, </w:t>
      </w:r>
      <w:r w:rsidR="005D64C2" w:rsidRPr="00817469">
        <w:rPr>
          <w:rFonts w:ascii="Times New Roman" w:hAnsi="Times New Roman"/>
          <w:sz w:val="22"/>
          <w:szCs w:val="22"/>
          <w:lang w:val="fr-FR"/>
        </w:rPr>
        <w:t xml:space="preserve">les </w:t>
      </w:r>
      <w:r w:rsidRPr="00817469">
        <w:rPr>
          <w:rFonts w:ascii="Times New Roman" w:hAnsi="Times New Roman"/>
          <w:sz w:val="22"/>
          <w:szCs w:val="22"/>
          <w:lang w:val="fr-FR"/>
        </w:rPr>
        <w:t>objectifs et buts généraux</w:t>
      </w:r>
      <w:r w:rsidR="00D87C78" w:rsidRPr="00817469">
        <w:rPr>
          <w:rFonts w:ascii="Times New Roman" w:hAnsi="Times New Roman"/>
          <w:sz w:val="22"/>
          <w:szCs w:val="22"/>
          <w:lang w:val="fr-FR"/>
        </w:rPr>
        <w:t>, ainsi qu</w:t>
      </w:r>
      <w:r w:rsidR="005D64C2" w:rsidRPr="00817469">
        <w:rPr>
          <w:rFonts w:ascii="Times New Roman" w:hAnsi="Times New Roman"/>
          <w:sz w:val="22"/>
          <w:szCs w:val="22"/>
          <w:lang w:val="fr-FR"/>
        </w:rPr>
        <w:t>e les</w:t>
      </w:r>
      <w:r w:rsidR="00D87C78" w:rsidRPr="00817469">
        <w:rPr>
          <w:rFonts w:ascii="Times New Roman" w:hAnsi="Times New Roman"/>
          <w:sz w:val="22"/>
          <w:szCs w:val="22"/>
          <w:lang w:val="fr-FR"/>
        </w:rPr>
        <w:t xml:space="preserve"> résultats et actions prioritaires en découlant</w:t>
      </w:r>
      <w:r w:rsidRPr="00817469">
        <w:rPr>
          <w:rFonts w:ascii="Times New Roman" w:hAnsi="Times New Roman"/>
          <w:sz w:val="22"/>
          <w:szCs w:val="22"/>
          <w:lang w:val="fr-FR"/>
        </w:rPr>
        <w:t>.</w:t>
      </w:r>
      <w:r w:rsidR="005A378F" w:rsidRPr="00817469">
        <w:rPr>
          <w:rFonts w:ascii="Times New Roman" w:hAnsi="Times New Roman"/>
          <w:sz w:val="22"/>
          <w:szCs w:val="22"/>
          <w:lang w:val="fr-FR"/>
        </w:rPr>
        <w:t xml:space="preserve"> </w:t>
      </w:r>
      <w:r w:rsidR="00D87C78" w:rsidRPr="00817469">
        <w:rPr>
          <w:rFonts w:ascii="Times New Roman" w:hAnsi="Times New Roman"/>
          <w:sz w:val="22"/>
          <w:szCs w:val="22"/>
          <w:lang w:val="fr-FR"/>
        </w:rPr>
        <w:t>Par conséquent, au lieu de concentrer les maigres ressources des Parties contractantes, des parties prenantes et du Secrétariat de l'AEWA sur une révision intensive des plans d’action potentiellement coûteuse en termes de temps et d’argent, il a généralement été convenu de se concentrer plutôt sur l’encouragement de la mise en œuvre des plans existants.</w:t>
      </w:r>
      <w:r w:rsidR="005A378F" w:rsidRPr="00817469">
        <w:rPr>
          <w:rFonts w:ascii="Times New Roman" w:hAnsi="Times New Roman"/>
          <w:sz w:val="22"/>
          <w:szCs w:val="22"/>
          <w:lang w:val="fr-FR"/>
        </w:rPr>
        <w:t xml:space="preserve"> </w:t>
      </w:r>
    </w:p>
    <w:p w14:paraId="3F8AD988" w14:textId="77777777" w:rsidR="005A378F" w:rsidRPr="00817469" w:rsidRDefault="005A378F" w:rsidP="007A17F8">
      <w:pPr>
        <w:tabs>
          <w:tab w:val="left" w:pos="1044"/>
        </w:tabs>
        <w:spacing w:line="276" w:lineRule="auto"/>
        <w:jc w:val="both"/>
        <w:rPr>
          <w:rFonts w:ascii="Times New Roman" w:hAnsi="Times New Roman"/>
          <w:sz w:val="22"/>
          <w:szCs w:val="22"/>
          <w:lang w:val="fr-FR"/>
        </w:rPr>
      </w:pPr>
    </w:p>
    <w:p w14:paraId="4CC81C62" w14:textId="1CFD9D11" w:rsidR="005A378F" w:rsidRPr="00817469" w:rsidRDefault="00D87C78"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lastRenderedPageBreak/>
        <w:t>La prolongation des plans d’action existants parvenus au terme de leur mandat devrait être de dix ans en règle générale, avec possibilité d</w:t>
      </w:r>
      <w:r w:rsidR="0013109F" w:rsidRPr="00817469">
        <w:rPr>
          <w:rFonts w:ascii="Times New Roman" w:hAnsi="Times New Roman"/>
          <w:sz w:val="22"/>
          <w:szCs w:val="22"/>
          <w:lang w:val="fr-FR"/>
        </w:rPr>
        <w:t>’</w:t>
      </w:r>
      <w:r w:rsidRPr="00817469">
        <w:rPr>
          <w:rFonts w:ascii="Times New Roman" w:hAnsi="Times New Roman"/>
          <w:sz w:val="22"/>
          <w:szCs w:val="22"/>
          <w:lang w:val="fr-FR"/>
        </w:rPr>
        <w:t>exceptions sur la base des espèces, le cas échéant</w:t>
      </w:r>
      <w:r w:rsidR="00E028CA" w:rsidRPr="00817469">
        <w:rPr>
          <w:rFonts w:ascii="Times New Roman" w:hAnsi="Times New Roman"/>
          <w:sz w:val="22"/>
          <w:szCs w:val="22"/>
          <w:lang w:val="fr-FR"/>
        </w:rPr>
        <w:t>, et sous réserve que l’étude d'urgence de n'importe lequel de ces ISSAP devra, bien entendu</w:t>
      </w:r>
      <w:r w:rsidRPr="00817469">
        <w:rPr>
          <w:rFonts w:ascii="Times New Roman" w:hAnsi="Times New Roman"/>
          <w:sz w:val="22"/>
          <w:szCs w:val="22"/>
          <w:lang w:val="fr-FR"/>
        </w:rPr>
        <w:t xml:space="preserve">, </w:t>
      </w:r>
      <w:r w:rsidR="00E028CA" w:rsidRPr="00817469">
        <w:rPr>
          <w:rFonts w:ascii="Times New Roman" w:hAnsi="Times New Roman"/>
          <w:sz w:val="22"/>
          <w:szCs w:val="22"/>
          <w:lang w:val="fr-FR"/>
        </w:rPr>
        <w:t>être réalisée</w:t>
      </w:r>
      <w:r w:rsidRPr="00817469">
        <w:rPr>
          <w:rFonts w:ascii="Times New Roman" w:hAnsi="Times New Roman"/>
          <w:sz w:val="22"/>
          <w:szCs w:val="22"/>
          <w:lang w:val="fr-FR"/>
        </w:rPr>
        <w:t xml:space="preserve"> </w:t>
      </w:r>
      <w:r w:rsidR="00E028CA" w:rsidRPr="00817469">
        <w:rPr>
          <w:rFonts w:ascii="Times New Roman" w:hAnsi="Times New Roman"/>
          <w:sz w:val="22"/>
          <w:szCs w:val="22"/>
          <w:lang w:val="fr-FR"/>
        </w:rPr>
        <w:t>s’il est question de changements majeurs soudains</w:t>
      </w:r>
      <w:r w:rsidR="0013109F" w:rsidRPr="00817469">
        <w:rPr>
          <w:rFonts w:ascii="Times New Roman" w:hAnsi="Times New Roman"/>
          <w:sz w:val="22"/>
          <w:szCs w:val="22"/>
          <w:lang w:val="fr-FR"/>
        </w:rPr>
        <w:t>,</w:t>
      </w:r>
      <w:r w:rsidR="00E028CA" w:rsidRPr="00817469">
        <w:rPr>
          <w:rFonts w:ascii="Times New Roman" w:hAnsi="Times New Roman"/>
          <w:sz w:val="22"/>
          <w:szCs w:val="22"/>
          <w:lang w:val="fr-FR"/>
        </w:rPr>
        <w:t xml:space="preserve"> susceptibles d’affecter l’une des espèces</w:t>
      </w:r>
      <w:r w:rsidRPr="00817469">
        <w:rPr>
          <w:rFonts w:ascii="Times New Roman" w:hAnsi="Times New Roman"/>
          <w:sz w:val="22"/>
          <w:szCs w:val="22"/>
          <w:lang w:val="fr-FR"/>
        </w:rPr>
        <w:t xml:space="preserve"> /populations </w:t>
      </w:r>
      <w:r w:rsidR="00E028CA" w:rsidRPr="00817469">
        <w:rPr>
          <w:rFonts w:ascii="Times New Roman" w:hAnsi="Times New Roman"/>
          <w:sz w:val="22"/>
          <w:szCs w:val="22"/>
          <w:lang w:val="fr-FR"/>
        </w:rPr>
        <w:t>e</w:t>
      </w:r>
      <w:r w:rsidRPr="00817469">
        <w:rPr>
          <w:rFonts w:ascii="Times New Roman" w:hAnsi="Times New Roman"/>
          <w:sz w:val="22"/>
          <w:szCs w:val="22"/>
          <w:lang w:val="fr-FR"/>
        </w:rPr>
        <w:t>n question.</w:t>
      </w:r>
      <w:r w:rsidR="005A378F" w:rsidRPr="00817469">
        <w:rPr>
          <w:rFonts w:ascii="Times New Roman" w:hAnsi="Times New Roman"/>
          <w:sz w:val="22"/>
          <w:szCs w:val="22"/>
          <w:lang w:val="fr-FR"/>
        </w:rPr>
        <w:t xml:space="preserve"> </w:t>
      </w:r>
    </w:p>
    <w:p w14:paraId="33F5BD9C" w14:textId="77777777" w:rsidR="005A378F" w:rsidRPr="00817469" w:rsidRDefault="005A378F" w:rsidP="005A378F">
      <w:pPr>
        <w:tabs>
          <w:tab w:val="left" w:pos="1044"/>
        </w:tabs>
        <w:jc w:val="both"/>
        <w:rPr>
          <w:rFonts w:ascii="Times New Roman" w:hAnsi="Times New Roman"/>
          <w:sz w:val="22"/>
          <w:szCs w:val="22"/>
          <w:lang w:val="fr-FR"/>
        </w:rPr>
      </w:pPr>
    </w:p>
    <w:p w14:paraId="7577D3A0" w14:textId="0D094FF2" w:rsidR="005A378F" w:rsidRPr="00817469" w:rsidRDefault="00E028CA"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Dans le cas de ce genre de prolongation, la Réunion des Parties </w:t>
      </w:r>
      <w:r w:rsidR="0013109F" w:rsidRPr="00817469">
        <w:rPr>
          <w:rFonts w:ascii="Times New Roman" w:hAnsi="Times New Roman"/>
          <w:sz w:val="22"/>
          <w:szCs w:val="22"/>
          <w:lang w:val="fr-FR"/>
        </w:rPr>
        <w:t xml:space="preserve">sera priée </w:t>
      </w:r>
      <w:r w:rsidRPr="00817469">
        <w:rPr>
          <w:rFonts w:ascii="Times New Roman" w:hAnsi="Times New Roman"/>
          <w:sz w:val="22"/>
          <w:szCs w:val="22"/>
          <w:lang w:val="fr-FR"/>
        </w:rPr>
        <w:t>de confirmer que les plans d’action en question demeurent valables et ouverts à la mise en œuvre par les Parties contractantes.</w:t>
      </w:r>
      <w:r w:rsidR="005A378F" w:rsidRPr="00817469">
        <w:rPr>
          <w:rFonts w:ascii="Times New Roman" w:hAnsi="Times New Roman"/>
          <w:sz w:val="22"/>
          <w:szCs w:val="22"/>
          <w:lang w:val="fr-FR"/>
        </w:rPr>
        <w:t xml:space="preserve"> </w:t>
      </w:r>
      <w:r w:rsidRPr="00817469">
        <w:rPr>
          <w:rFonts w:ascii="Times New Roman" w:hAnsi="Times New Roman"/>
          <w:sz w:val="22"/>
          <w:szCs w:val="22"/>
          <w:lang w:val="fr-FR"/>
        </w:rPr>
        <w:t>Cette troisième option suggérée pour le traitement des plans d’action en cours demandera un léger amendement du processus adopté pour la révision et le retrait de</w:t>
      </w:r>
      <w:r w:rsidR="005D64C2" w:rsidRPr="00817469">
        <w:rPr>
          <w:rFonts w:ascii="Times New Roman" w:hAnsi="Times New Roman"/>
          <w:sz w:val="22"/>
          <w:szCs w:val="22"/>
          <w:lang w:val="fr-FR"/>
        </w:rPr>
        <w:t>s</w:t>
      </w:r>
      <w:r w:rsidRPr="00817469">
        <w:rPr>
          <w:rFonts w:ascii="Times New Roman" w:hAnsi="Times New Roman"/>
          <w:sz w:val="22"/>
          <w:szCs w:val="22"/>
          <w:lang w:val="fr-FR"/>
        </w:rPr>
        <w:t xml:space="preserve"> plans d’action de l’AEWA par la MOP7.</w:t>
      </w:r>
    </w:p>
    <w:p w14:paraId="1318D35D" w14:textId="684B1C06" w:rsidR="000C37D4" w:rsidRPr="00817469" w:rsidRDefault="000C37D4" w:rsidP="005A378F">
      <w:pPr>
        <w:tabs>
          <w:tab w:val="left" w:pos="1044"/>
        </w:tabs>
        <w:jc w:val="both"/>
        <w:rPr>
          <w:rFonts w:ascii="Times New Roman" w:hAnsi="Times New Roman"/>
          <w:sz w:val="22"/>
          <w:szCs w:val="22"/>
          <w:lang w:val="fr-FR"/>
        </w:rPr>
      </w:pPr>
    </w:p>
    <w:p w14:paraId="62EFDB38" w14:textId="0D6D2920" w:rsidR="008C007A" w:rsidRPr="00817469" w:rsidRDefault="00E028CA" w:rsidP="005A378F">
      <w:pPr>
        <w:tabs>
          <w:tab w:val="left" w:pos="1044"/>
        </w:tabs>
        <w:jc w:val="both"/>
        <w:rPr>
          <w:rFonts w:ascii="Times New Roman" w:hAnsi="Times New Roman"/>
          <w:i/>
          <w:sz w:val="22"/>
          <w:szCs w:val="22"/>
          <w:lang w:val="fr-FR"/>
        </w:rPr>
      </w:pPr>
      <w:r w:rsidRPr="00817469">
        <w:rPr>
          <w:rFonts w:ascii="Times New Roman" w:hAnsi="Times New Roman"/>
          <w:i/>
          <w:sz w:val="22"/>
          <w:szCs w:val="22"/>
          <w:lang w:val="fr-FR"/>
        </w:rPr>
        <w:t>Figure 1. Processus décisionnel révisé pour l'évaluation des plans d'action internationaux par espèce de l'AEWA en cas de révision, de prolongation et de retrait</w:t>
      </w:r>
    </w:p>
    <w:p w14:paraId="14A2B159" w14:textId="77777777" w:rsidR="008C007A" w:rsidRPr="00817469" w:rsidRDefault="008C007A" w:rsidP="005A378F">
      <w:pPr>
        <w:tabs>
          <w:tab w:val="left" w:pos="1044"/>
        </w:tabs>
        <w:jc w:val="both"/>
        <w:rPr>
          <w:rFonts w:ascii="Times New Roman" w:hAnsi="Times New Roman"/>
          <w:sz w:val="22"/>
          <w:szCs w:val="22"/>
          <w:lang w:val="fr-FR"/>
        </w:rPr>
      </w:pPr>
    </w:p>
    <w:p w14:paraId="446D5B54" w14:textId="4A7BE512" w:rsidR="006667DA" w:rsidRPr="00817469" w:rsidRDefault="008C007A" w:rsidP="006667DA">
      <w:pPr>
        <w:tabs>
          <w:tab w:val="left" w:pos="1044"/>
        </w:tabs>
        <w:rPr>
          <w:rFonts w:ascii="Times New Roman" w:hAnsi="Times New Roman"/>
          <w:sz w:val="22"/>
          <w:szCs w:val="22"/>
          <w:lang w:val="fr-FR"/>
        </w:rPr>
      </w:pPr>
      <w:r w:rsidRPr="00817469">
        <w:rPr>
          <w:rFonts w:ascii="Times New Roman" w:hAnsi="Times New Roman"/>
          <w:sz w:val="22"/>
          <w:szCs w:val="22"/>
          <w:lang w:val="fr-FR"/>
        </w:rPr>
        <w:t xml:space="preserve"> </w:t>
      </w:r>
      <w:r w:rsidR="00C04078" w:rsidRPr="00817469">
        <w:rPr>
          <w:rFonts w:ascii="Times New Roman" w:hAnsi="Times New Roman"/>
          <w:noProof/>
          <w:sz w:val="22"/>
          <w:szCs w:val="22"/>
          <w:lang w:val="fr-FR"/>
        </w:rPr>
        <w:drawing>
          <wp:inline distT="0" distB="0" distL="0" distR="0" wp14:anchorId="0E0FD296" wp14:editId="52FB7A54">
            <wp:extent cx="5943600" cy="459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ion_retirement_map_final_FR.jpeg"/>
                    <pic:cNvPicPr/>
                  </pic:nvPicPr>
                  <pic:blipFill>
                    <a:blip r:embed="rId16">
                      <a:extLst>
                        <a:ext uri="{28A0092B-C50C-407E-A947-70E740481C1C}">
                          <a14:useLocalDpi xmlns:a14="http://schemas.microsoft.com/office/drawing/2010/main" val="0"/>
                        </a:ext>
                      </a:extLst>
                    </a:blip>
                    <a:stretch>
                      <a:fillRect/>
                    </a:stretch>
                  </pic:blipFill>
                  <pic:spPr>
                    <a:xfrm>
                      <a:off x="0" y="0"/>
                      <a:ext cx="5943600" cy="4596765"/>
                    </a:xfrm>
                    <a:prstGeom prst="rect">
                      <a:avLst/>
                    </a:prstGeom>
                  </pic:spPr>
                </pic:pic>
              </a:graphicData>
            </a:graphic>
          </wp:inline>
        </w:drawing>
      </w:r>
    </w:p>
    <w:p w14:paraId="25634FA0" w14:textId="755A3411" w:rsidR="00343B2D" w:rsidRPr="00817469" w:rsidRDefault="00C866FB" w:rsidP="00343B2D">
      <w:pPr>
        <w:tabs>
          <w:tab w:val="left" w:pos="3969"/>
        </w:tabs>
        <w:spacing w:after="160" w:line="259" w:lineRule="auto"/>
        <w:rPr>
          <w:rFonts w:ascii="Times New Roman" w:hAnsi="Times New Roman"/>
          <w:sz w:val="22"/>
          <w:szCs w:val="22"/>
          <w:lang w:val="fr-FR"/>
        </w:rPr>
      </w:pPr>
      <w:r w:rsidRPr="00817469">
        <w:rPr>
          <w:rFonts w:ascii="Times New Roman" w:hAnsi="Times New Roman"/>
          <w:sz w:val="22"/>
          <w:szCs w:val="22"/>
          <w:lang w:val="fr-FR"/>
        </w:rPr>
        <w:tab/>
      </w:r>
    </w:p>
    <w:p w14:paraId="6A6780B7" w14:textId="285314A5" w:rsidR="005C25D2" w:rsidRPr="00817469" w:rsidRDefault="008C007A" w:rsidP="00B673BD">
      <w:pPr>
        <w:tabs>
          <w:tab w:val="left" w:pos="2835"/>
          <w:tab w:val="left" w:pos="3969"/>
          <w:tab w:val="left" w:pos="4536"/>
          <w:tab w:val="left" w:pos="5670"/>
          <w:tab w:val="left" w:pos="8789"/>
        </w:tabs>
        <w:spacing w:after="160" w:line="259" w:lineRule="auto"/>
        <w:rPr>
          <w:rFonts w:ascii="Times New Roman" w:hAnsi="Times New Roman"/>
          <w:b/>
          <w:sz w:val="22"/>
          <w:szCs w:val="22"/>
          <w:lang w:val="fr-FR"/>
        </w:rPr>
      </w:pPr>
      <w:r w:rsidRPr="00817469">
        <w:rPr>
          <w:rFonts w:ascii="Times New Roman" w:hAnsi="Times New Roman"/>
          <w:sz w:val="22"/>
          <w:szCs w:val="22"/>
          <w:lang w:val="fr-FR"/>
        </w:rPr>
        <w:br w:type="page"/>
      </w:r>
      <w:r w:rsidR="00E028CA" w:rsidRPr="00817469">
        <w:rPr>
          <w:rFonts w:ascii="Times New Roman" w:hAnsi="Times New Roman"/>
          <w:b/>
          <w:sz w:val="22"/>
          <w:szCs w:val="22"/>
          <w:lang w:val="fr-FR"/>
        </w:rPr>
        <w:lastRenderedPageBreak/>
        <w:t>3.3. Recommandation à la MOP7 pour la prolongation, la révision ou le retrait de plans d'action internationaux par espèce de l'AEWA</w:t>
      </w:r>
    </w:p>
    <w:p w14:paraId="733A693A" w14:textId="77777777" w:rsidR="005C25D2" w:rsidRPr="00817469" w:rsidRDefault="005C25D2" w:rsidP="006667DA">
      <w:pPr>
        <w:tabs>
          <w:tab w:val="left" w:pos="1044"/>
        </w:tabs>
        <w:rPr>
          <w:rFonts w:ascii="Times New Roman" w:hAnsi="Times New Roman"/>
          <w:b/>
          <w:sz w:val="22"/>
          <w:szCs w:val="22"/>
          <w:lang w:val="fr-FR"/>
        </w:rPr>
      </w:pPr>
    </w:p>
    <w:p w14:paraId="4D434BD5" w14:textId="4EABD462" w:rsidR="007F3615" w:rsidRPr="00817469" w:rsidRDefault="0008343D" w:rsidP="00BC08B2">
      <w:pPr>
        <w:tabs>
          <w:tab w:val="left" w:pos="1044"/>
        </w:tabs>
        <w:jc w:val="both"/>
        <w:rPr>
          <w:rFonts w:ascii="Times New Roman" w:hAnsi="Times New Roman"/>
          <w:i/>
          <w:sz w:val="22"/>
          <w:szCs w:val="22"/>
          <w:lang w:val="fr-FR"/>
        </w:rPr>
      </w:pPr>
      <w:r w:rsidRPr="00817469">
        <w:rPr>
          <w:rFonts w:ascii="Times New Roman" w:hAnsi="Times New Roman"/>
          <w:i/>
          <w:sz w:val="22"/>
          <w:szCs w:val="22"/>
          <w:lang w:val="fr-FR"/>
        </w:rPr>
        <w:t>3.3.</w:t>
      </w:r>
      <w:r w:rsidR="00C06B36" w:rsidRPr="00817469">
        <w:rPr>
          <w:rFonts w:ascii="Times New Roman" w:hAnsi="Times New Roman"/>
          <w:i/>
          <w:sz w:val="22"/>
          <w:szCs w:val="22"/>
          <w:lang w:val="fr-FR"/>
        </w:rPr>
        <w:t>1</w:t>
      </w:r>
      <w:r w:rsidRPr="00817469">
        <w:rPr>
          <w:rFonts w:ascii="Times New Roman" w:hAnsi="Times New Roman"/>
          <w:i/>
          <w:sz w:val="22"/>
          <w:szCs w:val="22"/>
          <w:lang w:val="fr-FR"/>
        </w:rPr>
        <w:t xml:space="preserve">. </w:t>
      </w:r>
      <w:r w:rsidR="00E028CA" w:rsidRPr="00817469">
        <w:rPr>
          <w:rFonts w:ascii="Times New Roman" w:hAnsi="Times New Roman"/>
          <w:i/>
          <w:sz w:val="22"/>
          <w:szCs w:val="22"/>
          <w:lang w:val="fr-FR"/>
        </w:rPr>
        <w:t>Recommandations à la MOP7 pour le retrait, la révision et la prolongation d’ISSAP</w:t>
      </w:r>
    </w:p>
    <w:p w14:paraId="32274CE9" w14:textId="28BE4C68" w:rsidR="007F3615" w:rsidRPr="00817469" w:rsidRDefault="007F3615" w:rsidP="00BC08B2">
      <w:pPr>
        <w:tabs>
          <w:tab w:val="left" w:pos="1044"/>
        </w:tabs>
        <w:jc w:val="both"/>
        <w:rPr>
          <w:rFonts w:ascii="Times New Roman" w:hAnsi="Times New Roman"/>
          <w:sz w:val="22"/>
          <w:szCs w:val="22"/>
          <w:lang w:val="fr-FR"/>
        </w:rPr>
      </w:pPr>
    </w:p>
    <w:p w14:paraId="26C2944D" w14:textId="36CA1E13" w:rsidR="0069352A" w:rsidRPr="00817469" w:rsidRDefault="00E028CA" w:rsidP="005D64C2">
      <w:pPr>
        <w:pStyle w:val="ListParagraph"/>
        <w:numPr>
          <w:ilvl w:val="0"/>
          <w:numId w:val="2"/>
        </w:numPr>
        <w:spacing w:line="280" w:lineRule="auto"/>
        <w:jc w:val="both"/>
        <w:rPr>
          <w:rFonts w:ascii="Times New Roman" w:hAnsi="Times New Roman"/>
          <w:sz w:val="22"/>
          <w:szCs w:val="22"/>
          <w:lang w:val="fr-FR"/>
        </w:rPr>
      </w:pPr>
      <w:r w:rsidRPr="00817469">
        <w:rPr>
          <w:rFonts w:ascii="Times New Roman" w:hAnsi="Times New Roman"/>
          <w:b/>
          <w:sz w:val="22"/>
          <w:szCs w:val="22"/>
          <w:lang w:val="fr-FR"/>
        </w:rPr>
        <w:t xml:space="preserve">Retrait de l’ISSAP AEWA/CMS/EU pour le Râle des genêts </w:t>
      </w:r>
      <w:r w:rsidRPr="00817469">
        <w:rPr>
          <w:rFonts w:ascii="Times New Roman" w:hAnsi="Times New Roman"/>
          <w:i/>
          <w:sz w:val="22"/>
          <w:szCs w:val="22"/>
          <w:lang w:val="fr-FR"/>
        </w:rPr>
        <w:t>Crex crex</w:t>
      </w:r>
      <w:r w:rsidRPr="00817469">
        <w:rPr>
          <w:rFonts w:ascii="Times New Roman" w:hAnsi="Times New Roman"/>
          <w:sz w:val="22"/>
          <w:szCs w:val="22"/>
          <w:lang w:val="fr-FR"/>
        </w:rPr>
        <w:t xml:space="preserve">, </w:t>
      </w:r>
      <w:r w:rsidRPr="00817469">
        <w:rPr>
          <w:rFonts w:ascii="Times New Roman" w:hAnsi="Times New Roman"/>
          <w:b/>
          <w:sz w:val="22"/>
          <w:szCs w:val="22"/>
          <w:lang w:val="fr-FR"/>
        </w:rPr>
        <w:t xml:space="preserve">l’ISSAP de l’AEWA pour la Bernache à ventre pâle </w:t>
      </w:r>
      <w:r w:rsidRPr="00817469">
        <w:rPr>
          <w:rFonts w:ascii="Times New Roman" w:hAnsi="Times New Roman"/>
          <w:i/>
          <w:sz w:val="22"/>
          <w:szCs w:val="18"/>
          <w:lang w:val="fr-FR"/>
        </w:rPr>
        <w:t xml:space="preserve">Branta bernicla hrota </w:t>
      </w:r>
      <w:r w:rsidRPr="00817469">
        <w:rPr>
          <w:rFonts w:ascii="Times New Roman" w:hAnsi="Times New Roman"/>
          <w:sz w:val="22"/>
          <w:szCs w:val="22"/>
          <w:lang w:val="fr-FR"/>
        </w:rPr>
        <w:t xml:space="preserve">et pour </w:t>
      </w:r>
      <w:r w:rsidRPr="00817469">
        <w:rPr>
          <w:rFonts w:ascii="Times New Roman" w:hAnsi="Times New Roman"/>
          <w:b/>
          <w:sz w:val="22"/>
          <w:szCs w:val="22"/>
          <w:lang w:val="fr-FR"/>
        </w:rPr>
        <w:t>l’ISSAP AEWA/Convention de Bern pour la Glaréole à ailes noires</w:t>
      </w:r>
      <w:r w:rsidRPr="00817469">
        <w:rPr>
          <w:rFonts w:ascii="Times New Roman" w:hAnsi="Times New Roman"/>
          <w:sz w:val="22"/>
          <w:szCs w:val="22"/>
          <w:lang w:val="fr-FR"/>
        </w:rPr>
        <w:t xml:space="preserve"> </w:t>
      </w:r>
      <w:r w:rsidRPr="00817469">
        <w:rPr>
          <w:rFonts w:ascii="Times New Roman" w:hAnsi="Times New Roman"/>
          <w:i/>
          <w:sz w:val="22"/>
          <w:szCs w:val="22"/>
          <w:lang w:val="fr-FR"/>
        </w:rPr>
        <w:t xml:space="preserve">Glareola nordmanni </w:t>
      </w:r>
      <w:r w:rsidR="0013109F" w:rsidRPr="00817469">
        <w:rPr>
          <w:rFonts w:ascii="Times New Roman" w:hAnsi="Times New Roman"/>
          <w:i/>
          <w:sz w:val="22"/>
          <w:szCs w:val="22"/>
          <w:lang w:val="fr-FR"/>
        </w:rPr>
        <w:t xml:space="preserve">, </w:t>
      </w:r>
      <w:r w:rsidR="007C661E" w:rsidRPr="00817469">
        <w:rPr>
          <w:rFonts w:ascii="Times New Roman" w:hAnsi="Times New Roman"/>
          <w:sz w:val="22"/>
          <w:szCs w:val="22"/>
          <w:lang w:val="fr-FR"/>
        </w:rPr>
        <w:t xml:space="preserve">les buts respectifs des plans d’action </w:t>
      </w:r>
      <w:r w:rsidR="0013109F" w:rsidRPr="00817469">
        <w:rPr>
          <w:rFonts w:ascii="Times New Roman" w:hAnsi="Times New Roman"/>
          <w:sz w:val="22"/>
          <w:szCs w:val="22"/>
          <w:lang w:val="fr-FR"/>
        </w:rPr>
        <w:t>ayant</w:t>
      </w:r>
      <w:r w:rsidR="007C661E" w:rsidRPr="00817469">
        <w:rPr>
          <w:rFonts w:ascii="Times New Roman" w:hAnsi="Times New Roman"/>
          <w:sz w:val="22"/>
          <w:szCs w:val="22"/>
          <w:lang w:val="fr-FR"/>
        </w:rPr>
        <w:t xml:space="preserve"> été atteints et les</w:t>
      </w:r>
      <w:r w:rsidRPr="00817469">
        <w:rPr>
          <w:rFonts w:ascii="Times New Roman" w:hAnsi="Times New Roman"/>
          <w:sz w:val="22"/>
          <w:szCs w:val="22"/>
          <w:lang w:val="fr-FR"/>
        </w:rPr>
        <w:t xml:space="preserve"> populations </w:t>
      </w:r>
      <w:r w:rsidR="0013109F" w:rsidRPr="00817469">
        <w:rPr>
          <w:rFonts w:ascii="Times New Roman" w:hAnsi="Times New Roman"/>
          <w:sz w:val="22"/>
          <w:szCs w:val="22"/>
          <w:lang w:val="fr-FR"/>
        </w:rPr>
        <w:t>étant</w:t>
      </w:r>
      <w:r w:rsidR="007C661E" w:rsidRPr="00817469">
        <w:rPr>
          <w:rFonts w:ascii="Times New Roman" w:hAnsi="Times New Roman"/>
          <w:sz w:val="22"/>
          <w:szCs w:val="22"/>
          <w:lang w:val="fr-FR"/>
        </w:rPr>
        <w:t xml:space="preserve"> en augmentation</w:t>
      </w:r>
      <w:r w:rsidR="005D64C2" w:rsidRPr="00817469">
        <w:rPr>
          <w:rFonts w:ascii="Times New Roman" w:hAnsi="Times New Roman"/>
          <w:sz w:val="22"/>
          <w:szCs w:val="22"/>
          <w:lang w:val="fr-FR"/>
        </w:rPr>
        <w:t xml:space="preserve"> </w:t>
      </w:r>
      <w:r w:rsidRPr="00817469">
        <w:rPr>
          <w:rFonts w:ascii="Times New Roman" w:hAnsi="Times New Roman"/>
          <w:sz w:val="22"/>
          <w:szCs w:val="22"/>
          <w:lang w:val="fr-FR"/>
        </w:rPr>
        <w:t>;</w:t>
      </w:r>
    </w:p>
    <w:p w14:paraId="23193F1C" w14:textId="77777777" w:rsidR="00444702" w:rsidRPr="00817469" w:rsidRDefault="00444702" w:rsidP="007A17F8">
      <w:pPr>
        <w:pStyle w:val="ListParagraph"/>
        <w:spacing w:line="276" w:lineRule="auto"/>
        <w:jc w:val="both"/>
        <w:rPr>
          <w:rFonts w:ascii="Times New Roman" w:hAnsi="Times New Roman"/>
          <w:sz w:val="22"/>
          <w:szCs w:val="22"/>
          <w:lang w:val="fr-FR"/>
        </w:rPr>
      </w:pPr>
    </w:p>
    <w:p w14:paraId="56305357" w14:textId="73AA5A66" w:rsidR="00091262" w:rsidRPr="00817469" w:rsidRDefault="007C661E" w:rsidP="005D64C2">
      <w:pPr>
        <w:pStyle w:val="ListParagraph"/>
        <w:numPr>
          <w:ilvl w:val="0"/>
          <w:numId w:val="2"/>
        </w:num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Mis à part l’ISSAP pour lequel le processus de révision est </w:t>
      </w:r>
      <w:r w:rsidR="00EC7439" w:rsidRPr="00817469">
        <w:rPr>
          <w:rFonts w:ascii="Times New Roman" w:hAnsi="Times New Roman"/>
          <w:sz w:val="22"/>
          <w:szCs w:val="22"/>
          <w:lang w:val="fr-FR"/>
        </w:rPr>
        <w:t>déjà terminé et l’ISSAP en question a déjà été soumis pour considération par la MOP7</w:t>
      </w:r>
      <w:r w:rsidRPr="00817469">
        <w:rPr>
          <w:rFonts w:ascii="Times New Roman" w:hAnsi="Times New Roman"/>
          <w:sz w:val="22"/>
          <w:szCs w:val="22"/>
          <w:lang w:val="fr-FR"/>
        </w:rPr>
        <w:t xml:space="preserve"> (</w:t>
      </w:r>
      <w:r w:rsidR="005D64C2" w:rsidRPr="00817469">
        <w:rPr>
          <w:rFonts w:ascii="Times New Roman" w:hAnsi="Times New Roman"/>
          <w:sz w:val="22"/>
          <w:szCs w:val="22"/>
          <w:lang w:val="fr-FR"/>
        </w:rPr>
        <w:t>É</w:t>
      </w:r>
      <w:r w:rsidRPr="00817469">
        <w:rPr>
          <w:rFonts w:ascii="Times New Roman" w:hAnsi="Times New Roman"/>
          <w:sz w:val="22"/>
          <w:szCs w:val="22"/>
          <w:lang w:val="fr-FR"/>
        </w:rPr>
        <w:t xml:space="preserve">rismature à tête blanche </w:t>
      </w:r>
      <w:r w:rsidRPr="00817469">
        <w:rPr>
          <w:rFonts w:ascii="Times New Roman" w:hAnsi="Times New Roman"/>
          <w:i/>
          <w:sz w:val="22"/>
          <w:szCs w:val="22"/>
          <w:lang w:val="fr-FR"/>
        </w:rPr>
        <w:t>Oxyura leucocephala),</w:t>
      </w:r>
      <w:r w:rsidRPr="00817469">
        <w:rPr>
          <w:rFonts w:ascii="Times New Roman" w:hAnsi="Times New Roman"/>
          <w:sz w:val="22"/>
          <w:szCs w:val="22"/>
          <w:lang w:val="fr-FR"/>
        </w:rPr>
        <w:t xml:space="preserve"> </w:t>
      </w:r>
      <w:r w:rsidRPr="00817469">
        <w:rPr>
          <w:rFonts w:ascii="Times New Roman" w:hAnsi="Times New Roman"/>
          <w:b/>
          <w:sz w:val="22"/>
          <w:szCs w:val="22"/>
          <w:lang w:val="fr-FR"/>
        </w:rPr>
        <w:t>il n’est pas recommandé d’entreprendre une révision d</w:t>
      </w:r>
      <w:r w:rsidR="0013109F" w:rsidRPr="00817469">
        <w:rPr>
          <w:rFonts w:ascii="Times New Roman" w:hAnsi="Times New Roman"/>
          <w:b/>
          <w:sz w:val="22"/>
          <w:szCs w:val="22"/>
          <w:lang w:val="fr-FR"/>
        </w:rPr>
        <w:t>’un</w:t>
      </w:r>
      <w:r w:rsidRPr="00817469">
        <w:rPr>
          <w:rFonts w:ascii="Times New Roman" w:hAnsi="Times New Roman"/>
          <w:b/>
          <w:sz w:val="22"/>
          <w:szCs w:val="22"/>
          <w:lang w:val="fr-FR"/>
        </w:rPr>
        <w:t xml:space="preserve"> </w:t>
      </w:r>
      <w:r w:rsidR="005D64C2" w:rsidRPr="00817469">
        <w:rPr>
          <w:rFonts w:ascii="Times New Roman" w:hAnsi="Times New Roman"/>
          <w:b/>
          <w:sz w:val="22"/>
          <w:szCs w:val="22"/>
          <w:lang w:val="fr-FR"/>
        </w:rPr>
        <w:t>quel</w:t>
      </w:r>
      <w:r w:rsidR="0013109F" w:rsidRPr="00817469">
        <w:rPr>
          <w:rFonts w:ascii="Times New Roman" w:hAnsi="Times New Roman"/>
          <w:b/>
          <w:sz w:val="22"/>
          <w:szCs w:val="22"/>
          <w:lang w:val="fr-FR"/>
        </w:rPr>
        <w:t>con</w:t>
      </w:r>
      <w:r w:rsidR="005D64C2" w:rsidRPr="00817469">
        <w:rPr>
          <w:rFonts w:ascii="Times New Roman" w:hAnsi="Times New Roman"/>
          <w:b/>
          <w:sz w:val="22"/>
          <w:szCs w:val="22"/>
          <w:lang w:val="fr-FR"/>
        </w:rPr>
        <w:t>que</w:t>
      </w:r>
      <w:r w:rsidRPr="00817469">
        <w:rPr>
          <w:rFonts w:ascii="Times New Roman" w:hAnsi="Times New Roman"/>
          <w:b/>
          <w:sz w:val="22"/>
          <w:szCs w:val="22"/>
          <w:lang w:val="fr-FR"/>
        </w:rPr>
        <w:t xml:space="preserve"> ISSAP supplémentaire à ce stade</w:t>
      </w:r>
      <w:r w:rsidRPr="00817469">
        <w:rPr>
          <w:rFonts w:ascii="Times New Roman" w:hAnsi="Times New Roman"/>
          <w:sz w:val="22"/>
          <w:szCs w:val="22"/>
          <w:lang w:val="fr-FR"/>
        </w:rPr>
        <w:t>.</w:t>
      </w:r>
    </w:p>
    <w:p w14:paraId="6A746245" w14:textId="07A337B3" w:rsidR="00091262" w:rsidRPr="00817469" w:rsidRDefault="00091262" w:rsidP="007A17F8">
      <w:pPr>
        <w:tabs>
          <w:tab w:val="left" w:pos="1044"/>
        </w:tabs>
        <w:spacing w:line="276" w:lineRule="auto"/>
        <w:jc w:val="both"/>
        <w:rPr>
          <w:rFonts w:ascii="Times New Roman" w:hAnsi="Times New Roman"/>
          <w:sz w:val="22"/>
          <w:szCs w:val="22"/>
          <w:lang w:val="fr-FR"/>
        </w:rPr>
      </w:pPr>
    </w:p>
    <w:p w14:paraId="36F22212" w14:textId="238E1009" w:rsidR="0069352A" w:rsidRPr="00817469" w:rsidRDefault="007C661E" w:rsidP="005D64C2">
      <w:pPr>
        <w:pStyle w:val="ListParagraph"/>
        <w:numPr>
          <w:ilvl w:val="0"/>
          <w:numId w:val="2"/>
        </w:numPr>
        <w:spacing w:line="280" w:lineRule="auto"/>
        <w:jc w:val="both"/>
        <w:rPr>
          <w:rFonts w:ascii="Times New Roman" w:hAnsi="Times New Roman"/>
          <w:sz w:val="22"/>
          <w:szCs w:val="22"/>
          <w:lang w:val="fr-FR"/>
        </w:rPr>
      </w:pPr>
      <w:r w:rsidRPr="00817469">
        <w:rPr>
          <w:rFonts w:ascii="Times New Roman" w:hAnsi="Times New Roman"/>
          <w:b/>
          <w:sz w:val="22"/>
          <w:szCs w:val="22"/>
          <w:lang w:val="fr-FR"/>
        </w:rPr>
        <w:t xml:space="preserve">Prolongation de la validité des neuf ISSAP suivants pour </w:t>
      </w:r>
      <w:r w:rsidR="00C04078" w:rsidRPr="00817469">
        <w:rPr>
          <w:rFonts w:ascii="Times New Roman" w:hAnsi="Times New Roman"/>
          <w:b/>
          <w:sz w:val="22"/>
          <w:szCs w:val="22"/>
          <w:lang w:val="fr-FR"/>
        </w:rPr>
        <w:t>une durée de 10 an supplémentaire</w:t>
      </w:r>
      <w:r w:rsidRPr="00817469">
        <w:rPr>
          <w:rFonts w:ascii="Times New Roman" w:hAnsi="Times New Roman"/>
          <w:b/>
          <w:sz w:val="22"/>
          <w:szCs w:val="22"/>
          <w:lang w:val="fr-FR"/>
        </w:rPr>
        <w:t xml:space="preserve"> (jusqu’en 2028)</w:t>
      </w:r>
      <w:r w:rsidRPr="00817469">
        <w:rPr>
          <w:rFonts w:ascii="Times New Roman" w:hAnsi="Times New Roman"/>
          <w:sz w:val="22"/>
          <w:szCs w:val="22"/>
          <w:lang w:val="fr-FR"/>
        </w:rPr>
        <w:t xml:space="preserve"> puisque les principales </w:t>
      </w:r>
      <w:r w:rsidR="000A4052" w:rsidRPr="00817469">
        <w:rPr>
          <w:rFonts w:ascii="Times New Roman" w:hAnsi="Times New Roman"/>
          <w:sz w:val="22"/>
          <w:szCs w:val="22"/>
          <w:lang w:val="fr-FR"/>
        </w:rPr>
        <w:t>menaces</w:t>
      </w:r>
      <w:r w:rsidRPr="00817469">
        <w:rPr>
          <w:rFonts w:ascii="Times New Roman" w:hAnsi="Times New Roman"/>
          <w:sz w:val="22"/>
          <w:szCs w:val="22"/>
          <w:lang w:val="fr-FR"/>
        </w:rPr>
        <w:t xml:space="preserve"> </w:t>
      </w:r>
      <w:r w:rsidR="000A4052" w:rsidRPr="00817469">
        <w:rPr>
          <w:rFonts w:ascii="Times New Roman" w:hAnsi="Times New Roman"/>
          <w:sz w:val="22"/>
          <w:szCs w:val="22"/>
          <w:lang w:val="fr-FR"/>
        </w:rPr>
        <w:t>et les buts, résultats et actions correspondants, soulignés dans les</w:t>
      </w:r>
      <w:r w:rsidRPr="00817469">
        <w:rPr>
          <w:rFonts w:ascii="Times New Roman" w:hAnsi="Times New Roman"/>
          <w:sz w:val="22"/>
          <w:szCs w:val="22"/>
          <w:lang w:val="fr-FR"/>
        </w:rPr>
        <w:t xml:space="preserve"> ISSAP</w:t>
      </w:r>
      <w:r w:rsidR="000A4052" w:rsidRPr="00817469">
        <w:rPr>
          <w:rFonts w:ascii="Times New Roman" w:hAnsi="Times New Roman"/>
          <w:sz w:val="22"/>
          <w:szCs w:val="22"/>
          <w:lang w:val="fr-FR"/>
        </w:rPr>
        <w:t xml:space="preserve"> respectifs</w:t>
      </w:r>
      <w:r w:rsidR="0013109F" w:rsidRPr="00817469">
        <w:rPr>
          <w:rFonts w:ascii="Times New Roman" w:hAnsi="Times New Roman"/>
          <w:sz w:val="22"/>
          <w:szCs w:val="22"/>
          <w:lang w:val="fr-FR"/>
        </w:rPr>
        <w:t>,</w:t>
      </w:r>
      <w:r w:rsidR="000A4052" w:rsidRPr="00817469">
        <w:rPr>
          <w:rFonts w:ascii="Times New Roman" w:hAnsi="Times New Roman"/>
          <w:sz w:val="22"/>
          <w:szCs w:val="22"/>
          <w:lang w:val="fr-FR"/>
        </w:rPr>
        <w:t xml:space="preserve"> demeurent valables et que les espèces</w:t>
      </w:r>
      <w:r w:rsidRPr="00817469">
        <w:rPr>
          <w:rFonts w:ascii="Times New Roman" w:hAnsi="Times New Roman"/>
          <w:sz w:val="22"/>
          <w:szCs w:val="22"/>
          <w:lang w:val="fr-FR"/>
        </w:rPr>
        <w:t xml:space="preserve">/populations </w:t>
      </w:r>
      <w:r w:rsidR="000A4052" w:rsidRPr="00817469">
        <w:rPr>
          <w:rFonts w:ascii="Times New Roman" w:hAnsi="Times New Roman"/>
          <w:sz w:val="22"/>
          <w:szCs w:val="22"/>
          <w:lang w:val="fr-FR"/>
        </w:rPr>
        <w:t>e</w:t>
      </w:r>
      <w:r w:rsidRPr="00817469">
        <w:rPr>
          <w:rFonts w:ascii="Times New Roman" w:hAnsi="Times New Roman"/>
          <w:sz w:val="22"/>
          <w:szCs w:val="22"/>
          <w:lang w:val="fr-FR"/>
        </w:rPr>
        <w:t xml:space="preserve">n question </w:t>
      </w:r>
      <w:r w:rsidR="000A4052" w:rsidRPr="00817469">
        <w:rPr>
          <w:rFonts w:ascii="Times New Roman" w:hAnsi="Times New Roman"/>
          <w:sz w:val="22"/>
          <w:szCs w:val="22"/>
          <w:lang w:val="fr-FR"/>
        </w:rPr>
        <w:t>continueront de bénéficier</w:t>
      </w:r>
      <w:r w:rsidRPr="00817469">
        <w:rPr>
          <w:rFonts w:ascii="Times New Roman" w:hAnsi="Times New Roman"/>
          <w:sz w:val="22"/>
          <w:szCs w:val="22"/>
          <w:lang w:val="fr-FR"/>
        </w:rPr>
        <w:t xml:space="preserve"> </w:t>
      </w:r>
      <w:r w:rsidR="000A4052" w:rsidRPr="00817469">
        <w:rPr>
          <w:rFonts w:ascii="Times New Roman" w:hAnsi="Times New Roman"/>
          <w:sz w:val="22"/>
          <w:szCs w:val="22"/>
          <w:lang w:val="fr-FR"/>
        </w:rPr>
        <w:t>de l’</w:t>
      </w:r>
      <w:r w:rsidRPr="00817469">
        <w:rPr>
          <w:rFonts w:ascii="Times New Roman" w:hAnsi="Times New Roman"/>
          <w:sz w:val="22"/>
          <w:szCs w:val="22"/>
          <w:lang w:val="fr-FR"/>
        </w:rPr>
        <w:t xml:space="preserve">existence </w:t>
      </w:r>
      <w:r w:rsidR="000A4052" w:rsidRPr="00817469">
        <w:rPr>
          <w:rFonts w:ascii="Times New Roman" w:hAnsi="Times New Roman"/>
          <w:sz w:val="22"/>
          <w:szCs w:val="22"/>
          <w:lang w:val="fr-FR"/>
        </w:rPr>
        <w:t xml:space="preserve">d’un cadre de conservation international à l’échelle de la voie de migration </w:t>
      </w:r>
      <w:r w:rsidRPr="00817469">
        <w:rPr>
          <w:rFonts w:ascii="Times New Roman" w:hAnsi="Times New Roman"/>
          <w:sz w:val="22"/>
          <w:szCs w:val="22"/>
          <w:lang w:val="fr-FR"/>
        </w:rPr>
        <w:t>:</w:t>
      </w:r>
    </w:p>
    <w:p w14:paraId="1342CDCE" w14:textId="77777777" w:rsidR="0069352A" w:rsidRPr="00817469" w:rsidRDefault="0069352A" w:rsidP="007A17F8">
      <w:pPr>
        <w:pStyle w:val="ListParagraph"/>
        <w:spacing w:line="276" w:lineRule="auto"/>
        <w:jc w:val="both"/>
        <w:rPr>
          <w:rFonts w:ascii="Times New Roman" w:hAnsi="Times New Roman"/>
          <w:sz w:val="22"/>
          <w:szCs w:val="22"/>
          <w:lang w:val="fr-FR"/>
        </w:rPr>
      </w:pPr>
    </w:p>
    <w:p w14:paraId="05AB2F50" w14:textId="13415CD7" w:rsidR="0069352A" w:rsidRPr="00817469" w:rsidRDefault="000A4052" w:rsidP="005D64C2">
      <w:pPr>
        <w:pStyle w:val="ListParagraph"/>
        <w:numPr>
          <w:ilvl w:val="1"/>
          <w:numId w:val="5"/>
        </w:numPr>
        <w:spacing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Bécassine double (</w:t>
      </w:r>
      <w:r w:rsidRPr="00817469">
        <w:rPr>
          <w:rFonts w:ascii="Times New Roman" w:hAnsi="Times New Roman"/>
          <w:i/>
          <w:sz w:val="22"/>
          <w:szCs w:val="22"/>
          <w:lang w:val="fr-FR"/>
        </w:rPr>
        <w:t>Gallinago media</w:t>
      </w:r>
      <w:r w:rsidRPr="00817469">
        <w:rPr>
          <w:rFonts w:ascii="Times New Roman" w:hAnsi="Times New Roman"/>
          <w:sz w:val="22"/>
          <w:szCs w:val="22"/>
          <w:lang w:val="fr-FR"/>
        </w:rPr>
        <w:t>)</w:t>
      </w:r>
    </w:p>
    <w:p w14:paraId="1C4AF9C6" w14:textId="27ADCB26" w:rsidR="00F06DA8" w:rsidRPr="00817469" w:rsidRDefault="000A4052" w:rsidP="005D64C2">
      <w:pPr>
        <w:pStyle w:val="ListParagraph"/>
        <w:numPr>
          <w:ilvl w:val="1"/>
          <w:numId w:val="5"/>
        </w:numPr>
        <w:spacing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Fuligule nyroca (</w:t>
      </w:r>
      <w:r w:rsidRPr="00817469">
        <w:rPr>
          <w:rFonts w:ascii="Times New Roman" w:hAnsi="Times New Roman"/>
          <w:i/>
          <w:sz w:val="22"/>
          <w:szCs w:val="22"/>
          <w:lang w:val="fr-FR"/>
        </w:rPr>
        <w:t>Aythya nyroca</w:t>
      </w:r>
      <w:r w:rsidRPr="00817469">
        <w:rPr>
          <w:rFonts w:ascii="Times New Roman" w:hAnsi="Times New Roman"/>
          <w:sz w:val="22"/>
          <w:szCs w:val="22"/>
          <w:lang w:val="fr-FR"/>
        </w:rPr>
        <w:t>)</w:t>
      </w:r>
    </w:p>
    <w:p w14:paraId="05979A6B" w14:textId="1A70494B" w:rsidR="00F12C23" w:rsidRPr="00817469" w:rsidRDefault="000A4052" w:rsidP="005D64C2">
      <w:pPr>
        <w:pStyle w:val="ListParagraph"/>
        <w:numPr>
          <w:ilvl w:val="1"/>
          <w:numId w:val="5"/>
        </w:numPr>
        <w:spacing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Oie naine (</w:t>
      </w:r>
      <w:r w:rsidRPr="00817469">
        <w:rPr>
          <w:rFonts w:ascii="Times New Roman" w:hAnsi="Times New Roman"/>
          <w:i/>
          <w:sz w:val="22"/>
          <w:szCs w:val="22"/>
          <w:lang w:val="fr-FR"/>
        </w:rPr>
        <w:t>Anser erythropus</w:t>
      </w:r>
      <w:r w:rsidRPr="00817469">
        <w:rPr>
          <w:rStyle w:val="FootnoteReference"/>
          <w:rFonts w:ascii="Times New Roman" w:hAnsi="Times New Roman"/>
          <w:i/>
          <w:sz w:val="22"/>
          <w:szCs w:val="22"/>
          <w:lang w:val="fr-FR"/>
        </w:rPr>
        <w:footnoteReference w:id="1"/>
      </w:r>
      <w:r w:rsidRPr="00817469">
        <w:rPr>
          <w:rFonts w:ascii="Times New Roman" w:hAnsi="Times New Roman"/>
          <w:sz w:val="22"/>
          <w:szCs w:val="22"/>
          <w:lang w:val="fr-FR"/>
        </w:rPr>
        <w:t>)</w:t>
      </w:r>
    </w:p>
    <w:p w14:paraId="050CBE55" w14:textId="1F668D6F" w:rsidR="00F06DA8" w:rsidRPr="00817469" w:rsidRDefault="000A4052" w:rsidP="005D64C2">
      <w:pPr>
        <w:pStyle w:val="ListParagraph"/>
        <w:numPr>
          <w:ilvl w:val="1"/>
          <w:numId w:val="5"/>
        </w:numPr>
        <w:spacing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Flamant nain (</w:t>
      </w:r>
      <w:r w:rsidRPr="00817469">
        <w:rPr>
          <w:rFonts w:ascii="Times New Roman" w:hAnsi="Times New Roman"/>
          <w:i/>
          <w:sz w:val="22"/>
          <w:szCs w:val="22"/>
          <w:lang w:val="fr-FR"/>
        </w:rPr>
        <w:t>Phoeniconaias minor</w:t>
      </w:r>
      <w:r w:rsidRPr="00817469">
        <w:rPr>
          <w:rFonts w:ascii="Times New Roman" w:hAnsi="Times New Roman"/>
          <w:sz w:val="22"/>
          <w:szCs w:val="22"/>
          <w:lang w:val="fr-FR"/>
        </w:rPr>
        <w:t>)</w:t>
      </w:r>
    </w:p>
    <w:p w14:paraId="7B412668" w14:textId="61A74DC7" w:rsidR="00F06DA8" w:rsidRPr="00817469" w:rsidRDefault="000A4052" w:rsidP="005D64C2">
      <w:pPr>
        <w:pStyle w:val="ListParagraph"/>
        <w:numPr>
          <w:ilvl w:val="1"/>
          <w:numId w:val="5"/>
        </w:numPr>
        <w:spacing w:after="160"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Spatule blanche (</w:t>
      </w:r>
      <w:r w:rsidRPr="00817469">
        <w:rPr>
          <w:rFonts w:ascii="Times New Roman" w:hAnsi="Times New Roman"/>
          <w:i/>
          <w:sz w:val="22"/>
          <w:szCs w:val="22"/>
          <w:lang w:val="fr-FR"/>
        </w:rPr>
        <w:t>Platalea leucorodia</w:t>
      </w:r>
      <w:r w:rsidRPr="00817469">
        <w:rPr>
          <w:rFonts w:ascii="Times New Roman" w:hAnsi="Times New Roman"/>
          <w:sz w:val="22"/>
          <w:szCs w:val="22"/>
          <w:lang w:val="fr-FR"/>
        </w:rPr>
        <w:t>)</w:t>
      </w:r>
    </w:p>
    <w:p w14:paraId="6F02959B" w14:textId="7687AA65" w:rsidR="008D5438" w:rsidRPr="00817469" w:rsidRDefault="000A4052" w:rsidP="005D64C2">
      <w:pPr>
        <w:pStyle w:val="ListParagraph"/>
        <w:numPr>
          <w:ilvl w:val="1"/>
          <w:numId w:val="5"/>
        </w:numPr>
        <w:spacing w:after="160"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Barge à queue noire (</w:t>
      </w:r>
      <w:r w:rsidRPr="00817469">
        <w:rPr>
          <w:rFonts w:ascii="Times New Roman" w:hAnsi="Times New Roman"/>
          <w:i/>
          <w:sz w:val="22"/>
          <w:szCs w:val="22"/>
          <w:lang w:val="fr-FR"/>
        </w:rPr>
        <w:t>Limosa limosa</w:t>
      </w:r>
      <w:r w:rsidRPr="00817469">
        <w:rPr>
          <w:rStyle w:val="FootnoteReference"/>
          <w:rFonts w:ascii="Times New Roman" w:hAnsi="Times New Roman"/>
          <w:i/>
          <w:sz w:val="22"/>
          <w:szCs w:val="22"/>
          <w:lang w:val="fr-FR"/>
        </w:rPr>
        <w:footnoteReference w:id="2"/>
      </w:r>
      <w:r w:rsidRPr="00817469">
        <w:rPr>
          <w:rFonts w:ascii="Times New Roman" w:hAnsi="Times New Roman"/>
          <w:sz w:val="22"/>
          <w:szCs w:val="22"/>
          <w:lang w:val="fr-FR"/>
        </w:rPr>
        <w:t>)</w:t>
      </w:r>
    </w:p>
    <w:p w14:paraId="06DF5D79" w14:textId="2E29D195" w:rsidR="008D5438" w:rsidRPr="00817469" w:rsidRDefault="000A4052" w:rsidP="005D64C2">
      <w:pPr>
        <w:pStyle w:val="ListParagraph"/>
        <w:numPr>
          <w:ilvl w:val="1"/>
          <w:numId w:val="5"/>
        </w:numPr>
        <w:spacing w:after="160"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Érismature maccoa (</w:t>
      </w:r>
      <w:r w:rsidRPr="00817469">
        <w:rPr>
          <w:rFonts w:ascii="Times New Roman" w:hAnsi="Times New Roman"/>
          <w:i/>
          <w:sz w:val="22"/>
          <w:szCs w:val="22"/>
          <w:lang w:val="fr-FR"/>
        </w:rPr>
        <w:t>Oxyura maccoa</w:t>
      </w:r>
      <w:r w:rsidRPr="00817469">
        <w:rPr>
          <w:rFonts w:ascii="Times New Roman" w:hAnsi="Times New Roman"/>
          <w:sz w:val="22"/>
          <w:szCs w:val="22"/>
          <w:lang w:val="fr-FR"/>
        </w:rPr>
        <w:t>)</w:t>
      </w:r>
    </w:p>
    <w:p w14:paraId="7AF711DA" w14:textId="38C17C32" w:rsidR="008D5438" w:rsidRPr="00817469" w:rsidRDefault="000A4052" w:rsidP="005D64C2">
      <w:pPr>
        <w:pStyle w:val="ListParagraph"/>
        <w:numPr>
          <w:ilvl w:val="1"/>
          <w:numId w:val="6"/>
        </w:numPr>
        <w:spacing w:after="160"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Râle à miroir (</w:t>
      </w:r>
      <w:r w:rsidRPr="00817469">
        <w:rPr>
          <w:rFonts w:ascii="Times New Roman" w:hAnsi="Times New Roman"/>
          <w:i/>
          <w:sz w:val="22"/>
          <w:szCs w:val="22"/>
          <w:lang w:val="fr-FR"/>
        </w:rPr>
        <w:t>Sarothrura ayresi</w:t>
      </w:r>
      <w:r w:rsidRPr="00817469">
        <w:rPr>
          <w:rFonts w:ascii="Times New Roman" w:hAnsi="Times New Roman"/>
          <w:sz w:val="22"/>
          <w:szCs w:val="22"/>
          <w:lang w:val="fr-FR"/>
        </w:rPr>
        <w:t>)</w:t>
      </w:r>
    </w:p>
    <w:p w14:paraId="34530EE7" w14:textId="606509A6" w:rsidR="008D5438" w:rsidRPr="00817469" w:rsidRDefault="000A4052" w:rsidP="005D64C2">
      <w:pPr>
        <w:pStyle w:val="ListParagraph"/>
        <w:numPr>
          <w:ilvl w:val="1"/>
          <w:numId w:val="6"/>
        </w:numPr>
        <w:spacing w:after="160" w:line="280" w:lineRule="auto"/>
        <w:ind w:left="1134" w:hanging="425"/>
        <w:jc w:val="both"/>
        <w:rPr>
          <w:rFonts w:ascii="Times New Roman" w:hAnsi="Times New Roman"/>
          <w:sz w:val="22"/>
          <w:szCs w:val="22"/>
          <w:lang w:val="fr-FR"/>
        </w:rPr>
      </w:pPr>
      <w:r w:rsidRPr="00817469">
        <w:rPr>
          <w:rFonts w:ascii="Times New Roman" w:hAnsi="Times New Roman"/>
          <w:sz w:val="22"/>
          <w:szCs w:val="22"/>
          <w:lang w:val="fr-FR"/>
        </w:rPr>
        <w:t>Crabier blanc (</w:t>
      </w:r>
      <w:r w:rsidRPr="00817469">
        <w:rPr>
          <w:rFonts w:ascii="Times New Roman" w:hAnsi="Times New Roman"/>
          <w:i/>
          <w:sz w:val="22"/>
          <w:szCs w:val="22"/>
          <w:lang w:val="fr-FR"/>
        </w:rPr>
        <w:t>Ardeola idae</w:t>
      </w:r>
      <w:r w:rsidRPr="00817469">
        <w:rPr>
          <w:rFonts w:ascii="Times New Roman" w:hAnsi="Times New Roman"/>
          <w:sz w:val="22"/>
          <w:szCs w:val="22"/>
          <w:lang w:val="fr-FR"/>
        </w:rPr>
        <w:t>)</w:t>
      </w:r>
    </w:p>
    <w:p w14:paraId="0211E482" w14:textId="77777777" w:rsidR="0069352A" w:rsidRPr="00817469" w:rsidRDefault="0069352A" w:rsidP="00BC08B2">
      <w:pPr>
        <w:pStyle w:val="ListParagraph"/>
        <w:jc w:val="both"/>
        <w:rPr>
          <w:rFonts w:ascii="Times New Roman" w:hAnsi="Times New Roman"/>
          <w:sz w:val="22"/>
          <w:szCs w:val="22"/>
          <w:lang w:val="fr-FR"/>
        </w:rPr>
      </w:pPr>
    </w:p>
    <w:p w14:paraId="29C9B9AE" w14:textId="3A0500EF" w:rsidR="0054168A" w:rsidRPr="00817469" w:rsidRDefault="000A4052" w:rsidP="005D64C2">
      <w:pPr>
        <w:pStyle w:val="ListParagraph"/>
        <w:spacing w:after="160" w:line="280" w:lineRule="auto"/>
        <w:jc w:val="both"/>
        <w:rPr>
          <w:rFonts w:ascii="Times New Roman" w:hAnsi="Times New Roman"/>
          <w:sz w:val="22"/>
          <w:szCs w:val="22"/>
          <w:lang w:val="fr-FR"/>
        </w:rPr>
      </w:pPr>
      <w:r w:rsidRPr="00817469">
        <w:rPr>
          <w:rFonts w:ascii="Times New Roman" w:hAnsi="Times New Roman"/>
          <w:sz w:val="22"/>
          <w:szCs w:val="22"/>
          <w:lang w:val="fr-FR"/>
        </w:rPr>
        <w:t>Afin d’accroître la mise en œuvre si nécessaire de ces plans suite à la prolongation de leur validité, des recommandations spécifiques relatives aux prochaines mesures à prendre pour chacun d</w:t>
      </w:r>
      <w:r w:rsidR="0013109F" w:rsidRPr="00817469">
        <w:rPr>
          <w:rFonts w:ascii="Times New Roman" w:hAnsi="Times New Roman"/>
          <w:sz w:val="22"/>
          <w:szCs w:val="22"/>
          <w:lang w:val="fr-FR"/>
        </w:rPr>
        <w:t>es ISSAP sont exposées dans le t</w:t>
      </w:r>
      <w:r w:rsidRPr="00817469">
        <w:rPr>
          <w:rFonts w:ascii="Times New Roman" w:hAnsi="Times New Roman"/>
          <w:sz w:val="22"/>
          <w:szCs w:val="22"/>
          <w:lang w:val="fr-FR"/>
        </w:rPr>
        <w:t>ableau de l’Annexe 1.</w:t>
      </w:r>
    </w:p>
    <w:p w14:paraId="7E7E5643" w14:textId="77777777" w:rsidR="0054168A" w:rsidRPr="00817469" w:rsidRDefault="0054168A" w:rsidP="007A17F8">
      <w:pPr>
        <w:pStyle w:val="ListParagraph"/>
        <w:spacing w:after="160" w:line="276" w:lineRule="auto"/>
        <w:jc w:val="both"/>
        <w:rPr>
          <w:rFonts w:ascii="Times New Roman" w:hAnsi="Times New Roman"/>
          <w:sz w:val="22"/>
          <w:szCs w:val="22"/>
          <w:lang w:val="fr-FR"/>
        </w:rPr>
      </w:pPr>
    </w:p>
    <w:p w14:paraId="28A97D3B" w14:textId="5CF7BC8F" w:rsidR="00BB73BF" w:rsidRPr="00817469" w:rsidRDefault="000A4052" w:rsidP="005D64C2">
      <w:pPr>
        <w:pStyle w:val="ListParagraph"/>
        <w:spacing w:after="160" w:line="280" w:lineRule="auto"/>
        <w:jc w:val="both"/>
        <w:rPr>
          <w:rFonts w:ascii="Times New Roman" w:hAnsi="Times New Roman"/>
          <w:sz w:val="22"/>
          <w:szCs w:val="22"/>
          <w:lang w:val="fr-FR"/>
        </w:rPr>
      </w:pPr>
      <w:r w:rsidRPr="00817469">
        <w:rPr>
          <w:rFonts w:ascii="Times New Roman" w:hAnsi="Times New Roman"/>
          <w:sz w:val="22"/>
          <w:szCs w:val="22"/>
          <w:lang w:val="fr-FR"/>
        </w:rPr>
        <w:t>Comme dans le cas de tous les plans d'action internationaux par espèce de l’AEWA, une étude d’urgence de n’importe lequel de ces ISSAP devra, bien entendu, être réalisée s’il est question de changements majeurs soudains</w:t>
      </w:r>
      <w:r w:rsidR="005D64C2" w:rsidRPr="00817469">
        <w:rPr>
          <w:rFonts w:ascii="Times New Roman" w:hAnsi="Times New Roman"/>
          <w:sz w:val="22"/>
          <w:szCs w:val="22"/>
          <w:lang w:val="fr-FR"/>
        </w:rPr>
        <w:t>,</w:t>
      </w:r>
      <w:r w:rsidRPr="00817469">
        <w:rPr>
          <w:rFonts w:ascii="Times New Roman" w:hAnsi="Times New Roman"/>
          <w:sz w:val="22"/>
          <w:szCs w:val="22"/>
          <w:lang w:val="fr-FR"/>
        </w:rPr>
        <w:t xml:space="preserve"> susceptibles d’affecter l’une des espèces/populations en question.</w:t>
      </w:r>
    </w:p>
    <w:p w14:paraId="23AA4A92" w14:textId="77777777" w:rsidR="00C06B36" w:rsidRPr="00817469" w:rsidRDefault="00C06B36" w:rsidP="00BC08B2">
      <w:pPr>
        <w:pStyle w:val="ListParagraph"/>
        <w:spacing w:after="160" w:line="259" w:lineRule="auto"/>
        <w:jc w:val="both"/>
        <w:rPr>
          <w:rFonts w:ascii="Times New Roman" w:hAnsi="Times New Roman"/>
          <w:sz w:val="22"/>
          <w:szCs w:val="22"/>
          <w:lang w:val="fr-FR"/>
        </w:rPr>
      </w:pPr>
    </w:p>
    <w:p w14:paraId="5C4D6FE8" w14:textId="34F34401" w:rsidR="00C06B36" w:rsidRPr="00817469" w:rsidRDefault="00C06B36" w:rsidP="00C06B36">
      <w:pPr>
        <w:tabs>
          <w:tab w:val="left" w:pos="1044"/>
        </w:tabs>
        <w:jc w:val="both"/>
        <w:rPr>
          <w:rFonts w:ascii="Times New Roman" w:hAnsi="Times New Roman"/>
          <w:i/>
          <w:sz w:val="22"/>
          <w:szCs w:val="22"/>
          <w:lang w:val="fr-FR"/>
        </w:rPr>
      </w:pPr>
      <w:r w:rsidRPr="00817469">
        <w:rPr>
          <w:rFonts w:ascii="Times New Roman" w:hAnsi="Times New Roman"/>
          <w:i/>
          <w:sz w:val="22"/>
          <w:szCs w:val="22"/>
          <w:lang w:val="fr-FR"/>
        </w:rPr>
        <w:t xml:space="preserve">3.3.2. </w:t>
      </w:r>
      <w:r w:rsidR="000A4052" w:rsidRPr="00817469">
        <w:rPr>
          <w:rFonts w:ascii="Times New Roman" w:hAnsi="Times New Roman"/>
          <w:i/>
          <w:sz w:val="22"/>
          <w:szCs w:val="22"/>
          <w:lang w:val="fr-FR"/>
        </w:rPr>
        <w:t xml:space="preserve">Mise en œuvre accrue de Plans d’action </w:t>
      </w:r>
      <w:r w:rsidR="000F13A3" w:rsidRPr="00817469">
        <w:rPr>
          <w:rFonts w:ascii="Times New Roman" w:hAnsi="Times New Roman"/>
          <w:i/>
          <w:sz w:val="22"/>
          <w:szCs w:val="22"/>
          <w:lang w:val="fr-FR"/>
        </w:rPr>
        <w:t>révisés et prolongés</w:t>
      </w:r>
    </w:p>
    <w:p w14:paraId="21CAFB63" w14:textId="77777777" w:rsidR="00C06B36" w:rsidRPr="00817469" w:rsidRDefault="00C06B36" w:rsidP="00C06B36">
      <w:pPr>
        <w:tabs>
          <w:tab w:val="left" w:pos="1044"/>
        </w:tabs>
        <w:jc w:val="both"/>
        <w:rPr>
          <w:rFonts w:ascii="Times New Roman" w:hAnsi="Times New Roman"/>
          <w:sz w:val="22"/>
          <w:szCs w:val="22"/>
          <w:lang w:val="fr-FR"/>
        </w:rPr>
      </w:pPr>
    </w:p>
    <w:p w14:paraId="031AD238" w14:textId="449A8538" w:rsidR="00C06B36" w:rsidRPr="00817469" w:rsidRDefault="000F13A3"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t>Tant pour les plans d’action dont la révision est en cours que pour ceux pour lesquels une prolongation de la validité est recommandée, il est nécessaire de prendre d’urgence des mesures pour a</w:t>
      </w:r>
      <w:r w:rsidR="00B35599" w:rsidRPr="00817469">
        <w:rPr>
          <w:rFonts w:ascii="Times New Roman" w:hAnsi="Times New Roman"/>
          <w:sz w:val="22"/>
          <w:szCs w:val="22"/>
          <w:lang w:val="fr-FR"/>
        </w:rPr>
        <w:t>méliorer</w:t>
      </w:r>
      <w:r w:rsidRPr="00817469">
        <w:rPr>
          <w:rFonts w:ascii="Times New Roman" w:hAnsi="Times New Roman"/>
          <w:sz w:val="22"/>
          <w:szCs w:val="22"/>
          <w:lang w:val="fr-FR"/>
        </w:rPr>
        <w:t xml:space="preserve"> leur mise en œuvre.</w:t>
      </w:r>
    </w:p>
    <w:p w14:paraId="36FF6C3C" w14:textId="77777777" w:rsidR="00C06B36" w:rsidRPr="00817469" w:rsidRDefault="00C06B36" w:rsidP="007A17F8">
      <w:pPr>
        <w:tabs>
          <w:tab w:val="left" w:pos="1044"/>
        </w:tabs>
        <w:spacing w:line="276" w:lineRule="auto"/>
        <w:jc w:val="both"/>
        <w:rPr>
          <w:rFonts w:ascii="Times New Roman" w:hAnsi="Times New Roman"/>
          <w:sz w:val="22"/>
          <w:szCs w:val="22"/>
          <w:lang w:val="fr-FR"/>
        </w:rPr>
      </w:pPr>
    </w:p>
    <w:p w14:paraId="2357C900" w14:textId="20B7AEF2" w:rsidR="007145B6" w:rsidRPr="00817469" w:rsidRDefault="000F13A3" w:rsidP="005D64C2">
      <w:pPr>
        <w:tabs>
          <w:tab w:val="left" w:pos="1044"/>
        </w:tabs>
        <w:spacing w:line="280" w:lineRule="auto"/>
        <w:jc w:val="both"/>
        <w:rPr>
          <w:rFonts w:ascii="Times New Roman" w:hAnsi="Times New Roman"/>
          <w:sz w:val="22"/>
          <w:szCs w:val="22"/>
          <w:lang w:val="fr-FR"/>
        </w:rPr>
      </w:pPr>
      <w:r w:rsidRPr="00817469">
        <w:rPr>
          <w:rFonts w:ascii="Times New Roman" w:hAnsi="Times New Roman"/>
          <w:sz w:val="22"/>
          <w:szCs w:val="22"/>
          <w:lang w:val="fr-FR"/>
        </w:rPr>
        <w:lastRenderedPageBreak/>
        <w:t>Au cours des discussions au sein du Comité technique, il a été suggéré que certains des plans d’action en cours de prolongation pourraient bénéficier de la production d’une brève note de conservation, soulignant notamment toute information scientifique nouvelle potentielle e</w:t>
      </w:r>
      <w:r w:rsidR="0013109F" w:rsidRPr="00817469">
        <w:rPr>
          <w:rFonts w:ascii="Times New Roman" w:hAnsi="Times New Roman"/>
          <w:sz w:val="22"/>
          <w:szCs w:val="22"/>
          <w:lang w:val="fr-FR"/>
        </w:rPr>
        <w:t>t/ou</w:t>
      </w:r>
      <w:r w:rsidRPr="00817469">
        <w:rPr>
          <w:rFonts w:ascii="Times New Roman" w:hAnsi="Times New Roman"/>
          <w:sz w:val="22"/>
          <w:szCs w:val="22"/>
          <w:lang w:val="fr-FR"/>
        </w:rPr>
        <w:t xml:space="preserve"> </w:t>
      </w:r>
      <w:r w:rsidR="0013109F" w:rsidRPr="00817469">
        <w:rPr>
          <w:rFonts w:ascii="Times New Roman" w:hAnsi="Times New Roman"/>
          <w:sz w:val="22"/>
          <w:szCs w:val="22"/>
          <w:lang w:val="fr-FR"/>
        </w:rPr>
        <w:t xml:space="preserve">toute </w:t>
      </w:r>
      <w:r w:rsidRPr="00817469">
        <w:rPr>
          <w:rFonts w:ascii="Times New Roman" w:hAnsi="Times New Roman"/>
          <w:sz w:val="22"/>
          <w:szCs w:val="22"/>
          <w:lang w:val="fr-FR"/>
        </w:rPr>
        <w:t>menace n’</w:t>
      </w:r>
      <w:r w:rsidR="0013109F" w:rsidRPr="00817469">
        <w:rPr>
          <w:rFonts w:ascii="Times New Roman" w:hAnsi="Times New Roman"/>
          <w:sz w:val="22"/>
          <w:szCs w:val="22"/>
          <w:lang w:val="fr-FR"/>
        </w:rPr>
        <w:t>ayant pas</w:t>
      </w:r>
      <w:r w:rsidRPr="00817469">
        <w:rPr>
          <w:rFonts w:ascii="Times New Roman" w:hAnsi="Times New Roman"/>
          <w:sz w:val="22"/>
          <w:szCs w:val="22"/>
          <w:lang w:val="fr-FR"/>
        </w:rPr>
        <w:t xml:space="preserve"> été</w:t>
      </w:r>
      <w:r w:rsidR="0013109F" w:rsidRPr="00817469">
        <w:rPr>
          <w:rFonts w:ascii="Times New Roman" w:hAnsi="Times New Roman"/>
          <w:sz w:val="22"/>
          <w:szCs w:val="22"/>
          <w:lang w:val="fr-FR"/>
        </w:rPr>
        <w:t xml:space="preserve"> prise en compte</w:t>
      </w:r>
      <w:r w:rsidRPr="00817469">
        <w:rPr>
          <w:rFonts w:ascii="Times New Roman" w:hAnsi="Times New Roman"/>
          <w:sz w:val="22"/>
          <w:szCs w:val="22"/>
          <w:lang w:val="fr-FR"/>
        </w:rPr>
        <w:t xml:space="preserve"> dans le plan d’origine.</w:t>
      </w:r>
      <w:r w:rsidR="00C06B36" w:rsidRPr="00817469">
        <w:rPr>
          <w:rFonts w:ascii="Times New Roman" w:hAnsi="Times New Roman"/>
          <w:sz w:val="22"/>
          <w:szCs w:val="22"/>
          <w:lang w:val="fr-FR"/>
        </w:rPr>
        <w:t xml:space="preserve"> </w:t>
      </w:r>
      <w:r w:rsidRPr="00817469">
        <w:rPr>
          <w:rFonts w:ascii="Times New Roman" w:hAnsi="Times New Roman"/>
          <w:sz w:val="22"/>
          <w:szCs w:val="22"/>
          <w:lang w:val="fr-FR"/>
        </w:rPr>
        <w:t>Ce genre de conseil de conservation mis à jour pourrait potentiellement être utilisé pour réengager les Parties contractantes et les parties prenantes dans la mise en œuvre des plans d’action en question.</w:t>
      </w:r>
      <w:r w:rsidR="00C06B36" w:rsidRPr="00817469">
        <w:rPr>
          <w:rFonts w:ascii="Times New Roman" w:hAnsi="Times New Roman"/>
          <w:sz w:val="22"/>
          <w:szCs w:val="22"/>
          <w:lang w:val="fr-FR"/>
        </w:rPr>
        <w:t xml:space="preserve"> </w:t>
      </w:r>
    </w:p>
    <w:p w14:paraId="0F49521E" w14:textId="77777777" w:rsidR="007145B6" w:rsidRPr="00817469" w:rsidRDefault="007145B6" w:rsidP="007A17F8">
      <w:pPr>
        <w:tabs>
          <w:tab w:val="left" w:pos="1044"/>
        </w:tabs>
        <w:spacing w:line="276" w:lineRule="auto"/>
        <w:jc w:val="both"/>
        <w:rPr>
          <w:rFonts w:ascii="Times New Roman" w:hAnsi="Times New Roman"/>
          <w:sz w:val="22"/>
          <w:szCs w:val="22"/>
          <w:lang w:val="fr-FR"/>
        </w:rPr>
      </w:pPr>
    </w:p>
    <w:p w14:paraId="7FE814FC" w14:textId="71386BD7" w:rsidR="00C06B36" w:rsidRPr="00817469" w:rsidRDefault="000F13A3" w:rsidP="00837321">
      <w:pPr>
        <w:tabs>
          <w:tab w:val="left" w:pos="1044"/>
        </w:tabs>
        <w:spacing w:line="276" w:lineRule="auto"/>
        <w:jc w:val="both"/>
        <w:rPr>
          <w:rFonts w:ascii="Times New Roman" w:hAnsi="Times New Roman"/>
          <w:sz w:val="22"/>
          <w:szCs w:val="22"/>
          <w:lang w:val="fr-FR"/>
        </w:rPr>
      </w:pPr>
      <w:r w:rsidRPr="00817469">
        <w:rPr>
          <w:rFonts w:ascii="Times New Roman" w:hAnsi="Times New Roman"/>
          <w:sz w:val="22"/>
          <w:szCs w:val="22"/>
          <w:lang w:val="fr-FR"/>
        </w:rPr>
        <w:t xml:space="preserve">Ceci pourrait, notamment, être utile pour les plans d’action pour lesquels il n’existe pas de mécanisme de coordination international, ou dont le mécanisme </w:t>
      </w:r>
      <w:r w:rsidR="0013109F" w:rsidRPr="00817469">
        <w:rPr>
          <w:rFonts w:ascii="Times New Roman" w:hAnsi="Times New Roman"/>
          <w:sz w:val="22"/>
          <w:szCs w:val="22"/>
          <w:lang w:val="fr-FR"/>
        </w:rPr>
        <w:t>mis en place</w:t>
      </w:r>
      <w:r w:rsidRPr="00817469">
        <w:rPr>
          <w:rFonts w:ascii="Times New Roman" w:hAnsi="Times New Roman"/>
          <w:sz w:val="22"/>
          <w:szCs w:val="22"/>
          <w:lang w:val="fr-FR"/>
        </w:rPr>
        <w:t xml:space="preserve"> n’est pas actif.</w:t>
      </w:r>
      <w:r w:rsidR="00C06B36"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Les plans d’action </w:t>
      </w:r>
      <w:r w:rsidR="0013109F" w:rsidRPr="00817469">
        <w:rPr>
          <w:rFonts w:ascii="Times New Roman" w:hAnsi="Times New Roman"/>
          <w:sz w:val="22"/>
          <w:szCs w:val="22"/>
          <w:lang w:val="fr-FR"/>
        </w:rPr>
        <w:t>dotés</w:t>
      </w:r>
      <w:r w:rsidRPr="00817469">
        <w:rPr>
          <w:rFonts w:ascii="Times New Roman" w:hAnsi="Times New Roman"/>
          <w:sz w:val="22"/>
          <w:szCs w:val="22"/>
          <w:lang w:val="fr-FR"/>
        </w:rPr>
        <w:t xml:space="preserve"> de groupes de travail et d’experts internationaux par espèce </w:t>
      </w:r>
      <w:r w:rsidR="0013109F" w:rsidRPr="00817469">
        <w:rPr>
          <w:rFonts w:ascii="Times New Roman" w:hAnsi="Times New Roman"/>
          <w:sz w:val="22"/>
          <w:szCs w:val="22"/>
          <w:lang w:val="fr-FR"/>
        </w:rPr>
        <w:t xml:space="preserve">actifs </w:t>
      </w:r>
      <w:r w:rsidRPr="00817469">
        <w:rPr>
          <w:rFonts w:ascii="Times New Roman" w:hAnsi="Times New Roman"/>
          <w:sz w:val="22"/>
          <w:szCs w:val="22"/>
          <w:lang w:val="fr-FR"/>
        </w:rPr>
        <w:t xml:space="preserve">de l’AEWA n’auront probablement pas besoin de ce genre de notes de conservation supplémentaires, l’état des espèces/populations ainsi que la progression de la mise en œuvre des activités de conservation prioritaires </w:t>
      </w:r>
      <w:r w:rsidR="005D64C2" w:rsidRPr="00817469">
        <w:rPr>
          <w:rFonts w:ascii="Times New Roman" w:hAnsi="Times New Roman"/>
          <w:sz w:val="22"/>
          <w:szCs w:val="22"/>
          <w:lang w:val="fr-FR"/>
        </w:rPr>
        <w:t>étant</w:t>
      </w:r>
      <w:r w:rsidRPr="00817469">
        <w:rPr>
          <w:rFonts w:ascii="Times New Roman" w:hAnsi="Times New Roman"/>
          <w:sz w:val="22"/>
          <w:szCs w:val="22"/>
          <w:lang w:val="fr-FR"/>
        </w:rPr>
        <w:t xml:space="preserve"> régulièrement surveillés.</w:t>
      </w:r>
    </w:p>
    <w:p w14:paraId="0579FA91" w14:textId="77777777" w:rsidR="00C06B36" w:rsidRPr="00817469" w:rsidRDefault="00C06B36" w:rsidP="007A17F8">
      <w:pPr>
        <w:tabs>
          <w:tab w:val="left" w:pos="1044"/>
        </w:tabs>
        <w:spacing w:line="276" w:lineRule="auto"/>
        <w:jc w:val="both"/>
        <w:rPr>
          <w:rFonts w:ascii="Times New Roman" w:hAnsi="Times New Roman"/>
          <w:sz w:val="22"/>
          <w:szCs w:val="22"/>
          <w:lang w:val="fr-FR"/>
        </w:rPr>
      </w:pPr>
    </w:p>
    <w:p w14:paraId="338E3942" w14:textId="0F1BC62A" w:rsidR="00C06B36" w:rsidRPr="00817469" w:rsidRDefault="000F13A3" w:rsidP="00837321">
      <w:pPr>
        <w:tabs>
          <w:tab w:val="left" w:pos="1044"/>
        </w:tabs>
        <w:spacing w:line="276" w:lineRule="auto"/>
        <w:jc w:val="both"/>
        <w:rPr>
          <w:rFonts w:ascii="Times New Roman" w:hAnsi="Times New Roman"/>
          <w:sz w:val="22"/>
          <w:szCs w:val="22"/>
          <w:lang w:val="fr-FR"/>
        </w:rPr>
      </w:pPr>
      <w:r w:rsidRPr="00817469">
        <w:rPr>
          <w:rFonts w:ascii="Times New Roman" w:hAnsi="Times New Roman"/>
          <w:sz w:val="22"/>
          <w:szCs w:val="22"/>
          <w:lang w:val="fr-FR"/>
        </w:rPr>
        <w:t>En outre, la possibilité d</w:t>
      </w:r>
      <w:r w:rsidR="0013109F" w:rsidRPr="00817469">
        <w:rPr>
          <w:rFonts w:ascii="Times New Roman" w:hAnsi="Times New Roman"/>
          <w:sz w:val="22"/>
          <w:szCs w:val="22"/>
          <w:lang w:val="fr-FR"/>
        </w:rPr>
        <w:t>e mettre en place</w:t>
      </w:r>
      <w:r w:rsidRPr="00817469">
        <w:rPr>
          <w:rFonts w:ascii="Times New Roman" w:hAnsi="Times New Roman"/>
          <w:sz w:val="22"/>
          <w:szCs w:val="22"/>
          <w:lang w:val="fr-FR"/>
        </w:rPr>
        <w:t xml:space="preserve"> des mécanismes de coordination internationaux (groupe de travail ou groupes d’experts internationaux par espèce de l’AEWA) </w:t>
      </w:r>
      <w:r w:rsidR="00B35599" w:rsidRPr="00817469">
        <w:rPr>
          <w:rFonts w:ascii="Times New Roman" w:hAnsi="Times New Roman"/>
          <w:sz w:val="22"/>
          <w:szCs w:val="22"/>
          <w:lang w:val="fr-FR"/>
        </w:rPr>
        <w:t>pour les plans d’action prolongés</w:t>
      </w:r>
      <w:r w:rsidRPr="00817469">
        <w:rPr>
          <w:rFonts w:ascii="Times New Roman" w:hAnsi="Times New Roman"/>
          <w:sz w:val="22"/>
          <w:szCs w:val="22"/>
          <w:lang w:val="fr-FR"/>
        </w:rPr>
        <w:t xml:space="preserve"> </w:t>
      </w:r>
      <w:r w:rsidR="00B35599" w:rsidRPr="00817469">
        <w:rPr>
          <w:rFonts w:ascii="Times New Roman" w:hAnsi="Times New Roman"/>
          <w:sz w:val="22"/>
          <w:szCs w:val="22"/>
          <w:lang w:val="fr-FR"/>
        </w:rPr>
        <w:t>doit être envisagée d’urgence</w:t>
      </w:r>
      <w:r w:rsidRPr="00817469">
        <w:rPr>
          <w:rFonts w:ascii="Times New Roman" w:hAnsi="Times New Roman"/>
          <w:sz w:val="22"/>
          <w:szCs w:val="22"/>
          <w:lang w:val="fr-FR"/>
        </w:rPr>
        <w:t xml:space="preserve">, </w:t>
      </w:r>
      <w:r w:rsidR="00B35599" w:rsidRPr="00817469">
        <w:rPr>
          <w:rFonts w:ascii="Times New Roman" w:hAnsi="Times New Roman"/>
          <w:sz w:val="22"/>
          <w:szCs w:val="22"/>
          <w:lang w:val="fr-FR"/>
        </w:rPr>
        <w:t xml:space="preserve">afin de faciliter leur mise en </w:t>
      </w:r>
      <w:r w:rsidR="005D64C2" w:rsidRPr="00817469">
        <w:rPr>
          <w:rFonts w:ascii="Times New Roman" w:hAnsi="Times New Roman"/>
          <w:sz w:val="22"/>
          <w:szCs w:val="22"/>
          <w:lang w:val="fr-FR"/>
        </w:rPr>
        <w:t>œuvre</w:t>
      </w:r>
      <w:r w:rsidRPr="00817469">
        <w:rPr>
          <w:rFonts w:ascii="Times New Roman" w:hAnsi="Times New Roman"/>
          <w:sz w:val="22"/>
          <w:szCs w:val="22"/>
          <w:lang w:val="fr-FR"/>
        </w:rPr>
        <w:t>.</w:t>
      </w:r>
      <w:r w:rsidR="00C06B36" w:rsidRPr="00817469">
        <w:rPr>
          <w:rFonts w:ascii="Times New Roman" w:hAnsi="Times New Roman"/>
          <w:sz w:val="22"/>
          <w:szCs w:val="22"/>
          <w:lang w:val="fr-FR"/>
        </w:rPr>
        <w:t xml:space="preserve"> </w:t>
      </w:r>
      <w:r w:rsidR="00B35599" w:rsidRPr="00817469">
        <w:rPr>
          <w:rFonts w:ascii="Times New Roman" w:hAnsi="Times New Roman"/>
          <w:sz w:val="22"/>
          <w:szCs w:val="22"/>
          <w:lang w:val="fr-FR"/>
        </w:rPr>
        <w:t>Pour les plans pour lesquels ce genre de mécanisme a été réuni par le Secrétariat de l'AEWA, mais qui sont actuellement inactifs, il est nécessaire de redoubler d’efforts pour réactiver ces mécanismes de coordination, afin d’améliorer la mise en œuvre.</w:t>
      </w:r>
    </w:p>
    <w:p w14:paraId="5876EA09" w14:textId="77777777" w:rsidR="00C06B36" w:rsidRPr="00817469" w:rsidRDefault="00C06B36" w:rsidP="00837321">
      <w:pPr>
        <w:spacing w:after="160" w:line="276" w:lineRule="auto"/>
        <w:jc w:val="both"/>
        <w:rPr>
          <w:rFonts w:ascii="Times New Roman" w:hAnsi="Times New Roman"/>
          <w:sz w:val="22"/>
          <w:szCs w:val="22"/>
          <w:lang w:val="fr-FR"/>
        </w:rPr>
      </w:pPr>
    </w:p>
    <w:p w14:paraId="193B9CCB" w14:textId="77777777" w:rsidR="0069352A" w:rsidRPr="00817469" w:rsidRDefault="0069352A" w:rsidP="007A17F8">
      <w:pPr>
        <w:pStyle w:val="ListParagraph"/>
        <w:spacing w:line="276" w:lineRule="auto"/>
        <w:jc w:val="both"/>
        <w:rPr>
          <w:rFonts w:ascii="Times New Roman" w:hAnsi="Times New Roman"/>
          <w:sz w:val="22"/>
          <w:szCs w:val="22"/>
          <w:lang w:val="fr-FR"/>
        </w:rPr>
      </w:pPr>
    </w:p>
    <w:p w14:paraId="29B04CE1" w14:textId="2D934B1F" w:rsidR="007F3615" w:rsidRPr="00817469" w:rsidRDefault="007F3615" w:rsidP="00D453EF">
      <w:pPr>
        <w:pStyle w:val="ListParagraph"/>
        <w:numPr>
          <w:ilvl w:val="0"/>
          <w:numId w:val="2"/>
        </w:numPr>
        <w:tabs>
          <w:tab w:val="left" w:pos="1044"/>
        </w:tabs>
        <w:spacing w:after="160" w:line="259" w:lineRule="auto"/>
        <w:rPr>
          <w:rFonts w:ascii="Times New Roman" w:hAnsi="Times New Roman"/>
          <w:sz w:val="22"/>
          <w:szCs w:val="22"/>
          <w:lang w:val="fr-FR"/>
        </w:rPr>
        <w:sectPr w:rsidR="007F3615" w:rsidRPr="00817469" w:rsidSect="00C04078">
          <w:headerReference w:type="default" r:id="rId17"/>
          <w:footerReference w:type="default" r:id="rId18"/>
          <w:pgSz w:w="11907" w:h="16840" w:code="9"/>
          <w:pgMar w:top="1134" w:right="1134" w:bottom="1134" w:left="1134" w:header="708" w:footer="708" w:gutter="0"/>
          <w:cols w:space="708"/>
          <w:docGrid w:linePitch="360"/>
        </w:sectPr>
      </w:pPr>
    </w:p>
    <w:p w14:paraId="010EE6B9" w14:textId="2A6DBBB6" w:rsidR="001E5283" w:rsidRPr="00817469" w:rsidRDefault="00B35599" w:rsidP="001E5283">
      <w:pPr>
        <w:rPr>
          <w:rFonts w:ascii="Times New Roman" w:hAnsi="Times New Roman"/>
          <w:lang w:val="fr-FR"/>
        </w:rPr>
      </w:pPr>
      <w:r w:rsidRPr="00817469">
        <w:rPr>
          <w:rFonts w:ascii="Times New Roman" w:hAnsi="Times New Roman"/>
          <w:b/>
          <w:lang w:val="fr-FR"/>
        </w:rPr>
        <w:t xml:space="preserve">Annexe I </w:t>
      </w:r>
      <w:r w:rsidRPr="00817469">
        <w:rPr>
          <w:rFonts w:ascii="Times New Roman" w:hAnsi="Times New Roman"/>
          <w:lang w:val="fr-FR"/>
        </w:rPr>
        <w:t>:</w:t>
      </w:r>
      <w:r w:rsidR="001E5283" w:rsidRPr="00817469">
        <w:rPr>
          <w:rFonts w:ascii="Times New Roman" w:hAnsi="Times New Roman"/>
          <w:lang w:val="fr-FR"/>
        </w:rPr>
        <w:t xml:space="preserve"> </w:t>
      </w:r>
      <w:r w:rsidRPr="00817469">
        <w:rPr>
          <w:rFonts w:ascii="Times New Roman" w:hAnsi="Times New Roman"/>
          <w:lang w:val="fr-FR"/>
        </w:rPr>
        <w:t>Plans d'action internationaux par espèce de l’AEWA pour lesquels une prolongation, une révision ou un retrait est envisagé</w:t>
      </w:r>
    </w:p>
    <w:p w14:paraId="33B609AB" w14:textId="7841C0C8" w:rsidR="001E5283" w:rsidRPr="00817469" w:rsidRDefault="001E5283" w:rsidP="001E5283">
      <w:pPr>
        <w:rPr>
          <w:rFonts w:ascii="Times New Roman" w:hAnsi="Times New Roman"/>
          <w:sz w:val="20"/>
          <w:szCs w:val="20"/>
          <w:lang w:val="fr-FR"/>
        </w:rPr>
      </w:pPr>
    </w:p>
    <w:tbl>
      <w:tblPr>
        <w:tblStyle w:val="TableGrid"/>
        <w:tblW w:w="5000" w:type="pct"/>
        <w:tblLook w:val="04A0" w:firstRow="1" w:lastRow="0" w:firstColumn="1" w:lastColumn="0" w:noHBand="0" w:noVBand="1"/>
      </w:tblPr>
      <w:tblGrid>
        <w:gridCol w:w="1421"/>
        <w:gridCol w:w="1141"/>
        <w:gridCol w:w="1288"/>
        <w:gridCol w:w="1579"/>
        <w:gridCol w:w="1288"/>
        <w:gridCol w:w="1706"/>
        <w:gridCol w:w="1579"/>
        <w:gridCol w:w="1367"/>
        <w:gridCol w:w="1142"/>
        <w:gridCol w:w="2051"/>
      </w:tblGrid>
      <w:tr w:rsidR="006F48BA" w:rsidRPr="00D07C7F" w14:paraId="78BADDF0" w14:textId="77777777" w:rsidTr="00C04078">
        <w:trPr>
          <w:cantSplit/>
          <w:trHeight w:val="1845"/>
          <w:tblHeader/>
        </w:trPr>
        <w:tc>
          <w:tcPr>
            <w:tcW w:w="495" w:type="pct"/>
            <w:shd w:val="clear" w:color="auto" w:fill="D5DCE4" w:themeFill="text2" w:themeFillTint="33"/>
            <w:textDirection w:val="btLr"/>
          </w:tcPr>
          <w:p w14:paraId="699DC361" w14:textId="450E84C1"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ISSAP AEWA</w:t>
            </w:r>
          </w:p>
        </w:tc>
        <w:tc>
          <w:tcPr>
            <w:tcW w:w="399" w:type="pct"/>
            <w:shd w:val="clear" w:color="auto" w:fill="D5DCE4" w:themeFill="text2" w:themeFillTint="33"/>
            <w:textDirection w:val="btLr"/>
          </w:tcPr>
          <w:p w14:paraId="645D58E9" w14:textId="18AC34DC" w:rsidR="006F48BA" w:rsidRPr="00817469" w:rsidRDefault="00B35599" w:rsidP="00D453EF">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Adopté</w:t>
            </w:r>
          </w:p>
          <w:p w14:paraId="6C28BDC1" w14:textId="77777777" w:rsidR="006F48BA" w:rsidRPr="00817469" w:rsidRDefault="006F48BA" w:rsidP="00D453EF">
            <w:pPr>
              <w:pStyle w:val="PlainText"/>
              <w:ind w:left="113" w:right="113"/>
              <w:rPr>
                <w:rFonts w:ascii="Times New Roman" w:hAnsi="Times New Roman" w:cs="Times New Roman"/>
                <w:b/>
                <w:sz w:val="18"/>
                <w:szCs w:val="18"/>
                <w:lang w:val="fr-FR"/>
              </w:rPr>
            </w:pPr>
          </w:p>
        </w:tc>
        <w:tc>
          <w:tcPr>
            <w:tcW w:w="449" w:type="pct"/>
            <w:shd w:val="clear" w:color="auto" w:fill="D5DCE4" w:themeFill="text2" w:themeFillTint="33"/>
            <w:textDirection w:val="btLr"/>
          </w:tcPr>
          <w:p w14:paraId="72049084" w14:textId="0F607139"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Révision prévue</w:t>
            </w:r>
          </w:p>
        </w:tc>
        <w:tc>
          <w:tcPr>
            <w:tcW w:w="549" w:type="pct"/>
            <w:shd w:val="clear" w:color="auto" w:fill="D5DCE4" w:themeFill="text2" w:themeFillTint="33"/>
            <w:textDirection w:val="btLr"/>
          </w:tcPr>
          <w:p w14:paraId="34291E73" w14:textId="2D81431E"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Groupe de travail international/Groupe d’experts international en place</w:t>
            </w:r>
          </w:p>
        </w:tc>
        <w:tc>
          <w:tcPr>
            <w:tcW w:w="449" w:type="pct"/>
            <w:shd w:val="clear" w:color="auto" w:fill="D5DCE4" w:themeFill="text2" w:themeFillTint="33"/>
            <w:textDirection w:val="btLr"/>
          </w:tcPr>
          <w:p w14:paraId="2881FD6B" w14:textId="2A1EA6F7"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État UICN</w:t>
            </w:r>
          </w:p>
        </w:tc>
        <w:tc>
          <w:tcPr>
            <w:tcW w:w="549" w:type="pct"/>
            <w:shd w:val="clear" w:color="auto" w:fill="D5DCE4" w:themeFill="text2" w:themeFillTint="33"/>
            <w:textDirection w:val="btLr"/>
          </w:tcPr>
          <w:p w14:paraId="1DE3AAF8" w14:textId="6D8A2A48" w:rsidR="006F48BA" w:rsidRPr="00817469" w:rsidRDefault="00B35599" w:rsidP="00D453EF">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État des</w:t>
            </w:r>
          </w:p>
          <w:p w14:paraId="4222AF4E" w14:textId="4FC29F00"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populations dans le cadre de l’ l’AEWA</w:t>
            </w:r>
          </w:p>
        </w:tc>
        <w:tc>
          <w:tcPr>
            <w:tcW w:w="549" w:type="pct"/>
            <w:shd w:val="clear" w:color="auto" w:fill="D5DCE4" w:themeFill="text2" w:themeFillTint="33"/>
            <w:textDirection w:val="btLr"/>
          </w:tcPr>
          <w:p w14:paraId="30837D8C" w14:textId="48B844D6"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Menaces et résultats et activités consécutifs dans l’ISSAP faux/inadéquats</w:t>
            </w:r>
          </w:p>
        </w:tc>
        <w:tc>
          <w:tcPr>
            <w:tcW w:w="449" w:type="pct"/>
            <w:shd w:val="clear" w:color="auto" w:fill="D5DCE4" w:themeFill="text2" w:themeFillTint="33"/>
            <w:textDirection w:val="btLr"/>
          </w:tcPr>
          <w:p w14:paraId="3F743408" w14:textId="03BF2E3D"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Tendance de l’espèce*</w:t>
            </w:r>
          </w:p>
        </w:tc>
        <w:tc>
          <w:tcPr>
            <w:tcW w:w="399" w:type="pct"/>
            <w:shd w:val="clear" w:color="auto" w:fill="D5DCE4" w:themeFill="text2" w:themeFillTint="33"/>
            <w:textDirection w:val="btLr"/>
          </w:tcPr>
          <w:p w14:paraId="67FCFE61" w14:textId="152F98FF"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Notes</w:t>
            </w:r>
          </w:p>
        </w:tc>
        <w:tc>
          <w:tcPr>
            <w:tcW w:w="711" w:type="pct"/>
            <w:shd w:val="clear" w:color="auto" w:fill="D5DCE4" w:themeFill="text2" w:themeFillTint="33"/>
            <w:textDirection w:val="btLr"/>
          </w:tcPr>
          <w:p w14:paraId="6FB7C985" w14:textId="3BB123E0" w:rsidR="006F48BA" w:rsidRPr="00817469" w:rsidRDefault="00B35599" w:rsidP="00C866FB">
            <w:pPr>
              <w:pStyle w:val="PlainText"/>
              <w:ind w:left="113" w:right="113"/>
              <w:rPr>
                <w:rFonts w:ascii="Times New Roman" w:hAnsi="Times New Roman" w:cs="Times New Roman"/>
                <w:b/>
                <w:sz w:val="18"/>
                <w:szCs w:val="18"/>
                <w:lang w:val="fr-FR"/>
              </w:rPr>
            </w:pPr>
            <w:r w:rsidRPr="00817469">
              <w:rPr>
                <w:rFonts w:ascii="Times New Roman" w:hAnsi="Times New Roman" w:cs="Times New Roman"/>
                <w:b/>
                <w:sz w:val="18"/>
                <w:szCs w:val="18"/>
                <w:lang w:val="fr-FR"/>
              </w:rPr>
              <w:t>Recommandations et prochaines mesures recommandées pat TC</w:t>
            </w:r>
          </w:p>
        </w:tc>
      </w:tr>
      <w:tr w:rsidR="006F48BA" w:rsidRPr="00D07C7F" w14:paraId="1525F0BC" w14:textId="77777777" w:rsidTr="00C04078">
        <w:trPr>
          <w:trHeight w:val="203"/>
        </w:trPr>
        <w:tc>
          <w:tcPr>
            <w:tcW w:w="495" w:type="pct"/>
            <w:vMerge w:val="restart"/>
            <w:shd w:val="clear" w:color="auto" w:fill="auto"/>
            <w:vAlign w:val="center"/>
          </w:tcPr>
          <w:p w14:paraId="36737A62" w14:textId="2182E0DC" w:rsidR="00BC224E" w:rsidRPr="00817469" w:rsidRDefault="00B35599" w:rsidP="00D453EF">
            <w:pPr>
              <w:rPr>
                <w:rFonts w:ascii="Times New Roman" w:hAnsi="Times New Roman"/>
                <w:b/>
                <w:sz w:val="18"/>
                <w:szCs w:val="18"/>
                <w:lang w:val="fr-FR"/>
              </w:rPr>
            </w:pPr>
            <w:r w:rsidRPr="00817469">
              <w:rPr>
                <w:rFonts w:ascii="Times New Roman" w:hAnsi="Times New Roman"/>
                <w:b/>
                <w:sz w:val="18"/>
                <w:szCs w:val="18"/>
                <w:lang w:val="fr-FR"/>
              </w:rPr>
              <w:t>Bécassine double</w:t>
            </w:r>
          </w:p>
          <w:p w14:paraId="33E12C4F" w14:textId="55252C76" w:rsidR="006F48BA" w:rsidRPr="00817469" w:rsidRDefault="00B35599" w:rsidP="00C866FB">
            <w:pPr>
              <w:rPr>
                <w:rFonts w:ascii="Times New Roman" w:hAnsi="Times New Roman"/>
                <w:sz w:val="18"/>
                <w:szCs w:val="18"/>
                <w:lang w:val="fr-FR"/>
              </w:rPr>
            </w:pPr>
            <w:r w:rsidRPr="00817469">
              <w:rPr>
                <w:rFonts w:ascii="Times New Roman" w:hAnsi="Times New Roman"/>
                <w:b/>
                <w:sz w:val="18"/>
                <w:szCs w:val="18"/>
                <w:lang w:val="fr-FR"/>
              </w:rPr>
              <w:t>(</w:t>
            </w:r>
            <w:r w:rsidRPr="00817469">
              <w:rPr>
                <w:rFonts w:ascii="Times New Roman" w:hAnsi="Times New Roman"/>
                <w:i/>
                <w:sz w:val="18"/>
                <w:szCs w:val="18"/>
                <w:lang w:val="fr-FR"/>
              </w:rPr>
              <w:t>Gallinago media</w:t>
            </w:r>
            <w:r w:rsidRPr="00817469">
              <w:rPr>
                <w:rFonts w:ascii="Times New Roman" w:hAnsi="Times New Roman"/>
                <w:b/>
                <w:sz w:val="18"/>
                <w:szCs w:val="18"/>
                <w:lang w:val="fr-FR"/>
              </w:rPr>
              <w:t>)</w:t>
            </w:r>
          </w:p>
        </w:tc>
        <w:tc>
          <w:tcPr>
            <w:tcW w:w="399" w:type="pct"/>
            <w:vMerge w:val="restart"/>
            <w:shd w:val="clear" w:color="auto" w:fill="auto"/>
            <w:vAlign w:val="center"/>
          </w:tcPr>
          <w:p w14:paraId="606DB0BC" w14:textId="77777777" w:rsidR="006F48BA" w:rsidRPr="00817469" w:rsidRDefault="006F48BA" w:rsidP="00D453EF">
            <w:pPr>
              <w:rPr>
                <w:rFonts w:ascii="Times New Roman" w:hAnsi="Times New Roman"/>
                <w:sz w:val="18"/>
                <w:szCs w:val="18"/>
                <w:lang w:val="fr-FR"/>
              </w:rPr>
            </w:pPr>
            <w:r w:rsidRPr="00817469">
              <w:rPr>
                <w:rFonts w:ascii="Times New Roman" w:hAnsi="Times New Roman"/>
                <w:sz w:val="18"/>
                <w:szCs w:val="18"/>
                <w:lang w:val="fr-FR"/>
              </w:rPr>
              <w:t>2002</w:t>
            </w:r>
          </w:p>
        </w:tc>
        <w:tc>
          <w:tcPr>
            <w:tcW w:w="449" w:type="pct"/>
            <w:vMerge w:val="restart"/>
            <w:shd w:val="clear" w:color="auto" w:fill="auto"/>
            <w:vAlign w:val="center"/>
          </w:tcPr>
          <w:p w14:paraId="6B21F48F"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2005</w:t>
            </w:r>
          </w:p>
        </w:tc>
        <w:tc>
          <w:tcPr>
            <w:tcW w:w="549" w:type="pct"/>
            <w:vMerge w:val="restart"/>
            <w:vAlign w:val="center"/>
          </w:tcPr>
          <w:p w14:paraId="10B0111B"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vMerge w:val="restart"/>
            <w:shd w:val="clear" w:color="auto" w:fill="auto"/>
            <w:vAlign w:val="center"/>
          </w:tcPr>
          <w:p w14:paraId="4D8CF5BA" w14:textId="1F59CB90" w:rsidR="006F48B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NT</w:t>
            </w:r>
          </w:p>
        </w:tc>
        <w:tc>
          <w:tcPr>
            <w:tcW w:w="549" w:type="pct"/>
            <w:shd w:val="clear" w:color="auto" w:fill="auto"/>
            <w:vAlign w:val="center"/>
          </w:tcPr>
          <w:p w14:paraId="33BBADE6" w14:textId="6D6DE3B0" w:rsidR="006F48BA" w:rsidRPr="00817469" w:rsidRDefault="00B35599"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Scandinavie/Afrique de l'Ouest</w:t>
            </w:r>
          </w:p>
          <w:p w14:paraId="420B156A" w14:textId="355101EF" w:rsidR="006F48BA" w:rsidRPr="00817469" w:rsidRDefault="00B35599"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2</w:t>
            </w:r>
          </w:p>
        </w:tc>
        <w:tc>
          <w:tcPr>
            <w:tcW w:w="549" w:type="pct"/>
            <w:vMerge w:val="restart"/>
            <w:shd w:val="clear" w:color="auto" w:fill="auto"/>
            <w:vAlign w:val="center"/>
          </w:tcPr>
          <w:p w14:paraId="6C3C95C9" w14:textId="1F276DC4" w:rsidR="006F48BA" w:rsidRPr="00817469" w:rsidRDefault="00B35599"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shd w:val="clear" w:color="auto" w:fill="auto"/>
            <w:vAlign w:val="center"/>
          </w:tcPr>
          <w:p w14:paraId="6B4B3ECC" w14:textId="21180F61"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STABLE ?</w:t>
            </w:r>
            <w:r w:rsidR="006F48BA" w:rsidRPr="00817469">
              <w:rPr>
                <w:rFonts w:ascii="Times New Roman" w:hAnsi="Times New Roman" w:cs="Times New Roman"/>
                <w:sz w:val="18"/>
                <w:szCs w:val="18"/>
                <w:lang w:val="fr-FR"/>
              </w:rPr>
              <w:t xml:space="preserve"> </w:t>
            </w:r>
          </w:p>
        </w:tc>
        <w:tc>
          <w:tcPr>
            <w:tcW w:w="399" w:type="pct"/>
            <w:vMerge w:val="restart"/>
            <w:shd w:val="clear" w:color="auto" w:fill="auto"/>
            <w:vAlign w:val="center"/>
          </w:tcPr>
          <w:p w14:paraId="40B4FED6" w14:textId="5B80E9F4" w:rsidR="006F48BA" w:rsidRPr="00817469" w:rsidRDefault="006F48BA" w:rsidP="00D453EF">
            <w:pPr>
              <w:pStyle w:val="PlainText"/>
              <w:rPr>
                <w:rFonts w:ascii="Times New Roman" w:hAnsi="Times New Roman" w:cs="Times New Roman"/>
                <w:sz w:val="18"/>
                <w:szCs w:val="18"/>
                <w:lang w:val="fr-FR"/>
              </w:rPr>
            </w:pPr>
          </w:p>
        </w:tc>
        <w:tc>
          <w:tcPr>
            <w:tcW w:w="711" w:type="pct"/>
            <w:vMerge w:val="restart"/>
            <w:shd w:val="clear" w:color="auto" w:fill="auto"/>
            <w:vAlign w:val="center"/>
          </w:tcPr>
          <w:p w14:paraId="77C92929" w14:textId="7113B852" w:rsidR="006F48BA" w:rsidRPr="00817469" w:rsidRDefault="001E0728" w:rsidP="00D453EF">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4A616741" w14:textId="4FE2C92E" w:rsidR="006F48BA" w:rsidRPr="00817469" w:rsidRDefault="00984A67"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1E0728" w:rsidRPr="00817469">
              <w:rPr>
                <w:rFonts w:ascii="Times New Roman" w:hAnsi="Times New Roman" w:cs="Times New Roman"/>
                <w:sz w:val="18"/>
                <w:szCs w:val="18"/>
                <w:lang w:val="fr-FR"/>
              </w:rPr>
              <w:t>Envisager de produire de brefs conseils de conservation mis à jour – éventuellement en se concentrant sur l</w:t>
            </w:r>
            <w:r w:rsidR="00676F38" w:rsidRPr="00817469">
              <w:rPr>
                <w:rFonts w:ascii="Times New Roman" w:hAnsi="Times New Roman" w:cs="Times New Roman"/>
                <w:sz w:val="18"/>
                <w:szCs w:val="18"/>
                <w:lang w:val="fr-FR"/>
              </w:rPr>
              <w:t>a</w:t>
            </w:r>
            <w:r w:rsidR="001E0728" w:rsidRPr="00817469">
              <w:rPr>
                <w:rFonts w:ascii="Times New Roman" w:hAnsi="Times New Roman" w:cs="Times New Roman"/>
                <w:sz w:val="18"/>
                <w:szCs w:val="18"/>
                <w:lang w:val="fr-FR"/>
              </w:rPr>
              <w:t xml:space="preserve"> population en déclin ;</w:t>
            </w:r>
          </w:p>
          <w:p w14:paraId="7AA132C7" w14:textId="7F0D9D59" w:rsidR="006F48BA" w:rsidRPr="00817469" w:rsidRDefault="00984A67"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1E0728" w:rsidRPr="00817469">
              <w:rPr>
                <w:rFonts w:ascii="Times New Roman" w:hAnsi="Times New Roman" w:cs="Times New Roman"/>
                <w:sz w:val="18"/>
                <w:szCs w:val="18"/>
                <w:lang w:val="fr-FR"/>
              </w:rPr>
              <w:t>Envisager l’établissement d’un groupe de travail ou d’experts de l’AEWA</w:t>
            </w:r>
          </w:p>
        </w:tc>
      </w:tr>
      <w:tr w:rsidR="006F48BA" w:rsidRPr="00817469" w14:paraId="7E6B863A" w14:textId="77777777" w:rsidTr="00C04078">
        <w:trPr>
          <w:trHeight w:val="203"/>
        </w:trPr>
        <w:tc>
          <w:tcPr>
            <w:tcW w:w="495" w:type="pct"/>
            <w:vMerge/>
            <w:shd w:val="clear" w:color="auto" w:fill="auto"/>
            <w:vAlign w:val="center"/>
          </w:tcPr>
          <w:p w14:paraId="6B911A43" w14:textId="77777777" w:rsidR="006F48BA" w:rsidRPr="00817469" w:rsidRDefault="006F48BA" w:rsidP="00D453EF">
            <w:pPr>
              <w:rPr>
                <w:rFonts w:ascii="Times New Roman" w:hAnsi="Times New Roman"/>
                <w:b/>
                <w:sz w:val="18"/>
                <w:szCs w:val="18"/>
                <w:lang w:val="fr-FR"/>
              </w:rPr>
            </w:pPr>
          </w:p>
        </w:tc>
        <w:tc>
          <w:tcPr>
            <w:tcW w:w="399" w:type="pct"/>
            <w:vMerge/>
            <w:shd w:val="clear" w:color="auto" w:fill="auto"/>
            <w:vAlign w:val="center"/>
          </w:tcPr>
          <w:p w14:paraId="38A95E7F" w14:textId="77777777" w:rsidR="006F48BA" w:rsidRPr="00817469" w:rsidRDefault="006F48BA" w:rsidP="00D453EF">
            <w:pPr>
              <w:rPr>
                <w:rFonts w:ascii="Times New Roman" w:hAnsi="Times New Roman"/>
                <w:sz w:val="18"/>
                <w:szCs w:val="18"/>
                <w:lang w:val="fr-FR"/>
              </w:rPr>
            </w:pPr>
          </w:p>
        </w:tc>
        <w:tc>
          <w:tcPr>
            <w:tcW w:w="449" w:type="pct"/>
            <w:vMerge/>
            <w:shd w:val="clear" w:color="auto" w:fill="auto"/>
            <w:vAlign w:val="center"/>
          </w:tcPr>
          <w:p w14:paraId="549B062D"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vMerge/>
            <w:vAlign w:val="center"/>
          </w:tcPr>
          <w:p w14:paraId="5A48D698"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375D74CA"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shd w:val="clear" w:color="auto" w:fill="auto"/>
            <w:vAlign w:val="center"/>
          </w:tcPr>
          <w:p w14:paraId="17562E9F" w14:textId="4B949906"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Sibérie occidentale et Nord-est de l’Europe</w:t>
            </w:r>
            <w:r w:rsidR="006F48BA" w:rsidRPr="00817469">
              <w:rPr>
                <w:rFonts w:ascii="Times New Roman" w:hAnsi="Times New Roman" w:cs="Times New Roman"/>
                <w:sz w:val="18"/>
                <w:szCs w:val="18"/>
                <w:lang w:val="fr-FR"/>
              </w:rPr>
              <w:t xml:space="preserve"> </w:t>
            </w:r>
          </w:p>
          <w:p w14:paraId="604736F1" w14:textId="2B9DE477" w:rsidR="006F48BA" w:rsidRPr="00817469" w:rsidRDefault="001E0728"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4</w:t>
            </w:r>
          </w:p>
        </w:tc>
        <w:tc>
          <w:tcPr>
            <w:tcW w:w="549" w:type="pct"/>
            <w:vMerge/>
            <w:shd w:val="clear" w:color="auto" w:fill="auto"/>
            <w:vAlign w:val="center"/>
          </w:tcPr>
          <w:p w14:paraId="3861EBF4"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1FA5C4C3" w14:textId="6F054083"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shd w:val="clear" w:color="auto" w:fill="auto"/>
            <w:vAlign w:val="center"/>
          </w:tcPr>
          <w:p w14:paraId="357A2D81" w14:textId="77777777" w:rsidR="006F48BA" w:rsidRPr="00817469" w:rsidRDefault="006F48BA"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2B307E56" w14:textId="77777777" w:rsidR="006F48BA" w:rsidRPr="00817469" w:rsidRDefault="006F48BA" w:rsidP="00D453EF">
            <w:pPr>
              <w:pStyle w:val="PlainText"/>
              <w:rPr>
                <w:rFonts w:ascii="Times New Roman" w:hAnsi="Times New Roman" w:cs="Times New Roman"/>
                <w:sz w:val="18"/>
                <w:szCs w:val="18"/>
                <w:lang w:val="fr-FR"/>
              </w:rPr>
            </w:pPr>
          </w:p>
        </w:tc>
      </w:tr>
      <w:tr w:rsidR="006F48BA" w:rsidRPr="00817469" w14:paraId="14447727" w14:textId="77777777" w:rsidTr="00C04078">
        <w:trPr>
          <w:trHeight w:val="478"/>
        </w:trPr>
        <w:tc>
          <w:tcPr>
            <w:tcW w:w="495" w:type="pct"/>
            <w:shd w:val="clear" w:color="auto" w:fill="FFF2CC" w:themeFill="accent4" w:themeFillTint="33"/>
            <w:vAlign w:val="center"/>
          </w:tcPr>
          <w:p w14:paraId="7E0948DE" w14:textId="15CD02A4" w:rsidR="006F48BA" w:rsidRPr="00817469" w:rsidRDefault="001E0728" w:rsidP="00C866FB">
            <w:pPr>
              <w:rPr>
                <w:rFonts w:ascii="Times New Roman" w:hAnsi="Times New Roman"/>
                <w:sz w:val="18"/>
                <w:szCs w:val="18"/>
                <w:lang w:val="fr-FR"/>
              </w:rPr>
            </w:pPr>
            <w:r w:rsidRPr="00817469">
              <w:rPr>
                <w:rFonts w:ascii="Times New Roman" w:hAnsi="Times New Roman"/>
                <w:b/>
                <w:sz w:val="18"/>
                <w:szCs w:val="18"/>
                <w:lang w:val="fr-FR"/>
              </w:rPr>
              <w:t>Glaréole à ailes noires (</w:t>
            </w:r>
            <w:r w:rsidRPr="00817469">
              <w:rPr>
                <w:rFonts w:ascii="Times New Roman" w:hAnsi="Times New Roman"/>
                <w:i/>
                <w:sz w:val="18"/>
                <w:szCs w:val="18"/>
                <w:lang w:val="fr-FR"/>
              </w:rPr>
              <w:t>Glareola nordmanni</w:t>
            </w:r>
            <w:r w:rsidRPr="00817469">
              <w:rPr>
                <w:rFonts w:ascii="Times New Roman" w:hAnsi="Times New Roman"/>
                <w:b/>
                <w:sz w:val="18"/>
                <w:szCs w:val="18"/>
                <w:lang w:val="fr-FR"/>
              </w:rPr>
              <w:t>)</w:t>
            </w:r>
          </w:p>
        </w:tc>
        <w:tc>
          <w:tcPr>
            <w:tcW w:w="399" w:type="pct"/>
            <w:shd w:val="clear" w:color="auto" w:fill="FFF2CC" w:themeFill="accent4" w:themeFillTint="33"/>
            <w:vAlign w:val="center"/>
          </w:tcPr>
          <w:p w14:paraId="453D58C5" w14:textId="77777777" w:rsidR="006F48BA" w:rsidRPr="00817469" w:rsidRDefault="006F48BA" w:rsidP="00D453EF">
            <w:pPr>
              <w:rPr>
                <w:rFonts w:ascii="Times New Roman" w:hAnsi="Times New Roman"/>
                <w:sz w:val="18"/>
                <w:szCs w:val="18"/>
                <w:lang w:val="fr-FR"/>
              </w:rPr>
            </w:pPr>
            <w:r w:rsidRPr="00817469">
              <w:rPr>
                <w:rFonts w:ascii="Times New Roman" w:hAnsi="Times New Roman"/>
                <w:sz w:val="18"/>
                <w:szCs w:val="18"/>
                <w:lang w:val="fr-FR"/>
              </w:rPr>
              <w:t>2002</w:t>
            </w:r>
          </w:p>
        </w:tc>
        <w:tc>
          <w:tcPr>
            <w:tcW w:w="449" w:type="pct"/>
            <w:shd w:val="clear" w:color="auto" w:fill="FFF2CC" w:themeFill="accent4" w:themeFillTint="33"/>
            <w:vAlign w:val="center"/>
          </w:tcPr>
          <w:p w14:paraId="5D835B9A"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2005</w:t>
            </w:r>
          </w:p>
        </w:tc>
        <w:tc>
          <w:tcPr>
            <w:tcW w:w="549" w:type="pct"/>
            <w:shd w:val="clear" w:color="auto" w:fill="FFF2CC" w:themeFill="accent4" w:themeFillTint="33"/>
            <w:vAlign w:val="center"/>
          </w:tcPr>
          <w:p w14:paraId="135DFB37"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2CC" w:themeFill="accent4" w:themeFillTint="33"/>
          </w:tcPr>
          <w:p w14:paraId="177B1F69" w14:textId="77777777" w:rsidR="006F48BA" w:rsidRPr="00817469" w:rsidRDefault="006F48BA" w:rsidP="00D453EF">
            <w:pPr>
              <w:pStyle w:val="PlainText"/>
              <w:jc w:val="center"/>
              <w:rPr>
                <w:rFonts w:ascii="Times New Roman" w:hAnsi="Times New Roman" w:cs="Times New Roman"/>
                <w:sz w:val="18"/>
                <w:szCs w:val="18"/>
                <w:lang w:val="fr-FR"/>
              </w:rPr>
            </w:pPr>
          </w:p>
          <w:p w14:paraId="6970BBFC" w14:textId="78DBCD80" w:rsidR="006F48B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NT</w:t>
            </w:r>
          </w:p>
        </w:tc>
        <w:tc>
          <w:tcPr>
            <w:tcW w:w="549" w:type="pct"/>
            <w:shd w:val="clear" w:color="auto" w:fill="FFF2CC" w:themeFill="accent4" w:themeFillTint="33"/>
          </w:tcPr>
          <w:p w14:paraId="24E89F45" w14:textId="5BA7A9FB"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Europe du Sud-Est et Ouest Asie/Afrique du Sud</w:t>
            </w:r>
          </w:p>
          <w:p w14:paraId="0B32E30D" w14:textId="4FDFFF11" w:rsidR="006F48BA" w:rsidRPr="00817469" w:rsidRDefault="001E0728"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4</w:t>
            </w:r>
          </w:p>
        </w:tc>
        <w:tc>
          <w:tcPr>
            <w:tcW w:w="549" w:type="pct"/>
            <w:shd w:val="clear" w:color="auto" w:fill="FFF2CC" w:themeFill="accent4" w:themeFillTint="33"/>
            <w:vAlign w:val="center"/>
          </w:tcPr>
          <w:p w14:paraId="551D44A1" w14:textId="472909D9" w:rsidR="006F48BA" w:rsidRPr="00817469" w:rsidRDefault="00FC01B7"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2CC" w:themeFill="accent4" w:themeFillTint="33"/>
            <w:vAlign w:val="center"/>
          </w:tcPr>
          <w:p w14:paraId="5EDEC182" w14:textId="0FFFCF39"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p>
        </w:tc>
        <w:tc>
          <w:tcPr>
            <w:tcW w:w="399" w:type="pct"/>
            <w:shd w:val="clear" w:color="auto" w:fill="FFF2CC" w:themeFill="accent4" w:themeFillTint="33"/>
            <w:vAlign w:val="center"/>
          </w:tcPr>
          <w:p w14:paraId="22B27D15" w14:textId="7707BA18" w:rsidR="006F48BA" w:rsidRPr="00817469" w:rsidRDefault="001E0728" w:rsidP="00C866FB">
            <w:pPr>
              <w:rPr>
                <w:rFonts w:ascii="Times New Roman" w:hAnsi="Times New Roman"/>
                <w:sz w:val="18"/>
                <w:szCs w:val="18"/>
                <w:lang w:val="fr-FR"/>
              </w:rPr>
            </w:pPr>
            <w:r w:rsidRPr="00817469">
              <w:rPr>
                <w:rFonts w:ascii="Times New Roman" w:hAnsi="Times New Roman"/>
                <w:sz w:val="18"/>
                <w:szCs w:val="18"/>
                <w:lang w:val="fr-FR"/>
              </w:rPr>
              <w:t>Buts du plan d’action atteints</w:t>
            </w:r>
          </w:p>
        </w:tc>
        <w:tc>
          <w:tcPr>
            <w:tcW w:w="711" w:type="pct"/>
            <w:shd w:val="clear" w:color="auto" w:fill="FFF2CC" w:themeFill="accent4" w:themeFillTint="33"/>
            <w:vAlign w:val="center"/>
          </w:tcPr>
          <w:p w14:paraId="347554D6" w14:textId="561C120D" w:rsidR="006F48BA" w:rsidRPr="00817469" w:rsidRDefault="001E0728"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Retrait</w:t>
            </w:r>
          </w:p>
        </w:tc>
      </w:tr>
      <w:tr w:rsidR="006F48BA" w:rsidRPr="00817469" w14:paraId="35B8E081" w14:textId="77777777" w:rsidTr="00C04078">
        <w:trPr>
          <w:trHeight w:val="207"/>
        </w:trPr>
        <w:tc>
          <w:tcPr>
            <w:tcW w:w="495" w:type="pct"/>
            <w:vMerge w:val="restart"/>
            <w:shd w:val="clear" w:color="auto" w:fill="DEEAF6" w:themeFill="accent1" w:themeFillTint="33"/>
            <w:vAlign w:val="center"/>
          </w:tcPr>
          <w:p w14:paraId="219BCBBE" w14:textId="6826C110" w:rsidR="006F48BA" w:rsidRPr="00817469" w:rsidRDefault="001E0728" w:rsidP="00C866FB">
            <w:pPr>
              <w:rPr>
                <w:rFonts w:ascii="Times New Roman" w:hAnsi="Times New Roman"/>
                <w:sz w:val="18"/>
                <w:szCs w:val="18"/>
                <w:lang w:val="fr-FR"/>
              </w:rPr>
            </w:pPr>
            <w:r w:rsidRPr="00817469">
              <w:rPr>
                <w:rFonts w:ascii="Times New Roman" w:hAnsi="Times New Roman"/>
                <w:b/>
                <w:sz w:val="18"/>
                <w:szCs w:val="18"/>
                <w:lang w:val="fr-FR"/>
              </w:rPr>
              <w:t>Erismature à tête blanche (</w:t>
            </w:r>
            <w:r w:rsidRPr="00817469">
              <w:rPr>
                <w:rFonts w:ascii="Times New Roman" w:hAnsi="Times New Roman"/>
                <w:i/>
                <w:sz w:val="18"/>
                <w:szCs w:val="18"/>
                <w:lang w:val="fr-FR"/>
              </w:rPr>
              <w:t>Oxyura leucocephala</w:t>
            </w:r>
            <w:r w:rsidRPr="00817469">
              <w:rPr>
                <w:rFonts w:ascii="Times New Roman" w:hAnsi="Times New Roman"/>
                <w:b/>
                <w:sz w:val="18"/>
                <w:szCs w:val="18"/>
                <w:lang w:val="fr-FR"/>
              </w:rPr>
              <w:t>)</w:t>
            </w:r>
          </w:p>
        </w:tc>
        <w:tc>
          <w:tcPr>
            <w:tcW w:w="399" w:type="pct"/>
            <w:vMerge w:val="restart"/>
            <w:shd w:val="clear" w:color="auto" w:fill="DEEAF6" w:themeFill="accent1" w:themeFillTint="33"/>
            <w:vAlign w:val="center"/>
          </w:tcPr>
          <w:p w14:paraId="70E3F0D1" w14:textId="77777777" w:rsidR="006F48BA" w:rsidRPr="00817469" w:rsidRDefault="006F48BA" w:rsidP="00D453EF">
            <w:pPr>
              <w:rPr>
                <w:rFonts w:ascii="Times New Roman" w:hAnsi="Times New Roman"/>
                <w:sz w:val="18"/>
                <w:szCs w:val="18"/>
                <w:lang w:val="fr-FR"/>
              </w:rPr>
            </w:pPr>
            <w:r w:rsidRPr="00817469">
              <w:rPr>
                <w:rFonts w:ascii="Times New Roman" w:hAnsi="Times New Roman"/>
                <w:sz w:val="18"/>
                <w:szCs w:val="18"/>
                <w:lang w:val="fr-FR"/>
              </w:rPr>
              <w:t>2005</w:t>
            </w:r>
          </w:p>
        </w:tc>
        <w:tc>
          <w:tcPr>
            <w:tcW w:w="449" w:type="pct"/>
            <w:vMerge w:val="restart"/>
            <w:shd w:val="clear" w:color="auto" w:fill="DEEAF6" w:themeFill="accent1" w:themeFillTint="33"/>
            <w:vAlign w:val="center"/>
          </w:tcPr>
          <w:p w14:paraId="739A75FD"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2015</w:t>
            </w:r>
          </w:p>
        </w:tc>
        <w:tc>
          <w:tcPr>
            <w:tcW w:w="549" w:type="pct"/>
            <w:vMerge w:val="restart"/>
            <w:shd w:val="clear" w:color="auto" w:fill="DEEAF6" w:themeFill="accent1" w:themeFillTint="33"/>
            <w:vAlign w:val="center"/>
          </w:tcPr>
          <w:p w14:paraId="07AD52B1" w14:textId="1A9D032A"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Oui</w:t>
            </w:r>
          </w:p>
        </w:tc>
        <w:tc>
          <w:tcPr>
            <w:tcW w:w="449" w:type="pct"/>
            <w:vMerge w:val="restart"/>
            <w:shd w:val="clear" w:color="auto" w:fill="DEEAF6" w:themeFill="accent1" w:themeFillTint="33"/>
          </w:tcPr>
          <w:p w14:paraId="1F49F372" w14:textId="77777777" w:rsidR="006F48BA" w:rsidRPr="00817469" w:rsidRDefault="006F48BA" w:rsidP="00D453EF">
            <w:pPr>
              <w:pStyle w:val="PlainText"/>
              <w:jc w:val="center"/>
              <w:rPr>
                <w:rFonts w:ascii="Times New Roman" w:hAnsi="Times New Roman" w:cs="Times New Roman"/>
                <w:sz w:val="18"/>
                <w:szCs w:val="18"/>
                <w:lang w:val="fr-FR"/>
              </w:rPr>
            </w:pPr>
          </w:p>
          <w:p w14:paraId="730D1728" w14:textId="77777777" w:rsidR="006F48BA" w:rsidRPr="00817469" w:rsidRDefault="006F48BA" w:rsidP="00D453EF">
            <w:pPr>
              <w:pStyle w:val="PlainText"/>
              <w:jc w:val="center"/>
              <w:rPr>
                <w:rFonts w:ascii="Times New Roman" w:hAnsi="Times New Roman" w:cs="Times New Roman"/>
                <w:sz w:val="18"/>
                <w:szCs w:val="18"/>
                <w:lang w:val="fr-FR"/>
              </w:rPr>
            </w:pPr>
          </w:p>
          <w:p w14:paraId="583E42F4" w14:textId="77777777" w:rsidR="006F48BA" w:rsidRPr="00817469" w:rsidRDefault="006F48BA" w:rsidP="00D453EF">
            <w:pPr>
              <w:pStyle w:val="PlainText"/>
              <w:jc w:val="center"/>
              <w:rPr>
                <w:rFonts w:ascii="Times New Roman" w:hAnsi="Times New Roman" w:cs="Times New Roman"/>
                <w:sz w:val="18"/>
                <w:szCs w:val="18"/>
                <w:lang w:val="fr-FR"/>
              </w:rPr>
            </w:pPr>
          </w:p>
          <w:p w14:paraId="679B7A5B" w14:textId="4F61690E"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EN</w:t>
            </w:r>
          </w:p>
        </w:tc>
        <w:tc>
          <w:tcPr>
            <w:tcW w:w="549" w:type="pct"/>
            <w:shd w:val="clear" w:color="auto" w:fill="DEEAF6" w:themeFill="accent1" w:themeFillTint="33"/>
          </w:tcPr>
          <w:p w14:paraId="52B1EE97" w14:textId="3EA71875"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Ouest Méditerranée.</w:t>
            </w:r>
            <w:r w:rsidR="006F48BA" w:rsidRPr="00817469">
              <w:rPr>
                <w:rFonts w:ascii="Times New Roman" w:hAnsi="Times New Roman" w:cs="Times New Roman"/>
                <w:sz w:val="18"/>
                <w:szCs w:val="18"/>
                <w:lang w:val="fr-FR"/>
              </w:rPr>
              <w:t xml:space="preserve"> </w:t>
            </w:r>
          </w:p>
          <w:p w14:paraId="0F1B0886" w14:textId="6C68C159" w:rsidR="006F48BA" w:rsidRPr="00817469" w:rsidRDefault="001E0728"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 1a 1b 1c</w:t>
            </w:r>
          </w:p>
        </w:tc>
        <w:tc>
          <w:tcPr>
            <w:tcW w:w="549" w:type="pct"/>
            <w:vMerge w:val="restart"/>
            <w:shd w:val="clear" w:color="auto" w:fill="DEEAF6" w:themeFill="accent1" w:themeFillTint="33"/>
            <w:vAlign w:val="center"/>
          </w:tcPr>
          <w:p w14:paraId="5C129E0B" w14:textId="3448B23C"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DEEAF6" w:themeFill="accent1" w:themeFillTint="33"/>
            <w:vAlign w:val="center"/>
          </w:tcPr>
          <w:p w14:paraId="5145E63F" w14:textId="752171B3" w:rsidR="006F48BA" w:rsidRPr="00817469" w:rsidRDefault="001E0728" w:rsidP="006D7E4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STA</w:t>
            </w:r>
            <w:r w:rsidR="006D7E4F" w:rsidRPr="00817469">
              <w:rPr>
                <w:rFonts w:ascii="Times New Roman" w:hAnsi="Times New Roman" w:cs="Times New Roman"/>
                <w:sz w:val="18"/>
                <w:szCs w:val="18"/>
                <w:lang w:val="fr-FR"/>
              </w:rPr>
              <w:t>B.</w:t>
            </w:r>
          </w:p>
        </w:tc>
        <w:tc>
          <w:tcPr>
            <w:tcW w:w="399" w:type="pct"/>
            <w:vMerge w:val="restart"/>
            <w:shd w:val="clear" w:color="auto" w:fill="DEEAF6" w:themeFill="accent1" w:themeFillTint="33"/>
            <w:vAlign w:val="center"/>
          </w:tcPr>
          <w:p w14:paraId="019EE3BF" w14:textId="4645AE48"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Révision entreprise dans le cadre du projet LIFE EuroSAP (adoption MOP7)</w:t>
            </w:r>
          </w:p>
          <w:p w14:paraId="4793B63B" w14:textId="65439C03" w:rsidR="006F48BA" w:rsidRPr="00817469" w:rsidRDefault="001E0728" w:rsidP="00C866FB">
            <w:pPr>
              <w:rPr>
                <w:rFonts w:ascii="Times New Roman" w:hAnsi="Times New Roman"/>
                <w:sz w:val="18"/>
                <w:szCs w:val="18"/>
                <w:lang w:val="fr-FR"/>
              </w:rPr>
            </w:pPr>
            <w:r w:rsidRPr="00817469">
              <w:rPr>
                <w:rFonts w:ascii="Times New Roman" w:hAnsi="Times New Roman"/>
                <w:sz w:val="18"/>
                <w:szCs w:val="18"/>
                <w:lang w:val="fr-FR"/>
              </w:rPr>
              <w:t>Groupe de travail international convoqué</w:t>
            </w:r>
          </w:p>
        </w:tc>
        <w:tc>
          <w:tcPr>
            <w:tcW w:w="711" w:type="pct"/>
            <w:vMerge w:val="restart"/>
            <w:shd w:val="clear" w:color="auto" w:fill="DEEAF6" w:themeFill="accent1" w:themeFillTint="33"/>
            <w:vAlign w:val="center"/>
          </w:tcPr>
          <w:p w14:paraId="08C2D6D8" w14:textId="74A23658" w:rsidR="006F48BA" w:rsidRPr="00817469" w:rsidRDefault="00EC7439"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Révision terminée et soumis pour considération par MOP7</w:t>
            </w:r>
          </w:p>
        </w:tc>
      </w:tr>
      <w:tr w:rsidR="006F48BA" w:rsidRPr="00817469" w14:paraId="6CBE5A28" w14:textId="77777777" w:rsidTr="00C04078">
        <w:trPr>
          <w:trHeight w:val="207"/>
        </w:trPr>
        <w:tc>
          <w:tcPr>
            <w:tcW w:w="495" w:type="pct"/>
            <w:vMerge/>
            <w:shd w:val="clear" w:color="auto" w:fill="DEEAF6" w:themeFill="accent1" w:themeFillTint="33"/>
            <w:vAlign w:val="center"/>
          </w:tcPr>
          <w:p w14:paraId="10898C02" w14:textId="77777777" w:rsidR="006F48BA" w:rsidRPr="00817469" w:rsidRDefault="006F48BA" w:rsidP="00D453EF">
            <w:pPr>
              <w:rPr>
                <w:rFonts w:ascii="Times New Roman" w:hAnsi="Times New Roman"/>
                <w:sz w:val="18"/>
                <w:szCs w:val="18"/>
                <w:lang w:val="fr-FR"/>
              </w:rPr>
            </w:pPr>
          </w:p>
        </w:tc>
        <w:tc>
          <w:tcPr>
            <w:tcW w:w="399" w:type="pct"/>
            <w:vMerge/>
            <w:shd w:val="clear" w:color="auto" w:fill="DEEAF6" w:themeFill="accent1" w:themeFillTint="33"/>
            <w:vAlign w:val="center"/>
          </w:tcPr>
          <w:p w14:paraId="07CCE5B9" w14:textId="77777777" w:rsidR="006F48BA" w:rsidRPr="00817469" w:rsidRDefault="006F48BA" w:rsidP="00D453EF">
            <w:pPr>
              <w:rPr>
                <w:rFonts w:ascii="Times New Roman" w:hAnsi="Times New Roman"/>
                <w:sz w:val="18"/>
                <w:szCs w:val="18"/>
                <w:lang w:val="fr-FR"/>
              </w:rPr>
            </w:pPr>
          </w:p>
        </w:tc>
        <w:tc>
          <w:tcPr>
            <w:tcW w:w="449" w:type="pct"/>
            <w:vMerge/>
            <w:shd w:val="clear" w:color="auto" w:fill="DEEAF6" w:themeFill="accent1" w:themeFillTint="33"/>
            <w:vAlign w:val="center"/>
          </w:tcPr>
          <w:p w14:paraId="5A959823"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vMerge/>
            <w:shd w:val="clear" w:color="auto" w:fill="DEEAF6" w:themeFill="accent1" w:themeFillTint="33"/>
            <w:vAlign w:val="center"/>
          </w:tcPr>
          <w:p w14:paraId="37FA5DD1"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DEEAF6" w:themeFill="accent1" w:themeFillTint="33"/>
          </w:tcPr>
          <w:p w14:paraId="1AEDF25F"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shd w:val="clear" w:color="auto" w:fill="DEEAF6" w:themeFill="accent1" w:themeFillTint="33"/>
          </w:tcPr>
          <w:p w14:paraId="3577D904" w14:textId="392CA725"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Algérie &amp; Tunisie</w:t>
            </w:r>
          </w:p>
          <w:p w14:paraId="51CD3243" w14:textId="1E3B818F" w:rsidR="006F48BA" w:rsidRPr="00817469" w:rsidRDefault="001E0728"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 1a 1b 1c</w:t>
            </w:r>
          </w:p>
        </w:tc>
        <w:tc>
          <w:tcPr>
            <w:tcW w:w="549" w:type="pct"/>
            <w:vMerge/>
            <w:shd w:val="clear" w:color="auto" w:fill="DEEAF6" w:themeFill="accent1" w:themeFillTint="33"/>
            <w:vAlign w:val="center"/>
          </w:tcPr>
          <w:p w14:paraId="607912E7"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shd w:val="clear" w:color="auto" w:fill="DEEAF6" w:themeFill="accent1" w:themeFillTint="33"/>
            <w:vAlign w:val="center"/>
          </w:tcPr>
          <w:p w14:paraId="1FD72174" w14:textId="71923671"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STAB/FLUC</w:t>
            </w:r>
          </w:p>
        </w:tc>
        <w:tc>
          <w:tcPr>
            <w:tcW w:w="399" w:type="pct"/>
            <w:vMerge/>
            <w:shd w:val="clear" w:color="auto" w:fill="DEEAF6" w:themeFill="accent1" w:themeFillTint="33"/>
            <w:vAlign w:val="center"/>
          </w:tcPr>
          <w:p w14:paraId="1B2B2A72" w14:textId="77777777" w:rsidR="006F48BA" w:rsidRPr="00817469" w:rsidRDefault="006F48BA" w:rsidP="00D453EF">
            <w:pPr>
              <w:pStyle w:val="PlainText"/>
              <w:rPr>
                <w:rFonts w:ascii="Times New Roman" w:hAnsi="Times New Roman" w:cs="Times New Roman"/>
                <w:sz w:val="18"/>
                <w:szCs w:val="18"/>
                <w:lang w:val="fr-FR"/>
              </w:rPr>
            </w:pPr>
          </w:p>
        </w:tc>
        <w:tc>
          <w:tcPr>
            <w:tcW w:w="711" w:type="pct"/>
            <w:vMerge/>
            <w:shd w:val="clear" w:color="auto" w:fill="DEEAF6" w:themeFill="accent1" w:themeFillTint="33"/>
            <w:vAlign w:val="center"/>
          </w:tcPr>
          <w:p w14:paraId="62081FF1" w14:textId="77777777" w:rsidR="006F48BA" w:rsidRPr="00817469" w:rsidRDefault="006F48BA" w:rsidP="00D453EF">
            <w:pPr>
              <w:pStyle w:val="PlainText"/>
              <w:rPr>
                <w:rFonts w:ascii="Times New Roman" w:hAnsi="Times New Roman" w:cs="Times New Roman"/>
                <w:sz w:val="18"/>
                <w:szCs w:val="18"/>
                <w:lang w:val="fr-FR"/>
              </w:rPr>
            </w:pPr>
          </w:p>
        </w:tc>
      </w:tr>
      <w:tr w:rsidR="006F48BA" w:rsidRPr="00817469" w14:paraId="0F678061" w14:textId="77777777" w:rsidTr="00C04078">
        <w:trPr>
          <w:trHeight w:val="207"/>
        </w:trPr>
        <w:tc>
          <w:tcPr>
            <w:tcW w:w="495" w:type="pct"/>
            <w:vMerge/>
            <w:shd w:val="clear" w:color="auto" w:fill="DEEAF6" w:themeFill="accent1" w:themeFillTint="33"/>
            <w:vAlign w:val="center"/>
          </w:tcPr>
          <w:p w14:paraId="5D95A92A" w14:textId="77777777" w:rsidR="006F48BA" w:rsidRPr="00817469" w:rsidRDefault="006F48BA" w:rsidP="00D453EF">
            <w:pPr>
              <w:rPr>
                <w:rFonts w:ascii="Times New Roman" w:hAnsi="Times New Roman"/>
                <w:sz w:val="18"/>
                <w:szCs w:val="18"/>
                <w:lang w:val="fr-FR"/>
              </w:rPr>
            </w:pPr>
          </w:p>
        </w:tc>
        <w:tc>
          <w:tcPr>
            <w:tcW w:w="399" w:type="pct"/>
            <w:vMerge/>
            <w:shd w:val="clear" w:color="auto" w:fill="DEEAF6" w:themeFill="accent1" w:themeFillTint="33"/>
            <w:vAlign w:val="center"/>
          </w:tcPr>
          <w:p w14:paraId="51879B2E" w14:textId="77777777" w:rsidR="006F48BA" w:rsidRPr="00817469" w:rsidRDefault="006F48BA" w:rsidP="00D453EF">
            <w:pPr>
              <w:rPr>
                <w:rFonts w:ascii="Times New Roman" w:hAnsi="Times New Roman"/>
                <w:sz w:val="18"/>
                <w:szCs w:val="18"/>
                <w:lang w:val="fr-FR"/>
              </w:rPr>
            </w:pPr>
          </w:p>
        </w:tc>
        <w:tc>
          <w:tcPr>
            <w:tcW w:w="449" w:type="pct"/>
            <w:vMerge/>
            <w:shd w:val="clear" w:color="auto" w:fill="DEEAF6" w:themeFill="accent1" w:themeFillTint="33"/>
            <w:vAlign w:val="center"/>
          </w:tcPr>
          <w:p w14:paraId="5A591544"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vMerge/>
            <w:shd w:val="clear" w:color="auto" w:fill="DEEAF6" w:themeFill="accent1" w:themeFillTint="33"/>
            <w:vAlign w:val="center"/>
          </w:tcPr>
          <w:p w14:paraId="2691BE93"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DEEAF6" w:themeFill="accent1" w:themeFillTint="33"/>
          </w:tcPr>
          <w:p w14:paraId="4048E452"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shd w:val="clear" w:color="auto" w:fill="DEEAF6" w:themeFill="accent1" w:themeFillTint="33"/>
          </w:tcPr>
          <w:p w14:paraId="476BEC3D" w14:textId="68692D60"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Est Méd</w:t>
            </w:r>
            <w:r w:rsidR="00B673BD" w:rsidRPr="00817469">
              <w:rPr>
                <w:rFonts w:ascii="Times New Roman" w:hAnsi="Times New Roman" w:cs="Times New Roman"/>
                <w:sz w:val="18"/>
                <w:szCs w:val="18"/>
                <w:lang w:val="fr-FR"/>
              </w:rPr>
              <w:t>.</w:t>
            </w:r>
            <w:r w:rsidRPr="00817469">
              <w:rPr>
                <w:rFonts w:ascii="Times New Roman" w:hAnsi="Times New Roman" w:cs="Times New Roman"/>
                <w:sz w:val="18"/>
                <w:szCs w:val="18"/>
                <w:lang w:val="fr-FR"/>
              </w:rPr>
              <w:t>, Turquie, etc.</w:t>
            </w:r>
          </w:p>
          <w:p w14:paraId="1252C0D2" w14:textId="03C4F55E" w:rsidR="006F48BA" w:rsidRPr="00817469" w:rsidRDefault="001E0728" w:rsidP="00C866FB">
            <w:pPr>
              <w:pStyle w:val="PlainText"/>
              <w:rPr>
                <w:rFonts w:ascii="Times New Roman" w:hAnsi="Times New Roman" w:cs="Times New Roman"/>
                <w:b/>
                <w:sz w:val="18"/>
                <w:szCs w:val="18"/>
                <w:lang w:val="fr-FR"/>
              </w:rPr>
            </w:pPr>
            <w:r w:rsidRPr="00817469">
              <w:rPr>
                <w:rFonts w:ascii="Times New Roman" w:hAnsi="Times New Roman" w:cs="Times New Roman"/>
                <w:sz w:val="18"/>
                <w:szCs w:val="18"/>
                <w:lang w:val="fr-FR"/>
              </w:rPr>
              <w:t>A 1a 1b 1c</w:t>
            </w:r>
          </w:p>
        </w:tc>
        <w:tc>
          <w:tcPr>
            <w:tcW w:w="549" w:type="pct"/>
            <w:vMerge/>
            <w:shd w:val="clear" w:color="auto" w:fill="DEEAF6" w:themeFill="accent1" w:themeFillTint="33"/>
            <w:vAlign w:val="center"/>
          </w:tcPr>
          <w:p w14:paraId="45223AED"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shd w:val="clear" w:color="auto" w:fill="DEEAF6" w:themeFill="accent1" w:themeFillTint="33"/>
            <w:vAlign w:val="center"/>
          </w:tcPr>
          <w:p w14:paraId="4D3B600D" w14:textId="17B1087F"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shd w:val="clear" w:color="auto" w:fill="DEEAF6" w:themeFill="accent1" w:themeFillTint="33"/>
            <w:vAlign w:val="center"/>
          </w:tcPr>
          <w:p w14:paraId="79E0B746" w14:textId="77777777" w:rsidR="006F48BA" w:rsidRPr="00817469" w:rsidRDefault="006F48BA" w:rsidP="00D453EF">
            <w:pPr>
              <w:pStyle w:val="PlainText"/>
              <w:rPr>
                <w:rFonts w:ascii="Times New Roman" w:hAnsi="Times New Roman" w:cs="Times New Roman"/>
                <w:sz w:val="18"/>
                <w:szCs w:val="18"/>
                <w:lang w:val="fr-FR"/>
              </w:rPr>
            </w:pPr>
          </w:p>
        </w:tc>
        <w:tc>
          <w:tcPr>
            <w:tcW w:w="711" w:type="pct"/>
            <w:vMerge/>
            <w:shd w:val="clear" w:color="auto" w:fill="DEEAF6" w:themeFill="accent1" w:themeFillTint="33"/>
            <w:vAlign w:val="center"/>
          </w:tcPr>
          <w:p w14:paraId="3CE3EF7E" w14:textId="77777777" w:rsidR="006F48BA" w:rsidRPr="00817469" w:rsidRDefault="006F48BA" w:rsidP="00D453EF">
            <w:pPr>
              <w:pStyle w:val="PlainText"/>
              <w:rPr>
                <w:rFonts w:ascii="Times New Roman" w:hAnsi="Times New Roman" w:cs="Times New Roman"/>
                <w:sz w:val="18"/>
                <w:szCs w:val="18"/>
                <w:lang w:val="fr-FR"/>
              </w:rPr>
            </w:pPr>
          </w:p>
        </w:tc>
      </w:tr>
      <w:tr w:rsidR="006F48BA" w:rsidRPr="00817469" w14:paraId="72B2EBC6" w14:textId="77777777" w:rsidTr="00C04078">
        <w:trPr>
          <w:trHeight w:val="478"/>
        </w:trPr>
        <w:tc>
          <w:tcPr>
            <w:tcW w:w="495" w:type="pct"/>
            <w:shd w:val="clear" w:color="auto" w:fill="FFF2CC" w:themeFill="accent4" w:themeFillTint="33"/>
            <w:vAlign w:val="center"/>
          </w:tcPr>
          <w:p w14:paraId="10B4C748" w14:textId="73B00909" w:rsidR="006F48BA" w:rsidRPr="00817469" w:rsidRDefault="001E0728" w:rsidP="00C866FB">
            <w:pPr>
              <w:rPr>
                <w:rFonts w:ascii="Times New Roman" w:hAnsi="Times New Roman"/>
                <w:sz w:val="18"/>
                <w:szCs w:val="18"/>
                <w:lang w:val="fr-FR"/>
              </w:rPr>
            </w:pPr>
            <w:r w:rsidRPr="00817469">
              <w:rPr>
                <w:rFonts w:ascii="Times New Roman" w:hAnsi="Times New Roman"/>
                <w:b/>
                <w:sz w:val="18"/>
                <w:szCs w:val="18"/>
                <w:lang w:val="fr-FR"/>
              </w:rPr>
              <w:t xml:space="preserve">Râle des genêts </w:t>
            </w:r>
            <w:r w:rsidRPr="00817469">
              <w:rPr>
                <w:rFonts w:ascii="Times New Roman" w:hAnsi="Times New Roman"/>
                <w:sz w:val="18"/>
                <w:szCs w:val="18"/>
                <w:lang w:val="fr-FR"/>
              </w:rPr>
              <w:t>(</w:t>
            </w:r>
            <w:r w:rsidRPr="00817469">
              <w:rPr>
                <w:rFonts w:ascii="Times New Roman" w:hAnsi="Times New Roman"/>
                <w:i/>
                <w:sz w:val="18"/>
                <w:szCs w:val="18"/>
                <w:lang w:val="fr-FR"/>
              </w:rPr>
              <w:t>Crex Crex</w:t>
            </w:r>
            <w:r w:rsidRPr="00817469">
              <w:rPr>
                <w:rFonts w:ascii="Times New Roman" w:hAnsi="Times New Roman"/>
                <w:sz w:val="18"/>
                <w:szCs w:val="18"/>
                <w:lang w:val="fr-FR"/>
              </w:rPr>
              <w:t>)</w:t>
            </w:r>
          </w:p>
        </w:tc>
        <w:tc>
          <w:tcPr>
            <w:tcW w:w="399" w:type="pct"/>
            <w:shd w:val="clear" w:color="auto" w:fill="FFF2CC" w:themeFill="accent4" w:themeFillTint="33"/>
            <w:vAlign w:val="center"/>
          </w:tcPr>
          <w:p w14:paraId="024DD7EC" w14:textId="77777777" w:rsidR="006F48BA" w:rsidRPr="00817469" w:rsidRDefault="006F48BA" w:rsidP="00D453EF">
            <w:pPr>
              <w:rPr>
                <w:rFonts w:ascii="Times New Roman" w:hAnsi="Times New Roman"/>
                <w:sz w:val="18"/>
                <w:szCs w:val="18"/>
                <w:lang w:val="fr-FR"/>
              </w:rPr>
            </w:pPr>
            <w:r w:rsidRPr="00817469">
              <w:rPr>
                <w:rFonts w:ascii="Times New Roman" w:hAnsi="Times New Roman"/>
                <w:sz w:val="18"/>
                <w:szCs w:val="18"/>
                <w:lang w:val="fr-FR"/>
              </w:rPr>
              <w:t>2005</w:t>
            </w:r>
          </w:p>
        </w:tc>
        <w:tc>
          <w:tcPr>
            <w:tcW w:w="449" w:type="pct"/>
            <w:shd w:val="clear" w:color="auto" w:fill="FFF2CC" w:themeFill="accent4" w:themeFillTint="33"/>
            <w:vAlign w:val="center"/>
          </w:tcPr>
          <w:p w14:paraId="7F612623"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2015</w:t>
            </w:r>
          </w:p>
        </w:tc>
        <w:tc>
          <w:tcPr>
            <w:tcW w:w="549" w:type="pct"/>
            <w:shd w:val="clear" w:color="auto" w:fill="FFF2CC" w:themeFill="accent4" w:themeFillTint="33"/>
            <w:vAlign w:val="center"/>
          </w:tcPr>
          <w:p w14:paraId="4D010FC4"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2CC" w:themeFill="accent4" w:themeFillTint="33"/>
          </w:tcPr>
          <w:p w14:paraId="3CC6B722" w14:textId="77777777" w:rsidR="006F48BA" w:rsidRPr="00817469" w:rsidRDefault="006F48BA" w:rsidP="00D453EF">
            <w:pPr>
              <w:pStyle w:val="PlainText"/>
              <w:jc w:val="center"/>
              <w:rPr>
                <w:rFonts w:ascii="Times New Roman" w:hAnsi="Times New Roman" w:cs="Times New Roman"/>
                <w:sz w:val="18"/>
                <w:szCs w:val="18"/>
                <w:lang w:val="fr-FR"/>
              </w:rPr>
            </w:pPr>
          </w:p>
          <w:p w14:paraId="2E6C6087" w14:textId="12A9A23E" w:rsidR="006F48B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LC</w:t>
            </w:r>
            <w:r w:rsidR="001E0728" w:rsidRPr="00817469">
              <w:rPr>
                <w:rFonts w:ascii="Times New Roman" w:hAnsi="Times New Roman" w:cs="Times New Roman"/>
                <w:sz w:val="18"/>
                <w:szCs w:val="18"/>
                <w:lang w:val="fr-FR"/>
              </w:rPr>
              <w:t xml:space="preserve"> </w:t>
            </w:r>
          </w:p>
        </w:tc>
        <w:tc>
          <w:tcPr>
            <w:tcW w:w="549" w:type="pct"/>
            <w:shd w:val="clear" w:color="auto" w:fill="FFF2CC" w:themeFill="accent4" w:themeFillTint="33"/>
          </w:tcPr>
          <w:p w14:paraId="0EBFF855" w14:textId="79069878"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Europe &amp; Ouest Asie, etc.</w:t>
            </w:r>
          </w:p>
          <w:p w14:paraId="75A68DD2" w14:textId="595C1E91" w:rsidR="006F48BA" w:rsidRPr="00817469" w:rsidRDefault="001E0728"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C 1</w:t>
            </w:r>
          </w:p>
        </w:tc>
        <w:tc>
          <w:tcPr>
            <w:tcW w:w="549" w:type="pct"/>
            <w:shd w:val="clear" w:color="auto" w:fill="FFF2CC" w:themeFill="accent4" w:themeFillTint="33"/>
            <w:vAlign w:val="center"/>
          </w:tcPr>
          <w:p w14:paraId="1D39FD6B" w14:textId="63EA6E74"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2CC" w:themeFill="accent4" w:themeFillTint="33"/>
            <w:vAlign w:val="center"/>
          </w:tcPr>
          <w:p w14:paraId="54BBBC0D" w14:textId="5A769D74" w:rsidR="006F48BA" w:rsidRPr="00817469" w:rsidRDefault="001E0728" w:rsidP="006D7E4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STAB</w:t>
            </w:r>
            <w:r w:rsidR="006D7E4F" w:rsidRPr="00817469">
              <w:rPr>
                <w:rFonts w:ascii="Times New Roman" w:hAnsi="Times New Roman" w:cs="Times New Roman"/>
                <w:sz w:val="18"/>
                <w:szCs w:val="18"/>
                <w:lang w:val="fr-FR"/>
              </w:rPr>
              <w:t>.</w:t>
            </w:r>
          </w:p>
        </w:tc>
        <w:tc>
          <w:tcPr>
            <w:tcW w:w="399" w:type="pct"/>
            <w:shd w:val="clear" w:color="auto" w:fill="FFF2CC" w:themeFill="accent4" w:themeFillTint="33"/>
            <w:vAlign w:val="center"/>
          </w:tcPr>
          <w:p w14:paraId="412A11D2" w14:textId="0AA3BC2F" w:rsidR="006F48BA" w:rsidRPr="00817469" w:rsidRDefault="001E0728" w:rsidP="00C866FB">
            <w:pPr>
              <w:rPr>
                <w:rFonts w:ascii="Times New Roman" w:hAnsi="Times New Roman"/>
                <w:sz w:val="18"/>
                <w:szCs w:val="18"/>
                <w:lang w:val="fr-FR"/>
              </w:rPr>
            </w:pPr>
            <w:r w:rsidRPr="00817469">
              <w:rPr>
                <w:rFonts w:ascii="Times New Roman" w:hAnsi="Times New Roman"/>
                <w:sz w:val="18"/>
                <w:szCs w:val="18"/>
                <w:lang w:val="fr-FR"/>
              </w:rPr>
              <w:t>Buts du plan d’action atteints</w:t>
            </w:r>
          </w:p>
        </w:tc>
        <w:tc>
          <w:tcPr>
            <w:tcW w:w="711" w:type="pct"/>
            <w:shd w:val="clear" w:color="auto" w:fill="FFF2CC" w:themeFill="accent4" w:themeFillTint="33"/>
            <w:vAlign w:val="center"/>
          </w:tcPr>
          <w:p w14:paraId="05FA69A1" w14:textId="5E38E7C6" w:rsidR="006F48BA" w:rsidRPr="00817469" w:rsidRDefault="001E0728"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Retrait</w:t>
            </w:r>
          </w:p>
        </w:tc>
      </w:tr>
      <w:tr w:rsidR="006F48BA" w:rsidRPr="00817469" w14:paraId="75075879" w14:textId="77777777" w:rsidTr="00C04078">
        <w:trPr>
          <w:trHeight w:val="159"/>
        </w:trPr>
        <w:tc>
          <w:tcPr>
            <w:tcW w:w="495" w:type="pct"/>
            <w:vMerge w:val="restart"/>
            <w:shd w:val="clear" w:color="auto" w:fill="auto"/>
            <w:vAlign w:val="center"/>
          </w:tcPr>
          <w:p w14:paraId="193962F8" w14:textId="236FDAC1" w:rsidR="00BC224E" w:rsidRPr="00817469" w:rsidRDefault="001E0728" w:rsidP="00D453EF">
            <w:pPr>
              <w:rPr>
                <w:rFonts w:ascii="Times New Roman" w:hAnsi="Times New Roman"/>
                <w:b/>
                <w:sz w:val="18"/>
                <w:szCs w:val="18"/>
                <w:lang w:val="fr-FR"/>
              </w:rPr>
            </w:pPr>
            <w:r w:rsidRPr="00817469">
              <w:rPr>
                <w:rFonts w:ascii="Times New Roman" w:hAnsi="Times New Roman"/>
                <w:b/>
                <w:sz w:val="18"/>
                <w:szCs w:val="18"/>
                <w:lang w:val="fr-FR"/>
              </w:rPr>
              <w:t xml:space="preserve">Fuligule nyroca </w:t>
            </w:r>
          </w:p>
          <w:p w14:paraId="550C042A" w14:textId="33D41D33" w:rsidR="006F48BA" w:rsidRPr="00817469" w:rsidRDefault="006F48BA" w:rsidP="00C866FB">
            <w:pPr>
              <w:rPr>
                <w:rFonts w:ascii="Times New Roman" w:hAnsi="Times New Roman"/>
                <w:sz w:val="18"/>
                <w:szCs w:val="18"/>
                <w:lang w:val="fr-FR"/>
              </w:rPr>
            </w:pPr>
            <w:r w:rsidRPr="00817469">
              <w:rPr>
                <w:rFonts w:ascii="Times New Roman" w:hAnsi="Times New Roman"/>
                <w:sz w:val="18"/>
                <w:szCs w:val="18"/>
                <w:lang w:val="fr-FR"/>
              </w:rPr>
              <w:t xml:space="preserve"> </w:t>
            </w:r>
            <w:r w:rsidR="001E0728" w:rsidRPr="00817469">
              <w:rPr>
                <w:rFonts w:ascii="Times New Roman" w:hAnsi="Times New Roman"/>
                <w:sz w:val="18"/>
                <w:szCs w:val="18"/>
                <w:lang w:val="fr-FR"/>
              </w:rPr>
              <w:t>(</w:t>
            </w:r>
            <w:r w:rsidR="001E0728" w:rsidRPr="00817469">
              <w:rPr>
                <w:rFonts w:ascii="Times New Roman" w:hAnsi="Times New Roman"/>
                <w:i/>
                <w:sz w:val="18"/>
                <w:szCs w:val="18"/>
                <w:lang w:val="fr-FR"/>
              </w:rPr>
              <w:t>Aythya nyroca</w:t>
            </w:r>
            <w:r w:rsidR="001E0728" w:rsidRPr="00817469">
              <w:rPr>
                <w:rFonts w:ascii="Times New Roman" w:hAnsi="Times New Roman"/>
                <w:sz w:val="18"/>
                <w:szCs w:val="18"/>
                <w:lang w:val="fr-FR"/>
              </w:rPr>
              <w:t>)</w:t>
            </w:r>
          </w:p>
        </w:tc>
        <w:tc>
          <w:tcPr>
            <w:tcW w:w="399" w:type="pct"/>
            <w:vMerge w:val="restart"/>
            <w:shd w:val="clear" w:color="auto" w:fill="auto"/>
            <w:vAlign w:val="center"/>
          </w:tcPr>
          <w:p w14:paraId="49089533" w14:textId="77777777" w:rsidR="006F48BA" w:rsidRPr="00817469" w:rsidRDefault="006F48BA" w:rsidP="00D453EF">
            <w:pPr>
              <w:rPr>
                <w:rFonts w:ascii="Times New Roman" w:hAnsi="Times New Roman"/>
                <w:sz w:val="18"/>
                <w:szCs w:val="18"/>
                <w:lang w:val="fr-FR"/>
              </w:rPr>
            </w:pPr>
            <w:r w:rsidRPr="00817469">
              <w:rPr>
                <w:rFonts w:ascii="Times New Roman" w:hAnsi="Times New Roman"/>
                <w:sz w:val="18"/>
                <w:szCs w:val="18"/>
                <w:lang w:val="fr-FR"/>
              </w:rPr>
              <w:t>2005</w:t>
            </w:r>
          </w:p>
        </w:tc>
        <w:tc>
          <w:tcPr>
            <w:tcW w:w="449" w:type="pct"/>
            <w:vMerge w:val="restart"/>
            <w:shd w:val="clear" w:color="auto" w:fill="auto"/>
            <w:vAlign w:val="center"/>
          </w:tcPr>
          <w:p w14:paraId="6950AC7A"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2015</w:t>
            </w:r>
          </w:p>
        </w:tc>
        <w:tc>
          <w:tcPr>
            <w:tcW w:w="549" w:type="pct"/>
            <w:vMerge w:val="restart"/>
            <w:vAlign w:val="center"/>
          </w:tcPr>
          <w:p w14:paraId="56F5B430" w14:textId="77777777" w:rsidR="006F48BA" w:rsidRPr="00817469" w:rsidRDefault="006F48B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vMerge w:val="restart"/>
            <w:shd w:val="clear" w:color="auto" w:fill="auto"/>
          </w:tcPr>
          <w:p w14:paraId="2B0E768C" w14:textId="77777777" w:rsidR="006F48BA" w:rsidRPr="00817469" w:rsidRDefault="006F48BA" w:rsidP="00D453EF">
            <w:pPr>
              <w:pStyle w:val="PlainText"/>
              <w:jc w:val="center"/>
              <w:rPr>
                <w:rFonts w:ascii="Times New Roman" w:hAnsi="Times New Roman" w:cs="Times New Roman"/>
                <w:sz w:val="18"/>
                <w:szCs w:val="18"/>
                <w:lang w:val="fr-FR"/>
              </w:rPr>
            </w:pPr>
          </w:p>
          <w:p w14:paraId="64E69BEB" w14:textId="77777777" w:rsidR="006F48BA" w:rsidRPr="00817469" w:rsidRDefault="006F48BA" w:rsidP="00D453EF">
            <w:pPr>
              <w:pStyle w:val="PlainText"/>
              <w:jc w:val="center"/>
              <w:rPr>
                <w:rFonts w:ascii="Times New Roman" w:hAnsi="Times New Roman" w:cs="Times New Roman"/>
                <w:sz w:val="18"/>
                <w:szCs w:val="18"/>
                <w:lang w:val="fr-FR"/>
              </w:rPr>
            </w:pPr>
          </w:p>
          <w:p w14:paraId="7DF87603" w14:textId="77777777" w:rsidR="006F48BA" w:rsidRPr="00817469" w:rsidRDefault="006F48BA" w:rsidP="00D453EF">
            <w:pPr>
              <w:pStyle w:val="PlainText"/>
              <w:jc w:val="center"/>
              <w:rPr>
                <w:rFonts w:ascii="Times New Roman" w:hAnsi="Times New Roman" w:cs="Times New Roman"/>
                <w:sz w:val="18"/>
                <w:szCs w:val="18"/>
                <w:lang w:val="fr-FR"/>
              </w:rPr>
            </w:pPr>
          </w:p>
          <w:p w14:paraId="3FD443A8" w14:textId="77777777" w:rsidR="006F48BA" w:rsidRPr="00817469" w:rsidRDefault="006F48BA" w:rsidP="00D453EF">
            <w:pPr>
              <w:pStyle w:val="PlainText"/>
              <w:jc w:val="center"/>
              <w:rPr>
                <w:rFonts w:ascii="Times New Roman" w:hAnsi="Times New Roman" w:cs="Times New Roman"/>
                <w:sz w:val="18"/>
                <w:szCs w:val="18"/>
                <w:lang w:val="fr-FR"/>
              </w:rPr>
            </w:pPr>
          </w:p>
          <w:p w14:paraId="4D345388" w14:textId="6A84EF32" w:rsidR="006F48B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NT</w:t>
            </w:r>
          </w:p>
        </w:tc>
        <w:tc>
          <w:tcPr>
            <w:tcW w:w="549" w:type="pct"/>
            <w:shd w:val="clear" w:color="auto" w:fill="auto"/>
          </w:tcPr>
          <w:p w14:paraId="6B755787" w14:textId="13F6961E" w:rsidR="006F48BA" w:rsidRPr="00817469" w:rsidRDefault="001E0728"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Ouest Méd./ Afrique du Nord et de l’Ouest</w:t>
            </w:r>
            <w:r w:rsidR="006F48BA" w:rsidRPr="00817469">
              <w:rPr>
                <w:rFonts w:ascii="Times New Roman" w:hAnsi="Times New Roman" w:cs="Times New Roman"/>
                <w:sz w:val="18"/>
                <w:szCs w:val="18"/>
                <w:lang w:val="fr-FR"/>
              </w:rPr>
              <w:t xml:space="preserve"> </w:t>
            </w:r>
          </w:p>
          <w:p w14:paraId="0FABCF0E" w14:textId="217C2069" w:rsidR="006F48BA" w:rsidRPr="00817469" w:rsidRDefault="001E0728"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1a 1c</w:t>
            </w:r>
          </w:p>
        </w:tc>
        <w:tc>
          <w:tcPr>
            <w:tcW w:w="549" w:type="pct"/>
            <w:vMerge w:val="restart"/>
            <w:shd w:val="clear" w:color="auto" w:fill="auto"/>
            <w:vAlign w:val="center"/>
          </w:tcPr>
          <w:p w14:paraId="3A8871B5" w14:textId="7E32B3F6"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shd w:val="clear" w:color="auto" w:fill="auto"/>
            <w:vAlign w:val="center"/>
          </w:tcPr>
          <w:p w14:paraId="1F7EF942" w14:textId="72431AF5" w:rsidR="006F48BA" w:rsidRPr="00817469" w:rsidRDefault="001E0728"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p>
        </w:tc>
        <w:tc>
          <w:tcPr>
            <w:tcW w:w="399" w:type="pct"/>
            <w:vMerge w:val="restart"/>
            <w:shd w:val="clear" w:color="auto" w:fill="auto"/>
            <w:vAlign w:val="center"/>
          </w:tcPr>
          <w:p w14:paraId="652D1DE9" w14:textId="77777777" w:rsidR="006F48BA" w:rsidRPr="00817469" w:rsidRDefault="006F48BA" w:rsidP="00D453EF">
            <w:pPr>
              <w:rPr>
                <w:rFonts w:ascii="Times New Roman" w:hAnsi="Times New Roman"/>
                <w:sz w:val="18"/>
                <w:szCs w:val="18"/>
                <w:lang w:val="fr-FR"/>
              </w:rPr>
            </w:pPr>
          </w:p>
        </w:tc>
        <w:tc>
          <w:tcPr>
            <w:tcW w:w="711" w:type="pct"/>
            <w:vMerge w:val="restart"/>
            <w:shd w:val="clear" w:color="auto" w:fill="auto"/>
            <w:vAlign w:val="center"/>
          </w:tcPr>
          <w:p w14:paraId="6D863E86" w14:textId="03C82CA9" w:rsidR="00FC01B7" w:rsidRPr="00817469" w:rsidRDefault="001E0728" w:rsidP="00FC01B7">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52198DB2" w14:textId="31BF943A" w:rsidR="00FC01B7" w:rsidRPr="00817469" w:rsidRDefault="00FC01B7" w:rsidP="00FC01B7">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192F10" w:rsidRPr="00817469">
              <w:rPr>
                <w:rFonts w:ascii="Times New Roman" w:hAnsi="Times New Roman" w:cs="Times New Roman"/>
                <w:sz w:val="18"/>
                <w:szCs w:val="18"/>
                <w:lang w:val="fr-FR"/>
              </w:rPr>
              <w:t>Envisager la production d’un bref conseil de</w:t>
            </w:r>
            <w:r w:rsidR="001E0728" w:rsidRPr="00817469">
              <w:rPr>
                <w:rFonts w:ascii="Times New Roman" w:hAnsi="Times New Roman" w:cs="Times New Roman"/>
                <w:sz w:val="18"/>
                <w:szCs w:val="18"/>
                <w:lang w:val="fr-FR"/>
              </w:rPr>
              <w:t xml:space="preserve"> conservation </w:t>
            </w:r>
            <w:r w:rsidR="00192F10" w:rsidRPr="00817469">
              <w:rPr>
                <w:rFonts w:ascii="Times New Roman" w:hAnsi="Times New Roman" w:cs="Times New Roman"/>
                <w:sz w:val="18"/>
                <w:szCs w:val="18"/>
                <w:lang w:val="fr-FR"/>
              </w:rPr>
              <w:t xml:space="preserve">mis à jour </w:t>
            </w:r>
            <w:r w:rsidR="001E0728" w:rsidRPr="00817469">
              <w:rPr>
                <w:rFonts w:ascii="Times New Roman" w:hAnsi="Times New Roman" w:cs="Times New Roman"/>
                <w:sz w:val="18"/>
                <w:szCs w:val="18"/>
                <w:lang w:val="fr-FR"/>
              </w:rPr>
              <w:t>;</w:t>
            </w:r>
          </w:p>
          <w:p w14:paraId="0EE151AF" w14:textId="0FE075D0" w:rsidR="006F48BA" w:rsidRPr="00817469" w:rsidRDefault="00FC01B7"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192F10" w:rsidRPr="00817469">
              <w:rPr>
                <w:rFonts w:ascii="Times New Roman" w:hAnsi="Times New Roman" w:cs="Times New Roman"/>
                <w:sz w:val="18"/>
                <w:szCs w:val="18"/>
                <w:lang w:val="fr-FR"/>
              </w:rPr>
              <w:t>Envisager l’établissement d’un groupe de travail ou d’experts de l’AEWA</w:t>
            </w:r>
          </w:p>
        </w:tc>
      </w:tr>
      <w:tr w:rsidR="006F48BA" w:rsidRPr="00817469" w14:paraId="10AD0D90" w14:textId="77777777" w:rsidTr="00C04078">
        <w:trPr>
          <w:trHeight w:val="159"/>
        </w:trPr>
        <w:tc>
          <w:tcPr>
            <w:tcW w:w="495" w:type="pct"/>
            <w:vMerge/>
            <w:shd w:val="clear" w:color="auto" w:fill="auto"/>
            <w:vAlign w:val="center"/>
          </w:tcPr>
          <w:p w14:paraId="35DA191C" w14:textId="77777777" w:rsidR="006F48BA" w:rsidRPr="00817469" w:rsidRDefault="006F48BA" w:rsidP="00D453EF">
            <w:pPr>
              <w:rPr>
                <w:rFonts w:ascii="Times New Roman" w:hAnsi="Times New Roman"/>
                <w:b/>
                <w:sz w:val="18"/>
                <w:szCs w:val="18"/>
                <w:lang w:val="fr-FR"/>
              </w:rPr>
            </w:pPr>
          </w:p>
        </w:tc>
        <w:tc>
          <w:tcPr>
            <w:tcW w:w="399" w:type="pct"/>
            <w:vMerge/>
            <w:shd w:val="clear" w:color="auto" w:fill="auto"/>
            <w:vAlign w:val="center"/>
          </w:tcPr>
          <w:p w14:paraId="0B022A75" w14:textId="77777777" w:rsidR="006F48BA" w:rsidRPr="00817469" w:rsidRDefault="006F48BA" w:rsidP="00D453EF">
            <w:pPr>
              <w:rPr>
                <w:rFonts w:ascii="Times New Roman" w:hAnsi="Times New Roman"/>
                <w:sz w:val="18"/>
                <w:szCs w:val="18"/>
                <w:lang w:val="fr-FR"/>
              </w:rPr>
            </w:pPr>
          </w:p>
        </w:tc>
        <w:tc>
          <w:tcPr>
            <w:tcW w:w="449" w:type="pct"/>
            <w:vMerge/>
            <w:shd w:val="clear" w:color="auto" w:fill="auto"/>
            <w:vAlign w:val="center"/>
          </w:tcPr>
          <w:p w14:paraId="6D237177"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vMerge/>
            <w:vAlign w:val="center"/>
          </w:tcPr>
          <w:p w14:paraId="03C4CD75"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300AB249"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shd w:val="clear" w:color="auto" w:fill="auto"/>
          </w:tcPr>
          <w:p w14:paraId="25665783" w14:textId="1ADB103E" w:rsidR="006F48BA"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Europe de l’Est/ Est Méd.</w:t>
            </w:r>
            <w:r w:rsidR="006F48BA" w:rsidRPr="00817469">
              <w:rPr>
                <w:rFonts w:ascii="Times New Roman" w:hAnsi="Times New Roman" w:cs="Times New Roman"/>
                <w:sz w:val="18"/>
                <w:szCs w:val="18"/>
                <w:lang w:val="fr-FR"/>
              </w:rPr>
              <w:t xml:space="preserve"> </w:t>
            </w:r>
            <w:r w:rsidRPr="00817469">
              <w:rPr>
                <w:rFonts w:ascii="Times New Roman" w:hAnsi="Times New Roman" w:cs="Times New Roman"/>
                <w:sz w:val="18"/>
                <w:szCs w:val="18"/>
                <w:lang w:val="fr-FR"/>
              </w:rPr>
              <w:t>et Afrique sahélienne</w:t>
            </w:r>
          </w:p>
          <w:p w14:paraId="623810E2" w14:textId="75C75098" w:rsidR="006F48BA"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1a 4</w:t>
            </w:r>
          </w:p>
        </w:tc>
        <w:tc>
          <w:tcPr>
            <w:tcW w:w="549" w:type="pct"/>
            <w:vMerge/>
            <w:shd w:val="clear" w:color="auto" w:fill="auto"/>
            <w:vAlign w:val="center"/>
          </w:tcPr>
          <w:p w14:paraId="5E24C355"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43666CBE" w14:textId="16783188" w:rsidR="006F48BA" w:rsidRPr="00817469" w:rsidRDefault="00777FD5" w:rsidP="00777FD5">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r w:rsidR="00192F10" w:rsidRPr="00817469">
              <w:rPr>
                <w:rFonts w:ascii="Times New Roman" w:hAnsi="Times New Roman" w:cs="Times New Roman"/>
                <w:sz w:val="18"/>
                <w:szCs w:val="18"/>
                <w:lang w:val="fr-FR"/>
              </w:rPr>
              <w:t>.?</w:t>
            </w:r>
          </w:p>
        </w:tc>
        <w:tc>
          <w:tcPr>
            <w:tcW w:w="399" w:type="pct"/>
            <w:vMerge/>
            <w:shd w:val="clear" w:color="auto" w:fill="auto"/>
            <w:vAlign w:val="center"/>
          </w:tcPr>
          <w:p w14:paraId="4B669F32" w14:textId="77777777" w:rsidR="006F48BA" w:rsidRPr="00817469" w:rsidRDefault="006F48BA" w:rsidP="00D453EF">
            <w:pPr>
              <w:rPr>
                <w:rFonts w:ascii="Times New Roman" w:hAnsi="Times New Roman"/>
                <w:sz w:val="18"/>
                <w:szCs w:val="18"/>
                <w:lang w:val="fr-FR"/>
              </w:rPr>
            </w:pPr>
          </w:p>
        </w:tc>
        <w:tc>
          <w:tcPr>
            <w:tcW w:w="711" w:type="pct"/>
            <w:vMerge/>
            <w:shd w:val="clear" w:color="auto" w:fill="auto"/>
            <w:vAlign w:val="center"/>
          </w:tcPr>
          <w:p w14:paraId="3AF629C4" w14:textId="77777777" w:rsidR="006F48BA" w:rsidRPr="00817469" w:rsidRDefault="006F48BA" w:rsidP="00D453EF">
            <w:pPr>
              <w:pStyle w:val="PlainText"/>
              <w:rPr>
                <w:rFonts w:ascii="Times New Roman" w:hAnsi="Times New Roman" w:cs="Times New Roman"/>
                <w:sz w:val="18"/>
                <w:szCs w:val="18"/>
                <w:lang w:val="fr-FR"/>
              </w:rPr>
            </w:pPr>
          </w:p>
        </w:tc>
      </w:tr>
      <w:tr w:rsidR="006F48BA" w:rsidRPr="00817469" w14:paraId="64D2EC36" w14:textId="77777777" w:rsidTr="00C04078">
        <w:trPr>
          <w:trHeight w:val="159"/>
        </w:trPr>
        <w:tc>
          <w:tcPr>
            <w:tcW w:w="495" w:type="pct"/>
            <w:vMerge/>
            <w:shd w:val="clear" w:color="auto" w:fill="auto"/>
            <w:vAlign w:val="center"/>
          </w:tcPr>
          <w:p w14:paraId="59EDFA1E" w14:textId="77777777" w:rsidR="006F48BA" w:rsidRPr="00817469" w:rsidRDefault="006F48BA" w:rsidP="00D453EF">
            <w:pPr>
              <w:rPr>
                <w:rFonts w:ascii="Times New Roman" w:hAnsi="Times New Roman"/>
                <w:b/>
                <w:sz w:val="18"/>
                <w:szCs w:val="18"/>
                <w:lang w:val="fr-FR"/>
              </w:rPr>
            </w:pPr>
          </w:p>
        </w:tc>
        <w:tc>
          <w:tcPr>
            <w:tcW w:w="399" w:type="pct"/>
            <w:vMerge/>
            <w:shd w:val="clear" w:color="auto" w:fill="auto"/>
            <w:vAlign w:val="center"/>
          </w:tcPr>
          <w:p w14:paraId="19A14291" w14:textId="77777777" w:rsidR="006F48BA" w:rsidRPr="00817469" w:rsidRDefault="006F48BA" w:rsidP="00D453EF">
            <w:pPr>
              <w:rPr>
                <w:rFonts w:ascii="Times New Roman" w:hAnsi="Times New Roman"/>
                <w:sz w:val="18"/>
                <w:szCs w:val="18"/>
                <w:lang w:val="fr-FR"/>
              </w:rPr>
            </w:pPr>
          </w:p>
        </w:tc>
        <w:tc>
          <w:tcPr>
            <w:tcW w:w="449" w:type="pct"/>
            <w:vMerge/>
            <w:shd w:val="clear" w:color="auto" w:fill="auto"/>
            <w:vAlign w:val="center"/>
          </w:tcPr>
          <w:p w14:paraId="5A837D34"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vMerge/>
            <w:vAlign w:val="center"/>
          </w:tcPr>
          <w:p w14:paraId="01672D81"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6E4959C5" w14:textId="77777777" w:rsidR="006F48BA" w:rsidRPr="00817469" w:rsidRDefault="006F48BA" w:rsidP="00D453EF">
            <w:pPr>
              <w:pStyle w:val="PlainText"/>
              <w:jc w:val="center"/>
              <w:rPr>
                <w:rFonts w:ascii="Times New Roman" w:hAnsi="Times New Roman" w:cs="Times New Roman"/>
                <w:sz w:val="18"/>
                <w:szCs w:val="18"/>
                <w:lang w:val="fr-FR"/>
              </w:rPr>
            </w:pPr>
          </w:p>
        </w:tc>
        <w:tc>
          <w:tcPr>
            <w:tcW w:w="549" w:type="pct"/>
            <w:shd w:val="clear" w:color="auto" w:fill="auto"/>
          </w:tcPr>
          <w:p w14:paraId="25FEA587" w14:textId="77777777" w:rsidR="00B673BD"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Asie de l’Ouest/Sud-Ouest Asie, Afrique du Nord-Est</w:t>
            </w:r>
            <w:r w:rsidR="00B673BD" w:rsidRPr="00817469">
              <w:rPr>
                <w:rFonts w:ascii="Times New Roman" w:hAnsi="Times New Roman" w:cs="Times New Roman"/>
                <w:sz w:val="18"/>
                <w:szCs w:val="18"/>
                <w:lang w:val="fr-FR"/>
              </w:rPr>
              <w:t xml:space="preserve"> </w:t>
            </w:r>
          </w:p>
          <w:p w14:paraId="55ED065D" w14:textId="24178255" w:rsidR="006F48BA"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1a 3c</w:t>
            </w:r>
            <w:r w:rsidR="006F48BA" w:rsidRPr="00817469">
              <w:rPr>
                <w:rFonts w:ascii="Times New Roman" w:hAnsi="Times New Roman" w:cs="Times New Roman"/>
                <w:sz w:val="18"/>
                <w:szCs w:val="18"/>
                <w:lang w:val="fr-FR"/>
              </w:rPr>
              <w:t xml:space="preserve"> </w:t>
            </w:r>
          </w:p>
          <w:p w14:paraId="5A26F55E" w14:textId="77777777" w:rsidR="007145B6" w:rsidRPr="00817469" w:rsidRDefault="007145B6" w:rsidP="00D453EF">
            <w:pPr>
              <w:pStyle w:val="PlainText"/>
              <w:rPr>
                <w:rFonts w:ascii="Times New Roman" w:hAnsi="Times New Roman" w:cs="Times New Roman"/>
                <w:sz w:val="18"/>
                <w:szCs w:val="18"/>
                <w:lang w:val="fr-FR"/>
              </w:rPr>
            </w:pPr>
          </w:p>
          <w:p w14:paraId="0F05C558" w14:textId="5C3E1D0B" w:rsidR="00E9545D" w:rsidRPr="00817469" w:rsidRDefault="00E9545D" w:rsidP="00D453EF">
            <w:pPr>
              <w:pStyle w:val="PlainText"/>
              <w:rPr>
                <w:rFonts w:ascii="Times New Roman" w:hAnsi="Times New Roman" w:cs="Times New Roman"/>
                <w:sz w:val="18"/>
                <w:szCs w:val="18"/>
                <w:lang w:val="fr-FR"/>
              </w:rPr>
            </w:pPr>
          </w:p>
        </w:tc>
        <w:tc>
          <w:tcPr>
            <w:tcW w:w="549" w:type="pct"/>
            <w:vMerge/>
            <w:shd w:val="clear" w:color="auto" w:fill="auto"/>
            <w:vAlign w:val="center"/>
          </w:tcPr>
          <w:p w14:paraId="54FF01C6" w14:textId="77777777" w:rsidR="006F48BA" w:rsidRPr="00817469" w:rsidRDefault="006F48BA"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55F3ECA9" w14:textId="0B217BFF" w:rsidR="006F48BA" w:rsidRPr="00817469" w:rsidRDefault="006D7E4F" w:rsidP="006D7E4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INC</w:t>
            </w:r>
            <w:r w:rsidR="00E116B1" w:rsidRPr="00817469">
              <w:rPr>
                <w:rFonts w:ascii="Times New Roman" w:hAnsi="Times New Roman" w:cs="Times New Roman"/>
                <w:sz w:val="18"/>
                <w:szCs w:val="18"/>
                <w:lang w:val="fr-FR"/>
              </w:rPr>
              <w:t>.</w:t>
            </w:r>
          </w:p>
        </w:tc>
        <w:tc>
          <w:tcPr>
            <w:tcW w:w="399" w:type="pct"/>
            <w:vMerge/>
            <w:shd w:val="clear" w:color="auto" w:fill="auto"/>
            <w:vAlign w:val="center"/>
          </w:tcPr>
          <w:p w14:paraId="09CAE02C" w14:textId="77777777" w:rsidR="006F48BA" w:rsidRPr="00817469" w:rsidRDefault="006F48BA" w:rsidP="00D453EF">
            <w:pPr>
              <w:rPr>
                <w:rFonts w:ascii="Times New Roman" w:hAnsi="Times New Roman"/>
                <w:sz w:val="18"/>
                <w:szCs w:val="18"/>
                <w:lang w:val="fr-FR"/>
              </w:rPr>
            </w:pPr>
          </w:p>
        </w:tc>
        <w:tc>
          <w:tcPr>
            <w:tcW w:w="711" w:type="pct"/>
            <w:vMerge/>
            <w:shd w:val="clear" w:color="auto" w:fill="auto"/>
            <w:vAlign w:val="center"/>
          </w:tcPr>
          <w:p w14:paraId="4706A41E" w14:textId="77777777" w:rsidR="006F48BA" w:rsidRPr="00817469" w:rsidRDefault="006F48BA" w:rsidP="00D453EF">
            <w:pPr>
              <w:pStyle w:val="PlainText"/>
              <w:rPr>
                <w:rFonts w:ascii="Times New Roman" w:hAnsi="Times New Roman" w:cs="Times New Roman"/>
                <w:sz w:val="18"/>
                <w:szCs w:val="18"/>
                <w:lang w:val="fr-FR"/>
              </w:rPr>
            </w:pPr>
          </w:p>
        </w:tc>
      </w:tr>
      <w:tr w:rsidR="00CB21F3" w:rsidRPr="00817469" w14:paraId="725A020E" w14:textId="77777777" w:rsidTr="00C04078">
        <w:trPr>
          <w:trHeight w:val="625"/>
        </w:trPr>
        <w:tc>
          <w:tcPr>
            <w:tcW w:w="495" w:type="pct"/>
            <w:shd w:val="clear" w:color="auto" w:fill="FFF2CC" w:themeFill="accent4" w:themeFillTint="33"/>
            <w:vAlign w:val="center"/>
          </w:tcPr>
          <w:p w14:paraId="6D1A46C7" w14:textId="3520E3DE" w:rsidR="00CB21F3" w:rsidRPr="00817469" w:rsidRDefault="00192F10" w:rsidP="00C866FB">
            <w:pPr>
              <w:rPr>
                <w:rFonts w:ascii="Times New Roman" w:hAnsi="Times New Roman"/>
                <w:b/>
                <w:sz w:val="18"/>
                <w:szCs w:val="18"/>
                <w:lang w:val="fr-FR"/>
              </w:rPr>
            </w:pPr>
            <w:r w:rsidRPr="00817469">
              <w:rPr>
                <w:rFonts w:ascii="Times New Roman" w:hAnsi="Times New Roman"/>
                <w:b/>
                <w:sz w:val="18"/>
                <w:szCs w:val="18"/>
                <w:lang w:val="fr-FR"/>
              </w:rPr>
              <w:t xml:space="preserve">Bernache cravant à ventre pâle </w:t>
            </w:r>
            <w:r w:rsidRPr="00817469">
              <w:rPr>
                <w:rFonts w:ascii="Times New Roman" w:hAnsi="Times New Roman"/>
                <w:sz w:val="18"/>
                <w:szCs w:val="18"/>
                <w:lang w:val="fr-FR"/>
              </w:rPr>
              <w:t>(</w:t>
            </w:r>
            <w:r w:rsidRPr="00817469">
              <w:rPr>
                <w:rFonts w:ascii="Times New Roman" w:hAnsi="Times New Roman"/>
                <w:i/>
                <w:sz w:val="18"/>
                <w:szCs w:val="18"/>
                <w:lang w:val="fr-FR"/>
              </w:rPr>
              <w:t>Branta bernicla hrota</w:t>
            </w:r>
            <w:r w:rsidRPr="00817469">
              <w:rPr>
                <w:rFonts w:ascii="Times New Roman" w:hAnsi="Times New Roman"/>
                <w:sz w:val="18"/>
                <w:szCs w:val="18"/>
                <w:lang w:val="fr-FR"/>
              </w:rPr>
              <w:t>)</w:t>
            </w:r>
          </w:p>
        </w:tc>
        <w:tc>
          <w:tcPr>
            <w:tcW w:w="399" w:type="pct"/>
            <w:shd w:val="clear" w:color="auto" w:fill="FFF2CC" w:themeFill="accent4" w:themeFillTint="33"/>
            <w:vAlign w:val="center"/>
          </w:tcPr>
          <w:p w14:paraId="241A3BB4" w14:textId="188427AD" w:rsidR="00CB21F3" w:rsidRPr="00817469" w:rsidRDefault="00CB21F3" w:rsidP="00D453EF">
            <w:pPr>
              <w:rPr>
                <w:rFonts w:ascii="Times New Roman" w:hAnsi="Times New Roman"/>
                <w:sz w:val="18"/>
                <w:szCs w:val="18"/>
                <w:lang w:val="fr-FR"/>
              </w:rPr>
            </w:pPr>
            <w:r w:rsidRPr="00817469">
              <w:rPr>
                <w:rFonts w:ascii="Times New Roman" w:hAnsi="Times New Roman"/>
                <w:sz w:val="18"/>
                <w:szCs w:val="18"/>
                <w:lang w:val="fr-FR"/>
              </w:rPr>
              <w:t>2005</w:t>
            </w:r>
          </w:p>
        </w:tc>
        <w:tc>
          <w:tcPr>
            <w:tcW w:w="449" w:type="pct"/>
            <w:shd w:val="clear" w:color="auto" w:fill="FFF2CC" w:themeFill="accent4" w:themeFillTint="33"/>
            <w:vAlign w:val="center"/>
          </w:tcPr>
          <w:p w14:paraId="1D71222A" w14:textId="20F2D0F2" w:rsidR="00CB21F3" w:rsidRPr="00817469" w:rsidRDefault="00CB21F3"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2015</w:t>
            </w:r>
          </w:p>
        </w:tc>
        <w:tc>
          <w:tcPr>
            <w:tcW w:w="549" w:type="pct"/>
            <w:shd w:val="clear" w:color="auto" w:fill="FFF2CC" w:themeFill="accent4" w:themeFillTint="33"/>
            <w:vAlign w:val="center"/>
          </w:tcPr>
          <w:p w14:paraId="18385A76" w14:textId="1E469721" w:rsidR="00CB21F3" w:rsidRPr="00817469" w:rsidRDefault="00CB21F3" w:rsidP="0069352A">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2CC" w:themeFill="accent4" w:themeFillTint="33"/>
            <w:vAlign w:val="center"/>
          </w:tcPr>
          <w:p w14:paraId="44F312FF" w14:textId="14128547" w:rsidR="00CB21F3"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LC </w:t>
            </w:r>
          </w:p>
        </w:tc>
        <w:tc>
          <w:tcPr>
            <w:tcW w:w="549" w:type="pct"/>
            <w:shd w:val="clear" w:color="auto" w:fill="FFF2CC" w:themeFill="accent4" w:themeFillTint="33"/>
          </w:tcPr>
          <w:p w14:paraId="6678ED00" w14:textId="12769968" w:rsidR="00CB21F3"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Canada, Groenland/</w:t>
            </w:r>
          </w:p>
          <w:p w14:paraId="482905B9" w14:textId="5D576F5C" w:rsidR="00CB21F3"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Irlande</w:t>
            </w:r>
          </w:p>
          <w:p w14:paraId="3C2C87F8" w14:textId="1412C607" w:rsidR="00CB21F3"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3a</w:t>
            </w:r>
          </w:p>
        </w:tc>
        <w:tc>
          <w:tcPr>
            <w:tcW w:w="549" w:type="pct"/>
            <w:shd w:val="clear" w:color="auto" w:fill="FFF2CC" w:themeFill="accent4" w:themeFillTint="33"/>
            <w:vAlign w:val="center"/>
          </w:tcPr>
          <w:p w14:paraId="13690BF0" w14:textId="6D89C550" w:rsidR="00CB21F3" w:rsidRPr="00817469" w:rsidRDefault="00CB21F3"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2CC" w:themeFill="accent4" w:themeFillTint="33"/>
            <w:vAlign w:val="center"/>
          </w:tcPr>
          <w:p w14:paraId="3FFBBDAB" w14:textId="5158546C" w:rsidR="00CB21F3"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6"/>
                <w:szCs w:val="16"/>
                <w:lang w:val="fr-FR"/>
              </w:rPr>
              <w:t>DÉC.</w:t>
            </w:r>
          </w:p>
        </w:tc>
        <w:tc>
          <w:tcPr>
            <w:tcW w:w="399" w:type="pct"/>
            <w:shd w:val="clear" w:color="auto" w:fill="FFF2CC" w:themeFill="accent4" w:themeFillTint="33"/>
            <w:vAlign w:val="center"/>
          </w:tcPr>
          <w:p w14:paraId="37A82DE7" w14:textId="02C3356D" w:rsidR="00CB21F3" w:rsidRPr="00817469" w:rsidRDefault="00192F10" w:rsidP="00C866FB">
            <w:pPr>
              <w:rPr>
                <w:rFonts w:ascii="Times New Roman" w:hAnsi="Times New Roman"/>
                <w:sz w:val="18"/>
                <w:szCs w:val="18"/>
                <w:lang w:val="fr-FR"/>
              </w:rPr>
            </w:pPr>
            <w:r w:rsidRPr="00817469">
              <w:rPr>
                <w:rFonts w:ascii="Times New Roman" w:hAnsi="Times New Roman"/>
                <w:sz w:val="18"/>
                <w:szCs w:val="18"/>
                <w:lang w:val="fr-FR"/>
              </w:rPr>
              <w:t>Buts du plan d’action atteints</w:t>
            </w:r>
          </w:p>
        </w:tc>
        <w:tc>
          <w:tcPr>
            <w:tcW w:w="711" w:type="pct"/>
            <w:shd w:val="clear" w:color="auto" w:fill="FFF2CC" w:themeFill="accent4" w:themeFillTint="33"/>
            <w:vAlign w:val="center"/>
          </w:tcPr>
          <w:p w14:paraId="74033DA3" w14:textId="77777777" w:rsidR="00CB21F3" w:rsidRPr="00817469" w:rsidRDefault="00CB21F3" w:rsidP="00D453EF">
            <w:pPr>
              <w:pStyle w:val="PlainText"/>
              <w:rPr>
                <w:rFonts w:ascii="Times New Roman" w:hAnsi="Times New Roman" w:cs="Times New Roman"/>
                <w:b/>
                <w:sz w:val="18"/>
                <w:szCs w:val="18"/>
                <w:lang w:val="fr-FR"/>
              </w:rPr>
            </w:pPr>
          </w:p>
          <w:p w14:paraId="42E205BF" w14:textId="174398FF" w:rsidR="00CB21F3" w:rsidRPr="00817469" w:rsidRDefault="00192F10" w:rsidP="00D453EF">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Retrait</w:t>
            </w:r>
            <w:r w:rsidR="00CB21F3" w:rsidRPr="00817469">
              <w:rPr>
                <w:rFonts w:ascii="Times New Roman" w:hAnsi="Times New Roman" w:cs="Times New Roman"/>
                <w:b/>
                <w:sz w:val="18"/>
                <w:szCs w:val="18"/>
                <w:lang w:val="fr-FR"/>
              </w:rPr>
              <w:t xml:space="preserve"> </w:t>
            </w:r>
          </w:p>
          <w:p w14:paraId="49F5B628" w14:textId="77777777" w:rsidR="00CB21F3" w:rsidRPr="00817469" w:rsidRDefault="00CB21F3" w:rsidP="00D453EF">
            <w:pPr>
              <w:pStyle w:val="PlainText"/>
              <w:rPr>
                <w:rFonts w:ascii="Times New Roman" w:hAnsi="Times New Roman" w:cs="Times New Roman"/>
                <w:b/>
                <w:sz w:val="18"/>
                <w:szCs w:val="18"/>
                <w:lang w:val="fr-FR"/>
              </w:rPr>
            </w:pPr>
          </w:p>
        </w:tc>
      </w:tr>
      <w:tr w:rsidR="00883D25" w:rsidRPr="00817469" w14:paraId="42F0EF0E" w14:textId="77777777" w:rsidTr="00C04078">
        <w:trPr>
          <w:trHeight w:val="239"/>
        </w:trPr>
        <w:tc>
          <w:tcPr>
            <w:tcW w:w="495" w:type="pct"/>
            <w:vMerge w:val="restart"/>
            <w:shd w:val="clear" w:color="auto" w:fill="FFFFFF" w:themeFill="background1"/>
            <w:vAlign w:val="center"/>
          </w:tcPr>
          <w:p w14:paraId="3A25B62C" w14:textId="1E03EACE" w:rsidR="00BC224E" w:rsidRPr="00817469" w:rsidRDefault="00192F10" w:rsidP="00D453EF">
            <w:pPr>
              <w:rPr>
                <w:rFonts w:ascii="Times New Roman" w:hAnsi="Times New Roman"/>
                <w:b/>
                <w:sz w:val="18"/>
                <w:szCs w:val="18"/>
                <w:lang w:val="fr-FR"/>
              </w:rPr>
            </w:pPr>
            <w:r w:rsidRPr="00817469">
              <w:rPr>
                <w:rFonts w:ascii="Times New Roman" w:hAnsi="Times New Roman"/>
                <w:b/>
                <w:sz w:val="18"/>
                <w:szCs w:val="18"/>
                <w:lang w:val="fr-FR"/>
              </w:rPr>
              <w:t xml:space="preserve">Oie naine </w:t>
            </w:r>
          </w:p>
          <w:p w14:paraId="6209EEE5" w14:textId="41F4182C" w:rsidR="00883D25" w:rsidRPr="00817469" w:rsidRDefault="00192F10" w:rsidP="00C866FB">
            <w:pPr>
              <w:rPr>
                <w:rFonts w:ascii="Times New Roman" w:hAnsi="Times New Roman"/>
                <w:i/>
                <w:sz w:val="18"/>
                <w:szCs w:val="18"/>
                <w:lang w:val="fr-FR"/>
              </w:rPr>
            </w:pPr>
            <w:r w:rsidRPr="00817469">
              <w:rPr>
                <w:rFonts w:ascii="Times New Roman" w:hAnsi="Times New Roman"/>
                <w:i/>
                <w:sz w:val="18"/>
                <w:szCs w:val="18"/>
                <w:lang w:val="fr-FR"/>
              </w:rPr>
              <w:t>(Anser erythropus)</w:t>
            </w:r>
          </w:p>
        </w:tc>
        <w:tc>
          <w:tcPr>
            <w:tcW w:w="399" w:type="pct"/>
            <w:vMerge w:val="restart"/>
            <w:shd w:val="clear" w:color="auto" w:fill="FFFFFF" w:themeFill="background1"/>
            <w:vAlign w:val="center"/>
          </w:tcPr>
          <w:p w14:paraId="321EA3E1" w14:textId="77777777" w:rsidR="00883D25" w:rsidRPr="00817469" w:rsidRDefault="00883D25" w:rsidP="00D453EF">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vMerge w:val="restart"/>
            <w:shd w:val="clear" w:color="auto" w:fill="FFFFFF" w:themeFill="background1"/>
            <w:vAlign w:val="center"/>
          </w:tcPr>
          <w:p w14:paraId="5C81BCAA" w14:textId="77777777" w:rsidR="00883D25" w:rsidRPr="00817469" w:rsidRDefault="00883D25"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2013</w:t>
            </w:r>
          </w:p>
        </w:tc>
        <w:tc>
          <w:tcPr>
            <w:tcW w:w="549" w:type="pct"/>
            <w:vMerge w:val="restart"/>
            <w:shd w:val="clear" w:color="auto" w:fill="FFFFFF" w:themeFill="background1"/>
            <w:vAlign w:val="center"/>
          </w:tcPr>
          <w:p w14:paraId="782F9BFF" w14:textId="28DC81A0"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Oui</w:t>
            </w:r>
          </w:p>
        </w:tc>
        <w:tc>
          <w:tcPr>
            <w:tcW w:w="449" w:type="pct"/>
            <w:vMerge w:val="restart"/>
            <w:shd w:val="clear" w:color="auto" w:fill="FFFFFF" w:themeFill="background1"/>
          </w:tcPr>
          <w:p w14:paraId="55808876" w14:textId="77777777" w:rsidR="00883D25" w:rsidRPr="00817469" w:rsidRDefault="00883D25" w:rsidP="00D453EF">
            <w:pPr>
              <w:pStyle w:val="PlainText"/>
              <w:jc w:val="center"/>
              <w:rPr>
                <w:rFonts w:ascii="Times New Roman" w:hAnsi="Times New Roman" w:cs="Times New Roman"/>
                <w:sz w:val="18"/>
                <w:szCs w:val="18"/>
                <w:lang w:val="fr-FR"/>
              </w:rPr>
            </w:pPr>
          </w:p>
          <w:p w14:paraId="3EFFF667" w14:textId="77777777" w:rsidR="00883D25" w:rsidRPr="00817469" w:rsidRDefault="00883D25" w:rsidP="00D453EF">
            <w:pPr>
              <w:pStyle w:val="PlainText"/>
              <w:jc w:val="center"/>
              <w:rPr>
                <w:rFonts w:ascii="Times New Roman" w:hAnsi="Times New Roman" w:cs="Times New Roman"/>
                <w:sz w:val="18"/>
                <w:szCs w:val="18"/>
                <w:lang w:val="fr-FR"/>
              </w:rPr>
            </w:pPr>
          </w:p>
          <w:p w14:paraId="7C9C9798" w14:textId="0C7F79B6"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VU</w:t>
            </w:r>
          </w:p>
        </w:tc>
        <w:tc>
          <w:tcPr>
            <w:tcW w:w="549" w:type="pct"/>
            <w:shd w:val="clear" w:color="auto" w:fill="FFFFFF" w:themeFill="background1"/>
          </w:tcPr>
          <w:p w14:paraId="1E709BAE" w14:textId="5A162199" w:rsidR="00883D25"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Nord-</w:t>
            </w:r>
            <w:r w:rsidR="0013109F" w:rsidRPr="00817469">
              <w:rPr>
                <w:rFonts w:ascii="Times New Roman" w:hAnsi="Times New Roman" w:cs="Times New Roman"/>
                <w:sz w:val="18"/>
                <w:szCs w:val="18"/>
                <w:lang w:val="fr-FR"/>
              </w:rPr>
              <w:t>E</w:t>
            </w:r>
            <w:r w:rsidRPr="00817469">
              <w:rPr>
                <w:rFonts w:ascii="Times New Roman" w:hAnsi="Times New Roman" w:cs="Times New Roman"/>
                <w:sz w:val="18"/>
                <w:szCs w:val="18"/>
                <w:lang w:val="fr-FR"/>
              </w:rPr>
              <w:t>st de l’Europe, Sibérie, etc.</w:t>
            </w:r>
          </w:p>
          <w:p w14:paraId="6111269E" w14:textId="17A1255D"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1a 1b 2</w:t>
            </w:r>
          </w:p>
        </w:tc>
        <w:tc>
          <w:tcPr>
            <w:tcW w:w="549" w:type="pct"/>
            <w:vMerge w:val="restart"/>
            <w:shd w:val="clear" w:color="auto" w:fill="FFFFFF" w:themeFill="background1"/>
            <w:vAlign w:val="center"/>
          </w:tcPr>
          <w:p w14:paraId="26FEF4C8" w14:textId="77777777" w:rsidR="00883D25" w:rsidRPr="00817469" w:rsidRDefault="00883D25"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w:t>
            </w:r>
          </w:p>
        </w:tc>
        <w:tc>
          <w:tcPr>
            <w:tcW w:w="449" w:type="pct"/>
            <w:shd w:val="clear" w:color="auto" w:fill="FFFFFF" w:themeFill="background1"/>
            <w:vAlign w:val="center"/>
          </w:tcPr>
          <w:p w14:paraId="1E0159CD" w14:textId="0BC6DDBE"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val="restart"/>
            <w:shd w:val="clear" w:color="auto" w:fill="FFFFFF" w:themeFill="background1"/>
            <w:vAlign w:val="center"/>
          </w:tcPr>
          <w:p w14:paraId="61DEED77" w14:textId="0BE8FEA5" w:rsidR="00883D25" w:rsidRPr="00817469" w:rsidRDefault="00192F10" w:rsidP="00C866FB">
            <w:pPr>
              <w:rPr>
                <w:rFonts w:ascii="Times New Roman" w:hAnsi="Times New Roman"/>
                <w:sz w:val="18"/>
                <w:szCs w:val="18"/>
                <w:lang w:val="fr-FR"/>
              </w:rPr>
            </w:pPr>
            <w:r w:rsidRPr="00817469">
              <w:rPr>
                <w:rFonts w:ascii="Times New Roman" w:hAnsi="Times New Roman"/>
                <w:sz w:val="18"/>
                <w:szCs w:val="18"/>
                <w:lang w:val="fr-FR"/>
              </w:rPr>
              <w:t>Groupe de travail international actif, activités claires – note de conservation inutile</w:t>
            </w:r>
          </w:p>
        </w:tc>
        <w:tc>
          <w:tcPr>
            <w:tcW w:w="711" w:type="pct"/>
            <w:vMerge w:val="restart"/>
            <w:shd w:val="clear" w:color="auto" w:fill="FFFFFF" w:themeFill="background1"/>
            <w:vAlign w:val="center"/>
          </w:tcPr>
          <w:p w14:paraId="4048C66C" w14:textId="671C2D3D" w:rsidR="00883D25" w:rsidRPr="00817469" w:rsidRDefault="00192F10"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tc>
      </w:tr>
      <w:tr w:rsidR="00883D25" w:rsidRPr="00817469" w14:paraId="79A862C9" w14:textId="77777777" w:rsidTr="00C04078">
        <w:trPr>
          <w:trHeight w:val="239"/>
        </w:trPr>
        <w:tc>
          <w:tcPr>
            <w:tcW w:w="495" w:type="pct"/>
            <w:vMerge/>
            <w:shd w:val="clear" w:color="auto" w:fill="DEEAF6" w:themeFill="accent1" w:themeFillTint="33"/>
            <w:vAlign w:val="center"/>
          </w:tcPr>
          <w:p w14:paraId="300FD36A" w14:textId="77777777" w:rsidR="00883D25" w:rsidRPr="00817469" w:rsidRDefault="00883D25" w:rsidP="00D453EF">
            <w:pPr>
              <w:rPr>
                <w:rFonts w:ascii="Times New Roman" w:hAnsi="Times New Roman"/>
                <w:sz w:val="18"/>
                <w:szCs w:val="18"/>
                <w:lang w:val="fr-FR"/>
              </w:rPr>
            </w:pPr>
          </w:p>
        </w:tc>
        <w:tc>
          <w:tcPr>
            <w:tcW w:w="399" w:type="pct"/>
            <w:vMerge/>
            <w:shd w:val="clear" w:color="auto" w:fill="DEEAF6" w:themeFill="accent1" w:themeFillTint="33"/>
            <w:vAlign w:val="center"/>
          </w:tcPr>
          <w:p w14:paraId="6A2E4F7D" w14:textId="77777777" w:rsidR="00883D25" w:rsidRPr="00817469" w:rsidRDefault="00883D25" w:rsidP="00D453EF">
            <w:pPr>
              <w:rPr>
                <w:rFonts w:ascii="Times New Roman" w:hAnsi="Times New Roman"/>
                <w:sz w:val="18"/>
                <w:szCs w:val="18"/>
                <w:lang w:val="fr-FR"/>
              </w:rPr>
            </w:pPr>
          </w:p>
        </w:tc>
        <w:tc>
          <w:tcPr>
            <w:tcW w:w="449" w:type="pct"/>
            <w:vMerge/>
            <w:shd w:val="clear" w:color="auto" w:fill="DEEAF6" w:themeFill="accent1" w:themeFillTint="33"/>
            <w:vAlign w:val="center"/>
          </w:tcPr>
          <w:p w14:paraId="0DAC6147"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shd w:val="clear" w:color="auto" w:fill="DEEAF6" w:themeFill="accent1" w:themeFillTint="33"/>
            <w:vAlign w:val="center"/>
          </w:tcPr>
          <w:p w14:paraId="291CA5BB"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DEEAF6" w:themeFill="accent1" w:themeFillTint="33"/>
          </w:tcPr>
          <w:p w14:paraId="4B0EAE9B"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shd w:val="clear" w:color="auto" w:fill="FFFFFF" w:themeFill="background1"/>
          </w:tcPr>
          <w:p w14:paraId="0D4D4894" w14:textId="0BCB8487"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Fennoscandie – </w:t>
            </w:r>
            <w:r w:rsidRPr="00817469">
              <w:rPr>
                <w:rFonts w:ascii="Times New Roman" w:hAnsi="Times New Roman" w:cs="Times New Roman"/>
                <w:b/>
                <w:sz w:val="18"/>
                <w:szCs w:val="18"/>
                <w:lang w:val="fr-FR"/>
              </w:rPr>
              <w:t>A 1a 1b 1c</w:t>
            </w:r>
          </w:p>
        </w:tc>
        <w:tc>
          <w:tcPr>
            <w:tcW w:w="549" w:type="pct"/>
            <w:vMerge/>
            <w:shd w:val="clear" w:color="auto" w:fill="DEEAF6" w:themeFill="accent1" w:themeFillTint="33"/>
            <w:vAlign w:val="center"/>
          </w:tcPr>
          <w:p w14:paraId="5BD52301"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shd w:val="clear" w:color="auto" w:fill="FFFFFF" w:themeFill="background1"/>
            <w:vAlign w:val="center"/>
          </w:tcPr>
          <w:p w14:paraId="1AACCA16" w14:textId="59EEAB60"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p>
        </w:tc>
        <w:tc>
          <w:tcPr>
            <w:tcW w:w="399" w:type="pct"/>
            <w:vMerge/>
            <w:shd w:val="clear" w:color="auto" w:fill="DEEAF6" w:themeFill="accent1" w:themeFillTint="33"/>
            <w:vAlign w:val="center"/>
          </w:tcPr>
          <w:p w14:paraId="71D176F8" w14:textId="77777777" w:rsidR="00883D25" w:rsidRPr="00817469" w:rsidRDefault="00883D25" w:rsidP="00D453EF">
            <w:pPr>
              <w:rPr>
                <w:rFonts w:ascii="Times New Roman" w:hAnsi="Times New Roman"/>
                <w:sz w:val="18"/>
                <w:szCs w:val="18"/>
                <w:lang w:val="fr-FR"/>
              </w:rPr>
            </w:pPr>
          </w:p>
        </w:tc>
        <w:tc>
          <w:tcPr>
            <w:tcW w:w="711" w:type="pct"/>
            <w:vMerge/>
            <w:shd w:val="clear" w:color="auto" w:fill="DEEAF6" w:themeFill="accent1" w:themeFillTint="33"/>
            <w:vAlign w:val="center"/>
          </w:tcPr>
          <w:p w14:paraId="0BCE0527" w14:textId="77777777" w:rsidR="00883D25" w:rsidRPr="00817469" w:rsidRDefault="00883D25" w:rsidP="00D453EF">
            <w:pPr>
              <w:pStyle w:val="PlainText"/>
              <w:rPr>
                <w:rFonts w:ascii="Times New Roman" w:hAnsi="Times New Roman" w:cs="Times New Roman"/>
                <w:sz w:val="18"/>
                <w:szCs w:val="18"/>
                <w:lang w:val="fr-FR"/>
              </w:rPr>
            </w:pPr>
          </w:p>
        </w:tc>
      </w:tr>
      <w:tr w:rsidR="00883D25" w:rsidRPr="00817469" w14:paraId="07C5760B" w14:textId="77777777" w:rsidTr="00C04078">
        <w:trPr>
          <w:trHeight w:val="159"/>
        </w:trPr>
        <w:tc>
          <w:tcPr>
            <w:tcW w:w="495" w:type="pct"/>
            <w:vMerge w:val="restart"/>
            <w:shd w:val="clear" w:color="auto" w:fill="auto"/>
            <w:vAlign w:val="center"/>
          </w:tcPr>
          <w:p w14:paraId="5126EFEB" w14:textId="63BAF71C" w:rsidR="00BC224E" w:rsidRPr="00817469" w:rsidRDefault="00192F10" w:rsidP="007077DD">
            <w:pPr>
              <w:rPr>
                <w:rFonts w:ascii="Times New Roman" w:hAnsi="Times New Roman"/>
                <w:b/>
                <w:sz w:val="18"/>
                <w:szCs w:val="18"/>
                <w:lang w:val="fr-FR"/>
              </w:rPr>
            </w:pPr>
            <w:r w:rsidRPr="00817469">
              <w:rPr>
                <w:rFonts w:ascii="Times New Roman" w:hAnsi="Times New Roman"/>
                <w:b/>
                <w:sz w:val="18"/>
                <w:szCs w:val="18"/>
                <w:lang w:val="fr-FR"/>
              </w:rPr>
              <w:t xml:space="preserve">Flamant nain </w:t>
            </w:r>
          </w:p>
          <w:p w14:paraId="4BE2AD02" w14:textId="4C5038E2" w:rsidR="00883D25" w:rsidRPr="00817469" w:rsidRDefault="00192F10" w:rsidP="00C866FB">
            <w:pPr>
              <w:rPr>
                <w:rFonts w:ascii="Times New Roman" w:hAnsi="Times New Roman"/>
                <w:i/>
                <w:sz w:val="18"/>
                <w:szCs w:val="18"/>
                <w:lang w:val="fr-FR"/>
              </w:rPr>
            </w:pPr>
            <w:r w:rsidRPr="00817469">
              <w:rPr>
                <w:rFonts w:ascii="Times New Roman" w:hAnsi="Times New Roman"/>
                <w:i/>
                <w:sz w:val="18"/>
                <w:szCs w:val="18"/>
                <w:lang w:val="fr-FR"/>
              </w:rPr>
              <w:t>(Phoeniconaias minor)</w:t>
            </w:r>
          </w:p>
        </w:tc>
        <w:tc>
          <w:tcPr>
            <w:tcW w:w="399" w:type="pct"/>
            <w:vMerge w:val="restart"/>
            <w:shd w:val="clear" w:color="auto" w:fill="auto"/>
            <w:vAlign w:val="center"/>
          </w:tcPr>
          <w:p w14:paraId="52140675" w14:textId="77777777" w:rsidR="00883D25" w:rsidRPr="00817469" w:rsidRDefault="00883D25" w:rsidP="007077DD">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vMerge w:val="restart"/>
            <w:shd w:val="clear" w:color="auto" w:fill="auto"/>
            <w:vAlign w:val="center"/>
          </w:tcPr>
          <w:p w14:paraId="6548A373" w14:textId="77777777" w:rsidR="00883D25" w:rsidRPr="00817469" w:rsidRDefault="00883D25" w:rsidP="007077DD">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2018</w:t>
            </w:r>
          </w:p>
        </w:tc>
        <w:tc>
          <w:tcPr>
            <w:tcW w:w="549" w:type="pct"/>
            <w:vMerge w:val="restart"/>
            <w:vAlign w:val="center"/>
          </w:tcPr>
          <w:p w14:paraId="2EB350AA" w14:textId="750821A0"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Oui</w:t>
            </w:r>
          </w:p>
        </w:tc>
        <w:tc>
          <w:tcPr>
            <w:tcW w:w="449" w:type="pct"/>
            <w:vMerge w:val="restart"/>
            <w:shd w:val="clear" w:color="auto" w:fill="auto"/>
          </w:tcPr>
          <w:p w14:paraId="302A5417" w14:textId="77777777" w:rsidR="00883D25" w:rsidRPr="00817469" w:rsidRDefault="00883D25" w:rsidP="007077DD">
            <w:pPr>
              <w:pStyle w:val="PlainText"/>
              <w:jc w:val="center"/>
              <w:rPr>
                <w:rFonts w:ascii="Times New Roman" w:hAnsi="Times New Roman" w:cs="Times New Roman"/>
                <w:sz w:val="18"/>
                <w:szCs w:val="18"/>
                <w:lang w:val="fr-FR"/>
              </w:rPr>
            </w:pPr>
          </w:p>
          <w:p w14:paraId="62E8B106" w14:textId="77777777" w:rsidR="00883D25" w:rsidRPr="00817469" w:rsidRDefault="00883D25" w:rsidP="007077DD">
            <w:pPr>
              <w:pStyle w:val="PlainText"/>
              <w:jc w:val="center"/>
              <w:rPr>
                <w:rFonts w:ascii="Times New Roman" w:hAnsi="Times New Roman" w:cs="Times New Roman"/>
                <w:sz w:val="18"/>
                <w:szCs w:val="18"/>
                <w:lang w:val="fr-FR"/>
              </w:rPr>
            </w:pPr>
          </w:p>
          <w:p w14:paraId="13DC15A3" w14:textId="74132956"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NT</w:t>
            </w:r>
          </w:p>
        </w:tc>
        <w:tc>
          <w:tcPr>
            <w:tcW w:w="549" w:type="pct"/>
            <w:shd w:val="clear" w:color="auto" w:fill="auto"/>
          </w:tcPr>
          <w:p w14:paraId="7D36DB9D" w14:textId="28AD446D" w:rsidR="00883D25" w:rsidRPr="00817469" w:rsidRDefault="00192F10" w:rsidP="007077DD">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Afrique de l'Ouest</w:t>
            </w:r>
            <w:r w:rsidR="00883D25" w:rsidRPr="00817469">
              <w:rPr>
                <w:rFonts w:ascii="Times New Roman" w:hAnsi="Times New Roman" w:cs="Times New Roman"/>
                <w:sz w:val="18"/>
                <w:szCs w:val="18"/>
                <w:lang w:val="fr-FR"/>
              </w:rPr>
              <w:t xml:space="preserve"> </w:t>
            </w:r>
          </w:p>
          <w:p w14:paraId="3C94083A" w14:textId="5F49845E"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2</w:t>
            </w:r>
          </w:p>
        </w:tc>
        <w:tc>
          <w:tcPr>
            <w:tcW w:w="549" w:type="pct"/>
            <w:vMerge w:val="restart"/>
            <w:shd w:val="clear" w:color="auto" w:fill="auto"/>
            <w:vAlign w:val="center"/>
          </w:tcPr>
          <w:p w14:paraId="70CFAF92" w14:textId="0B1D1EFC"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shd w:val="clear" w:color="auto" w:fill="auto"/>
            <w:vAlign w:val="center"/>
          </w:tcPr>
          <w:p w14:paraId="6A8F57EB" w14:textId="138355EB"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STA</w:t>
            </w:r>
            <w:r w:rsidR="006D7E4F" w:rsidRPr="00817469">
              <w:rPr>
                <w:rFonts w:ascii="Times New Roman" w:hAnsi="Times New Roman" w:cs="Times New Roman"/>
                <w:sz w:val="18"/>
                <w:szCs w:val="18"/>
                <w:lang w:val="fr-FR"/>
              </w:rPr>
              <w:t>B.</w:t>
            </w:r>
            <w:r w:rsidRPr="00817469">
              <w:rPr>
                <w:rFonts w:ascii="Times New Roman" w:hAnsi="Times New Roman" w:cs="Times New Roman"/>
                <w:sz w:val="18"/>
                <w:szCs w:val="18"/>
                <w:lang w:val="fr-FR"/>
              </w:rPr>
              <w:t>/AUG</w:t>
            </w:r>
            <w:r w:rsidR="006D7E4F" w:rsidRPr="00817469">
              <w:rPr>
                <w:rFonts w:ascii="Times New Roman" w:hAnsi="Times New Roman" w:cs="Times New Roman"/>
                <w:sz w:val="18"/>
                <w:szCs w:val="18"/>
                <w:lang w:val="fr-FR"/>
              </w:rPr>
              <w:t>M</w:t>
            </w:r>
            <w:r w:rsidRPr="00817469">
              <w:rPr>
                <w:rFonts w:ascii="Times New Roman" w:hAnsi="Times New Roman" w:cs="Times New Roman"/>
                <w:sz w:val="18"/>
                <w:szCs w:val="18"/>
                <w:lang w:val="fr-FR"/>
              </w:rPr>
              <w:t>.</w:t>
            </w:r>
          </w:p>
        </w:tc>
        <w:tc>
          <w:tcPr>
            <w:tcW w:w="399" w:type="pct"/>
            <w:vMerge w:val="restart"/>
            <w:shd w:val="clear" w:color="auto" w:fill="auto"/>
            <w:vAlign w:val="center"/>
          </w:tcPr>
          <w:p w14:paraId="182CB128" w14:textId="0D52F9C5" w:rsidR="00883D25" w:rsidRPr="00817469" w:rsidRDefault="00192F10" w:rsidP="00C866FB">
            <w:pPr>
              <w:rPr>
                <w:rFonts w:ascii="Times New Roman" w:hAnsi="Times New Roman"/>
                <w:sz w:val="18"/>
                <w:szCs w:val="18"/>
                <w:lang w:val="fr-FR"/>
              </w:rPr>
            </w:pPr>
            <w:r w:rsidRPr="00817469">
              <w:rPr>
                <w:rFonts w:ascii="Times New Roman" w:hAnsi="Times New Roman"/>
                <w:sz w:val="18"/>
                <w:szCs w:val="18"/>
                <w:lang w:val="fr-FR"/>
              </w:rPr>
              <w:t>Groupe de travail établi, mais pas de coordination en raison d’un manque de fonds</w:t>
            </w:r>
          </w:p>
        </w:tc>
        <w:tc>
          <w:tcPr>
            <w:tcW w:w="711" w:type="pct"/>
            <w:vMerge w:val="restart"/>
            <w:shd w:val="clear" w:color="auto" w:fill="auto"/>
          </w:tcPr>
          <w:p w14:paraId="2B39159E" w14:textId="400BC8AE" w:rsidR="00883D25" w:rsidRPr="00817469" w:rsidRDefault="00192F10" w:rsidP="007077DD">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79E90AFB" w14:textId="74CFD3CE" w:rsidR="00883D25" w:rsidRPr="00817469" w:rsidRDefault="00883D25" w:rsidP="007077DD">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192F10" w:rsidRPr="00817469">
              <w:rPr>
                <w:rFonts w:ascii="Times New Roman" w:hAnsi="Times New Roman" w:cs="Times New Roman"/>
                <w:sz w:val="18"/>
                <w:szCs w:val="18"/>
                <w:lang w:val="fr-FR"/>
              </w:rPr>
              <w:t>Redoubler d’efforts pour réactiver le groupe de travail international de l’AEWA ;</w:t>
            </w:r>
            <w:r w:rsidRPr="00817469">
              <w:rPr>
                <w:rFonts w:ascii="Times New Roman" w:hAnsi="Times New Roman" w:cs="Times New Roman"/>
                <w:sz w:val="18"/>
                <w:szCs w:val="18"/>
                <w:lang w:val="fr-FR"/>
              </w:rPr>
              <w:t xml:space="preserve"> </w:t>
            </w:r>
          </w:p>
          <w:p w14:paraId="447CEE0E" w14:textId="0C79E882" w:rsidR="00883D25" w:rsidRPr="00817469" w:rsidRDefault="00883D25"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192F10" w:rsidRPr="00817469">
              <w:rPr>
                <w:rFonts w:ascii="Times New Roman" w:hAnsi="Times New Roman" w:cs="Times New Roman"/>
                <w:sz w:val="18"/>
                <w:szCs w:val="18"/>
                <w:lang w:val="fr-FR"/>
              </w:rPr>
              <w:t>Levée de fonds nécessaire pour la coordination et la mise en œuvre d’actions urgentes.</w:t>
            </w:r>
          </w:p>
        </w:tc>
      </w:tr>
      <w:tr w:rsidR="00883D25" w:rsidRPr="00817469" w14:paraId="1243496C" w14:textId="77777777" w:rsidTr="00C04078">
        <w:trPr>
          <w:trHeight w:val="159"/>
        </w:trPr>
        <w:tc>
          <w:tcPr>
            <w:tcW w:w="495" w:type="pct"/>
            <w:vMerge/>
            <w:shd w:val="clear" w:color="auto" w:fill="auto"/>
            <w:vAlign w:val="center"/>
          </w:tcPr>
          <w:p w14:paraId="3D4E2723" w14:textId="77777777" w:rsidR="00883D25" w:rsidRPr="00817469" w:rsidRDefault="00883D25" w:rsidP="007077DD">
            <w:pPr>
              <w:rPr>
                <w:rFonts w:ascii="Times New Roman" w:hAnsi="Times New Roman"/>
                <w:b/>
                <w:sz w:val="18"/>
                <w:szCs w:val="18"/>
                <w:lang w:val="fr-FR"/>
              </w:rPr>
            </w:pPr>
          </w:p>
        </w:tc>
        <w:tc>
          <w:tcPr>
            <w:tcW w:w="399" w:type="pct"/>
            <w:vMerge/>
            <w:shd w:val="clear" w:color="auto" w:fill="auto"/>
            <w:vAlign w:val="center"/>
          </w:tcPr>
          <w:p w14:paraId="7A404AD2" w14:textId="77777777" w:rsidR="00883D25" w:rsidRPr="00817469" w:rsidRDefault="00883D25" w:rsidP="007077DD">
            <w:pPr>
              <w:rPr>
                <w:rFonts w:ascii="Times New Roman" w:hAnsi="Times New Roman"/>
                <w:sz w:val="18"/>
                <w:szCs w:val="18"/>
                <w:lang w:val="fr-FR"/>
              </w:rPr>
            </w:pPr>
          </w:p>
        </w:tc>
        <w:tc>
          <w:tcPr>
            <w:tcW w:w="449" w:type="pct"/>
            <w:vMerge/>
            <w:shd w:val="clear" w:color="auto" w:fill="auto"/>
            <w:vAlign w:val="center"/>
          </w:tcPr>
          <w:p w14:paraId="0F8343B7" w14:textId="77777777" w:rsidR="00883D25" w:rsidRPr="00817469" w:rsidRDefault="00883D25" w:rsidP="007077DD">
            <w:pPr>
              <w:pStyle w:val="PlainText"/>
              <w:jc w:val="center"/>
              <w:rPr>
                <w:rFonts w:ascii="Times New Roman" w:hAnsi="Times New Roman" w:cs="Times New Roman"/>
                <w:sz w:val="18"/>
                <w:szCs w:val="18"/>
                <w:lang w:val="fr-FR"/>
              </w:rPr>
            </w:pPr>
          </w:p>
        </w:tc>
        <w:tc>
          <w:tcPr>
            <w:tcW w:w="549" w:type="pct"/>
            <w:vMerge/>
            <w:vAlign w:val="center"/>
          </w:tcPr>
          <w:p w14:paraId="39C98CD6" w14:textId="77777777" w:rsidR="00883D25" w:rsidRPr="00817469" w:rsidRDefault="00883D25" w:rsidP="007077DD">
            <w:pPr>
              <w:pStyle w:val="PlainText"/>
              <w:jc w:val="center"/>
              <w:rPr>
                <w:rFonts w:ascii="Times New Roman" w:hAnsi="Times New Roman" w:cs="Times New Roman"/>
                <w:sz w:val="18"/>
                <w:szCs w:val="18"/>
                <w:lang w:val="fr-FR"/>
              </w:rPr>
            </w:pPr>
          </w:p>
        </w:tc>
        <w:tc>
          <w:tcPr>
            <w:tcW w:w="449" w:type="pct"/>
            <w:vMerge/>
            <w:shd w:val="clear" w:color="auto" w:fill="auto"/>
          </w:tcPr>
          <w:p w14:paraId="042CC0EB" w14:textId="77777777" w:rsidR="00883D25" w:rsidRPr="00817469" w:rsidRDefault="00883D25" w:rsidP="007077DD">
            <w:pPr>
              <w:pStyle w:val="PlainText"/>
              <w:jc w:val="center"/>
              <w:rPr>
                <w:rFonts w:ascii="Times New Roman" w:hAnsi="Times New Roman" w:cs="Times New Roman"/>
                <w:sz w:val="18"/>
                <w:szCs w:val="18"/>
                <w:lang w:val="fr-FR"/>
              </w:rPr>
            </w:pPr>
          </w:p>
        </w:tc>
        <w:tc>
          <w:tcPr>
            <w:tcW w:w="549" w:type="pct"/>
            <w:shd w:val="clear" w:color="auto" w:fill="auto"/>
          </w:tcPr>
          <w:p w14:paraId="43F19C50" w14:textId="22917335"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Afrique de l'Est</w:t>
            </w:r>
            <w:r w:rsidRPr="00817469">
              <w:rPr>
                <w:rFonts w:ascii="Times New Roman" w:hAnsi="Times New Roman" w:cs="Times New Roman"/>
                <w:b/>
                <w:sz w:val="18"/>
                <w:szCs w:val="18"/>
                <w:lang w:val="fr-FR"/>
              </w:rPr>
              <w:t>A4</w:t>
            </w:r>
          </w:p>
        </w:tc>
        <w:tc>
          <w:tcPr>
            <w:tcW w:w="549" w:type="pct"/>
            <w:vMerge/>
            <w:shd w:val="clear" w:color="auto" w:fill="auto"/>
            <w:vAlign w:val="center"/>
          </w:tcPr>
          <w:p w14:paraId="3D40A777" w14:textId="77777777" w:rsidR="00883D25" w:rsidRPr="00817469" w:rsidRDefault="00883D25" w:rsidP="007077DD">
            <w:pPr>
              <w:pStyle w:val="PlainText"/>
              <w:jc w:val="center"/>
              <w:rPr>
                <w:rFonts w:ascii="Times New Roman" w:hAnsi="Times New Roman" w:cs="Times New Roman"/>
                <w:sz w:val="18"/>
                <w:szCs w:val="18"/>
                <w:lang w:val="fr-FR"/>
              </w:rPr>
            </w:pPr>
          </w:p>
        </w:tc>
        <w:tc>
          <w:tcPr>
            <w:tcW w:w="449" w:type="pct"/>
            <w:shd w:val="clear" w:color="auto" w:fill="auto"/>
            <w:vAlign w:val="center"/>
          </w:tcPr>
          <w:p w14:paraId="74655280" w14:textId="59E61F62" w:rsidR="00883D25" w:rsidRPr="00817469" w:rsidRDefault="00192F10" w:rsidP="00C866FB">
            <w:pPr>
              <w:pStyle w:val="PlainText"/>
              <w:jc w:val="center"/>
              <w:rPr>
                <w:rFonts w:ascii="Times New Roman" w:hAnsi="Times New Roman" w:cs="Times New Roman"/>
                <w:sz w:val="16"/>
                <w:szCs w:val="16"/>
                <w:lang w:val="fr-FR"/>
              </w:rPr>
            </w:pPr>
            <w:r w:rsidRPr="00817469">
              <w:rPr>
                <w:rFonts w:ascii="Times New Roman" w:hAnsi="Times New Roman" w:cs="Times New Roman"/>
                <w:sz w:val="16"/>
                <w:szCs w:val="16"/>
                <w:lang w:val="fr-FR"/>
              </w:rPr>
              <w:t>DÉC.?</w:t>
            </w:r>
          </w:p>
        </w:tc>
        <w:tc>
          <w:tcPr>
            <w:tcW w:w="399" w:type="pct"/>
            <w:vMerge/>
            <w:shd w:val="clear" w:color="auto" w:fill="auto"/>
            <w:vAlign w:val="center"/>
          </w:tcPr>
          <w:p w14:paraId="6E1AE345" w14:textId="77777777" w:rsidR="00883D25" w:rsidRPr="00817469" w:rsidRDefault="00883D25" w:rsidP="007077DD">
            <w:pPr>
              <w:rPr>
                <w:rFonts w:ascii="Times New Roman" w:hAnsi="Times New Roman"/>
                <w:sz w:val="18"/>
                <w:szCs w:val="18"/>
                <w:lang w:val="fr-FR"/>
              </w:rPr>
            </w:pPr>
          </w:p>
        </w:tc>
        <w:tc>
          <w:tcPr>
            <w:tcW w:w="711" w:type="pct"/>
            <w:vMerge/>
            <w:shd w:val="clear" w:color="auto" w:fill="auto"/>
          </w:tcPr>
          <w:p w14:paraId="188DC821" w14:textId="77777777" w:rsidR="00883D25" w:rsidRPr="00817469" w:rsidRDefault="00883D25" w:rsidP="007077DD">
            <w:pPr>
              <w:pStyle w:val="PlainText"/>
              <w:rPr>
                <w:rFonts w:ascii="Times New Roman" w:hAnsi="Times New Roman" w:cs="Times New Roman"/>
                <w:sz w:val="18"/>
                <w:szCs w:val="18"/>
                <w:lang w:val="fr-FR"/>
              </w:rPr>
            </w:pPr>
          </w:p>
        </w:tc>
      </w:tr>
      <w:tr w:rsidR="00883D25" w:rsidRPr="00817469" w14:paraId="4FA28BDF" w14:textId="77777777" w:rsidTr="00C04078">
        <w:trPr>
          <w:trHeight w:val="159"/>
        </w:trPr>
        <w:tc>
          <w:tcPr>
            <w:tcW w:w="495" w:type="pct"/>
            <w:vMerge/>
            <w:shd w:val="clear" w:color="auto" w:fill="auto"/>
            <w:vAlign w:val="center"/>
          </w:tcPr>
          <w:p w14:paraId="3A6466E3" w14:textId="77777777" w:rsidR="00883D25" w:rsidRPr="00817469" w:rsidRDefault="00883D25" w:rsidP="00D453EF">
            <w:pPr>
              <w:rPr>
                <w:rFonts w:ascii="Times New Roman" w:hAnsi="Times New Roman"/>
                <w:b/>
                <w:sz w:val="18"/>
                <w:szCs w:val="18"/>
                <w:lang w:val="fr-FR"/>
              </w:rPr>
            </w:pPr>
          </w:p>
        </w:tc>
        <w:tc>
          <w:tcPr>
            <w:tcW w:w="399" w:type="pct"/>
            <w:vMerge/>
            <w:shd w:val="clear" w:color="auto" w:fill="auto"/>
            <w:vAlign w:val="center"/>
          </w:tcPr>
          <w:p w14:paraId="38CBE436" w14:textId="77777777" w:rsidR="00883D25" w:rsidRPr="00817469" w:rsidRDefault="00883D25" w:rsidP="00D453EF">
            <w:pPr>
              <w:rPr>
                <w:rFonts w:ascii="Times New Roman" w:hAnsi="Times New Roman"/>
                <w:sz w:val="18"/>
                <w:szCs w:val="18"/>
                <w:lang w:val="fr-FR"/>
              </w:rPr>
            </w:pPr>
          </w:p>
        </w:tc>
        <w:tc>
          <w:tcPr>
            <w:tcW w:w="449" w:type="pct"/>
            <w:vMerge/>
            <w:shd w:val="clear" w:color="auto" w:fill="auto"/>
            <w:vAlign w:val="center"/>
          </w:tcPr>
          <w:p w14:paraId="00FECBFB"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49E3FFED"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4ADDF33A"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3FC8CBFE" w14:textId="26B534D6"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Afrique australe – </w:t>
            </w:r>
            <w:r w:rsidRPr="00817469">
              <w:rPr>
                <w:rFonts w:ascii="Times New Roman" w:hAnsi="Times New Roman" w:cs="Times New Roman"/>
                <w:b/>
                <w:sz w:val="18"/>
                <w:szCs w:val="18"/>
                <w:lang w:val="fr-FR"/>
              </w:rPr>
              <w:t>A 3a</w:t>
            </w:r>
          </w:p>
        </w:tc>
        <w:tc>
          <w:tcPr>
            <w:tcW w:w="549" w:type="pct"/>
            <w:vMerge/>
            <w:shd w:val="clear" w:color="auto" w:fill="auto"/>
            <w:vAlign w:val="center"/>
          </w:tcPr>
          <w:p w14:paraId="4F96B474"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63959D21" w14:textId="53FD3B93" w:rsidR="00883D25" w:rsidRPr="00817469" w:rsidRDefault="00777FD5" w:rsidP="00777FD5">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r w:rsidR="00192F10" w:rsidRPr="00817469">
              <w:rPr>
                <w:rFonts w:ascii="Times New Roman" w:hAnsi="Times New Roman" w:cs="Times New Roman"/>
                <w:sz w:val="18"/>
                <w:szCs w:val="18"/>
                <w:lang w:val="fr-FR"/>
              </w:rPr>
              <w:t>.?</w:t>
            </w:r>
          </w:p>
        </w:tc>
        <w:tc>
          <w:tcPr>
            <w:tcW w:w="399" w:type="pct"/>
            <w:vMerge/>
            <w:shd w:val="clear" w:color="auto" w:fill="auto"/>
            <w:vAlign w:val="center"/>
          </w:tcPr>
          <w:p w14:paraId="7DB9F6C4" w14:textId="77777777" w:rsidR="00883D25" w:rsidRPr="00817469" w:rsidRDefault="00883D25" w:rsidP="00D453EF">
            <w:pPr>
              <w:rPr>
                <w:rFonts w:ascii="Times New Roman" w:hAnsi="Times New Roman"/>
                <w:sz w:val="18"/>
                <w:szCs w:val="18"/>
                <w:lang w:val="fr-FR"/>
              </w:rPr>
            </w:pPr>
          </w:p>
        </w:tc>
        <w:tc>
          <w:tcPr>
            <w:tcW w:w="711" w:type="pct"/>
            <w:vMerge/>
            <w:shd w:val="clear" w:color="auto" w:fill="auto"/>
            <w:vAlign w:val="center"/>
          </w:tcPr>
          <w:p w14:paraId="623CC01A" w14:textId="77777777" w:rsidR="00883D25" w:rsidRPr="00817469" w:rsidRDefault="00883D25" w:rsidP="00D453EF">
            <w:pPr>
              <w:pStyle w:val="PlainText"/>
              <w:rPr>
                <w:rFonts w:ascii="Times New Roman" w:hAnsi="Times New Roman" w:cs="Times New Roman"/>
                <w:sz w:val="18"/>
                <w:szCs w:val="18"/>
                <w:lang w:val="fr-FR"/>
              </w:rPr>
            </w:pPr>
          </w:p>
        </w:tc>
      </w:tr>
      <w:tr w:rsidR="00883D25" w:rsidRPr="00817469" w14:paraId="31B3708C" w14:textId="77777777" w:rsidTr="00C04078">
        <w:trPr>
          <w:trHeight w:val="159"/>
        </w:trPr>
        <w:tc>
          <w:tcPr>
            <w:tcW w:w="495" w:type="pct"/>
            <w:vMerge w:val="restart"/>
            <w:shd w:val="clear" w:color="auto" w:fill="auto"/>
            <w:vAlign w:val="center"/>
          </w:tcPr>
          <w:p w14:paraId="04ABB7FD" w14:textId="585C4E90" w:rsidR="00BC224E" w:rsidRPr="00817469" w:rsidRDefault="00192F10">
            <w:pPr>
              <w:rPr>
                <w:rFonts w:ascii="Times New Roman" w:hAnsi="Times New Roman"/>
                <w:i/>
                <w:sz w:val="18"/>
                <w:szCs w:val="18"/>
                <w:lang w:val="fr-FR"/>
              </w:rPr>
            </w:pPr>
            <w:r w:rsidRPr="00817469">
              <w:rPr>
                <w:rFonts w:ascii="Times New Roman" w:hAnsi="Times New Roman"/>
                <w:b/>
                <w:sz w:val="18"/>
                <w:szCs w:val="18"/>
                <w:lang w:val="fr-FR"/>
              </w:rPr>
              <w:t xml:space="preserve">Spatule blanche </w:t>
            </w:r>
          </w:p>
          <w:p w14:paraId="29DCCF77" w14:textId="0A2048E5" w:rsidR="00883D25" w:rsidRPr="00817469" w:rsidRDefault="00192F10" w:rsidP="00C866FB">
            <w:pPr>
              <w:rPr>
                <w:rFonts w:ascii="Times New Roman" w:hAnsi="Times New Roman"/>
                <w:i/>
                <w:sz w:val="18"/>
                <w:szCs w:val="18"/>
                <w:lang w:val="fr-FR"/>
              </w:rPr>
            </w:pPr>
            <w:r w:rsidRPr="00817469">
              <w:rPr>
                <w:rFonts w:ascii="Times New Roman" w:hAnsi="Times New Roman"/>
                <w:i/>
                <w:sz w:val="18"/>
                <w:szCs w:val="18"/>
                <w:lang w:val="fr-FR"/>
              </w:rPr>
              <w:t>(Platalea leucorodia)</w:t>
            </w:r>
          </w:p>
        </w:tc>
        <w:tc>
          <w:tcPr>
            <w:tcW w:w="399" w:type="pct"/>
            <w:vMerge w:val="restart"/>
            <w:shd w:val="clear" w:color="auto" w:fill="auto"/>
            <w:vAlign w:val="center"/>
          </w:tcPr>
          <w:p w14:paraId="170FDFD3" w14:textId="77777777" w:rsidR="00883D25" w:rsidRPr="00817469" w:rsidRDefault="00883D25" w:rsidP="00D453EF">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vMerge w:val="restart"/>
            <w:shd w:val="clear" w:color="auto" w:fill="auto"/>
            <w:vAlign w:val="center"/>
          </w:tcPr>
          <w:p w14:paraId="570A6217" w14:textId="77777777" w:rsidR="00883D25" w:rsidRPr="00817469" w:rsidRDefault="00883D25"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2018</w:t>
            </w:r>
          </w:p>
        </w:tc>
        <w:tc>
          <w:tcPr>
            <w:tcW w:w="549" w:type="pct"/>
            <w:vMerge w:val="restart"/>
            <w:vAlign w:val="center"/>
          </w:tcPr>
          <w:p w14:paraId="4461EE49" w14:textId="7705A5C6" w:rsidR="00883D25"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Oui</w:t>
            </w:r>
          </w:p>
        </w:tc>
        <w:tc>
          <w:tcPr>
            <w:tcW w:w="449" w:type="pct"/>
            <w:vMerge w:val="restart"/>
            <w:shd w:val="clear" w:color="auto" w:fill="auto"/>
          </w:tcPr>
          <w:p w14:paraId="7BFF4FDE" w14:textId="77777777" w:rsidR="00883D25" w:rsidRPr="00817469" w:rsidRDefault="00883D25" w:rsidP="00D453EF">
            <w:pPr>
              <w:pStyle w:val="PlainText"/>
              <w:jc w:val="center"/>
              <w:rPr>
                <w:rFonts w:ascii="Times New Roman" w:hAnsi="Times New Roman" w:cs="Times New Roman"/>
                <w:sz w:val="18"/>
                <w:szCs w:val="18"/>
                <w:lang w:val="fr-FR"/>
              </w:rPr>
            </w:pPr>
          </w:p>
          <w:p w14:paraId="0CA7E054" w14:textId="77777777" w:rsidR="00883D25" w:rsidRPr="00817469" w:rsidRDefault="00883D25" w:rsidP="00D453EF">
            <w:pPr>
              <w:pStyle w:val="PlainText"/>
              <w:jc w:val="center"/>
              <w:rPr>
                <w:rFonts w:ascii="Times New Roman" w:hAnsi="Times New Roman" w:cs="Times New Roman"/>
                <w:sz w:val="18"/>
                <w:szCs w:val="18"/>
                <w:lang w:val="fr-FR"/>
              </w:rPr>
            </w:pPr>
          </w:p>
          <w:p w14:paraId="1F55A08D" w14:textId="77777777" w:rsidR="00883D25" w:rsidRPr="00817469" w:rsidRDefault="00883D25" w:rsidP="00D453EF">
            <w:pPr>
              <w:pStyle w:val="PlainText"/>
              <w:jc w:val="center"/>
              <w:rPr>
                <w:rFonts w:ascii="Times New Roman" w:hAnsi="Times New Roman" w:cs="Times New Roman"/>
                <w:sz w:val="18"/>
                <w:szCs w:val="18"/>
                <w:lang w:val="fr-FR"/>
              </w:rPr>
            </w:pPr>
          </w:p>
          <w:p w14:paraId="32FD173E" w14:textId="047D1F97"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LC </w:t>
            </w:r>
          </w:p>
        </w:tc>
        <w:tc>
          <w:tcPr>
            <w:tcW w:w="549" w:type="pct"/>
            <w:shd w:val="clear" w:color="auto" w:fill="auto"/>
          </w:tcPr>
          <w:p w14:paraId="32716D15" w14:textId="3D3C8167" w:rsidR="00883D25"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i/>
                <w:sz w:val="18"/>
                <w:szCs w:val="18"/>
                <w:lang w:val="fr-FR"/>
              </w:rPr>
              <w:t xml:space="preserve">Platalea l. leucorodia </w:t>
            </w:r>
            <w:r w:rsidRPr="00817469">
              <w:rPr>
                <w:rFonts w:ascii="Times New Roman" w:hAnsi="Times New Roman" w:cs="Times New Roman"/>
                <w:sz w:val="18"/>
                <w:szCs w:val="18"/>
                <w:lang w:val="fr-FR"/>
              </w:rPr>
              <w:t>(3 sous-espèces)</w:t>
            </w:r>
          </w:p>
          <w:p w14:paraId="44728403" w14:textId="27365509" w:rsidR="00883D25" w:rsidRPr="00817469" w:rsidRDefault="00192F10"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2</w:t>
            </w:r>
          </w:p>
        </w:tc>
        <w:tc>
          <w:tcPr>
            <w:tcW w:w="549" w:type="pct"/>
            <w:vMerge w:val="restart"/>
            <w:shd w:val="clear" w:color="auto" w:fill="auto"/>
            <w:vAlign w:val="center"/>
          </w:tcPr>
          <w:p w14:paraId="0C22418B" w14:textId="5B57F1CD"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shd w:val="clear" w:color="auto" w:fill="auto"/>
            <w:vAlign w:val="center"/>
          </w:tcPr>
          <w:p w14:paraId="19392307" w14:textId="67106088" w:rsidR="00883D25" w:rsidRPr="00817469" w:rsidRDefault="00192F10" w:rsidP="002838AA">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p>
          <w:p w14:paraId="4001797E" w14:textId="0BAE0322" w:rsidR="00883D25" w:rsidRPr="00817469" w:rsidRDefault="00192F10" w:rsidP="002838AA">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p w14:paraId="139EA839" w14:textId="15C4D0E6" w:rsidR="00883D25" w:rsidRPr="00817469" w:rsidRDefault="006D7E4F" w:rsidP="006D7E4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I</w:t>
            </w:r>
            <w:r w:rsidR="00E116B1" w:rsidRPr="00817469">
              <w:rPr>
                <w:rFonts w:ascii="Times New Roman" w:hAnsi="Times New Roman" w:cs="Times New Roman"/>
                <w:sz w:val="18"/>
                <w:szCs w:val="18"/>
                <w:lang w:val="fr-FR"/>
              </w:rPr>
              <w:t>N</w:t>
            </w:r>
            <w:r w:rsidRPr="00817469">
              <w:rPr>
                <w:rFonts w:ascii="Times New Roman" w:hAnsi="Times New Roman" w:cs="Times New Roman"/>
                <w:sz w:val="18"/>
                <w:szCs w:val="18"/>
                <w:lang w:val="fr-FR"/>
              </w:rPr>
              <w:t>C</w:t>
            </w:r>
            <w:r w:rsidR="00E116B1" w:rsidRPr="00817469">
              <w:rPr>
                <w:rFonts w:ascii="Times New Roman" w:hAnsi="Times New Roman" w:cs="Times New Roman"/>
                <w:sz w:val="18"/>
                <w:szCs w:val="18"/>
                <w:lang w:val="fr-FR"/>
              </w:rPr>
              <w:t>.</w:t>
            </w:r>
          </w:p>
        </w:tc>
        <w:tc>
          <w:tcPr>
            <w:tcW w:w="399" w:type="pct"/>
            <w:vMerge w:val="restart"/>
            <w:shd w:val="clear" w:color="auto" w:fill="auto"/>
            <w:vAlign w:val="center"/>
          </w:tcPr>
          <w:p w14:paraId="48A85731" w14:textId="6FC19604" w:rsidR="00883D25" w:rsidRPr="00817469" w:rsidRDefault="00192F10" w:rsidP="00C866FB">
            <w:pPr>
              <w:rPr>
                <w:rFonts w:ascii="Times New Roman" w:hAnsi="Times New Roman"/>
                <w:sz w:val="18"/>
                <w:szCs w:val="18"/>
                <w:lang w:val="fr-FR"/>
              </w:rPr>
            </w:pPr>
            <w:r w:rsidRPr="00817469">
              <w:rPr>
                <w:rFonts w:ascii="Times New Roman" w:hAnsi="Times New Roman"/>
                <w:sz w:val="18"/>
                <w:szCs w:val="18"/>
                <w:lang w:val="fr-FR"/>
              </w:rPr>
              <w:t>Groupe d’experts international actif, activités claires – note de conservation inutile</w:t>
            </w:r>
          </w:p>
        </w:tc>
        <w:tc>
          <w:tcPr>
            <w:tcW w:w="711" w:type="pct"/>
            <w:vMerge w:val="restart"/>
            <w:shd w:val="clear" w:color="auto" w:fill="auto"/>
            <w:vAlign w:val="center"/>
          </w:tcPr>
          <w:p w14:paraId="5B29F766" w14:textId="0769E6B7" w:rsidR="0008343D" w:rsidRPr="00817469" w:rsidRDefault="00192F10" w:rsidP="0008343D">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2E453FF5" w14:textId="1D9FBCED" w:rsidR="00883D25" w:rsidRPr="00817469" w:rsidRDefault="00883D25" w:rsidP="00D453EF">
            <w:pPr>
              <w:pStyle w:val="PlainText"/>
              <w:rPr>
                <w:rFonts w:ascii="Times New Roman" w:hAnsi="Times New Roman" w:cs="Times New Roman"/>
                <w:sz w:val="18"/>
                <w:szCs w:val="18"/>
                <w:lang w:val="fr-FR"/>
              </w:rPr>
            </w:pPr>
          </w:p>
        </w:tc>
      </w:tr>
      <w:tr w:rsidR="00883D25" w:rsidRPr="00817469" w14:paraId="69756F18" w14:textId="77777777" w:rsidTr="00C04078">
        <w:trPr>
          <w:trHeight w:val="159"/>
        </w:trPr>
        <w:tc>
          <w:tcPr>
            <w:tcW w:w="495" w:type="pct"/>
            <w:vMerge/>
            <w:shd w:val="clear" w:color="auto" w:fill="auto"/>
            <w:vAlign w:val="center"/>
          </w:tcPr>
          <w:p w14:paraId="4BF17CD5" w14:textId="77777777" w:rsidR="00883D25" w:rsidRPr="00817469" w:rsidRDefault="00883D25" w:rsidP="00D453EF">
            <w:pPr>
              <w:rPr>
                <w:rFonts w:ascii="Times New Roman" w:hAnsi="Times New Roman"/>
                <w:b/>
                <w:sz w:val="18"/>
                <w:szCs w:val="18"/>
                <w:lang w:val="fr-FR"/>
              </w:rPr>
            </w:pPr>
          </w:p>
        </w:tc>
        <w:tc>
          <w:tcPr>
            <w:tcW w:w="399" w:type="pct"/>
            <w:vMerge/>
            <w:shd w:val="clear" w:color="auto" w:fill="auto"/>
            <w:vAlign w:val="center"/>
          </w:tcPr>
          <w:p w14:paraId="0A4EC648" w14:textId="77777777" w:rsidR="00883D25" w:rsidRPr="00817469" w:rsidRDefault="00883D25" w:rsidP="00D453EF">
            <w:pPr>
              <w:rPr>
                <w:rFonts w:ascii="Times New Roman" w:hAnsi="Times New Roman"/>
                <w:sz w:val="18"/>
                <w:szCs w:val="18"/>
                <w:lang w:val="fr-FR"/>
              </w:rPr>
            </w:pPr>
          </w:p>
        </w:tc>
        <w:tc>
          <w:tcPr>
            <w:tcW w:w="449" w:type="pct"/>
            <w:vMerge/>
            <w:shd w:val="clear" w:color="auto" w:fill="auto"/>
            <w:vAlign w:val="center"/>
          </w:tcPr>
          <w:p w14:paraId="0B1975E7"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6ACCC5CE"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4CCD5417"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7C1FD1B1" w14:textId="07D3E75F" w:rsidR="00883D25" w:rsidRPr="00817469" w:rsidRDefault="00192F10" w:rsidP="00D453EF">
            <w:pPr>
              <w:pStyle w:val="PlainText"/>
              <w:rPr>
                <w:rFonts w:ascii="Times New Roman" w:hAnsi="Times New Roman" w:cs="Times New Roman"/>
                <w:i/>
                <w:sz w:val="18"/>
                <w:szCs w:val="18"/>
                <w:lang w:val="fr-FR"/>
              </w:rPr>
            </w:pPr>
            <w:r w:rsidRPr="00817469">
              <w:rPr>
                <w:rFonts w:ascii="Times New Roman" w:hAnsi="Times New Roman" w:cs="Times New Roman"/>
                <w:i/>
                <w:sz w:val="18"/>
                <w:szCs w:val="18"/>
                <w:lang w:val="fr-FR"/>
              </w:rPr>
              <w:t>Platalea l. balsaci</w:t>
            </w:r>
          </w:p>
          <w:p w14:paraId="6BBC5D3F" w14:textId="61BD4076" w:rsidR="00883D25" w:rsidRPr="00817469" w:rsidRDefault="00192F10"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1c</w:t>
            </w:r>
          </w:p>
        </w:tc>
        <w:tc>
          <w:tcPr>
            <w:tcW w:w="549" w:type="pct"/>
            <w:vMerge/>
            <w:shd w:val="clear" w:color="auto" w:fill="auto"/>
            <w:vAlign w:val="center"/>
          </w:tcPr>
          <w:p w14:paraId="50A56073"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7371EC8C" w14:textId="37236CF0"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shd w:val="clear" w:color="auto" w:fill="auto"/>
            <w:vAlign w:val="center"/>
          </w:tcPr>
          <w:p w14:paraId="748CAFB7" w14:textId="77777777" w:rsidR="00883D25" w:rsidRPr="00817469" w:rsidRDefault="00883D25" w:rsidP="00D453EF">
            <w:pPr>
              <w:rPr>
                <w:rFonts w:ascii="Times New Roman" w:hAnsi="Times New Roman"/>
                <w:sz w:val="18"/>
                <w:szCs w:val="18"/>
                <w:lang w:val="fr-FR"/>
              </w:rPr>
            </w:pPr>
          </w:p>
        </w:tc>
        <w:tc>
          <w:tcPr>
            <w:tcW w:w="711" w:type="pct"/>
            <w:vMerge/>
            <w:shd w:val="clear" w:color="auto" w:fill="auto"/>
            <w:vAlign w:val="center"/>
          </w:tcPr>
          <w:p w14:paraId="543DFF3B" w14:textId="77777777" w:rsidR="00883D25" w:rsidRPr="00817469" w:rsidRDefault="00883D25" w:rsidP="00D453EF">
            <w:pPr>
              <w:pStyle w:val="PlainText"/>
              <w:rPr>
                <w:rFonts w:ascii="Times New Roman" w:hAnsi="Times New Roman" w:cs="Times New Roman"/>
                <w:sz w:val="18"/>
                <w:szCs w:val="18"/>
                <w:lang w:val="fr-FR"/>
              </w:rPr>
            </w:pPr>
          </w:p>
        </w:tc>
      </w:tr>
      <w:tr w:rsidR="00883D25" w:rsidRPr="00817469" w14:paraId="7832F645" w14:textId="77777777" w:rsidTr="00C04078">
        <w:trPr>
          <w:trHeight w:val="159"/>
        </w:trPr>
        <w:tc>
          <w:tcPr>
            <w:tcW w:w="495" w:type="pct"/>
            <w:vMerge/>
            <w:shd w:val="clear" w:color="auto" w:fill="auto"/>
            <w:vAlign w:val="center"/>
          </w:tcPr>
          <w:p w14:paraId="5933E4CD" w14:textId="77777777" w:rsidR="00883D25" w:rsidRPr="00817469" w:rsidRDefault="00883D25" w:rsidP="00D453EF">
            <w:pPr>
              <w:rPr>
                <w:rFonts w:ascii="Times New Roman" w:hAnsi="Times New Roman"/>
                <w:b/>
                <w:sz w:val="18"/>
                <w:szCs w:val="18"/>
                <w:lang w:val="fr-FR"/>
              </w:rPr>
            </w:pPr>
          </w:p>
        </w:tc>
        <w:tc>
          <w:tcPr>
            <w:tcW w:w="399" w:type="pct"/>
            <w:vMerge/>
            <w:shd w:val="clear" w:color="auto" w:fill="auto"/>
            <w:vAlign w:val="center"/>
          </w:tcPr>
          <w:p w14:paraId="36DD7AB1" w14:textId="77777777" w:rsidR="00883D25" w:rsidRPr="00817469" w:rsidRDefault="00883D25" w:rsidP="00D453EF">
            <w:pPr>
              <w:rPr>
                <w:rFonts w:ascii="Times New Roman" w:hAnsi="Times New Roman"/>
                <w:sz w:val="18"/>
                <w:szCs w:val="18"/>
                <w:lang w:val="fr-FR"/>
              </w:rPr>
            </w:pPr>
          </w:p>
        </w:tc>
        <w:tc>
          <w:tcPr>
            <w:tcW w:w="449" w:type="pct"/>
            <w:vMerge/>
            <w:shd w:val="clear" w:color="auto" w:fill="auto"/>
            <w:vAlign w:val="center"/>
          </w:tcPr>
          <w:p w14:paraId="69B8B98E"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6EB373F2"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7573F250"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7C23DA60" w14:textId="408F54E3" w:rsidR="00883D25" w:rsidRPr="00817469" w:rsidRDefault="00192F10" w:rsidP="00D453EF">
            <w:pPr>
              <w:pStyle w:val="PlainText"/>
              <w:rPr>
                <w:rFonts w:ascii="Times New Roman" w:hAnsi="Times New Roman" w:cs="Times New Roman"/>
                <w:i/>
                <w:sz w:val="18"/>
                <w:szCs w:val="18"/>
                <w:lang w:val="fr-FR"/>
              </w:rPr>
            </w:pPr>
            <w:r w:rsidRPr="00817469">
              <w:rPr>
                <w:rFonts w:ascii="Times New Roman" w:hAnsi="Times New Roman" w:cs="Times New Roman"/>
                <w:i/>
                <w:sz w:val="18"/>
                <w:szCs w:val="18"/>
                <w:lang w:val="fr-FR"/>
              </w:rPr>
              <w:t>Platalea l. archeri</w:t>
            </w:r>
          </w:p>
          <w:p w14:paraId="067D83B3" w14:textId="1DF09864" w:rsidR="00883D25" w:rsidRPr="00817469" w:rsidRDefault="00192F10"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1c</w:t>
            </w:r>
          </w:p>
        </w:tc>
        <w:tc>
          <w:tcPr>
            <w:tcW w:w="549" w:type="pct"/>
            <w:vMerge/>
            <w:shd w:val="clear" w:color="auto" w:fill="auto"/>
            <w:vAlign w:val="center"/>
          </w:tcPr>
          <w:p w14:paraId="539D46D0"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53B27FD7" w14:textId="1A36DCCE" w:rsidR="00883D25"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shd w:val="clear" w:color="auto" w:fill="auto"/>
            <w:vAlign w:val="center"/>
          </w:tcPr>
          <w:p w14:paraId="01DF32A0" w14:textId="77777777" w:rsidR="00883D25" w:rsidRPr="00817469" w:rsidRDefault="00883D25" w:rsidP="00D453EF">
            <w:pPr>
              <w:rPr>
                <w:rFonts w:ascii="Times New Roman" w:hAnsi="Times New Roman"/>
                <w:sz w:val="18"/>
                <w:szCs w:val="18"/>
                <w:lang w:val="fr-FR"/>
              </w:rPr>
            </w:pPr>
          </w:p>
        </w:tc>
        <w:tc>
          <w:tcPr>
            <w:tcW w:w="711" w:type="pct"/>
            <w:vMerge/>
            <w:shd w:val="clear" w:color="auto" w:fill="auto"/>
            <w:vAlign w:val="center"/>
          </w:tcPr>
          <w:p w14:paraId="6AA5DD98" w14:textId="77777777" w:rsidR="00883D25" w:rsidRPr="00817469" w:rsidRDefault="00883D25" w:rsidP="00D453EF">
            <w:pPr>
              <w:pStyle w:val="PlainText"/>
              <w:rPr>
                <w:rFonts w:ascii="Times New Roman" w:hAnsi="Times New Roman" w:cs="Times New Roman"/>
                <w:sz w:val="18"/>
                <w:szCs w:val="18"/>
                <w:lang w:val="fr-FR"/>
              </w:rPr>
            </w:pPr>
          </w:p>
        </w:tc>
      </w:tr>
      <w:tr w:rsidR="002838AA" w:rsidRPr="00817469" w14:paraId="65754A57" w14:textId="77777777" w:rsidTr="00C04078">
        <w:trPr>
          <w:trHeight w:val="257"/>
        </w:trPr>
        <w:tc>
          <w:tcPr>
            <w:tcW w:w="495" w:type="pct"/>
            <w:vMerge w:val="restart"/>
            <w:shd w:val="clear" w:color="auto" w:fill="auto"/>
            <w:vAlign w:val="center"/>
          </w:tcPr>
          <w:p w14:paraId="01E3A4C1" w14:textId="2B739099" w:rsidR="004C28EC" w:rsidRPr="00817469" w:rsidRDefault="00192F10" w:rsidP="00D453EF">
            <w:pPr>
              <w:rPr>
                <w:rFonts w:ascii="Times New Roman" w:hAnsi="Times New Roman"/>
                <w:b/>
                <w:sz w:val="18"/>
                <w:szCs w:val="18"/>
                <w:lang w:val="fr-FR"/>
              </w:rPr>
            </w:pPr>
            <w:r w:rsidRPr="00817469">
              <w:rPr>
                <w:rFonts w:ascii="Times New Roman" w:hAnsi="Times New Roman"/>
                <w:b/>
                <w:sz w:val="18"/>
                <w:szCs w:val="18"/>
                <w:lang w:val="fr-FR"/>
              </w:rPr>
              <w:t xml:space="preserve">Barge à queue noire </w:t>
            </w:r>
          </w:p>
          <w:p w14:paraId="561EB50B" w14:textId="683EDD7A" w:rsidR="002838AA" w:rsidRPr="00817469" w:rsidRDefault="00192F10" w:rsidP="00C866FB">
            <w:pPr>
              <w:rPr>
                <w:rFonts w:ascii="Times New Roman" w:hAnsi="Times New Roman"/>
                <w:i/>
                <w:sz w:val="18"/>
                <w:szCs w:val="18"/>
                <w:lang w:val="fr-FR"/>
              </w:rPr>
            </w:pPr>
            <w:r w:rsidRPr="00817469">
              <w:rPr>
                <w:rFonts w:ascii="Times New Roman" w:hAnsi="Times New Roman"/>
                <w:i/>
                <w:sz w:val="18"/>
                <w:szCs w:val="18"/>
                <w:lang w:val="fr-FR"/>
              </w:rPr>
              <w:t>(Limosa limosa)</w:t>
            </w:r>
          </w:p>
        </w:tc>
        <w:tc>
          <w:tcPr>
            <w:tcW w:w="399" w:type="pct"/>
            <w:vMerge w:val="restart"/>
            <w:shd w:val="clear" w:color="auto" w:fill="auto"/>
            <w:vAlign w:val="center"/>
          </w:tcPr>
          <w:p w14:paraId="73144A20" w14:textId="77777777" w:rsidR="002838AA" w:rsidRPr="00817469" w:rsidRDefault="002838AA" w:rsidP="00D453EF">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vMerge w:val="restart"/>
            <w:shd w:val="clear" w:color="auto" w:fill="auto"/>
            <w:vAlign w:val="center"/>
          </w:tcPr>
          <w:p w14:paraId="6C6C9360" w14:textId="77777777" w:rsidR="002838AA" w:rsidRPr="00817469" w:rsidRDefault="002838AA"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2018</w:t>
            </w:r>
          </w:p>
        </w:tc>
        <w:tc>
          <w:tcPr>
            <w:tcW w:w="549" w:type="pct"/>
            <w:vMerge w:val="restart"/>
            <w:vAlign w:val="center"/>
          </w:tcPr>
          <w:p w14:paraId="1C5EBD7E" w14:textId="41690213" w:rsidR="002838AA"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Oui</w:t>
            </w:r>
          </w:p>
        </w:tc>
        <w:tc>
          <w:tcPr>
            <w:tcW w:w="449" w:type="pct"/>
            <w:vMerge w:val="restart"/>
            <w:shd w:val="clear" w:color="auto" w:fill="auto"/>
          </w:tcPr>
          <w:p w14:paraId="799848BC" w14:textId="77777777" w:rsidR="002838AA" w:rsidRPr="00817469" w:rsidRDefault="002838AA" w:rsidP="00D453EF">
            <w:pPr>
              <w:pStyle w:val="PlainText"/>
              <w:jc w:val="center"/>
              <w:rPr>
                <w:rFonts w:ascii="Times New Roman" w:hAnsi="Times New Roman" w:cs="Times New Roman"/>
                <w:sz w:val="18"/>
                <w:szCs w:val="18"/>
                <w:lang w:val="fr-FR"/>
              </w:rPr>
            </w:pPr>
          </w:p>
          <w:p w14:paraId="622B5CD1" w14:textId="77777777" w:rsidR="002838AA" w:rsidRPr="00817469" w:rsidRDefault="002838AA" w:rsidP="00D453EF">
            <w:pPr>
              <w:pStyle w:val="PlainText"/>
              <w:jc w:val="center"/>
              <w:rPr>
                <w:rFonts w:ascii="Times New Roman" w:hAnsi="Times New Roman" w:cs="Times New Roman"/>
                <w:sz w:val="18"/>
                <w:szCs w:val="18"/>
                <w:lang w:val="fr-FR"/>
              </w:rPr>
            </w:pPr>
          </w:p>
          <w:p w14:paraId="349495F8" w14:textId="77777777" w:rsidR="002838AA" w:rsidRPr="00817469" w:rsidRDefault="002838AA" w:rsidP="00D453EF">
            <w:pPr>
              <w:pStyle w:val="PlainText"/>
              <w:jc w:val="center"/>
              <w:rPr>
                <w:rFonts w:ascii="Times New Roman" w:hAnsi="Times New Roman" w:cs="Times New Roman"/>
                <w:sz w:val="18"/>
                <w:szCs w:val="18"/>
                <w:lang w:val="fr-FR"/>
              </w:rPr>
            </w:pPr>
          </w:p>
          <w:p w14:paraId="434A0EFB" w14:textId="77777777" w:rsidR="002838AA" w:rsidRPr="00817469" w:rsidRDefault="002838AA" w:rsidP="00D453EF">
            <w:pPr>
              <w:pStyle w:val="PlainText"/>
              <w:jc w:val="center"/>
              <w:rPr>
                <w:rFonts w:ascii="Times New Roman" w:hAnsi="Times New Roman" w:cs="Times New Roman"/>
                <w:sz w:val="18"/>
                <w:szCs w:val="18"/>
                <w:lang w:val="fr-FR"/>
              </w:rPr>
            </w:pPr>
          </w:p>
          <w:p w14:paraId="0B2D7C64" w14:textId="22BFD782" w:rsidR="002838A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NT</w:t>
            </w:r>
          </w:p>
        </w:tc>
        <w:tc>
          <w:tcPr>
            <w:tcW w:w="549" w:type="pct"/>
            <w:shd w:val="clear" w:color="auto" w:fill="auto"/>
          </w:tcPr>
          <w:p w14:paraId="6B09CD8F" w14:textId="158210F4" w:rsidR="002838AA" w:rsidRPr="00817469" w:rsidRDefault="00192F10"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Europe occidentale, etc.</w:t>
            </w:r>
            <w:r w:rsidR="002838AA" w:rsidRPr="00817469">
              <w:rPr>
                <w:rFonts w:ascii="Times New Roman" w:hAnsi="Times New Roman" w:cs="Times New Roman"/>
                <w:sz w:val="18"/>
                <w:szCs w:val="18"/>
                <w:lang w:val="fr-FR"/>
              </w:rPr>
              <w:t xml:space="preserve"> </w:t>
            </w:r>
          </w:p>
          <w:p w14:paraId="721FE0DB" w14:textId="283F2F11" w:rsidR="002838AA" w:rsidRPr="00817469" w:rsidRDefault="00192F10"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4</w:t>
            </w:r>
          </w:p>
        </w:tc>
        <w:tc>
          <w:tcPr>
            <w:tcW w:w="549" w:type="pct"/>
            <w:vMerge w:val="restart"/>
            <w:shd w:val="clear" w:color="auto" w:fill="auto"/>
            <w:vAlign w:val="center"/>
          </w:tcPr>
          <w:p w14:paraId="543B585B" w14:textId="0826EAFE" w:rsidR="002838A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vMerge w:val="restart"/>
            <w:shd w:val="clear" w:color="auto" w:fill="auto"/>
            <w:vAlign w:val="center"/>
          </w:tcPr>
          <w:p w14:paraId="03B97221" w14:textId="3CED67A5" w:rsidR="002838AA" w:rsidRPr="00817469" w:rsidRDefault="00192F10"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val="restart"/>
            <w:shd w:val="clear" w:color="auto" w:fill="auto"/>
            <w:vAlign w:val="center"/>
          </w:tcPr>
          <w:p w14:paraId="255798D6" w14:textId="020DF992" w:rsidR="002838AA" w:rsidRPr="00817469" w:rsidRDefault="006C53B3" w:rsidP="00D453EF">
            <w:pPr>
              <w:rPr>
                <w:rFonts w:ascii="Times New Roman" w:hAnsi="Times New Roman"/>
                <w:sz w:val="18"/>
                <w:szCs w:val="18"/>
                <w:lang w:val="fr-FR"/>
              </w:rPr>
            </w:pPr>
            <w:r w:rsidRPr="00817469">
              <w:rPr>
                <w:rFonts w:ascii="Times New Roman" w:hAnsi="Times New Roman"/>
                <w:sz w:val="18"/>
                <w:szCs w:val="18"/>
                <w:lang w:val="fr-FR"/>
              </w:rPr>
              <w:t>Révision possible de l’ISSAP par le groupe de travail international en 2018</w:t>
            </w:r>
            <w:r w:rsidR="002838AA" w:rsidRPr="00817469">
              <w:rPr>
                <w:rFonts w:ascii="Times New Roman" w:hAnsi="Times New Roman"/>
                <w:sz w:val="18"/>
                <w:szCs w:val="18"/>
                <w:lang w:val="fr-FR"/>
              </w:rPr>
              <w:t xml:space="preserve"> </w:t>
            </w:r>
          </w:p>
          <w:p w14:paraId="3C6CBB16" w14:textId="77777777" w:rsidR="002838AA" w:rsidRPr="00817469" w:rsidRDefault="002838AA" w:rsidP="00D453EF">
            <w:pPr>
              <w:rPr>
                <w:rFonts w:ascii="Times New Roman" w:hAnsi="Times New Roman"/>
                <w:sz w:val="18"/>
                <w:szCs w:val="18"/>
                <w:lang w:val="fr-FR"/>
              </w:rPr>
            </w:pPr>
          </w:p>
          <w:p w14:paraId="732BD581" w14:textId="4DEE9932" w:rsidR="002838AA" w:rsidRPr="00817469" w:rsidRDefault="006C53B3" w:rsidP="00C866FB">
            <w:pPr>
              <w:rPr>
                <w:rFonts w:ascii="Times New Roman" w:hAnsi="Times New Roman"/>
                <w:sz w:val="18"/>
                <w:szCs w:val="18"/>
                <w:lang w:val="fr-FR"/>
              </w:rPr>
            </w:pPr>
            <w:r w:rsidRPr="00817469">
              <w:rPr>
                <w:rFonts w:ascii="Times New Roman" w:hAnsi="Times New Roman"/>
                <w:sz w:val="18"/>
                <w:szCs w:val="18"/>
                <w:lang w:val="fr-FR"/>
              </w:rPr>
              <w:t>Groupe de travail international actif, activités claires – note de conservation inutile</w:t>
            </w:r>
          </w:p>
        </w:tc>
        <w:tc>
          <w:tcPr>
            <w:tcW w:w="711" w:type="pct"/>
            <w:vMerge w:val="restart"/>
            <w:shd w:val="clear" w:color="auto" w:fill="auto"/>
            <w:vAlign w:val="center"/>
          </w:tcPr>
          <w:p w14:paraId="2E235CAC" w14:textId="75394C1E" w:rsidR="002838AA" w:rsidRPr="00817469" w:rsidRDefault="006C53B3" w:rsidP="0008343D">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734627E4" w14:textId="55F30F77" w:rsidR="002838AA" w:rsidRPr="00817469" w:rsidRDefault="002838AA" w:rsidP="00D453EF">
            <w:pPr>
              <w:pStyle w:val="PlainText"/>
              <w:rPr>
                <w:rFonts w:ascii="Times New Roman" w:hAnsi="Times New Roman" w:cs="Times New Roman"/>
                <w:sz w:val="18"/>
                <w:szCs w:val="18"/>
                <w:lang w:val="fr-FR"/>
              </w:rPr>
            </w:pPr>
          </w:p>
        </w:tc>
      </w:tr>
      <w:tr w:rsidR="002838AA" w:rsidRPr="00817469" w14:paraId="6FF5CF43" w14:textId="77777777" w:rsidTr="00C04078">
        <w:trPr>
          <w:trHeight w:val="257"/>
        </w:trPr>
        <w:tc>
          <w:tcPr>
            <w:tcW w:w="495" w:type="pct"/>
            <w:vMerge/>
            <w:shd w:val="clear" w:color="auto" w:fill="auto"/>
            <w:vAlign w:val="center"/>
          </w:tcPr>
          <w:p w14:paraId="5FB1D6D4" w14:textId="77777777" w:rsidR="002838AA" w:rsidRPr="00817469" w:rsidRDefault="002838AA" w:rsidP="00D453EF">
            <w:pPr>
              <w:rPr>
                <w:rFonts w:ascii="Times New Roman" w:hAnsi="Times New Roman"/>
                <w:b/>
                <w:sz w:val="18"/>
                <w:szCs w:val="18"/>
                <w:lang w:val="fr-FR"/>
              </w:rPr>
            </w:pPr>
          </w:p>
        </w:tc>
        <w:tc>
          <w:tcPr>
            <w:tcW w:w="399" w:type="pct"/>
            <w:vMerge/>
            <w:shd w:val="clear" w:color="auto" w:fill="auto"/>
            <w:vAlign w:val="center"/>
          </w:tcPr>
          <w:p w14:paraId="448B5A15" w14:textId="77777777" w:rsidR="002838AA" w:rsidRPr="00817469" w:rsidRDefault="002838AA" w:rsidP="00D453EF">
            <w:pPr>
              <w:rPr>
                <w:rFonts w:ascii="Times New Roman" w:hAnsi="Times New Roman"/>
                <w:sz w:val="18"/>
                <w:szCs w:val="18"/>
                <w:lang w:val="fr-FR"/>
              </w:rPr>
            </w:pPr>
          </w:p>
        </w:tc>
        <w:tc>
          <w:tcPr>
            <w:tcW w:w="449" w:type="pct"/>
            <w:vMerge/>
            <w:shd w:val="clear" w:color="auto" w:fill="auto"/>
            <w:vAlign w:val="center"/>
          </w:tcPr>
          <w:p w14:paraId="310BB404" w14:textId="77777777" w:rsidR="002838AA" w:rsidRPr="00817469" w:rsidRDefault="002838AA" w:rsidP="00D453EF">
            <w:pPr>
              <w:pStyle w:val="PlainText"/>
              <w:jc w:val="center"/>
              <w:rPr>
                <w:rFonts w:ascii="Times New Roman" w:hAnsi="Times New Roman" w:cs="Times New Roman"/>
                <w:sz w:val="18"/>
                <w:szCs w:val="18"/>
                <w:lang w:val="fr-FR"/>
              </w:rPr>
            </w:pPr>
          </w:p>
        </w:tc>
        <w:tc>
          <w:tcPr>
            <w:tcW w:w="549" w:type="pct"/>
            <w:vMerge/>
            <w:vAlign w:val="center"/>
          </w:tcPr>
          <w:p w14:paraId="2905D5DF" w14:textId="77777777" w:rsidR="002838AA" w:rsidRPr="00817469" w:rsidRDefault="002838AA"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5FEA8C60" w14:textId="77777777" w:rsidR="002838AA" w:rsidRPr="00817469" w:rsidRDefault="002838AA" w:rsidP="00D453EF">
            <w:pPr>
              <w:pStyle w:val="PlainText"/>
              <w:jc w:val="center"/>
              <w:rPr>
                <w:rFonts w:ascii="Times New Roman" w:hAnsi="Times New Roman" w:cs="Times New Roman"/>
                <w:sz w:val="18"/>
                <w:szCs w:val="18"/>
                <w:lang w:val="fr-FR"/>
              </w:rPr>
            </w:pPr>
          </w:p>
        </w:tc>
        <w:tc>
          <w:tcPr>
            <w:tcW w:w="549" w:type="pct"/>
            <w:shd w:val="clear" w:color="auto" w:fill="auto"/>
          </w:tcPr>
          <w:p w14:paraId="441819D7" w14:textId="13D48C67" w:rsidR="002838AA" w:rsidRPr="00817469" w:rsidRDefault="006C53B3"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Europe de l’Est, etc.</w:t>
            </w:r>
            <w:r w:rsidR="002838AA" w:rsidRPr="00817469">
              <w:rPr>
                <w:rFonts w:ascii="Times New Roman" w:hAnsi="Times New Roman" w:cs="Times New Roman"/>
                <w:sz w:val="18"/>
                <w:szCs w:val="18"/>
                <w:lang w:val="fr-FR"/>
              </w:rPr>
              <w:t xml:space="preserve"> </w:t>
            </w:r>
          </w:p>
          <w:p w14:paraId="6BA41436" w14:textId="14917345" w:rsidR="002838AA"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b/>
                <w:sz w:val="18"/>
                <w:szCs w:val="18"/>
                <w:lang w:val="fr-FR"/>
              </w:rPr>
              <w:t>A 3c</w:t>
            </w:r>
          </w:p>
        </w:tc>
        <w:tc>
          <w:tcPr>
            <w:tcW w:w="549" w:type="pct"/>
            <w:vMerge/>
            <w:shd w:val="clear" w:color="auto" w:fill="auto"/>
            <w:vAlign w:val="center"/>
          </w:tcPr>
          <w:p w14:paraId="22426238" w14:textId="77777777" w:rsidR="002838AA" w:rsidRPr="00817469" w:rsidRDefault="002838AA" w:rsidP="00D453EF">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67BEBBA2" w14:textId="77777777" w:rsidR="002838AA" w:rsidRPr="00817469" w:rsidRDefault="002838AA" w:rsidP="00D453EF">
            <w:pPr>
              <w:pStyle w:val="PlainText"/>
              <w:jc w:val="center"/>
              <w:rPr>
                <w:rFonts w:ascii="Times New Roman" w:hAnsi="Times New Roman" w:cs="Times New Roman"/>
                <w:sz w:val="18"/>
                <w:szCs w:val="18"/>
                <w:lang w:val="fr-FR"/>
              </w:rPr>
            </w:pPr>
          </w:p>
        </w:tc>
        <w:tc>
          <w:tcPr>
            <w:tcW w:w="399" w:type="pct"/>
            <w:vMerge/>
            <w:shd w:val="clear" w:color="auto" w:fill="auto"/>
            <w:vAlign w:val="center"/>
          </w:tcPr>
          <w:p w14:paraId="1B312606" w14:textId="77777777" w:rsidR="002838AA" w:rsidRPr="00817469" w:rsidRDefault="002838AA"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478C646F" w14:textId="77777777" w:rsidR="002838AA" w:rsidRPr="00817469" w:rsidRDefault="002838AA" w:rsidP="00D453EF">
            <w:pPr>
              <w:pStyle w:val="PlainText"/>
              <w:rPr>
                <w:rFonts w:ascii="Times New Roman" w:hAnsi="Times New Roman" w:cs="Times New Roman"/>
                <w:sz w:val="18"/>
                <w:szCs w:val="18"/>
                <w:lang w:val="fr-FR"/>
              </w:rPr>
            </w:pPr>
          </w:p>
        </w:tc>
      </w:tr>
      <w:tr w:rsidR="002838AA" w:rsidRPr="00817469" w14:paraId="1301D25B" w14:textId="77777777" w:rsidTr="00C04078">
        <w:trPr>
          <w:trHeight w:val="257"/>
        </w:trPr>
        <w:tc>
          <w:tcPr>
            <w:tcW w:w="495" w:type="pct"/>
            <w:vMerge/>
            <w:shd w:val="clear" w:color="auto" w:fill="auto"/>
            <w:vAlign w:val="center"/>
          </w:tcPr>
          <w:p w14:paraId="441D2E7B" w14:textId="77777777" w:rsidR="002838AA" w:rsidRPr="00817469" w:rsidRDefault="002838AA" w:rsidP="00D453EF">
            <w:pPr>
              <w:rPr>
                <w:rFonts w:ascii="Times New Roman" w:hAnsi="Times New Roman"/>
                <w:b/>
                <w:sz w:val="18"/>
                <w:szCs w:val="18"/>
                <w:lang w:val="fr-FR"/>
              </w:rPr>
            </w:pPr>
          </w:p>
        </w:tc>
        <w:tc>
          <w:tcPr>
            <w:tcW w:w="399" w:type="pct"/>
            <w:vMerge/>
            <w:shd w:val="clear" w:color="auto" w:fill="auto"/>
            <w:vAlign w:val="center"/>
          </w:tcPr>
          <w:p w14:paraId="2E8D0950" w14:textId="77777777" w:rsidR="002838AA" w:rsidRPr="00817469" w:rsidRDefault="002838AA" w:rsidP="00D453EF">
            <w:pPr>
              <w:rPr>
                <w:rFonts w:ascii="Times New Roman" w:hAnsi="Times New Roman"/>
                <w:sz w:val="18"/>
                <w:szCs w:val="18"/>
                <w:lang w:val="fr-FR"/>
              </w:rPr>
            </w:pPr>
          </w:p>
        </w:tc>
        <w:tc>
          <w:tcPr>
            <w:tcW w:w="449" w:type="pct"/>
            <w:vMerge/>
            <w:shd w:val="clear" w:color="auto" w:fill="auto"/>
            <w:vAlign w:val="center"/>
          </w:tcPr>
          <w:p w14:paraId="73AB19BA" w14:textId="77777777" w:rsidR="002838AA" w:rsidRPr="00817469" w:rsidRDefault="002838AA" w:rsidP="00D453EF">
            <w:pPr>
              <w:pStyle w:val="PlainText"/>
              <w:jc w:val="center"/>
              <w:rPr>
                <w:rFonts w:ascii="Times New Roman" w:hAnsi="Times New Roman" w:cs="Times New Roman"/>
                <w:sz w:val="18"/>
                <w:szCs w:val="18"/>
                <w:lang w:val="fr-FR"/>
              </w:rPr>
            </w:pPr>
          </w:p>
        </w:tc>
        <w:tc>
          <w:tcPr>
            <w:tcW w:w="549" w:type="pct"/>
            <w:vMerge/>
            <w:vAlign w:val="center"/>
          </w:tcPr>
          <w:p w14:paraId="0606E258" w14:textId="77777777" w:rsidR="002838AA" w:rsidRPr="00817469" w:rsidRDefault="002838AA"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5126017D" w14:textId="77777777" w:rsidR="002838AA" w:rsidRPr="00817469" w:rsidRDefault="002838AA" w:rsidP="00D453EF">
            <w:pPr>
              <w:pStyle w:val="PlainText"/>
              <w:jc w:val="center"/>
              <w:rPr>
                <w:rFonts w:ascii="Times New Roman" w:hAnsi="Times New Roman" w:cs="Times New Roman"/>
                <w:sz w:val="18"/>
                <w:szCs w:val="18"/>
                <w:lang w:val="fr-FR"/>
              </w:rPr>
            </w:pPr>
          </w:p>
        </w:tc>
        <w:tc>
          <w:tcPr>
            <w:tcW w:w="549" w:type="pct"/>
            <w:shd w:val="clear" w:color="auto" w:fill="auto"/>
          </w:tcPr>
          <w:p w14:paraId="3A14091A" w14:textId="335E6FF0" w:rsidR="002838AA" w:rsidRPr="00817469" w:rsidRDefault="006C53B3"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Asie de l’Ouest et Centrale</w:t>
            </w:r>
          </w:p>
          <w:p w14:paraId="2DAE0B7B" w14:textId="14E5C063" w:rsidR="002838AA" w:rsidRPr="00817469" w:rsidRDefault="006C53B3"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4</w:t>
            </w:r>
          </w:p>
        </w:tc>
        <w:tc>
          <w:tcPr>
            <w:tcW w:w="549" w:type="pct"/>
            <w:vMerge/>
            <w:shd w:val="clear" w:color="auto" w:fill="auto"/>
            <w:vAlign w:val="center"/>
          </w:tcPr>
          <w:p w14:paraId="267E84B2" w14:textId="77777777" w:rsidR="002838AA" w:rsidRPr="00817469" w:rsidRDefault="002838AA" w:rsidP="00D453EF">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5EB56C7D" w14:textId="77777777" w:rsidR="002838AA" w:rsidRPr="00817469" w:rsidRDefault="002838AA" w:rsidP="00D453EF">
            <w:pPr>
              <w:pStyle w:val="PlainText"/>
              <w:jc w:val="center"/>
              <w:rPr>
                <w:rFonts w:ascii="Times New Roman" w:hAnsi="Times New Roman" w:cs="Times New Roman"/>
                <w:sz w:val="18"/>
                <w:szCs w:val="18"/>
                <w:lang w:val="fr-FR"/>
              </w:rPr>
            </w:pPr>
          </w:p>
        </w:tc>
        <w:tc>
          <w:tcPr>
            <w:tcW w:w="399" w:type="pct"/>
            <w:vMerge/>
            <w:shd w:val="clear" w:color="auto" w:fill="auto"/>
            <w:vAlign w:val="center"/>
          </w:tcPr>
          <w:p w14:paraId="710FF0B7" w14:textId="77777777" w:rsidR="002838AA" w:rsidRPr="00817469" w:rsidRDefault="002838AA"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0B929F9C" w14:textId="77777777" w:rsidR="002838AA" w:rsidRPr="00817469" w:rsidRDefault="002838AA" w:rsidP="00D453EF">
            <w:pPr>
              <w:pStyle w:val="PlainText"/>
              <w:rPr>
                <w:rFonts w:ascii="Times New Roman" w:hAnsi="Times New Roman" w:cs="Times New Roman"/>
                <w:sz w:val="18"/>
                <w:szCs w:val="18"/>
                <w:lang w:val="fr-FR"/>
              </w:rPr>
            </w:pPr>
          </w:p>
        </w:tc>
      </w:tr>
      <w:tr w:rsidR="00883D25" w:rsidRPr="00817469" w14:paraId="6D19BB34" w14:textId="77777777" w:rsidTr="00C04078">
        <w:trPr>
          <w:trHeight w:val="257"/>
        </w:trPr>
        <w:tc>
          <w:tcPr>
            <w:tcW w:w="495" w:type="pct"/>
            <w:vMerge/>
            <w:shd w:val="clear" w:color="auto" w:fill="auto"/>
            <w:vAlign w:val="center"/>
          </w:tcPr>
          <w:p w14:paraId="47EFA6C1" w14:textId="77777777" w:rsidR="00883D25" w:rsidRPr="00817469" w:rsidRDefault="00883D25" w:rsidP="00D453EF">
            <w:pPr>
              <w:rPr>
                <w:rFonts w:ascii="Times New Roman" w:hAnsi="Times New Roman"/>
                <w:b/>
                <w:sz w:val="18"/>
                <w:szCs w:val="18"/>
                <w:lang w:val="fr-FR"/>
              </w:rPr>
            </w:pPr>
          </w:p>
        </w:tc>
        <w:tc>
          <w:tcPr>
            <w:tcW w:w="399" w:type="pct"/>
            <w:vMerge/>
            <w:shd w:val="clear" w:color="auto" w:fill="auto"/>
            <w:vAlign w:val="center"/>
          </w:tcPr>
          <w:p w14:paraId="4FDD0EB5" w14:textId="77777777" w:rsidR="00883D25" w:rsidRPr="00817469" w:rsidRDefault="00883D25" w:rsidP="00D453EF">
            <w:pPr>
              <w:rPr>
                <w:rFonts w:ascii="Times New Roman" w:hAnsi="Times New Roman"/>
                <w:sz w:val="18"/>
                <w:szCs w:val="18"/>
                <w:lang w:val="fr-FR"/>
              </w:rPr>
            </w:pPr>
          </w:p>
        </w:tc>
        <w:tc>
          <w:tcPr>
            <w:tcW w:w="449" w:type="pct"/>
            <w:vMerge/>
            <w:shd w:val="clear" w:color="auto" w:fill="auto"/>
            <w:vAlign w:val="center"/>
          </w:tcPr>
          <w:p w14:paraId="6E8A125D"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41EF671B"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18535140"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4F60C0F1" w14:textId="53898F59" w:rsidR="00883D25" w:rsidRPr="00817469" w:rsidRDefault="006C53B3" w:rsidP="00D453EF">
            <w:pPr>
              <w:pStyle w:val="PlainText"/>
              <w:rPr>
                <w:rFonts w:ascii="Times New Roman" w:hAnsi="Times New Roman" w:cs="Times New Roman"/>
                <w:i/>
                <w:sz w:val="18"/>
                <w:szCs w:val="18"/>
                <w:lang w:val="fr-FR"/>
              </w:rPr>
            </w:pPr>
            <w:r w:rsidRPr="00817469">
              <w:rPr>
                <w:rFonts w:ascii="Times New Roman" w:hAnsi="Times New Roman" w:cs="Times New Roman"/>
                <w:i/>
                <w:sz w:val="18"/>
                <w:szCs w:val="18"/>
                <w:lang w:val="fr-FR"/>
              </w:rPr>
              <w:t>Limosa islandica</w:t>
            </w:r>
          </w:p>
          <w:p w14:paraId="4DD6BC56" w14:textId="2F9E25E3" w:rsidR="00883D25" w:rsidRPr="00817469" w:rsidRDefault="006C53B3"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4</w:t>
            </w:r>
          </w:p>
        </w:tc>
        <w:tc>
          <w:tcPr>
            <w:tcW w:w="549" w:type="pct"/>
            <w:vMerge/>
            <w:shd w:val="clear" w:color="auto" w:fill="auto"/>
            <w:vAlign w:val="center"/>
          </w:tcPr>
          <w:p w14:paraId="2E92AB2D"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shd w:val="clear" w:color="auto" w:fill="auto"/>
            <w:vAlign w:val="center"/>
          </w:tcPr>
          <w:p w14:paraId="4BBD9DEF" w14:textId="2E22256F"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AUGM.</w:t>
            </w:r>
          </w:p>
        </w:tc>
        <w:tc>
          <w:tcPr>
            <w:tcW w:w="399" w:type="pct"/>
            <w:vMerge/>
            <w:shd w:val="clear" w:color="auto" w:fill="auto"/>
            <w:vAlign w:val="center"/>
          </w:tcPr>
          <w:p w14:paraId="4460C9B1" w14:textId="77777777" w:rsidR="00883D25" w:rsidRPr="00817469" w:rsidRDefault="00883D25"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50266C68" w14:textId="77777777" w:rsidR="00883D25" w:rsidRPr="00817469" w:rsidRDefault="00883D25" w:rsidP="00D453EF">
            <w:pPr>
              <w:pStyle w:val="PlainText"/>
              <w:rPr>
                <w:rFonts w:ascii="Times New Roman" w:hAnsi="Times New Roman" w:cs="Times New Roman"/>
                <w:sz w:val="18"/>
                <w:szCs w:val="18"/>
                <w:lang w:val="fr-FR"/>
              </w:rPr>
            </w:pPr>
          </w:p>
        </w:tc>
      </w:tr>
      <w:tr w:rsidR="00883D25" w:rsidRPr="00817469" w14:paraId="65FB242A" w14:textId="77777777" w:rsidTr="00C04078">
        <w:trPr>
          <w:trHeight w:val="239"/>
        </w:trPr>
        <w:tc>
          <w:tcPr>
            <w:tcW w:w="495" w:type="pct"/>
            <w:vMerge w:val="restart"/>
            <w:shd w:val="clear" w:color="auto" w:fill="auto"/>
            <w:vAlign w:val="center"/>
          </w:tcPr>
          <w:p w14:paraId="74C4CEA1" w14:textId="4EC37221" w:rsidR="004C28EC" w:rsidRPr="00817469" w:rsidRDefault="006C53B3" w:rsidP="00D453EF">
            <w:pPr>
              <w:rPr>
                <w:rFonts w:ascii="Times New Roman" w:hAnsi="Times New Roman"/>
                <w:sz w:val="18"/>
                <w:szCs w:val="18"/>
                <w:lang w:val="fr-FR"/>
              </w:rPr>
            </w:pPr>
            <w:r w:rsidRPr="00817469">
              <w:rPr>
                <w:rFonts w:ascii="Times New Roman" w:hAnsi="Times New Roman"/>
                <w:b/>
                <w:sz w:val="18"/>
                <w:szCs w:val="18"/>
                <w:lang w:val="fr-FR"/>
              </w:rPr>
              <w:t xml:space="preserve">Érismature maccoa </w:t>
            </w:r>
          </w:p>
          <w:p w14:paraId="0F2FA989" w14:textId="4CCE56F8" w:rsidR="00883D25" w:rsidRPr="00817469" w:rsidRDefault="006C53B3" w:rsidP="00C866FB">
            <w:pPr>
              <w:rPr>
                <w:rFonts w:ascii="Times New Roman" w:hAnsi="Times New Roman"/>
                <w:sz w:val="18"/>
                <w:szCs w:val="18"/>
                <w:lang w:val="fr-FR"/>
              </w:rPr>
            </w:pPr>
            <w:r w:rsidRPr="00817469">
              <w:rPr>
                <w:rFonts w:ascii="Times New Roman" w:hAnsi="Times New Roman"/>
                <w:sz w:val="18"/>
                <w:szCs w:val="18"/>
                <w:lang w:val="fr-FR"/>
              </w:rPr>
              <w:t>(Oxyura maccoa)</w:t>
            </w:r>
          </w:p>
        </w:tc>
        <w:tc>
          <w:tcPr>
            <w:tcW w:w="399" w:type="pct"/>
            <w:vMerge w:val="restart"/>
            <w:shd w:val="clear" w:color="auto" w:fill="auto"/>
            <w:vAlign w:val="center"/>
          </w:tcPr>
          <w:p w14:paraId="3287B91F" w14:textId="77777777" w:rsidR="00883D25" w:rsidRPr="00817469" w:rsidRDefault="00883D25" w:rsidP="00D453EF">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vMerge w:val="restart"/>
            <w:shd w:val="clear" w:color="auto" w:fill="auto"/>
            <w:vAlign w:val="center"/>
          </w:tcPr>
          <w:p w14:paraId="1BD5B7A0" w14:textId="77777777" w:rsidR="00883D25" w:rsidRPr="00817469" w:rsidRDefault="00883D25"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2018</w:t>
            </w:r>
          </w:p>
        </w:tc>
        <w:tc>
          <w:tcPr>
            <w:tcW w:w="549" w:type="pct"/>
            <w:vMerge w:val="restart"/>
            <w:vAlign w:val="center"/>
          </w:tcPr>
          <w:p w14:paraId="70F23509" w14:textId="35955EC7"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vMerge w:val="restart"/>
            <w:shd w:val="clear" w:color="auto" w:fill="auto"/>
          </w:tcPr>
          <w:p w14:paraId="16E99827" w14:textId="77777777" w:rsidR="00883D25" w:rsidRPr="00817469" w:rsidRDefault="00883D25" w:rsidP="00D453EF">
            <w:pPr>
              <w:pStyle w:val="PlainText"/>
              <w:jc w:val="center"/>
              <w:rPr>
                <w:rFonts w:ascii="Times New Roman" w:hAnsi="Times New Roman" w:cs="Times New Roman"/>
                <w:sz w:val="18"/>
                <w:szCs w:val="18"/>
                <w:lang w:val="fr-FR"/>
              </w:rPr>
            </w:pPr>
          </w:p>
          <w:p w14:paraId="1A7EC9A4" w14:textId="47A22CB9"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VU</w:t>
            </w:r>
          </w:p>
        </w:tc>
        <w:tc>
          <w:tcPr>
            <w:tcW w:w="549" w:type="pct"/>
            <w:shd w:val="clear" w:color="auto" w:fill="auto"/>
          </w:tcPr>
          <w:p w14:paraId="0D0A5845" w14:textId="4E570F89" w:rsidR="00883D25" w:rsidRPr="00817469" w:rsidRDefault="006C53B3"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Afrique de l'Est :</w:t>
            </w:r>
            <w:r w:rsidR="00883D25" w:rsidRPr="00817469">
              <w:rPr>
                <w:rFonts w:ascii="Times New Roman" w:hAnsi="Times New Roman" w:cs="Times New Roman"/>
                <w:sz w:val="18"/>
                <w:szCs w:val="18"/>
                <w:lang w:val="fr-FR"/>
              </w:rPr>
              <w:t xml:space="preserve"> </w:t>
            </w:r>
          </w:p>
          <w:p w14:paraId="60E911AD" w14:textId="650C8B59" w:rsidR="00883D25" w:rsidRPr="00817469" w:rsidRDefault="006C53B3"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1c</w:t>
            </w:r>
          </w:p>
        </w:tc>
        <w:tc>
          <w:tcPr>
            <w:tcW w:w="549" w:type="pct"/>
            <w:vMerge w:val="restart"/>
            <w:shd w:val="clear" w:color="auto" w:fill="auto"/>
            <w:vAlign w:val="center"/>
          </w:tcPr>
          <w:p w14:paraId="13ECB8ED" w14:textId="2A1FC3C1"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vMerge w:val="restart"/>
            <w:shd w:val="clear" w:color="auto" w:fill="auto"/>
            <w:vAlign w:val="center"/>
          </w:tcPr>
          <w:p w14:paraId="7B7F2945" w14:textId="2DEAE0AE"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DÉC.</w:t>
            </w:r>
          </w:p>
        </w:tc>
        <w:tc>
          <w:tcPr>
            <w:tcW w:w="399" w:type="pct"/>
            <w:vMerge w:val="restart"/>
            <w:shd w:val="clear" w:color="auto" w:fill="auto"/>
            <w:vAlign w:val="center"/>
          </w:tcPr>
          <w:p w14:paraId="585F3FB7" w14:textId="77777777" w:rsidR="00883D25" w:rsidRPr="00817469" w:rsidRDefault="00883D25" w:rsidP="00D453EF">
            <w:pPr>
              <w:rPr>
                <w:rFonts w:ascii="Times New Roman" w:hAnsi="Times New Roman"/>
                <w:sz w:val="18"/>
                <w:szCs w:val="18"/>
                <w:lang w:val="fr-FR"/>
              </w:rPr>
            </w:pPr>
          </w:p>
        </w:tc>
        <w:tc>
          <w:tcPr>
            <w:tcW w:w="711" w:type="pct"/>
            <w:vMerge w:val="restart"/>
            <w:shd w:val="clear" w:color="auto" w:fill="auto"/>
            <w:vAlign w:val="center"/>
          </w:tcPr>
          <w:p w14:paraId="7F4EB0AB" w14:textId="4FCF6F93" w:rsidR="0008343D" w:rsidRPr="00817469" w:rsidRDefault="006C53B3" w:rsidP="0008343D">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2F788AFB" w14:textId="4210562E" w:rsidR="00883D25" w:rsidRPr="00817469" w:rsidRDefault="00883D25" w:rsidP="00091262">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6C53B3" w:rsidRPr="00817469">
              <w:rPr>
                <w:rFonts w:ascii="Times New Roman" w:hAnsi="Times New Roman" w:cs="Times New Roman"/>
                <w:sz w:val="18"/>
                <w:szCs w:val="18"/>
                <w:lang w:val="fr-FR"/>
              </w:rPr>
              <w:t>Envisager la production d’un bref conseil de conservation mis à jour ;</w:t>
            </w:r>
          </w:p>
          <w:p w14:paraId="21B97A73" w14:textId="79436E56" w:rsidR="00883D25" w:rsidRPr="00817469" w:rsidRDefault="00883D25" w:rsidP="00091262">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6C53B3" w:rsidRPr="00817469">
              <w:rPr>
                <w:rFonts w:ascii="Times New Roman" w:hAnsi="Times New Roman" w:cs="Times New Roman"/>
                <w:sz w:val="18"/>
                <w:szCs w:val="18"/>
                <w:lang w:val="fr-FR"/>
              </w:rPr>
              <w:t>Envisager l’établissement d’un groupe de travail de l’AEWA</w:t>
            </w:r>
          </w:p>
          <w:p w14:paraId="293EB6E4" w14:textId="5CBD6C62" w:rsidR="00ED4A2D" w:rsidRPr="00817469" w:rsidRDefault="00ED4A2D"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6C53B3" w:rsidRPr="00817469">
              <w:rPr>
                <w:rFonts w:ascii="Times New Roman" w:hAnsi="Times New Roman" w:cs="Times New Roman"/>
                <w:sz w:val="18"/>
                <w:szCs w:val="18"/>
                <w:lang w:val="fr-FR"/>
              </w:rPr>
              <w:t>Levée de fonds nécessaire pour la coordination et la mise en œuvre d’actions urgentes.</w:t>
            </w:r>
          </w:p>
        </w:tc>
      </w:tr>
      <w:tr w:rsidR="00883D25" w:rsidRPr="00817469" w14:paraId="3EA9F665" w14:textId="77777777" w:rsidTr="00C04078">
        <w:trPr>
          <w:trHeight w:val="239"/>
        </w:trPr>
        <w:tc>
          <w:tcPr>
            <w:tcW w:w="495" w:type="pct"/>
            <w:vMerge/>
            <w:shd w:val="clear" w:color="auto" w:fill="auto"/>
            <w:vAlign w:val="center"/>
          </w:tcPr>
          <w:p w14:paraId="6EA74934" w14:textId="77777777" w:rsidR="00883D25" w:rsidRPr="00817469" w:rsidRDefault="00883D25" w:rsidP="00D453EF">
            <w:pPr>
              <w:rPr>
                <w:rFonts w:ascii="Times New Roman" w:hAnsi="Times New Roman"/>
                <w:b/>
                <w:sz w:val="18"/>
                <w:szCs w:val="18"/>
                <w:lang w:val="fr-FR"/>
              </w:rPr>
            </w:pPr>
          </w:p>
        </w:tc>
        <w:tc>
          <w:tcPr>
            <w:tcW w:w="399" w:type="pct"/>
            <w:vMerge/>
            <w:shd w:val="clear" w:color="auto" w:fill="auto"/>
            <w:vAlign w:val="center"/>
          </w:tcPr>
          <w:p w14:paraId="22B049F3" w14:textId="77777777" w:rsidR="00883D25" w:rsidRPr="00817469" w:rsidRDefault="00883D25" w:rsidP="00D453EF">
            <w:pPr>
              <w:rPr>
                <w:rFonts w:ascii="Times New Roman" w:hAnsi="Times New Roman"/>
                <w:sz w:val="18"/>
                <w:szCs w:val="18"/>
                <w:lang w:val="fr-FR"/>
              </w:rPr>
            </w:pPr>
          </w:p>
        </w:tc>
        <w:tc>
          <w:tcPr>
            <w:tcW w:w="449" w:type="pct"/>
            <w:vMerge/>
            <w:shd w:val="clear" w:color="auto" w:fill="auto"/>
            <w:vAlign w:val="center"/>
          </w:tcPr>
          <w:p w14:paraId="6011C512"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24C21C8E"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45CE4555"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shd w:val="clear" w:color="auto" w:fill="auto"/>
          </w:tcPr>
          <w:p w14:paraId="1546AE3D" w14:textId="48492D74"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Afrique australe – A 1c</w:t>
            </w:r>
          </w:p>
        </w:tc>
        <w:tc>
          <w:tcPr>
            <w:tcW w:w="549" w:type="pct"/>
            <w:vMerge/>
            <w:shd w:val="clear" w:color="auto" w:fill="auto"/>
            <w:vAlign w:val="center"/>
          </w:tcPr>
          <w:p w14:paraId="685710D4"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6F2D83D5" w14:textId="77777777" w:rsidR="00883D25" w:rsidRPr="00817469" w:rsidRDefault="00883D25" w:rsidP="00D453EF">
            <w:pPr>
              <w:pStyle w:val="PlainText"/>
              <w:jc w:val="center"/>
              <w:rPr>
                <w:rFonts w:ascii="Times New Roman" w:hAnsi="Times New Roman" w:cs="Times New Roman"/>
                <w:sz w:val="18"/>
                <w:szCs w:val="18"/>
                <w:lang w:val="fr-FR"/>
              </w:rPr>
            </w:pPr>
          </w:p>
        </w:tc>
        <w:tc>
          <w:tcPr>
            <w:tcW w:w="399" w:type="pct"/>
            <w:vMerge/>
            <w:shd w:val="clear" w:color="auto" w:fill="auto"/>
            <w:vAlign w:val="center"/>
          </w:tcPr>
          <w:p w14:paraId="40277505" w14:textId="77777777" w:rsidR="00883D25" w:rsidRPr="00817469" w:rsidRDefault="00883D25" w:rsidP="00D453EF">
            <w:pPr>
              <w:rPr>
                <w:rFonts w:ascii="Times New Roman" w:hAnsi="Times New Roman"/>
                <w:sz w:val="18"/>
                <w:szCs w:val="18"/>
                <w:lang w:val="fr-FR"/>
              </w:rPr>
            </w:pPr>
          </w:p>
        </w:tc>
        <w:tc>
          <w:tcPr>
            <w:tcW w:w="711" w:type="pct"/>
            <w:vMerge/>
            <w:shd w:val="clear" w:color="auto" w:fill="auto"/>
            <w:vAlign w:val="center"/>
          </w:tcPr>
          <w:p w14:paraId="44C1175C" w14:textId="77777777" w:rsidR="00883D25" w:rsidRPr="00817469" w:rsidRDefault="00883D25" w:rsidP="00D453EF">
            <w:pPr>
              <w:pStyle w:val="PlainText"/>
              <w:rPr>
                <w:rFonts w:ascii="Times New Roman" w:hAnsi="Times New Roman" w:cs="Times New Roman"/>
                <w:sz w:val="18"/>
                <w:szCs w:val="18"/>
                <w:lang w:val="fr-FR"/>
              </w:rPr>
            </w:pPr>
          </w:p>
        </w:tc>
      </w:tr>
      <w:tr w:rsidR="00883D25" w:rsidRPr="00817469" w14:paraId="64AB7026" w14:textId="77777777" w:rsidTr="00C04078">
        <w:trPr>
          <w:trHeight w:val="239"/>
        </w:trPr>
        <w:tc>
          <w:tcPr>
            <w:tcW w:w="495" w:type="pct"/>
            <w:vMerge w:val="restart"/>
            <w:shd w:val="clear" w:color="auto" w:fill="auto"/>
            <w:vAlign w:val="center"/>
          </w:tcPr>
          <w:p w14:paraId="718A5D49" w14:textId="4F29B57F" w:rsidR="004C28EC" w:rsidRPr="00817469" w:rsidRDefault="006C53B3" w:rsidP="00D453EF">
            <w:pPr>
              <w:rPr>
                <w:rFonts w:ascii="Times New Roman" w:hAnsi="Times New Roman"/>
                <w:b/>
                <w:sz w:val="18"/>
                <w:szCs w:val="18"/>
                <w:lang w:val="fr-FR"/>
              </w:rPr>
            </w:pPr>
            <w:r w:rsidRPr="00817469">
              <w:rPr>
                <w:rFonts w:ascii="Times New Roman" w:hAnsi="Times New Roman"/>
                <w:b/>
                <w:sz w:val="18"/>
                <w:szCs w:val="18"/>
                <w:lang w:val="fr-FR"/>
              </w:rPr>
              <w:t xml:space="preserve">Râle à miroir </w:t>
            </w:r>
          </w:p>
          <w:p w14:paraId="195E4F98" w14:textId="3AFE298A" w:rsidR="00883D25" w:rsidRPr="00817469" w:rsidRDefault="006C53B3" w:rsidP="00C866FB">
            <w:pPr>
              <w:rPr>
                <w:rFonts w:ascii="Times New Roman" w:hAnsi="Times New Roman"/>
                <w:i/>
                <w:sz w:val="18"/>
                <w:szCs w:val="18"/>
                <w:lang w:val="fr-FR"/>
              </w:rPr>
            </w:pPr>
            <w:r w:rsidRPr="00817469">
              <w:rPr>
                <w:rFonts w:ascii="Times New Roman" w:hAnsi="Times New Roman"/>
                <w:i/>
                <w:sz w:val="18"/>
                <w:szCs w:val="18"/>
                <w:lang w:val="fr-FR"/>
              </w:rPr>
              <w:t>(Sarothrura ayresi)</w:t>
            </w:r>
          </w:p>
        </w:tc>
        <w:tc>
          <w:tcPr>
            <w:tcW w:w="399" w:type="pct"/>
            <w:vMerge w:val="restart"/>
            <w:shd w:val="clear" w:color="auto" w:fill="auto"/>
            <w:vAlign w:val="center"/>
          </w:tcPr>
          <w:p w14:paraId="522037F5" w14:textId="77777777" w:rsidR="00883D25" w:rsidRPr="00817469" w:rsidRDefault="00883D25" w:rsidP="00D453EF">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vMerge w:val="restart"/>
            <w:shd w:val="clear" w:color="auto" w:fill="auto"/>
            <w:vAlign w:val="center"/>
          </w:tcPr>
          <w:p w14:paraId="390FA59E" w14:textId="77777777" w:rsidR="00883D25" w:rsidRPr="00817469" w:rsidRDefault="00883D25"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2018</w:t>
            </w:r>
          </w:p>
        </w:tc>
        <w:tc>
          <w:tcPr>
            <w:tcW w:w="549" w:type="pct"/>
            <w:vMerge w:val="restart"/>
            <w:vAlign w:val="center"/>
          </w:tcPr>
          <w:p w14:paraId="285182A7" w14:textId="43628923"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Oui</w:t>
            </w:r>
            <w:r w:rsidR="00883D25" w:rsidRPr="00817469">
              <w:rPr>
                <w:rFonts w:ascii="Times New Roman" w:hAnsi="Times New Roman" w:cs="Times New Roman"/>
                <w:sz w:val="18"/>
                <w:szCs w:val="18"/>
                <w:lang w:val="fr-FR"/>
              </w:rPr>
              <w:t xml:space="preserve"> </w:t>
            </w:r>
          </w:p>
        </w:tc>
        <w:tc>
          <w:tcPr>
            <w:tcW w:w="449" w:type="pct"/>
            <w:vMerge w:val="restart"/>
            <w:shd w:val="clear" w:color="auto" w:fill="auto"/>
          </w:tcPr>
          <w:p w14:paraId="5A0E1BDB" w14:textId="77777777" w:rsidR="00883D25" w:rsidRPr="00817469" w:rsidRDefault="00883D25" w:rsidP="00D453EF">
            <w:pPr>
              <w:pStyle w:val="PlainText"/>
              <w:jc w:val="center"/>
              <w:rPr>
                <w:rFonts w:ascii="Times New Roman" w:hAnsi="Times New Roman" w:cs="Times New Roman"/>
                <w:sz w:val="18"/>
                <w:szCs w:val="18"/>
                <w:lang w:val="fr-FR"/>
              </w:rPr>
            </w:pPr>
          </w:p>
          <w:p w14:paraId="6A4F7C91" w14:textId="0051308B"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CR</w:t>
            </w:r>
          </w:p>
        </w:tc>
        <w:tc>
          <w:tcPr>
            <w:tcW w:w="549" w:type="pct"/>
            <w:shd w:val="clear" w:color="auto" w:fill="auto"/>
          </w:tcPr>
          <w:p w14:paraId="066AC8FB" w14:textId="72286B27" w:rsidR="00883D25" w:rsidRPr="00817469" w:rsidRDefault="006C53B3"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Éthiopie</w:t>
            </w:r>
          </w:p>
          <w:p w14:paraId="49ACF3CA" w14:textId="077A0ED2" w:rsidR="00883D25" w:rsidRPr="00817469" w:rsidRDefault="006C53B3"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1a 1b 1c</w:t>
            </w:r>
          </w:p>
        </w:tc>
        <w:tc>
          <w:tcPr>
            <w:tcW w:w="549" w:type="pct"/>
            <w:vMerge w:val="restart"/>
            <w:shd w:val="clear" w:color="auto" w:fill="auto"/>
            <w:vAlign w:val="center"/>
          </w:tcPr>
          <w:p w14:paraId="71BCC1B8" w14:textId="772FDD73"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vMerge w:val="restart"/>
            <w:shd w:val="clear" w:color="auto" w:fill="auto"/>
            <w:vAlign w:val="center"/>
          </w:tcPr>
          <w:p w14:paraId="7160A0AF" w14:textId="3BED4E20"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Inconnue</w:t>
            </w:r>
          </w:p>
        </w:tc>
        <w:tc>
          <w:tcPr>
            <w:tcW w:w="399" w:type="pct"/>
            <w:vMerge w:val="restart"/>
            <w:shd w:val="clear" w:color="auto" w:fill="auto"/>
            <w:vAlign w:val="center"/>
          </w:tcPr>
          <w:p w14:paraId="230148B2" w14:textId="0135C9AD"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sz w:val="18"/>
                <w:szCs w:val="18"/>
                <w:lang w:val="fr-FR"/>
              </w:rPr>
              <w:t>Groupe de travail international actif, activités claires – note de conservation inutile</w:t>
            </w:r>
          </w:p>
        </w:tc>
        <w:tc>
          <w:tcPr>
            <w:tcW w:w="711" w:type="pct"/>
            <w:vMerge w:val="restart"/>
            <w:shd w:val="clear" w:color="auto" w:fill="auto"/>
            <w:vAlign w:val="center"/>
          </w:tcPr>
          <w:p w14:paraId="12FBDD09" w14:textId="53E2EE6D" w:rsidR="0008343D" w:rsidRPr="00817469" w:rsidRDefault="006C53B3" w:rsidP="0008343D">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78F185EB" w14:textId="30DE8C05" w:rsidR="00883D25" w:rsidRPr="00817469" w:rsidRDefault="00883D25" w:rsidP="00F5317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p>
        </w:tc>
      </w:tr>
      <w:tr w:rsidR="00883D25" w:rsidRPr="00817469" w14:paraId="5BBEAE4E" w14:textId="77777777" w:rsidTr="00C04078">
        <w:trPr>
          <w:trHeight w:val="239"/>
        </w:trPr>
        <w:tc>
          <w:tcPr>
            <w:tcW w:w="495" w:type="pct"/>
            <w:vMerge/>
            <w:shd w:val="clear" w:color="auto" w:fill="auto"/>
            <w:vAlign w:val="center"/>
          </w:tcPr>
          <w:p w14:paraId="1FFA423D" w14:textId="77777777" w:rsidR="00883D25" w:rsidRPr="00817469" w:rsidRDefault="00883D25" w:rsidP="00D453EF">
            <w:pPr>
              <w:rPr>
                <w:rFonts w:ascii="Times New Roman" w:hAnsi="Times New Roman"/>
                <w:b/>
                <w:sz w:val="18"/>
                <w:szCs w:val="18"/>
                <w:lang w:val="fr-FR"/>
              </w:rPr>
            </w:pPr>
          </w:p>
        </w:tc>
        <w:tc>
          <w:tcPr>
            <w:tcW w:w="399" w:type="pct"/>
            <w:vMerge/>
            <w:shd w:val="clear" w:color="auto" w:fill="auto"/>
            <w:vAlign w:val="center"/>
          </w:tcPr>
          <w:p w14:paraId="5ECBEF3B" w14:textId="77777777" w:rsidR="00883D25" w:rsidRPr="00817469" w:rsidRDefault="00883D25" w:rsidP="00D453EF">
            <w:pPr>
              <w:rPr>
                <w:rFonts w:ascii="Times New Roman" w:hAnsi="Times New Roman"/>
                <w:sz w:val="18"/>
                <w:szCs w:val="18"/>
                <w:lang w:val="fr-FR"/>
              </w:rPr>
            </w:pPr>
          </w:p>
        </w:tc>
        <w:tc>
          <w:tcPr>
            <w:tcW w:w="449" w:type="pct"/>
            <w:vMerge/>
            <w:shd w:val="clear" w:color="auto" w:fill="auto"/>
            <w:vAlign w:val="center"/>
          </w:tcPr>
          <w:p w14:paraId="50A598CD" w14:textId="77777777" w:rsidR="00883D25" w:rsidRPr="00817469" w:rsidRDefault="00883D25" w:rsidP="00D453EF">
            <w:pPr>
              <w:pStyle w:val="PlainText"/>
              <w:jc w:val="center"/>
              <w:rPr>
                <w:rFonts w:ascii="Times New Roman" w:hAnsi="Times New Roman" w:cs="Times New Roman"/>
                <w:sz w:val="18"/>
                <w:szCs w:val="18"/>
                <w:lang w:val="fr-FR"/>
              </w:rPr>
            </w:pPr>
          </w:p>
        </w:tc>
        <w:tc>
          <w:tcPr>
            <w:tcW w:w="549" w:type="pct"/>
            <w:vMerge/>
            <w:vAlign w:val="center"/>
          </w:tcPr>
          <w:p w14:paraId="7BE3DFAA" w14:textId="77777777" w:rsidR="00883D25" w:rsidRPr="00817469" w:rsidRDefault="00883D25" w:rsidP="00D453EF">
            <w:pPr>
              <w:pStyle w:val="PlainText"/>
              <w:jc w:val="center"/>
              <w:rPr>
                <w:rFonts w:ascii="Times New Roman" w:hAnsi="Times New Roman" w:cs="Times New Roman"/>
                <w:sz w:val="18"/>
                <w:szCs w:val="18"/>
                <w:lang w:val="fr-FR"/>
              </w:rPr>
            </w:pPr>
          </w:p>
        </w:tc>
        <w:tc>
          <w:tcPr>
            <w:tcW w:w="449" w:type="pct"/>
            <w:vMerge/>
            <w:shd w:val="clear" w:color="auto" w:fill="auto"/>
          </w:tcPr>
          <w:p w14:paraId="70086BE0" w14:textId="77777777" w:rsidR="00883D25" w:rsidRPr="00817469" w:rsidRDefault="00883D25" w:rsidP="00D453EF">
            <w:pPr>
              <w:pStyle w:val="PlainText"/>
              <w:rPr>
                <w:rFonts w:ascii="Times New Roman" w:hAnsi="Times New Roman" w:cs="Times New Roman"/>
                <w:sz w:val="18"/>
                <w:szCs w:val="18"/>
                <w:lang w:val="fr-FR"/>
              </w:rPr>
            </w:pPr>
          </w:p>
        </w:tc>
        <w:tc>
          <w:tcPr>
            <w:tcW w:w="549" w:type="pct"/>
            <w:shd w:val="clear" w:color="auto" w:fill="auto"/>
          </w:tcPr>
          <w:p w14:paraId="0E1F589B" w14:textId="463C314D" w:rsidR="00883D25" w:rsidRPr="00817469" w:rsidRDefault="006C53B3"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Afrique australe</w:t>
            </w:r>
          </w:p>
          <w:p w14:paraId="6396D8E5" w14:textId="36D025BC" w:rsidR="00883D25" w:rsidRPr="00817469" w:rsidRDefault="006C53B3"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1a 1b 1c</w:t>
            </w:r>
          </w:p>
        </w:tc>
        <w:tc>
          <w:tcPr>
            <w:tcW w:w="549" w:type="pct"/>
            <w:vMerge/>
            <w:shd w:val="clear" w:color="auto" w:fill="auto"/>
            <w:vAlign w:val="center"/>
          </w:tcPr>
          <w:p w14:paraId="359C377F" w14:textId="77777777" w:rsidR="00883D25" w:rsidRPr="00817469" w:rsidRDefault="00883D25" w:rsidP="006F48BA">
            <w:pPr>
              <w:pStyle w:val="PlainText"/>
              <w:jc w:val="center"/>
              <w:rPr>
                <w:rFonts w:ascii="Times New Roman" w:hAnsi="Times New Roman" w:cs="Times New Roman"/>
                <w:sz w:val="18"/>
                <w:szCs w:val="18"/>
                <w:lang w:val="fr-FR"/>
              </w:rPr>
            </w:pPr>
          </w:p>
        </w:tc>
        <w:tc>
          <w:tcPr>
            <w:tcW w:w="449" w:type="pct"/>
            <w:vMerge/>
            <w:shd w:val="clear" w:color="auto" w:fill="auto"/>
            <w:vAlign w:val="center"/>
          </w:tcPr>
          <w:p w14:paraId="4509DDA6" w14:textId="77777777" w:rsidR="00883D25" w:rsidRPr="00817469" w:rsidRDefault="00883D25" w:rsidP="00D453EF">
            <w:pPr>
              <w:pStyle w:val="PlainText"/>
              <w:rPr>
                <w:rFonts w:ascii="Times New Roman" w:hAnsi="Times New Roman" w:cs="Times New Roman"/>
                <w:sz w:val="18"/>
                <w:szCs w:val="18"/>
                <w:lang w:val="fr-FR"/>
              </w:rPr>
            </w:pPr>
          </w:p>
        </w:tc>
        <w:tc>
          <w:tcPr>
            <w:tcW w:w="399" w:type="pct"/>
            <w:vMerge/>
            <w:shd w:val="clear" w:color="auto" w:fill="auto"/>
            <w:vAlign w:val="center"/>
          </w:tcPr>
          <w:p w14:paraId="26891355" w14:textId="77777777" w:rsidR="00883D25" w:rsidRPr="00817469" w:rsidRDefault="00883D25" w:rsidP="00D453EF">
            <w:pPr>
              <w:pStyle w:val="PlainText"/>
              <w:rPr>
                <w:rFonts w:ascii="Times New Roman" w:hAnsi="Times New Roman" w:cs="Times New Roman"/>
                <w:sz w:val="18"/>
                <w:szCs w:val="18"/>
                <w:lang w:val="fr-FR"/>
              </w:rPr>
            </w:pPr>
          </w:p>
        </w:tc>
        <w:tc>
          <w:tcPr>
            <w:tcW w:w="711" w:type="pct"/>
            <w:vMerge/>
            <w:shd w:val="clear" w:color="auto" w:fill="auto"/>
            <w:vAlign w:val="center"/>
          </w:tcPr>
          <w:p w14:paraId="73B7582D" w14:textId="77777777" w:rsidR="00883D25" w:rsidRPr="00817469" w:rsidRDefault="00883D25" w:rsidP="00D453EF">
            <w:pPr>
              <w:pStyle w:val="PlainText"/>
              <w:rPr>
                <w:rFonts w:ascii="Times New Roman" w:hAnsi="Times New Roman" w:cs="Times New Roman"/>
                <w:sz w:val="18"/>
                <w:szCs w:val="18"/>
                <w:lang w:val="fr-FR"/>
              </w:rPr>
            </w:pPr>
          </w:p>
        </w:tc>
      </w:tr>
      <w:tr w:rsidR="00883D25" w:rsidRPr="00817469" w14:paraId="381853A1" w14:textId="77777777" w:rsidTr="00C04078">
        <w:trPr>
          <w:trHeight w:val="478"/>
        </w:trPr>
        <w:tc>
          <w:tcPr>
            <w:tcW w:w="495" w:type="pct"/>
            <w:shd w:val="clear" w:color="auto" w:fill="auto"/>
            <w:vAlign w:val="center"/>
          </w:tcPr>
          <w:p w14:paraId="72F97B64" w14:textId="438C6CE6" w:rsidR="004C28EC" w:rsidRPr="00817469" w:rsidRDefault="006C53B3" w:rsidP="00D453EF">
            <w:pPr>
              <w:rPr>
                <w:rFonts w:ascii="Times New Roman" w:hAnsi="Times New Roman"/>
                <w:sz w:val="18"/>
                <w:szCs w:val="18"/>
                <w:lang w:val="fr-FR"/>
              </w:rPr>
            </w:pPr>
            <w:r w:rsidRPr="00817469">
              <w:rPr>
                <w:rFonts w:ascii="Times New Roman" w:hAnsi="Times New Roman"/>
                <w:b/>
                <w:sz w:val="18"/>
                <w:szCs w:val="18"/>
                <w:lang w:val="fr-FR"/>
              </w:rPr>
              <w:t xml:space="preserve">Crabier blanc </w:t>
            </w:r>
          </w:p>
          <w:p w14:paraId="3D31DF32" w14:textId="23790E25" w:rsidR="00883D25" w:rsidRPr="00817469" w:rsidRDefault="006C53B3" w:rsidP="00C866FB">
            <w:pPr>
              <w:rPr>
                <w:rFonts w:ascii="Times New Roman" w:hAnsi="Times New Roman"/>
                <w:i/>
                <w:sz w:val="18"/>
                <w:szCs w:val="18"/>
                <w:lang w:val="fr-FR"/>
              </w:rPr>
            </w:pPr>
            <w:r w:rsidRPr="00817469">
              <w:rPr>
                <w:rFonts w:ascii="Times New Roman" w:hAnsi="Times New Roman"/>
                <w:i/>
                <w:sz w:val="18"/>
                <w:szCs w:val="18"/>
                <w:lang w:val="fr-FR"/>
              </w:rPr>
              <w:t>(Ardeola idae)</w:t>
            </w:r>
          </w:p>
        </w:tc>
        <w:tc>
          <w:tcPr>
            <w:tcW w:w="399" w:type="pct"/>
            <w:shd w:val="clear" w:color="auto" w:fill="auto"/>
            <w:vAlign w:val="center"/>
          </w:tcPr>
          <w:p w14:paraId="3D4C5A7B" w14:textId="77777777" w:rsidR="00883D25" w:rsidRPr="00817469" w:rsidRDefault="00883D25" w:rsidP="00D453EF">
            <w:pPr>
              <w:rPr>
                <w:rFonts w:ascii="Times New Roman" w:hAnsi="Times New Roman"/>
                <w:sz w:val="18"/>
                <w:szCs w:val="18"/>
                <w:lang w:val="fr-FR"/>
              </w:rPr>
            </w:pPr>
            <w:r w:rsidRPr="00817469">
              <w:rPr>
                <w:rFonts w:ascii="Times New Roman" w:hAnsi="Times New Roman"/>
                <w:sz w:val="18"/>
                <w:szCs w:val="18"/>
                <w:lang w:val="fr-FR"/>
              </w:rPr>
              <w:t>2008</w:t>
            </w:r>
          </w:p>
        </w:tc>
        <w:tc>
          <w:tcPr>
            <w:tcW w:w="449" w:type="pct"/>
            <w:shd w:val="clear" w:color="auto" w:fill="auto"/>
            <w:vAlign w:val="center"/>
          </w:tcPr>
          <w:p w14:paraId="3537E7F1" w14:textId="77777777" w:rsidR="00883D25" w:rsidRPr="00817469" w:rsidRDefault="00883D25" w:rsidP="00D453EF">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2018</w:t>
            </w:r>
          </w:p>
        </w:tc>
        <w:tc>
          <w:tcPr>
            <w:tcW w:w="549" w:type="pct"/>
            <w:vAlign w:val="center"/>
          </w:tcPr>
          <w:p w14:paraId="3CC9D86D" w14:textId="517D8C02"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Oui</w:t>
            </w:r>
          </w:p>
        </w:tc>
        <w:tc>
          <w:tcPr>
            <w:tcW w:w="449" w:type="pct"/>
            <w:shd w:val="clear" w:color="auto" w:fill="auto"/>
          </w:tcPr>
          <w:p w14:paraId="26809934" w14:textId="77777777" w:rsidR="00883D25" w:rsidRPr="00817469" w:rsidRDefault="00883D25" w:rsidP="00D453EF">
            <w:pPr>
              <w:pStyle w:val="PlainText"/>
              <w:rPr>
                <w:rFonts w:ascii="Times New Roman" w:hAnsi="Times New Roman" w:cs="Times New Roman"/>
                <w:sz w:val="18"/>
                <w:szCs w:val="18"/>
                <w:lang w:val="fr-FR"/>
              </w:rPr>
            </w:pPr>
          </w:p>
          <w:p w14:paraId="2E821DEF" w14:textId="77777777" w:rsidR="00883D25" w:rsidRPr="00817469" w:rsidRDefault="00883D25" w:rsidP="00D453EF">
            <w:pPr>
              <w:pStyle w:val="PlainText"/>
              <w:rPr>
                <w:rFonts w:ascii="Times New Roman" w:hAnsi="Times New Roman" w:cs="Times New Roman"/>
                <w:sz w:val="18"/>
                <w:szCs w:val="18"/>
                <w:lang w:val="fr-FR"/>
              </w:rPr>
            </w:pPr>
          </w:p>
          <w:p w14:paraId="50C31C96" w14:textId="0339FDD1"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EN</w:t>
            </w:r>
          </w:p>
        </w:tc>
        <w:tc>
          <w:tcPr>
            <w:tcW w:w="549" w:type="pct"/>
            <w:shd w:val="clear" w:color="auto" w:fill="auto"/>
          </w:tcPr>
          <w:p w14:paraId="682C7A43" w14:textId="1D933DD2" w:rsidR="00883D25" w:rsidRPr="00817469" w:rsidRDefault="006C53B3" w:rsidP="00D453EF">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Madagascar et Aldabra/Afrique centrale et de l’Est</w:t>
            </w:r>
          </w:p>
          <w:p w14:paraId="0D5B3908" w14:textId="793B895D" w:rsidR="00883D25" w:rsidRPr="00817469" w:rsidRDefault="006C53B3" w:rsidP="00C866FB">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A 1a 1b 1c</w:t>
            </w:r>
          </w:p>
        </w:tc>
        <w:tc>
          <w:tcPr>
            <w:tcW w:w="549" w:type="pct"/>
            <w:shd w:val="clear" w:color="auto" w:fill="auto"/>
            <w:vAlign w:val="center"/>
          </w:tcPr>
          <w:p w14:paraId="5A37C4D6" w14:textId="4B0EE579" w:rsidR="00883D25" w:rsidRPr="00817469" w:rsidRDefault="006C53B3" w:rsidP="00C866FB">
            <w:pPr>
              <w:pStyle w:val="PlainText"/>
              <w:jc w:val="center"/>
              <w:rPr>
                <w:rFonts w:ascii="Times New Roman" w:hAnsi="Times New Roman" w:cs="Times New Roman"/>
                <w:sz w:val="18"/>
                <w:szCs w:val="18"/>
                <w:lang w:val="fr-FR"/>
              </w:rPr>
            </w:pPr>
            <w:r w:rsidRPr="00817469">
              <w:rPr>
                <w:rFonts w:ascii="Times New Roman" w:hAnsi="Times New Roman" w:cs="Times New Roman"/>
                <w:sz w:val="18"/>
                <w:szCs w:val="18"/>
                <w:lang w:val="fr-FR"/>
              </w:rPr>
              <w:t>NON</w:t>
            </w:r>
          </w:p>
        </w:tc>
        <w:tc>
          <w:tcPr>
            <w:tcW w:w="449" w:type="pct"/>
            <w:shd w:val="clear" w:color="auto" w:fill="auto"/>
            <w:vAlign w:val="center"/>
          </w:tcPr>
          <w:p w14:paraId="28872248" w14:textId="09568430" w:rsidR="00883D25" w:rsidRPr="00817469" w:rsidRDefault="00777FD5" w:rsidP="00777FD5">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AUGM</w:t>
            </w:r>
            <w:r w:rsidR="006C53B3" w:rsidRPr="00817469">
              <w:rPr>
                <w:rFonts w:ascii="Times New Roman" w:hAnsi="Times New Roman" w:cs="Times New Roman"/>
                <w:sz w:val="18"/>
                <w:szCs w:val="18"/>
                <w:lang w:val="fr-FR"/>
              </w:rPr>
              <w:t>.?</w:t>
            </w:r>
          </w:p>
        </w:tc>
        <w:tc>
          <w:tcPr>
            <w:tcW w:w="399" w:type="pct"/>
            <w:shd w:val="clear" w:color="auto" w:fill="auto"/>
            <w:vAlign w:val="center"/>
          </w:tcPr>
          <w:p w14:paraId="633AE425" w14:textId="21E20BD8" w:rsidR="00883D25" w:rsidRPr="00817469" w:rsidRDefault="006C53B3"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Groupe de travail établi, mais pas de coordination en raison d’un manque de fonds</w:t>
            </w:r>
          </w:p>
        </w:tc>
        <w:tc>
          <w:tcPr>
            <w:tcW w:w="711" w:type="pct"/>
            <w:shd w:val="clear" w:color="auto" w:fill="auto"/>
            <w:vAlign w:val="center"/>
          </w:tcPr>
          <w:p w14:paraId="02592C32" w14:textId="61337198" w:rsidR="0008343D" w:rsidRPr="00817469" w:rsidRDefault="006C53B3" w:rsidP="0008343D">
            <w:pPr>
              <w:pStyle w:val="PlainText"/>
              <w:rPr>
                <w:rFonts w:ascii="Times New Roman" w:hAnsi="Times New Roman" w:cs="Times New Roman"/>
                <w:b/>
                <w:sz w:val="18"/>
                <w:szCs w:val="18"/>
                <w:lang w:val="fr-FR"/>
              </w:rPr>
            </w:pPr>
            <w:r w:rsidRPr="00817469">
              <w:rPr>
                <w:rFonts w:ascii="Times New Roman" w:hAnsi="Times New Roman" w:cs="Times New Roman"/>
                <w:b/>
                <w:sz w:val="18"/>
                <w:szCs w:val="18"/>
                <w:lang w:val="fr-FR"/>
              </w:rPr>
              <w:t>Prolongation</w:t>
            </w:r>
          </w:p>
          <w:p w14:paraId="6FA4A158" w14:textId="605791D6" w:rsidR="00883D25" w:rsidRPr="00817469" w:rsidRDefault="00883D25" w:rsidP="006E11F9">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6C53B3" w:rsidRPr="00817469">
              <w:rPr>
                <w:rFonts w:ascii="Times New Roman" w:hAnsi="Times New Roman" w:cs="Times New Roman"/>
                <w:sz w:val="18"/>
                <w:szCs w:val="18"/>
                <w:lang w:val="fr-FR"/>
              </w:rPr>
              <w:t>Redoubler d’efforts pour réactiver le groupe de travail international de l’AEWA ;</w:t>
            </w:r>
            <w:r w:rsidRPr="00817469">
              <w:rPr>
                <w:rFonts w:ascii="Times New Roman" w:hAnsi="Times New Roman" w:cs="Times New Roman"/>
                <w:sz w:val="18"/>
                <w:szCs w:val="18"/>
                <w:lang w:val="fr-FR"/>
              </w:rPr>
              <w:t xml:space="preserve"> </w:t>
            </w:r>
          </w:p>
          <w:p w14:paraId="2C0788D0" w14:textId="23576D6F" w:rsidR="00883D25" w:rsidRPr="00817469" w:rsidRDefault="00883D25" w:rsidP="00C866FB">
            <w:pPr>
              <w:pStyle w:val="PlainText"/>
              <w:rPr>
                <w:rFonts w:ascii="Times New Roman" w:hAnsi="Times New Roman" w:cs="Times New Roman"/>
                <w:sz w:val="18"/>
                <w:szCs w:val="18"/>
                <w:lang w:val="fr-FR"/>
              </w:rPr>
            </w:pPr>
            <w:r w:rsidRPr="00817469">
              <w:rPr>
                <w:rFonts w:ascii="Times New Roman" w:hAnsi="Times New Roman" w:cs="Times New Roman"/>
                <w:sz w:val="18"/>
                <w:szCs w:val="18"/>
                <w:lang w:val="fr-FR"/>
              </w:rPr>
              <w:t xml:space="preserve">- </w:t>
            </w:r>
            <w:r w:rsidR="006C53B3" w:rsidRPr="00817469">
              <w:rPr>
                <w:rFonts w:ascii="Times New Roman" w:hAnsi="Times New Roman" w:cs="Times New Roman"/>
                <w:sz w:val="18"/>
                <w:szCs w:val="18"/>
                <w:lang w:val="fr-FR"/>
              </w:rPr>
              <w:t>Levée de fonds nécessaire pour la coordination et la mise en œuvre d’actions urgentes.</w:t>
            </w:r>
          </w:p>
        </w:tc>
      </w:tr>
    </w:tbl>
    <w:p w14:paraId="184D0695" w14:textId="77777777" w:rsidR="001E5283" w:rsidRPr="00817469" w:rsidRDefault="001E5283" w:rsidP="001E5283">
      <w:pPr>
        <w:rPr>
          <w:rFonts w:ascii="Times New Roman" w:hAnsi="Times New Roman"/>
          <w:sz w:val="18"/>
          <w:szCs w:val="18"/>
          <w:lang w:val="fr-FR"/>
        </w:rPr>
      </w:pPr>
    </w:p>
    <w:p w14:paraId="5E02335B" w14:textId="280F2A21" w:rsidR="007A6776" w:rsidRPr="00817469" w:rsidRDefault="001E5283" w:rsidP="001E5283">
      <w:pPr>
        <w:rPr>
          <w:rFonts w:ascii="Times New Roman" w:hAnsi="Times New Roman"/>
          <w:sz w:val="18"/>
          <w:szCs w:val="18"/>
          <w:lang w:val="fr-FR"/>
        </w:rPr>
      </w:pPr>
      <w:r w:rsidRPr="00817469">
        <w:rPr>
          <w:rFonts w:ascii="Times New Roman" w:hAnsi="Times New Roman"/>
          <w:sz w:val="18"/>
          <w:szCs w:val="18"/>
          <w:lang w:val="fr-FR"/>
        </w:rPr>
        <w:t>*CSR</w:t>
      </w:r>
      <w:r w:rsidR="00C75AC6" w:rsidRPr="00817469">
        <w:rPr>
          <w:rFonts w:ascii="Times New Roman" w:hAnsi="Times New Roman"/>
          <w:sz w:val="18"/>
          <w:szCs w:val="18"/>
          <w:lang w:val="fr-FR"/>
        </w:rPr>
        <w:t>7</w:t>
      </w:r>
    </w:p>
    <w:p w14:paraId="26E96346" w14:textId="4A41803D" w:rsidR="007A6776" w:rsidRPr="00817469" w:rsidRDefault="006D7E4F">
      <w:pPr>
        <w:spacing w:after="160" w:line="259" w:lineRule="auto"/>
        <w:rPr>
          <w:rFonts w:ascii="Times New Roman" w:hAnsi="Times New Roman"/>
          <w:sz w:val="18"/>
          <w:szCs w:val="18"/>
          <w:lang w:val="fr-FR"/>
        </w:rPr>
      </w:pPr>
      <w:r w:rsidRPr="00817469">
        <w:rPr>
          <w:rFonts w:ascii="Times New Roman" w:hAnsi="Times New Roman"/>
          <w:sz w:val="18"/>
          <w:szCs w:val="18"/>
          <w:lang w:val="fr-FR"/>
        </w:rPr>
        <w:t>*DÉC. – déclinante, AUGM. – en augmentation, FLUC – fluctuante, STAB – stable, INC. – incertaine</w:t>
      </w:r>
      <w:r w:rsidR="007A6776" w:rsidRPr="00817469">
        <w:rPr>
          <w:rFonts w:ascii="Times New Roman" w:hAnsi="Times New Roman"/>
          <w:sz w:val="18"/>
          <w:szCs w:val="18"/>
          <w:lang w:val="fr-FR"/>
        </w:rPr>
        <w:br w:type="page"/>
      </w:r>
    </w:p>
    <w:p w14:paraId="1609B9C9" w14:textId="77777777" w:rsidR="007A6776" w:rsidRPr="00817469" w:rsidRDefault="007A6776" w:rsidP="001E5283">
      <w:pPr>
        <w:rPr>
          <w:rFonts w:ascii="Times New Roman" w:hAnsi="Times New Roman"/>
          <w:b/>
          <w:lang w:val="fr-FR"/>
        </w:rPr>
        <w:sectPr w:rsidR="007A6776" w:rsidRPr="00817469" w:rsidSect="00C04078">
          <w:pgSz w:w="16840" w:h="11907" w:orient="landscape" w:code="9"/>
          <w:pgMar w:top="1134" w:right="1134" w:bottom="1134" w:left="1134" w:header="709" w:footer="709" w:gutter="0"/>
          <w:cols w:space="708"/>
          <w:docGrid w:linePitch="360"/>
        </w:sectPr>
      </w:pPr>
    </w:p>
    <w:p w14:paraId="7A0BC192" w14:textId="1FFC6208" w:rsidR="00F14115" w:rsidRPr="00817469" w:rsidRDefault="006C53B3" w:rsidP="00B32DAC">
      <w:pPr>
        <w:rPr>
          <w:rFonts w:ascii="Times New Roman" w:hAnsi="Times New Roman"/>
          <w:lang w:val="fr-FR"/>
        </w:rPr>
      </w:pPr>
      <w:r w:rsidRPr="00817469">
        <w:rPr>
          <w:rFonts w:ascii="Times New Roman" w:hAnsi="Times New Roman"/>
          <w:b/>
          <w:lang w:val="fr-FR"/>
        </w:rPr>
        <w:t>Annexe II :</w:t>
      </w:r>
      <w:r w:rsidR="007A6776" w:rsidRPr="00817469">
        <w:rPr>
          <w:rFonts w:ascii="Times New Roman" w:hAnsi="Times New Roman"/>
          <w:lang w:val="fr-FR"/>
        </w:rPr>
        <w:t xml:space="preserve"> </w:t>
      </w:r>
      <w:r w:rsidR="006F7FBE" w:rsidRPr="00817469">
        <w:rPr>
          <w:rFonts w:ascii="Times New Roman" w:hAnsi="Times New Roman"/>
          <w:lang w:val="fr-FR"/>
        </w:rPr>
        <w:t>Critères de priorisation les populations de l’AEWA susceptibles de bénéficier de la planification de la gestion</w:t>
      </w:r>
    </w:p>
    <w:p w14:paraId="71BB29D2" w14:textId="77777777" w:rsidR="00CB21F3" w:rsidRPr="00817469" w:rsidRDefault="00CB21F3" w:rsidP="00B32DAC">
      <w:pPr>
        <w:rPr>
          <w:rFonts w:ascii="Times New Roman" w:hAnsi="Times New Roman"/>
          <w:lang w:val="fr-FR"/>
        </w:rPr>
      </w:pPr>
    </w:p>
    <w:p w14:paraId="2C63E90A" w14:textId="5CD06F28" w:rsidR="002D4943" w:rsidRPr="00817469" w:rsidRDefault="0013109F" w:rsidP="00676F38">
      <w:pPr>
        <w:spacing w:line="280" w:lineRule="auto"/>
        <w:ind w:left="1440" w:hanging="1440"/>
        <w:jc w:val="both"/>
        <w:rPr>
          <w:rFonts w:ascii="Times New Roman" w:hAnsi="Times New Roman"/>
          <w:sz w:val="22"/>
          <w:szCs w:val="22"/>
          <w:lang w:val="fr-FR"/>
        </w:rPr>
      </w:pPr>
      <w:r w:rsidRPr="00817469">
        <w:rPr>
          <w:rFonts w:ascii="Times New Roman" w:hAnsi="Times New Roman"/>
          <w:sz w:val="22"/>
          <w:szCs w:val="22"/>
          <w:lang w:val="fr-FR"/>
        </w:rPr>
        <w:t>Objectif</w:t>
      </w:r>
      <w:r w:rsidR="006F7FBE" w:rsidRPr="00817469">
        <w:rPr>
          <w:rFonts w:ascii="Times New Roman" w:hAnsi="Times New Roman"/>
          <w:sz w:val="22"/>
          <w:szCs w:val="22"/>
          <w:lang w:val="fr-FR"/>
        </w:rPr>
        <w:t> :</w:t>
      </w:r>
      <w:r w:rsidR="002D4943" w:rsidRPr="00817469">
        <w:rPr>
          <w:rFonts w:ascii="Times New Roman" w:hAnsi="Times New Roman"/>
          <w:sz w:val="22"/>
          <w:szCs w:val="22"/>
          <w:lang w:val="fr-FR"/>
        </w:rPr>
        <w:t xml:space="preserve"> </w:t>
      </w:r>
      <w:r w:rsidR="002D4943" w:rsidRPr="00817469">
        <w:rPr>
          <w:rFonts w:ascii="Times New Roman" w:hAnsi="Times New Roman"/>
          <w:sz w:val="22"/>
          <w:szCs w:val="22"/>
          <w:lang w:val="fr-FR"/>
        </w:rPr>
        <w:tab/>
      </w:r>
      <w:r w:rsidR="006F7FBE" w:rsidRPr="00817469">
        <w:rPr>
          <w:rFonts w:ascii="Times New Roman" w:hAnsi="Times New Roman"/>
          <w:sz w:val="22"/>
          <w:szCs w:val="22"/>
          <w:lang w:val="fr-FR"/>
        </w:rPr>
        <w:t>L’AEWA pourvoit également à la régulation des prélèvements humains d’espèces/populations figurant à la liste de l’Accord.</w:t>
      </w:r>
      <w:r w:rsidR="002D4943" w:rsidRPr="00817469">
        <w:rPr>
          <w:rFonts w:ascii="Times New Roman" w:hAnsi="Times New Roman"/>
          <w:sz w:val="22"/>
          <w:szCs w:val="22"/>
          <w:lang w:val="fr-FR"/>
        </w:rPr>
        <w:t xml:space="preserve"> </w:t>
      </w:r>
      <w:r w:rsidR="006F7FBE" w:rsidRPr="00817469">
        <w:rPr>
          <w:rFonts w:ascii="Times New Roman" w:hAnsi="Times New Roman"/>
          <w:sz w:val="22"/>
          <w:szCs w:val="22"/>
          <w:lang w:val="fr-FR"/>
        </w:rPr>
        <w:t>Les plans de gestion de l’AEWA ont par conséquent pour objectif de rétablir ou de maintenir</w:t>
      </w:r>
      <w:r w:rsidRPr="00817469">
        <w:rPr>
          <w:rFonts w:ascii="Times New Roman" w:hAnsi="Times New Roman"/>
          <w:sz w:val="22"/>
          <w:szCs w:val="22"/>
          <w:lang w:val="fr-FR"/>
        </w:rPr>
        <w:t xml:space="preserve"> dans un état de conservation favorable </w:t>
      </w:r>
      <w:r w:rsidR="006F7FBE" w:rsidRPr="00817469">
        <w:rPr>
          <w:rFonts w:ascii="Times New Roman" w:hAnsi="Times New Roman"/>
          <w:sz w:val="22"/>
          <w:szCs w:val="22"/>
          <w:lang w:val="fr-FR"/>
        </w:rPr>
        <w:t>les espèces/populations pour lesquelles il</w:t>
      </w:r>
      <w:r w:rsidRPr="00817469">
        <w:rPr>
          <w:rFonts w:ascii="Times New Roman" w:hAnsi="Times New Roman"/>
          <w:sz w:val="22"/>
          <w:szCs w:val="22"/>
          <w:lang w:val="fr-FR"/>
        </w:rPr>
        <w:t xml:space="preserve"> existe une interaction humaine</w:t>
      </w:r>
      <w:r w:rsidR="006F7FBE" w:rsidRPr="00817469">
        <w:rPr>
          <w:rFonts w:ascii="Times New Roman" w:hAnsi="Times New Roman"/>
          <w:sz w:val="22"/>
          <w:szCs w:val="22"/>
          <w:lang w:val="fr-FR"/>
        </w:rPr>
        <w:t>.</w:t>
      </w:r>
      <w:r w:rsidR="002D4943" w:rsidRPr="00817469">
        <w:rPr>
          <w:rFonts w:ascii="Times New Roman" w:hAnsi="Times New Roman"/>
          <w:sz w:val="22"/>
          <w:szCs w:val="22"/>
          <w:lang w:val="fr-FR"/>
        </w:rPr>
        <w:t xml:space="preserve"> </w:t>
      </w:r>
      <w:r w:rsidR="006F7FBE" w:rsidRPr="00817469">
        <w:rPr>
          <w:rFonts w:ascii="Times New Roman" w:hAnsi="Times New Roman"/>
          <w:sz w:val="22"/>
          <w:szCs w:val="22"/>
          <w:lang w:val="fr-FR"/>
        </w:rPr>
        <w:t>Des plans de gestion peuvent être élaborés pour les espèces/populations figurant aux colonnes B ou C du Tableau 1 du Plan d’action de l’AEWA.</w:t>
      </w:r>
    </w:p>
    <w:p w14:paraId="0FEFF0EA" w14:textId="77777777" w:rsidR="002D4943" w:rsidRPr="00817469" w:rsidRDefault="002D4943" w:rsidP="002D4943">
      <w:pPr>
        <w:spacing w:line="276" w:lineRule="auto"/>
        <w:ind w:left="1440" w:hanging="1440"/>
        <w:jc w:val="both"/>
        <w:rPr>
          <w:rFonts w:ascii="Times New Roman" w:hAnsi="Times New Roman"/>
          <w:sz w:val="22"/>
          <w:szCs w:val="22"/>
          <w:lang w:val="fr-FR"/>
        </w:rPr>
      </w:pPr>
    </w:p>
    <w:p w14:paraId="02F9F10A" w14:textId="333A45EF" w:rsidR="002D4943" w:rsidRPr="00817469" w:rsidRDefault="006F7FBE" w:rsidP="00676F38">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Il existe deux types de plans de gestion dans le cadre de l’Accord – ceux qui ont un objectif de rétablissement et ceux qui visent à gérer les populations causant des dommages significatifs à l’agriculture et aux pêcheries</w:t>
      </w:r>
      <w:r w:rsidR="00F743BE" w:rsidRPr="00817469">
        <w:rPr>
          <w:rFonts w:ascii="Times New Roman" w:hAnsi="Times New Roman"/>
          <w:sz w:val="22"/>
          <w:szCs w:val="22"/>
          <w:lang w:val="fr-FR"/>
        </w:rPr>
        <w:t>, tout en les maintenant dans un état de</w:t>
      </w:r>
      <w:r w:rsidRPr="00817469">
        <w:rPr>
          <w:rFonts w:ascii="Times New Roman" w:hAnsi="Times New Roman"/>
          <w:sz w:val="22"/>
          <w:szCs w:val="22"/>
          <w:lang w:val="fr-FR"/>
        </w:rPr>
        <w:t xml:space="preserve"> conservation </w:t>
      </w:r>
      <w:r w:rsidR="00F743BE" w:rsidRPr="00817469">
        <w:rPr>
          <w:rFonts w:ascii="Times New Roman" w:hAnsi="Times New Roman"/>
          <w:sz w:val="22"/>
          <w:szCs w:val="22"/>
          <w:lang w:val="fr-FR"/>
        </w:rPr>
        <w:t>favorable</w:t>
      </w:r>
      <w:r w:rsidRPr="00817469">
        <w:rPr>
          <w:rFonts w:ascii="Times New Roman" w:hAnsi="Times New Roman"/>
          <w:sz w:val="22"/>
          <w:szCs w:val="22"/>
          <w:lang w:val="fr-FR"/>
        </w:rPr>
        <w:t>.</w:t>
      </w:r>
    </w:p>
    <w:p w14:paraId="49A0D0AB" w14:textId="77777777" w:rsidR="002D4943" w:rsidRPr="00817469" w:rsidRDefault="002D4943" w:rsidP="002D4943">
      <w:pPr>
        <w:spacing w:line="276" w:lineRule="auto"/>
        <w:jc w:val="both"/>
        <w:rPr>
          <w:rFonts w:ascii="Times New Roman" w:hAnsi="Times New Roman"/>
          <w:sz w:val="22"/>
          <w:szCs w:val="22"/>
          <w:lang w:val="fr-FR"/>
        </w:rPr>
      </w:pPr>
    </w:p>
    <w:p w14:paraId="39720744" w14:textId="6AD5880B" w:rsidR="002D4943" w:rsidRPr="00817469" w:rsidRDefault="00F743BE" w:rsidP="00676F38">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Les critères énumérés ci-dessous sont utilisés pour prioriser les populations susceptibles de bénéficier d’une planification de la gestion.</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Pour chacun des deux types de plans de gestion, deux volets de critères ont été développés – le premier les classant selon la taille et la tendance de la population (critère quantitatif) et le second appliquant une liste de critères qua</w:t>
      </w:r>
      <w:r w:rsidR="00A8469A" w:rsidRPr="00817469">
        <w:rPr>
          <w:rFonts w:ascii="Times New Roman" w:hAnsi="Times New Roman"/>
          <w:sz w:val="22"/>
          <w:szCs w:val="22"/>
          <w:lang w:val="fr-FR"/>
        </w:rPr>
        <w:t>l</w:t>
      </w:r>
      <w:r w:rsidRPr="00817469">
        <w:rPr>
          <w:rFonts w:ascii="Times New Roman" w:hAnsi="Times New Roman"/>
          <w:sz w:val="22"/>
          <w:szCs w:val="22"/>
          <w:lang w:val="fr-FR"/>
        </w:rPr>
        <w:t xml:space="preserve">itatifs </w:t>
      </w:r>
      <w:r w:rsidR="0013109F" w:rsidRPr="00817469">
        <w:rPr>
          <w:rFonts w:ascii="Times New Roman" w:hAnsi="Times New Roman"/>
          <w:sz w:val="22"/>
          <w:szCs w:val="22"/>
          <w:lang w:val="fr-FR"/>
        </w:rPr>
        <w:t>de pondération</w:t>
      </w:r>
      <w:r w:rsidRPr="00817469">
        <w:rPr>
          <w:rFonts w:ascii="Times New Roman" w:hAnsi="Times New Roman"/>
          <w:sz w:val="22"/>
          <w:szCs w:val="22"/>
          <w:lang w:val="fr-FR"/>
        </w:rPr>
        <w:t>.</w:t>
      </w:r>
      <w:r w:rsidR="002D4943" w:rsidRPr="00817469">
        <w:rPr>
          <w:rFonts w:ascii="Times New Roman" w:hAnsi="Times New Roman"/>
          <w:sz w:val="22"/>
          <w:szCs w:val="22"/>
          <w:lang w:val="fr-FR"/>
        </w:rPr>
        <w:t xml:space="preserve"> </w:t>
      </w:r>
      <w:r w:rsidR="00A8469A" w:rsidRPr="00817469">
        <w:rPr>
          <w:rFonts w:ascii="Times New Roman" w:hAnsi="Times New Roman"/>
          <w:sz w:val="22"/>
          <w:szCs w:val="22"/>
          <w:lang w:val="fr-FR"/>
        </w:rPr>
        <w:t>Ces deux volets sont appliqués à la suite l’un de l’autre.</w:t>
      </w:r>
    </w:p>
    <w:p w14:paraId="668D8FB2" w14:textId="77777777" w:rsidR="002D4943" w:rsidRPr="00817469" w:rsidRDefault="002D4943" w:rsidP="002D4943">
      <w:pPr>
        <w:spacing w:line="276" w:lineRule="auto"/>
        <w:jc w:val="both"/>
        <w:rPr>
          <w:rFonts w:ascii="Times New Roman" w:hAnsi="Times New Roman"/>
          <w:sz w:val="22"/>
          <w:szCs w:val="22"/>
          <w:lang w:val="fr-FR"/>
        </w:rPr>
      </w:pPr>
    </w:p>
    <w:p w14:paraId="5FCE9141" w14:textId="77777777" w:rsidR="002D4943" w:rsidRPr="00817469" w:rsidRDefault="002D4943" w:rsidP="002D4943">
      <w:pPr>
        <w:jc w:val="both"/>
        <w:rPr>
          <w:rFonts w:ascii="Times New Roman" w:hAnsi="Times New Roman"/>
          <w:sz w:val="22"/>
          <w:szCs w:val="22"/>
          <w:lang w:val="fr-FR"/>
        </w:rPr>
      </w:pPr>
    </w:p>
    <w:p w14:paraId="12A7528B" w14:textId="576AF544" w:rsidR="002D4943" w:rsidRPr="00817469" w:rsidRDefault="00A8469A" w:rsidP="00A059B5">
      <w:pPr>
        <w:pStyle w:val="ListParagraph"/>
        <w:numPr>
          <w:ilvl w:val="0"/>
          <w:numId w:val="8"/>
        </w:numPr>
        <w:shd w:val="clear" w:color="auto" w:fill="F2F2F2" w:themeFill="background1" w:themeFillShade="F2"/>
        <w:jc w:val="both"/>
        <w:rPr>
          <w:rFonts w:ascii="Times New Roman" w:hAnsi="Times New Roman"/>
          <w:b/>
          <w:sz w:val="22"/>
          <w:szCs w:val="22"/>
          <w:lang w:val="fr-FR"/>
        </w:rPr>
      </w:pPr>
      <w:r w:rsidRPr="00817469">
        <w:rPr>
          <w:rFonts w:ascii="Times New Roman" w:hAnsi="Times New Roman"/>
          <w:b/>
          <w:sz w:val="22"/>
          <w:szCs w:val="22"/>
          <w:lang w:val="fr-FR"/>
        </w:rPr>
        <w:t>Plans de gestion ayant un objectif de rétablissement</w:t>
      </w:r>
    </w:p>
    <w:p w14:paraId="38164F80" w14:textId="77777777" w:rsidR="002D4943" w:rsidRPr="00817469" w:rsidRDefault="002D4943" w:rsidP="002D4943">
      <w:pPr>
        <w:jc w:val="both"/>
        <w:rPr>
          <w:rFonts w:ascii="Times New Roman" w:hAnsi="Times New Roman"/>
          <w:b/>
          <w:sz w:val="22"/>
          <w:szCs w:val="22"/>
          <w:lang w:val="fr-FR"/>
        </w:rPr>
      </w:pPr>
    </w:p>
    <w:p w14:paraId="4AF4B365" w14:textId="43647ED5" w:rsidR="002D4943" w:rsidRPr="00817469" w:rsidRDefault="00A8469A" w:rsidP="00676F38">
      <w:pPr>
        <w:spacing w:line="280" w:lineRule="auto"/>
        <w:jc w:val="both"/>
        <w:rPr>
          <w:rFonts w:ascii="Times New Roman" w:hAnsi="Times New Roman"/>
          <w:sz w:val="22"/>
          <w:szCs w:val="22"/>
          <w:lang w:val="fr-FR"/>
        </w:rPr>
      </w:pPr>
      <w:r w:rsidRPr="00817469">
        <w:rPr>
          <w:rFonts w:ascii="Times New Roman" w:hAnsi="Times New Roman"/>
          <w:sz w:val="22"/>
          <w:szCs w:val="22"/>
          <w:lang w:val="fr-FR"/>
        </w:rPr>
        <w:t xml:space="preserve">Cette catégorie s’applique aux </w:t>
      </w:r>
      <w:r w:rsidRPr="00817469">
        <w:rPr>
          <w:rFonts w:ascii="Times New Roman" w:hAnsi="Times New Roman"/>
          <w:sz w:val="22"/>
          <w:szCs w:val="22"/>
          <w:u w:val="single"/>
          <w:lang w:val="fr-FR"/>
        </w:rPr>
        <w:t>espèces/populations figurant à la colonne B Catégorie 2c</w:t>
      </w:r>
      <w:r w:rsidRPr="00817469">
        <w:rPr>
          <w:rFonts w:ascii="Times New Roman" w:hAnsi="Times New Roman"/>
          <w:sz w:val="22"/>
          <w:szCs w:val="22"/>
          <w:lang w:val="fr-FR"/>
        </w:rPr>
        <w:t xml:space="preserve"> (montrant un déclin significatif à long terme) </w:t>
      </w:r>
      <w:r w:rsidRPr="00817469">
        <w:rPr>
          <w:rFonts w:ascii="Times New Roman" w:hAnsi="Times New Roman"/>
          <w:sz w:val="22"/>
          <w:szCs w:val="22"/>
          <w:u w:val="single"/>
          <w:lang w:val="fr-FR"/>
        </w:rPr>
        <w:t>et 2d</w:t>
      </w:r>
      <w:r w:rsidRPr="00817469">
        <w:rPr>
          <w:rFonts w:ascii="Times New Roman" w:hAnsi="Times New Roman"/>
          <w:sz w:val="22"/>
          <w:szCs w:val="22"/>
          <w:lang w:val="fr-FR"/>
        </w:rPr>
        <w:t xml:space="preserve"> (montrant de vastes fluctuations au niveau de la taille ou de la tendance de la population) qui font l’objet de prélèvements et qui peuvent ou non être la cause de dommages.</w:t>
      </w:r>
    </w:p>
    <w:p w14:paraId="289317FD" w14:textId="77777777" w:rsidR="002D4943" w:rsidRPr="00817469" w:rsidRDefault="002D4943" w:rsidP="002D4943">
      <w:pPr>
        <w:spacing w:line="276" w:lineRule="auto"/>
        <w:jc w:val="both"/>
        <w:rPr>
          <w:rFonts w:ascii="Times New Roman" w:hAnsi="Times New Roman"/>
          <w:sz w:val="22"/>
          <w:szCs w:val="22"/>
          <w:lang w:val="fr-FR"/>
        </w:rPr>
      </w:pPr>
    </w:p>
    <w:p w14:paraId="2E0C06C6" w14:textId="0407A0E8" w:rsidR="002D4943" w:rsidRPr="00817469" w:rsidRDefault="00A8469A" w:rsidP="00676F38">
      <w:pPr>
        <w:spacing w:line="280" w:lineRule="auto"/>
        <w:jc w:val="both"/>
        <w:rPr>
          <w:rFonts w:ascii="Times New Roman" w:hAnsi="Times New Roman"/>
          <w:sz w:val="22"/>
          <w:szCs w:val="22"/>
          <w:u w:val="single"/>
          <w:lang w:val="fr-FR"/>
        </w:rPr>
      </w:pPr>
      <w:bookmarkStart w:id="1" w:name="_Hlk513625675"/>
      <w:r w:rsidRPr="00817469">
        <w:rPr>
          <w:rFonts w:ascii="Times New Roman" w:hAnsi="Times New Roman"/>
          <w:sz w:val="22"/>
          <w:szCs w:val="22"/>
          <w:u w:val="single"/>
          <w:lang w:val="fr-FR"/>
        </w:rPr>
        <w:t xml:space="preserve">Le critère A (quantitatif) – s’applique </w:t>
      </w:r>
      <w:r w:rsidR="0013109F" w:rsidRPr="00817469">
        <w:rPr>
          <w:rFonts w:ascii="Times New Roman" w:hAnsi="Times New Roman"/>
          <w:sz w:val="22"/>
          <w:szCs w:val="22"/>
          <w:u w:val="single"/>
          <w:lang w:val="fr-FR"/>
        </w:rPr>
        <w:t>par analogie</w:t>
      </w:r>
      <w:bookmarkEnd w:id="1"/>
    </w:p>
    <w:p w14:paraId="1E6CA6CF" w14:textId="77777777" w:rsidR="002D4943" w:rsidRPr="00817469" w:rsidRDefault="002D4943" w:rsidP="002D4943">
      <w:pPr>
        <w:spacing w:line="276" w:lineRule="auto"/>
        <w:jc w:val="both"/>
        <w:rPr>
          <w:rFonts w:ascii="Times New Roman" w:hAnsi="Times New Roman"/>
          <w:sz w:val="22"/>
          <w:szCs w:val="22"/>
          <w:lang w:val="fr-FR"/>
        </w:rPr>
      </w:pPr>
    </w:p>
    <w:p w14:paraId="4948149D" w14:textId="6BED5C83" w:rsidR="002D4943" w:rsidRPr="00817469" w:rsidRDefault="00A8469A" w:rsidP="00676F38">
      <w:pPr>
        <w:spacing w:line="280" w:lineRule="auto"/>
        <w:ind w:left="360"/>
        <w:jc w:val="both"/>
        <w:rPr>
          <w:rFonts w:ascii="Times New Roman" w:hAnsi="Times New Roman"/>
          <w:sz w:val="22"/>
          <w:szCs w:val="22"/>
          <w:lang w:val="fr-FR"/>
        </w:rPr>
      </w:pPr>
      <w:r w:rsidRPr="00817469">
        <w:rPr>
          <w:rFonts w:ascii="Times New Roman" w:hAnsi="Times New Roman"/>
          <w:b/>
          <w:sz w:val="22"/>
          <w:szCs w:val="22"/>
          <w:lang w:val="fr-FR"/>
        </w:rPr>
        <w:t xml:space="preserve">A.1. Estimation de la taille de la population – par ordre </w:t>
      </w:r>
      <w:r w:rsidR="0019093C" w:rsidRPr="00817469">
        <w:rPr>
          <w:rFonts w:ascii="Times New Roman" w:hAnsi="Times New Roman"/>
          <w:b/>
          <w:sz w:val="22"/>
          <w:szCs w:val="22"/>
          <w:lang w:val="fr-FR"/>
        </w:rPr>
        <w:t>dé</w:t>
      </w:r>
      <w:r w:rsidRPr="00817469">
        <w:rPr>
          <w:rFonts w:ascii="Times New Roman" w:hAnsi="Times New Roman"/>
          <w:b/>
          <w:sz w:val="22"/>
          <w:szCs w:val="22"/>
          <w:lang w:val="fr-FR"/>
        </w:rPr>
        <w:t>croissant, de l’estimation la plus basse à la plus élevée.</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Les estimations doivent être </w:t>
      </w:r>
      <w:r w:rsidR="0013109F" w:rsidRPr="00817469">
        <w:rPr>
          <w:rFonts w:ascii="Times New Roman" w:hAnsi="Times New Roman"/>
          <w:sz w:val="22"/>
          <w:szCs w:val="22"/>
          <w:lang w:val="fr-FR"/>
        </w:rPr>
        <w:t>tirées</w:t>
      </w:r>
      <w:r w:rsidRPr="00817469">
        <w:rPr>
          <w:rFonts w:ascii="Times New Roman" w:hAnsi="Times New Roman"/>
          <w:sz w:val="22"/>
          <w:szCs w:val="22"/>
          <w:lang w:val="fr-FR"/>
        </w:rPr>
        <w:t xml:space="preserve"> d</w:t>
      </w:r>
      <w:r w:rsidR="0013109F" w:rsidRPr="00817469">
        <w:rPr>
          <w:rFonts w:ascii="Times New Roman" w:hAnsi="Times New Roman"/>
          <w:sz w:val="22"/>
          <w:szCs w:val="22"/>
          <w:lang w:val="fr-FR"/>
        </w:rPr>
        <w:t>e</w:t>
      </w:r>
      <w:r w:rsidRPr="00817469">
        <w:rPr>
          <w:rFonts w:ascii="Times New Roman" w:hAnsi="Times New Roman"/>
          <w:sz w:val="22"/>
          <w:szCs w:val="22"/>
          <w:lang w:val="fr-FR"/>
        </w:rPr>
        <w:t xml:space="preserve"> la dernière Étude sur l’état de conservation (CSR).</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Lorsque l’estimation de la taille d’une population a été donnée sous forme de fourchette (par ex. 1-10 000), la moyenne géométrique (par ex. 5 000) a été utilisée pour le classement.</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Les populations pour lesquelles des estimations exacte</w:t>
      </w:r>
      <w:r w:rsidR="00BF13A4" w:rsidRPr="00817469">
        <w:rPr>
          <w:rFonts w:ascii="Times New Roman" w:hAnsi="Times New Roman"/>
          <w:sz w:val="22"/>
          <w:szCs w:val="22"/>
          <w:lang w:val="fr-FR"/>
        </w:rPr>
        <w:t>s</w:t>
      </w:r>
      <w:r w:rsidRPr="00817469">
        <w:rPr>
          <w:rFonts w:ascii="Times New Roman" w:hAnsi="Times New Roman"/>
          <w:sz w:val="22"/>
          <w:szCs w:val="22"/>
          <w:lang w:val="fr-FR"/>
        </w:rPr>
        <w:t xml:space="preserve"> de taille (par ex. 5 000) ont été données, ont été classées dans des catégories plus élevées que </w:t>
      </w:r>
      <w:r w:rsidR="0013109F" w:rsidRPr="00817469">
        <w:rPr>
          <w:rFonts w:ascii="Times New Roman" w:hAnsi="Times New Roman"/>
          <w:sz w:val="22"/>
          <w:szCs w:val="22"/>
          <w:lang w:val="fr-FR"/>
        </w:rPr>
        <w:t>cel</w:t>
      </w:r>
      <w:r w:rsidRPr="00817469">
        <w:rPr>
          <w:rFonts w:ascii="Times New Roman" w:hAnsi="Times New Roman"/>
          <w:sz w:val="22"/>
          <w:szCs w:val="22"/>
          <w:lang w:val="fr-FR"/>
        </w:rPr>
        <w:t xml:space="preserve">les dont les tailles sont présentées sous forme de fourchette et dont la moyenne </w:t>
      </w:r>
      <w:r w:rsidR="00BF13A4" w:rsidRPr="00817469">
        <w:rPr>
          <w:rFonts w:ascii="Times New Roman" w:hAnsi="Times New Roman"/>
          <w:sz w:val="22"/>
          <w:szCs w:val="22"/>
          <w:lang w:val="fr-FR"/>
        </w:rPr>
        <w:t xml:space="preserve">géométrique </w:t>
      </w:r>
      <w:r w:rsidRPr="00817469">
        <w:rPr>
          <w:rFonts w:ascii="Times New Roman" w:hAnsi="Times New Roman"/>
          <w:sz w:val="22"/>
          <w:szCs w:val="22"/>
          <w:lang w:val="fr-FR"/>
        </w:rPr>
        <w:t xml:space="preserve">est égale à la taille des populations ayant une estimation exacte (par ex. 5 000 en tant qu’estimation exacte </w:t>
      </w:r>
      <w:r w:rsidR="00BF13A4" w:rsidRPr="00817469">
        <w:rPr>
          <w:rFonts w:ascii="Times New Roman" w:hAnsi="Times New Roman"/>
          <w:sz w:val="22"/>
          <w:szCs w:val="22"/>
          <w:lang w:val="fr-FR"/>
        </w:rPr>
        <w:t xml:space="preserve">de la population </w:t>
      </w:r>
      <w:r w:rsidRPr="00817469">
        <w:rPr>
          <w:rFonts w:ascii="Times New Roman" w:hAnsi="Times New Roman"/>
          <w:sz w:val="22"/>
          <w:szCs w:val="22"/>
          <w:lang w:val="fr-FR"/>
        </w:rPr>
        <w:t>est classé</w:t>
      </w:r>
      <w:r w:rsidR="0013109F" w:rsidRPr="00817469">
        <w:rPr>
          <w:rFonts w:ascii="Times New Roman" w:hAnsi="Times New Roman"/>
          <w:sz w:val="22"/>
          <w:szCs w:val="22"/>
          <w:lang w:val="fr-FR"/>
        </w:rPr>
        <w:t>e</w:t>
      </w:r>
      <w:r w:rsidRPr="00817469">
        <w:rPr>
          <w:rFonts w:ascii="Times New Roman" w:hAnsi="Times New Roman"/>
          <w:sz w:val="22"/>
          <w:szCs w:val="22"/>
          <w:lang w:val="fr-FR"/>
        </w:rPr>
        <w:t xml:space="preserve"> dans une catégorie plus élevée que 5 000 en tant qu’estimation </w:t>
      </w:r>
      <w:r w:rsidR="00BF13A4" w:rsidRPr="00817469">
        <w:rPr>
          <w:rFonts w:ascii="Times New Roman" w:hAnsi="Times New Roman"/>
          <w:sz w:val="22"/>
          <w:szCs w:val="22"/>
          <w:lang w:val="fr-FR"/>
        </w:rPr>
        <w:t xml:space="preserve">géométrique </w:t>
      </w:r>
      <w:r w:rsidRPr="00817469">
        <w:rPr>
          <w:rFonts w:ascii="Times New Roman" w:hAnsi="Times New Roman"/>
          <w:sz w:val="22"/>
          <w:szCs w:val="22"/>
          <w:lang w:val="fr-FR"/>
        </w:rPr>
        <w:t>moyenne obtenue entre 1-10 000).</w:t>
      </w:r>
      <w:r w:rsidR="002D4943" w:rsidRPr="00817469">
        <w:rPr>
          <w:rFonts w:ascii="Times New Roman" w:hAnsi="Times New Roman"/>
          <w:sz w:val="22"/>
          <w:szCs w:val="22"/>
          <w:lang w:val="fr-FR"/>
        </w:rPr>
        <w:t xml:space="preserve"> </w:t>
      </w:r>
    </w:p>
    <w:p w14:paraId="6D4B9476" w14:textId="77777777" w:rsidR="002D4943" w:rsidRPr="00817469" w:rsidRDefault="002D4943" w:rsidP="002D4943">
      <w:pPr>
        <w:pStyle w:val="ListParagraph"/>
        <w:spacing w:line="276" w:lineRule="auto"/>
        <w:ind w:left="1080"/>
        <w:jc w:val="both"/>
        <w:rPr>
          <w:rFonts w:ascii="Times New Roman" w:hAnsi="Times New Roman"/>
          <w:sz w:val="22"/>
          <w:szCs w:val="22"/>
          <w:lang w:val="fr-FR"/>
        </w:rPr>
      </w:pPr>
    </w:p>
    <w:p w14:paraId="078B735F" w14:textId="1F3AC415" w:rsidR="002D4943" w:rsidRPr="00817469" w:rsidRDefault="00BF13A4" w:rsidP="00676F38">
      <w:pPr>
        <w:spacing w:line="280" w:lineRule="auto"/>
        <w:ind w:left="360"/>
        <w:jc w:val="both"/>
        <w:rPr>
          <w:rFonts w:ascii="Times New Roman" w:hAnsi="Times New Roman"/>
          <w:sz w:val="22"/>
          <w:szCs w:val="22"/>
          <w:lang w:val="fr-FR"/>
        </w:rPr>
      </w:pPr>
      <w:r w:rsidRPr="00817469">
        <w:rPr>
          <w:rFonts w:ascii="Times New Roman" w:hAnsi="Times New Roman"/>
          <w:sz w:val="22"/>
          <w:szCs w:val="22"/>
          <w:lang w:val="fr-FR"/>
        </w:rPr>
        <w:t>Quand deux ou plusieurs populations ont la même estimation de taille, celles appartenant à des espèces moins nombreuses dans la zone de l’Accord ont été classées dans des catégories plus élevées.</w:t>
      </w:r>
    </w:p>
    <w:p w14:paraId="23D0B771" w14:textId="1FD5A4DB" w:rsidR="002D4943" w:rsidRPr="00817469" w:rsidRDefault="00BF13A4" w:rsidP="00676F38">
      <w:pPr>
        <w:spacing w:line="280" w:lineRule="auto"/>
        <w:ind w:left="360"/>
        <w:jc w:val="both"/>
        <w:rPr>
          <w:rFonts w:ascii="Times New Roman" w:hAnsi="Times New Roman"/>
          <w:sz w:val="22"/>
          <w:szCs w:val="22"/>
          <w:lang w:val="fr-FR"/>
        </w:rPr>
      </w:pPr>
      <w:r w:rsidRPr="00817469">
        <w:rPr>
          <w:rFonts w:ascii="Times New Roman" w:hAnsi="Times New Roman"/>
          <w:b/>
          <w:sz w:val="22"/>
          <w:szCs w:val="22"/>
          <w:lang w:val="fr-FR"/>
        </w:rPr>
        <w:t xml:space="preserve">A.2. Estimation des tendances des populations – </w:t>
      </w:r>
      <w:r w:rsidRPr="00817469">
        <w:rPr>
          <w:rFonts w:ascii="Times New Roman" w:hAnsi="Times New Roman"/>
          <w:sz w:val="22"/>
          <w:szCs w:val="22"/>
          <w:lang w:val="fr-FR"/>
        </w:rPr>
        <w:t>par ordre décroissant :</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Déclinant</w:t>
      </w:r>
      <w:r w:rsidR="00235056" w:rsidRPr="00817469">
        <w:rPr>
          <w:rFonts w:ascii="Times New Roman" w:hAnsi="Times New Roman"/>
          <w:sz w:val="22"/>
          <w:szCs w:val="22"/>
          <w:lang w:val="fr-FR"/>
        </w:rPr>
        <w:t>e</w:t>
      </w:r>
      <w:r w:rsidRPr="00817469">
        <w:rPr>
          <w:rFonts w:ascii="Times New Roman" w:hAnsi="Times New Roman"/>
          <w:sz w:val="22"/>
          <w:szCs w:val="22"/>
          <w:lang w:val="fr-FR"/>
        </w:rPr>
        <w:t>, Fluctuant</w:t>
      </w:r>
      <w:r w:rsidR="00235056" w:rsidRPr="00817469">
        <w:rPr>
          <w:rFonts w:ascii="Times New Roman" w:hAnsi="Times New Roman"/>
          <w:sz w:val="22"/>
          <w:szCs w:val="22"/>
          <w:lang w:val="fr-FR"/>
        </w:rPr>
        <w:t>e</w:t>
      </w:r>
      <w:r w:rsidRPr="00817469">
        <w:rPr>
          <w:rFonts w:ascii="Times New Roman" w:hAnsi="Times New Roman"/>
          <w:sz w:val="22"/>
          <w:szCs w:val="22"/>
          <w:lang w:val="fr-FR"/>
        </w:rPr>
        <w:t>, Inconnu</w:t>
      </w:r>
      <w:r w:rsidR="00235056" w:rsidRPr="00817469">
        <w:rPr>
          <w:rFonts w:ascii="Times New Roman" w:hAnsi="Times New Roman"/>
          <w:sz w:val="22"/>
          <w:szCs w:val="22"/>
          <w:lang w:val="fr-FR"/>
        </w:rPr>
        <w:t>e</w:t>
      </w:r>
      <w:r w:rsidRPr="00817469">
        <w:rPr>
          <w:rFonts w:ascii="Times New Roman" w:hAnsi="Times New Roman"/>
          <w:sz w:val="22"/>
          <w:szCs w:val="22"/>
          <w:lang w:val="fr-FR"/>
        </w:rPr>
        <w:t>.</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Les estimations doivent être reprises dans la dernière Étude sur l’état de conservation (CSR).</w:t>
      </w:r>
    </w:p>
    <w:p w14:paraId="191A35A8" w14:textId="6E95D8FF" w:rsidR="002D4943" w:rsidRPr="00817469" w:rsidRDefault="002D4943" w:rsidP="002D4943">
      <w:pPr>
        <w:jc w:val="both"/>
        <w:rPr>
          <w:rFonts w:ascii="Times New Roman" w:hAnsi="Times New Roman"/>
          <w:sz w:val="22"/>
          <w:szCs w:val="22"/>
          <w:lang w:val="fr-FR"/>
        </w:rPr>
      </w:pPr>
    </w:p>
    <w:p w14:paraId="7DF6027F" w14:textId="5D42840F" w:rsidR="00CB21F3" w:rsidRPr="00817469" w:rsidRDefault="00CB21F3" w:rsidP="002D4943">
      <w:pPr>
        <w:jc w:val="both"/>
        <w:rPr>
          <w:rFonts w:ascii="Times New Roman" w:hAnsi="Times New Roman"/>
          <w:sz w:val="22"/>
          <w:szCs w:val="22"/>
          <w:lang w:val="fr-FR"/>
        </w:rPr>
      </w:pPr>
    </w:p>
    <w:p w14:paraId="5BD125B7" w14:textId="2B3B6EA8" w:rsidR="00CA67C7" w:rsidRPr="00817469" w:rsidRDefault="00CA67C7" w:rsidP="002D4943">
      <w:pPr>
        <w:jc w:val="both"/>
        <w:rPr>
          <w:rFonts w:ascii="Times New Roman" w:hAnsi="Times New Roman"/>
          <w:sz w:val="22"/>
          <w:szCs w:val="22"/>
          <w:lang w:val="fr-FR"/>
        </w:rPr>
      </w:pPr>
    </w:p>
    <w:p w14:paraId="2210EE09" w14:textId="2D4DC97A" w:rsidR="00CA67C7" w:rsidRPr="00817469" w:rsidRDefault="00CA67C7" w:rsidP="002D4943">
      <w:pPr>
        <w:jc w:val="both"/>
        <w:rPr>
          <w:rFonts w:ascii="Times New Roman" w:hAnsi="Times New Roman"/>
          <w:sz w:val="22"/>
          <w:szCs w:val="22"/>
          <w:lang w:val="fr-FR"/>
        </w:rPr>
      </w:pPr>
    </w:p>
    <w:p w14:paraId="1C371FAB" w14:textId="56ECB0A8" w:rsidR="00CA67C7" w:rsidRPr="00817469" w:rsidRDefault="00CA67C7" w:rsidP="002D4943">
      <w:pPr>
        <w:jc w:val="both"/>
        <w:rPr>
          <w:rFonts w:ascii="Times New Roman" w:hAnsi="Times New Roman"/>
          <w:sz w:val="22"/>
          <w:szCs w:val="22"/>
          <w:lang w:val="fr-FR"/>
        </w:rPr>
      </w:pPr>
    </w:p>
    <w:p w14:paraId="5141FD2A" w14:textId="1063A898" w:rsidR="00B42CDC" w:rsidRPr="00817469" w:rsidRDefault="00B42CDC" w:rsidP="002D4943">
      <w:pPr>
        <w:jc w:val="both"/>
        <w:rPr>
          <w:rFonts w:ascii="Times New Roman" w:hAnsi="Times New Roman"/>
          <w:sz w:val="22"/>
          <w:szCs w:val="22"/>
          <w:lang w:val="fr-FR"/>
        </w:rPr>
      </w:pPr>
    </w:p>
    <w:p w14:paraId="5A4787A3" w14:textId="77777777" w:rsidR="00B42CDC" w:rsidRPr="00817469" w:rsidRDefault="00B42CDC" w:rsidP="002D4943">
      <w:pPr>
        <w:jc w:val="both"/>
        <w:rPr>
          <w:rFonts w:ascii="Times New Roman" w:hAnsi="Times New Roman"/>
          <w:sz w:val="22"/>
          <w:szCs w:val="22"/>
          <w:lang w:val="fr-FR"/>
        </w:rPr>
      </w:pPr>
    </w:p>
    <w:p w14:paraId="4BCC7934" w14:textId="77777777" w:rsidR="00CA67C7" w:rsidRPr="00817469" w:rsidRDefault="00CA67C7" w:rsidP="002D4943">
      <w:pPr>
        <w:jc w:val="both"/>
        <w:rPr>
          <w:rFonts w:ascii="Times New Roman" w:hAnsi="Times New Roman"/>
          <w:sz w:val="22"/>
          <w:szCs w:val="22"/>
          <w:lang w:val="fr-FR"/>
        </w:rPr>
      </w:pPr>
    </w:p>
    <w:p w14:paraId="1D892C13" w14:textId="5269BB70" w:rsidR="002D4943" w:rsidRPr="00817469" w:rsidRDefault="00BF13A4" w:rsidP="002D4943">
      <w:pPr>
        <w:jc w:val="both"/>
        <w:rPr>
          <w:rFonts w:ascii="Times New Roman" w:hAnsi="Times New Roman"/>
          <w:sz w:val="22"/>
          <w:szCs w:val="22"/>
          <w:u w:val="single"/>
          <w:lang w:val="fr-FR"/>
        </w:rPr>
      </w:pPr>
      <w:r w:rsidRPr="00817469">
        <w:rPr>
          <w:rFonts w:ascii="Times New Roman" w:hAnsi="Times New Roman"/>
          <w:sz w:val="22"/>
          <w:szCs w:val="22"/>
          <w:u w:val="single"/>
          <w:lang w:val="fr-FR"/>
        </w:rPr>
        <w:t>Critère B (qualitatif) – calculer le score général d’importance</w:t>
      </w:r>
    </w:p>
    <w:p w14:paraId="326C97AA" w14:textId="77777777" w:rsidR="002D4943" w:rsidRPr="00817469" w:rsidRDefault="002D4943" w:rsidP="002D4943">
      <w:pPr>
        <w:jc w:val="both"/>
        <w:rPr>
          <w:rFonts w:ascii="Times New Roman" w:hAnsi="Times New Roman"/>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3"/>
        <w:gridCol w:w="4354"/>
        <w:gridCol w:w="1841"/>
      </w:tblGrid>
      <w:tr w:rsidR="00046813" w:rsidRPr="00817469" w14:paraId="129A4C2B" w14:textId="77777777" w:rsidTr="00335A87">
        <w:trPr>
          <w:tblHeader/>
        </w:trPr>
        <w:tc>
          <w:tcPr>
            <w:tcW w:w="3433" w:type="dxa"/>
          </w:tcPr>
          <w:p w14:paraId="0B032888" w14:textId="23B8FD14" w:rsidR="002D4943" w:rsidRPr="00817469" w:rsidRDefault="00BF13A4" w:rsidP="00C866FB">
            <w:pPr>
              <w:spacing w:after="120"/>
              <w:rPr>
                <w:rFonts w:ascii="Times New Roman" w:hAnsi="Times New Roman"/>
                <w:b/>
                <w:sz w:val="22"/>
                <w:szCs w:val="22"/>
                <w:lang w:val="fr-FR"/>
              </w:rPr>
            </w:pPr>
            <w:r w:rsidRPr="00817469">
              <w:rPr>
                <w:rFonts w:ascii="Times New Roman" w:hAnsi="Times New Roman"/>
                <w:sz w:val="22"/>
                <w:szCs w:val="22"/>
                <w:lang w:val="fr-FR"/>
              </w:rPr>
              <w:t>Critère</w:t>
            </w:r>
          </w:p>
        </w:tc>
        <w:tc>
          <w:tcPr>
            <w:tcW w:w="4354" w:type="dxa"/>
          </w:tcPr>
          <w:p w14:paraId="13369FBB" w14:textId="2ACE65F7" w:rsidR="002D4943" w:rsidRPr="00817469" w:rsidRDefault="00BF13A4" w:rsidP="00C866FB">
            <w:pPr>
              <w:spacing w:after="120"/>
              <w:rPr>
                <w:rFonts w:ascii="Times New Roman" w:hAnsi="Times New Roman"/>
                <w:sz w:val="22"/>
                <w:szCs w:val="22"/>
                <w:lang w:val="fr-FR"/>
              </w:rPr>
            </w:pPr>
            <w:r w:rsidRPr="00817469">
              <w:rPr>
                <w:rFonts w:ascii="Times New Roman" w:hAnsi="Times New Roman"/>
                <w:sz w:val="22"/>
                <w:szCs w:val="22"/>
                <w:lang w:val="fr-FR"/>
              </w:rPr>
              <w:t>Description</w:t>
            </w:r>
          </w:p>
        </w:tc>
        <w:tc>
          <w:tcPr>
            <w:tcW w:w="1841" w:type="dxa"/>
          </w:tcPr>
          <w:p w14:paraId="319A96DC" w14:textId="2131FCEA" w:rsidR="002D4943" w:rsidRPr="00817469" w:rsidRDefault="00BF13A4" w:rsidP="0013109F">
            <w:pPr>
              <w:spacing w:after="120"/>
              <w:rPr>
                <w:rFonts w:ascii="Times New Roman" w:hAnsi="Times New Roman"/>
                <w:sz w:val="22"/>
                <w:szCs w:val="22"/>
                <w:lang w:val="fr-FR"/>
              </w:rPr>
            </w:pPr>
            <w:r w:rsidRPr="00817469">
              <w:rPr>
                <w:rFonts w:ascii="Times New Roman" w:hAnsi="Times New Roman"/>
                <w:sz w:val="22"/>
                <w:szCs w:val="22"/>
                <w:lang w:val="fr-FR"/>
              </w:rPr>
              <w:t>P</w:t>
            </w:r>
            <w:r w:rsidR="0013109F" w:rsidRPr="00817469">
              <w:rPr>
                <w:rFonts w:ascii="Times New Roman" w:hAnsi="Times New Roman"/>
                <w:sz w:val="22"/>
                <w:szCs w:val="22"/>
                <w:lang w:val="fr-FR"/>
              </w:rPr>
              <w:t>ondération</w:t>
            </w:r>
          </w:p>
        </w:tc>
      </w:tr>
      <w:tr w:rsidR="00046813" w:rsidRPr="00817469" w14:paraId="4A1E8030" w14:textId="77777777" w:rsidTr="00335A87">
        <w:tc>
          <w:tcPr>
            <w:tcW w:w="3433" w:type="dxa"/>
          </w:tcPr>
          <w:p w14:paraId="4468C3B8" w14:textId="08B5367C" w:rsidR="002D4943" w:rsidRPr="00817469" w:rsidRDefault="00BF13A4" w:rsidP="00C866FB">
            <w:pPr>
              <w:spacing w:after="120"/>
              <w:ind w:left="720"/>
              <w:rPr>
                <w:rFonts w:ascii="Times New Roman" w:hAnsi="Times New Roman"/>
                <w:b/>
                <w:sz w:val="22"/>
                <w:szCs w:val="22"/>
                <w:lang w:val="fr-FR"/>
              </w:rPr>
            </w:pPr>
            <w:r w:rsidRPr="00817469">
              <w:rPr>
                <w:rFonts w:ascii="Times New Roman" w:hAnsi="Times New Roman"/>
                <w:b/>
                <w:sz w:val="22"/>
                <w:szCs w:val="22"/>
                <w:lang w:val="fr-FR"/>
              </w:rPr>
              <w:t>B.1 Tendance et conséquences de l’inaction</w:t>
            </w:r>
          </w:p>
        </w:tc>
        <w:tc>
          <w:tcPr>
            <w:tcW w:w="4354" w:type="dxa"/>
          </w:tcPr>
          <w:p w14:paraId="0229493B" w14:textId="01AFC73D" w:rsidR="002D4943" w:rsidRPr="00817469" w:rsidRDefault="006622E2"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qu’e</w:t>
            </w:r>
            <w:r w:rsidR="00BF13A4" w:rsidRPr="00817469">
              <w:rPr>
                <w:rFonts w:ascii="Times New Roman" w:hAnsi="Times New Roman"/>
                <w:sz w:val="22"/>
                <w:szCs w:val="22"/>
                <w:lang w:val="fr-FR"/>
              </w:rPr>
              <w:t>n l’absence d’un plan de gestion du rétablissement, les déclins continueront probablement</w:t>
            </w:r>
          </w:p>
        </w:tc>
        <w:tc>
          <w:tcPr>
            <w:tcW w:w="1841" w:type="dxa"/>
          </w:tcPr>
          <w:p w14:paraId="04EB18AE"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3</w:t>
            </w:r>
          </w:p>
        </w:tc>
      </w:tr>
      <w:tr w:rsidR="00046813" w:rsidRPr="00817469" w14:paraId="15839C48" w14:textId="77777777" w:rsidTr="00335A87">
        <w:tc>
          <w:tcPr>
            <w:tcW w:w="3433" w:type="dxa"/>
          </w:tcPr>
          <w:p w14:paraId="0F288C05" w14:textId="08958043" w:rsidR="002D4943" w:rsidRPr="00817469" w:rsidRDefault="00BF13A4" w:rsidP="0013109F">
            <w:pPr>
              <w:pStyle w:val="ListParagraph"/>
              <w:spacing w:after="120"/>
              <w:rPr>
                <w:rFonts w:ascii="Times New Roman" w:hAnsi="Times New Roman"/>
                <w:b/>
                <w:sz w:val="22"/>
                <w:szCs w:val="22"/>
                <w:lang w:val="fr-FR"/>
              </w:rPr>
            </w:pPr>
            <w:r w:rsidRPr="00817469">
              <w:rPr>
                <w:rFonts w:ascii="Times New Roman" w:hAnsi="Times New Roman"/>
                <w:b/>
                <w:sz w:val="22"/>
                <w:szCs w:val="22"/>
                <w:lang w:val="fr-FR"/>
              </w:rPr>
              <w:t>B.2 Échec p</w:t>
            </w:r>
            <w:r w:rsidR="0013109F" w:rsidRPr="00817469">
              <w:rPr>
                <w:rFonts w:ascii="Times New Roman" w:hAnsi="Times New Roman"/>
                <w:b/>
                <w:sz w:val="22"/>
                <w:szCs w:val="22"/>
                <w:lang w:val="fr-FR"/>
              </w:rPr>
              <w:t>récédent de l’arrêt du</w:t>
            </w:r>
            <w:r w:rsidR="006622E2" w:rsidRPr="00817469">
              <w:rPr>
                <w:rFonts w:ascii="Times New Roman" w:hAnsi="Times New Roman"/>
                <w:b/>
                <w:sz w:val="22"/>
                <w:szCs w:val="22"/>
                <w:lang w:val="fr-FR"/>
              </w:rPr>
              <w:t xml:space="preserve"> déclin</w:t>
            </w:r>
          </w:p>
        </w:tc>
        <w:tc>
          <w:tcPr>
            <w:tcW w:w="4354" w:type="dxa"/>
          </w:tcPr>
          <w:p w14:paraId="21905729" w14:textId="205B1705" w:rsidR="002D4943" w:rsidRPr="00817469" w:rsidRDefault="006622E2"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des tentatives passées de stopper et de renverser le déclin ont échoué</w:t>
            </w:r>
          </w:p>
        </w:tc>
        <w:tc>
          <w:tcPr>
            <w:tcW w:w="1841" w:type="dxa"/>
          </w:tcPr>
          <w:p w14:paraId="396C9457"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3</w:t>
            </w:r>
          </w:p>
        </w:tc>
      </w:tr>
      <w:tr w:rsidR="00046813" w:rsidRPr="00817469" w14:paraId="24D186CA" w14:textId="77777777" w:rsidTr="00335A87">
        <w:tc>
          <w:tcPr>
            <w:tcW w:w="3433" w:type="dxa"/>
          </w:tcPr>
          <w:p w14:paraId="750F455A" w14:textId="3EFCFFE0" w:rsidR="002D4943" w:rsidRPr="00817469" w:rsidRDefault="006622E2" w:rsidP="00C866FB">
            <w:pPr>
              <w:spacing w:after="120"/>
              <w:ind w:left="720"/>
              <w:rPr>
                <w:rFonts w:ascii="Times New Roman" w:hAnsi="Times New Roman"/>
                <w:b/>
                <w:sz w:val="22"/>
                <w:szCs w:val="22"/>
                <w:lang w:val="fr-FR"/>
              </w:rPr>
            </w:pPr>
            <w:r w:rsidRPr="00817469">
              <w:rPr>
                <w:rFonts w:ascii="Times New Roman" w:hAnsi="Times New Roman"/>
                <w:b/>
                <w:sz w:val="22"/>
                <w:szCs w:val="22"/>
                <w:lang w:val="fr-FR"/>
              </w:rPr>
              <w:t xml:space="preserve">B.3 </w:t>
            </w:r>
            <w:r w:rsidR="00235056" w:rsidRPr="00817469">
              <w:rPr>
                <w:rFonts w:ascii="Times New Roman" w:hAnsi="Times New Roman"/>
                <w:b/>
                <w:sz w:val="22"/>
                <w:szCs w:val="22"/>
                <w:lang w:val="fr-FR"/>
              </w:rPr>
              <w:t>Étendue</w:t>
            </w:r>
            <w:r w:rsidRPr="00817469">
              <w:rPr>
                <w:rFonts w:ascii="Times New Roman" w:hAnsi="Times New Roman"/>
                <w:b/>
                <w:sz w:val="22"/>
                <w:szCs w:val="22"/>
                <w:lang w:val="fr-FR"/>
              </w:rPr>
              <w:t xml:space="preserve"> géographique</w:t>
            </w:r>
          </w:p>
        </w:tc>
        <w:tc>
          <w:tcPr>
            <w:tcW w:w="4354" w:type="dxa"/>
          </w:tcPr>
          <w:p w14:paraId="65E48DAC" w14:textId="5B9312F9" w:rsidR="002D4943" w:rsidRPr="00817469" w:rsidRDefault="006622E2"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l’élaboration d’un plan de gestion du rétablissement serait applicable à de multiples États de l'aire de répartition</w:t>
            </w:r>
            <w:r w:rsidR="002D4943" w:rsidRPr="00817469">
              <w:rPr>
                <w:rFonts w:ascii="Times New Roman" w:hAnsi="Times New Roman"/>
                <w:sz w:val="22"/>
                <w:szCs w:val="22"/>
                <w:lang w:val="fr-FR"/>
              </w:rPr>
              <w:t xml:space="preserve"> </w:t>
            </w:r>
          </w:p>
        </w:tc>
        <w:tc>
          <w:tcPr>
            <w:tcW w:w="1841" w:type="dxa"/>
          </w:tcPr>
          <w:p w14:paraId="0C1BE29E"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2</w:t>
            </w:r>
          </w:p>
        </w:tc>
      </w:tr>
      <w:tr w:rsidR="00046813" w:rsidRPr="00817469" w14:paraId="61AF8351" w14:textId="77777777" w:rsidTr="00335A87">
        <w:tc>
          <w:tcPr>
            <w:tcW w:w="3433" w:type="dxa"/>
          </w:tcPr>
          <w:p w14:paraId="152CC07D" w14:textId="579E35CA" w:rsidR="002D4943" w:rsidRPr="00817469" w:rsidRDefault="006622E2" w:rsidP="00C866FB">
            <w:pPr>
              <w:spacing w:after="120"/>
              <w:ind w:left="720"/>
              <w:rPr>
                <w:rFonts w:ascii="Times New Roman" w:hAnsi="Times New Roman"/>
                <w:b/>
                <w:sz w:val="22"/>
                <w:szCs w:val="22"/>
                <w:lang w:val="fr-FR"/>
              </w:rPr>
            </w:pPr>
            <w:r w:rsidRPr="00817469">
              <w:rPr>
                <w:rFonts w:ascii="Times New Roman" w:hAnsi="Times New Roman"/>
                <w:b/>
                <w:sz w:val="22"/>
                <w:szCs w:val="22"/>
                <w:lang w:val="fr-FR"/>
              </w:rPr>
              <w:t xml:space="preserve">B.4 Ressources et mise en œuvre </w:t>
            </w:r>
          </w:p>
        </w:tc>
        <w:tc>
          <w:tcPr>
            <w:tcW w:w="4354" w:type="dxa"/>
          </w:tcPr>
          <w:p w14:paraId="70E12B5D" w14:textId="49425658" w:rsidR="002D4943" w:rsidRPr="00817469" w:rsidRDefault="006622E2" w:rsidP="0013109F">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 xml:space="preserve">lorsqu’il existe des acteurs concernés </w:t>
            </w:r>
            <w:r w:rsidR="00046813" w:rsidRPr="00817469">
              <w:rPr>
                <w:rFonts w:ascii="Times New Roman" w:hAnsi="Times New Roman"/>
                <w:sz w:val="22"/>
                <w:szCs w:val="22"/>
                <w:lang w:val="fr-FR"/>
              </w:rPr>
              <w:t xml:space="preserve">désireux de défendre et de </w:t>
            </w:r>
            <w:r w:rsidR="00EC7439" w:rsidRPr="00817469">
              <w:rPr>
                <w:rFonts w:ascii="Times New Roman" w:hAnsi="Times New Roman"/>
                <w:sz w:val="22"/>
                <w:szCs w:val="22"/>
                <w:lang w:val="fr-FR"/>
              </w:rPr>
              <w:t>dir</w:t>
            </w:r>
            <w:r w:rsidR="0013109F" w:rsidRPr="00817469">
              <w:rPr>
                <w:rFonts w:ascii="Times New Roman" w:hAnsi="Times New Roman"/>
                <w:sz w:val="22"/>
                <w:szCs w:val="22"/>
                <w:lang w:val="fr-FR"/>
              </w:rPr>
              <w:t>iger</w:t>
            </w:r>
            <w:r w:rsidR="00046813" w:rsidRPr="00817469">
              <w:rPr>
                <w:rFonts w:ascii="Times New Roman" w:hAnsi="Times New Roman"/>
                <w:sz w:val="22"/>
                <w:szCs w:val="22"/>
                <w:lang w:val="fr-FR"/>
              </w:rPr>
              <w:t xml:space="preserve"> l'élaboration et la mise en œuvre d’un plan de gestion du rétablissement</w:t>
            </w:r>
          </w:p>
        </w:tc>
        <w:tc>
          <w:tcPr>
            <w:tcW w:w="1841" w:type="dxa"/>
          </w:tcPr>
          <w:p w14:paraId="09497238"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2</w:t>
            </w:r>
          </w:p>
        </w:tc>
      </w:tr>
      <w:tr w:rsidR="00046813" w:rsidRPr="00817469" w14:paraId="55A99C86" w14:textId="77777777" w:rsidTr="00335A87">
        <w:tc>
          <w:tcPr>
            <w:tcW w:w="3433" w:type="dxa"/>
          </w:tcPr>
          <w:p w14:paraId="254DA460" w14:textId="5A4D9DB5" w:rsidR="002D4943" w:rsidRPr="00817469" w:rsidRDefault="00046813" w:rsidP="00C866FB">
            <w:pPr>
              <w:spacing w:after="120"/>
              <w:ind w:left="720"/>
              <w:rPr>
                <w:rFonts w:ascii="Times New Roman" w:hAnsi="Times New Roman"/>
                <w:b/>
                <w:sz w:val="22"/>
                <w:szCs w:val="22"/>
                <w:lang w:val="fr-FR"/>
              </w:rPr>
            </w:pPr>
            <w:r w:rsidRPr="00817469">
              <w:rPr>
                <w:rFonts w:ascii="Times New Roman" w:hAnsi="Times New Roman"/>
                <w:b/>
                <w:sz w:val="22"/>
                <w:szCs w:val="22"/>
                <w:lang w:val="fr-FR"/>
              </w:rPr>
              <w:t>B.5 Engagement des parties prenantes</w:t>
            </w:r>
          </w:p>
        </w:tc>
        <w:tc>
          <w:tcPr>
            <w:tcW w:w="4354" w:type="dxa"/>
          </w:tcPr>
          <w:p w14:paraId="2EA7CA92" w14:textId="40BCF8C4" w:rsidR="002D4943" w:rsidRPr="00817469" w:rsidRDefault="00046813"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des parties prenantes sont déjà engagées dans la conservation et la gestion des espèces et deviendront probablement des partenaires actifs de la mise en œuvre d’un plan de gestion</w:t>
            </w:r>
          </w:p>
        </w:tc>
        <w:tc>
          <w:tcPr>
            <w:tcW w:w="1841" w:type="dxa"/>
          </w:tcPr>
          <w:p w14:paraId="761318C1"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2</w:t>
            </w:r>
          </w:p>
        </w:tc>
      </w:tr>
      <w:tr w:rsidR="00046813" w:rsidRPr="00817469" w14:paraId="6D84DDA7" w14:textId="77777777" w:rsidTr="00335A87">
        <w:tc>
          <w:tcPr>
            <w:tcW w:w="3433" w:type="dxa"/>
          </w:tcPr>
          <w:p w14:paraId="66E6969F" w14:textId="2D61E03C" w:rsidR="002D4943" w:rsidRPr="00817469" w:rsidRDefault="00EC7439" w:rsidP="0013109F">
            <w:pPr>
              <w:spacing w:after="120"/>
              <w:ind w:left="720"/>
              <w:rPr>
                <w:rFonts w:ascii="Times New Roman" w:hAnsi="Times New Roman"/>
                <w:b/>
                <w:sz w:val="22"/>
                <w:szCs w:val="22"/>
                <w:lang w:val="fr-FR"/>
              </w:rPr>
            </w:pPr>
            <w:r w:rsidRPr="00817469">
              <w:rPr>
                <w:rFonts w:ascii="Times New Roman" w:hAnsi="Times New Roman"/>
                <w:b/>
                <w:sz w:val="22"/>
                <w:szCs w:val="22"/>
                <w:lang w:val="fr-FR"/>
              </w:rPr>
              <w:t>B.6 Action multi-espèces</w:t>
            </w:r>
          </w:p>
        </w:tc>
        <w:tc>
          <w:tcPr>
            <w:tcW w:w="4354" w:type="dxa"/>
          </w:tcPr>
          <w:p w14:paraId="372D38B7" w14:textId="3C24FE01" w:rsidR="002D4943" w:rsidRPr="00817469" w:rsidRDefault="00046813"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 xml:space="preserve">lorsque </w:t>
            </w:r>
            <w:r w:rsidR="00EC7439" w:rsidRPr="00817469">
              <w:rPr>
                <w:rFonts w:ascii="Times New Roman" w:hAnsi="Times New Roman"/>
                <w:sz w:val="22"/>
                <w:szCs w:val="22"/>
                <w:lang w:val="fr-FR"/>
              </w:rPr>
              <w:t>l’</w:t>
            </w:r>
            <w:r w:rsidRPr="00817469">
              <w:rPr>
                <w:rFonts w:ascii="Times New Roman" w:hAnsi="Times New Roman"/>
                <w:sz w:val="22"/>
                <w:szCs w:val="22"/>
                <w:lang w:val="fr-FR"/>
              </w:rPr>
              <w:t>espèce</w:t>
            </w:r>
            <w:r w:rsidR="00EC7439" w:rsidRPr="00817469">
              <w:rPr>
                <w:rFonts w:ascii="Times New Roman" w:hAnsi="Times New Roman"/>
                <w:sz w:val="22"/>
                <w:szCs w:val="22"/>
                <w:lang w:val="fr-FR"/>
              </w:rPr>
              <w:t>/ la population peut potentiellement être inclus dans un plan de gestion multi-espèces</w:t>
            </w:r>
          </w:p>
        </w:tc>
        <w:tc>
          <w:tcPr>
            <w:tcW w:w="1841" w:type="dxa"/>
          </w:tcPr>
          <w:p w14:paraId="5CE58DFC"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1</w:t>
            </w:r>
          </w:p>
        </w:tc>
      </w:tr>
      <w:tr w:rsidR="00046813" w:rsidRPr="00817469" w14:paraId="33212F35" w14:textId="77777777" w:rsidTr="00335A87">
        <w:tc>
          <w:tcPr>
            <w:tcW w:w="3433" w:type="dxa"/>
          </w:tcPr>
          <w:p w14:paraId="1D383918" w14:textId="24E3BE58" w:rsidR="002D4943" w:rsidRPr="00817469" w:rsidRDefault="00046813" w:rsidP="00C866FB">
            <w:pPr>
              <w:spacing w:after="120"/>
              <w:ind w:left="720"/>
              <w:rPr>
                <w:rFonts w:ascii="Times New Roman" w:hAnsi="Times New Roman"/>
                <w:b/>
                <w:sz w:val="22"/>
                <w:szCs w:val="22"/>
                <w:lang w:val="fr-FR"/>
              </w:rPr>
            </w:pPr>
            <w:r w:rsidRPr="00817469">
              <w:rPr>
                <w:rFonts w:ascii="Times New Roman" w:hAnsi="Times New Roman"/>
                <w:b/>
                <w:sz w:val="22"/>
                <w:szCs w:val="22"/>
                <w:lang w:val="fr-FR"/>
              </w:rPr>
              <w:t>B.7 Résultats positifs pour la biodiversité</w:t>
            </w:r>
          </w:p>
        </w:tc>
        <w:tc>
          <w:tcPr>
            <w:tcW w:w="4354" w:type="dxa"/>
          </w:tcPr>
          <w:p w14:paraId="10F31714" w14:textId="18F212B3" w:rsidR="002D4943" w:rsidRPr="00817469" w:rsidRDefault="00046813" w:rsidP="0013109F">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lorsqu’il semble y avoir des résultats positifs pour d’autre</w:t>
            </w:r>
            <w:r w:rsidR="0013109F" w:rsidRPr="00817469">
              <w:rPr>
                <w:rFonts w:ascii="Times New Roman" w:hAnsi="Times New Roman"/>
                <w:sz w:val="22"/>
                <w:szCs w:val="22"/>
                <w:lang w:val="fr-FR"/>
              </w:rPr>
              <w:t>s</w:t>
            </w:r>
            <w:r w:rsidRPr="00817469">
              <w:rPr>
                <w:rFonts w:ascii="Times New Roman" w:hAnsi="Times New Roman"/>
                <w:sz w:val="22"/>
                <w:szCs w:val="22"/>
                <w:lang w:val="fr-FR"/>
              </w:rPr>
              <w:t xml:space="preserve"> biodiversité</w:t>
            </w:r>
            <w:r w:rsidR="0013109F" w:rsidRPr="00817469">
              <w:rPr>
                <w:rFonts w:ascii="Times New Roman" w:hAnsi="Times New Roman"/>
                <w:sz w:val="22"/>
                <w:szCs w:val="22"/>
                <w:lang w:val="fr-FR"/>
              </w:rPr>
              <w:t>s</w:t>
            </w:r>
            <w:r w:rsidRPr="00817469">
              <w:rPr>
                <w:rFonts w:ascii="Times New Roman" w:hAnsi="Times New Roman"/>
                <w:sz w:val="22"/>
                <w:szCs w:val="22"/>
                <w:lang w:val="fr-FR"/>
              </w:rPr>
              <w:t xml:space="preserve"> </w:t>
            </w:r>
            <w:r w:rsidR="0013109F" w:rsidRPr="00817469">
              <w:rPr>
                <w:rFonts w:ascii="Times New Roman" w:hAnsi="Times New Roman"/>
                <w:sz w:val="22"/>
                <w:szCs w:val="22"/>
                <w:lang w:val="fr-FR"/>
              </w:rPr>
              <w:t>suite à</w:t>
            </w:r>
            <w:r w:rsidRPr="00817469">
              <w:rPr>
                <w:rFonts w:ascii="Times New Roman" w:hAnsi="Times New Roman"/>
                <w:sz w:val="22"/>
                <w:szCs w:val="22"/>
                <w:lang w:val="fr-FR"/>
              </w:rPr>
              <w:t xml:space="preserve"> la mise en œuvre d’un plan de gestion du rétablissement</w:t>
            </w:r>
          </w:p>
        </w:tc>
        <w:tc>
          <w:tcPr>
            <w:tcW w:w="1841" w:type="dxa"/>
          </w:tcPr>
          <w:p w14:paraId="58C90712"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1</w:t>
            </w:r>
          </w:p>
        </w:tc>
      </w:tr>
    </w:tbl>
    <w:p w14:paraId="1B1CCCC9" w14:textId="77777777" w:rsidR="002D4943" w:rsidRPr="00817469" w:rsidRDefault="002D4943" w:rsidP="002D4943">
      <w:pPr>
        <w:jc w:val="both"/>
        <w:rPr>
          <w:rFonts w:ascii="Times New Roman" w:hAnsi="Times New Roman"/>
          <w:sz w:val="22"/>
          <w:szCs w:val="22"/>
          <w:lang w:val="fr-FR"/>
        </w:rPr>
      </w:pPr>
    </w:p>
    <w:p w14:paraId="3AE90E44" w14:textId="77777777" w:rsidR="002D4943" w:rsidRPr="00817469" w:rsidRDefault="002D4943" w:rsidP="002D4943">
      <w:pPr>
        <w:jc w:val="both"/>
        <w:rPr>
          <w:rFonts w:ascii="Times New Roman" w:hAnsi="Times New Roman"/>
          <w:sz w:val="22"/>
          <w:szCs w:val="22"/>
          <w:lang w:val="fr-FR"/>
        </w:rPr>
      </w:pPr>
    </w:p>
    <w:p w14:paraId="19D518FA" w14:textId="7CECC9A3" w:rsidR="002D4943" w:rsidRPr="00817469" w:rsidRDefault="00046813" w:rsidP="002D4943">
      <w:pPr>
        <w:jc w:val="both"/>
        <w:rPr>
          <w:rFonts w:ascii="Times New Roman" w:hAnsi="Times New Roman"/>
          <w:sz w:val="22"/>
          <w:szCs w:val="22"/>
          <w:lang w:val="fr-FR"/>
        </w:rPr>
      </w:pPr>
      <w:r w:rsidRPr="00817469">
        <w:rPr>
          <w:rFonts w:ascii="Times New Roman" w:hAnsi="Times New Roman"/>
          <w:sz w:val="22"/>
          <w:szCs w:val="22"/>
          <w:lang w:val="fr-FR"/>
        </w:rPr>
        <w:t>Le classement final par priorité est conclu en appliquant le score général de p</w:t>
      </w:r>
      <w:r w:rsidR="0013109F" w:rsidRPr="00817469">
        <w:rPr>
          <w:rFonts w:ascii="Times New Roman" w:hAnsi="Times New Roman"/>
          <w:sz w:val="22"/>
          <w:szCs w:val="22"/>
          <w:lang w:val="fr-FR"/>
        </w:rPr>
        <w:t>ondération</w:t>
      </w:r>
      <w:r w:rsidRPr="00817469">
        <w:rPr>
          <w:rFonts w:ascii="Times New Roman" w:hAnsi="Times New Roman"/>
          <w:sz w:val="22"/>
          <w:szCs w:val="22"/>
          <w:lang w:val="fr-FR"/>
        </w:rPr>
        <w:t xml:space="preserve"> d</w:t>
      </w:r>
      <w:r w:rsidR="00235056" w:rsidRPr="00817469">
        <w:rPr>
          <w:rFonts w:ascii="Times New Roman" w:hAnsi="Times New Roman"/>
          <w:sz w:val="22"/>
          <w:szCs w:val="22"/>
          <w:lang w:val="fr-FR"/>
        </w:rPr>
        <w:t>u critère B applicable au résultat du classement découlant du critère A</w:t>
      </w:r>
      <w:r w:rsidRPr="00817469">
        <w:rPr>
          <w:rFonts w:ascii="Times New Roman" w:hAnsi="Times New Roman"/>
          <w:sz w:val="22"/>
          <w:szCs w:val="22"/>
          <w:lang w:val="fr-FR"/>
        </w:rPr>
        <w:t>.</w:t>
      </w:r>
    </w:p>
    <w:p w14:paraId="1F2BF33B" w14:textId="77777777" w:rsidR="002D4943" w:rsidRPr="00817469" w:rsidRDefault="002D4943" w:rsidP="002D4943">
      <w:pPr>
        <w:jc w:val="both"/>
        <w:rPr>
          <w:rFonts w:ascii="Times New Roman" w:hAnsi="Times New Roman"/>
          <w:sz w:val="22"/>
          <w:szCs w:val="22"/>
          <w:lang w:val="fr-FR"/>
        </w:rPr>
      </w:pPr>
      <w:r w:rsidRPr="00817469">
        <w:rPr>
          <w:rFonts w:ascii="Times New Roman" w:hAnsi="Times New Roman"/>
          <w:sz w:val="22"/>
          <w:szCs w:val="22"/>
          <w:lang w:val="fr-FR"/>
        </w:rPr>
        <w:t xml:space="preserve"> </w:t>
      </w:r>
    </w:p>
    <w:p w14:paraId="741EF20D" w14:textId="77777777" w:rsidR="002D4943" w:rsidRPr="00817469" w:rsidRDefault="002D4943" w:rsidP="002D4943">
      <w:pPr>
        <w:jc w:val="both"/>
        <w:rPr>
          <w:rFonts w:ascii="Times New Roman" w:hAnsi="Times New Roman"/>
          <w:sz w:val="22"/>
          <w:szCs w:val="22"/>
          <w:lang w:val="fr-FR"/>
        </w:rPr>
      </w:pPr>
    </w:p>
    <w:p w14:paraId="6238D1D5" w14:textId="5F66F558" w:rsidR="002D4943" w:rsidRPr="00817469" w:rsidRDefault="00235056" w:rsidP="00A059B5">
      <w:pPr>
        <w:pStyle w:val="ListParagraph"/>
        <w:numPr>
          <w:ilvl w:val="0"/>
          <w:numId w:val="8"/>
        </w:numPr>
        <w:shd w:val="clear" w:color="auto" w:fill="F2F2F2" w:themeFill="background1" w:themeFillShade="F2"/>
        <w:jc w:val="both"/>
        <w:rPr>
          <w:rFonts w:ascii="Times New Roman" w:hAnsi="Times New Roman"/>
          <w:b/>
          <w:sz w:val="22"/>
          <w:szCs w:val="22"/>
          <w:lang w:val="fr-FR"/>
        </w:rPr>
      </w:pPr>
      <w:r w:rsidRPr="00817469">
        <w:rPr>
          <w:rFonts w:ascii="Times New Roman" w:hAnsi="Times New Roman"/>
          <w:b/>
          <w:sz w:val="22"/>
          <w:szCs w:val="22"/>
          <w:lang w:val="fr-FR"/>
        </w:rPr>
        <w:t>Les plans de gestion qui visent à gérer les populations causant des dommages significatifs à l’agriculture et aux pêcheries, tout en les maintenant dans un état de conservation favorable.</w:t>
      </w:r>
    </w:p>
    <w:p w14:paraId="38D6D4FC" w14:textId="77777777" w:rsidR="002D4943" w:rsidRPr="00817469" w:rsidRDefault="002D4943" w:rsidP="002D4943">
      <w:pPr>
        <w:jc w:val="both"/>
        <w:rPr>
          <w:rFonts w:ascii="Times New Roman" w:hAnsi="Times New Roman"/>
          <w:b/>
          <w:sz w:val="22"/>
          <w:szCs w:val="22"/>
          <w:lang w:val="fr-FR"/>
        </w:rPr>
      </w:pPr>
    </w:p>
    <w:p w14:paraId="24B5A403" w14:textId="412C01A6" w:rsidR="002D4943" w:rsidRPr="00817469" w:rsidRDefault="00235056" w:rsidP="00676F38">
      <w:pPr>
        <w:spacing w:line="280" w:lineRule="auto"/>
        <w:jc w:val="both"/>
        <w:rPr>
          <w:rFonts w:ascii="Times New Roman" w:hAnsi="Times New Roman"/>
          <w:sz w:val="22"/>
          <w:szCs w:val="22"/>
          <w:u w:val="single"/>
          <w:lang w:val="fr-FR"/>
        </w:rPr>
      </w:pPr>
      <w:r w:rsidRPr="00817469">
        <w:rPr>
          <w:rFonts w:ascii="Times New Roman" w:hAnsi="Times New Roman"/>
          <w:sz w:val="22"/>
          <w:szCs w:val="22"/>
          <w:lang w:val="fr-FR"/>
        </w:rPr>
        <w:t xml:space="preserve">Cette catégorie s’applique aux </w:t>
      </w:r>
      <w:r w:rsidRPr="00817469">
        <w:rPr>
          <w:rFonts w:ascii="Times New Roman" w:hAnsi="Times New Roman"/>
          <w:sz w:val="22"/>
          <w:szCs w:val="22"/>
          <w:u w:val="single"/>
          <w:lang w:val="fr-FR"/>
        </w:rPr>
        <w:t>espèces/populations figurant aux colonnes B ou C et caus</w:t>
      </w:r>
      <w:r w:rsidR="0013109F" w:rsidRPr="00817469">
        <w:rPr>
          <w:rFonts w:ascii="Times New Roman" w:hAnsi="Times New Roman"/>
          <w:sz w:val="22"/>
          <w:szCs w:val="22"/>
          <w:u w:val="single"/>
          <w:lang w:val="fr-FR"/>
        </w:rPr>
        <w:t>a</w:t>
      </w:r>
      <w:r w:rsidRPr="00817469">
        <w:rPr>
          <w:rFonts w:ascii="Times New Roman" w:hAnsi="Times New Roman"/>
          <w:sz w:val="22"/>
          <w:szCs w:val="22"/>
          <w:u w:val="single"/>
          <w:lang w:val="fr-FR"/>
        </w:rPr>
        <w:t>nt des dommages significatifs.</w:t>
      </w:r>
    </w:p>
    <w:p w14:paraId="6761C01C" w14:textId="77777777" w:rsidR="002D4943" w:rsidRPr="00817469" w:rsidRDefault="002D4943" w:rsidP="002D4943">
      <w:pPr>
        <w:spacing w:line="276" w:lineRule="auto"/>
        <w:jc w:val="both"/>
        <w:rPr>
          <w:rFonts w:ascii="Times New Roman" w:hAnsi="Times New Roman"/>
          <w:sz w:val="22"/>
          <w:szCs w:val="22"/>
          <w:lang w:val="fr-FR"/>
        </w:rPr>
      </w:pPr>
    </w:p>
    <w:p w14:paraId="2C13D4C7" w14:textId="79FD08FB" w:rsidR="002D4943" w:rsidRPr="00817469" w:rsidRDefault="002D4943" w:rsidP="00676F38">
      <w:pPr>
        <w:spacing w:line="280" w:lineRule="auto"/>
        <w:jc w:val="both"/>
        <w:rPr>
          <w:rFonts w:ascii="Times New Roman" w:hAnsi="Times New Roman"/>
          <w:sz w:val="22"/>
          <w:szCs w:val="22"/>
          <w:u w:val="single"/>
          <w:lang w:val="fr-FR"/>
        </w:rPr>
      </w:pPr>
      <w:r w:rsidRPr="00817469">
        <w:rPr>
          <w:sz w:val="22"/>
          <w:szCs w:val="22"/>
          <w:lang w:val="fr-FR"/>
        </w:rPr>
        <w:t xml:space="preserve"> </w:t>
      </w:r>
      <w:r w:rsidR="00235056" w:rsidRPr="00817469">
        <w:rPr>
          <w:rFonts w:ascii="Times New Roman" w:hAnsi="Times New Roman"/>
          <w:sz w:val="22"/>
          <w:szCs w:val="22"/>
          <w:u w:val="single"/>
          <w:lang w:val="fr-FR"/>
        </w:rPr>
        <w:t xml:space="preserve"> Critère A (quantitatif) – s’applique </w:t>
      </w:r>
      <w:r w:rsidR="0013109F" w:rsidRPr="00817469">
        <w:rPr>
          <w:rFonts w:ascii="Times New Roman" w:hAnsi="Times New Roman"/>
          <w:sz w:val="22"/>
          <w:szCs w:val="22"/>
          <w:u w:val="single"/>
          <w:lang w:val="fr-FR"/>
        </w:rPr>
        <w:t>par analogie</w:t>
      </w:r>
      <w:r w:rsidR="00235056" w:rsidRPr="00817469">
        <w:rPr>
          <w:rFonts w:ascii="Times New Roman" w:hAnsi="Times New Roman"/>
          <w:sz w:val="22"/>
          <w:szCs w:val="22"/>
          <w:u w:val="single"/>
          <w:lang w:val="fr-FR"/>
        </w:rPr>
        <w:t xml:space="preserve"> </w:t>
      </w:r>
    </w:p>
    <w:p w14:paraId="0FD6B1A2" w14:textId="77777777" w:rsidR="002D4943" w:rsidRPr="00817469" w:rsidRDefault="002D4943" w:rsidP="002D4943">
      <w:pPr>
        <w:spacing w:line="276" w:lineRule="auto"/>
        <w:jc w:val="both"/>
        <w:rPr>
          <w:rFonts w:ascii="Times New Roman" w:hAnsi="Times New Roman"/>
          <w:sz w:val="22"/>
          <w:szCs w:val="22"/>
          <w:lang w:val="fr-FR"/>
        </w:rPr>
      </w:pPr>
    </w:p>
    <w:p w14:paraId="3A695770" w14:textId="57FE022F" w:rsidR="002D4943" w:rsidRPr="00817469" w:rsidRDefault="00235056" w:rsidP="00676F38">
      <w:pPr>
        <w:spacing w:line="280" w:lineRule="auto"/>
        <w:ind w:left="360"/>
        <w:jc w:val="both"/>
        <w:rPr>
          <w:rFonts w:ascii="Times New Roman" w:hAnsi="Times New Roman"/>
          <w:sz w:val="22"/>
          <w:szCs w:val="22"/>
          <w:lang w:val="fr-FR"/>
        </w:rPr>
      </w:pPr>
      <w:r w:rsidRPr="00817469">
        <w:rPr>
          <w:rFonts w:ascii="Times New Roman" w:hAnsi="Times New Roman"/>
          <w:b/>
          <w:sz w:val="22"/>
          <w:szCs w:val="22"/>
          <w:lang w:val="fr-FR"/>
        </w:rPr>
        <w:t xml:space="preserve">A.1. Estimation de la taille de la population – </w:t>
      </w:r>
      <w:r w:rsidRPr="00817469">
        <w:rPr>
          <w:rFonts w:ascii="Times New Roman" w:hAnsi="Times New Roman"/>
          <w:sz w:val="22"/>
          <w:szCs w:val="22"/>
          <w:lang w:val="fr-FR"/>
        </w:rPr>
        <w:t xml:space="preserve">par ordre décroissant, de l’estimation la plus </w:t>
      </w:r>
      <w:r w:rsidR="00676F38" w:rsidRPr="00817469">
        <w:rPr>
          <w:rFonts w:ascii="Times New Roman" w:hAnsi="Times New Roman"/>
          <w:sz w:val="22"/>
          <w:szCs w:val="22"/>
          <w:lang w:val="fr-FR"/>
        </w:rPr>
        <w:t xml:space="preserve">élevée à la plus </w:t>
      </w:r>
      <w:r w:rsidRPr="00817469">
        <w:rPr>
          <w:rFonts w:ascii="Times New Roman" w:hAnsi="Times New Roman"/>
          <w:sz w:val="22"/>
          <w:szCs w:val="22"/>
          <w:lang w:val="fr-FR"/>
        </w:rPr>
        <w:t>basse :</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En augmentation, Stable et Inconnue</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Les estimations doivent être </w:t>
      </w:r>
      <w:r w:rsidR="0013109F" w:rsidRPr="00817469">
        <w:rPr>
          <w:rFonts w:ascii="Times New Roman" w:hAnsi="Times New Roman"/>
          <w:sz w:val="22"/>
          <w:szCs w:val="22"/>
          <w:lang w:val="fr-FR"/>
        </w:rPr>
        <w:t>tirées de</w:t>
      </w:r>
      <w:r w:rsidRPr="00817469">
        <w:rPr>
          <w:rFonts w:ascii="Times New Roman" w:hAnsi="Times New Roman"/>
          <w:sz w:val="22"/>
          <w:szCs w:val="22"/>
          <w:lang w:val="fr-FR"/>
        </w:rPr>
        <w:t xml:space="preserve"> la dernière Étude sur l’état de conservation (CSR).</w:t>
      </w:r>
    </w:p>
    <w:p w14:paraId="764C3761" w14:textId="77777777" w:rsidR="002D4943" w:rsidRPr="00817469" w:rsidRDefault="002D4943" w:rsidP="002D4943">
      <w:pPr>
        <w:pStyle w:val="ListParagraph"/>
        <w:spacing w:line="276" w:lineRule="auto"/>
        <w:jc w:val="both"/>
        <w:rPr>
          <w:rFonts w:ascii="Times New Roman" w:hAnsi="Times New Roman"/>
          <w:sz w:val="22"/>
          <w:szCs w:val="22"/>
          <w:lang w:val="fr-FR"/>
        </w:rPr>
      </w:pPr>
    </w:p>
    <w:p w14:paraId="64F58051" w14:textId="72415058" w:rsidR="002D4943" w:rsidRPr="00817469" w:rsidRDefault="00235056" w:rsidP="00676F38">
      <w:pPr>
        <w:spacing w:line="280" w:lineRule="auto"/>
        <w:ind w:left="360"/>
        <w:jc w:val="both"/>
        <w:rPr>
          <w:rFonts w:ascii="Times New Roman" w:hAnsi="Times New Roman"/>
          <w:sz w:val="22"/>
          <w:szCs w:val="22"/>
          <w:lang w:val="fr-FR"/>
        </w:rPr>
      </w:pPr>
      <w:r w:rsidRPr="00817469">
        <w:rPr>
          <w:rFonts w:ascii="Times New Roman" w:hAnsi="Times New Roman"/>
          <w:b/>
          <w:sz w:val="22"/>
          <w:szCs w:val="22"/>
          <w:lang w:val="fr-FR"/>
        </w:rPr>
        <w:t xml:space="preserve">A.2. Estimation de la taille de la population – </w:t>
      </w:r>
      <w:r w:rsidRPr="00817469">
        <w:rPr>
          <w:rFonts w:ascii="Times New Roman" w:hAnsi="Times New Roman"/>
          <w:sz w:val="22"/>
          <w:szCs w:val="22"/>
          <w:lang w:val="fr-FR"/>
        </w:rPr>
        <w:t>par ordre décroissant, de l’estimation la plus élevée à la plus basse.</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 xml:space="preserve">Les estimations doivent être </w:t>
      </w:r>
      <w:r w:rsidR="0013109F" w:rsidRPr="00817469">
        <w:rPr>
          <w:rFonts w:ascii="Times New Roman" w:hAnsi="Times New Roman"/>
          <w:sz w:val="22"/>
          <w:szCs w:val="22"/>
          <w:lang w:val="fr-FR"/>
        </w:rPr>
        <w:t>tirées de</w:t>
      </w:r>
      <w:r w:rsidRPr="00817469">
        <w:rPr>
          <w:rFonts w:ascii="Times New Roman" w:hAnsi="Times New Roman"/>
          <w:sz w:val="22"/>
          <w:szCs w:val="22"/>
          <w:lang w:val="fr-FR"/>
        </w:rPr>
        <w:t xml:space="preserve"> la dernière Étude sur l’état de conservation (CSR).</w:t>
      </w:r>
      <w:r w:rsidR="002D4943" w:rsidRPr="00817469">
        <w:rPr>
          <w:rFonts w:ascii="Times New Roman" w:hAnsi="Times New Roman"/>
          <w:sz w:val="22"/>
          <w:szCs w:val="22"/>
          <w:lang w:val="fr-FR"/>
        </w:rPr>
        <w:t xml:space="preserve"> </w:t>
      </w:r>
      <w:r w:rsidRPr="00817469">
        <w:rPr>
          <w:rFonts w:ascii="Times New Roman" w:hAnsi="Times New Roman"/>
          <w:sz w:val="22"/>
          <w:szCs w:val="22"/>
          <w:lang w:val="fr-FR"/>
        </w:rPr>
        <w:t>Lorsque l’estimation de la taille d’une population a été donnée sous forme de fourchette (par ex. 1-10 000), la moyenne géométrique (par ex. 5 000) a été utilisée pour le classement.</w:t>
      </w:r>
      <w:r w:rsidR="002D4943" w:rsidRPr="00817469">
        <w:rPr>
          <w:rFonts w:ascii="Times New Roman" w:hAnsi="Times New Roman"/>
          <w:sz w:val="22"/>
          <w:szCs w:val="22"/>
          <w:lang w:val="fr-FR"/>
        </w:rPr>
        <w:t xml:space="preserve"> </w:t>
      </w:r>
    </w:p>
    <w:p w14:paraId="39489BD6" w14:textId="77777777" w:rsidR="002D4943" w:rsidRPr="00817469" w:rsidRDefault="002D4943" w:rsidP="002D4943">
      <w:pPr>
        <w:pStyle w:val="ListParagraph"/>
        <w:spacing w:line="276" w:lineRule="auto"/>
        <w:jc w:val="both"/>
        <w:rPr>
          <w:rFonts w:ascii="Times New Roman" w:hAnsi="Times New Roman"/>
          <w:sz w:val="22"/>
          <w:szCs w:val="22"/>
          <w:lang w:val="fr-FR"/>
        </w:rPr>
      </w:pPr>
    </w:p>
    <w:p w14:paraId="318F369C" w14:textId="4EB435D5" w:rsidR="002D4943" w:rsidRPr="00817469" w:rsidRDefault="00235056" w:rsidP="00676F38">
      <w:pPr>
        <w:spacing w:line="280" w:lineRule="auto"/>
        <w:ind w:left="360"/>
        <w:jc w:val="both"/>
        <w:rPr>
          <w:rFonts w:ascii="Times New Roman" w:hAnsi="Times New Roman"/>
          <w:b/>
          <w:sz w:val="22"/>
          <w:szCs w:val="22"/>
          <w:lang w:val="fr-FR"/>
        </w:rPr>
      </w:pPr>
      <w:r w:rsidRPr="00817469">
        <w:rPr>
          <w:rFonts w:ascii="Times New Roman" w:hAnsi="Times New Roman"/>
          <w:sz w:val="22"/>
          <w:szCs w:val="22"/>
          <w:lang w:val="fr-FR"/>
        </w:rPr>
        <w:t>Les populations pour lesquelles des estimations exactes de taille (par ex. 5 000) ont été données, ont été classées dans des catégories plus élevées que les populations dont les tailles sont présentées sous forme de fourchette et dont la moyenne géométrique est égale à la taille des populations ayant une estimation exacte (par ex. 5 000 en tant qu’estimation exacte de la population est classé</w:t>
      </w:r>
      <w:r w:rsidR="0013109F" w:rsidRPr="00817469">
        <w:rPr>
          <w:rFonts w:ascii="Times New Roman" w:hAnsi="Times New Roman"/>
          <w:sz w:val="22"/>
          <w:szCs w:val="22"/>
          <w:lang w:val="fr-FR"/>
        </w:rPr>
        <w:t>e</w:t>
      </w:r>
      <w:r w:rsidRPr="00817469">
        <w:rPr>
          <w:rFonts w:ascii="Times New Roman" w:hAnsi="Times New Roman"/>
          <w:sz w:val="22"/>
          <w:szCs w:val="22"/>
          <w:lang w:val="fr-FR"/>
        </w:rPr>
        <w:t xml:space="preserve"> dans une catégorie plus élevée que 5 000 en tant qu’estimation géométrique moyenne obtenue entre 1-10 000).</w:t>
      </w:r>
      <w:r w:rsidR="002D4943" w:rsidRPr="00817469">
        <w:rPr>
          <w:rFonts w:ascii="Times New Roman" w:hAnsi="Times New Roman"/>
          <w:b/>
          <w:sz w:val="22"/>
          <w:szCs w:val="22"/>
          <w:lang w:val="fr-FR"/>
        </w:rPr>
        <w:t xml:space="preserve"> </w:t>
      </w:r>
    </w:p>
    <w:p w14:paraId="5E2EDEA7" w14:textId="77777777" w:rsidR="002D4943" w:rsidRPr="00817469" w:rsidRDefault="002D4943" w:rsidP="002D4943">
      <w:pPr>
        <w:spacing w:line="276" w:lineRule="auto"/>
        <w:ind w:left="360"/>
        <w:jc w:val="both"/>
        <w:rPr>
          <w:rFonts w:ascii="Times New Roman" w:hAnsi="Times New Roman"/>
          <w:b/>
          <w:sz w:val="22"/>
          <w:szCs w:val="22"/>
          <w:lang w:val="fr-FR"/>
        </w:rPr>
      </w:pPr>
    </w:p>
    <w:p w14:paraId="4720A0A8" w14:textId="168C2E15" w:rsidR="002D4943" w:rsidRPr="00817469" w:rsidRDefault="00235056" w:rsidP="002D4943">
      <w:pPr>
        <w:jc w:val="both"/>
        <w:rPr>
          <w:rFonts w:ascii="Times New Roman" w:hAnsi="Times New Roman"/>
          <w:sz w:val="22"/>
          <w:szCs w:val="22"/>
          <w:u w:val="single"/>
          <w:lang w:val="fr-FR"/>
        </w:rPr>
      </w:pPr>
      <w:r w:rsidRPr="00817469">
        <w:rPr>
          <w:rFonts w:ascii="Times New Roman" w:hAnsi="Times New Roman"/>
          <w:sz w:val="22"/>
          <w:szCs w:val="22"/>
          <w:u w:val="single"/>
          <w:lang w:val="fr-FR"/>
        </w:rPr>
        <w:t>Critère B (qualitatif) – calculer le score général d’importance</w:t>
      </w:r>
    </w:p>
    <w:p w14:paraId="49C02DC3" w14:textId="77777777" w:rsidR="002D4943" w:rsidRPr="00817469" w:rsidRDefault="002D4943" w:rsidP="002D4943">
      <w:pPr>
        <w:spacing w:line="276" w:lineRule="auto"/>
        <w:ind w:left="360"/>
        <w:jc w:val="both"/>
        <w:rPr>
          <w:rFonts w:ascii="Times New Roman" w:hAnsi="Times New Roman"/>
          <w:b/>
          <w:sz w:val="22"/>
          <w:szCs w:val="22"/>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4"/>
        <w:gridCol w:w="4551"/>
        <w:gridCol w:w="1620"/>
      </w:tblGrid>
      <w:tr w:rsidR="00847317" w:rsidRPr="00817469" w14:paraId="3B080993" w14:textId="77777777" w:rsidTr="00335A87">
        <w:trPr>
          <w:tblHeader/>
        </w:trPr>
        <w:tc>
          <w:tcPr>
            <w:tcW w:w="3454" w:type="dxa"/>
          </w:tcPr>
          <w:p w14:paraId="6CA87EC8" w14:textId="4D42B9A9" w:rsidR="002D4943" w:rsidRPr="00817469" w:rsidRDefault="00235056" w:rsidP="00C866FB">
            <w:pPr>
              <w:spacing w:after="120"/>
              <w:rPr>
                <w:rFonts w:ascii="Times New Roman" w:hAnsi="Times New Roman"/>
                <w:sz w:val="22"/>
                <w:szCs w:val="22"/>
                <w:lang w:val="fr-FR"/>
              </w:rPr>
            </w:pPr>
            <w:r w:rsidRPr="00817469">
              <w:rPr>
                <w:rFonts w:ascii="Times New Roman" w:hAnsi="Times New Roman"/>
                <w:sz w:val="22"/>
                <w:szCs w:val="22"/>
                <w:lang w:val="fr-FR"/>
              </w:rPr>
              <w:t>Critère</w:t>
            </w:r>
          </w:p>
        </w:tc>
        <w:tc>
          <w:tcPr>
            <w:tcW w:w="4551" w:type="dxa"/>
          </w:tcPr>
          <w:p w14:paraId="1714C2E8" w14:textId="1923E0BC" w:rsidR="002D4943" w:rsidRPr="00817469" w:rsidRDefault="00235056" w:rsidP="00C866FB">
            <w:pPr>
              <w:spacing w:after="120"/>
              <w:rPr>
                <w:rFonts w:ascii="Times New Roman" w:hAnsi="Times New Roman"/>
                <w:sz w:val="22"/>
                <w:szCs w:val="22"/>
                <w:lang w:val="fr-FR"/>
              </w:rPr>
            </w:pPr>
            <w:r w:rsidRPr="00817469">
              <w:rPr>
                <w:rFonts w:ascii="Times New Roman" w:hAnsi="Times New Roman"/>
                <w:sz w:val="22"/>
                <w:szCs w:val="22"/>
                <w:lang w:val="fr-FR"/>
              </w:rPr>
              <w:t>Description</w:t>
            </w:r>
          </w:p>
        </w:tc>
        <w:tc>
          <w:tcPr>
            <w:tcW w:w="1620" w:type="dxa"/>
          </w:tcPr>
          <w:p w14:paraId="128608B0" w14:textId="4D3C0A5E" w:rsidR="002D4943" w:rsidRPr="00817469" w:rsidRDefault="00235056" w:rsidP="0013109F">
            <w:pPr>
              <w:spacing w:after="120"/>
              <w:rPr>
                <w:rFonts w:ascii="Times New Roman" w:hAnsi="Times New Roman"/>
                <w:sz w:val="22"/>
                <w:szCs w:val="22"/>
                <w:lang w:val="fr-FR"/>
              </w:rPr>
            </w:pPr>
            <w:r w:rsidRPr="00817469">
              <w:rPr>
                <w:rFonts w:ascii="Times New Roman" w:hAnsi="Times New Roman"/>
                <w:sz w:val="22"/>
                <w:szCs w:val="22"/>
                <w:lang w:val="fr-FR"/>
              </w:rPr>
              <w:t>P</w:t>
            </w:r>
            <w:r w:rsidR="0013109F" w:rsidRPr="00817469">
              <w:rPr>
                <w:rFonts w:ascii="Times New Roman" w:hAnsi="Times New Roman"/>
                <w:sz w:val="22"/>
                <w:szCs w:val="22"/>
                <w:lang w:val="fr-FR"/>
              </w:rPr>
              <w:t>ondération</w:t>
            </w:r>
          </w:p>
        </w:tc>
      </w:tr>
      <w:tr w:rsidR="00847317" w:rsidRPr="00817469" w14:paraId="7EFF36F9" w14:textId="77777777" w:rsidTr="00335A87">
        <w:tc>
          <w:tcPr>
            <w:tcW w:w="3454" w:type="dxa"/>
          </w:tcPr>
          <w:p w14:paraId="3E642ABD" w14:textId="785C4A14" w:rsidR="002D4943" w:rsidRPr="00817469" w:rsidRDefault="00235056" w:rsidP="00C866FB">
            <w:pPr>
              <w:spacing w:after="120"/>
              <w:ind w:left="360"/>
              <w:rPr>
                <w:rFonts w:ascii="Times New Roman" w:hAnsi="Times New Roman"/>
                <w:b/>
                <w:sz w:val="22"/>
                <w:szCs w:val="22"/>
                <w:lang w:val="fr-FR"/>
              </w:rPr>
            </w:pPr>
            <w:r w:rsidRPr="00817469">
              <w:rPr>
                <w:rFonts w:ascii="Times New Roman" w:hAnsi="Times New Roman"/>
                <w:b/>
                <w:sz w:val="22"/>
                <w:szCs w:val="22"/>
                <w:lang w:val="fr-FR"/>
              </w:rPr>
              <w:t>B.1 Étendu</w:t>
            </w:r>
            <w:r w:rsidR="00676F38" w:rsidRPr="00817469">
              <w:rPr>
                <w:rFonts w:ascii="Times New Roman" w:hAnsi="Times New Roman"/>
                <w:b/>
                <w:sz w:val="22"/>
                <w:szCs w:val="22"/>
                <w:lang w:val="fr-FR"/>
              </w:rPr>
              <w:t>e</w:t>
            </w:r>
            <w:r w:rsidRPr="00817469">
              <w:rPr>
                <w:rFonts w:ascii="Times New Roman" w:hAnsi="Times New Roman"/>
                <w:b/>
                <w:sz w:val="22"/>
                <w:szCs w:val="22"/>
                <w:lang w:val="fr-FR"/>
              </w:rPr>
              <w:t xml:space="preserve"> du conflit</w:t>
            </w:r>
          </w:p>
        </w:tc>
        <w:tc>
          <w:tcPr>
            <w:tcW w:w="4551" w:type="dxa"/>
          </w:tcPr>
          <w:p w14:paraId="23C86270" w14:textId="05B34DDC" w:rsidR="002D4943" w:rsidRPr="00817469" w:rsidRDefault="00235056" w:rsidP="0013109F">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lorsqu’il existe des conflits à grande échelle, d</w:t>
            </w:r>
            <w:r w:rsidR="0013109F" w:rsidRPr="00817469">
              <w:rPr>
                <w:rFonts w:ascii="Times New Roman" w:hAnsi="Times New Roman"/>
                <w:sz w:val="22"/>
                <w:szCs w:val="22"/>
                <w:lang w:val="fr-FR"/>
              </w:rPr>
              <w:t>’ampleur considérable</w:t>
            </w:r>
            <w:r w:rsidRPr="00817469">
              <w:rPr>
                <w:rFonts w:ascii="Times New Roman" w:hAnsi="Times New Roman"/>
                <w:sz w:val="22"/>
                <w:szCs w:val="22"/>
                <w:lang w:val="fr-FR"/>
              </w:rPr>
              <w:t>, avec des intérêts humains</w:t>
            </w:r>
          </w:p>
        </w:tc>
        <w:tc>
          <w:tcPr>
            <w:tcW w:w="1620" w:type="dxa"/>
          </w:tcPr>
          <w:p w14:paraId="59752AFE"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3</w:t>
            </w:r>
          </w:p>
        </w:tc>
      </w:tr>
      <w:tr w:rsidR="00847317" w:rsidRPr="00817469" w14:paraId="72E763C4" w14:textId="77777777" w:rsidTr="00335A87">
        <w:tc>
          <w:tcPr>
            <w:tcW w:w="3454" w:type="dxa"/>
          </w:tcPr>
          <w:p w14:paraId="1FECF375" w14:textId="44323FD2" w:rsidR="002D4943" w:rsidRPr="00817469" w:rsidRDefault="002D4943" w:rsidP="00C866FB">
            <w:pPr>
              <w:spacing w:after="120"/>
              <w:rPr>
                <w:rFonts w:ascii="Times New Roman" w:hAnsi="Times New Roman"/>
                <w:b/>
                <w:sz w:val="22"/>
                <w:szCs w:val="22"/>
                <w:lang w:val="fr-FR"/>
              </w:rPr>
            </w:pPr>
            <w:r w:rsidRPr="00817469">
              <w:rPr>
                <w:rFonts w:ascii="Times New Roman" w:hAnsi="Times New Roman"/>
                <w:b/>
                <w:sz w:val="22"/>
                <w:szCs w:val="22"/>
                <w:lang w:val="fr-FR"/>
              </w:rPr>
              <w:t xml:space="preserve">       </w:t>
            </w:r>
            <w:r w:rsidR="00235056" w:rsidRPr="00817469">
              <w:rPr>
                <w:rFonts w:ascii="Times New Roman" w:hAnsi="Times New Roman"/>
                <w:b/>
                <w:sz w:val="22"/>
                <w:szCs w:val="22"/>
                <w:lang w:val="fr-FR"/>
              </w:rPr>
              <w:t>B.2 Impacts économiques</w:t>
            </w:r>
          </w:p>
        </w:tc>
        <w:tc>
          <w:tcPr>
            <w:tcW w:w="4551" w:type="dxa"/>
          </w:tcPr>
          <w:p w14:paraId="604492DD" w14:textId="61CD232F" w:rsidR="002D4943" w:rsidRPr="00817469" w:rsidRDefault="00777FD5"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w:t>
            </w:r>
            <w:r w:rsidR="00235056" w:rsidRPr="00817469">
              <w:rPr>
                <w:rFonts w:ascii="Times New Roman" w:hAnsi="Times New Roman"/>
                <w:sz w:val="22"/>
                <w:szCs w:val="22"/>
                <w:lang w:val="fr-FR"/>
              </w:rPr>
              <w:t>orsque les conflits sont source d’impacts socio-économiques significatifs, et/ou présentent des risques pour la vie</w:t>
            </w:r>
          </w:p>
        </w:tc>
        <w:tc>
          <w:tcPr>
            <w:tcW w:w="1620" w:type="dxa"/>
          </w:tcPr>
          <w:p w14:paraId="41C30D70"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3</w:t>
            </w:r>
          </w:p>
        </w:tc>
      </w:tr>
      <w:tr w:rsidR="00847317" w:rsidRPr="00817469" w14:paraId="3A85E381" w14:textId="77777777" w:rsidTr="00335A87">
        <w:tc>
          <w:tcPr>
            <w:tcW w:w="3454" w:type="dxa"/>
          </w:tcPr>
          <w:p w14:paraId="31EB4D7D" w14:textId="240D7F7A" w:rsidR="002D4943" w:rsidRPr="00817469" w:rsidRDefault="002D4943" w:rsidP="00C866FB">
            <w:pPr>
              <w:spacing w:after="120"/>
              <w:rPr>
                <w:rFonts w:ascii="Times New Roman" w:hAnsi="Times New Roman"/>
                <w:b/>
                <w:sz w:val="22"/>
                <w:szCs w:val="22"/>
                <w:lang w:val="fr-FR"/>
              </w:rPr>
            </w:pPr>
            <w:r w:rsidRPr="00817469">
              <w:rPr>
                <w:rFonts w:ascii="Times New Roman" w:hAnsi="Times New Roman"/>
                <w:b/>
                <w:sz w:val="22"/>
                <w:szCs w:val="22"/>
                <w:lang w:val="fr-FR"/>
              </w:rPr>
              <w:t xml:space="preserve">       </w:t>
            </w:r>
            <w:r w:rsidR="00235056" w:rsidRPr="00817469">
              <w:rPr>
                <w:rFonts w:ascii="Times New Roman" w:hAnsi="Times New Roman"/>
                <w:b/>
                <w:sz w:val="22"/>
                <w:szCs w:val="22"/>
                <w:lang w:val="fr-FR"/>
              </w:rPr>
              <w:t>B.3 Étendue géographique</w:t>
            </w:r>
          </w:p>
        </w:tc>
        <w:tc>
          <w:tcPr>
            <w:tcW w:w="4551" w:type="dxa"/>
          </w:tcPr>
          <w:p w14:paraId="2B0894D8" w14:textId="189F4087" w:rsidR="002D4943" w:rsidRPr="00817469" w:rsidRDefault="00235056"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ces conflits surviennent dans de multiples pays</w:t>
            </w:r>
          </w:p>
        </w:tc>
        <w:tc>
          <w:tcPr>
            <w:tcW w:w="1620" w:type="dxa"/>
          </w:tcPr>
          <w:p w14:paraId="0342F38C"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3</w:t>
            </w:r>
          </w:p>
        </w:tc>
      </w:tr>
      <w:tr w:rsidR="00847317" w:rsidRPr="00817469" w14:paraId="480FF685" w14:textId="77777777" w:rsidTr="00335A87">
        <w:tc>
          <w:tcPr>
            <w:tcW w:w="3454" w:type="dxa"/>
          </w:tcPr>
          <w:p w14:paraId="76F9C70D" w14:textId="04D92645" w:rsidR="00CA67C7" w:rsidRPr="00817469" w:rsidRDefault="002D4943" w:rsidP="00676F38">
            <w:pPr>
              <w:spacing w:after="120"/>
              <w:rPr>
                <w:rFonts w:ascii="Times New Roman" w:hAnsi="Times New Roman"/>
                <w:b/>
                <w:sz w:val="22"/>
                <w:szCs w:val="22"/>
                <w:lang w:val="fr-FR"/>
              </w:rPr>
            </w:pPr>
            <w:r w:rsidRPr="00817469">
              <w:rPr>
                <w:rFonts w:ascii="Times New Roman" w:hAnsi="Times New Roman"/>
                <w:b/>
                <w:sz w:val="22"/>
                <w:szCs w:val="22"/>
                <w:lang w:val="fr-FR"/>
              </w:rPr>
              <w:t xml:space="preserve">       </w:t>
            </w:r>
            <w:r w:rsidR="00235056" w:rsidRPr="00817469">
              <w:rPr>
                <w:rFonts w:ascii="Times New Roman" w:hAnsi="Times New Roman"/>
                <w:b/>
                <w:sz w:val="22"/>
                <w:szCs w:val="22"/>
                <w:lang w:val="fr-FR"/>
              </w:rPr>
              <w:t>B.4 Tendance et conséquences</w:t>
            </w:r>
            <w:r w:rsidRPr="00817469">
              <w:rPr>
                <w:rFonts w:ascii="Times New Roman" w:hAnsi="Times New Roman"/>
                <w:b/>
                <w:sz w:val="22"/>
                <w:szCs w:val="22"/>
                <w:lang w:val="fr-FR"/>
              </w:rPr>
              <w:t xml:space="preserve"> </w:t>
            </w:r>
          </w:p>
          <w:p w14:paraId="3D7594B2" w14:textId="598BA704" w:rsidR="002D4943" w:rsidRPr="00817469" w:rsidRDefault="00CA67C7" w:rsidP="00C866FB">
            <w:pPr>
              <w:spacing w:after="120"/>
              <w:rPr>
                <w:rFonts w:ascii="Times New Roman" w:hAnsi="Times New Roman"/>
                <w:b/>
                <w:sz w:val="22"/>
                <w:szCs w:val="22"/>
                <w:lang w:val="fr-FR"/>
              </w:rPr>
            </w:pPr>
            <w:r w:rsidRPr="00817469">
              <w:rPr>
                <w:rFonts w:ascii="Times New Roman" w:hAnsi="Times New Roman"/>
                <w:b/>
                <w:sz w:val="22"/>
                <w:szCs w:val="22"/>
                <w:lang w:val="fr-FR"/>
              </w:rPr>
              <w:t xml:space="preserve">       </w:t>
            </w:r>
            <w:r w:rsidR="00235056" w:rsidRPr="00817469">
              <w:rPr>
                <w:rFonts w:ascii="Times New Roman" w:hAnsi="Times New Roman"/>
                <w:b/>
                <w:sz w:val="22"/>
                <w:szCs w:val="22"/>
                <w:lang w:val="fr-FR"/>
              </w:rPr>
              <w:t>de l’inaction</w:t>
            </w:r>
          </w:p>
        </w:tc>
        <w:tc>
          <w:tcPr>
            <w:tcW w:w="4551" w:type="dxa"/>
          </w:tcPr>
          <w:p w14:paraId="62D6506C" w14:textId="745C229B" w:rsidR="002D4943" w:rsidRPr="00817469" w:rsidRDefault="00235056"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lorsqu’en absence d’actions de gestion, ces conflits s’étendront probablement en termes d’étendue et/ou d’augmentation de la gravité</w:t>
            </w:r>
          </w:p>
        </w:tc>
        <w:tc>
          <w:tcPr>
            <w:tcW w:w="1620" w:type="dxa"/>
          </w:tcPr>
          <w:p w14:paraId="52D81E51"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3</w:t>
            </w:r>
          </w:p>
        </w:tc>
      </w:tr>
      <w:tr w:rsidR="00847317" w:rsidRPr="00817469" w14:paraId="6BB56B0B" w14:textId="77777777" w:rsidTr="00335A87">
        <w:tc>
          <w:tcPr>
            <w:tcW w:w="3454" w:type="dxa"/>
          </w:tcPr>
          <w:p w14:paraId="35F25CA5" w14:textId="187E49F2" w:rsidR="00CA67C7" w:rsidRPr="00817469" w:rsidRDefault="002D4943" w:rsidP="00CA67C7">
            <w:pPr>
              <w:rPr>
                <w:rFonts w:ascii="Times New Roman" w:hAnsi="Times New Roman"/>
                <w:b/>
                <w:sz w:val="22"/>
                <w:szCs w:val="22"/>
                <w:lang w:val="fr-FR"/>
              </w:rPr>
            </w:pPr>
            <w:r w:rsidRPr="00817469">
              <w:rPr>
                <w:rFonts w:ascii="Times New Roman" w:hAnsi="Times New Roman"/>
                <w:b/>
                <w:sz w:val="22"/>
                <w:szCs w:val="22"/>
                <w:lang w:val="fr-FR"/>
              </w:rPr>
              <w:t xml:space="preserve">        </w:t>
            </w:r>
            <w:r w:rsidR="00235056" w:rsidRPr="00817469">
              <w:rPr>
                <w:rFonts w:ascii="Times New Roman" w:hAnsi="Times New Roman"/>
                <w:b/>
                <w:sz w:val="22"/>
                <w:szCs w:val="22"/>
                <w:lang w:val="fr-FR"/>
              </w:rPr>
              <w:t xml:space="preserve">B.5 Ressources </w:t>
            </w:r>
            <w:r w:rsidRPr="00817469">
              <w:rPr>
                <w:rFonts w:ascii="Times New Roman" w:hAnsi="Times New Roman"/>
                <w:b/>
                <w:sz w:val="22"/>
                <w:szCs w:val="22"/>
                <w:lang w:val="fr-FR"/>
              </w:rPr>
              <w:t xml:space="preserve"> </w:t>
            </w:r>
          </w:p>
          <w:p w14:paraId="27713824" w14:textId="2E2BBF0C" w:rsidR="002D4943" w:rsidRPr="00817469" w:rsidRDefault="00CA67C7" w:rsidP="00C866FB">
            <w:pPr>
              <w:rPr>
                <w:rFonts w:ascii="Times New Roman" w:hAnsi="Times New Roman"/>
                <w:b/>
                <w:sz w:val="22"/>
                <w:szCs w:val="22"/>
                <w:lang w:val="fr-FR"/>
              </w:rPr>
            </w:pPr>
            <w:r w:rsidRPr="00817469">
              <w:rPr>
                <w:rFonts w:ascii="Times New Roman" w:hAnsi="Times New Roman"/>
                <w:b/>
                <w:sz w:val="22"/>
                <w:szCs w:val="22"/>
                <w:lang w:val="fr-FR"/>
              </w:rPr>
              <w:t xml:space="preserve">        </w:t>
            </w:r>
            <w:r w:rsidR="00235056" w:rsidRPr="00817469">
              <w:rPr>
                <w:rFonts w:ascii="Times New Roman" w:hAnsi="Times New Roman"/>
                <w:b/>
                <w:sz w:val="22"/>
                <w:szCs w:val="22"/>
                <w:lang w:val="fr-FR"/>
              </w:rPr>
              <w:t xml:space="preserve">et mise en œuvre </w:t>
            </w:r>
          </w:p>
        </w:tc>
        <w:tc>
          <w:tcPr>
            <w:tcW w:w="4551" w:type="dxa"/>
          </w:tcPr>
          <w:p w14:paraId="3D837F2A" w14:textId="0FE0A148" w:rsidR="002D4943" w:rsidRPr="00817469" w:rsidRDefault="00235056" w:rsidP="0013109F">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 xml:space="preserve">lorsqu’il existe des acteurs concernés désireux de défendre et de </w:t>
            </w:r>
            <w:r w:rsidR="0013109F" w:rsidRPr="00817469">
              <w:rPr>
                <w:rFonts w:ascii="Times New Roman" w:hAnsi="Times New Roman"/>
                <w:sz w:val="22"/>
                <w:szCs w:val="22"/>
                <w:lang w:val="fr-FR"/>
              </w:rPr>
              <w:t>diriger</w:t>
            </w:r>
            <w:r w:rsidRPr="00817469">
              <w:rPr>
                <w:rFonts w:ascii="Times New Roman" w:hAnsi="Times New Roman"/>
                <w:sz w:val="22"/>
                <w:szCs w:val="22"/>
                <w:lang w:val="fr-FR"/>
              </w:rPr>
              <w:t xml:space="preserve"> l'élaboration et la mise en œuvre d’un plan de gestion</w:t>
            </w:r>
          </w:p>
        </w:tc>
        <w:tc>
          <w:tcPr>
            <w:tcW w:w="1620" w:type="dxa"/>
          </w:tcPr>
          <w:p w14:paraId="78B25009"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2</w:t>
            </w:r>
          </w:p>
        </w:tc>
      </w:tr>
      <w:tr w:rsidR="00847317" w:rsidRPr="00817469" w14:paraId="49F72E46" w14:textId="77777777" w:rsidTr="00335A87">
        <w:tc>
          <w:tcPr>
            <w:tcW w:w="3454" w:type="dxa"/>
          </w:tcPr>
          <w:p w14:paraId="29D875EA" w14:textId="6E675C3B" w:rsidR="002D4943" w:rsidRPr="00817469" w:rsidRDefault="002D4943" w:rsidP="00C866FB">
            <w:pPr>
              <w:spacing w:after="120"/>
              <w:rPr>
                <w:rFonts w:ascii="Times New Roman" w:hAnsi="Times New Roman"/>
                <w:b/>
                <w:sz w:val="22"/>
                <w:szCs w:val="22"/>
                <w:lang w:val="fr-FR"/>
              </w:rPr>
            </w:pPr>
            <w:r w:rsidRPr="00817469">
              <w:rPr>
                <w:rFonts w:ascii="Times New Roman" w:hAnsi="Times New Roman"/>
                <w:b/>
                <w:sz w:val="22"/>
                <w:szCs w:val="22"/>
                <w:lang w:val="fr-FR"/>
              </w:rPr>
              <w:t xml:space="preserve">        </w:t>
            </w:r>
            <w:r w:rsidR="00847317" w:rsidRPr="00817469">
              <w:rPr>
                <w:rFonts w:ascii="Times New Roman" w:hAnsi="Times New Roman"/>
                <w:b/>
                <w:sz w:val="22"/>
                <w:szCs w:val="22"/>
                <w:lang w:val="fr-FR"/>
              </w:rPr>
              <w:t>B.6 Engagement des parties prenantes</w:t>
            </w:r>
          </w:p>
        </w:tc>
        <w:tc>
          <w:tcPr>
            <w:tcW w:w="4551" w:type="dxa"/>
          </w:tcPr>
          <w:p w14:paraId="703061A7" w14:textId="4DECE59B" w:rsidR="002D4943" w:rsidRPr="00817469" w:rsidRDefault="00847317"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des parties prenantes sont déjà engagées dans la recherche de solutions et deviendront probablement des partenaires actifs de la mise en œuvre d’un plan de gestion</w:t>
            </w:r>
          </w:p>
        </w:tc>
        <w:tc>
          <w:tcPr>
            <w:tcW w:w="1620" w:type="dxa"/>
          </w:tcPr>
          <w:p w14:paraId="0B1F4719"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2</w:t>
            </w:r>
          </w:p>
        </w:tc>
      </w:tr>
      <w:tr w:rsidR="00847317" w:rsidRPr="00817469" w14:paraId="16267A2C" w14:textId="77777777" w:rsidTr="00335A87">
        <w:tc>
          <w:tcPr>
            <w:tcW w:w="3454" w:type="dxa"/>
          </w:tcPr>
          <w:p w14:paraId="4A3FE809" w14:textId="44D14AF7" w:rsidR="00CA67C7" w:rsidRPr="00817469" w:rsidRDefault="002D4943" w:rsidP="00CA67C7">
            <w:pPr>
              <w:rPr>
                <w:rFonts w:ascii="Times New Roman" w:hAnsi="Times New Roman"/>
                <w:b/>
                <w:sz w:val="22"/>
                <w:szCs w:val="22"/>
                <w:lang w:val="fr-FR"/>
              </w:rPr>
            </w:pPr>
            <w:r w:rsidRPr="00817469">
              <w:rPr>
                <w:rFonts w:ascii="Times New Roman" w:hAnsi="Times New Roman"/>
                <w:b/>
                <w:sz w:val="22"/>
                <w:szCs w:val="22"/>
                <w:lang w:val="fr-FR"/>
              </w:rPr>
              <w:t xml:space="preserve">        </w:t>
            </w:r>
            <w:r w:rsidR="00847317" w:rsidRPr="00817469">
              <w:rPr>
                <w:rFonts w:ascii="Times New Roman" w:hAnsi="Times New Roman"/>
                <w:b/>
                <w:sz w:val="22"/>
                <w:szCs w:val="22"/>
                <w:lang w:val="fr-FR"/>
              </w:rPr>
              <w:t>B.7 Résultats positifs pour la biodiversité</w:t>
            </w:r>
          </w:p>
          <w:p w14:paraId="2AB70301" w14:textId="222BD66F" w:rsidR="002D4943" w:rsidRPr="00817469" w:rsidRDefault="002D4943" w:rsidP="00C866FB">
            <w:pPr>
              <w:rPr>
                <w:rFonts w:ascii="Times New Roman" w:hAnsi="Times New Roman"/>
                <w:b/>
                <w:sz w:val="22"/>
                <w:szCs w:val="22"/>
                <w:lang w:val="fr-FR"/>
              </w:rPr>
            </w:pPr>
            <w:r w:rsidRPr="00817469">
              <w:rPr>
                <w:rFonts w:ascii="Times New Roman" w:hAnsi="Times New Roman"/>
                <w:b/>
                <w:sz w:val="22"/>
                <w:szCs w:val="22"/>
                <w:lang w:val="fr-FR"/>
              </w:rPr>
              <w:t xml:space="preserve"> </w:t>
            </w:r>
            <w:r w:rsidR="00CA67C7" w:rsidRPr="00817469">
              <w:rPr>
                <w:rFonts w:ascii="Times New Roman" w:hAnsi="Times New Roman"/>
                <w:b/>
                <w:sz w:val="22"/>
                <w:szCs w:val="22"/>
                <w:lang w:val="fr-FR"/>
              </w:rPr>
              <w:t xml:space="preserve">       </w:t>
            </w:r>
            <w:r w:rsidR="00847317" w:rsidRPr="00817469">
              <w:rPr>
                <w:rFonts w:ascii="Times New Roman" w:hAnsi="Times New Roman"/>
                <w:b/>
                <w:sz w:val="22"/>
                <w:szCs w:val="22"/>
                <w:lang w:val="fr-FR"/>
              </w:rPr>
              <w:t>-</w:t>
            </w:r>
          </w:p>
        </w:tc>
        <w:tc>
          <w:tcPr>
            <w:tcW w:w="4551" w:type="dxa"/>
          </w:tcPr>
          <w:p w14:paraId="49FB1375" w14:textId="0F700646" w:rsidR="002D4943" w:rsidRPr="00817469" w:rsidRDefault="00847317" w:rsidP="0013109F">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 xml:space="preserve">lorsqu’il semble y avoir des résultats positifs pour d’autre biodiversité </w:t>
            </w:r>
            <w:r w:rsidR="0013109F" w:rsidRPr="00817469">
              <w:rPr>
                <w:rFonts w:ascii="Times New Roman" w:hAnsi="Times New Roman"/>
                <w:sz w:val="22"/>
                <w:szCs w:val="22"/>
                <w:lang w:val="fr-FR"/>
              </w:rPr>
              <w:t>suite à</w:t>
            </w:r>
            <w:r w:rsidRPr="00817469">
              <w:rPr>
                <w:rFonts w:ascii="Times New Roman" w:hAnsi="Times New Roman"/>
                <w:sz w:val="22"/>
                <w:szCs w:val="22"/>
                <w:lang w:val="fr-FR"/>
              </w:rPr>
              <w:t xml:space="preserve"> la résolution des conflits</w:t>
            </w:r>
          </w:p>
        </w:tc>
        <w:tc>
          <w:tcPr>
            <w:tcW w:w="1620" w:type="dxa"/>
          </w:tcPr>
          <w:p w14:paraId="40263E07"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2</w:t>
            </w:r>
          </w:p>
        </w:tc>
      </w:tr>
      <w:tr w:rsidR="00847317" w:rsidRPr="00817469" w14:paraId="5C290499" w14:textId="77777777" w:rsidTr="00335A87">
        <w:tc>
          <w:tcPr>
            <w:tcW w:w="3454" w:type="dxa"/>
          </w:tcPr>
          <w:p w14:paraId="5D29A57A" w14:textId="34B78386" w:rsidR="002D4943" w:rsidRPr="00817469" w:rsidRDefault="002D4943" w:rsidP="00B92029">
            <w:pPr>
              <w:spacing w:after="120"/>
              <w:rPr>
                <w:rFonts w:ascii="Times New Roman" w:hAnsi="Times New Roman"/>
                <w:b/>
                <w:sz w:val="22"/>
                <w:szCs w:val="22"/>
                <w:lang w:val="fr-FR"/>
              </w:rPr>
            </w:pPr>
            <w:r w:rsidRPr="00817469">
              <w:rPr>
                <w:rFonts w:ascii="Times New Roman" w:hAnsi="Times New Roman"/>
                <w:b/>
                <w:sz w:val="22"/>
                <w:szCs w:val="22"/>
                <w:lang w:val="fr-FR"/>
              </w:rPr>
              <w:t xml:space="preserve">        </w:t>
            </w:r>
            <w:r w:rsidR="00847317" w:rsidRPr="00817469">
              <w:rPr>
                <w:rFonts w:ascii="Times New Roman" w:hAnsi="Times New Roman"/>
                <w:b/>
                <w:sz w:val="22"/>
                <w:szCs w:val="22"/>
                <w:lang w:val="fr-FR"/>
              </w:rPr>
              <w:t>B.8 Échec p</w:t>
            </w:r>
            <w:r w:rsidR="00B92029" w:rsidRPr="00817469">
              <w:rPr>
                <w:rFonts w:ascii="Times New Roman" w:hAnsi="Times New Roman"/>
                <w:b/>
                <w:sz w:val="22"/>
                <w:szCs w:val="22"/>
                <w:lang w:val="fr-FR"/>
              </w:rPr>
              <w:t>récédent dans la résolution du</w:t>
            </w:r>
            <w:r w:rsidR="00847317" w:rsidRPr="00817469">
              <w:rPr>
                <w:rFonts w:ascii="Times New Roman" w:hAnsi="Times New Roman"/>
                <w:b/>
                <w:sz w:val="22"/>
                <w:szCs w:val="22"/>
                <w:lang w:val="fr-FR"/>
              </w:rPr>
              <w:t xml:space="preserve"> problème</w:t>
            </w:r>
          </w:p>
        </w:tc>
        <w:tc>
          <w:tcPr>
            <w:tcW w:w="4551" w:type="dxa"/>
          </w:tcPr>
          <w:p w14:paraId="21BE1BB4" w14:textId="2D4483C3" w:rsidR="002D4943" w:rsidRPr="00817469" w:rsidRDefault="00847317"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des tentatives locales ou non coordonnées passées de trouver des solutions aux conflits ont échoué</w:t>
            </w:r>
            <w:r w:rsidR="00B92029" w:rsidRPr="00817469">
              <w:rPr>
                <w:rFonts w:ascii="Times New Roman" w:hAnsi="Times New Roman"/>
                <w:sz w:val="22"/>
                <w:szCs w:val="22"/>
                <w:lang w:val="fr-FR"/>
              </w:rPr>
              <w:t xml:space="preserve"> par le passé</w:t>
            </w:r>
          </w:p>
        </w:tc>
        <w:tc>
          <w:tcPr>
            <w:tcW w:w="1620" w:type="dxa"/>
          </w:tcPr>
          <w:p w14:paraId="15398ED3"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1</w:t>
            </w:r>
          </w:p>
        </w:tc>
      </w:tr>
      <w:tr w:rsidR="00847317" w:rsidRPr="00817469" w14:paraId="567EC8DB" w14:textId="77777777" w:rsidTr="00335A87">
        <w:tc>
          <w:tcPr>
            <w:tcW w:w="3454" w:type="dxa"/>
          </w:tcPr>
          <w:p w14:paraId="1B8147B9" w14:textId="28A87AB0" w:rsidR="00CA67C7" w:rsidRPr="00817469" w:rsidRDefault="002D4943" w:rsidP="00CA67C7">
            <w:pPr>
              <w:rPr>
                <w:rFonts w:ascii="Times New Roman" w:hAnsi="Times New Roman"/>
                <w:b/>
                <w:sz w:val="22"/>
                <w:szCs w:val="22"/>
                <w:lang w:val="fr-FR"/>
              </w:rPr>
            </w:pPr>
            <w:r w:rsidRPr="00817469">
              <w:rPr>
                <w:rFonts w:ascii="Times New Roman" w:hAnsi="Times New Roman"/>
                <w:b/>
                <w:sz w:val="22"/>
                <w:szCs w:val="22"/>
                <w:lang w:val="fr-FR"/>
              </w:rPr>
              <w:t xml:space="preserve">        </w:t>
            </w:r>
            <w:r w:rsidR="00847317" w:rsidRPr="00817469">
              <w:rPr>
                <w:rFonts w:ascii="Times New Roman" w:hAnsi="Times New Roman"/>
                <w:b/>
                <w:sz w:val="22"/>
                <w:szCs w:val="22"/>
                <w:lang w:val="fr-FR"/>
              </w:rPr>
              <w:t>B.9 Transférabilité des</w:t>
            </w:r>
            <w:r w:rsidRPr="00817469">
              <w:rPr>
                <w:rFonts w:ascii="Times New Roman" w:hAnsi="Times New Roman"/>
                <w:b/>
                <w:sz w:val="22"/>
                <w:szCs w:val="22"/>
                <w:lang w:val="fr-FR"/>
              </w:rPr>
              <w:t xml:space="preserve"> </w:t>
            </w:r>
          </w:p>
          <w:p w14:paraId="2CA25A85" w14:textId="1D099C30" w:rsidR="002D4943" w:rsidRPr="00817469" w:rsidRDefault="00CA67C7" w:rsidP="00C866FB">
            <w:pPr>
              <w:rPr>
                <w:rFonts w:ascii="Times New Roman" w:hAnsi="Times New Roman"/>
                <w:b/>
                <w:sz w:val="22"/>
                <w:szCs w:val="22"/>
                <w:lang w:val="fr-FR"/>
              </w:rPr>
            </w:pPr>
            <w:r w:rsidRPr="00817469">
              <w:rPr>
                <w:rFonts w:ascii="Times New Roman" w:hAnsi="Times New Roman"/>
                <w:b/>
                <w:sz w:val="22"/>
                <w:szCs w:val="22"/>
                <w:lang w:val="fr-FR"/>
              </w:rPr>
              <w:t xml:space="preserve">        </w:t>
            </w:r>
            <w:r w:rsidR="00847317" w:rsidRPr="00817469">
              <w:rPr>
                <w:rFonts w:ascii="Times New Roman" w:hAnsi="Times New Roman"/>
                <w:b/>
                <w:sz w:val="22"/>
                <w:szCs w:val="22"/>
                <w:lang w:val="fr-FR"/>
              </w:rPr>
              <w:t>solutions</w:t>
            </w:r>
          </w:p>
        </w:tc>
        <w:tc>
          <w:tcPr>
            <w:tcW w:w="4551" w:type="dxa"/>
          </w:tcPr>
          <w:p w14:paraId="6B775A3C" w14:textId="2D9A56F3" w:rsidR="002D4943" w:rsidRPr="00817469" w:rsidRDefault="00847317" w:rsidP="00C866FB">
            <w:pPr>
              <w:numPr>
                <w:ilvl w:val="0"/>
                <w:numId w:val="7"/>
              </w:numPr>
              <w:spacing w:after="120"/>
              <w:ind w:left="714" w:hanging="357"/>
              <w:rPr>
                <w:rFonts w:ascii="Times New Roman" w:hAnsi="Times New Roman"/>
                <w:sz w:val="22"/>
                <w:szCs w:val="22"/>
                <w:lang w:val="fr-FR"/>
              </w:rPr>
            </w:pPr>
            <w:r w:rsidRPr="00817469">
              <w:rPr>
                <w:rFonts w:ascii="Times New Roman" w:hAnsi="Times New Roman"/>
                <w:sz w:val="22"/>
                <w:szCs w:val="22"/>
                <w:lang w:val="fr-FR"/>
              </w:rPr>
              <w:t>lorsque des solutions aux conflits s’appliqueront probablement à d’autres espèces ou situations similaires</w:t>
            </w:r>
          </w:p>
        </w:tc>
        <w:tc>
          <w:tcPr>
            <w:tcW w:w="1620" w:type="dxa"/>
          </w:tcPr>
          <w:p w14:paraId="5CCD994B" w14:textId="77777777" w:rsidR="002D4943" w:rsidRPr="00817469" w:rsidRDefault="002D4943" w:rsidP="00335A87">
            <w:pPr>
              <w:spacing w:after="120"/>
              <w:ind w:left="714"/>
              <w:rPr>
                <w:rFonts w:ascii="Times New Roman" w:hAnsi="Times New Roman"/>
                <w:sz w:val="22"/>
                <w:szCs w:val="22"/>
                <w:lang w:val="fr-FR"/>
              </w:rPr>
            </w:pPr>
            <w:r w:rsidRPr="00817469">
              <w:rPr>
                <w:rFonts w:ascii="Times New Roman" w:hAnsi="Times New Roman"/>
                <w:sz w:val="22"/>
                <w:szCs w:val="22"/>
                <w:lang w:val="fr-FR"/>
              </w:rPr>
              <w:t>1</w:t>
            </w:r>
          </w:p>
        </w:tc>
      </w:tr>
    </w:tbl>
    <w:p w14:paraId="58EC6800" w14:textId="77777777" w:rsidR="002D4943" w:rsidRPr="00817469" w:rsidRDefault="002D4943" w:rsidP="002D4943">
      <w:pPr>
        <w:spacing w:line="276" w:lineRule="auto"/>
        <w:ind w:left="360"/>
        <w:jc w:val="both"/>
        <w:rPr>
          <w:rFonts w:ascii="Times New Roman" w:hAnsi="Times New Roman"/>
          <w:b/>
          <w:sz w:val="22"/>
          <w:szCs w:val="22"/>
          <w:lang w:val="fr-FR"/>
        </w:rPr>
      </w:pPr>
    </w:p>
    <w:p w14:paraId="320AAECC" w14:textId="527BC141" w:rsidR="002D4943" w:rsidRPr="00817469" w:rsidRDefault="00847317" w:rsidP="00A059B5">
      <w:pPr>
        <w:jc w:val="both"/>
        <w:rPr>
          <w:rFonts w:ascii="Times New Roman" w:hAnsi="Times New Roman"/>
          <w:lang w:val="fr-FR"/>
        </w:rPr>
      </w:pPr>
      <w:r w:rsidRPr="00817469">
        <w:rPr>
          <w:rFonts w:ascii="Times New Roman" w:hAnsi="Times New Roman"/>
          <w:sz w:val="22"/>
          <w:szCs w:val="22"/>
          <w:lang w:val="fr-FR"/>
        </w:rPr>
        <w:t>Le classement final par priorité est conclu en appliquant le score général de p</w:t>
      </w:r>
      <w:r w:rsidR="00B92029" w:rsidRPr="00817469">
        <w:rPr>
          <w:rFonts w:ascii="Times New Roman" w:hAnsi="Times New Roman"/>
          <w:sz w:val="22"/>
          <w:szCs w:val="22"/>
          <w:lang w:val="fr-FR"/>
        </w:rPr>
        <w:t>ondération</w:t>
      </w:r>
      <w:r w:rsidRPr="00817469">
        <w:rPr>
          <w:rFonts w:ascii="Times New Roman" w:hAnsi="Times New Roman"/>
          <w:sz w:val="22"/>
          <w:szCs w:val="22"/>
          <w:lang w:val="fr-FR"/>
        </w:rPr>
        <w:t xml:space="preserve"> du critère B applicable au résultat du classement découlant du critère A.</w:t>
      </w:r>
    </w:p>
    <w:sectPr w:rsidR="002D4943" w:rsidRPr="00817469" w:rsidSect="00C04078">
      <w:pgSz w:w="11907" w:h="16840" w:code="9"/>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0FA2" w14:textId="77777777" w:rsidR="009208E2" w:rsidRDefault="009208E2" w:rsidP="008D5438">
      <w:r>
        <w:separator/>
      </w:r>
    </w:p>
  </w:endnote>
  <w:endnote w:type="continuationSeparator" w:id="0">
    <w:p w14:paraId="7634AB24" w14:textId="77777777" w:rsidR="009208E2" w:rsidRDefault="009208E2" w:rsidP="008D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893A" w14:textId="77777777" w:rsidR="00D07C7F" w:rsidRDefault="00D0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1F21" w14:textId="7AA28B0E" w:rsidR="009208E2" w:rsidRPr="00BC08B2" w:rsidRDefault="009208E2">
    <w:pPr>
      <w:pStyle w:val="Footer"/>
      <w:jc w:val="center"/>
      <w:rPr>
        <w:rFonts w:ascii="Times New Roman" w:hAnsi="Times New Roman"/>
        <w:sz w:val="20"/>
        <w:szCs w:val="20"/>
      </w:rPr>
    </w:pPr>
  </w:p>
  <w:p w14:paraId="560C573E" w14:textId="77777777" w:rsidR="009208E2" w:rsidRPr="00BC08B2" w:rsidRDefault="009208E2">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4BDF" w14:textId="77777777" w:rsidR="00D07C7F" w:rsidRDefault="00D07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08826"/>
      <w:docPartObj>
        <w:docPartGallery w:val="Page Numbers (Bottom of Page)"/>
        <w:docPartUnique/>
      </w:docPartObj>
    </w:sdtPr>
    <w:sdtEndPr>
      <w:rPr>
        <w:rFonts w:ascii="Times New Roman" w:hAnsi="Times New Roman"/>
        <w:noProof/>
        <w:sz w:val="20"/>
        <w:szCs w:val="20"/>
      </w:rPr>
    </w:sdtEndPr>
    <w:sdtContent>
      <w:p w14:paraId="3A41384A" w14:textId="42182433" w:rsidR="009208E2" w:rsidRPr="00E16283" w:rsidRDefault="009208E2">
        <w:pPr>
          <w:pStyle w:val="Footer"/>
          <w:jc w:val="center"/>
          <w:rPr>
            <w:rFonts w:ascii="Times New Roman" w:hAnsi="Times New Roman"/>
            <w:sz w:val="20"/>
            <w:szCs w:val="20"/>
          </w:rPr>
        </w:pPr>
        <w:r w:rsidRPr="00E16283">
          <w:rPr>
            <w:rFonts w:ascii="Times New Roman" w:hAnsi="Times New Roman"/>
            <w:sz w:val="20"/>
            <w:szCs w:val="20"/>
          </w:rPr>
          <w:fldChar w:fldCharType="begin"/>
        </w:r>
        <w:r w:rsidRPr="00E16283">
          <w:rPr>
            <w:rFonts w:ascii="Times New Roman" w:hAnsi="Times New Roman"/>
            <w:sz w:val="20"/>
            <w:szCs w:val="20"/>
          </w:rPr>
          <w:instrText xml:space="preserve"> PAGE   \* MERGEFORMAT </w:instrText>
        </w:r>
        <w:r w:rsidRPr="00E16283">
          <w:rPr>
            <w:rFonts w:ascii="Times New Roman" w:hAnsi="Times New Roman"/>
            <w:sz w:val="20"/>
            <w:szCs w:val="20"/>
          </w:rPr>
          <w:fldChar w:fldCharType="separate"/>
        </w:r>
        <w:r>
          <w:rPr>
            <w:rFonts w:ascii="Times New Roman" w:hAnsi="Times New Roman"/>
            <w:noProof/>
            <w:sz w:val="20"/>
            <w:szCs w:val="20"/>
          </w:rPr>
          <w:t>2</w:t>
        </w:r>
        <w:r w:rsidRPr="00E16283">
          <w:rPr>
            <w:rFonts w:ascii="Times New Roman" w:hAnsi="Times New Roman"/>
            <w:noProof/>
            <w:sz w:val="20"/>
            <w:szCs w:val="20"/>
          </w:rPr>
          <w:fldChar w:fldCharType="end"/>
        </w:r>
      </w:p>
    </w:sdtContent>
  </w:sdt>
  <w:p w14:paraId="0B2D3874" w14:textId="77777777" w:rsidR="009208E2" w:rsidRPr="00BC08B2" w:rsidRDefault="009208E2">
    <w:pPr>
      <w:pStyle w:val="Foo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86626"/>
      <w:docPartObj>
        <w:docPartGallery w:val="Page Numbers (Bottom of Page)"/>
        <w:docPartUnique/>
      </w:docPartObj>
    </w:sdtPr>
    <w:sdtEndPr>
      <w:rPr>
        <w:rFonts w:ascii="Times New Roman" w:hAnsi="Times New Roman"/>
        <w:noProof/>
        <w:sz w:val="20"/>
        <w:szCs w:val="20"/>
      </w:rPr>
    </w:sdtEndPr>
    <w:sdtContent>
      <w:p w14:paraId="2A5BEF81" w14:textId="5C4A95DB" w:rsidR="009208E2" w:rsidRPr="00BC08B2" w:rsidRDefault="009208E2">
        <w:pPr>
          <w:pStyle w:val="Footer"/>
          <w:jc w:val="center"/>
          <w:rPr>
            <w:rFonts w:ascii="Times New Roman" w:hAnsi="Times New Roman"/>
            <w:sz w:val="20"/>
            <w:szCs w:val="20"/>
          </w:rPr>
        </w:pPr>
        <w:r w:rsidRPr="00BC08B2">
          <w:rPr>
            <w:rFonts w:ascii="Times New Roman" w:hAnsi="Times New Roman"/>
            <w:sz w:val="20"/>
            <w:szCs w:val="20"/>
          </w:rPr>
          <w:fldChar w:fldCharType="begin"/>
        </w:r>
        <w:r w:rsidRPr="00BC08B2">
          <w:rPr>
            <w:rFonts w:ascii="Times New Roman" w:hAnsi="Times New Roman"/>
            <w:sz w:val="20"/>
            <w:szCs w:val="20"/>
          </w:rPr>
          <w:instrText xml:space="preserve"> PAGE   \* MERGEFORMAT </w:instrText>
        </w:r>
        <w:r w:rsidRPr="00BC08B2">
          <w:rPr>
            <w:rFonts w:ascii="Times New Roman" w:hAnsi="Times New Roman"/>
            <w:sz w:val="20"/>
            <w:szCs w:val="20"/>
          </w:rPr>
          <w:fldChar w:fldCharType="separate"/>
        </w:r>
        <w:r>
          <w:rPr>
            <w:rFonts w:ascii="Times New Roman" w:hAnsi="Times New Roman"/>
            <w:noProof/>
            <w:sz w:val="20"/>
            <w:szCs w:val="20"/>
          </w:rPr>
          <w:t>18</w:t>
        </w:r>
        <w:r w:rsidRPr="00BC08B2">
          <w:rPr>
            <w:rFonts w:ascii="Times New Roman" w:hAnsi="Times New Roman"/>
            <w:noProof/>
            <w:sz w:val="20"/>
            <w:szCs w:val="20"/>
          </w:rPr>
          <w:fldChar w:fldCharType="end"/>
        </w:r>
      </w:p>
    </w:sdtContent>
  </w:sdt>
  <w:p w14:paraId="23FFEF32" w14:textId="77777777" w:rsidR="009208E2" w:rsidRPr="00BC08B2" w:rsidRDefault="009208E2">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EAF" w14:textId="77777777" w:rsidR="009208E2" w:rsidRDefault="009208E2" w:rsidP="008D5438">
      <w:r>
        <w:separator/>
      </w:r>
    </w:p>
  </w:footnote>
  <w:footnote w:type="continuationSeparator" w:id="0">
    <w:p w14:paraId="3C28D33F" w14:textId="77777777" w:rsidR="009208E2" w:rsidRDefault="009208E2" w:rsidP="008D5438">
      <w:r>
        <w:continuationSeparator/>
      </w:r>
    </w:p>
  </w:footnote>
  <w:footnote w:id="1">
    <w:p w14:paraId="41A91968" w14:textId="1696018F" w:rsidR="009208E2" w:rsidRPr="00B673BD" w:rsidRDefault="009208E2" w:rsidP="000A4052">
      <w:pPr>
        <w:pStyle w:val="FootnoteText"/>
        <w:jc w:val="both"/>
        <w:rPr>
          <w:lang w:val="fr-FR"/>
        </w:rPr>
      </w:pPr>
      <w:r>
        <w:rPr>
          <w:rStyle w:val="FootnoteReference"/>
        </w:rPr>
        <w:footnoteRef/>
      </w:r>
      <w:r w:rsidRPr="00C04078">
        <w:rPr>
          <w:lang w:val="fr-FR"/>
        </w:rPr>
        <w:t xml:space="preserve"> </w:t>
      </w:r>
      <w:r w:rsidRPr="00B673BD">
        <w:rPr>
          <w:lang w:val="fr-FR"/>
        </w:rPr>
        <w:t>À confirmer à la suite des consultations finales en instance</w:t>
      </w:r>
      <w:r w:rsidRPr="00B673BD">
        <w:rPr>
          <w:rFonts w:ascii="Times New Roman" w:hAnsi="Times New Roman"/>
          <w:sz w:val="18"/>
          <w:szCs w:val="18"/>
          <w:lang w:val="fr-FR"/>
        </w:rPr>
        <w:t xml:space="preserve"> avec les États de l’aire de r</w:t>
      </w:r>
      <w:r>
        <w:rPr>
          <w:rFonts w:ascii="Times New Roman" w:hAnsi="Times New Roman"/>
          <w:sz w:val="18"/>
          <w:szCs w:val="18"/>
          <w:lang w:val="fr-FR"/>
        </w:rPr>
        <w:t>é</w:t>
      </w:r>
      <w:r w:rsidRPr="00B673BD">
        <w:rPr>
          <w:rFonts w:ascii="Times New Roman" w:hAnsi="Times New Roman"/>
          <w:sz w:val="18"/>
          <w:szCs w:val="18"/>
          <w:lang w:val="fr-FR"/>
        </w:rPr>
        <w:t>partition de l’Oie naine.</w:t>
      </w:r>
    </w:p>
  </w:footnote>
  <w:footnote w:id="2">
    <w:p w14:paraId="42A78EF3" w14:textId="74F5BD9E" w:rsidR="009208E2" w:rsidRPr="00C04078" w:rsidRDefault="009208E2" w:rsidP="000A4052">
      <w:pPr>
        <w:pStyle w:val="FootnoteText"/>
        <w:jc w:val="both"/>
        <w:rPr>
          <w:rFonts w:ascii="Times New Roman" w:hAnsi="Times New Roman"/>
          <w:lang w:val="fr-FR"/>
        </w:rPr>
      </w:pPr>
      <w:r w:rsidRPr="00B673BD">
        <w:rPr>
          <w:rStyle w:val="FootnoteReference"/>
          <w:rFonts w:ascii="Times New Roman" w:hAnsi="Times New Roman"/>
          <w:lang w:val="fr-FR"/>
        </w:rPr>
        <w:footnoteRef/>
      </w:r>
      <w:r w:rsidRPr="00B673BD">
        <w:rPr>
          <w:rFonts w:ascii="Times New Roman" w:hAnsi="Times New Roman"/>
          <w:lang w:val="fr-FR"/>
        </w:rPr>
        <w:t xml:space="preserve"> Doi</w:t>
      </w:r>
      <w:r>
        <w:rPr>
          <w:rFonts w:ascii="Times New Roman" w:hAnsi="Times New Roman"/>
          <w:lang w:val="fr-FR"/>
        </w:rPr>
        <w:t>t</w:t>
      </w:r>
      <w:r w:rsidRPr="00B673BD">
        <w:rPr>
          <w:rFonts w:ascii="Times New Roman" w:hAnsi="Times New Roman"/>
          <w:lang w:val="fr-FR"/>
        </w:rPr>
        <w:t xml:space="preserve"> être réévalué en 2018 par le groupe de travail international de l’AEWA pour la Barge à queue noire, afin de prendre en compte les changements éventuels </w:t>
      </w:r>
      <w:r>
        <w:rPr>
          <w:rFonts w:ascii="Times New Roman" w:hAnsi="Times New Roman"/>
          <w:lang w:val="fr-FR"/>
        </w:rPr>
        <w:t xml:space="preserve">survenus </w:t>
      </w:r>
      <w:r w:rsidRPr="00B673BD">
        <w:rPr>
          <w:rFonts w:ascii="Times New Roman" w:hAnsi="Times New Roman"/>
          <w:lang w:val="fr-FR"/>
        </w:rPr>
        <w:t>dans les règlementations de la chasse en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A7FD" w14:textId="77777777" w:rsidR="00D07C7F" w:rsidRDefault="00D0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9208E2" w:rsidRPr="00625A49" w14:paraId="35C4026B" w14:textId="77777777" w:rsidTr="009208E2">
      <w:trPr>
        <w:trHeight w:val="1256"/>
      </w:trPr>
      <w:tc>
        <w:tcPr>
          <w:tcW w:w="2268" w:type="dxa"/>
          <w:shd w:val="clear" w:color="auto" w:fill="auto"/>
          <w:tcMar>
            <w:top w:w="0" w:type="dxa"/>
            <w:left w:w="108" w:type="dxa"/>
            <w:bottom w:w="0" w:type="dxa"/>
            <w:right w:w="108" w:type="dxa"/>
          </w:tcMar>
        </w:tcPr>
        <w:p w14:paraId="221DE23D" w14:textId="77777777" w:rsidR="009208E2" w:rsidRPr="00625A49" w:rsidRDefault="009208E2" w:rsidP="00625A49">
          <w:pPr>
            <w:suppressAutoHyphens/>
            <w:autoSpaceDN w:val="0"/>
            <w:textAlignment w:val="baseline"/>
            <w:rPr>
              <w:rFonts w:ascii="Times New Roman" w:eastAsia="Times New Roman" w:hAnsi="Times New Roman"/>
              <w:lang w:val="fr-FR"/>
            </w:rPr>
          </w:pPr>
          <w:r w:rsidRPr="00625A49">
            <w:rPr>
              <w:rFonts w:ascii="Times New Roman" w:eastAsia="Times New Roman" w:hAnsi="Times New Roman"/>
              <w:noProof/>
              <w:lang w:val="en-US"/>
            </w:rPr>
            <w:drawing>
              <wp:inline distT="0" distB="0" distL="0" distR="0" wp14:anchorId="2270EC90" wp14:editId="613002BD">
                <wp:extent cx="711200" cy="609600"/>
                <wp:effectExtent l="0" t="0" r="0" b="0"/>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6F7D1214" w14:textId="77777777" w:rsidR="009208E2" w:rsidRPr="00625A49" w:rsidRDefault="009208E2" w:rsidP="00625A49">
          <w:pPr>
            <w:tabs>
              <w:tab w:val="left" w:pos="2871"/>
            </w:tabs>
            <w:suppressAutoHyphens/>
            <w:autoSpaceDN w:val="0"/>
            <w:jc w:val="center"/>
            <w:textAlignment w:val="baseline"/>
            <w:rPr>
              <w:rFonts w:ascii="Times New Roman" w:eastAsia="Times New Roman" w:hAnsi="Times New Roman"/>
              <w:sz w:val="20"/>
              <w:szCs w:val="20"/>
              <w:lang w:val="fr-FR"/>
            </w:rPr>
          </w:pPr>
          <w:r w:rsidRPr="00625A49">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C2B73E4" w14:textId="3B81E572" w:rsidR="009208E2" w:rsidRPr="00625A49" w:rsidRDefault="009208E2" w:rsidP="00625A49">
          <w:pPr>
            <w:suppressAutoHyphens/>
            <w:autoSpaceDN w:val="0"/>
            <w:spacing w:line="276" w:lineRule="auto"/>
            <w:ind w:left="-108"/>
            <w:jc w:val="right"/>
            <w:textAlignment w:val="baseline"/>
            <w:rPr>
              <w:rFonts w:ascii="Times New Roman" w:eastAsia="Times New Roman" w:hAnsi="Times New Roman"/>
              <w:lang w:val="fr-FR"/>
            </w:rPr>
          </w:pPr>
          <w:r w:rsidRPr="00625A49">
            <w:rPr>
              <w:rFonts w:ascii="Times New Roman" w:eastAsia="Times New Roman" w:hAnsi="Times New Roman"/>
              <w:i/>
              <w:iCs/>
              <w:sz w:val="20"/>
              <w:szCs w:val="20"/>
              <w:lang w:val="fr-FR"/>
            </w:rPr>
            <w:t xml:space="preserve">Doc. </w:t>
          </w:r>
          <w:r w:rsidRPr="00625A49">
            <w:rPr>
              <w:rFonts w:ascii="Times New Roman" w:eastAsia="Times New Roman" w:hAnsi="Times New Roman"/>
              <w:bCs/>
              <w:i/>
              <w:iCs/>
              <w:sz w:val="20"/>
              <w:szCs w:val="20"/>
              <w:lang w:val="fr-FR"/>
            </w:rPr>
            <w:t>AEWA/MOP 7.</w:t>
          </w:r>
          <w:r>
            <w:rPr>
              <w:rFonts w:ascii="Times New Roman" w:eastAsia="Times New Roman" w:hAnsi="Times New Roman"/>
              <w:bCs/>
              <w:i/>
              <w:iCs/>
              <w:sz w:val="20"/>
              <w:szCs w:val="20"/>
              <w:lang w:val="fr-FR"/>
            </w:rPr>
            <w:t>21</w:t>
          </w:r>
        </w:p>
        <w:p w14:paraId="1A09B797" w14:textId="029510C3" w:rsidR="009208E2" w:rsidRPr="00625A49" w:rsidRDefault="009208E2" w:rsidP="00625A49">
          <w:pPr>
            <w:suppressAutoHyphens/>
            <w:autoSpaceDN w:val="0"/>
            <w:spacing w:line="276" w:lineRule="auto"/>
            <w:ind w:left="-108"/>
            <w:jc w:val="right"/>
            <w:textAlignment w:val="baseline"/>
            <w:rPr>
              <w:rFonts w:ascii="Times New Roman" w:eastAsia="Times New Roman" w:hAnsi="Times New Roman"/>
              <w:lang w:val="fr-FR"/>
            </w:rPr>
          </w:pPr>
          <w:r w:rsidRPr="00625A49">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19</w:t>
          </w:r>
          <w:r w:rsidRPr="00625A49">
            <w:rPr>
              <w:rFonts w:ascii="Times New Roman" w:eastAsia="Times New Roman" w:hAnsi="Times New Roman"/>
              <w:bCs/>
              <w:i/>
              <w:iCs/>
              <w:sz w:val="20"/>
              <w:szCs w:val="20"/>
              <w:lang w:val="fr-FR"/>
            </w:rPr>
            <w:t xml:space="preserve"> de l’ordre du jour</w:t>
          </w:r>
        </w:p>
        <w:p w14:paraId="01D4D375" w14:textId="77777777" w:rsidR="009208E2" w:rsidRPr="00625A49" w:rsidRDefault="009208E2" w:rsidP="00625A49">
          <w:pPr>
            <w:suppressAutoHyphens/>
            <w:autoSpaceDN w:val="0"/>
            <w:spacing w:line="276" w:lineRule="auto"/>
            <w:jc w:val="right"/>
            <w:textAlignment w:val="baseline"/>
            <w:rPr>
              <w:rFonts w:ascii="Times New Roman" w:eastAsia="Times New Roman" w:hAnsi="Times New Roman"/>
              <w:lang w:val="fr-FR"/>
            </w:rPr>
          </w:pPr>
          <w:r w:rsidRPr="00625A49">
            <w:rPr>
              <w:rFonts w:ascii="Times New Roman" w:eastAsia="Times New Roman" w:hAnsi="Times New Roman"/>
              <w:i/>
              <w:iCs/>
              <w:sz w:val="20"/>
              <w:szCs w:val="20"/>
              <w:lang w:val="fr-FR"/>
            </w:rPr>
            <w:t>Original : Anglais</w:t>
          </w:r>
        </w:p>
        <w:p w14:paraId="5CC0DA70" w14:textId="085748B1" w:rsidR="009208E2" w:rsidRPr="00625A49" w:rsidRDefault="009208E2" w:rsidP="00625A49">
          <w:pPr>
            <w:suppressAutoHyphens/>
            <w:autoSpaceDN w:val="0"/>
            <w:spacing w:line="276" w:lineRule="auto"/>
            <w:jc w:val="right"/>
            <w:textAlignment w:val="baseline"/>
            <w:rPr>
              <w:rFonts w:ascii="Times New Roman" w:eastAsia="Times New Roman" w:hAnsi="Times New Roman"/>
              <w:i/>
              <w:iCs/>
              <w:sz w:val="20"/>
              <w:szCs w:val="20"/>
              <w:lang w:val="fr-FR"/>
            </w:rPr>
          </w:pPr>
          <w:r>
            <w:rPr>
              <w:rFonts w:ascii="Times New Roman" w:eastAsia="Times New Roman" w:hAnsi="Times New Roman"/>
              <w:i/>
              <w:iCs/>
              <w:sz w:val="20"/>
              <w:szCs w:val="20"/>
              <w:lang w:val="fr-FR"/>
            </w:rPr>
            <w:t>2</w:t>
          </w:r>
          <w:r w:rsidR="00D07C7F">
            <w:rPr>
              <w:rFonts w:ascii="Times New Roman" w:eastAsia="Times New Roman" w:hAnsi="Times New Roman"/>
              <w:i/>
              <w:iCs/>
              <w:sz w:val="20"/>
              <w:szCs w:val="20"/>
              <w:lang w:val="fr-FR"/>
            </w:rPr>
            <w:t>1</w:t>
          </w:r>
          <w:r>
            <w:rPr>
              <w:rFonts w:ascii="Times New Roman" w:eastAsia="Times New Roman" w:hAnsi="Times New Roman"/>
              <w:i/>
              <w:iCs/>
              <w:sz w:val="20"/>
              <w:szCs w:val="20"/>
              <w:lang w:val="fr-FR"/>
            </w:rPr>
            <w:t xml:space="preserve"> septembre</w:t>
          </w:r>
          <w:r w:rsidRPr="00625A49">
            <w:rPr>
              <w:rFonts w:ascii="Times New Roman" w:eastAsia="Times New Roman" w:hAnsi="Times New Roman"/>
              <w:i/>
              <w:iCs/>
              <w:sz w:val="20"/>
              <w:szCs w:val="20"/>
              <w:lang w:val="fr-FR"/>
            </w:rPr>
            <w:t xml:space="preserve"> 2018</w:t>
          </w:r>
        </w:p>
        <w:p w14:paraId="6D88D799" w14:textId="77777777" w:rsidR="009208E2" w:rsidRPr="00625A49" w:rsidRDefault="009208E2" w:rsidP="00625A49">
          <w:pPr>
            <w:suppressAutoHyphens/>
            <w:autoSpaceDN w:val="0"/>
            <w:jc w:val="right"/>
            <w:textAlignment w:val="baseline"/>
            <w:rPr>
              <w:rFonts w:ascii="Times New Roman" w:eastAsia="Times New Roman" w:hAnsi="Times New Roman"/>
              <w:sz w:val="18"/>
              <w:szCs w:val="18"/>
              <w:lang w:val="fr-FR"/>
            </w:rPr>
          </w:pPr>
        </w:p>
      </w:tc>
    </w:tr>
    <w:tr w:rsidR="009208E2" w:rsidRPr="000B546C" w14:paraId="77BFA212" w14:textId="77777777" w:rsidTr="009208E2">
      <w:tc>
        <w:tcPr>
          <w:tcW w:w="9498" w:type="dxa"/>
          <w:gridSpan w:val="3"/>
          <w:shd w:val="clear" w:color="auto" w:fill="auto"/>
          <w:tcMar>
            <w:top w:w="0" w:type="dxa"/>
            <w:left w:w="108" w:type="dxa"/>
            <w:bottom w:w="0" w:type="dxa"/>
            <w:right w:w="108" w:type="dxa"/>
          </w:tcMar>
        </w:tcPr>
        <w:p w14:paraId="3B9D83D6" w14:textId="77777777" w:rsidR="009208E2" w:rsidRPr="00625A49" w:rsidRDefault="009208E2" w:rsidP="00625A49">
          <w:pPr>
            <w:autoSpaceDN w:val="0"/>
            <w:jc w:val="center"/>
            <w:rPr>
              <w:rFonts w:ascii="Times New Roman" w:eastAsia="Times New Roman" w:hAnsi="Times New Roman"/>
              <w:sz w:val="22"/>
              <w:lang w:val="fr-FR"/>
            </w:rPr>
          </w:pPr>
          <w:r w:rsidRPr="00625A49">
            <w:rPr>
              <w:rFonts w:ascii="Times New Roman" w:eastAsia="Times New Roman" w:hAnsi="Times New Roman"/>
              <w:b/>
              <w:bCs/>
              <w:sz w:val="26"/>
              <w:szCs w:val="26"/>
              <w:lang w:val="fr-FR"/>
            </w:rPr>
            <w:t>7</w:t>
          </w:r>
          <w:r w:rsidRPr="00625A49">
            <w:rPr>
              <w:rFonts w:ascii="Times New Roman" w:eastAsia="Times New Roman" w:hAnsi="Times New Roman"/>
              <w:b/>
              <w:bCs/>
              <w:sz w:val="26"/>
              <w:szCs w:val="26"/>
              <w:vertAlign w:val="superscript"/>
              <w:lang w:val="fr-FR"/>
            </w:rPr>
            <w:t>ème</w:t>
          </w:r>
          <w:r w:rsidRPr="00625A49">
            <w:rPr>
              <w:rFonts w:ascii="Times New Roman" w:eastAsia="Times New Roman" w:hAnsi="Times New Roman"/>
              <w:b/>
              <w:bCs/>
              <w:sz w:val="26"/>
              <w:szCs w:val="26"/>
              <w:lang w:val="fr-FR"/>
            </w:rPr>
            <w:t xml:space="preserve"> </w:t>
          </w:r>
          <w:r w:rsidRPr="00625A49">
            <w:rPr>
              <w:rFonts w:ascii="Times New Roman" w:eastAsia="Times New Roman" w:hAnsi="Times New Roman"/>
              <w:b/>
              <w:bCs/>
              <w:caps/>
              <w:sz w:val="26"/>
              <w:szCs w:val="26"/>
              <w:lang w:val="fr-FR"/>
            </w:rPr>
            <w:t>Session de la rÉunion des parties contractantes</w:t>
          </w:r>
        </w:p>
        <w:p w14:paraId="24D76EBA" w14:textId="55E95253" w:rsidR="009208E2" w:rsidRPr="00625A49" w:rsidRDefault="00817469" w:rsidP="00625A49">
          <w:pPr>
            <w:suppressAutoHyphens/>
            <w:autoSpaceDN w:val="0"/>
            <w:jc w:val="center"/>
            <w:textAlignment w:val="baseline"/>
            <w:rPr>
              <w:rFonts w:ascii="Times New Roman" w:eastAsia="Times New Roman" w:hAnsi="Times New Roman"/>
              <w:lang w:val="fr-FR"/>
            </w:rPr>
          </w:pPr>
          <w:r>
            <w:rPr>
              <w:rFonts w:ascii="Times New Roman" w:eastAsia="Times New Roman" w:hAnsi="Times New Roman"/>
              <w:i/>
              <w:iCs/>
              <w:lang w:val="fr-FR"/>
            </w:rPr>
            <w:t>0</w:t>
          </w:r>
          <w:r w:rsidR="009208E2" w:rsidRPr="00625A49">
            <w:rPr>
              <w:rFonts w:ascii="Times New Roman" w:eastAsia="Times New Roman" w:hAnsi="Times New Roman"/>
              <w:i/>
              <w:iCs/>
              <w:lang w:val="fr-FR"/>
            </w:rPr>
            <w:t>4-</w:t>
          </w:r>
          <w:r>
            <w:rPr>
              <w:rFonts w:ascii="Times New Roman" w:eastAsia="Times New Roman" w:hAnsi="Times New Roman"/>
              <w:i/>
              <w:iCs/>
              <w:lang w:val="fr-FR"/>
            </w:rPr>
            <w:t>0</w:t>
          </w:r>
          <w:r w:rsidR="009208E2" w:rsidRPr="00625A49">
            <w:rPr>
              <w:rFonts w:ascii="Times New Roman" w:eastAsia="Times New Roman" w:hAnsi="Times New Roman"/>
              <w:i/>
              <w:iCs/>
              <w:lang w:val="fr-FR"/>
            </w:rPr>
            <w:t>8 décembre</w:t>
          </w:r>
          <w:r w:rsidR="000B546C">
            <w:rPr>
              <w:rFonts w:ascii="Times New Roman" w:eastAsia="Times New Roman" w:hAnsi="Times New Roman"/>
              <w:i/>
              <w:iCs/>
              <w:lang w:val="fr-FR"/>
            </w:rPr>
            <w:t xml:space="preserve"> 2018</w:t>
          </w:r>
          <w:bookmarkStart w:id="0" w:name="_GoBack"/>
          <w:bookmarkEnd w:id="0"/>
          <w:r w:rsidR="009208E2" w:rsidRPr="00625A49">
            <w:rPr>
              <w:rFonts w:ascii="Times New Roman" w:eastAsia="Times New Roman" w:hAnsi="Times New Roman"/>
              <w:i/>
              <w:iCs/>
              <w:lang w:val="fr-FR"/>
            </w:rPr>
            <w:t>, Durban, Afrique du Sud</w:t>
          </w:r>
        </w:p>
      </w:tc>
    </w:tr>
    <w:tr w:rsidR="009208E2" w:rsidRPr="000B546C" w14:paraId="1F372AC8" w14:textId="77777777" w:rsidTr="009208E2">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DB977D7" w14:textId="77777777" w:rsidR="009208E2" w:rsidRPr="00625A49" w:rsidRDefault="009208E2" w:rsidP="00625A49">
          <w:pPr>
            <w:autoSpaceDN w:val="0"/>
            <w:jc w:val="center"/>
            <w:rPr>
              <w:rFonts w:ascii="Times New Roman" w:eastAsia="Times New Roman" w:hAnsi="Times New Roman"/>
              <w:b/>
              <w:bCs/>
              <w:i/>
              <w:color w:val="000000"/>
              <w:highlight w:val="yellow"/>
              <w:lang w:val="fr-FR"/>
            </w:rPr>
          </w:pPr>
          <w:r w:rsidRPr="00625A49">
            <w:rPr>
              <w:rFonts w:ascii="Times New Roman" w:eastAsia="Times New Roman" w:hAnsi="Times New Roman"/>
              <w:i/>
              <w:color w:val="000000"/>
              <w:sz w:val="22"/>
              <w:lang w:val="fr-FR"/>
            </w:rPr>
            <w:t>“Par-delà 2020 : Faҫonner la conservation des voies de migration pour l’avenir”</w:t>
          </w:r>
        </w:p>
      </w:tc>
    </w:tr>
  </w:tbl>
  <w:p w14:paraId="0D5B82D1" w14:textId="77777777" w:rsidR="009208E2" w:rsidRPr="005142DF" w:rsidRDefault="009208E2" w:rsidP="0025772F">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09C2" w14:textId="77777777" w:rsidR="00D07C7F" w:rsidRDefault="00D07C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3E3" w14:textId="77777777" w:rsidR="009208E2" w:rsidRPr="00E16283" w:rsidRDefault="009208E2" w:rsidP="0025772F">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1B78" w14:textId="77777777" w:rsidR="009208E2" w:rsidRDefault="0092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8940E71C"/>
    <w:lvl w:ilvl="0" w:tplc="C5EEC91A">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0271F"/>
    <w:multiLevelType w:val="hybridMultilevel"/>
    <w:tmpl w:val="A43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046EB"/>
    <w:multiLevelType w:val="hybridMultilevel"/>
    <w:tmpl w:val="7CC61FC8"/>
    <w:lvl w:ilvl="0" w:tplc="119629F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151D"/>
    <w:multiLevelType w:val="hybridMultilevel"/>
    <w:tmpl w:val="2FB21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A541B63"/>
    <w:multiLevelType w:val="multilevel"/>
    <w:tmpl w:val="BFE2D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05C8D"/>
    <w:multiLevelType w:val="multilevel"/>
    <w:tmpl w:val="B896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FF3CD9"/>
    <w:multiLevelType w:val="hybridMultilevel"/>
    <w:tmpl w:val="2D50A376"/>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AC"/>
    <w:rsid w:val="00001E1D"/>
    <w:rsid w:val="00001E9A"/>
    <w:rsid w:val="00011921"/>
    <w:rsid w:val="00016CC9"/>
    <w:rsid w:val="000265B7"/>
    <w:rsid w:val="000406DC"/>
    <w:rsid w:val="00041983"/>
    <w:rsid w:val="00046813"/>
    <w:rsid w:val="00057575"/>
    <w:rsid w:val="00074B3F"/>
    <w:rsid w:val="0008343D"/>
    <w:rsid w:val="00091262"/>
    <w:rsid w:val="00093485"/>
    <w:rsid w:val="000A4052"/>
    <w:rsid w:val="000A6AC0"/>
    <w:rsid w:val="000B546C"/>
    <w:rsid w:val="000C2FE5"/>
    <w:rsid w:val="000C36B4"/>
    <w:rsid w:val="000C37D4"/>
    <w:rsid w:val="000D72F2"/>
    <w:rsid w:val="000E0C1C"/>
    <w:rsid w:val="000F05CA"/>
    <w:rsid w:val="000F13A3"/>
    <w:rsid w:val="001004CA"/>
    <w:rsid w:val="00102E4D"/>
    <w:rsid w:val="00112ADE"/>
    <w:rsid w:val="001169D9"/>
    <w:rsid w:val="0011729F"/>
    <w:rsid w:val="0013109F"/>
    <w:rsid w:val="00137ABE"/>
    <w:rsid w:val="00142D83"/>
    <w:rsid w:val="00145529"/>
    <w:rsid w:val="001673F5"/>
    <w:rsid w:val="001829E0"/>
    <w:rsid w:val="00184C8D"/>
    <w:rsid w:val="0019093C"/>
    <w:rsid w:val="00192F10"/>
    <w:rsid w:val="0019761C"/>
    <w:rsid w:val="001A5AA8"/>
    <w:rsid w:val="001B0881"/>
    <w:rsid w:val="001B0E0F"/>
    <w:rsid w:val="001C5DF1"/>
    <w:rsid w:val="001E0728"/>
    <w:rsid w:val="001E5283"/>
    <w:rsid w:val="001F1128"/>
    <w:rsid w:val="002064F7"/>
    <w:rsid w:val="00235056"/>
    <w:rsid w:val="00236BE6"/>
    <w:rsid w:val="00245C81"/>
    <w:rsid w:val="00247D90"/>
    <w:rsid w:val="00252C44"/>
    <w:rsid w:val="00254B38"/>
    <w:rsid w:val="0025772F"/>
    <w:rsid w:val="00265E05"/>
    <w:rsid w:val="002838AA"/>
    <w:rsid w:val="00286029"/>
    <w:rsid w:val="00293029"/>
    <w:rsid w:val="002947FB"/>
    <w:rsid w:val="00296BC1"/>
    <w:rsid w:val="002A66E8"/>
    <w:rsid w:val="002B6C9B"/>
    <w:rsid w:val="002D4943"/>
    <w:rsid w:val="002E0E2B"/>
    <w:rsid w:val="002E7262"/>
    <w:rsid w:val="00331C22"/>
    <w:rsid w:val="00333319"/>
    <w:rsid w:val="00335A87"/>
    <w:rsid w:val="00337585"/>
    <w:rsid w:val="00343B2D"/>
    <w:rsid w:val="00350155"/>
    <w:rsid w:val="00375564"/>
    <w:rsid w:val="00395789"/>
    <w:rsid w:val="00395E21"/>
    <w:rsid w:val="003A37FF"/>
    <w:rsid w:val="003C355B"/>
    <w:rsid w:val="003D03E5"/>
    <w:rsid w:val="003D16F5"/>
    <w:rsid w:val="003D3E7E"/>
    <w:rsid w:val="003E477E"/>
    <w:rsid w:val="003F2C13"/>
    <w:rsid w:val="004054F3"/>
    <w:rsid w:val="00420F40"/>
    <w:rsid w:val="0044051D"/>
    <w:rsid w:val="00444424"/>
    <w:rsid w:val="00444702"/>
    <w:rsid w:val="00457241"/>
    <w:rsid w:val="00481CAA"/>
    <w:rsid w:val="00485138"/>
    <w:rsid w:val="00487916"/>
    <w:rsid w:val="004958E0"/>
    <w:rsid w:val="004B5EE2"/>
    <w:rsid w:val="004C25C0"/>
    <w:rsid w:val="004C28EC"/>
    <w:rsid w:val="004D2128"/>
    <w:rsid w:val="004D5F55"/>
    <w:rsid w:val="004F0783"/>
    <w:rsid w:val="004F3D98"/>
    <w:rsid w:val="00500AC2"/>
    <w:rsid w:val="005142DF"/>
    <w:rsid w:val="005309F9"/>
    <w:rsid w:val="0054168A"/>
    <w:rsid w:val="00556C57"/>
    <w:rsid w:val="00562895"/>
    <w:rsid w:val="00572FD1"/>
    <w:rsid w:val="00584699"/>
    <w:rsid w:val="005A378F"/>
    <w:rsid w:val="005B5FF5"/>
    <w:rsid w:val="005C08D5"/>
    <w:rsid w:val="005C25D2"/>
    <w:rsid w:val="005D044E"/>
    <w:rsid w:val="005D4AF4"/>
    <w:rsid w:val="005D64C2"/>
    <w:rsid w:val="005E10F7"/>
    <w:rsid w:val="005F2011"/>
    <w:rsid w:val="005F426E"/>
    <w:rsid w:val="00616CAF"/>
    <w:rsid w:val="00620BE2"/>
    <w:rsid w:val="00622E79"/>
    <w:rsid w:val="0062538C"/>
    <w:rsid w:val="00625A49"/>
    <w:rsid w:val="00631C5D"/>
    <w:rsid w:val="00636AFF"/>
    <w:rsid w:val="00643CDA"/>
    <w:rsid w:val="00650537"/>
    <w:rsid w:val="0066102A"/>
    <w:rsid w:val="006622E2"/>
    <w:rsid w:val="00665955"/>
    <w:rsid w:val="006667DA"/>
    <w:rsid w:val="00676F38"/>
    <w:rsid w:val="0069352A"/>
    <w:rsid w:val="006B0BC0"/>
    <w:rsid w:val="006C00D7"/>
    <w:rsid w:val="006C3002"/>
    <w:rsid w:val="006C53B3"/>
    <w:rsid w:val="006D03AE"/>
    <w:rsid w:val="006D7E4F"/>
    <w:rsid w:val="006E11F9"/>
    <w:rsid w:val="006F48BA"/>
    <w:rsid w:val="006F7FBE"/>
    <w:rsid w:val="007077DD"/>
    <w:rsid w:val="007140C8"/>
    <w:rsid w:val="007145B6"/>
    <w:rsid w:val="007350D5"/>
    <w:rsid w:val="00744B12"/>
    <w:rsid w:val="0077290D"/>
    <w:rsid w:val="00773B00"/>
    <w:rsid w:val="00777FD5"/>
    <w:rsid w:val="00784A41"/>
    <w:rsid w:val="007852E5"/>
    <w:rsid w:val="007926AB"/>
    <w:rsid w:val="00792E48"/>
    <w:rsid w:val="007A17F8"/>
    <w:rsid w:val="007A6776"/>
    <w:rsid w:val="007C35EF"/>
    <w:rsid w:val="007C661E"/>
    <w:rsid w:val="007D7296"/>
    <w:rsid w:val="007E01CA"/>
    <w:rsid w:val="007E17D0"/>
    <w:rsid w:val="007E4008"/>
    <w:rsid w:val="007F3615"/>
    <w:rsid w:val="00812C62"/>
    <w:rsid w:val="00817469"/>
    <w:rsid w:val="00821D10"/>
    <w:rsid w:val="00833069"/>
    <w:rsid w:val="00837321"/>
    <w:rsid w:val="00847317"/>
    <w:rsid w:val="0085542C"/>
    <w:rsid w:val="00883D25"/>
    <w:rsid w:val="008919BC"/>
    <w:rsid w:val="00895285"/>
    <w:rsid w:val="008953DA"/>
    <w:rsid w:val="008A625C"/>
    <w:rsid w:val="008C007A"/>
    <w:rsid w:val="008C2874"/>
    <w:rsid w:val="008C52B5"/>
    <w:rsid w:val="008C6C33"/>
    <w:rsid w:val="008D5438"/>
    <w:rsid w:val="008E3A3A"/>
    <w:rsid w:val="008F2612"/>
    <w:rsid w:val="00916737"/>
    <w:rsid w:val="009208E2"/>
    <w:rsid w:val="00927306"/>
    <w:rsid w:val="009460CB"/>
    <w:rsid w:val="00962C64"/>
    <w:rsid w:val="0097703B"/>
    <w:rsid w:val="00977DB5"/>
    <w:rsid w:val="00980FD0"/>
    <w:rsid w:val="00984A67"/>
    <w:rsid w:val="00987F3B"/>
    <w:rsid w:val="009924AC"/>
    <w:rsid w:val="009932D0"/>
    <w:rsid w:val="009A0812"/>
    <w:rsid w:val="009D1C49"/>
    <w:rsid w:val="009D73DE"/>
    <w:rsid w:val="00A021C4"/>
    <w:rsid w:val="00A059B5"/>
    <w:rsid w:val="00A304A0"/>
    <w:rsid w:val="00A61F99"/>
    <w:rsid w:val="00A62108"/>
    <w:rsid w:val="00A76692"/>
    <w:rsid w:val="00A8469A"/>
    <w:rsid w:val="00A91E1F"/>
    <w:rsid w:val="00A95FF9"/>
    <w:rsid w:val="00AA0779"/>
    <w:rsid w:val="00AA2F5A"/>
    <w:rsid w:val="00AB72E8"/>
    <w:rsid w:val="00AD7D9C"/>
    <w:rsid w:val="00B043E5"/>
    <w:rsid w:val="00B32DAC"/>
    <w:rsid w:val="00B35599"/>
    <w:rsid w:val="00B37159"/>
    <w:rsid w:val="00B42CDC"/>
    <w:rsid w:val="00B673BD"/>
    <w:rsid w:val="00B92029"/>
    <w:rsid w:val="00B97187"/>
    <w:rsid w:val="00BA49AA"/>
    <w:rsid w:val="00BB2BB8"/>
    <w:rsid w:val="00BB73BF"/>
    <w:rsid w:val="00BC08B2"/>
    <w:rsid w:val="00BC224E"/>
    <w:rsid w:val="00BC2F8D"/>
    <w:rsid w:val="00BD5E4B"/>
    <w:rsid w:val="00BD62FB"/>
    <w:rsid w:val="00BE5968"/>
    <w:rsid w:val="00BE66FA"/>
    <w:rsid w:val="00BE7488"/>
    <w:rsid w:val="00BF13A4"/>
    <w:rsid w:val="00C004E9"/>
    <w:rsid w:val="00C04078"/>
    <w:rsid w:val="00C05BB5"/>
    <w:rsid w:val="00C06B36"/>
    <w:rsid w:val="00C2054C"/>
    <w:rsid w:val="00C20C42"/>
    <w:rsid w:val="00C3698C"/>
    <w:rsid w:val="00C37C2F"/>
    <w:rsid w:val="00C75AC6"/>
    <w:rsid w:val="00C83FCE"/>
    <w:rsid w:val="00C866FB"/>
    <w:rsid w:val="00C95948"/>
    <w:rsid w:val="00CA0714"/>
    <w:rsid w:val="00CA371D"/>
    <w:rsid w:val="00CA67C7"/>
    <w:rsid w:val="00CB21F3"/>
    <w:rsid w:val="00CC4363"/>
    <w:rsid w:val="00CC743A"/>
    <w:rsid w:val="00CD3738"/>
    <w:rsid w:val="00D054F6"/>
    <w:rsid w:val="00D07C7F"/>
    <w:rsid w:val="00D372A0"/>
    <w:rsid w:val="00D42D5A"/>
    <w:rsid w:val="00D453EF"/>
    <w:rsid w:val="00D55B94"/>
    <w:rsid w:val="00D717F7"/>
    <w:rsid w:val="00D74D73"/>
    <w:rsid w:val="00D80D25"/>
    <w:rsid w:val="00D84FA3"/>
    <w:rsid w:val="00D87539"/>
    <w:rsid w:val="00D87C78"/>
    <w:rsid w:val="00DA02D9"/>
    <w:rsid w:val="00DA71F9"/>
    <w:rsid w:val="00DE0E11"/>
    <w:rsid w:val="00E028CA"/>
    <w:rsid w:val="00E116B1"/>
    <w:rsid w:val="00E16283"/>
    <w:rsid w:val="00E26A5B"/>
    <w:rsid w:val="00E41F17"/>
    <w:rsid w:val="00E4532A"/>
    <w:rsid w:val="00E52B9E"/>
    <w:rsid w:val="00E5790D"/>
    <w:rsid w:val="00E641F6"/>
    <w:rsid w:val="00E7019B"/>
    <w:rsid w:val="00E73AD0"/>
    <w:rsid w:val="00E81263"/>
    <w:rsid w:val="00E864C7"/>
    <w:rsid w:val="00E86EE7"/>
    <w:rsid w:val="00E9545D"/>
    <w:rsid w:val="00EC7439"/>
    <w:rsid w:val="00EC7CA3"/>
    <w:rsid w:val="00ED4A2D"/>
    <w:rsid w:val="00ED7EA2"/>
    <w:rsid w:val="00EF44D8"/>
    <w:rsid w:val="00F06DA8"/>
    <w:rsid w:val="00F12C23"/>
    <w:rsid w:val="00F14115"/>
    <w:rsid w:val="00F1694F"/>
    <w:rsid w:val="00F27C0D"/>
    <w:rsid w:val="00F324C9"/>
    <w:rsid w:val="00F37C7A"/>
    <w:rsid w:val="00F40F4F"/>
    <w:rsid w:val="00F45506"/>
    <w:rsid w:val="00F5317F"/>
    <w:rsid w:val="00F5559C"/>
    <w:rsid w:val="00F622B0"/>
    <w:rsid w:val="00F743BE"/>
    <w:rsid w:val="00F81208"/>
    <w:rsid w:val="00F942C8"/>
    <w:rsid w:val="00FA7C45"/>
    <w:rsid w:val="00FC01B7"/>
    <w:rsid w:val="00FE2397"/>
    <w:rsid w:val="00FF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EC6768"/>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DAC"/>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2B"/>
    <w:rPr>
      <w:color w:val="0563C1" w:themeColor="hyperlink"/>
      <w:u w:val="single"/>
    </w:rPr>
  </w:style>
  <w:style w:type="paragraph" w:styleId="ListParagraph">
    <w:name w:val="List Paragraph"/>
    <w:basedOn w:val="Normal"/>
    <w:uiPriority w:val="34"/>
    <w:qFormat/>
    <w:rsid w:val="002A66E8"/>
    <w:pPr>
      <w:ind w:left="720"/>
      <w:contextualSpacing/>
    </w:pPr>
  </w:style>
  <w:style w:type="character" w:styleId="CommentReference">
    <w:name w:val="annotation reference"/>
    <w:basedOn w:val="DefaultParagraphFont"/>
    <w:uiPriority w:val="99"/>
    <w:semiHidden/>
    <w:unhideWhenUsed/>
    <w:rsid w:val="00E5790D"/>
    <w:rPr>
      <w:sz w:val="16"/>
      <w:szCs w:val="16"/>
    </w:rPr>
  </w:style>
  <w:style w:type="paragraph" w:styleId="CommentText">
    <w:name w:val="annotation text"/>
    <w:basedOn w:val="Normal"/>
    <w:link w:val="CommentTextChar"/>
    <w:uiPriority w:val="99"/>
    <w:semiHidden/>
    <w:unhideWhenUsed/>
    <w:rsid w:val="00E5790D"/>
    <w:rPr>
      <w:sz w:val="20"/>
      <w:szCs w:val="20"/>
    </w:rPr>
  </w:style>
  <w:style w:type="character" w:customStyle="1" w:styleId="CommentTextChar">
    <w:name w:val="Comment Text Char"/>
    <w:basedOn w:val="DefaultParagraphFont"/>
    <w:link w:val="CommentText"/>
    <w:uiPriority w:val="99"/>
    <w:semiHidden/>
    <w:rsid w:val="00E5790D"/>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790D"/>
    <w:rPr>
      <w:b/>
      <w:bCs/>
    </w:rPr>
  </w:style>
  <w:style w:type="character" w:customStyle="1" w:styleId="CommentSubjectChar">
    <w:name w:val="Comment Subject Char"/>
    <w:basedOn w:val="CommentTextChar"/>
    <w:link w:val="CommentSubject"/>
    <w:uiPriority w:val="99"/>
    <w:semiHidden/>
    <w:rsid w:val="00E5790D"/>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E5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0D"/>
    <w:rPr>
      <w:rFonts w:ascii="Segoe UI" w:eastAsia="MS Mincho" w:hAnsi="Segoe UI" w:cs="Segoe UI"/>
      <w:sz w:val="18"/>
      <w:szCs w:val="18"/>
      <w:lang w:val="en-GB"/>
    </w:rPr>
  </w:style>
  <w:style w:type="table" w:styleId="TableGrid">
    <w:name w:val="Table Grid"/>
    <w:basedOn w:val="TableNormal"/>
    <w:uiPriority w:val="59"/>
    <w:rsid w:val="001E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E5283"/>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rsid w:val="001E5283"/>
    <w:rPr>
      <w:rFonts w:ascii="Calibri" w:hAnsi="Calibri"/>
      <w:szCs w:val="21"/>
      <w:lang w:val="fi-FI"/>
    </w:rPr>
  </w:style>
  <w:style w:type="paragraph" w:styleId="FootnoteText">
    <w:name w:val="footnote text"/>
    <w:basedOn w:val="Normal"/>
    <w:link w:val="FootnoteTextChar"/>
    <w:uiPriority w:val="99"/>
    <w:semiHidden/>
    <w:unhideWhenUsed/>
    <w:rsid w:val="008D5438"/>
    <w:rPr>
      <w:sz w:val="20"/>
      <w:szCs w:val="20"/>
    </w:rPr>
  </w:style>
  <w:style w:type="character" w:customStyle="1" w:styleId="FootnoteTextChar">
    <w:name w:val="Footnote Text Char"/>
    <w:basedOn w:val="DefaultParagraphFont"/>
    <w:link w:val="FootnoteText"/>
    <w:uiPriority w:val="99"/>
    <w:semiHidden/>
    <w:rsid w:val="008D5438"/>
    <w:rPr>
      <w:rFonts w:ascii="Cambria" w:eastAsia="MS Mincho" w:hAnsi="Cambria" w:cs="Times New Roman"/>
      <w:sz w:val="20"/>
      <w:szCs w:val="20"/>
      <w:lang w:val="en-GB"/>
    </w:rPr>
  </w:style>
  <w:style w:type="character" w:styleId="FootnoteReference">
    <w:name w:val="footnote reference"/>
    <w:basedOn w:val="DefaultParagraphFont"/>
    <w:uiPriority w:val="99"/>
    <w:semiHidden/>
    <w:unhideWhenUsed/>
    <w:rsid w:val="008D5438"/>
    <w:rPr>
      <w:vertAlign w:val="superscript"/>
    </w:rPr>
  </w:style>
  <w:style w:type="paragraph" w:styleId="Header">
    <w:name w:val="header"/>
    <w:basedOn w:val="Normal"/>
    <w:link w:val="HeaderChar"/>
    <w:uiPriority w:val="99"/>
    <w:unhideWhenUsed/>
    <w:rsid w:val="00E864C7"/>
    <w:pPr>
      <w:tabs>
        <w:tab w:val="center" w:pos="4536"/>
        <w:tab w:val="right" w:pos="9072"/>
      </w:tabs>
    </w:pPr>
  </w:style>
  <w:style w:type="character" w:customStyle="1" w:styleId="HeaderChar">
    <w:name w:val="Header Char"/>
    <w:basedOn w:val="DefaultParagraphFont"/>
    <w:link w:val="Header"/>
    <w:uiPriority w:val="99"/>
    <w:rsid w:val="00E864C7"/>
    <w:rPr>
      <w:rFonts w:ascii="Cambria" w:eastAsia="MS Mincho" w:hAnsi="Cambria" w:cs="Times New Roman"/>
      <w:sz w:val="24"/>
      <w:szCs w:val="24"/>
      <w:lang w:val="en-GB"/>
    </w:rPr>
  </w:style>
  <w:style w:type="paragraph" w:styleId="Footer">
    <w:name w:val="footer"/>
    <w:basedOn w:val="Normal"/>
    <w:link w:val="FooterChar"/>
    <w:uiPriority w:val="99"/>
    <w:unhideWhenUsed/>
    <w:rsid w:val="00E864C7"/>
    <w:pPr>
      <w:tabs>
        <w:tab w:val="center" w:pos="4536"/>
        <w:tab w:val="right" w:pos="9072"/>
      </w:tabs>
    </w:pPr>
  </w:style>
  <w:style w:type="character" w:customStyle="1" w:styleId="FooterChar">
    <w:name w:val="Footer Char"/>
    <w:basedOn w:val="DefaultParagraphFont"/>
    <w:link w:val="Footer"/>
    <w:uiPriority w:val="99"/>
    <w:rsid w:val="00E864C7"/>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0FD9-1225-430D-B14A-E54161BF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5497</Words>
  <Characters>31335</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4</cp:revision>
  <cp:lastPrinted>2018-05-22T11:34:00Z</cp:lastPrinted>
  <dcterms:created xsi:type="dcterms:W3CDTF">2018-10-09T04:11:00Z</dcterms:created>
  <dcterms:modified xsi:type="dcterms:W3CDTF">2018-10-16T16:42:00Z</dcterms:modified>
</cp:coreProperties>
</file>