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BBB" w:rsidRPr="009238B0" w:rsidRDefault="009E3BBB" w:rsidP="001D4C8E">
      <w:pPr>
        <w:tabs>
          <w:tab w:val="left" w:pos="2490"/>
        </w:tabs>
        <w:jc w:val="center"/>
        <w:rPr>
          <w:rFonts w:ascii="Times New Roman" w:hAnsi="Times New Roman"/>
          <w:i/>
          <w:noProof/>
          <w:kern w:val="2"/>
          <w:sz w:val="22"/>
          <w:szCs w:val="22"/>
          <w:lang w:val="fr-FR"/>
        </w:rPr>
      </w:pPr>
      <w:r w:rsidRPr="001D4C8E">
        <w:rPr>
          <w:rFonts w:ascii="Times New Roman" w:hAnsi="Times New Roman"/>
          <w:b/>
          <w:bCs/>
          <w:noProof/>
          <w:sz w:val="22"/>
          <w:szCs w:val="22"/>
          <w:lang w:val="fr-FR"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-95002</wp:posOffset>
            </wp:positionH>
            <wp:positionV relativeFrom="paragraph">
              <wp:posOffset>18662</wp:posOffset>
            </wp:positionV>
            <wp:extent cx="871220" cy="721360"/>
            <wp:effectExtent l="0" t="0" r="5080" b="2540"/>
            <wp:wrapNone/>
            <wp:docPr id="2" name="Bild 2" descr="AEWA_4Col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WA_4Colou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1D43" w:rsidRPr="001D4C8E">
        <w:rPr>
          <w:rFonts w:ascii="Times New Roman" w:hAnsi="Times New Roman"/>
          <w:i/>
          <w:noProof/>
          <w:kern w:val="2"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7597140</wp:posOffset>
                </wp:positionH>
                <wp:positionV relativeFrom="paragraph">
                  <wp:posOffset>126365</wp:posOffset>
                </wp:positionV>
                <wp:extent cx="1638935" cy="6191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61A" w:rsidRPr="00DE58F8" w:rsidRDefault="00EC261A" w:rsidP="00D50B22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  <w:lang w:val="fr-FR"/>
                              </w:rPr>
                            </w:pPr>
                            <w:r w:rsidRPr="00DE58F8">
                              <w:rPr>
                                <w:rFonts w:ascii="Times New Roman" w:hAnsi="Times New Roman"/>
                                <w:i/>
                                <w:lang w:val="fr-FR"/>
                              </w:rPr>
                              <w:t>Doc. AEWA/MOP</w:t>
                            </w:r>
                            <w:r w:rsidR="006026DD">
                              <w:rPr>
                                <w:rFonts w:ascii="Times New Roman" w:hAnsi="Times New Roman"/>
                                <w:i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lang w:val="fr-FR"/>
                              </w:rPr>
                              <w:t>7</w:t>
                            </w:r>
                            <w:r w:rsidRPr="00DE58F8">
                              <w:rPr>
                                <w:rFonts w:ascii="Times New Roman" w:hAnsi="Times New Roman"/>
                                <w:i/>
                                <w:lang w:val="fr-FR"/>
                              </w:rPr>
                              <w:t>.1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lang w:val="fr-FR"/>
                              </w:rPr>
                              <w:t xml:space="preserve"> Rev.</w:t>
                            </w:r>
                            <w:r w:rsidR="00D17E27">
                              <w:rPr>
                                <w:rFonts w:ascii="Times New Roman" w:hAnsi="Times New Roman"/>
                                <w:i/>
                                <w:lang w:val="fr-FR"/>
                              </w:rPr>
                              <w:t>2</w:t>
                            </w:r>
                          </w:p>
                          <w:p w:rsidR="00EC261A" w:rsidRPr="00DE58F8" w:rsidRDefault="00EC261A" w:rsidP="00472979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  <w:lang w:val="fr-FR"/>
                              </w:rPr>
                            </w:pPr>
                            <w:r w:rsidRPr="00DE58F8">
                              <w:rPr>
                                <w:rFonts w:ascii="Times New Roman" w:hAnsi="Times New Roman"/>
                                <w:i/>
                                <w:lang w:val="fr-FR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lang w:val="fr-FR"/>
                              </w:rPr>
                              <w:t xml:space="preserve"> </w:t>
                            </w:r>
                            <w:r w:rsidRPr="00DE58F8">
                              <w:rPr>
                                <w:rFonts w:ascii="Times New Roman" w:hAnsi="Times New Roman"/>
                                <w:i/>
                                <w:lang w:val="fr-FR"/>
                              </w:rPr>
                              <w:t xml:space="preserve">: </w:t>
                            </w:r>
                            <w:r w:rsidR="00E61F00">
                              <w:rPr>
                                <w:rFonts w:ascii="Times New Roman" w:hAnsi="Times New Roman"/>
                                <w:i/>
                                <w:lang w:val="fr-FR"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i/>
                                <w:lang w:val="fr-FR"/>
                              </w:rPr>
                              <w:t xml:space="preserve"> novembre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98.2pt;margin-top:9.95pt;width:129.0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ZtgwIAAA8FAAAOAAAAZHJzL2Uyb0RvYy54bWysVMlu2zAQvRfoPxC8O5Ic2bEEy0Gc1EWB&#10;dAGSfgBNUhZRimRJ2lIa9N87pGxHXQ5FUR0oLsM3b2becHndtxIduHVCqwpnFylGXFHNhNpV+PPj&#10;ZrLAyHmiGJFa8Qo/cYevV69fLTtT8qlutGTcIgBRruxMhRvvTZkkjja8Je5CG67gsNa2JR6Wdpcw&#10;SzpAb2UyTdN50mnLjNWUOwe7d8MhXkX8uubUf6xrxz2SFQZuPo42jtswJqslKXeWmEbQIw3yDyxa&#10;IhQ4PUPdEU/Q3orfoFpBrXa69hdUt4mua0F5jAGiydJfonloiOExFkiOM+c0uf8HSz8cPlkkGNQO&#10;I0VaKNEj7z1a6x7lITudcSUYPRgw8z1sB8sQqTP3mn5xSOnbhqgdv7FWdw0nDNhl4WYyujrguACy&#10;7d5rBm7I3usI1Ne2DYCQDAToUKWnc2UCFRpczi8XxeUMIwpn86zIprPogpSn28Y6/5brFoVJhS1U&#10;PqKTw73zgQ0pTyaRvZaCbYSUcWF321tp0YGASjbxO6K7sZlUwVjpcG1AHHaAJPgIZ4FurPozMMzT&#10;9bSYbOaLq0m+yWeT4ipdTNKsWBfzNC/yu833QDDLy0YwxtW9UPykwCz/uwofe2HQTtQg6ipczCA7&#10;Ma4xezcOMo3fn4JshYeGlKKt8OJsRMpQ2DeKQdik9ETIYZ78TD9mGXJw+sesRBmEyg8a8P22B5Sg&#10;ja1mTyAIq6FeUHV4RWDSaPsNow46ssLu655YjpF8p0BURZbnoYXjIp9dTWFhxyfb8QlRFKAq7DEa&#10;prd+aPu9sWLXgKdBxkrfgBBrETXywuooX+i6GMzxhQhtPV5Hq5d3bPUDAAD//wMAUEsDBBQABgAI&#10;AAAAIQCOM4sZ3gAAAAwBAAAPAAAAZHJzL2Rvd25yZXYueG1sTI/NTsMwEITvSLyDtUhcEHWK8kNC&#10;nAqQQFxb+gBOvE0i4nUUu0369mxOcNvRfJqdKXeLHcQFJ987UrDdRCCQGmd6ahUcvz8en0H4oMno&#10;wREquKKHXXV7U+rCuJn2eDmEVnAI+UIr6EIYCyl906HVfuNGJPZObrI6sJxaaSY9c7gd5FMUpdLq&#10;nvhDp0d877D5OZytgtPX/JDkc/0Zjtk+Tt90n9XuqtT93fL6AiLgEv5gWOtzdai4U+3OZLwYWG/z&#10;NGaWrzwHsRJxEicg6tXLYpBVKf+PqH4BAAD//wMAUEsBAi0AFAAGAAgAAAAhALaDOJL+AAAA4QEA&#10;ABMAAAAAAAAAAAAAAAAAAAAAAFtDb250ZW50X1R5cGVzXS54bWxQSwECLQAUAAYACAAAACEAOP0h&#10;/9YAAACUAQAACwAAAAAAAAAAAAAAAAAvAQAAX3JlbHMvLnJlbHNQSwECLQAUAAYACAAAACEAV9zG&#10;bYMCAAAPBQAADgAAAAAAAAAAAAAAAAAuAgAAZHJzL2Uyb0RvYy54bWxQSwECLQAUAAYACAAAACEA&#10;jjOLGd4AAAAMAQAADwAAAAAAAAAAAAAAAADdBAAAZHJzL2Rvd25yZXYueG1sUEsFBgAAAAAEAAQA&#10;8wAAAOgFAAAAAA==&#10;" stroked="f">
                <v:textbox>
                  <w:txbxContent>
                    <w:p w:rsidR="00EC261A" w:rsidRPr="00DE58F8" w:rsidRDefault="00EC261A" w:rsidP="00D50B22">
                      <w:pPr>
                        <w:jc w:val="right"/>
                        <w:rPr>
                          <w:rFonts w:ascii="Times New Roman" w:hAnsi="Times New Roman"/>
                          <w:i/>
                          <w:lang w:val="fr-FR"/>
                        </w:rPr>
                      </w:pPr>
                      <w:r w:rsidRPr="00DE58F8">
                        <w:rPr>
                          <w:rFonts w:ascii="Times New Roman" w:hAnsi="Times New Roman"/>
                          <w:i/>
                          <w:lang w:val="fr-FR"/>
                        </w:rPr>
                        <w:t>Doc. AEWA/MOP</w:t>
                      </w:r>
                      <w:r w:rsidR="006026DD">
                        <w:rPr>
                          <w:rFonts w:ascii="Times New Roman" w:hAnsi="Times New Roman"/>
                          <w:i/>
                          <w:lang w:val="fr-F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lang w:val="fr-FR"/>
                        </w:rPr>
                        <w:t>7</w:t>
                      </w:r>
                      <w:r w:rsidRPr="00DE58F8">
                        <w:rPr>
                          <w:rFonts w:ascii="Times New Roman" w:hAnsi="Times New Roman"/>
                          <w:i/>
                          <w:lang w:val="fr-FR"/>
                        </w:rPr>
                        <w:t>.1</w:t>
                      </w:r>
                      <w:r>
                        <w:rPr>
                          <w:rFonts w:ascii="Times New Roman" w:hAnsi="Times New Roman"/>
                          <w:i/>
                          <w:lang w:val="fr-FR"/>
                        </w:rPr>
                        <w:t xml:space="preserve"> Rev.</w:t>
                      </w:r>
                      <w:r w:rsidR="00D17E27">
                        <w:rPr>
                          <w:rFonts w:ascii="Times New Roman" w:hAnsi="Times New Roman"/>
                          <w:i/>
                          <w:lang w:val="fr-FR"/>
                        </w:rPr>
                        <w:t>2</w:t>
                      </w:r>
                    </w:p>
                    <w:p w:rsidR="00EC261A" w:rsidRPr="00DE58F8" w:rsidRDefault="00EC261A" w:rsidP="00472979">
                      <w:pPr>
                        <w:jc w:val="right"/>
                        <w:rPr>
                          <w:rFonts w:ascii="Times New Roman" w:hAnsi="Times New Roman"/>
                          <w:i/>
                          <w:lang w:val="fr-FR"/>
                        </w:rPr>
                      </w:pPr>
                      <w:r w:rsidRPr="00DE58F8">
                        <w:rPr>
                          <w:rFonts w:ascii="Times New Roman" w:hAnsi="Times New Roman"/>
                          <w:i/>
                          <w:lang w:val="fr-FR"/>
                        </w:rPr>
                        <w:t>Date</w:t>
                      </w:r>
                      <w:r>
                        <w:rPr>
                          <w:rFonts w:ascii="Times New Roman" w:hAnsi="Times New Roman"/>
                          <w:i/>
                          <w:lang w:val="fr-FR"/>
                        </w:rPr>
                        <w:t xml:space="preserve"> </w:t>
                      </w:r>
                      <w:r w:rsidRPr="00DE58F8">
                        <w:rPr>
                          <w:rFonts w:ascii="Times New Roman" w:hAnsi="Times New Roman"/>
                          <w:i/>
                          <w:lang w:val="fr-FR"/>
                        </w:rPr>
                        <w:t xml:space="preserve">: </w:t>
                      </w:r>
                      <w:r w:rsidR="00E61F00">
                        <w:rPr>
                          <w:rFonts w:ascii="Times New Roman" w:hAnsi="Times New Roman"/>
                          <w:i/>
                          <w:lang w:val="fr-FR"/>
                        </w:rPr>
                        <w:t>30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i/>
                          <w:lang w:val="fr-FR"/>
                        </w:rPr>
                        <w:t xml:space="preserve"> novembre 2018</w:t>
                      </w:r>
                    </w:p>
                  </w:txbxContent>
                </v:textbox>
              </v:shape>
            </w:pict>
          </mc:Fallback>
        </mc:AlternateContent>
      </w:r>
      <w:r w:rsidRPr="009238B0">
        <w:rPr>
          <w:rFonts w:ascii="Times New Roman" w:hAnsi="Times New Roman"/>
          <w:i/>
          <w:noProof/>
          <w:kern w:val="2"/>
          <w:sz w:val="22"/>
          <w:szCs w:val="22"/>
          <w:lang w:val="fr-FR"/>
        </w:rPr>
        <w:t>ACCORD SUR LA CONSERVATION DES OISEAUX</w:t>
      </w:r>
    </w:p>
    <w:p w:rsidR="00B429E7" w:rsidRPr="001D4C8E" w:rsidRDefault="009E3BBB" w:rsidP="00B429E7">
      <w:pPr>
        <w:jc w:val="center"/>
        <w:rPr>
          <w:rFonts w:ascii="Times New Roman" w:hAnsi="Times New Roman"/>
          <w:i/>
          <w:sz w:val="22"/>
          <w:szCs w:val="22"/>
          <w:lang w:val="fr-FR"/>
        </w:rPr>
      </w:pPr>
      <w:r w:rsidRPr="001D4C8E">
        <w:rPr>
          <w:rFonts w:ascii="Times New Roman" w:hAnsi="Times New Roman"/>
          <w:i/>
          <w:noProof/>
          <w:kern w:val="2"/>
          <w:sz w:val="22"/>
          <w:szCs w:val="22"/>
          <w:lang w:val="fr-FR"/>
        </w:rPr>
        <w:t>D’EAU MIGRATEURS D’AFRIQUE-EURASIE</w:t>
      </w:r>
    </w:p>
    <w:p w:rsidR="00BD1DC7" w:rsidRPr="001D4C8E" w:rsidRDefault="00BD1DC7" w:rsidP="006F45BD">
      <w:pPr>
        <w:tabs>
          <w:tab w:val="left" w:pos="-720"/>
          <w:tab w:val="left" w:pos="381"/>
          <w:tab w:val="left" w:pos="835"/>
        </w:tabs>
        <w:spacing w:line="227" w:lineRule="auto"/>
        <w:jc w:val="center"/>
        <w:rPr>
          <w:rFonts w:ascii="Times New Roman" w:hAnsi="Times New Roman"/>
          <w:kern w:val="2"/>
          <w:sz w:val="22"/>
          <w:szCs w:val="22"/>
          <w:lang w:val="fr-FR"/>
        </w:rPr>
      </w:pPr>
    </w:p>
    <w:p w:rsidR="00BD1DC7" w:rsidRPr="001D4C8E" w:rsidRDefault="00BD1DC7" w:rsidP="00BD1DC7">
      <w:pPr>
        <w:tabs>
          <w:tab w:val="left" w:pos="-720"/>
          <w:tab w:val="left" w:pos="381"/>
          <w:tab w:val="left" w:pos="835"/>
        </w:tabs>
        <w:spacing w:line="227" w:lineRule="auto"/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</w:p>
    <w:tbl>
      <w:tblPr>
        <w:tblW w:w="1516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68"/>
      </w:tblGrid>
      <w:tr w:rsidR="005B4EAE" w:rsidRPr="00E61F00" w:rsidTr="005B4EAE">
        <w:tc>
          <w:tcPr>
            <w:tcW w:w="15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BBB" w:rsidRPr="009238B0" w:rsidRDefault="00771897" w:rsidP="009E3BBB">
            <w:pPr>
              <w:pStyle w:val="BodyText2"/>
              <w:jc w:val="center"/>
              <w:rPr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7</w:t>
            </w:r>
            <w:r w:rsidR="009E3BBB" w:rsidRPr="009238B0">
              <w:rPr>
                <w:b/>
                <w:bCs/>
                <w:sz w:val="26"/>
                <w:szCs w:val="26"/>
                <w:vertAlign w:val="superscript"/>
                <w:lang w:val="fr-FR"/>
              </w:rPr>
              <w:t>ème</w:t>
            </w:r>
            <w:r w:rsidR="009E3BBB" w:rsidRPr="009238B0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9E3BBB" w:rsidRPr="009238B0">
              <w:rPr>
                <w:b/>
                <w:bCs/>
                <w:caps/>
                <w:sz w:val="26"/>
                <w:szCs w:val="26"/>
                <w:lang w:val="fr-FR"/>
              </w:rPr>
              <w:t>Session de la rÉunion des parties contractantes</w:t>
            </w:r>
          </w:p>
          <w:p w:rsidR="005B4EAE" w:rsidRPr="009238B0" w:rsidRDefault="00790DED" w:rsidP="009E3BBB">
            <w:pPr>
              <w:suppressAutoHyphens/>
              <w:overflowPunct/>
              <w:autoSpaceDE/>
              <w:adjustRightInd/>
              <w:spacing w:line="240" w:lineRule="auto"/>
              <w:jc w:val="center"/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fr-FR"/>
              </w:rPr>
            </w:pPr>
            <w:r w:rsidRPr="009238B0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fr-FR"/>
              </w:rPr>
              <w:t>0</w:t>
            </w:r>
            <w:r w:rsidR="0056588E" w:rsidRPr="009238B0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fr-FR"/>
              </w:rPr>
              <w:t>4</w:t>
            </w:r>
            <w:r w:rsidR="009E3BBB" w:rsidRPr="009238B0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fr-FR"/>
              </w:rPr>
              <w:t>-</w:t>
            </w:r>
            <w:r w:rsidRPr="009238B0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fr-FR"/>
              </w:rPr>
              <w:t>0</w:t>
            </w:r>
            <w:r w:rsidR="0056588E" w:rsidRPr="009238B0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fr-FR"/>
              </w:rPr>
              <w:t xml:space="preserve">8 </w:t>
            </w:r>
            <w:proofErr w:type="spellStart"/>
            <w:r w:rsidR="00771897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fr-FR"/>
              </w:rPr>
              <w:t>decembre</w:t>
            </w:r>
            <w:proofErr w:type="spellEnd"/>
            <w:r w:rsidR="0056588E" w:rsidRPr="009238B0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fr-FR"/>
              </w:rPr>
              <w:t xml:space="preserve"> 2018</w:t>
            </w:r>
            <w:r w:rsidR="005B4EAE" w:rsidRPr="009238B0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fr-FR"/>
              </w:rPr>
              <w:t xml:space="preserve">, </w:t>
            </w:r>
            <w:r w:rsidR="0056588E" w:rsidRPr="009238B0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fr-FR"/>
              </w:rPr>
              <w:t>Durban</w:t>
            </w:r>
            <w:r w:rsidR="005B4EAE" w:rsidRPr="009238B0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fr-FR"/>
              </w:rPr>
              <w:t xml:space="preserve">, </w:t>
            </w:r>
            <w:r w:rsidR="009E3BBB" w:rsidRPr="009238B0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fr-FR"/>
              </w:rPr>
              <w:t>A</w:t>
            </w:r>
            <w:r w:rsidR="0056588E" w:rsidRPr="009238B0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fr-FR"/>
              </w:rPr>
              <w:t>frique du Sud</w:t>
            </w:r>
          </w:p>
          <w:p w:rsidR="009E3BBB" w:rsidRPr="001D4C8E" w:rsidRDefault="009E3BBB" w:rsidP="009E3BBB">
            <w:pPr>
              <w:suppressAutoHyphens/>
              <w:overflowPunct/>
              <w:autoSpaceDE/>
              <w:adjustRightInd/>
              <w:spacing w:line="240" w:lineRule="auto"/>
              <w:jc w:val="center"/>
              <w:rPr>
                <w:rFonts w:ascii="Times New Roman" w:hAnsi="Times New Roman"/>
                <w:i/>
                <w:iCs/>
                <w:kern w:val="0"/>
                <w:lang w:val="fr-FR"/>
              </w:rPr>
            </w:pPr>
          </w:p>
          <w:p w:rsidR="009E3BBB" w:rsidRPr="009238B0" w:rsidRDefault="009E3BBB" w:rsidP="009E3BBB">
            <w:pPr>
              <w:suppressAutoHyphens/>
              <w:overflowPunct/>
              <w:autoSpaceDE/>
              <w:adjustRightInd/>
              <w:spacing w:after="120" w:line="240" w:lineRule="auto"/>
              <w:contextualSpacing/>
              <w:jc w:val="center"/>
              <w:rPr>
                <w:rFonts w:ascii="Times New Roman" w:hAnsi="Times New Roman"/>
                <w:i/>
                <w:kern w:val="0"/>
                <w:sz w:val="24"/>
                <w:szCs w:val="24"/>
                <w:lang w:val="fr-FR"/>
              </w:rPr>
            </w:pPr>
            <w:proofErr w:type="gramStart"/>
            <w:r w:rsidRPr="009238B0">
              <w:rPr>
                <w:rFonts w:ascii="Times New Roman" w:hAnsi="Times New Roman"/>
                <w:i/>
                <w:kern w:val="0"/>
                <w:sz w:val="24"/>
                <w:szCs w:val="24"/>
                <w:lang w:val="fr-FR"/>
              </w:rPr>
              <w:t>«</w:t>
            </w:r>
            <w:r w:rsidR="0056588E" w:rsidRPr="009238B0">
              <w:rPr>
                <w:rFonts w:ascii="Times New Roman" w:hAnsi="Times New Roman"/>
                <w:i/>
                <w:kern w:val="0"/>
                <w:sz w:val="24"/>
                <w:szCs w:val="24"/>
                <w:lang w:val="fr-FR"/>
              </w:rPr>
              <w:t>Par</w:t>
            </w:r>
            <w:proofErr w:type="gramEnd"/>
            <w:r w:rsidR="0056588E" w:rsidRPr="009238B0">
              <w:rPr>
                <w:rFonts w:ascii="Times New Roman" w:hAnsi="Times New Roman"/>
                <w:i/>
                <w:kern w:val="0"/>
                <w:sz w:val="24"/>
                <w:szCs w:val="24"/>
                <w:lang w:val="fr-FR"/>
              </w:rPr>
              <w:t xml:space="preserve">-delà 2020 : </w:t>
            </w:r>
            <w:proofErr w:type="spellStart"/>
            <w:r w:rsidR="0056588E" w:rsidRPr="009238B0">
              <w:rPr>
                <w:rFonts w:ascii="Times New Roman" w:hAnsi="Times New Roman"/>
                <w:i/>
                <w:kern w:val="0"/>
                <w:sz w:val="24"/>
                <w:szCs w:val="24"/>
                <w:lang w:val="fr-FR"/>
              </w:rPr>
              <w:t>Faҫonner</w:t>
            </w:r>
            <w:proofErr w:type="spellEnd"/>
            <w:r w:rsidR="0056588E" w:rsidRPr="009238B0">
              <w:rPr>
                <w:rFonts w:ascii="Times New Roman" w:hAnsi="Times New Roman"/>
                <w:i/>
                <w:kern w:val="0"/>
                <w:sz w:val="24"/>
                <w:szCs w:val="24"/>
                <w:lang w:val="fr-FR"/>
              </w:rPr>
              <w:t xml:space="preserve"> la conservation des voies de migration pour l’avenir</w:t>
            </w:r>
            <w:r w:rsidRPr="009238B0">
              <w:rPr>
                <w:rFonts w:ascii="Times New Roman" w:hAnsi="Times New Roman"/>
                <w:i/>
                <w:kern w:val="0"/>
                <w:sz w:val="24"/>
                <w:szCs w:val="24"/>
                <w:lang w:val="fr-FR"/>
              </w:rPr>
              <w:t>»</w:t>
            </w:r>
          </w:p>
        </w:tc>
      </w:tr>
      <w:tr w:rsidR="005B4EAE" w:rsidRPr="009238B0" w:rsidTr="005B4EAE">
        <w:trPr>
          <w:trHeight w:val="702"/>
        </w:trPr>
        <w:tc>
          <w:tcPr>
            <w:tcW w:w="15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EAE" w:rsidRPr="001D4C8E" w:rsidRDefault="005B4EAE" w:rsidP="005B4EAE">
            <w:pPr>
              <w:tabs>
                <w:tab w:val="left" w:pos="7113"/>
              </w:tabs>
              <w:suppressAutoHyphens/>
              <w:overflowPunct/>
              <w:autoSpaceDE/>
              <w:adjustRightInd/>
              <w:spacing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fr-FR"/>
              </w:rPr>
            </w:pPr>
            <w:r w:rsidRPr="001D4C8E">
              <w:rPr>
                <w:rFonts w:ascii="Times New Roman" w:hAnsi="Times New Roman"/>
                <w:kern w:val="0"/>
                <w:sz w:val="24"/>
                <w:szCs w:val="24"/>
                <w:lang w:val="fr-FR"/>
              </w:rPr>
              <w:t>__________________________________________________________________________________________________________________________</w:t>
            </w:r>
          </w:p>
        </w:tc>
      </w:tr>
    </w:tbl>
    <w:p w:rsidR="006508CB" w:rsidRPr="001D4C8E" w:rsidRDefault="00E51258" w:rsidP="001D4C8E">
      <w:pPr>
        <w:tabs>
          <w:tab w:val="left" w:pos="-720"/>
          <w:tab w:val="left" w:pos="381"/>
          <w:tab w:val="left" w:pos="835"/>
          <w:tab w:val="center" w:pos="7314"/>
          <w:tab w:val="left" w:pos="10785"/>
        </w:tabs>
        <w:spacing w:line="227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1D4C8E">
        <w:rPr>
          <w:rFonts w:ascii="Times New Roman" w:hAnsi="Times New Roman"/>
          <w:b/>
          <w:sz w:val="24"/>
          <w:szCs w:val="24"/>
          <w:lang w:val="fr-FR"/>
        </w:rPr>
        <w:t>LISTE DES DOCUMENTS PROVISOIRE</w:t>
      </w:r>
    </w:p>
    <w:tbl>
      <w:tblPr>
        <w:tblW w:w="508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0"/>
        <w:gridCol w:w="923"/>
        <w:gridCol w:w="5043"/>
        <w:gridCol w:w="1420"/>
        <w:gridCol w:w="3224"/>
        <w:gridCol w:w="357"/>
        <w:gridCol w:w="361"/>
        <w:gridCol w:w="441"/>
        <w:gridCol w:w="426"/>
      </w:tblGrid>
      <w:tr w:rsidR="00346698" w:rsidRPr="001962DD" w:rsidTr="001D4C8E">
        <w:trPr>
          <w:gridAfter w:val="5"/>
          <w:wAfter w:w="1615" w:type="pct"/>
          <w:trHeight w:val="279"/>
        </w:trPr>
        <w:tc>
          <w:tcPr>
            <w:tcW w:w="2908" w:type="pct"/>
            <w:gridSpan w:val="3"/>
            <w:tcBorders>
              <w:bottom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lang w:val="fr-F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right"/>
              <w:rPr>
                <w:sz w:val="24"/>
                <w:szCs w:val="24"/>
                <w:lang w:val="fr-FR"/>
              </w:rPr>
            </w:pPr>
          </w:p>
        </w:tc>
      </w:tr>
      <w:tr w:rsidR="00346698" w:rsidRPr="00E61F00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bookmarkStart w:id="2" w:name="_Hlk530635664"/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Numéro du document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Point de l’ordre du jour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90DED" w:rsidRPr="001D4C8E" w:rsidRDefault="00790DED" w:rsidP="001D4C8E">
            <w:pPr>
              <w:pStyle w:val="Heading5"/>
              <w:spacing w:line="276" w:lineRule="auto"/>
              <w:rPr>
                <w:b w:val="0"/>
                <w:szCs w:val="22"/>
                <w:lang w:val="fr-FR"/>
              </w:rPr>
            </w:pPr>
            <w:r w:rsidRPr="001D4C8E">
              <w:rPr>
                <w:b w:val="0"/>
                <w:szCs w:val="22"/>
                <w:lang w:val="fr-FR"/>
              </w:rPr>
              <w:t>Titre du document</w:t>
            </w:r>
          </w:p>
        </w:tc>
        <w:tc>
          <w:tcPr>
            <w:tcW w:w="5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90DED" w:rsidRPr="001D4C8E" w:rsidRDefault="00790DED" w:rsidP="001D4C8E">
            <w:pPr>
              <w:pStyle w:val="Heading6"/>
              <w:spacing w:line="276" w:lineRule="auto"/>
              <w:rPr>
                <w:b w:val="0"/>
                <w:szCs w:val="22"/>
                <w:lang w:val="fr-FR"/>
              </w:rPr>
            </w:pPr>
            <w:r w:rsidRPr="001D4C8E">
              <w:rPr>
                <w:b w:val="0"/>
                <w:szCs w:val="22"/>
                <w:lang w:val="fr-FR"/>
              </w:rPr>
              <w:t>Disponibilité en anglais (E) / en français (F)</w:t>
            </w:r>
          </w:p>
        </w:tc>
      </w:tr>
      <w:bookmarkEnd w:id="2"/>
      <w:tr w:rsidR="00346698" w:rsidRPr="001962DD" w:rsidTr="00346698">
        <w:trPr>
          <w:trHeight w:val="348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133B1" w:rsidRPr="001D4C8E" w:rsidRDefault="002133B1" w:rsidP="001D4C8E">
            <w:pPr>
              <w:pStyle w:val="Heading5"/>
              <w:spacing w:line="276" w:lineRule="auto"/>
              <w:jc w:val="center"/>
              <w:rPr>
                <w:b w:val="0"/>
                <w:sz w:val="6"/>
                <w:szCs w:val="6"/>
                <w:lang w:val="fr-FR"/>
              </w:rPr>
            </w:pPr>
            <w:r w:rsidRPr="001D4C8E">
              <w:rPr>
                <w:b w:val="0"/>
                <w:caps/>
                <w:szCs w:val="22"/>
                <w:lang w:val="fr-FR"/>
              </w:rPr>
              <w:t>DOCUMENTS DE LA RÉUNION</w:t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7.1 Rev.</w:t>
            </w:r>
            <w:r w:rsidR="00D17E27">
              <w:rPr>
                <w:rFonts w:ascii="Times New Roman" w:hAnsi="Times New Roman"/>
                <w:sz w:val="22"/>
                <w:szCs w:val="22"/>
                <w:lang w:val="fr-FR"/>
              </w:rPr>
              <w:t>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-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Liste des documents provisoire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2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>Règlement intérieur des Réunions des Parties contractantes à l’Accord sur la conservation des oiseaux d’eau migrateur d’Afrique-Eurasie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7.3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4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Ordre du jour provisoire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7.4 Rev.</w:t>
            </w:r>
            <w:r w:rsidR="00D17E27">
              <w:rPr>
                <w:rFonts w:ascii="Times New Roman" w:hAnsi="Times New Roman"/>
                <w:sz w:val="22"/>
                <w:szCs w:val="22"/>
                <w:lang w:val="fr-FR"/>
              </w:rPr>
              <w:t>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4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>Ordre du jour provisoire annoté et programme provisoire</w:t>
            </w:r>
            <w:r w:rsidR="00B85AC0" w:rsidRPr="001962D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de la Réunion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7.5 Rev.1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6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 w:eastAsia="en-GB"/>
              </w:rPr>
              <w:t>Admission des observateurs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7.6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9a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>Rapport du Comité Permanent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7.7 Rev.1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9b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>Rapport du Comité Technique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rPr>
          <w:trHeight w:val="268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7.8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9c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>Rapport du Dépositaire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rPr>
          <w:trHeight w:val="115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7.9</w:t>
            </w:r>
            <w:r w:rsidR="009238B0" w:rsidRPr="001D4C8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="001D4C8E">
              <w:rPr>
                <w:rFonts w:ascii="Times New Roman" w:hAnsi="Times New Roman"/>
                <w:sz w:val="22"/>
                <w:szCs w:val="22"/>
                <w:lang w:val="fr-FR"/>
              </w:rPr>
              <w:t>Corr</w:t>
            </w:r>
            <w:r w:rsidR="009238B0" w:rsidRPr="001D4C8E">
              <w:rPr>
                <w:rFonts w:ascii="Times New Roman" w:hAnsi="Times New Roman"/>
                <w:sz w:val="22"/>
                <w:szCs w:val="22"/>
                <w:lang w:val="fr-FR"/>
              </w:rPr>
              <w:t>.1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9d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>Rapport du Secrétariat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rPr>
          <w:trHeight w:val="333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7.10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10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2"/>
                <w:szCs w:val="22"/>
                <w:highlight w:val="yellow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>Rapport sur la mise en œuvre du Plan stratégique de l’AEWA 2009 - 2018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gramStart"/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x</w:t>
            </w:r>
            <w:proofErr w:type="gramEnd"/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7.11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11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5AC0" w:rsidRPr="001962DD" w:rsidRDefault="00790DED" w:rsidP="001D4C8E">
            <w:pPr>
              <w:tabs>
                <w:tab w:val="center" w:pos="4819"/>
                <w:tab w:val="right" w:pos="9638"/>
              </w:tabs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>Rapport sur la mise en œuvre de l’Initiative africaine et du Plan d’action</w:t>
            </w:r>
            <w:r w:rsidR="00B85AC0" w:rsidRPr="001962D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2012-2018</w:t>
            </w:r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pour l’Afrique </w:t>
            </w:r>
            <w:r w:rsidR="00B85AC0" w:rsidRPr="001962DD">
              <w:rPr>
                <w:rFonts w:ascii="Times New Roman" w:hAnsi="Times New Roman"/>
                <w:sz w:val="22"/>
                <w:szCs w:val="22"/>
                <w:lang w:val="fr-FR"/>
              </w:rPr>
              <w:t>de l`AEWA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7.12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12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>Analyse des rapports nationaux à l’AEWA pour la période triennale 2015-2017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7.13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13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pStyle w:val="Default"/>
              <w:spacing w:line="276" w:lineRule="auto"/>
              <w:rPr>
                <w:color w:val="auto"/>
                <w:sz w:val="22"/>
                <w:szCs w:val="22"/>
                <w:highlight w:val="yellow"/>
                <w:lang w:val="fr-FR"/>
              </w:rPr>
            </w:pPr>
            <w:r w:rsidRPr="001962DD">
              <w:rPr>
                <w:sz w:val="22"/>
                <w:szCs w:val="22"/>
                <w:lang w:val="fr-FR"/>
              </w:rPr>
              <w:t xml:space="preserve">Rapport sur la mise en </w:t>
            </w:r>
            <w:r w:rsidRPr="001962DD">
              <w:rPr>
                <w:color w:val="auto"/>
                <w:sz w:val="22"/>
                <w:szCs w:val="22"/>
                <w:lang w:val="fr-FR"/>
              </w:rPr>
              <w:t>œuvre</w:t>
            </w:r>
            <w:r w:rsidRPr="001962DD">
              <w:rPr>
                <w:sz w:val="22"/>
                <w:szCs w:val="22"/>
                <w:lang w:val="fr-FR"/>
              </w:rPr>
              <w:t xml:space="preserve"> de la Stratégie de communication de l’AEWA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gramStart"/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x</w:t>
            </w:r>
            <w:proofErr w:type="gramEnd"/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7.14 Corr. 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14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>Rapport sur l’état de conservation des oiseaux d’eau migrateurs dans la zone de l’Accord (CSR7) - 7ème édition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7.15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15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>Avant-projet de plan stratégique 2019–2027 de l’AEWA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C6708F" w:rsidRPr="00E61F00" w:rsidTr="0062730A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6708F" w:rsidRPr="0062730A" w:rsidRDefault="00C6708F" w:rsidP="0062730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62730A">
              <w:rPr>
                <w:rFonts w:ascii="Times New Roman" w:hAnsi="Times New Roman"/>
                <w:sz w:val="22"/>
                <w:szCs w:val="22"/>
                <w:lang w:val="fr-FR"/>
              </w:rPr>
              <w:lastRenderedPageBreak/>
              <w:t>Numéro du document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6708F" w:rsidRPr="0062730A" w:rsidRDefault="00C6708F" w:rsidP="0062730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62730A">
              <w:rPr>
                <w:rFonts w:ascii="Times New Roman" w:hAnsi="Times New Roman"/>
                <w:sz w:val="22"/>
                <w:szCs w:val="22"/>
                <w:lang w:val="fr-FR"/>
              </w:rPr>
              <w:t>Point de l’ordre du jour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6708F" w:rsidRPr="0062730A" w:rsidRDefault="00C6708F" w:rsidP="0062730A">
            <w:pPr>
              <w:pStyle w:val="Heading5"/>
              <w:spacing w:line="276" w:lineRule="auto"/>
              <w:rPr>
                <w:b w:val="0"/>
                <w:szCs w:val="22"/>
                <w:lang w:val="fr-FR"/>
              </w:rPr>
            </w:pPr>
            <w:r w:rsidRPr="0062730A">
              <w:rPr>
                <w:b w:val="0"/>
                <w:szCs w:val="22"/>
                <w:lang w:val="fr-FR"/>
              </w:rPr>
              <w:t>Titre du document</w:t>
            </w:r>
          </w:p>
        </w:tc>
        <w:tc>
          <w:tcPr>
            <w:tcW w:w="5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6708F" w:rsidRPr="0062730A" w:rsidRDefault="00C6708F" w:rsidP="0062730A">
            <w:pPr>
              <w:pStyle w:val="Heading6"/>
              <w:spacing w:line="276" w:lineRule="auto"/>
              <w:rPr>
                <w:b w:val="0"/>
                <w:szCs w:val="22"/>
                <w:lang w:val="fr-FR"/>
              </w:rPr>
            </w:pPr>
            <w:r w:rsidRPr="0062730A">
              <w:rPr>
                <w:b w:val="0"/>
                <w:szCs w:val="22"/>
                <w:lang w:val="fr-FR"/>
              </w:rPr>
              <w:t>Disponibilité en anglais (E) / en français (F)</w:t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7.16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16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>Avant-projet de plan d’action</w:t>
            </w:r>
            <w:r w:rsidR="00AA4A71" w:rsidRPr="001962D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de l`AEWA</w:t>
            </w:r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pour l’Afrique 2019-</w:t>
            </w:r>
            <w:proofErr w:type="gramStart"/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>2027  –</w:t>
            </w:r>
            <w:proofErr w:type="gramEnd"/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 guide pour</w:t>
            </w:r>
            <w:r w:rsidR="00AA4A71" w:rsidRPr="001962D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de</w:t>
            </w:r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la mise en œuvre du plan stratégique 2019-2027 de l’AEWA dans la région Africaine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7.17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15/16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>Avant-projet de format pour les rapports nationaux sur la mise en œuvre de l’AEWA 2018-2020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7.18</w:t>
            </w:r>
            <w:r w:rsidR="006026D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Rev.1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17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Processus d'examen de la mise en œuvre - Rapport à la MOP7 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gramStart"/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x</w:t>
            </w:r>
            <w:proofErr w:type="gramEnd"/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7.19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18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Propositions d'amendements </w:t>
            </w:r>
            <w:r w:rsidR="00E24972" w:rsidRPr="001962DD">
              <w:rPr>
                <w:rFonts w:ascii="Times New Roman" w:hAnsi="Times New Roman"/>
                <w:sz w:val="22"/>
                <w:szCs w:val="22"/>
                <w:lang w:val="fr-FR"/>
              </w:rPr>
              <w:t>des</w:t>
            </w:r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annexes 2 et 3 de l'AEWA à la 7ème Session de la Réunion des Parties 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7.20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18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>Proposition d’amendement de la définition de déclin significatif à long terme et d’établissement d’un critère sur le déclin à court terme à appliquer lors du classement de populations dans le tableau 1 de l’annexe 3 de l’Accord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7.21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19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pStyle w:val="Reporttitle"/>
              <w:spacing w:after="0" w:line="276" w:lineRule="auto"/>
              <w:rPr>
                <w:rFonts w:ascii="Times New Roman" w:hAnsi="Times New Roman"/>
                <w:color w:val="auto"/>
                <w:sz w:val="22"/>
                <w:highlight w:val="yellow"/>
                <w:lang w:val="fr-FR"/>
              </w:rPr>
            </w:pPr>
            <w:r w:rsidRPr="001962DD">
              <w:rPr>
                <w:rFonts w:ascii="Times New Roman" w:hAnsi="Times New Roman"/>
                <w:color w:val="auto"/>
                <w:sz w:val="22"/>
                <w:lang w:val="fr-FR"/>
              </w:rPr>
              <w:t>R</w:t>
            </w:r>
            <w:r w:rsidRPr="001962DD">
              <w:rPr>
                <w:rFonts w:asciiTheme="minorEastAsia" w:hAnsiTheme="minorEastAsia" w:cstheme="minorEastAsia"/>
                <w:color w:val="auto"/>
                <w:sz w:val="22"/>
                <w:lang w:val="fr-FR"/>
              </w:rPr>
              <w:t>é</w:t>
            </w:r>
            <w:r w:rsidRPr="001962DD">
              <w:rPr>
                <w:rFonts w:ascii="Times New Roman" w:hAnsi="Times New Roman"/>
                <w:color w:val="auto"/>
                <w:sz w:val="22"/>
                <w:lang w:val="fr-FR"/>
              </w:rPr>
              <w:t>sum</w:t>
            </w:r>
            <w:r w:rsidRPr="001962DD">
              <w:rPr>
                <w:rFonts w:ascii="Times New Roman" w:hAnsi="Times New Roman" w:cs="Times New Roman"/>
                <w:color w:val="auto"/>
                <w:sz w:val="22"/>
                <w:lang w:val="fr-FR"/>
              </w:rPr>
              <w:t>é</w:t>
            </w:r>
            <w:r w:rsidRPr="001962DD">
              <w:rPr>
                <w:rFonts w:ascii="Times New Roman" w:hAnsi="Times New Roman"/>
                <w:color w:val="auto"/>
                <w:sz w:val="22"/>
                <w:lang w:val="fr-FR"/>
              </w:rPr>
              <w:t xml:space="preserve"> de l’</w:t>
            </w:r>
            <w:r w:rsidRPr="001962DD">
              <w:rPr>
                <w:rFonts w:asciiTheme="minorEastAsia" w:hAnsiTheme="minorEastAsia" w:cstheme="minorEastAsia"/>
                <w:color w:val="auto"/>
                <w:sz w:val="22"/>
                <w:lang w:val="fr-FR"/>
              </w:rPr>
              <w:t>é</w:t>
            </w:r>
            <w:r w:rsidRPr="001962DD">
              <w:rPr>
                <w:rFonts w:ascii="Times New Roman" w:hAnsi="Times New Roman"/>
                <w:color w:val="auto"/>
                <w:sz w:val="22"/>
                <w:lang w:val="fr-FR"/>
              </w:rPr>
              <w:t>tat actuel de la production et de la coordination des plans d’action et de gestion par esp</w:t>
            </w:r>
            <w:r w:rsidRPr="001962DD">
              <w:rPr>
                <w:rFonts w:ascii="Times New Roman" w:hAnsi="Times New Roman" w:cs="Times New Roman"/>
                <w:color w:val="auto"/>
                <w:sz w:val="22"/>
                <w:lang w:val="fr-FR"/>
              </w:rPr>
              <w:t>è</w:t>
            </w:r>
            <w:r w:rsidRPr="001962DD">
              <w:rPr>
                <w:rFonts w:ascii="Times New Roman" w:hAnsi="Times New Roman"/>
                <w:color w:val="auto"/>
                <w:sz w:val="22"/>
                <w:lang w:val="fr-FR"/>
              </w:rPr>
              <w:t>ce, y compris r</w:t>
            </w:r>
            <w:r w:rsidRPr="001962DD">
              <w:rPr>
                <w:rFonts w:ascii="Times New Roman" w:hAnsi="Times New Roman" w:cs="Times New Roman"/>
                <w:color w:val="auto"/>
                <w:sz w:val="22"/>
                <w:lang w:val="fr-FR"/>
              </w:rPr>
              <w:t>e</w:t>
            </w:r>
            <w:r w:rsidRPr="001962DD">
              <w:rPr>
                <w:rFonts w:ascii="Times New Roman" w:hAnsi="Times New Roman"/>
                <w:color w:val="auto"/>
                <w:sz w:val="22"/>
                <w:lang w:val="fr-FR"/>
              </w:rPr>
              <w:t>commandations de prolongation, de r</w:t>
            </w:r>
            <w:r w:rsidRPr="001962DD">
              <w:rPr>
                <w:rFonts w:ascii="Times New Roman" w:hAnsi="Times New Roman" w:cs="Times New Roman"/>
                <w:color w:val="auto"/>
                <w:sz w:val="22"/>
                <w:lang w:val="fr-FR"/>
              </w:rPr>
              <w:t>é</w:t>
            </w:r>
            <w:r w:rsidRPr="001962DD">
              <w:rPr>
                <w:rFonts w:ascii="Times New Roman" w:hAnsi="Times New Roman"/>
                <w:color w:val="auto"/>
                <w:sz w:val="22"/>
                <w:lang w:val="fr-FR"/>
              </w:rPr>
              <w:t xml:space="preserve">vision ou de retrait </w:t>
            </w:r>
            <w:r w:rsidRPr="001962DD">
              <w:rPr>
                <w:rFonts w:ascii="Times New Roman" w:hAnsi="Times New Roman" w:cs="Times New Roman"/>
                <w:color w:val="auto"/>
                <w:sz w:val="22"/>
                <w:lang w:val="fr-FR"/>
              </w:rPr>
              <w:t xml:space="preserve">à </w:t>
            </w:r>
            <w:r w:rsidRPr="001962DD">
              <w:rPr>
                <w:rFonts w:ascii="Times New Roman" w:hAnsi="Times New Roman"/>
                <w:color w:val="auto"/>
                <w:sz w:val="22"/>
                <w:lang w:val="fr-FR"/>
              </w:rPr>
              <w:t>l’intention de la MOP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7.22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19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Avant-projet de format révisé </w:t>
            </w:r>
            <w:r w:rsidR="00210E0A" w:rsidRPr="001962D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et conseils </w:t>
            </w:r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>pour les plans internationaux par espèce et multi-espèces</w:t>
            </w:r>
            <w:r w:rsidR="00210E0A" w:rsidRPr="001962D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de l’AEWA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7.23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19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 w:eastAsia="en-GB"/>
              </w:rPr>
              <w:t>Avant-projet de Plan d’action AEWA/EU international par espèce pour la conservation de la Macreuse brune (</w:t>
            </w:r>
            <w:proofErr w:type="spellStart"/>
            <w:r w:rsidRPr="001962DD">
              <w:rPr>
                <w:rFonts w:ascii="Times New Roman" w:hAnsi="Times New Roman"/>
                <w:i/>
                <w:sz w:val="22"/>
                <w:szCs w:val="22"/>
                <w:lang w:val="fr-FR" w:eastAsia="en-GB"/>
              </w:rPr>
              <w:t>Melanitta</w:t>
            </w:r>
            <w:proofErr w:type="spellEnd"/>
            <w:r w:rsidRPr="001962DD">
              <w:rPr>
                <w:rFonts w:ascii="Times New Roman" w:hAnsi="Times New Roman"/>
                <w:i/>
                <w:sz w:val="22"/>
                <w:szCs w:val="22"/>
                <w:lang w:val="fr-FR" w:eastAsia="en-GB"/>
              </w:rPr>
              <w:t xml:space="preserve"> </w:t>
            </w:r>
            <w:proofErr w:type="spellStart"/>
            <w:r w:rsidRPr="001962DD">
              <w:rPr>
                <w:rFonts w:ascii="Times New Roman" w:hAnsi="Times New Roman"/>
                <w:i/>
                <w:sz w:val="22"/>
                <w:szCs w:val="22"/>
                <w:lang w:val="fr-FR" w:eastAsia="en-GB"/>
              </w:rPr>
              <w:t>fusca</w:t>
            </w:r>
            <w:proofErr w:type="spellEnd"/>
            <w:r w:rsidRPr="001962DD">
              <w:rPr>
                <w:rFonts w:ascii="Times New Roman" w:hAnsi="Times New Roman"/>
                <w:sz w:val="22"/>
                <w:szCs w:val="22"/>
                <w:lang w:val="fr-FR" w:eastAsia="en-GB"/>
              </w:rPr>
              <w:t xml:space="preserve">) – Population de l'Ouest Sibérie &amp; Europe du Nord/NO 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FB7FDF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>X</w:t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7.24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19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 w:eastAsia="en-GB"/>
              </w:rPr>
              <w:t xml:space="preserve">Avant-projet </w:t>
            </w:r>
            <w:proofErr w:type="spellStart"/>
            <w:r w:rsidRPr="001962DD">
              <w:rPr>
                <w:rFonts w:ascii="Times New Roman" w:hAnsi="Times New Roman"/>
                <w:sz w:val="22"/>
                <w:szCs w:val="22"/>
                <w:lang w:val="fr-FR" w:eastAsia="en-GB"/>
              </w:rPr>
              <w:t>revisé</w:t>
            </w:r>
            <w:proofErr w:type="spellEnd"/>
            <w:r w:rsidRPr="001962DD">
              <w:rPr>
                <w:rFonts w:ascii="Times New Roman" w:hAnsi="Times New Roman"/>
                <w:sz w:val="22"/>
                <w:szCs w:val="22"/>
                <w:lang w:val="fr-FR" w:eastAsia="en-GB"/>
              </w:rPr>
              <w:t xml:space="preserve"> d Plan d’action CMS/AEWA/EU international par espèce pour la conservation de l'</w:t>
            </w:r>
            <w:proofErr w:type="spellStart"/>
            <w:r w:rsidRPr="001962DD">
              <w:rPr>
                <w:rFonts w:ascii="Times New Roman" w:hAnsi="Times New Roman"/>
                <w:sz w:val="22"/>
                <w:szCs w:val="22"/>
                <w:lang w:val="fr-FR" w:eastAsia="en-GB"/>
              </w:rPr>
              <w:t>Érismature</w:t>
            </w:r>
            <w:proofErr w:type="spellEnd"/>
            <w:r w:rsidRPr="001962DD">
              <w:rPr>
                <w:rFonts w:ascii="Times New Roman" w:hAnsi="Times New Roman"/>
                <w:sz w:val="22"/>
                <w:szCs w:val="22"/>
                <w:lang w:val="fr-FR" w:eastAsia="en-GB"/>
              </w:rPr>
              <w:t xml:space="preserve"> à tête blanche (</w:t>
            </w:r>
            <w:proofErr w:type="spellStart"/>
            <w:r w:rsidRPr="001962DD">
              <w:rPr>
                <w:rFonts w:ascii="Times New Roman" w:hAnsi="Times New Roman"/>
                <w:i/>
                <w:sz w:val="22"/>
                <w:szCs w:val="22"/>
                <w:lang w:val="fr-FR" w:eastAsia="en-GB"/>
              </w:rPr>
              <w:t>Oxyura</w:t>
            </w:r>
            <w:proofErr w:type="spellEnd"/>
            <w:r w:rsidRPr="001962DD">
              <w:rPr>
                <w:rFonts w:ascii="Times New Roman" w:hAnsi="Times New Roman"/>
                <w:i/>
                <w:sz w:val="22"/>
                <w:szCs w:val="22"/>
                <w:lang w:val="fr-FR" w:eastAsia="en-GB"/>
              </w:rPr>
              <w:t xml:space="preserve"> </w:t>
            </w:r>
            <w:proofErr w:type="spellStart"/>
            <w:r w:rsidRPr="001962DD">
              <w:rPr>
                <w:rFonts w:ascii="Times New Roman" w:hAnsi="Times New Roman"/>
                <w:i/>
                <w:sz w:val="22"/>
                <w:szCs w:val="22"/>
                <w:lang w:val="fr-FR" w:eastAsia="en-GB"/>
              </w:rPr>
              <w:t>leucocephala</w:t>
            </w:r>
            <w:proofErr w:type="spellEnd"/>
            <w:r w:rsidRPr="001962DD">
              <w:rPr>
                <w:rFonts w:ascii="Times New Roman" w:hAnsi="Times New Roman"/>
                <w:sz w:val="22"/>
                <w:szCs w:val="22"/>
                <w:lang w:val="fr-FR" w:eastAsia="en-GB"/>
              </w:rPr>
              <w:t xml:space="preserve">) 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FB7FDF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>X</w:t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7.25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19</w:t>
            </w: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 w:eastAsia="en-GB"/>
              </w:rPr>
              <w:t>Avant-projet de Plan d’action CMS/AEWA/EU/EAAFP international par espèce pour la conservation du Pélican frisé (</w:t>
            </w:r>
            <w:proofErr w:type="spellStart"/>
            <w:r w:rsidRPr="001962DD">
              <w:rPr>
                <w:rFonts w:ascii="Times New Roman" w:hAnsi="Times New Roman"/>
                <w:i/>
                <w:sz w:val="22"/>
                <w:szCs w:val="22"/>
                <w:lang w:val="fr-FR" w:eastAsia="en-GB"/>
              </w:rPr>
              <w:t>Pelecanus</w:t>
            </w:r>
            <w:proofErr w:type="spellEnd"/>
            <w:r w:rsidRPr="001962DD">
              <w:rPr>
                <w:rFonts w:ascii="Times New Roman" w:hAnsi="Times New Roman"/>
                <w:i/>
                <w:sz w:val="22"/>
                <w:szCs w:val="22"/>
                <w:lang w:val="fr-FR" w:eastAsia="en-GB"/>
              </w:rPr>
              <w:t xml:space="preserve"> </w:t>
            </w:r>
            <w:proofErr w:type="spellStart"/>
            <w:r w:rsidRPr="001962DD">
              <w:rPr>
                <w:rFonts w:ascii="Times New Roman" w:hAnsi="Times New Roman"/>
                <w:i/>
                <w:sz w:val="22"/>
                <w:szCs w:val="22"/>
                <w:lang w:val="fr-FR" w:eastAsia="en-GB"/>
              </w:rPr>
              <w:t>crispus</w:t>
            </w:r>
            <w:proofErr w:type="spellEnd"/>
            <w:r w:rsidRPr="001962DD">
              <w:rPr>
                <w:rFonts w:ascii="Times New Roman" w:hAnsi="Times New Roman"/>
                <w:sz w:val="22"/>
                <w:szCs w:val="22"/>
                <w:lang w:val="fr-FR" w:eastAsia="en-GB"/>
              </w:rPr>
              <w:t xml:space="preserve">) 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FB7FDF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>X</w:t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7.26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19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 w:eastAsia="en-GB"/>
              </w:rPr>
              <w:t>Avant-projet de Plan d’action AEWA international par espèce pour la conservation de la Bernache nonnette (</w:t>
            </w:r>
            <w:proofErr w:type="spellStart"/>
            <w:r w:rsidRPr="001962DD">
              <w:rPr>
                <w:rFonts w:ascii="Times New Roman" w:hAnsi="Times New Roman"/>
                <w:i/>
                <w:sz w:val="22"/>
                <w:szCs w:val="22"/>
                <w:lang w:val="fr-FR" w:eastAsia="en-GB"/>
              </w:rPr>
              <w:t>Branta</w:t>
            </w:r>
            <w:proofErr w:type="spellEnd"/>
            <w:r w:rsidRPr="001962DD">
              <w:rPr>
                <w:rFonts w:ascii="Times New Roman" w:hAnsi="Times New Roman"/>
                <w:i/>
                <w:sz w:val="22"/>
                <w:szCs w:val="22"/>
                <w:lang w:val="fr-FR" w:eastAsia="en-GB"/>
              </w:rPr>
              <w:t xml:space="preserve"> </w:t>
            </w:r>
            <w:proofErr w:type="spellStart"/>
            <w:r w:rsidRPr="001962DD">
              <w:rPr>
                <w:rFonts w:ascii="Times New Roman" w:hAnsi="Times New Roman"/>
                <w:i/>
                <w:sz w:val="22"/>
                <w:szCs w:val="22"/>
                <w:lang w:val="fr-FR" w:eastAsia="en-GB"/>
              </w:rPr>
              <w:t>leucopsis</w:t>
            </w:r>
            <w:proofErr w:type="spellEnd"/>
            <w:r w:rsidRPr="001962DD">
              <w:rPr>
                <w:rFonts w:ascii="Times New Roman" w:hAnsi="Times New Roman"/>
                <w:sz w:val="22"/>
                <w:szCs w:val="22"/>
                <w:lang w:val="fr-FR" w:eastAsia="en-GB"/>
              </w:rPr>
              <w:t xml:space="preserve">) 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FB7FDF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>X</w:t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7.27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19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962DD">
              <w:rPr>
                <w:rFonts w:ascii="Times New Roman" w:hAnsi="Times New Roman"/>
                <w:sz w:val="21"/>
                <w:szCs w:val="21"/>
                <w:lang w:val="fr-FR" w:eastAsia="en-GB"/>
              </w:rPr>
              <w:t>Avant-projet de Plan d’action AEWA international par espèce pour la conservation de l’Oie cendrée (</w:t>
            </w:r>
            <w:r w:rsidRPr="001962DD">
              <w:rPr>
                <w:rFonts w:ascii="Times New Roman" w:hAnsi="Times New Roman"/>
                <w:i/>
                <w:sz w:val="21"/>
                <w:szCs w:val="21"/>
                <w:lang w:val="fr-FR" w:eastAsia="en-GB"/>
              </w:rPr>
              <w:t xml:space="preserve">Anser </w:t>
            </w:r>
            <w:proofErr w:type="spellStart"/>
            <w:r w:rsidRPr="001962DD">
              <w:rPr>
                <w:rFonts w:ascii="Times New Roman" w:hAnsi="Times New Roman"/>
                <w:i/>
                <w:sz w:val="21"/>
                <w:szCs w:val="21"/>
                <w:lang w:val="fr-FR" w:eastAsia="en-GB"/>
              </w:rPr>
              <w:t>anser</w:t>
            </w:r>
            <w:proofErr w:type="spellEnd"/>
            <w:r w:rsidRPr="001962DD">
              <w:rPr>
                <w:rFonts w:ascii="Times New Roman" w:hAnsi="Times New Roman"/>
                <w:sz w:val="21"/>
                <w:szCs w:val="21"/>
                <w:lang w:val="fr-FR" w:eastAsia="en-GB"/>
              </w:rPr>
              <w:t xml:space="preserve">) – Population NO/SO Européenne 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FB7FDF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>X</w:t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7.28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20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 w:eastAsia="en-GB"/>
              </w:rPr>
              <w:t xml:space="preserve">Plastiques et oiseaux </w:t>
            </w:r>
            <w:proofErr w:type="gramStart"/>
            <w:r w:rsidRPr="001962DD">
              <w:rPr>
                <w:rFonts w:ascii="Times New Roman" w:hAnsi="Times New Roman"/>
                <w:sz w:val="22"/>
                <w:szCs w:val="22"/>
                <w:lang w:val="fr-FR" w:eastAsia="en-GB"/>
              </w:rPr>
              <w:t>d’eau:</w:t>
            </w:r>
            <w:proofErr w:type="gramEnd"/>
            <w:r w:rsidRPr="001962DD">
              <w:rPr>
                <w:rFonts w:ascii="Times New Roman" w:hAnsi="Times New Roman"/>
                <w:sz w:val="22"/>
                <w:szCs w:val="22"/>
                <w:lang w:val="fr-FR" w:eastAsia="en-GB"/>
              </w:rPr>
              <w:t xml:space="preserve"> incidence et impacts 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FB7FDF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>X</w:t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7.29 Rev.1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20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 w:eastAsia="en-GB"/>
              </w:rPr>
              <w:t xml:space="preserve">Conseils sur les priorités de l'AEWA pour la conservation des oiseaux </w:t>
            </w:r>
            <w:r w:rsidR="00E24972" w:rsidRPr="001962DD">
              <w:rPr>
                <w:rFonts w:ascii="Times New Roman" w:hAnsi="Times New Roman"/>
                <w:sz w:val="22"/>
                <w:szCs w:val="22"/>
                <w:lang w:val="fr-FR" w:eastAsia="en-GB"/>
              </w:rPr>
              <w:t>marins</w:t>
            </w:r>
            <w:r w:rsidRPr="001962DD">
              <w:rPr>
                <w:rFonts w:ascii="Times New Roman" w:hAnsi="Times New Roman"/>
                <w:sz w:val="22"/>
                <w:szCs w:val="22"/>
                <w:lang w:val="fr-FR" w:eastAsia="en-GB"/>
              </w:rPr>
              <w:t xml:space="preserve"> 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7.30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20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E24972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 w:eastAsia="en-GB"/>
              </w:rPr>
              <w:t>Avant-</w:t>
            </w:r>
            <w:r w:rsidR="002A1A8D" w:rsidRPr="001962DD">
              <w:rPr>
                <w:rFonts w:ascii="Times New Roman" w:hAnsi="Times New Roman"/>
                <w:sz w:val="22"/>
                <w:szCs w:val="22"/>
                <w:lang w:val="fr-FR" w:eastAsia="en-GB"/>
              </w:rPr>
              <w:t>p</w:t>
            </w:r>
            <w:r w:rsidR="00790DED" w:rsidRPr="001962DD">
              <w:rPr>
                <w:rFonts w:ascii="Times New Roman" w:hAnsi="Times New Roman"/>
                <w:sz w:val="22"/>
                <w:szCs w:val="22"/>
                <w:lang w:val="fr-FR" w:eastAsia="en-GB"/>
              </w:rPr>
              <w:t xml:space="preserve">rojet de </w:t>
            </w:r>
            <w:r w:rsidR="002A1A8D" w:rsidRPr="001962DD">
              <w:rPr>
                <w:rFonts w:ascii="Times New Roman" w:hAnsi="Times New Roman"/>
                <w:sz w:val="22"/>
                <w:szCs w:val="22"/>
                <w:lang w:val="fr-FR" w:eastAsia="en-GB"/>
              </w:rPr>
              <w:t xml:space="preserve">guide des recommandations relatives à la réduction </w:t>
            </w:r>
            <w:proofErr w:type="gramStart"/>
            <w:r w:rsidR="002A1A8D" w:rsidRPr="001962DD">
              <w:rPr>
                <w:rFonts w:ascii="Times New Roman" w:hAnsi="Times New Roman"/>
                <w:sz w:val="22"/>
                <w:szCs w:val="22"/>
                <w:lang w:val="fr-FR" w:eastAsia="en-GB"/>
              </w:rPr>
              <w:t xml:space="preserve">de </w:t>
            </w:r>
            <w:r w:rsidR="00790DED" w:rsidRPr="001962DD">
              <w:rPr>
                <w:rFonts w:ascii="Times New Roman" w:hAnsi="Times New Roman"/>
                <w:sz w:val="22"/>
                <w:szCs w:val="22"/>
                <w:lang w:val="fr-FR" w:eastAsia="en-GB"/>
              </w:rPr>
              <w:t xml:space="preserve"> l'impact</w:t>
            </w:r>
            <w:proofErr w:type="gramEnd"/>
            <w:r w:rsidR="00790DED" w:rsidRPr="001962DD">
              <w:rPr>
                <w:rFonts w:ascii="Times New Roman" w:hAnsi="Times New Roman"/>
                <w:sz w:val="22"/>
                <w:szCs w:val="22"/>
                <w:lang w:val="fr-FR" w:eastAsia="en-GB"/>
              </w:rPr>
              <w:t xml:space="preserve"> de la pêche sur les espèces d'oiseaux</w:t>
            </w:r>
            <w:r w:rsidR="002A1A8D" w:rsidRPr="001962DD">
              <w:rPr>
                <w:rFonts w:ascii="Times New Roman" w:hAnsi="Times New Roman"/>
                <w:sz w:val="22"/>
                <w:szCs w:val="22"/>
                <w:lang w:val="fr-FR" w:eastAsia="en-GB"/>
              </w:rPr>
              <w:t xml:space="preserve"> marins couvertes par</w:t>
            </w:r>
            <w:r w:rsidR="00790DED" w:rsidRPr="001962DD">
              <w:rPr>
                <w:rFonts w:ascii="Times New Roman" w:hAnsi="Times New Roman"/>
                <w:sz w:val="22"/>
                <w:szCs w:val="22"/>
                <w:lang w:val="fr-FR" w:eastAsia="en-GB"/>
              </w:rPr>
              <w:t xml:space="preserve"> l'AEWA 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2A1A8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7.31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21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 w:eastAsia="en-GB"/>
              </w:rPr>
              <w:t xml:space="preserve">Rapport sur le développement de la surveillance des oiseaux d'eau le long des voies de migration d'Afrique-Eurasie 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7.32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22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962DD">
              <w:rPr>
                <w:rFonts w:ascii="Times New Roman" w:hAnsi="Times New Roman"/>
                <w:sz w:val="21"/>
                <w:szCs w:val="21"/>
                <w:lang w:val="fr-FR" w:eastAsia="en-GB"/>
              </w:rPr>
              <w:t>Avant-projet de conseils pour l’observation des conditions du paragraphe 2.1.3 du plan d’action de l’AEWA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7.33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22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Default="00790DED" w:rsidP="001D4C8E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val="fr-FR" w:eastAsia="en-GB"/>
              </w:rPr>
            </w:pPr>
            <w:r w:rsidRPr="001962DD">
              <w:rPr>
                <w:rFonts w:ascii="Times New Roman" w:hAnsi="Times New Roman"/>
                <w:sz w:val="21"/>
                <w:szCs w:val="21"/>
                <w:lang w:val="fr-FR" w:eastAsia="en-GB"/>
              </w:rPr>
              <w:t>Avant-projet de conseils sur les dispositions de l’AEWA relatives aux espèces exotiques</w:t>
            </w:r>
          </w:p>
          <w:p w:rsidR="00C6708F" w:rsidRPr="001962DD" w:rsidRDefault="00C6708F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C6708F" w:rsidRPr="00E61F00" w:rsidTr="0062730A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6708F" w:rsidRPr="0062730A" w:rsidRDefault="00C6708F" w:rsidP="0062730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62730A">
              <w:rPr>
                <w:rFonts w:ascii="Times New Roman" w:hAnsi="Times New Roman"/>
                <w:sz w:val="22"/>
                <w:szCs w:val="22"/>
                <w:lang w:val="fr-FR"/>
              </w:rPr>
              <w:lastRenderedPageBreak/>
              <w:t>Numéro du document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6708F" w:rsidRPr="0062730A" w:rsidRDefault="00C6708F" w:rsidP="0062730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62730A">
              <w:rPr>
                <w:rFonts w:ascii="Times New Roman" w:hAnsi="Times New Roman"/>
                <w:sz w:val="22"/>
                <w:szCs w:val="22"/>
                <w:lang w:val="fr-FR"/>
              </w:rPr>
              <w:t>Point de l’ordre du jour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6708F" w:rsidRPr="0062730A" w:rsidRDefault="00C6708F" w:rsidP="0062730A">
            <w:pPr>
              <w:pStyle w:val="Heading5"/>
              <w:spacing w:line="276" w:lineRule="auto"/>
              <w:rPr>
                <w:b w:val="0"/>
                <w:szCs w:val="22"/>
                <w:lang w:val="fr-FR"/>
              </w:rPr>
            </w:pPr>
            <w:r w:rsidRPr="0062730A">
              <w:rPr>
                <w:b w:val="0"/>
                <w:szCs w:val="22"/>
                <w:lang w:val="fr-FR"/>
              </w:rPr>
              <w:t>Titre du document</w:t>
            </w:r>
          </w:p>
        </w:tc>
        <w:tc>
          <w:tcPr>
            <w:tcW w:w="5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6708F" w:rsidRPr="0062730A" w:rsidRDefault="00C6708F" w:rsidP="0062730A">
            <w:pPr>
              <w:pStyle w:val="Heading6"/>
              <w:spacing w:line="276" w:lineRule="auto"/>
              <w:rPr>
                <w:b w:val="0"/>
                <w:szCs w:val="22"/>
                <w:lang w:val="fr-FR"/>
              </w:rPr>
            </w:pPr>
            <w:r w:rsidRPr="0062730A">
              <w:rPr>
                <w:b w:val="0"/>
                <w:szCs w:val="22"/>
                <w:lang w:val="fr-FR"/>
              </w:rPr>
              <w:t>Disponibilité en anglais (E) / en français (F)</w:t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7.34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22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962DD">
              <w:rPr>
                <w:rFonts w:ascii="Times New Roman" w:hAnsi="Times New Roman"/>
                <w:sz w:val="21"/>
                <w:szCs w:val="21"/>
                <w:lang w:val="fr-FR" w:eastAsia="en-GB"/>
              </w:rPr>
              <w:t>Conseils pour l’utilisation d’une approche systématique de la réponse aux déclins des oiseaux d’eau : liste de contrôle des actions potentielles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7.35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22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962DD">
              <w:rPr>
                <w:rFonts w:ascii="Times New Roman" w:hAnsi="Times New Roman"/>
                <w:sz w:val="21"/>
                <w:szCs w:val="21"/>
                <w:lang w:val="fr-FR" w:eastAsia="en-GB"/>
              </w:rPr>
              <w:t xml:space="preserve">Projet de directives de conservation de l'AEWA sur la surveillance des oiseaux d'eau révisées (directives de conservation de l'AEWA n ° 9) 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9238B0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7.36 Rev.</w:t>
            </w:r>
            <w:r w:rsidR="00D17E27">
              <w:rPr>
                <w:rFonts w:ascii="Times New Roman" w:hAnsi="Times New Roman"/>
                <w:sz w:val="22"/>
                <w:szCs w:val="22"/>
                <w:lang w:val="fr-FR"/>
              </w:rPr>
              <w:t>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25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 w:eastAsia="en-GB"/>
              </w:rPr>
              <w:t>Rapport du Secrétariat sur les questions financières et administratives</w:t>
            </w:r>
            <w:r w:rsidR="002A1A8D" w:rsidRPr="001962DD">
              <w:rPr>
                <w:rFonts w:ascii="Times New Roman" w:hAnsi="Times New Roman"/>
                <w:sz w:val="22"/>
                <w:szCs w:val="22"/>
                <w:lang w:val="fr-FR" w:eastAsia="en-GB"/>
              </w:rPr>
              <w:t xml:space="preserve"> pour la période</w:t>
            </w:r>
            <w:r w:rsidRPr="001962DD">
              <w:rPr>
                <w:rFonts w:ascii="Times New Roman" w:hAnsi="Times New Roman"/>
                <w:sz w:val="22"/>
                <w:szCs w:val="22"/>
                <w:lang w:val="fr-FR" w:eastAsia="en-GB"/>
              </w:rPr>
              <w:t xml:space="preserve"> 2016-2018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7.37 Rev.1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25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 w:eastAsia="en-GB"/>
              </w:rPr>
              <w:t>Barème des contributions pour 2019-2021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 7.38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25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 w:eastAsia="en-GB"/>
              </w:rPr>
              <w:t xml:space="preserve">Avant-projet de proposition de budget 2019-2021 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1D4C8E">
        <w:trPr>
          <w:trHeight w:val="268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0DED" w:rsidRPr="001D4C8E" w:rsidRDefault="00C62297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AVANT-PROJETS DE RÉSOLUTIONS</w:t>
            </w:r>
          </w:p>
        </w:tc>
      </w:tr>
      <w:tr w:rsidR="00346698" w:rsidRPr="001962DD" w:rsidTr="00346698">
        <w:trPr>
          <w:trHeight w:val="268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AEWA/MOP7 DR1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15/16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371B1A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962DD">
              <w:rPr>
                <w:rFonts w:ascii="Times New Roman" w:hAnsi="Times New Roman"/>
                <w:sz w:val="21"/>
                <w:szCs w:val="21"/>
                <w:lang w:val="fr-FR" w:eastAsia="en-GB"/>
              </w:rPr>
              <w:t>A</w:t>
            </w:r>
            <w:r w:rsidR="00790DED" w:rsidRPr="001962DD">
              <w:rPr>
                <w:rFonts w:ascii="Times New Roman" w:hAnsi="Times New Roman"/>
                <w:sz w:val="21"/>
                <w:szCs w:val="21"/>
                <w:lang w:val="fr-FR" w:eastAsia="en-GB"/>
              </w:rPr>
              <w:t xml:space="preserve">doption et mise en œuvre du Plan </w:t>
            </w:r>
            <w:proofErr w:type="gramStart"/>
            <w:r w:rsidR="00790DED" w:rsidRPr="001962DD">
              <w:rPr>
                <w:rFonts w:ascii="Times New Roman" w:hAnsi="Times New Roman"/>
                <w:sz w:val="21"/>
                <w:szCs w:val="21"/>
                <w:lang w:val="fr-FR" w:eastAsia="en-GB"/>
              </w:rPr>
              <w:t>stratégique  et</w:t>
            </w:r>
            <w:proofErr w:type="gramEnd"/>
            <w:r w:rsidR="00790DED" w:rsidRPr="001962DD">
              <w:rPr>
                <w:rFonts w:ascii="Times New Roman" w:hAnsi="Times New Roman"/>
                <w:sz w:val="21"/>
                <w:szCs w:val="21"/>
                <w:lang w:val="fr-FR" w:eastAsia="en-GB"/>
              </w:rPr>
              <w:t xml:space="preserve"> du Plan d'action pour l'Afrique</w:t>
            </w:r>
            <w:r w:rsidR="00260091" w:rsidRPr="001962DD">
              <w:rPr>
                <w:rFonts w:ascii="Times New Roman" w:hAnsi="Times New Roman"/>
                <w:sz w:val="21"/>
                <w:szCs w:val="21"/>
                <w:lang w:val="fr-FR" w:eastAsia="en-GB"/>
              </w:rPr>
              <w:t xml:space="preserve"> de l`AEWA</w:t>
            </w:r>
            <w:r w:rsidR="00790DED" w:rsidRPr="001962DD">
              <w:rPr>
                <w:rFonts w:ascii="Times New Roman" w:hAnsi="Times New Roman"/>
                <w:sz w:val="21"/>
                <w:szCs w:val="21"/>
                <w:lang w:val="fr-FR" w:eastAsia="en-GB"/>
              </w:rPr>
              <w:t xml:space="preserve"> pour la période 2019-2027 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rPr>
          <w:trHeight w:val="268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AEWA/MOP7 DR2</w:t>
            </w:r>
            <w:r w:rsidR="00C62297" w:rsidRPr="001D4C8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Rev.1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10/15/16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260091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962DD">
              <w:rPr>
                <w:rFonts w:ascii="Times New Roman" w:hAnsi="Times New Roman"/>
                <w:sz w:val="21"/>
                <w:szCs w:val="21"/>
                <w:lang w:val="fr-FR" w:eastAsia="en-GB"/>
              </w:rPr>
              <w:t>C</w:t>
            </w:r>
            <w:r w:rsidR="00790DED" w:rsidRPr="001962DD">
              <w:rPr>
                <w:rFonts w:ascii="Times New Roman" w:hAnsi="Times New Roman"/>
                <w:sz w:val="21"/>
                <w:szCs w:val="21"/>
                <w:lang w:val="fr-FR" w:eastAsia="en-GB"/>
              </w:rPr>
              <w:t>ontribution de l’AEWA</w:t>
            </w:r>
            <w:r w:rsidRPr="001962DD">
              <w:rPr>
                <w:rFonts w:ascii="Times New Roman" w:hAnsi="Times New Roman"/>
                <w:sz w:val="21"/>
                <w:szCs w:val="21"/>
                <w:lang w:val="fr-FR" w:eastAsia="en-GB"/>
              </w:rPr>
              <w:t xml:space="preserve"> à la réalisation des</w:t>
            </w:r>
            <w:r w:rsidR="00790DED" w:rsidRPr="001962DD">
              <w:rPr>
                <w:rFonts w:ascii="Times New Roman" w:hAnsi="Times New Roman"/>
                <w:sz w:val="21"/>
                <w:szCs w:val="21"/>
                <w:lang w:val="fr-FR" w:eastAsia="en-GB"/>
              </w:rPr>
              <w:t xml:space="preserve"> objectifs d’Aichi</w:t>
            </w:r>
            <w:r w:rsidRPr="001962DD">
              <w:rPr>
                <w:rFonts w:ascii="Times New Roman" w:hAnsi="Times New Roman"/>
                <w:sz w:val="21"/>
                <w:szCs w:val="21"/>
                <w:lang w:val="fr-FR" w:eastAsia="en-GB"/>
              </w:rPr>
              <w:t xml:space="preserve"> 2020</w:t>
            </w:r>
            <w:r w:rsidR="00790DED" w:rsidRPr="001962DD">
              <w:rPr>
                <w:rFonts w:ascii="Times New Roman" w:hAnsi="Times New Roman"/>
                <w:sz w:val="21"/>
                <w:szCs w:val="21"/>
                <w:lang w:val="fr-FR" w:eastAsia="en-GB"/>
              </w:rPr>
              <w:t xml:space="preserve"> pour la biodiversité et de la pertinence des objectifs de développement durable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rPr>
          <w:trHeight w:val="268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AEWA/MOP7 DR3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18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bookmarkStart w:id="3" w:name="_Hlk526258928"/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>Adoption des amendements aux annexes de l’AEWA</w:t>
            </w:r>
            <w:bookmarkEnd w:id="3"/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rPr>
          <w:trHeight w:val="268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AEWA/MOP7 DR4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18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>Adoption de l’interprétation et d’amendements de l’interprétation des termes utilisés dans le contexte du tableau 1 de l’annexe 3 de l’AEWA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rPr>
          <w:trHeight w:val="268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AEWA/MOP7 DR5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19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962DD">
              <w:rPr>
                <w:rFonts w:ascii="Times New Roman" w:hAnsi="Times New Roman"/>
                <w:sz w:val="21"/>
                <w:szCs w:val="21"/>
                <w:lang w:val="fr-FR" w:eastAsia="en-GB"/>
              </w:rPr>
              <w:t xml:space="preserve">Adoption, révision, retrait, prolongation et mise en œuvre des plans d’action et des plans de gestion internationaux par espèce 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rPr>
          <w:trHeight w:val="268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AEWA/MOP7 DR6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20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Del="006D59AE" w:rsidRDefault="00790DED" w:rsidP="001D4C8E">
            <w:p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962DD">
              <w:rPr>
                <w:rFonts w:ascii="Times New Roman" w:hAnsi="Times New Roman"/>
                <w:sz w:val="21"/>
                <w:szCs w:val="21"/>
                <w:lang w:val="fr-FR" w:eastAsia="en-GB"/>
              </w:rPr>
              <w:t xml:space="preserve">Priorités pour la conservation des oiseaux </w:t>
            </w:r>
            <w:r w:rsidR="009B2567" w:rsidRPr="001962DD">
              <w:rPr>
                <w:rFonts w:ascii="Times New Roman" w:hAnsi="Times New Roman"/>
                <w:sz w:val="21"/>
                <w:szCs w:val="21"/>
                <w:lang w:val="fr-FR" w:eastAsia="en-GB"/>
              </w:rPr>
              <w:t xml:space="preserve">marins </w:t>
            </w:r>
            <w:r w:rsidR="00210E0A" w:rsidRPr="001962DD">
              <w:rPr>
                <w:rFonts w:ascii="Times New Roman" w:hAnsi="Times New Roman"/>
                <w:sz w:val="21"/>
                <w:szCs w:val="21"/>
                <w:lang w:val="fr-FR" w:eastAsia="en-GB"/>
              </w:rPr>
              <w:t>empruntant les voies de migration d’Afrique-Eurasie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rPr>
          <w:trHeight w:val="268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AEWA/MOP7 DR7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21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Del="006D59A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  <w:lang w:val="fr-FR"/>
              </w:rPr>
            </w:pPr>
            <w:r w:rsidRPr="001962DD">
              <w:rPr>
                <w:rFonts w:ascii="Times New Roman" w:hAnsi="Times New Roman"/>
                <w:sz w:val="21"/>
                <w:szCs w:val="21"/>
                <w:lang w:val="fr-FR" w:eastAsia="en-GB"/>
              </w:rPr>
              <w:t>Renforcement de la surveillance des oiseaux d’eau migrateurs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rPr>
          <w:trHeight w:val="268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AEWA/MOP7 DR8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22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  <w:lang w:val="fr-FR"/>
              </w:rPr>
            </w:pPr>
            <w:r w:rsidRPr="001962DD">
              <w:rPr>
                <w:rFonts w:ascii="Times New Roman" w:hAnsi="Times New Roman"/>
                <w:sz w:val="21"/>
                <w:szCs w:val="21"/>
                <w:lang w:val="fr-FR" w:eastAsia="en-GB"/>
              </w:rPr>
              <w:t>Adoption de conseils dans le contexte de la mise en œuvre du plan d’action de l’AEWA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AEWA/MOP7 DR9</w:t>
            </w:r>
            <w:r w:rsidR="00C62297" w:rsidRPr="001D4C8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Rev.1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962DD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23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  <w:lang w:val="fr-FR"/>
              </w:rPr>
            </w:pPr>
            <w:r w:rsidRPr="001962DD">
              <w:rPr>
                <w:rFonts w:ascii="Times New Roman" w:hAnsi="Times New Roman"/>
                <w:sz w:val="21"/>
                <w:szCs w:val="21"/>
                <w:lang w:val="fr-FR" w:eastAsia="en-GB"/>
              </w:rPr>
              <w:t>Voies des migration résistantes au climat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962DD" w:rsidRDefault="00790DED" w:rsidP="001D4C8E">
            <w:pPr>
              <w:spacing w:line="276" w:lineRule="auto"/>
              <w:rPr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AEWA/MOP7 DR10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962DD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24a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  <w:lang w:val="fr-FR"/>
              </w:rPr>
            </w:pPr>
            <w:r w:rsidRPr="001962DD">
              <w:rPr>
                <w:rFonts w:ascii="Times New Roman" w:hAnsi="Times New Roman"/>
                <w:sz w:val="21"/>
                <w:szCs w:val="21"/>
                <w:lang w:val="fr-FR" w:eastAsia="en-GB"/>
              </w:rPr>
              <w:t>Dispositions institutionnelles : Comité Permanent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AEWA/MOP7 DR11 </w:t>
            </w:r>
            <w:r w:rsidR="00C62297" w:rsidRPr="001D4C8E">
              <w:rPr>
                <w:rFonts w:ascii="Times New Roman" w:hAnsi="Times New Roman"/>
                <w:sz w:val="22"/>
                <w:szCs w:val="22"/>
                <w:lang w:val="fr-FR"/>
              </w:rPr>
              <w:t>Rev</w:t>
            </w:r>
            <w:r w:rsidR="00260091" w:rsidRPr="001D4C8E">
              <w:rPr>
                <w:rFonts w:ascii="Times New Roman" w:hAnsi="Times New Roman"/>
                <w:sz w:val="22"/>
                <w:szCs w:val="22"/>
                <w:lang w:val="fr-FR"/>
              </w:rPr>
              <w:t>.</w:t>
            </w:r>
            <w:r w:rsidR="00C62297" w:rsidRPr="001D4C8E">
              <w:rPr>
                <w:rFonts w:ascii="Times New Roman" w:hAnsi="Times New Roman"/>
                <w:sz w:val="22"/>
                <w:szCs w:val="22"/>
                <w:lang w:val="fr-FR"/>
              </w:rPr>
              <w:t>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24b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  <w:lang w:val="fr-FR"/>
              </w:rPr>
            </w:pPr>
            <w:r w:rsidRPr="001962DD">
              <w:rPr>
                <w:rFonts w:ascii="Times New Roman" w:hAnsi="Times New Roman"/>
                <w:sz w:val="21"/>
                <w:szCs w:val="21"/>
                <w:lang w:val="fr-FR" w:eastAsia="en-GB"/>
              </w:rPr>
              <w:t>Dispositions institutionnelles : Comité Technique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AEWA/MOP7 DR12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25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  <w:lang w:val="fr-FR"/>
              </w:rPr>
            </w:pPr>
            <w:r w:rsidRPr="001D4C8E">
              <w:rPr>
                <w:rFonts w:ascii="Times New Roman" w:hAnsi="Times New Roman"/>
                <w:sz w:val="21"/>
                <w:szCs w:val="21"/>
                <w:lang w:val="fr-FR" w:eastAsia="en-GB"/>
              </w:rPr>
              <w:t>Questions financières et administratives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AEWA/MOP7 DR13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28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  <w:lang w:val="fr-FR"/>
              </w:rPr>
            </w:pPr>
            <w:r w:rsidRPr="001962DD">
              <w:rPr>
                <w:rFonts w:ascii="Times New Roman" w:hAnsi="Times New Roman"/>
                <w:sz w:val="21"/>
                <w:szCs w:val="21"/>
                <w:lang w:val="fr-FR" w:eastAsia="en-GB"/>
              </w:rPr>
              <w:t>Date, lieu et financement de la huitième session de la Réunion des Parties</w:t>
            </w:r>
            <w:r w:rsidR="000A48EA" w:rsidRPr="001962DD">
              <w:rPr>
                <w:rFonts w:ascii="Times New Roman" w:hAnsi="Times New Roman"/>
                <w:sz w:val="21"/>
                <w:szCs w:val="21"/>
                <w:lang w:val="fr-FR" w:eastAsia="en-GB"/>
              </w:rPr>
              <w:t xml:space="preserve"> à l`AEWA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AEWA/MOP7 DR14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30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D4C8E" w:rsidRDefault="000A48EA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  <w:lang w:val="fr-FR"/>
              </w:rPr>
            </w:pPr>
            <w:r w:rsidRPr="001D4C8E">
              <w:rPr>
                <w:rFonts w:ascii="Times New Roman" w:hAnsi="Times New Roman"/>
                <w:sz w:val="21"/>
                <w:szCs w:val="21"/>
                <w:lang w:val="fr-FR" w:eastAsia="en-GB"/>
              </w:rPr>
              <w:t>Hommage</w:t>
            </w:r>
            <w:r w:rsidR="00790DED" w:rsidRPr="001D4C8E">
              <w:rPr>
                <w:rFonts w:ascii="Times New Roman" w:hAnsi="Times New Roman"/>
                <w:sz w:val="21"/>
                <w:szCs w:val="21"/>
                <w:lang w:val="fr-FR" w:eastAsia="en-GB"/>
              </w:rPr>
              <w:t xml:space="preserve"> aux organisateurs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1D4C8E"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0DED" w:rsidRPr="001D4C8E" w:rsidRDefault="00C62297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bCs/>
                <w:kern w:val="0"/>
                <w:sz w:val="22"/>
                <w:szCs w:val="22"/>
                <w:lang w:val="fr-FR"/>
              </w:rPr>
              <w:t>DOCUMENTS D’INFORMATION</w:t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AEWA/MOP7 Inf.1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-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>Fiche d’information à l’intention des participants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AEWA/MOP7 Inf.2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25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Pr="001962D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Secrétariat PNUE/AEWA : Révision de la classification des postes 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FB7FDF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x</w:t>
            </w:r>
            <w:proofErr w:type="gramEnd"/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AEWA/MOP7 Inf.3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-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ED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Liste provisoire des participants</w:t>
            </w:r>
          </w:p>
          <w:p w:rsidR="00C6708F" w:rsidRPr="001962DD" w:rsidRDefault="00C6708F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ED" w:rsidRPr="001D4C8E" w:rsidRDefault="00790DED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C6708F" w:rsidRPr="00E61F00" w:rsidTr="0062730A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6708F" w:rsidRPr="0062730A" w:rsidRDefault="00C6708F" w:rsidP="0062730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62730A">
              <w:rPr>
                <w:rFonts w:ascii="Times New Roman" w:hAnsi="Times New Roman"/>
                <w:sz w:val="22"/>
                <w:szCs w:val="22"/>
                <w:lang w:val="fr-FR"/>
              </w:rPr>
              <w:lastRenderedPageBreak/>
              <w:t>Numéro du document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6708F" w:rsidRPr="0062730A" w:rsidRDefault="00C6708F" w:rsidP="0062730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62730A">
              <w:rPr>
                <w:rFonts w:ascii="Times New Roman" w:hAnsi="Times New Roman"/>
                <w:sz w:val="22"/>
                <w:szCs w:val="22"/>
                <w:lang w:val="fr-FR"/>
              </w:rPr>
              <w:t>Point de l’ordre du jour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6708F" w:rsidRPr="0062730A" w:rsidRDefault="00C6708F" w:rsidP="0062730A">
            <w:pPr>
              <w:pStyle w:val="Heading5"/>
              <w:spacing w:line="276" w:lineRule="auto"/>
              <w:rPr>
                <w:b w:val="0"/>
                <w:szCs w:val="22"/>
                <w:lang w:val="fr-FR"/>
              </w:rPr>
            </w:pPr>
            <w:r w:rsidRPr="0062730A">
              <w:rPr>
                <w:b w:val="0"/>
                <w:szCs w:val="22"/>
                <w:lang w:val="fr-FR"/>
              </w:rPr>
              <w:t>Titre du document</w:t>
            </w:r>
          </w:p>
        </w:tc>
        <w:tc>
          <w:tcPr>
            <w:tcW w:w="5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6708F" w:rsidRPr="0062730A" w:rsidRDefault="00C6708F" w:rsidP="0062730A">
            <w:pPr>
              <w:pStyle w:val="Heading6"/>
              <w:spacing w:line="276" w:lineRule="auto"/>
              <w:rPr>
                <w:b w:val="0"/>
                <w:szCs w:val="22"/>
                <w:lang w:val="fr-FR"/>
              </w:rPr>
            </w:pPr>
            <w:r w:rsidRPr="0062730A">
              <w:rPr>
                <w:b w:val="0"/>
                <w:szCs w:val="22"/>
                <w:lang w:val="fr-FR"/>
              </w:rPr>
              <w:t>Disponibilité en anglais (E) / en français (F)</w:t>
            </w:r>
          </w:p>
        </w:tc>
      </w:tr>
      <w:tr w:rsidR="00FB7FDF" w:rsidRPr="001962DD" w:rsidTr="001D4C8E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B0" w:rsidRPr="001D4C8E" w:rsidRDefault="009238B0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AEWA/MOP7 Inf.4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B0" w:rsidRPr="001D4C8E" w:rsidRDefault="009238B0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-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8B0" w:rsidRPr="001D4C8E" w:rsidRDefault="009238B0" w:rsidP="001D4C8E">
            <w:pPr>
              <w:pStyle w:val="Default"/>
              <w:spacing w:line="276" w:lineRule="auto"/>
              <w:rPr>
                <w:sz w:val="22"/>
                <w:szCs w:val="22"/>
                <w:lang w:val="fr-FR"/>
              </w:rPr>
            </w:pPr>
            <w:r w:rsidRPr="001D4C8E">
              <w:rPr>
                <w:color w:val="auto"/>
                <w:kern w:val="14"/>
                <w:sz w:val="22"/>
                <w:szCs w:val="22"/>
                <w:lang w:val="fr-FR" w:eastAsia="en-US"/>
              </w:rPr>
              <w:t xml:space="preserve">Département de la sûreté et de la sécurité des Nations Unies (UNDSS) - briefing de sécurité : Durban, Afrique du Sud 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B0" w:rsidRPr="001D4C8E" w:rsidRDefault="009238B0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B0" w:rsidRPr="001D4C8E" w:rsidRDefault="009238B0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B0" w:rsidRPr="001D4C8E" w:rsidRDefault="009238B0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B0" w:rsidRPr="001D4C8E" w:rsidRDefault="009238B0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B0" w:rsidRPr="001D4C8E" w:rsidRDefault="009238B0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AEWA/MOP7 Inf.5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B0" w:rsidRPr="001D4C8E" w:rsidRDefault="009238B0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-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8B0" w:rsidRPr="001D4C8E" w:rsidRDefault="009238B0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Procédure concernant les documents de sessio</w:t>
            </w:r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>n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B0" w:rsidRPr="001D4C8E" w:rsidRDefault="009238B0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B0" w:rsidRPr="001D4C8E" w:rsidRDefault="009238B0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B0" w:rsidRPr="001D4C8E" w:rsidRDefault="009238B0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B0" w:rsidRPr="001D4C8E" w:rsidRDefault="009238B0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  <w:tr w:rsidR="00346698" w:rsidRPr="001962DD" w:rsidTr="00346698"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B0" w:rsidRPr="001D4C8E" w:rsidRDefault="009238B0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AEWA/MOP7 Inf.6 Rev.1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B0" w:rsidRPr="001D4C8E" w:rsidRDefault="009238B0" w:rsidP="001D4C8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-</w:t>
            </w:r>
          </w:p>
        </w:tc>
        <w:tc>
          <w:tcPr>
            <w:tcW w:w="3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8B0" w:rsidRPr="001D4C8E" w:rsidRDefault="009238B0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Informations destinées aux délégués parrain</w:t>
            </w:r>
            <w:r w:rsidRPr="001962DD">
              <w:rPr>
                <w:rFonts w:ascii="Times New Roman" w:hAnsi="Times New Roman"/>
                <w:sz w:val="22"/>
                <w:szCs w:val="22"/>
                <w:lang w:val="fr-FR"/>
              </w:rPr>
              <w:t>és</w:t>
            </w:r>
          </w:p>
        </w:tc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B0" w:rsidRPr="001D4C8E" w:rsidRDefault="009238B0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E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B0" w:rsidRPr="001D4C8E" w:rsidRDefault="009238B0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B0" w:rsidRPr="001D4C8E" w:rsidRDefault="009238B0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t>F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B0" w:rsidRPr="001D4C8E" w:rsidRDefault="009238B0" w:rsidP="001D4C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1D4C8E">
              <w:rPr>
                <w:rFonts w:ascii="Times New Roman" w:hAnsi="Times New Roman"/>
                <w:sz w:val="22"/>
                <w:szCs w:val="22"/>
                <w:lang w:val="fr-FR"/>
              </w:rPr>
              <w:sym w:font="Marlett" w:char="F061"/>
            </w:r>
          </w:p>
        </w:tc>
      </w:tr>
    </w:tbl>
    <w:p w:rsidR="00EC2E6B" w:rsidRPr="009238B0" w:rsidRDefault="00EC2E6B" w:rsidP="00EC2E6B">
      <w:pPr>
        <w:ind w:left="-284"/>
        <w:rPr>
          <w:rFonts w:ascii="Times New Roman" w:hAnsi="Times New Roman"/>
          <w:sz w:val="22"/>
          <w:szCs w:val="22"/>
          <w:lang w:val="fr-FR"/>
        </w:rPr>
      </w:pPr>
    </w:p>
    <w:sectPr w:rsidR="00EC2E6B" w:rsidRPr="009238B0" w:rsidSect="00F540D4">
      <w:footerReference w:type="default" r:id="rId9"/>
      <w:footnotePr>
        <w:numFmt w:val="chicago"/>
      </w:footnotePr>
      <w:pgSz w:w="16840" w:h="11907" w:orient="landscape" w:code="9"/>
      <w:pgMar w:top="851" w:right="1021" w:bottom="680" w:left="1191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14D" w:rsidRDefault="002D714D">
      <w:r>
        <w:separator/>
      </w:r>
    </w:p>
  </w:endnote>
  <w:endnote w:type="continuationSeparator" w:id="0">
    <w:p w:rsidR="002D714D" w:rsidRDefault="002D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rofon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301582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Cs w:val="16"/>
      </w:rPr>
    </w:sdtEndPr>
    <w:sdtContent>
      <w:p w:rsidR="00EC261A" w:rsidRPr="00876BC5" w:rsidRDefault="00EC261A">
        <w:pPr>
          <w:pStyle w:val="Footer"/>
          <w:jc w:val="center"/>
          <w:rPr>
            <w:rFonts w:ascii="Times New Roman" w:hAnsi="Times New Roman"/>
            <w:szCs w:val="16"/>
          </w:rPr>
        </w:pPr>
        <w:r w:rsidRPr="00876BC5">
          <w:rPr>
            <w:rFonts w:ascii="Times New Roman" w:hAnsi="Times New Roman"/>
            <w:szCs w:val="16"/>
          </w:rPr>
          <w:fldChar w:fldCharType="begin"/>
        </w:r>
        <w:r w:rsidRPr="00876BC5">
          <w:rPr>
            <w:rFonts w:ascii="Times New Roman" w:hAnsi="Times New Roman"/>
            <w:szCs w:val="16"/>
          </w:rPr>
          <w:instrText xml:space="preserve"> PAGE   \* MERGEFORMAT </w:instrText>
        </w:r>
        <w:r w:rsidRPr="00876BC5">
          <w:rPr>
            <w:rFonts w:ascii="Times New Roman" w:hAnsi="Times New Roman"/>
            <w:szCs w:val="16"/>
          </w:rPr>
          <w:fldChar w:fldCharType="separate"/>
        </w:r>
        <w:r>
          <w:rPr>
            <w:rFonts w:ascii="Times New Roman" w:hAnsi="Times New Roman"/>
            <w:noProof/>
            <w:szCs w:val="16"/>
          </w:rPr>
          <w:t>4</w:t>
        </w:r>
        <w:r w:rsidRPr="00876BC5">
          <w:rPr>
            <w:rFonts w:ascii="Times New Roman" w:hAnsi="Times New Roman"/>
            <w:noProof/>
            <w:szCs w:val="16"/>
          </w:rPr>
          <w:fldChar w:fldCharType="end"/>
        </w:r>
      </w:p>
    </w:sdtContent>
  </w:sdt>
  <w:p w:rsidR="00EC261A" w:rsidRDefault="00EC2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14D" w:rsidRDefault="002D714D">
      <w:r>
        <w:separator/>
      </w:r>
    </w:p>
  </w:footnote>
  <w:footnote w:type="continuationSeparator" w:id="0">
    <w:p w:rsidR="002D714D" w:rsidRDefault="002D7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D4F4B"/>
    <w:multiLevelType w:val="hybridMultilevel"/>
    <w:tmpl w:val="3496CAB0"/>
    <w:lvl w:ilvl="0" w:tplc="6CB60FE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0A0F2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76747E"/>
    <w:multiLevelType w:val="hybridMultilevel"/>
    <w:tmpl w:val="F5AED000"/>
    <w:lvl w:ilvl="0" w:tplc="CADE393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4"/>
    <w:rsid w:val="00000E4A"/>
    <w:rsid w:val="00007A70"/>
    <w:rsid w:val="000106B8"/>
    <w:rsid w:val="0001466D"/>
    <w:rsid w:val="00016082"/>
    <w:rsid w:val="00023E2C"/>
    <w:rsid w:val="0002545B"/>
    <w:rsid w:val="00026B9A"/>
    <w:rsid w:val="00030E87"/>
    <w:rsid w:val="0003133B"/>
    <w:rsid w:val="00031826"/>
    <w:rsid w:val="00031FAD"/>
    <w:rsid w:val="0003448D"/>
    <w:rsid w:val="000346C5"/>
    <w:rsid w:val="00034D36"/>
    <w:rsid w:val="00040F1D"/>
    <w:rsid w:val="00042C47"/>
    <w:rsid w:val="000500C6"/>
    <w:rsid w:val="00051DF7"/>
    <w:rsid w:val="0005467A"/>
    <w:rsid w:val="000657B3"/>
    <w:rsid w:val="00065C3E"/>
    <w:rsid w:val="000665D2"/>
    <w:rsid w:val="000703A4"/>
    <w:rsid w:val="00076615"/>
    <w:rsid w:val="00080E91"/>
    <w:rsid w:val="0008441E"/>
    <w:rsid w:val="00084AC3"/>
    <w:rsid w:val="000874A7"/>
    <w:rsid w:val="000908B1"/>
    <w:rsid w:val="0009567A"/>
    <w:rsid w:val="00097CBA"/>
    <w:rsid w:val="000A004D"/>
    <w:rsid w:val="000A0DA8"/>
    <w:rsid w:val="000A0E89"/>
    <w:rsid w:val="000A28DC"/>
    <w:rsid w:val="000A2A92"/>
    <w:rsid w:val="000A3A07"/>
    <w:rsid w:val="000A48EA"/>
    <w:rsid w:val="000A7505"/>
    <w:rsid w:val="000A7B68"/>
    <w:rsid w:val="000B4E37"/>
    <w:rsid w:val="000B4F10"/>
    <w:rsid w:val="000B6AC5"/>
    <w:rsid w:val="000C23AA"/>
    <w:rsid w:val="000C59B3"/>
    <w:rsid w:val="000C6341"/>
    <w:rsid w:val="000C69B1"/>
    <w:rsid w:val="000D1B3E"/>
    <w:rsid w:val="000D371E"/>
    <w:rsid w:val="000D74E9"/>
    <w:rsid w:val="000D781F"/>
    <w:rsid w:val="000E0998"/>
    <w:rsid w:val="000E0B8A"/>
    <w:rsid w:val="000E1A5F"/>
    <w:rsid w:val="000E402A"/>
    <w:rsid w:val="000E54FD"/>
    <w:rsid w:val="000E7F28"/>
    <w:rsid w:val="000F7315"/>
    <w:rsid w:val="00104E84"/>
    <w:rsid w:val="001050CC"/>
    <w:rsid w:val="00110DA2"/>
    <w:rsid w:val="00110FBA"/>
    <w:rsid w:val="00111397"/>
    <w:rsid w:val="0011318E"/>
    <w:rsid w:val="0011515B"/>
    <w:rsid w:val="001172E1"/>
    <w:rsid w:val="00120583"/>
    <w:rsid w:val="00125C91"/>
    <w:rsid w:val="00125EE1"/>
    <w:rsid w:val="001271F3"/>
    <w:rsid w:val="00132E76"/>
    <w:rsid w:val="001348CC"/>
    <w:rsid w:val="001400D8"/>
    <w:rsid w:val="001415FC"/>
    <w:rsid w:val="001465F9"/>
    <w:rsid w:val="00147678"/>
    <w:rsid w:val="00151415"/>
    <w:rsid w:val="00154DC9"/>
    <w:rsid w:val="001563AF"/>
    <w:rsid w:val="001625ED"/>
    <w:rsid w:val="00163CE5"/>
    <w:rsid w:val="00171E78"/>
    <w:rsid w:val="001761BD"/>
    <w:rsid w:val="00180CF8"/>
    <w:rsid w:val="00187E37"/>
    <w:rsid w:val="00190A52"/>
    <w:rsid w:val="00191187"/>
    <w:rsid w:val="0019171E"/>
    <w:rsid w:val="001930E3"/>
    <w:rsid w:val="00193397"/>
    <w:rsid w:val="00195109"/>
    <w:rsid w:val="001955C4"/>
    <w:rsid w:val="001962DD"/>
    <w:rsid w:val="00197BD8"/>
    <w:rsid w:val="001A1D43"/>
    <w:rsid w:val="001A30EE"/>
    <w:rsid w:val="001A5002"/>
    <w:rsid w:val="001B13ED"/>
    <w:rsid w:val="001B28EF"/>
    <w:rsid w:val="001B2B48"/>
    <w:rsid w:val="001B4AE2"/>
    <w:rsid w:val="001B5252"/>
    <w:rsid w:val="001B5768"/>
    <w:rsid w:val="001C21F8"/>
    <w:rsid w:val="001C5DFE"/>
    <w:rsid w:val="001C6AB3"/>
    <w:rsid w:val="001D4C8E"/>
    <w:rsid w:val="001E0D4A"/>
    <w:rsid w:val="001E1B16"/>
    <w:rsid w:val="001E25D7"/>
    <w:rsid w:val="001E5DCC"/>
    <w:rsid w:val="001E5FA4"/>
    <w:rsid w:val="001E6B83"/>
    <w:rsid w:val="001E73DF"/>
    <w:rsid w:val="001F1A67"/>
    <w:rsid w:val="001F2616"/>
    <w:rsid w:val="001F5C3F"/>
    <w:rsid w:val="001F5D60"/>
    <w:rsid w:val="001F68F6"/>
    <w:rsid w:val="001F7A2E"/>
    <w:rsid w:val="00200D25"/>
    <w:rsid w:val="00201CE8"/>
    <w:rsid w:val="00202D58"/>
    <w:rsid w:val="00206985"/>
    <w:rsid w:val="00207A63"/>
    <w:rsid w:val="00210701"/>
    <w:rsid w:val="00210E0A"/>
    <w:rsid w:val="002133B1"/>
    <w:rsid w:val="00214876"/>
    <w:rsid w:val="0021661A"/>
    <w:rsid w:val="00217970"/>
    <w:rsid w:val="00217EB4"/>
    <w:rsid w:val="00222983"/>
    <w:rsid w:val="00227A25"/>
    <w:rsid w:val="00231AAA"/>
    <w:rsid w:val="00233501"/>
    <w:rsid w:val="00233A96"/>
    <w:rsid w:val="00235EF7"/>
    <w:rsid w:val="00236D55"/>
    <w:rsid w:val="0024178B"/>
    <w:rsid w:val="0024509B"/>
    <w:rsid w:val="00252385"/>
    <w:rsid w:val="002538AA"/>
    <w:rsid w:val="00253BC1"/>
    <w:rsid w:val="00256AC4"/>
    <w:rsid w:val="00260091"/>
    <w:rsid w:val="002623E8"/>
    <w:rsid w:val="0026755A"/>
    <w:rsid w:val="00267CFD"/>
    <w:rsid w:val="00271357"/>
    <w:rsid w:val="00273B9E"/>
    <w:rsid w:val="00274C5D"/>
    <w:rsid w:val="00275CBA"/>
    <w:rsid w:val="00277F69"/>
    <w:rsid w:val="00281272"/>
    <w:rsid w:val="00286365"/>
    <w:rsid w:val="002951F7"/>
    <w:rsid w:val="002A0590"/>
    <w:rsid w:val="002A1A8D"/>
    <w:rsid w:val="002A5BE7"/>
    <w:rsid w:val="002B0E45"/>
    <w:rsid w:val="002B1EF5"/>
    <w:rsid w:val="002B2F07"/>
    <w:rsid w:val="002B3E05"/>
    <w:rsid w:val="002C408E"/>
    <w:rsid w:val="002D1D50"/>
    <w:rsid w:val="002D714D"/>
    <w:rsid w:val="002E1C8E"/>
    <w:rsid w:val="002E21E0"/>
    <w:rsid w:val="002F0D7D"/>
    <w:rsid w:val="002F1D5E"/>
    <w:rsid w:val="002F2D79"/>
    <w:rsid w:val="00301EEF"/>
    <w:rsid w:val="00304C91"/>
    <w:rsid w:val="00307140"/>
    <w:rsid w:val="0031232F"/>
    <w:rsid w:val="003134E9"/>
    <w:rsid w:val="00313924"/>
    <w:rsid w:val="00315C50"/>
    <w:rsid w:val="003161DC"/>
    <w:rsid w:val="0032065D"/>
    <w:rsid w:val="003216BE"/>
    <w:rsid w:val="00327CBC"/>
    <w:rsid w:val="00327FF3"/>
    <w:rsid w:val="00332FF5"/>
    <w:rsid w:val="00336BB3"/>
    <w:rsid w:val="003400C7"/>
    <w:rsid w:val="003428BF"/>
    <w:rsid w:val="00345713"/>
    <w:rsid w:val="00346056"/>
    <w:rsid w:val="00346698"/>
    <w:rsid w:val="003517EB"/>
    <w:rsid w:val="00353887"/>
    <w:rsid w:val="00353E34"/>
    <w:rsid w:val="00355871"/>
    <w:rsid w:val="003573BA"/>
    <w:rsid w:val="00360CD1"/>
    <w:rsid w:val="00365544"/>
    <w:rsid w:val="003666C9"/>
    <w:rsid w:val="00366EF0"/>
    <w:rsid w:val="00367856"/>
    <w:rsid w:val="00371B1A"/>
    <w:rsid w:val="0037515D"/>
    <w:rsid w:val="0038019A"/>
    <w:rsid w:val="00392586"/>
    <w:rsid w:val="0039467B"/>
    <w:rsid w:val="003955C9"/>
    <w:rsid w:val="00396222"/>
    <w:rsid w:val="00396404"/>
    <w:rsid w:val="00396BB4"/>
    <w:rsid w:val="00397D2A"/>
    <w:rsid w:val="003A089E"/>
    <w:rsid w:val="003A2214"/>
    <w:rsid w:val="003A54EB"/>
    <w:rsid w:val="003A736E"/>
    <w:rsid w:val="003B02BB"/>
    <w:rsid w:val="003B4813"/>
    <w:rsid w:val="003C46AC"/>
    <w:rsid w:val="003C5B78"/>
    <w:rsid w:val="003D0D9E"/>
    <w:rsid w:val="003D284F"/>
    <w:rsid w:val="003D392F"/>
    <w:rsid w:val="003D4236"/>
    <w:rsid w:val="003D4E91"/>
    <w:rsid w:val="003D7BA9"/>
    <w:rsid w:val="003E1475"/>
    <w:rsid w:val="003E4531"/>
    <w:rsid w:val="003F394E"/>
    <w:rsid w:val="003F6972"/>
    <w:rsid w:val="0040046B"/>
    <w:rsid w:val="00400EFF"/>
    <w:rsid w:val="00401C52"/>
    <w:rsid w:val="00406769"/>
    <w:rsid w:val="004111D2"/>
    <w:rsid w:val="00411CD1"/>
    <w:rsid w:val="004125F8"/>
    <w:rsid w:val="0041264E"/>
    <w:rsid w:val="00414EC2"/>
    <w:rsid w:val="0041571A"/>
    <w:rsid w:val="00420421"/>
    <w:rsid w:val="00421CF5"/>
    <w:rsid w:val="00422406"/>
    <w:rsid w:val="004226EA"/>
    <w:rsid w:val="00423C42"/>
    <w:rsid w:val="00424934"/>
    <w:rsid w:val="00425AB9"/>
    <w:rsid w:val="004269A0"/>
    <w:rsid w:val="0043243C"/>
    <w:rsid w:val="00433C17"/>
    <w:rsid w:val="00437201"/>
    <w:rsid w:val="00437B55"/>
    <w:rsid w:val="0044205F"/>
    <w:rsid w:val="00445920"/>
    <w:rsid w:val="00446533"/>
    <w:rsid w:val="00453954"/>
    <w:rsid w:val="00453F2C"/>
    <w:rsid w:val="00454990"/>
    <w:rsid w:val="00454D68"/>
    <w:rsid w:val="00461E61"/>
    <w:rsid w:val="00472979"/>
    <w:rsid w:val="00473C82"/>
    <w:rsid w:val="00476B4C"/>
    <w:rsid w:val="0048030E"/>
    <w:rsid w:val="00484332"/>
    <w:rsid w:val="00484943"/>
    <w:rsid w:val="004852DA"/>
    <w:rsid w:val="004856B0"/>
    <w:rsid w:val="00486FB7"/>
    <w:rsid w:val="0049178B"/>
    <w:rsid w:val="00491E7F"/>
    <w:rsid w:val="00492450"/>
    <w:rsid w:val="0049706D"/>
    <w:rsid w:val="004A3179"/>
    <w:rsid w:val="004A4002"/>
    <w:rsid w:val="004A52E3"/>
    <w:rsid w:val="004B092E"/>
    <w:rsid w:val="004B312B"/>
    <w:rsid w:val="004B3EDD"/>
    <w:rsid w:val="004C0C01"/>
    <w:rsid w:val="004C1E59"/>
    <w:rsid w:val="004D0E42"/>
    <w:rsid w:val="004D30D5"/>
    <w:rsid w:val="004D49CB"/>
    <w:rsid w:val="004E29A4"/>
    <w:rsid w:val="004E360F"/>
    <w:rsid w:val="004E3949"/>
    <w:rsid w:val="004E4CD6"/>
    <w:rsid w:val="004E580C"/>
    <w:rsid w:val="004E7EEE"/>
    <w:rsid w:val="004F1621"/>
    <w:rsid w:val="004F2DD2"/>
    <w:rsid w:val="004F3F66"/>
    <w:rsid w:val="004F506D"/>
    <w:rsid w:val="004F57C4"/>
    <w:rsid w:val="00510C83"/>
    <w:rsid w:val="00512B4D"/>
    <w:rsid w:val="00514FF1"/>
    <w:rsid w:val="005211E0"/>
    <w:rsid w:val="00527B46"/>
    <w:rsid w:val="005345EB"/>
    <w:rsid w:val="0053519D"/>
    <w:rsid w:val="00535834"/>
    <w:rsid w:val="00535BF2"/>
    <w:rsid w:val="0053791F"/>
    <w:rsid w:val="005429A0"/>
    <w:rsid w:val="00550C9D"/>
    <w:rsid w:val="0055684F"/>
    <w:rsid w:val="0056204E"/>
    <w:rsid w:val="005628EA"/>
    <w:rsid w:val="00565825"/>
    <w:rsid w:val="0056588E"/>
    <w:rsid w:val="00567D09"/>
    <w:rsid w:val="005762E4"/>
    <w:rsid w:val="005764B2"/>
    <w:rsid w:val="0058778B"/>
    <w:rsid w:val="00591301"/>
    <w:rsid w:val="00591862"/>
    <w:rsid w:val="00591FDB"/>
    <w:rsid w:val="005A28C0"/>
    <w:rsid w:val="005A2E4A"/>
    <w:rsid w:val="005A72CB"/>
    <w:rsid w:val="005B04E6"/>
    <w:rsid w:val="005B2B0F"/>
    <w:rsid w:val="005B3822"/>
    <w:rsid w:val="005B4EAE"/>
    <w:rsid w:val="005C079F"/>
    <w:rsid w:val="005C2C4F"/>
    <w:rsid w:val="005C340E"/>
    <w:rsid w:val="005C7DBC"/>
    <w:rsid w:val="005D053C"/>
    <w:rsid w:val="005E2AE3"/>
    <w:rsid w:val="005E4049"/>
    <w:rsid w:val="005F36FA"/>
    <w:rsid w:val="005F5463"/>
    <w:rsid w:val="005F553B"/>
    <w:rsid w:val="005F6253"/>
    <w:rsid w:val="006018AD"/>
    <w:rsid w:val="006026DD"/>
    <w:rsid w:val="00602DD6"/>
    <w:rsid w:val="0060406E"/>
    <w:rsid w:val="00606B64"/>
    <w:rsid w:val="00612808"/>
    <w:rsid w:val="00612C22"/>
    <w:rsid w:val="00614116"/>
    <w:rsid w:val="00617565"/>
    <w:rsid w:val="00626BA0"/>
    <w:rsid w:val="00630EED"/>
    <w:rsid w:val="0063156C"/>
    <w:rsid w:val="00635920"/>
    <w:rsid w:val="0064065C"/>
    <w:rsid w:val="00641520"/>
    <w:rsid w:val="006416C2"/>
    <w:rsid w:val="00643237"/>
    <w:rsid w:val="00647708"/>
    <w:rsid w:val="006508CB"/>
    <w:rsid w:val="00654371"/>
    <w:rsid w:val="0065789D"/>
    <w:rsid w:val="0066111A"/>
    <w:rsid w:val="006615A0"/>
    <w:rsid w:val="00662E21"/>
    <w:rsid w:val="00664717"/>
    <w:rsid w:val="006663E3"/>
    <w:rsid w:val="00670C0C"/>
    <w:rsid w:val="00671B01"/>
    <w:rsid w:val="00673225"/>
    <w:rsid w:val="0067379C"/>
    <w:rsid w:val="006743A9"/>
    <w:rsid w:val="00682CA7"/>
    <w:rsid w:val="00690FB8"/>
    <w:rsid w:val="006A034E"/>
    <w:rsid w:val="006A2E87"/>
    <w:rsid w:val="006A7E01"/>
    <w:rsid w:val="006C4D2D"/>
    <w:rsid w:val="006D4C11"/>
    <w:rsid w:val="006D59AE"/>
    <w:rsid w:val="006D7831"/>
    <w:rsid w:val="006D7FD9"/>
    <w:rsid w:val="006E029C"/>
    <w:rsid w:val="006F2DFB"/>
    <w:rsid w:val="006F45BD"/>
    <w:rsid w:val="006F5E88"/>
    <w:rsid w:val="006F6675"/>
    <w:rsid w:val="006F7F5F"/>
    <w:rsid w:val="007023BB"/>
    <w:rsid w:val="007031F7"/>
    <w:rsid w:val="00703339"/>
    <w:rsid w:val="007067E1"/>
    <w:rsid w:val="00706D39"/>
    <w:rsid w:val="00707111"/>
    <w:rsid w:val="00707EED"/>
    <w:rsid w:val="00712E7A"/>
    <w:rsid w:val="007145EB"/>
    <w:rsid w:val="00714EB2"/>
    <w:rsid w:val="00714F70"/>
    <w:rsid w:val="007150BF"/>
    <w:rsid w:val="00720C5F"/>
    <w:rsid w:val="00722F09"/>
    <w:rsid w:val="00727AFB"/>
    <w:rsid w:val="00733A04"/>
    <w:rsid w:val="00740477"/>
    <w:rsid w:val="007419D1"/>
    <w:rsid w:val="00745C26"/>
    <w:rsid w:val="00746C2A"/>
    <w:rsid w:val="00746E63"/>
    <w:rsid w:val="00751E23"/>
    <w:rsid w:val="007529EF"/>
    <w:rsid w:val="00753A91"/>
    <w:rsid w:val="007548D8"/>
    <w:rsid w:val="0075511B"/>
    <w:rsid w:val="00756DC5"/>
    <w:rsid w:val="00760B97"/>
    <w:rsid w:val="007638DD"/>
    <w:rsid w:val="00765F23"/>
    <w:rsid w:val="00771479"/>
    <w:rsid w:val="00771897"/>
    <w:rsid w:val="0077221B"/>
    <w:rsid w:val="00773DCF"/>
    <w:rsid w:val="00775DDC"/>
    <w:rsid w:val="007804BB"/>
    <w:rsid w:val="0078068A"/>
    <w:rsid w:val="00782BCE"/>
    <w:rsid w:val="00782CCC"/>
    <w:rsid w:val="00784A3F"/>
    <w:rsid w:val="00785BD0"/>
    <w:rsid w:val="0078633A"/>
    <w:rsid w:val="00787825"/>
    <w:rsid w:val="0079048B"/>
    <w:rsid w:val="0079089E"/>
    <w:rsid w:val="00790DED"/>
    <w:rsid w:val="00793D1E"/>
    <w:rsid w:val="007A38E4"/>
    <w:rsid w:val="007A558A"/>
    <w:rsid w:val="007B0515"/>
    <w:rsid w:val="007B0964"/>
    <w:rsid w:val="007B254B"/>
    <w:rsid w:val="007B4663"/>
    <w:rsid w:val="007B4A56"/>
    <w:rsid w:val="007B6285"/>
    <w:rsid w:val="007B719E"/>
    <w:rsid w:val="007B7257"/>
    <w:rsid w:val="007C0BE8"/>
    <w:rsid w:val="007C1041"/>
    <w:rsid w:val="007C5166"/>
    <w:rsid w:val="007C68C2"/>
    <w:rsid w:val="007D398D"/>
    <w:rsid w:val="007E1801"/>
    <w:rsid w:val="007E21C1"/>
    <w:rsid w:val="007E3623"/>
    <w:rsid w:val="007E4B46"/>
    <w:rsid w:val="007E5083"/>
    <w:rsid w:val="007F3FF2"/>
    <w:rsid w:val="007F55C0"/>
    <w:rsid w:val="008026CF"/>
    <w:rsid w:val="00804A0B"/>
    <w:rsid w:val="00811329"/>
    <w:rsid w:val="00812E6A"/>
    <w:rsid w:val="008176AF"/>
    <w:rsid w:val="008220CF"/>
    <w:rsid w:val="00822917"/>
    <w:rsid w:val="008273EB"/>
    <w:rsid w:val="0083263C"/>
    <w:rsid w:val="008326C4"/>
    <w:rsid w:val="008357E0"/>
    <w:rsid w:val="00836BE3"/>
    <w:rsid w:val="00842477"/>
    <w:rsid w:val="008437C6"/>
    <w:rsid w:val="008442CE"/>
    <w:rsid w:val="008459A0"/>
    <w:rsid w:val="00850A91"/>
    <w:rsid w:val="008511EA"/>
    <w:rsid w:val="00854066"/>
    <w:rsid w:val="00854C04"/>
    <w:rsid w:val="0085655B"/>
    <w:rsid w:val="00856A9C"/>
    <w:rsid w:val="00862A7D"/>
    <w:rsid w:val="008630C7"/>
    <w:rsid w:val="00863157"/>
    <w:rsid w:val="00870500"/>
    <w:rsid w:val="00871F15"/>
    <w:rsid w:val="00872B12"/>
    <w:rsid w:val="0087371A"/>
    <w:rsid w:val="0087452D"/>
    <w:rsid w:val="00875FC8"/>
    <w:rsid w:val="00876BC5"/>
    <w:rsid w:val="00877F56"/>
    <w:rsid w:val="0088076B"/>
    <w:rsid w:val="00881061"/>
    <w:rsid w:val="00883726"/>
    <w:rsid w:val="008863F2"/>
    <w:rsid w:val="0088779D"/>
    <w:rsid w:val="008912FF"/>
    <w:rsid w:val="008929A5"/>
    <w:rsid w:val="008939A4"/>
    <w:rsid w:val="00893D7A"/>
    <w:rsid w:val="0089604F"/>
    <w:rsid w:val="0089683A"/>
    <w:rsid w:val="008A2B3F"/>
    <w:rsid w:val="008A2C75"/>
    <w:rsid w:val="008A3CCF"/>
    <w:rsid w:val="008A4FB7"/>
    <w:rsid w:val="008B25CF"/>
    <w:rsid w:val="008B29F3"/>
    <w:rsid w:val="008C1540"/>
    <w:rsid w:val="008C331D"/>
    <w:rsid w:val="008C4BCF"/>
    <w:rsid w:val="008C56EC"/>
    <w:rsid w:val="008C62DF"/>
    <w:rsid w:val="008D0503"/>
    <w:rsid w:val="008D31F4"/>
    <w:rsid w:val="008D36B4"/>
    <w:rsid w:val="008D5236"/>
    <w:rsid w:val="008D543A"/>
    <w:rsid w:val="008D77A2"/>
    <w:rsid w:val="008D79C7"/>
    <w:rsid w:val="008E15ED"/>
    <w:rsid w:val="008E27D3"/>
    <w:rsid w:val="008E30CD"/>
    <w:rsid w:val="008F6D12"/>
    <w:rsid w:val="00904F02"/>
    <w:rsid w:val="009056D4"/>
    <w:rsid w:val="00907BE6"/>
    <w:rsid w:val="00907D4E"/>
    <w:rsid w:val="00912461"/>
    <w:rsid w:val="0091338D"/>
    <w:rsid w:val="00915325"/>
    <w:rsid w:val="00915EA4"/>
    <w:rsid w:val="00916C1D"/>
    <w:rsid w:val="009205B5"/>
    <w:rsid w:val="00922327"/>
    <w:rsid w:val="009225FC"/>
    <w:rsid w:val="00923189"/>
    <w:rsid w:val="009238B0"/>
    <w:rsid w:val="00923C6B"/>
    <w:rsid w:val="00924144"/>
    <w:rsid w:val="009247F1"/>
    <w:rsid w:val="00926233"/>
    <w:rsid w:val="00937FA1"/>
    <w:rsid w:val="00940FA0"/>
    <w:rsid w:val="00941538"/>
    <w:rsid w:val="00947142"/>
    <w:rsid w:val="0095043C"/>
    <w:rsid w:val="0096534E"/>
    <w:rsid w:val="00972DDD"/>
    <w:rsid w:val="009747B4"/>
    <w:rsid w:val="00974DD6"/>
    <w:rsid w:val="00977DBD"/>
    <w:rsid w:val="009833B8"/>
    <w:rsid w:val="00985CB1"/>
    <w:rsid w:val="00986320"/>
    <w:rsid w:val="00986477"/>
    <w:rsid w:val="00986EAD"/>
    <w:rsid w:val="00991433"/>
    <w:rsid w:val="009970C5"/>
    <w:rsid w:val="009A3347"/>
    <w:rsid w:val="009A6F14"/>
    <w:rsid w:val="009A7E27"/>
    <w:rsid w:val="009B2567"/>
    <w:rsid w:val="009B4AEC"/>
    <w:rsid w:val="009B52D3"/>
    <w:rsid w:val="009B6935"/>
    <w:rsid w:val="009B7529"/>
    <w:rsid w:val="009C0557"/>
    <w:rsid w:val="009C211A"/>
    <w:rsid w:val="009D11BE"/>
    <w:rsid w:val="009D1F07"/>
    <w:rsid w:val="009D7326"/>
    <w:rsid w:val="009E0767"/>
    <w:rsid w:val="009E1108"/>
    <w:rsid w:val="009E3BBB"/>
    <w:rsid w:val="009E503C"/>
    <w:rsid w:val="009F0010"/>
    <w:rsid w:val="009F087E"/>
    <w:rsid w:val="009F104B"/>
    <w:rsid w:val="009F26B8"/>
    <w:rsid w:val="009F4835"/>
    <w:rsid w:val="009F48CB"/>
    <w:rsid w:val="009F783F"/>
    <w:rsid w:val="00A07405"/>
    <w:rsid w:val="00A16E7D"/>
    <w:rsid w:val="00A17600"/>
    <w:rsid w:val="00A24D23"/>
    <w:rsid w:val="00A24F09"/>
    <w:rsid w:val="00A25648"/>
    <w:rsid w:val="00A25A2B"/>
    <w:rsid w:val="00A33900"/>
    <w:rsid w:val="00A35226"/>
    <w:rsid w:val="00A36362"/>
    <w:rsid w:val="00A40104"/>
    <w:rsid w:val="00A402CC"/>
    <w:rsid w:val="00A42193"/>
    <w:rsid w:val="00A436D1"/>
    <w:rsid w:val="00A437FD"/>
    <w:rsid w:val="00A447C5"/>
    <w:rsid w:val="00A45313"/>
    <w:rsid w:val="00A47C1F"/>
    <w:rsid w:val="00A51185"/>
    <w:rsid w:val="00A56E20"/>
    <w:rsid w:val="00A653D8"/>
    <w:rsid w:val="00A65542"/>
    <w:rsid w:val="00A669B8"/>
    <w:rsid w:val="00A677E7"/>
    <w:rsid w:val="00A701AB"/>
    <w:rsid w:val="00A75F27"/>
    <w:rsid w:val="00A76466"/>
    <w:rsid w:val="00A76E63"/>
    <w:rsid w:val="00A803C3"/>
    <w:rsid w:val="00A8133D"/>
    <w:rsid w:val="00A81C63"/>
    <w:rsid w:val="00A938E4"/>
    <w:rsid w:val="00A95165"/>
    <w:rsid w:val="00A95D4B"/>
    <w:rsid w:val="00AA078E"/>
    <w:rsid w:val="00AA0AD7"/>
    <w:rsid w:val="00AA1507"/>
    <w:rsid w:val="00AA21E7"/>
    <w:rsid w:val="00AA2B96"/>
    <w:rsid w:val="00AA4A71"/>
    <w:rsid w:val="00AA4EC4"/>
    <w:rsid w:val="00AB1BB0"/>
    <w:rsid w:val="00AB6203"/>
    <w:rsid w:val="00AB6B0E"/>
    <w:rsid w:val="00AC182D"/>
    <w:rsid w:val="00AC535A"/>
    <w:rsid w:val="00AC5788"/>
    <w:rsid w:val="00AC7AD3"/>
    <w:rsid w:val="00AD1165"/>
    <w:rsid w:val="00AD1ABA"/>
    <w:rsid w:val="00AD53B5"/>
    <w:rsid w:val="00AD7446"/>
    <w:rsid w:val="00AE295B"/>
    <w:rsid w:val="00AE4BB7"/>
    <w:rsid w:val="00AE4DFA"/>
    <w:rsid w:val="00AE5DAA"/>
    <w:rsid w:val="00AE72B1"/>
    <w:rsid w:val="00AF319C"/>
    <w:rsid w:val="00AF4383"/>
    <w:rsid w:val="00B002AA"/>
    <w:rsid w:val="00B01328"/>
    <w:rsid w:val="00B06901"/>
    <w:rsid w:val="00B14E16"/>
    <w:rsid w:val="00B35899"/>
    <w:rsid w:val="00B4095C"/>
    <w:rsid w:val="00B40A7B"/>
    <w:rsid w:val="00B41AAF"/>
    <w:rsid w:val="00B429E7"/>
    <w:rsid w:val="00B43D9C"/>
    <w:rsid w:val="00B44EBF"/>
    <w:rsid w:val="00B477BE"/>
    <w:rsid w:val="00B5042D"/>
    <w:rsid w:val="00B50441"/>
    <w:rsid w:val="00B50C0F"/>
    <w:rsid w:val="00B52B38"/>
    <w:rsid w:val="00B54B96"/>
    <w:rsid w:val="00B5524F"/>
    <w:rsid w:val="00B577D2"/>
    <w:rsid w:val="00B609BB"/>
    <w:rsid w:val="00B60F7E"/>
    <w:rsid w:val="00B657FC"/>
    <w:rsid w:val="00B65D88"/>
    <w:rsid w:val="00B71C81"/>
    <w:rsid w:val="00B71D71"/>
    <w:rsid w:val="00B71E26"/>
    <w:rsid w:val="00B74829"/>
    <w:rsid w:val="00B74A45"/>
    <w:rsid w:val="00B75A49"/>
    <w:rsid w:val="00B77C09"/>
    <w:rsid w:val="00B81E3F"/>
    <w:rsid w:val="00B82D38"/>
    <w:rsid w:val="00B85124"/>
    <w:rsid w:val="00B85AC0"/>
    <w:rsid w:val="00B9016F"/>
    <w:rsid w:val="00B937D3"/>
    <w:rsid w:val="00B93FE3"/>
    <w:rsid w:val="00B969D0"/>
    <w:rsid w:val="00BA0863"/>
    <w:rsid w:val="00BA16CD"/>
    <w:rsid w:val="00BA46E3"/>
    <w:rsid w:val="00BA4F78"/>
    <w:rsid w:val="00BA5C43"/>
    <w:rsid w:val="00BA6AF4"/>
    <w:rsid w:val="00BA7551"/>
    <w:rsid w:val="00BB2DAC"/>
    <w:rsid w:val="00BB2F56"/>
    <w:rsid w:val="00BB32FF"/>
    <w:rsid w:val="00BB3540"/>
    <w:rsid w:val="00BB4DF7"/>
    <w:rsid w:val="00BC1224"/>
    <w:rsid w:val="00BC742C"/>
    <w:rsid w:val="00BD1145"/>
    <w:rsid w:val="00BD14B2"/>
    <w:rsid w:val="00BD1DC7"/>
    <w:rsid w:val="00BD4778"/>
    <w:rsid w:val="00BD679C"/>
    <w:rsid w:val="00BE11C3"/>
    <w:rsid w:val="00BE16B4"/>
    <w:rsid w:val="00BE45E1"/>
    <w:rsid w:val="00BF094A"/>
    <w:rsid w:val="00BF286B"/>
    <w:rsid w:val="00C00046"/>
    <w:rsid w:val="00C0049C"/>
    <w:rsid w:val="00C035F5"/>
    <w:rsid w:val="00C04AF8"/>
    <w:rsid w:val="00C0525B"/>
    <w:rsid w:val="00C06B10"/>
    <w:rsid w:val="00C075A5"/>
    <w:rsid w:val="00C11DA2"/>
    <w:rsid w:val="00C12E7F"/>
    <w:rsid w:val="00C1530D"/>
    <w:rsid w:val="00C15965"/>
    <w:rsid w:val="00C169CD"/>
    <w:rsid w:val="00C23147"/>
    <w:rsid w:val="00C254BB"/>
    <w:rsid w:val="00C27ADA"/>
    <w:rsid w:val="00C34CC3"/>
    <w:rsid w:val="00C36599"/>
    <w:rsid w:val="00C40D48"/>
    <w:rsid w:val="00C42A47"/>
    <w:rsid w:val="00C5370E"/>
    <w:rsid w:val="00C56A0B"/>
    <w:rsid w:val="00C62297"/>
    <w:rsid w:val="00C6708F"/>
    <w:rsid w:val="00C7373B"/>
    <w:rsid w:val="00C74106"/>
    <w:rsid w:val="00C757BE"/>
    <w:rsid w:val="00C77C4C"/>
    <w:rsid w:val="00C8499E"/>
    <w:rsid w:val="00C85015"/>
    <w:rsid w:val="00C86FAD"/>
    <w:rsid w:val="00C87B6F"/>
    <w:rsid w:val="00C907B8"/>
    <w:rsid w:val="00C93E31"/>
    <w:rsid w:val="00C9440D"/>
    <w:rsid w:val="00C9529F"/>
    <w:rsid w:val="00C95E60"/>
    <w:rsid w:val="00CA6E87"/>
    <w:rsid w:val="00CA74E1"/>
    <w:rsid w:val="00CB3B23"/>
    <w:rsid w:val="00CB4FAA"/>
    <w:rsid w:val="00CC1E31"/>
    <w:rsid w:val="00CD56C3"/>
    <w:rsid w:val="00CE66DB"/>
    <w:rsid w:val="00CE6C3B"/>
    <w:rsid w:val="00CF115D"/>
    <w:rsid w:val="00CF5285"/>
    <w:rsid w:val="00CF7B79"/>
    <w:rsid w:val="00D06A36"/>
    <w:rsid w:val="00D11032"/>
    <w:rsid w:val="00D13A93"/>
    <w:rsid w:val="00D1756C"/>
    <w:rsid w:val="00D1794A"/>
    <w:rsid w:val="00D17E27"/>
    <w:rsid w:val="00D21E8D"/>
    <w:rsid w:val="00D22E8B"/>
    <w:rsid w:val="00D22F18"/>
    <w:rsid w:val="00D2391B"/>
    <w:rsid w:val="00D25E9A"/>
    <w:rsid w:val="00D27065"/>
    <w:rsid w:val="00D270D5"/>
    <w:rsid w:val="00D27742"/>
    <w:rsid w:val="00D309F1"/>
    <w:rsid w:val="00D32A88"/>
    <w:rsid w:val="00D337DA"/>
    <w:rsid w:val="00D35363"/>
    <w:rsid w:val="00D37C40"/>
    <w:rsid w:val="00D413D7"/>
    <w:rsid w:val="00D42D28"/>
    <w:rsid w:val="00D50B22"/>
    <w:rsid w:val="00D608AC"/>
    <w:rsid w:val="00D61D13"/>
    <w:rsid w:val="00D62DF1"/>
    <w:rsid w:val="00D654ED"/>
    <w:rsid w:val="00D7586B"/>
    <w:rsid w:val="00D76255"/>
    <w:rsid w:val="00D8030A"/>
    <w:rsid w:val="00D82C59"/>
    <w:rsid w:val="00D84473"/>
    <w:rsid w:val="00D85508"/>
    <w:rsid w:val="00D925CE"/>
    <w:rsid w:val="00D93A4D"/>
    <w:rsid w:val="00D93F1D"/>
    <w:rsid w:val="00D9430D"/>
    <w:rsid w:val="00D956CB"/>
    <w:rsid w:val="00D9700F"/>
    <w:rsid w:val="00DA0EEB"/>
    <w:rsid w:val="00DA5979"/>
    <w:rsid w:val="00DB5DA8"/>
    <w:rsid w:val="00DB6432"/>
    <w:rsid w:val="00DB769F"/>
    <w:rsid w:val="00DC10DC"/>
    <w:rsid w:val="00DC1308"/>
    <w:rsid w:val="00DC1DCF"/>
    <w:rsid w:val="00DC3BE3"/>
    <w:rsid w:val="00DC485C"/>
    <w:rsid w:val="00DD244B"/>
    <w:rsid w:val="00DE56BA"/>
    <w:rsid w:val="00DE58F8"/>
    <w:rsid w:val="00DF1B59"/>
    <w:rsid w:val="00E01F4C"/>
    <w:rsid w:val="00E04E19"/>
    <w:rsid w:val="00E076F2"/>
    <w:rsid w:val="00E07AD9"/>
    <w:rsid w:val="00E10B03"/>
    <w:rsid w:val="00E10B7A"/>
    <w:rsid w:val="00E129D0"/>
    <w:rsid w:val="00E1306F"/>
    <w:rsid w:val="00E1309F"/>
    <w:rsid w:val="00E132A5"/>
    <w:rsid w:val="00E13481"/>
    <w:rsid w:val="00E1671C"/>
    <w:rsid w:val="00E212A9"/>
    <w:rsid w:val="00E24972"/>
    <w:rsid w:val="00E302B4"/>
    <w:rsid w:val="00E31104"/>
    <w:rsid w:val="00E32349"/>
    <w:rsid w:val="00E332C4"/>
    <w:rsid w:val="00E3564E"/>
    <w:rsid w:val="00E36587"/>
    <w:rsid w:val="00E425D2"/>
    <w:rsid w:val="00E43825"/>
    <w:rsid w:val="00E451EB"/>
    <w:rsid w:val="00E4793B"/>
    <w:rsid w:val="00E47A31"/>
    <w:rsid w:val="00E51258"/>
    <w:rsid w:val="00E60AA0"/>
    <w:rsid w:val="00E61F00"/>
    <w:rsid w:val="00E65D42"/>
    <w:rsid w:val="00E755ED"/>
    <w:rsid w:val="00E7709D"/>
    <w:rsid w:val="00E7772B"/>
    <w:rsid w:val="00E80799"/>
    <w:rsid w:val="00E80F06"/>
    <w:rsid w:val="00E823B3"/>
    <w:rsid w:val="00E82C93"/>
    <w:rsid w:val="00E84A3C"/>
    <w:rsid w:val="00E87FD7"/>
    <w:rsid w:val="00E93C4D"/>
    <w:rsid w:val="00E962BE"/>
    <w:rsid w:val="00E96378"/>
    <w:rsid w:val="00EA0852"/>
    <w:rsid w:val="00EA2340"/>
    <w:rsid w:val="00EA2DC0"/>
    <w:rsid w:val="00EA3D82"/>
    <w:rsid w:val="00EA4EB2"/>
    <w:rsid w:val="00EA71DB"/>
    <w:rsid w:val="00EA7F5D"/>
    <w:rsid w:val="00EB467B"/>
    <w:rsid w:val="00EC261A"/>
    <w:rsid w:val="00EC2E6B"/>
    <w:rsid w:val="00EC5105"/>
    <w:rsid w:val="00EC7845"/>
    <w:rsid w:val="00ED789D"/>
    <w:rsid w:val="00EE412C"/>
    <w:rsid w:val="00EE5034"/>
    <w:rsid w:val="00EE7244"/>
    <w:rsid w:val="00EF17C9"/>
    <w:rsid w:val="00EF4671"/>
    <w:rsid w:val="00EF6E08"/>
    <w:rsid w:val="00F00277"/>
    <w:rsid w:val="00F00858"/>
    <w:rsid w:val="00F00DB5"/>
    <w:rsid w:val="00F029A8"/>
    <w:rsid w:val="00F02CF1"/>
    <w:rsid w:val="00F07819"/>
    <w:rsid w:val="00F13A61"/>
    <w:rsid w:val="00F20773"/>
    <w:rsid w:val="00F228DE"/>
    <w:rsid w:val="00F24793"/>
    <w:rsid w:val="00F32E66"/>
    <w:rsid w:val="00F338D0"/>
    <w:rsid w:val="00F40750"/>
    <w:rsid w:val="00F41636"/>
    <w:rsid w:val="00F519FC"/>
    <w:rsid w:val="00F528C7"/>
    <w:rsid w:val="00F52CA2"/>
    <w:rsid w:val="00F53BED"/>
    <w:rsid w:val="00F540D4"/>
    <w:rsid w:val="00F5545D"/>
    <w:rsid w:val="00F55927"/>
    <w:rsid w:val="00F55CBD"/>
    <w:rsid w:val="00F57B72"/>
    <w:rsid w:val="00F615D0"/>
    <w:rsid w:val="00F63A9B"/>
    <w:rsid w:val="00F64731"/>
    <w:rsid w:val="00F6598F"/>
    <w:rsid w:val="00F66E71"/>
    <w:rsid w:val="00F67765"/>
    <w:rsid w:val="00F67A19"/>
    <w:rsid w:val="00F67C4F"/>
    <w:rsid w:val="00F70971"/>
    <w:rsid w:val="00F72267"/>
    <w:rsid w:val="00F72F1B"/>
    <w:rsid w:val="00F73961"/>
    <w:rsid w:val="00F73ECE"/>
    <w:rsid w:val="00F77513"/>
    <w:rsid w:val="00F82009"/>
    <w:rsid w:val="00F8543A"/>
    <w:rsid w:val="00F85B01"/>
    <w:rsid w:val="00F8779B"/>
    <w:rsid w:val="00F90F18"/>
    <w:rsid w:val="00F96E86"/>
    <w:rsid w:val="00F96FC4"/>
    <w:rsid w:val="00FA0ACA"/>
    <w:rsid w:val="00FA1163"/>
    <w:rsid w:val="00FA156C"/>
    <w:rsid w:val="00FA4B06"/>
    <w:rsid w:val="00FA5241"/>
    <w:rsid w:val="00FA66B2"/>
    <w:rsid w:val="00FB7FDF"/>
    <w:rsid w:val="00FC4AD8"/>
    <w:rsid w:val="00FD2080"/>
    <w:rsid w:val="00FD2C4A"/>
    <w:rsid w:val="00FD3534"/>
    <w:rsid w:val="00FD4545"/>
    <w:rsid w:val="00FD707D"/>
    <w:rsid w:val="00FD784D"/>
    <w:rsid w:val="00FE0C85"/>
    <w:rsid w:val="00FE1B0B"/>
    <w:rsid w:val="00FE7886"/>
    <w:rsid w:val="00FF0AB1"/>
    <w:rsid w:val="00FF0D03"/>
    <w:rsid w:val="00FF1D10"/>
    <w:rsid w:val="00FF1F8B"/>
    <w:rsid w:val="00FF2CAD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804D99"/>
  <w15:docId w15:val="{187B1D1D-31CD-4B5C-B1AD-8FB6740D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2E6B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grofont" w:hAnsi="Agrofont"/>
      <w:kern w:val="14"/>
      <w:lang w:val="en-GB" w:eastAsia="en-US"/>
    </w:rPr>
  </w:style>
  <w:style w:type="paragraph" w:styleId="Heading1">
    <w:name w:val="heading 1"/>
    <w:basedOn w:val="Normal"/>
    <w:next w:val="Normal"/>
    <w:qFormat/>
    <w:rsid w:val="00EF6E08"/>
    <w:pPr>
      <w:keepNext/>
      <w:keepLines/>
      <w:spacing w:before="520" w:after="260" w:line="340" w:lineRule="atLeast"/>
      <w:outlineLvl w:val="0"/>
    </w:pPr>
    <w:rPr>
      <w:b/>
      <w:kern w:val="24"/>
      <w:sz w:val="34"/>
    </w:rPr>
  </w:style>
  <w:style w:type="paragraph" w:styleId="Heading2">
    <w:name w:val="heading 2"/>
    <w:basedOn w:val="Heading1"/>
    <w:next w:val="Normal"/>
    <w:qFormat/>
    <w:rsid w:val="00EF6E08"/>
    <w:pPr>
      <w:spacing w:before="260" w:after="0" w:line="260" w:lineRule="atLeast"/>
      <w:outlineLvl w:val="1"/>
    </w:pPr>
    <w:rPr>
      <w:kern w:val="20"/>
      <w:sz w:val="26"/>
    </w:rPr>
  </w:style>
  <w:style w:type="paragraph" w:styleId="Heading3">
    <w:name w:val="heading 3"/>
    <w:basedOn w:val="Heading2"/>
    <w:next w:val="Normal"/>
    <w:qFormat/>
    <w:rsid w:val="00EF6E08"/>
    <w:pPr>
      <w:outlineLvl w:val="2"/>
    </w:pPr>
    <w:rPr>
      <w:kern w:val="16"/>
      <w:sz w:val="20"/>
    </w:rPr>
  </w:style>
  <w:style w:type="paragraph" w:styleId="Heading4">
    <w:name w:val="heading 4"/>
    <w:basedOn w:val="Normal"/>
    <w:next w:val="Normal"/>
    <w:qFormat/>
    <w:rsid w:val="00EF6E08"/>
    <w:pPr>
      <w:keepNext/>
      <w:keepLines/>
      <w:spacing w:before="260"/>
      <w:outlineLvl w:val="3"/>
    </w:pPr>
    <w:rPr>
      <w:b/>
      <w:i/>
      <w:kern w:val="16"/>
    </w:rPr>
  </w:style>
  <w:style w:type="paragraph" w:styleId="Heading5">
    <w:name w:val="heading 5"/>
    <w:basedOn w:val="Normal"/>
    <w:next w:val="Normal"/>
    <w:qFormat/>
    <w:rsid w:val="00EF6E08"/>
    <w:pPr>
      <w:keepNext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qFormat/>
    <w:rsid w:val="00EF6E08"/>
    <w:pPr>
      <w:keepNext/>
      <w:jc w:val="center"/>
      <w:outlineLvl w:val="5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rsid w:val="00EF6E08"/>
    <w:pPr>
      <w:spacing w:before="120"/>
    </w:pPr>
    <w:rPr>
      <w:b/>
      <w:sz w:val="24"/>
    </w:rPr>
  </w:style>
  <w:style w:type="paragraph" w:styleId="TOAHeading">
    <w:name w:val="toa heading"/>
    <w:basedOn w:val="Normal"/>
    <w:next w:val="Normal"/>
    <w:semiHidden/>
    <w:rsid w:val="00EF6E08"/>
    <w:pPr>
      <w:spacing w:before="120"/>
    </w:pPr>
    <w:rPr>
      <w:b/>
      <w:sz w:val="24"/>
    </w:rPr>
  </w:style>
  <w:style w:type="paragraph" w:styleId="Header">
    <w:name w:val="header"/>
    <w:basedOn w:val="Normal"/>
    <w:rsid w:val="00EF6E08"/>
    <w:pPr>
      <w:keepLines/>
      <w:widowControl w:val="0"/>
      <w:tabs>
        <w:tab w:val="center" w:pos="4536"/>
        <w:tab w:val="right" w:pos="9072"/>
      </w:tabs>
      <w:spacing w:line="220" w:lineRule="atLeast"/>
    </w:pPr>
    <w:rPr>
      <w:kern w:val="12"/>
      <w:sz w:val="16"/>
    </w:rPr>
  </w:style>
  <w:style w:type="paragraph" w:styleId="MacroText">
    <w:name w:val="macro"/>
    <w:semiHidden/>
    <w:rsid w:val="00EF6E08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styleId="NormalIndent">
    <w:name w:val="Normal Indent"/>
    <w:basedOn w:val="Normal"/>
    <w:rsid w:val="00EF6E08"/>
    <w:pPr>
      <w:ind w:left="708"/>
    </w:pPr>
  </w:style>
  <w:style w:type="paragraph" w:styleId="Subtitle">
    <w:name w:val="Subtitle"/>
    <w:basedOn w:val="Normal"/>
    <w:qFormat/>
    <w:rsid w:val="00EF6E08"/>
    <w:pPr>
      <w:spacing w:after="60"/>
      <w:jc w:val="center"/>
    </w:pPr>
    <w:rPr>
      <w:i/>
      <w:sz w:val="24"/>
    </w:rPr>
  </w:style>
  <w:style w:type="paragraph" w:styleId="Title">
    <w:name w:val="Title"/>
    <w:basedOn w:val="Normal"/>
    <w:qFormat/>
    <w:rsid w:val="00EF6E08"/>
    <w:pPr>
      <w:spacing w:before="240" w:after="60"/>
      <w:jc w:val="center"/>
    </w:pPr>
    <w:rPr>
      <w:b/>
      <w:kern w:val="28"/>
      <w:sz w:val="32"/>
    </w:rPr>
  </w:style>
  <w:style w:type="paragraph" w:styleId="Footer">
    <w:name w:val="footer"/>
    <w:basedOn w:val="Header"/>
    <w:link w:val="FooterChar"/>
    <w:uiPriority w:val="99"/>
    <w:rsid w:val="00EF6E08"/>
  </w:style>
  <w:style w:type="character" w:styleId="CommentReference">
    <w:name w:val="annotation reference"/>
    <w:semiHidden/>
    <w:rsid w:val="00EF6E08"/>
    <w:rPr>
      <w:sz w:val="16"/>
    </w:rPr>
  </w:style>
  <w:style w:type="paragraph" w:styleId="CommentText">
    <w:name w:val="annotation text"/>
    <w:basedOn w:val="Normal"/>
    <w:link w:val="CommentTextChar"/>
    <w:semiHidden/>
    <w:rsid w:val="00EF6E08"/>
  </w:style>
  <w:style w:type="paragraph" w:styleId="FootnoteText">
    <w:name w:val="footnote text"/>
    <w:basedOn w:val="Normal"/>
    <w:semiHidden/>
    <w:rsid w:val="00EF6E08"/>
  </w:style>
  <w:style w:type="character" w:styleId="FootnoteReference">
    <w:name w:val="footnote reference"/>
    <w:semiHidden/>
    <w:rsid w:val="00EF6E08"/>
    <w:rPr>
      <w:vertAlign w:val="superscript"/>
    </w:rPr>
  </w:style>
  <w:style w:type="paragraph" w:styleId="BodyText2">
    <w:name w:val="Body Text 2"/>
    <w:basedOn w:val="Normal"/>
    <w:rsid w:val="00EF6E08"/>
    <w:pPr>
      <w:spacing w:line="240" w:lineRule="auto"/>
      <w:ind w:left="720" w:hanging="720"/>
    </w:pPr>
    <w:rPr>
      <w:rFonts w:ascii="Times New Roman" w:hAnsi="Times New Roman"/>
      <w:kern w:val="0"/>
      <w:sz w:val="24"/>
    </w:rPr>
  </w:style>
  <w:style w:type="paragraph" w:styleId="BodyTextIndent2">
    <w:name w:val="Body Text Indent 2"/>
    <w:basedOn w:val="Normal"/>
    <w:rsid w:val="00EF6E08"/>
    <w:pPr>
      <w:spacing w:line="240" w:lineRule="auto"/>
      <w:ind w:left="720"/>
    </w:pPr>
    <w:rPr>
      <w:rFonts w:ascii="Times New Roman" w:hAnsi="Times New Roman"/>
      <w:i/>
      <w:kern w:val="0"/>
      <w:sz w:val="24"/>
    </w:rPr>
  </w:style>
  <w:style w:type="paragraph" w:styleId="BodyTextIndent3">
    <w:name w:val="Body Text Indent 3"/>
    <w:basedOn w:val="Normal"/>
    <w:rsid w:val="00EF6E08"/>
    <w:pPr>
      <w:spacing w:line="240" w:lineRule="auto"/>
      <w:ind w:left="720"/>
    </w:pPr>
    <w:rPr>
      <w:rFonts w:ascii="Times New Roman" w:hAnsi="Times New Roman"/>
      <w:i/>
      <w:kern w:val="0"/>
      <w:sz w:val="22"/>
    </w:rPr>
  </w:style>
  <w:style w:type="paragraph" w:styleId="BodyText">
    <w:name w:val="Body Text"/>
    <w:basedOn w:val="Normal"/>
    <w:rsid w:val="00EF6E08"/>
    <w:pPr>
      <w:overflowPunct/>
      <w:autoSpaceDE/>
      <w:autoSpaceDN/>
      <w:adjustRightInd/>
      <w:spacing w:line="240" w:lineRule="auto"/>
      <w:textAlignment w:val="auto"/>
    </w:pPr>
    <w:rPr>
      <w:rFonts w:ascii="Arial" w:hAnsi="Arial"/>
      <w:kern w:val="0"/>
      <w:sz w:val="28"/>
    </w:rPr>
  </w:style>
  <w:style w:type="paragraph" w:styleId="BalloonText">
    <w:name w:val="Balloon Text"/>
    <w:basedOn w:val="Normal"/>
    <w:semiHidden/>
    <w:rsid w:val="00EF6E0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EF6E08"/>
    <w:pPr>
      <w:widowControl w:val="0"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2"/>
    </w:rPr>
  </w:style>
  <w:style w:type="paragraph" w:styleId="BodyText3">
    <w:name w:val="Body Text 3"/>
    <w:basedOn w:val="Normal"/>
    <w:rsid w:val="00922327"/>
    <w:pPr>
      <w:overflowPunct/>
      <w:autoSpaceDE/>
      <w:autoSpaceDN/>
      <w:adjustRightInd/>
      <w:spacing w:after="120" w:line="240" w:lineRule="auto"/>
      <w:textAlignment w:val="auto"/>
    </w:pPr>
    <w:rPr>
      <w:rFonts w:ascii="Times New Roman" w:hAnsi="Times New Roman"/>
      <w:kern w:val="0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semiHidden/>
    <w:rsid w:val="009C211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E4CD6"/>
    <w:rPr>
      <w:rFonts w:ascii="Agrofont" w:hAnsi="Agrofont"/>
      <w:kern w:val="12"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833B8"/>
    <w:rPr>
      <w:rFonts w:ascii="Agrofont" w:hAnsi="Agrofont"/>
      <w:kern w:val="14"/>
      <w:lang w:val="en-GB" w:eastAsia="en-US"/>
    </w:rPr>
  </w:style>
  <w:style w:type="paragraph" w:styleId="Revision">
    <w:name w:val="Revision"/>
    <w:hidden/>
    <w:uiPriority w:val="99"/>
    <w:semiHidden/>
    <w:rsid w:val="00C06B10"/>
    <w:rPr>
      <w:rFonts w:ascii="Agrofont" w:hAnsi="Agrofont"/>
      <w:kern w:val="14"/>
      <w:lang w:val="en-GB" w:eastAsia="en-US"/>
    </w:rPr>
  </w:style>
  <w:style w:type="paragraph" w:styleId="ListParagraph">
    <w:name w:val="List Paragraph"/>
    <w:basedOn w:val="Normal"/>
    <w:uiPriority w:val="34"/>
    <w:qFormat/>
    <w:rsid w:val="001C6A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5BE7"/>
    <w:rPr>
      <w:strike w:val="0"/>
      <w:dstrike w:val="0"/>
      <w:color w:val="0066C0"/>
      <w:u w:val="none"/>
      <w:effect w:val="none"/>
    </w:rPr>
  </w:style>
  <w:style w:type="paragraph" w:customStyle="1" w:styleId="Default">
    <w:name w:val="Default"/>
    <w:rsid w:val="00DE58F8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Reporttitle">
    <w:name w:val="Report title"/>
    <w:basedOn w:val="Normal"/>
    <w:next w:val="Normal"/>
    <w:qFormat/>
    <w:rsid w:val="00DE58F8"/>
    <w:pPr>
      <w:overflowPunct/>
      <w:autoSpaceDE/>
      <w:autoSpaceDN/>
      <w:adjustRightInd/>
      <w:spacing w:after="200" w:line="1000" w:lineRule="atLeast"/>
      <w:textAlignment w:val="auto"/>
    </w:pPr>
    <w:rPr>
      <w:rFonts w:ascii="Constantia" w:eastAsiaTheme="minorEastAsia" w:hAnsi="Constantia" w:cstheme="minorBidi"/>
      <w:color w:val="007C9A"/>
      <w:kern w:val="0"/>
      <w:sz w:val="80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A7A29-839D-4730-9884-436A50D2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Document No</vt:lpstr>
      <vt:lpstr>Document No</vt:lpstr>
      <vt:lpstr>Document No</vt:lpstr>
    </vt:vector>
  </TitlesOfParts>
  <Company>FD Informatievoorziening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No</dc:title>
  <dc:creator>Onbekend</dc:creator>
  <cp:keywords>LNV Sjablonen v3.01  Normal.dot</cp:keywords>
  <dc:description>Algemene LNV sjabloon, onderdeel van versie 3.01 van de LNV sjablonen</dc:description>
  <cp:lastModifiedBy>Jolanta Kremer</cp:lastModifiedBy>
  <cp:revision>3</cp:revision>
  <cp:lastPrinted>2018-11-22T06:40:00Z</cp:lastPrinted>
  <dcterms:created xsi:type="dcterms:W3CDTF">2018-11-30T10:45:00Z</dcterms:created>
  <dcterms:modified xsi:type="dcterms:W3CDTF">2018-11-30T10:48:00Z</dcterms:modified>
</cp:coreProperties>
</file>