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10" w:type="dxa"/>
          <w:right w:w="10" w:type="dxa"/>
        </w:tblCellMar>
        <w:tblLook w:val="04A0" w:firstRow="1" w:lastRow="0" w:firstColumn="1" w:lastColumn="0" w:noHBand="0" w:noVBand="1"/>
      </w:tblPr>
      <w:tblGrid>
        <w:gridCol w:w="2301"/>
        <w:gridCol w:w="4748"/>
        <w:gridCol w:w="2589"/>
      </w:tblGrid>
      <w:tr w:rsidR="00103DB8" w:rsidRPr="00103DB8" w14:paraId="19E51FB2" w14:textId="77777777" w:rsidTr="006146BF">
        <w:trPr>
          <w:trHeight w:val="1256"/>
        </w:trPr>
        <w:tc>
          <w:tcPr>
            <w:tcW w:w="1194" w:type="pct"/>
            <w:shd w:val="clear" w:color="auto" w:fill="auto"/>
            <w:tcMar>
              <w:top w:w="0" w:type="dxa"/>
              <w:left w:w="108" w:type="dxa"/>
              <w:bottom w:w="0" w:type="dxa"/>
              <w:right w:w="108" w:type="dxa"/>
            </w:tcMar>
          </w:tcPr>
          <w:p w14:paraId="6D197340" w14:textId="77777777" w:rsidR="00103DB8" w:rsidRPr="00103DB8" w:rsidRDefault="00103DB8" w:rsidP="00103DB8">
            <w:pPr>
              <w:rPr>
                <w:rFonts w:ascii="Times New Roman" w:hAnsi="Times New Roman" w:cs="Times New Roman"/>
                <w:lang w:val="fr-FR"/>
              </w:rPr>
            </w:pPr>
            <w:bookmarkStart w:id="0" w:name="_GoBack"/>
            <w:bookmarkEnd w:id="0"/>
            <w:r w:rsidRPr="00103DB8">
              <w:rPr>
                <w:rFonts w:ascii="Times New Roman" w:hAnsi="Times New Roman" w:cs="Times New Roman"/>
                <w:noProof/>
                <w:lang w:val="nl-NL" w:eastAsia="nl-NL"/>
              </w:rPr>
              <w:drawing>
                <wp:inline distT="0" distB="0" distL="0" distR="0" wp14:anchorId="37C305CF" wp14:editId="4FC2A53F">
                  <wp:extent cx="711200" cy="609600"/>
                  <wp:effectExtent l="0" t="0" r="0" b="0"/>
                  <wp:docPr id="20" name="Picture 20" descr="AEWA_4Colour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711205" cy="609604"/>
                          </a:xfrm>
                          <a:prstGeom prst="rect">
                            <a:avLst/>
                          </a:prstGeom>
                          <a:noFill/>
                          <a:ln>
                            <a:noFill/>
                            <a:prstDash/>
                          </a:ln>
                        </pic:spPr>
                      </pic:pic>
                    </a:graphicData>
                  </a:graphic>
                </wp:inline>
              </w:drawing>
            </w:r>
          </w:p>
        </w:tc>
        <w:tc>
          <w:tcPr>
            <w:tcW w:w="2463" w:type="pct"/>
            <w:shd w:val="clear" w:color="auto" w:fill="auto"/>
            <w:tcMar>
              <w:top w:w="0" w:type="dxa"/>
              <w:left w:w="108" w:type="dxa"/>
              <w:bottom w:w="0" w:type="dxa"/>
              <w:right w:w="108" w:type="dxa"/>
            </w:tcMar>
          </w:tcPr>
          <w:p w14:paraId="04674B33" w14:textId="77777777" w:rsidR="00103DB8" w:rsidRPr="00103DB8" w:rsidRDefault="00103DB8" w:rsidP="00103DB8">
            <w:pPr>
              <w:tabs>
                <w:tab w:val="left" w:pos="2871"/>
              </w:tabs>
              <w:jc w:val="center"/>
              <w:rPr>
                <w:rFonts w:ascii="Times New Roman" w:hAnsi="Times New Roman" w:cs="Times New Roman"/>
                <w:sz w:val="20"/>
                <w:szCs w:val="20"/>
                <w:lang w:val="fr-FR"/>
              </w:rPr>
            </w:pPr>
            <w:r w:rsidRPr="00103DB8">
              <w:rPr>
                <w:rFonts w:ascii="Times New Roman" w:hAnsi="Times New Roman" w:cs="Times New Roman"/>
                <w:i/>
                <w:caps/>
                <w:sz w:val="20"/>
                <w:szCs w:val="20"/>
                <w:lang w:val="fr-FR"/>
              </w:rPr>
              <w:t>ACCORD SUR LA CONSERVATION DES OISEAUX D’eau migrateurs D’afrique-eurasie</w:t>
            </w:r>
          </w:p>
        </w:tc>
        <w:tc>
          <w:tcPr>
            <w:tcW w:w="1343" w:type="pct"/>
            <w:shd w:val="clear" w:color="auto" w:fill="auto"/>
            <w:tcMar>
              <w:top w:w="0" w:type="dxa"/>
              <w:left w:w="108" w:type="dxa"/>
              <w:bottom w:w="0" w:type="dxa"/>
              <w:right w:w="108" w:type="dxa"/>
            </w:tcMar>
          </w:tcPr>
          <w:p w14:paraId="09BC9B34" w14:textId="77777777" w:rsidR="00103DB8" w:rsidRPr="00103DB8" w:rsidRDefault="00103DB8" w:rsidP="00103DB8">
            <w:pPr>
              <w:spacing w:line="276" w:lineRule="auto"/>
              <w:ind w:left="-108"/>
              <w:jc w:val="right"/>
              <w:rPr>
                <w:rFonts w:ascii="Times New Roman" w:hAnsi="Times New Roman" w:cs="Times New Roman"/>
                <w:lang w:val="fr-FR"/>
              </w:rPr>
            </w:pPr>
            <w:r w:rsidRPr="00103DB8">
              <w:rPr>
                <w:rFonts w:ascii="Times New Roman" w:hAnsi="Times New Roman" w:cs="Times New Roman"/>
                <w:i/>
                <w:iCs/>
                <w:sz w:val="20"/>
                <w:szCs w:val="20"/>
                <w:lang w:val="fr-FR"/>
              </w:rPr>
              <w:t xml:space="preserve">Doc. </w:t>
            </w:r>
            <w:r w:rsidRPr="00103DB8">
              <w:rPr>
                <w:rFonts w:ascii="Times New Roman" w:hAnsi="Times New Roman" w:cs="Times New Roman"/>
                <w:bCs/>
                <w:i/>
                <w:iCs/>
                <w:sz w:val="20"/>
                <w:szCs w:val="20"/>
                <w:lang w:val="fr-FR"/>
              </w:rPr>
              <w:t>AEWA/MOP 7.16</w:t>
            </w:r>
          </w:p>
          <w:p w14:paraId="239ACBCC" w14:textId="77777777" w:rsidR="00103DB8" w:rsidRPr="00103DB8" w:rsidRDefault="00103DB8" w:rsidP="00103DB8">
            <w:pPr>
              <w:spacing w:line="276" w:lineRule="auto"/>
              <w:ind w:left="-108"/>
              <w:jc w:val="right"/>
              <w:rPr>
                <w:rFonts w:ascii="Times New Roman" w:hAnsi="Times New Roman" w:cs="Times New Roman"/>
                <w:lang w:val="fr-FR"/>
              </w:rPr>
            </w:pPr>
            <w:r w:rsidRPr="00103DB8">
              <w:rPr>
                <w:rFonts w:ascii="Times New Roman" w:hAnsi="Times New Roman" w:cs="Times New Roman"/>
                <w:i/>
                <w:iCs/>
                <w:sz w:val="20"/>
                <w:szCs w:val="20"/>
                <w:lang w:val="fr-FR"/>
              </w:rPr>
              <w:t>Point 16</w:t>
            </w:r>
            <w:r w:rsidRPr="00103DB8">
              <w:rPr>
                <w:rFonts w:ascii="Times New Roman" w:hAnsi="Times New Roman" w:cs="Times New Roman"/>
                <w:bCs/>
                <w:i/>
                <w:iCs/>
                <w:sz w:val="20"/>
                <w:szCs w:val="20"/>
                <w:lang w:val="fr-FR"/>
              </w:rPr>
              <w:t xml:space="preserve"> de l’ordre du jour</w:t>
            </w:r>
          </w:p>
          <w:p w14:paraId="0489038A" w14:textId="77777777" w:rsidR="00103DB8" w:rsidRPr="00103DB8" w:rsidRDefault="00103DB8" w:rsidP="00103DB8">
            <w:pPr>
              <w:spacing w:line="276" w:lineRule="auto"/>
              <w:jc w:val="right"/>
              <w:rPr>
                <w:rFonts w:ascii="Times New Roman" w:hAnsi="Times New Roman" w:cs="Times New Roman"/>
                <w:lang w:val="fr-FR"/>
              </w:rPr>
            </w:pPr>
            <w:r w:rsidRPr="00103DB8">
              <w:rPr>
                <w:rFonts w:ascii="Times New Roman" w:hAnsi="Times New Roman" w:cs="Times New Roman"/>
                <w:i/>
                <w:iCs/>
                <w:sz w:val="20"/>
                <w:szCs w:val="20"/>
                <w:lang w:val="fr-FR"/>
              </w:rPr>
              <w:t>Original : Anglais</w:t>
            </w:r>
          </w:p>
          <w:p w14:paraId="175981FA" w14:textId="77777777" w:rsidR="00103DB8" w:rsidRPr="00103DB8" w:rsidRDefault="00103DB8" w:rsidP="00103DB8">
            <w:pPr>
              <w:spacing w:line="276" w:lineRule="auto"/>
              <w:jc w:val="right"/>
              <w:rPr>
                <w:rFonts w:ascii="Times New Roman" w:hAnsi="Times New Roman" w:cs="Times New Roman"/>
                <w:i/>
                <w:iCs/>
                <w:sz w:val="20"/>
                <w:szCs w:val="20"/>
                <w:lang w:val="fr-FR"/>
              </w:rPr>
            </w:pPr>
            <w:r w:rsidRPr="00103DB8">
              <w:rPr>
                <w:rFonts w:ascii="Times New Roman" w:hAnsi="Times New Roman" w:cs="Times New Roman"/>
                <w:i/>
                <w:iCs/>
                <w:sz w:val="20"/>
                <w:szCs w:val="20"/>
                <w:lang w:val="fr-FR"/>
              </w:rPr>
              <w:t>05 octobre 2018</w:t>
            </w:r>
          </w:p>
          <w:p w14:paraId="5FDC1A2D" w14:textId="77777777" w:rsidR="00103DB8" w:rsidRPr="00103DB8" w:rsidRDefault="00103DB8" w:rsidP="00103DB8">
            <w:pPr>
              <w:jc w:val="right"/>
              <w:rPr>
                <w:rFonts w:ascii="Times New Roman" w:hAnsi="Times New Roman" w:cs="Times New Roman"/>
                <w:sz w:val="18"/>
                <w:szCs w:val="18"/>
                <w:lang w:val="fr-FR"/>
              </w:rPr>
            </w:pPr>
          </w:p>
        </w:tc>
      </w:tr>
      <w:tr w:rsidR="00103DB8" w:rsidRPr="00D11211" w14:paraId="1FB9D8BC" w14:textId="77777777" w:rsidTr="006146BF">
        <w:tc>
          <w:tcPr>
            <w:tcW w:w="5000" w:type="pct"/>
            <w:gridSpan w:val="3"/>
            <w:shd w:val="clear" w:color="auto" w:fill="auto"/>
            <w:tcMar>
              <w:top w:w="0" w:type="dxa"/>
              <w:left w:w="108" w:type="dxa"/>
              <w:bottom w:w="0" w:type="dxa"/>
              <w:right w:w="108" w:type="dxa"/>
            </w:tcMar>
          </w:tcPr>
          <w:p w14:paraId="05FD9FFF" w14:textId="77777777" w:rsidR="00103DB8" w:rsidRPr="00103DB8" w:rsidRDefault="00103DB8" w:rsidP="00103DB8">
            <w:pPr>
              <w:jc w:val="center"/>
              <w:rPr>
                <w:rFonts w:ascii="Times New Roman" w:hAnsi="Times New Roman" w:cs="Times New Roman"/>
                <w:sz w:val="22"/>
                <w:lang w:val="fr-FR"/>
              </w:rPr>
            </w:pPr>
            <w:r w:rsidRPr="00103DB8">
              <w:rPr>
                <w:rFonts w:ascii="Times New Roman" w:hAnsi="Times New Roman" w:cs="Times New Roman"/>
                <w:b/>
                <w:bCs/>
                <w:sz w:val="26"/>
                <w:szCs w:val="26"/>
                <w:lang w:val="fr-FR"/>
              </w:rPr>
              <w:t>7</w:t>
            </w:r>
            <w:r w:rsidRPr="00103DB8">
              <w:rPr>
                <w:rFonts w:ascii="Times New Roman" w:hAnsi="Times New Roman" w:cs="Times New Roman"/>
                <w:b/>
                <w:bCs/>
                <w:sz w:val="26"/>
                <w:szCs w:val="26"/>
                <w:vertAlign w:val="superscript"/>
                <w:lang w:val="fr-FR"/>
              </w:rPr>
              <w:t>ème</w:t>
            </w:r>
            <w:r w:rsidRPr="00103DB8">
              <w:rPr>
                <w:rFonts w:ascii="Times New Roman" w:hAnsi="Times New Roman" w:cs="Times New Roman"/>
                <w:b/>
                <w:bCs/>
                <w:sz w:val="26"/>
                <w:szCs w:val="26"/>
                <w:lang w:val="fr-FR"/>
              </w:rPr>
              <w:t xml:space="preserve"> </w:t>
            </w:r>
            <w:r w:rsidRPr="00103DB8">
              <w:rPr>
                <w:rFonts w:ascii="Times New Roman" w:hAnsi="Times New Roman" w:cs="Times New Roman"/>
                <w:b/>
                <w:bCs/>
                <w:caps/>
                <w:sz w:val="26"/>
                <w:szCs w:val="26"/>
                <w:lang w:val="fr-FR"/>
              </w:rPr>
              <w:t>Session de la rÉunion des parties contractantes</w:t>
            </w:r>
          </w:p>
          <w:p w14:paraId="6DEFB32E" w14:textId="77777777" w:rsidR="00103DB8" w:rsidRPr="00103DB8" w:rsidRDefault="00103DB8" w:rsidP="00103DB8">
            <w:pPr>
              <w:jc w:val="center"/>
              <w:rPr>
                <w:rFonts w:ascii="Times New Roman" w:hAnsi="Times New Roman" w:cs="Times New Roman"/>
                <w:lang w:val="fr-FR"/>
              </w:rPr>
            </w:pPr>
            <w:r w:rsidRPr="00103DB8">
              <w:rPr>
                <w:rFonts w:ascii="Times New Roman" w:hAnsi="Times New Roman" w:cs="Times New Roman"/>
                <w:i/>
                <w:iCs/>
                <w:lang w:val="fr-FR"/>
              </w:rPr>
              <w:t>04-08 décembre 2018, Durban, Afrique du Sud</w:t>
            </w:r>
          </w:p>
        </w:tc>
      </w:tr>
      <w:tr w:rsidR="00103DB8" w:rsidRPr="00D11211" w14:paraId="51298576" w14:textId="77777777" w:rsidTr="006146BF">
        <w:trPr>
          <w:trHeight w:val="702"/>
        </w:trPr>
        <w:tc>
          <w:tcPr>
            <w:tcW w:w="5000" w:type="pct"/>
            <w:gridSpan w:val="3"/>
            <w:tcBorders>
              <w:bottom w:val="single" w:sz="8" w:space="0" w:color="000000"/>
            </w:tcBorders>
            <w:shd w:val="clear" w:color="auto" w:fill="auto"/>
            <w:tcMar>
              <w:top w:w="0" w:type="dxa"/>
              <w:left w:w="108" w:type="dxa"/>
              <w:bottom w:w="0" w:type="dxa"/>
              <w:right w:w="108" w:type="dxa"/>
            </w:tcMar>
            <w:vAlign w:val="center"/>
          </w:tcPr>
          <w:p w14:paraId="37BC62DD" w14:textId="77777777" w:rsidR="00103DB8" w:rsidRPr="00103DB8" w:rsidRDefault="00103DB8" w:rsidP="00103DB8">
            <w:pPr>
              <w:jc w:val="center"/>
              <w:rPr>
                <w:rFonts w:ascii="Times New Roman" w:hAnsi="Times New Roman" w:cs="Times New Roman"/>
                <w:b/>
                <w:bCs/>
                <w:i/>
                <w:color w:val="000000" w:themeColor="text1"/>
                <w:highlight w:val="yellow"/>
                <w:lang w:val="fr-FR"/>
              </w:rPr>
            </w:pPr>
            <w:r w:rsidRPr="00103DB8">
              <w:rPr>
                <w:rFonts w:ascii="Times New Roman" w:hAnsi="Times New Roman" w:cs="Times New Roman"/>
                <w:i/>
                <w:color w:val="000000"/>
                <w:sz w:val="22"/>
                <w:lang w:val="fr-FR"/>
              </w:rPr>
              <w:t>“Par-delà 2020 : Façonner la conservation des voies de migration pour l’avenir”</w:t>
            </w:r>
          </w:p>
        </w:tc>
      </w:tr>
    </w:tbl>
    <w:p w14:paraId="40F1DD27" w14:textId="77777777" w:rsidR="00103DB8" w:rsidRPr="00103DB8" w:rsidRDefault="00103DB8">
      <w:pPr>
        <w:rPr>
          <w:rFonts w:ascii="Times New Roman" w:hAnsi="Times New Roman" w:cs="Times New Roman"/>
          <w:lang w:val="fr-FR"/>
        </w:rPr>
      </w:pPr>
    </w:p>
    <w:p w14:paraId="19BE007B" w14:textId="77777777" w:rsidR="00103DB8" w:rsidRPr="00103DB8" w:rsidRDefault="00103DB8">
      <w:pPr>
        <w:rPr>
          <w:rFonts w:ascii="Times New Roman" w:hAnsi="Times New Roman" w:cs="Times New Roman"/>
          <w:lang w:val="fr-FR"/>
        </w:rPr>
      </w:pPr>
    </w:p>
    <w:p w14:paraId="292523F6" w14:textId="77777777" w:rsidR="00103DB8" w:rsidRPr="00103DB8" w:rsidRDefault="00103DB8">
      <w:pPr>
        <w:rPr>
          <w:rFonts w:ascii="Times New Roman" w:hAnsi="Times New Roman" w:cs="Times New Roman"/>
          <w:lang w:val="fr-FR"/>
        </w:rPr>
      </w:pPr>
    </w:p>
    <w:p w14:paraId="10E14D77" w14:textId="0C21A8E3" w:rsidR="00103DB8" w:rsidRPr="00103DB8" w:rsidRDefault="00103DB8" w:rsidP="00103DB8">
      <w:pPr>
        <w:tabs>
          <w:tab w:val="left" w:pos="3270"/>
          <w:tab w:val="left" w:pos="3840"/>
        </w:tabs>
        <w:spacing w:line="280" w:lineRule="auto"/>
        <w:jc w:val="center"/>
        <w:rPr>
          <w:rFonts w:ascii="Times New Roman" w:hAnsi="Times New Roman" w:cs="Times New Roman"/>
          <w:b/>
          <w:sz w:val="24"/>
          <w:szCs w:val="24"/>
          <w:lang w:val="fr-FR"/>
        </w:rPr>
      </w:pPr>
      <w:r w:rsidRPr="00103DB8">
        <w:rPr>
          <w:rFonts w:ascii="Times New Roman" w:hAnsi="Times New Roman" w:cs="Times New Roman"/>
          <w:b/>
          <w:sz w:val="24"/>
          <w:szCs w:val="24"/>
          <w:lang w:val="fr-FR"/>
        </w:rPr>
        <w:t xml:space="preserve">AVANT-PROJET DE PLAN D’ACTION </w:t>
      </w:r>
      <w:r w:rsidR="006958E6">
        <w:rPr>
          <w:rFonts w:ascii="Times New Roman" w:hAnsi="Times New Roman" w:cs="Times New Roman"/>
          <w:b/>
          <w:sz w:val="24"/>
          <w:szCs w:val="24"/>
          <w:lang w:val="fr-FR"/>
        </w:rPr>
        <w:t xml:space="preserve">DE L’AEWA </w:t>
      </w:r>
      <w:r w:rsidRPr="00103DB8">
        <w:rPr>
          <w:rFonts w:ascii="Times New Roman" w:hAnsi="Times New Roman" w:cs="Times New Roman"/>
          <w:b/>
          <w:sz w:val="24"/>
          <w:szCs w:val="24"/>
          <w:lang w:val="fr-FR"/>
        </w:rPr>
        <w:t xml:space="preserve">POUR L’AFRIQUE </w:t>
      </w:r>
      <w:r w:rsidR="006958E6">
        <w:rPr>
          <w:rFonts w:ascii="Times New Roman" w:hAnsi="Times New Roman" w:cs="Times New Roman"/>
          <w:b/>
          <w:sz w:val="24"/>
          <w:szCs w:val="24"/>
          <w:lang w:val="fr-FR"/>
        </w:rPr>
        <w:t>2019-2027</w:t>
      </w:r>
      <w:r w:rsidRPr="00103DB8">
        <w:rPr>
          <w:rFonts w:ascii="Times New Roman" w:hAnsi="Times New Roman" w:cs="Times New Roman"/>
          <w:b/>
          <w:sz w:val="24"/>
          <w:szCs w:val="24"/>
          <w:lang w:val="fr-FR"/>
        </w:rPr>
        <w:t xml:space="preserve"> - GUIDE DE LA MISE EN ŒUVRE DU PLAN STRATÉGIQUE 2019-2027 DE L’AEWA </w:t>
      </w:r>
    </w:p>
    <w:p w14:paraId="2E659171" w14:textId="77777777" w:rsidR="00103DB8" w:rsidRPr="00103DB8" w:rsidRDefault="00103DB8" w:rsidP="00103DB8">
      <w:pPr>
        <w:tabs>
          <w:tab w:val="left" w:pos="3270"/>
          <w:tab w:val="left" w:pos="3840"/>
        </w:tabs>
        <w:spacing w:line="280" w:lineRule="auto"/>
        <w:jc w:val="center"/>
        <w:rPr>
          <w:rFonts w:ascii="Times New Roman" w:hAnsi="Times New Roman" w:cs="Times New Roman"/>
          <w:b/>
          <w:sz w:val="24"/>
          <w:szCs w:val="24"/>
          <w:lang w:val="fr-FR"/>
        </w:rPr>
      </w:pPr>
      <w:r w:rsidRPr="00103DB8">
        <w:rPr>
          <w:rFonts w:ascii="Times New Roman" w:hAnsi="Times New Roman" w:cs="Times New Roman"/>
          <w:b/>
          <w:sz w:val="24"/>
          <w:szCs w:val="24"/>
          <w:lang w:val="fr-FR"/>
        </w:rPr>
        <w:t>DANS LA RÉGION AFRICAINE</w:t>
      </w:r>
    </w:p>
    <w:p w14:paraId="09897345" w14:textId="77777777" w:rsidR="00103DB8" w:rsidRPr="00103DB8" w:rsidRDefault="00103DB8" w:rsidP="00103DB8">
      <w:pPr>
        <w:tabs>
          <w:tab w:val="left" w:pos="3270"/>
          <w:tab w:val="left" w:pos="3840"/>
        </w:tabs>
        <w:spacing w:line="276" w:lineRule="auto"/>
        <w:jc w:val="center"/>
        <w:rPr>
          <w:rFonts w:ascii="Times New Roman" w:hAnsi="Times New Roman" w:cs="Times New Roman"/>
          <w:b/>
          <w:lang w:val="fr-FR"/>
        </w:rPr>
      </w:pPr>
    </w:p>
    <w:p w14:paraId="7917E206" w14:textId="77777777" w:rsidR="00103DB8" w:rsidRPr="00103DB8" w:rsidRDefault="00103DB8" w:rsidP="006146BF">
      <w:pPr>
        <w:spacing w:after="120" w:line="280" w:lineRule="auto"/>
        <w:jc w:val="both"/>
        <w:rPr>
          <w:rFonts w:ascii="Times New Roman" w:hAnsi="Times New Roman" w:cs="Times New Roman"/>
          <w:b/>
          <w:sz w:val="24"/>
          <w:szCs w:val="24"/>
          <w:lang w:val="fr-FR"/>
        </w:rPr>
      </w:pPr>
      <w:r w:rsidRPr="00103DB8">
        <w:rPr>
          <w:rFonts w:ascii="Times New Roman" w:hAnsi="Times New Roman" w:cs="Times New Roman"/>
          <w:b/>
          <w:sz w:val="24"/>
          <w:szCs w:val="24"/>
          <w:lang w:val="fr-FR"/>
        </w:rPr>
        <w:t>Introduction</w:t>
      </w:r>
    </w:p>
    <w:p w14:paraId="2446F6B8" w14:textId="77777777" w:rsidR="00103DB8" w:rsidRPr="00103DB8" w:rsidRDefault="00103DB8" w:rsidP="006146BF">
      <w:pPr>
        <w:spacing w:line="276" w:lineRule="auto"/>
        <w:jc w:val="both"/>
        <w:rPr>
          <w:rFonts w:ascii="Times New Roman" w:hAnsi="Times New Roman" w:cs="Times New Roman"/>
          <w:sz w:val="22"/>
          <w:szCs w:val="22"/>
          <w:lang w:val="fr-FR"/>
        </w:rPr>
      </w:pPr>
      <w:r w:rsidRPr="00103DB8">
        <w:rPr>
          <w:rFonts w:ascii="Times New Roman" w:hAnsi="Times New Roman" w:cs="Times New Roman"/>
          <w:sz w:val="22"/>
          <w:szCs w:val="22"/>
          <w:lang w:val="fr-FR"/>
        </w:rPr>
        <w:t>La Résolution 6.14 de la MOP6, qui s’est tenue en novembre 2015, a chargé le Comité permanent de l’AEWA (StC), en collaboration avec le Comité technique de l’AEWA (TC) et l’appui du Secrétariat PNUE/AEWA, d’élaborer un avant-projet de Plan d’action pour l’Afrique de l’AEWA (PoAA) pour la période 2019-2027, parallèlement à l’avant-projet de Plan stratégique 2019-2027 de l’AEWA, et de soumettre ces deux documents à la 7</w:t>
      </w:r>
      <w:r w:rsidRPr="00103DB8">
        <w:rPr>
          <w:rFonts w:ascii="Times New Roman" w:hAnsi="Times New Roman" w:cs="Times New Roman"/>
          <w:sz w:val="22"/>
          <w:szCs w:val="22"/>
          <w:vertAlign w:val="superscript"/>
          <w:lang w:val="fr-FR"/>
        </w:rPr>
        <w:t>ème</w:t>
      </w:r>
      <w:r w:rsidRPr="00103DB8">
        <w:rPr>
          <w:rFonts w:ascii="Times New Roman" w:hAnsi="Times New Roman" w:cs="Times New Roman"/>
          <w:sz w:val="22"/>
          <w:szCs w:val="22"/>
          <w:lang w:val="fr-FR"/>
        </w:rPr>
        <w:t xml:space="preserve"> session de la Réunion des Parties à AEWA (MOP7) aux fins d’examen.</w:t>
      </w:r>
    </w:p>
    <w:p w14:paraId="5173B21B" w14:textId="77777777" w:rsidR="00103DB8" w:rsidRPr="00103DB8" w:rsidRDefault="00103DB8" w:rsidP="006146BF">
      <w:pPr>
        <w:spacing w:line="276" w:lineRule="auto"/>
        <w:jc w:val="both"/>
        <w:rPr>
          <w:rFonts w:ascii="Times New Roman" w:hAnsi="Times New Roman" w:cs="Times New Roman"/>
          <w:sz w:val="22"/>
          <w:szCs w:val="22"/>
          <w:lang w:val="fr-FR"/>
        </w:rPr>
      </w:pPr>
    </w:p>
    <w:p w14:paraId="5E8497AA" w14:textId="77777777" w:rsidR="00103DB8" w:rsidRPr="00103DB8" w:rsidRDefault="00103DB8" w:rsidP="006146BF">
      <w:pPr>
        <w:spacing w:line="276" w:lineRule="auto"/>
        <w:jc w:val="both"/>
        <w:rPr>
          <w:rFonts w:ascii="Times New Roman" w:hAnsi="Times New Roman" w:cs="Times New Roman"/>
          <w:sz w:val="22"/>
          <w:szCs w:val="22"/>
          <w:lang w:val="fr-FR"/>
        </w:rPr>
      </w:pPr>
      <w:r w:rsidRPr="00103DB8">
        <w:rPr>
          <w:rFonts w:ascii="Times New Roman" w:hAnsi="Times New Roman" w:cs="Times New Roman"/>
          <w:sz w:val="22"/>
          <w:szCs w:val="22"/>
          <w:lang w:val="fr-FR"/>
        </w:rPr>
        <w:t xml:space="preserve">En octobre 2016, le document d’orientation visant à guider l’élaboration de l’avant-projet du PoAA 2019-2027 a été approuvé par le Comité permanent de l’AEWA. Conformément à ce document, un groupe de travail chargé d’encadrer l’élaboration du PoAA 2019-2027 a été réuni en mars 2017. Un atelier du groupe de travail chargé du PoAA a eu lieu à Dakar, Sénégal, du 10 au 12 octobre 2017, et a lancé le processus d’élaboration de l’avant-projet </w:t>
      </w:r>
    </w:p>
    <w:p w14:paraId="1FBB3724" w14:textId="77777777" w:rsidR="00103DB8" w:rsidRPr="00103DB8" w:rsidRDefault="00103DB8" w:rsidP="006146BF">
      <w:pPr>
        <w:spacing w:line="276" w:lineRule="auto"/>
        <w:jc w:val="both"/>
        <w:rPr>
          <w:rFonts w:ascii="Times New Roman" w:hAnsi="Times New Roman" w:cs="Times New Roman"/>
          <w:sz w:val="22"/>
          <w:szCs w:val="22"/>
          <w:lang w:val="fr-FR"/>
        </w:rPr>
      </w:pPr>
    </w:p>
    <w:p w14:paraId="6C3F2682" w14:textId="77777777" w:rsidR="00103DB8" w:rsidRPr="00103DB8" w:rsidRDefault="00103DB8" w:rsidP="006146BF">
      <w:pPr>
        <w:spacing w:line="280" w:lineRule="auto"/>
        <w:jc w:val="both"/>
        <w:rPr>
          <w:rFonts w:ascii="Times New Roman" w:hAnsi="Times New Roman" w:cs="Times New Roman"/>
          <w:b/>
          <w:i/>
          <w:sz w:val="22"/>
          <w:szCs w:val="22"/>
          <w:lang w:val="fr-FR"/>
        </w:rPr>
      </w:pPr>
      <w:r w:rsidRPr="00103DB8">
        <w:rPr>
          <w:rFonts w:ascii="Times New Roman" w:hAnsi="Times New Roman" w:cs="Times New Roman"/>
          <w:b/>
          <w:i/>
          <w:sz w:val="22"/>
          <w:szCs w:val="22"/>
          <w:lang w:val="fr-FR"/>
        </w:rPr>
        <w:t>Les membres du groupe de travail chargé du PoAA</w:t>
      </w:r>
      <w:r w:rsidRPr="00103DB8">
        <w:rPr>
          <w:rFonts w:ascii="Times New Roman" w:hAnsi="Times New Roman" w:cs="Times New Roman"/>
          <w:sz w:val="22"/>
          <w:szCs w:val="22"/>
          <w:lang w:val="fr-FR"/>
        </w:rPr>
        <w:t xml:space="preserve"> </w:t>
      </w:r>
      <w:r w:rsidRPr="00103DB8">
        <w:rPr>
          <w:rFonts w:ascii="Times New Roman" w:hAnsi="Times New Roman" w:cs="Times New Roman"/>
          <w:b/>
          <w:i/>
          <w:sz w:val="22"/>
          <w:szCs w:val="22"/>
          <w:lang w:val="fr-FR"/>
        </w:rPr>
        <w:t>incluaient :</w:t>
      </w:r>
    </w:p>
    <w:p w14:paraId="4DB53F8A" w14:textId="77777777" w:rsidR="00103DB8" w:rsidRPr="00103DB8" w:rsidRDefault="00103DB8" w:rsidP="006146BF">
      <w:pPr>
        <w:spacing w:line="276" w:lineRule="auto"/>
        <w:jc w:val="both"/>
        <w:rPr>
          <w:rFonts w:ascii="Times New Roman" w:hAnsi="Times New Roman" w:cs="Times New Roman"/>
          <w:b/>
          <w:i/>
          <w:sz w:val="22"/>
          <w:szCs w:val="22"/>
          <w:lang w:val="fr-FR"/>
        </w:rPr>
      </w:pPr>
    </w:p>
    <w:p w14:paraId="3D5363C7" w14:textId="77777777" w:rsidR="00103DB8" w:rsidRPr="00103DB8" w:rsidRDefault="00103DB8" w:rsidP="006146BF">
      <w:pPr>
        <w:pStyle w:val="ListParagraph"/>
        <w:numPr>
          <w:ilvl w:val="0"/>
          <w:numId w:val="37"/>
        </w:numPr>
        <w:spacing w:line="276" w:lineRule="auto"/>
        <w:jc w:val="both"/>
        <w:rPr>
          <w:rFonts w:ascii="Times New Roman" w:hAnsi="Times New Roman" w:cs="Times New Roman"/>
          <w:sz w:val="22"/>
          <w:szCs w:val="22"/>
          <w:lang w:val="fr-FR"/>
        </w:rPr>
      </w:pPr>
      <w:r w:rsidRPr="00103DB8">
        <w:rPr>
          <w:rFonts w:ascii="Times New Roman" w:hAnsi="Times New Roman" w:cs="Times New Roman"/>
          <w:sz w:val="22"/>
          <w:szCs w:val="22"/>
          <w:lang w:val="fr-FR"/>
        </w:rPr>
        <w:t>Les trois représentants régionaux africains du StC de l’AEWA ;</w:t>
      </w:r>
    </w:p>
    <w:p w14:paraId="4327B08B" w14:textId="2CDA2F06" w:rsidR="00103DB8" w:rsidRPr="00103DB8" w:rsidRDefault="00103DB8" w:rsidP="006146BF">
      <w:pPr>
        <w:pStyle w:val="ListParagraph"/>
        <w:numPr>
          <w:ilvl w:val="0"/>
          <w:numId w:val="37"/>
        </w:numPr>
        <w:spacing w:line="276" w:lineRule="auto"/>
        <w:jc w:val="both"/>
        <w:rPr>
          <w:rFonts w:ascii="Times New Roman" w:hAnsi="Times New Roman" w:cs="Times New Roman"/>
          <w:sz w:val="22"/>
          <w:szCs w:val="22"/>
          <w:lang w:val="fr-FR"/>
        </w:rPr>
      </w:pPr>
      <w:r w:rsidRPr="00103DB8">
        <w:rPr>
          <w:rFonts w:ascii="Times New Roman" w:hAnsi="Times New Roman" w:cs="Times New Roman"/>
          <w:sz w:val="22"/>
          <w:szCs w:val="22"/>
          <w:lang w:val="fr-FR"/>
        </w:rPr>
        <w:t xml:space="preserve">Les quatre </w:t>
      </w:r>
      <w:r w:rsidR="00CF2434">
        <w:rPr>
          <w:rFonts w:ascii="Times New Roman" w:hAnsi="Times New Roman" w:cs="Times New Roman"/>
          <w:sz w:val="22"/>
          <w:szCs w:val="22"/>
          <w:lang w:val="fr-FR"/>
        </w:rPr>
        <w:t>experts</w:t>
      </w:r>
      <w:r w:rsidRPr="00103DB8">
        <w:rPr>
          <w:rFonts w:ascii="Times New Roman" w:hAnsi="Times New Roman" w:cs="Times New Roman"/>
          <w:sz w:val="22"/>
          <w:szCs w:val="22"/>
          <w:lang w:val="fr-FR"/>
        </w:rPr>
        <w:t xml:space="preserve"> régionaux africains, les trois experts thématiques, un expert CESP invité et trois membres du Comité technique issus d’ONG ;</w:t>
      </w:r>
    </w:p>
    <w:p w14:paraId="64ACA9DF" w14:textId="6C0B16AA" w:rsidR="00103DB8" w:rsidRPr="00103DB8" w:rsidRDefault="00103DB8" w:rsidP="006146BF">
      <w:pPr>
        <w:pStyle w:val="ListParagraph"/>
        <w:numPr>
          <w:ilvl w:val="0"/>
          <w:numId w:val="37"/>
        </w:numPr>
        <w:spacing w:line="276" w:lineRule="auto"/>
        <w:jc w:val="both"/>
        <w:rPr>
          <w:rFonts w:ascii="Times New Roman" w:hAnsi="Times New Roman" w:cs="Times New Roman"/>
          <w:sz w:val="22"/>
          <w:szCs w:val="22"/>
          <w:lang w:val="fr-FR"/>
        </w:rPr>
      </w:pPr>
      <w:r w:rsidRPr="00103DB8">
        <w:rPr>
          <w:rFonts w:ascii="Times New Roman" w:hAnsi="Times New Roman" w:cs="Times New Roman"/>
          <w:sz w:val="22"/>
          <w:szCs w:val="22"/>
          <w:lang w:val="fr-FR"/>
        </w:rPr>
        <w:t xml:space="preserve">Sept représentants de Parties contractantes africaines issus des cinq sous-régions, sélectionnés par les points focaux nationaux </w:t>
      </w:r>
      <w:r w:rsidR="00ED2617">
        <w:rPr>
          <w:rFonts w:ascii="Times New Roman" w:hAnsi="Times New Roman" w:cs="Times New Roman"/>
          <w:sz w:val="22"/>
          <w:szCs w:val="22"/>
          <w:lang w:val="fr-FR"/>
        </w:rPr>
        <w:t>africains,</w:t>
      </w:r>
      <w:r w:rsidRPr="00103DB8">
        <w:rPr>
          <w:rFonts w:ascii="Times New Roman" w:hAnsi="Times New Roman" w:cs="Times New Roman"/>
          <w:sz w:val="22"/>
          <w:szCs w:val="22"/>
          <w:lang w:val="fr-FR"/>
        </w:rPr>
        <w:t xml:space="preserve"> sous la direction des coordinateurs sous-régionaux</w:t>
      </w:r>
      <w:r w:rsidR="00ED2617">
        <w:rPr>
          <w:rFonts w:ascii="Times New Roman" w:hAnsi="Times New Roman" w:cs="Times New Roman"/>
          <w:sz w:val="22"/>
          <w:szCs w:val="22"/>
          <w:lang w:val="fr-FR"/>
        </w:rPr>
        <w:t xml:space="preserve"> des Points focaux </w:t>
      </w:r>
      <w:r w:rsidRPr="00103DB8">
        <w:rPr>
          <w:rFonts w:ascii="Times New Roman" w:hAnsi="Times New Roman" w:cs="Times New Roman"/>
          <w:sz w:val="22"/>
          <w:szCs w:val="22"/>
          <w:lang w:val="fr-FR"/>
        </w:rPr>
        <w:t>;</w:t>
      </w:r>
    </w:p>
    <w:p w14:paraId="4EFDC6FF" w14:textId="77777777" w:rsidR="00103DB8" w:rsidRPr="00103DB8" w:rsidRDefault="00103DB8" w:rsidP="006146BF">
      <w:pPr>
        <w:spacing w:line="276" w:lineRule="auto"/>
        <w:jc w:val="both"/>
        <w:rPr>
          <w:rFonts w:ascii="Times New Roman" w:hAnsi="Times New Roman" w:cs="Times New Roman"/>
          <w:sz w:val="22"/>
          <w:szCs w:val="22"/>
          <w:lang w:val="fr-FR"/>
        </w:rPr>
      </w:pPr>
    </w:p>
    <w:p w14:paraId="78C80F8E" w14:textId="77777777" w:rsidR="00103DB8" w:rsidRPr="00103DB8" w:rsidRDefault="00103DB8" w:rsidP="006146BF">
      <w:pPr>
        <w:spacing w:line="280" w:lineRule="auto"/>
        <w:jc w:val="both"/>
        <w:rPr>
          <w:rFonts w:ascii="Times New Roman" w:hAnsi="Times New Roman" w:cs="Times New Roman"/>
          <w:b/>
          <w:i/>
          <w:sz w:val="22"/>
          <w:szCs w:val="22"/>
          <w:lang w:val="fr-FR"/>
        </w:rPr>
      </w:pPr>
      <w:r w:rsidRPr="00103DB8">
        <w:rPr>
          <w:rFonts w:ascii="Times New Roman" w:hAnsi="Times New Roman" w:cs="Times New Roman"/>
          <w:b/>
          <w:i/>
          <w:sz w:val="22"/>
          <w:szCs w:val="22"/>
          <w:lang w:val="fr-FR"/>
        </w:rPr>
        <w:t>Les observateurs et les partenaires admis au groupe de travail comprenaient :</w:t>
      </w:r>
    </w:p>
    <w:p w14:paraId="2E09C282" w14:textId="77777777" w:rsidR="00103DB8" w:rsidRPr="00103DB8" w:rsidRDefault="00103DB8" w:rsidP="006146BF">
      <w:pPr>
        <w:spacing w:line="276" w:lineRule="auto"/>
        <w:jc w:val="both"/>
        <w:rPr>
          <w:rFonts w:ascii="Times New Roman" w:hAnsi="Times New Roman" w:cs="Times New Roman"/>
          <w:b/>
          <w:i/>
          <w:sz w:val="22"/>
          <w:szCs w:val="22"/>
          <w:lang w:val="fr-FR"/>
        </w:rPr>
      </w:pPr>
    </w:p>
    <w:p w14:paraId="4777BBE2" w14:textId="77777777" w:rsidR="00103DB8" w:rsidRPr="00103DB8" w:rsidRDefault="00103DB8" w:rsidP="006146BF">
      <w:pPr>
        <w:pStyle w:val="ListParagraph"/>
        <w:numPr>
          <w:ilvl w:val="0"/>
          <w:numId w:val="38"/>
        </w:numPr>
        <w:spacing w:line="276" w:lineRule="auto"/>
        <w:jc w:val="both"/>
        <w:rPr>
          <w:rFonts w:ascii="Times New Roman" w:hAnsi="Times New Roman" w:cs="Times New Roman"/>
          <w:sz w:val="22"/>
          <w:szCs w:val="22"/>
          <w:lang w:val="fr-FR"/>
        </w:rPr>
      </w:pPr>
      <w:r w:rsidRPr="00103DB8">
        <w:rPr>
          <w:rFonts w:ascii="Times New Roman" w:hAnsi="Times New Roman" w:cs="Times New Roman"/>
          <w:sz w:val="22"/>
          <w:szCs w:val="22"/>
          <w:lang w:val="fr-FR"/>
        </w:rPr>
        <w:t>Le gouvernement d’accueil de l’atelier du groupe de travail dédié au PoAA ;</w:t>
      </w:r>
    </w:p>
    <w:p w14:paraId="576FB1F4" w14:textId="77777777" w:rsidR="00103DB8" w:rsidRPr="00103DB8" w:rsidRDefault="00103DB8" w:rsidP="006146BF">
      <w:pPr>
        <w:pStyle w:val="ListParagraph"/>
        <w:numPr>
          <w:ilvl w:val="0"/>
          <w:numId w:val="38"/>
        </w:numPr>
        <w:spacing w:line="276" w:lineRule="auto"/>
        <w:jc w:val="both"/>
        <w:rPr>
          <w:rFonts w:ascii="Times New Roman" w:hAnsi="Times New Roman" w:cs="Times New Roman"/>
          <w:sz w:val="22"/>
          <w:szCs w:val="22"/>
          <w:lang w:val="fr-FR"/>
        </w:rPr>
      </w:pPr>
      <w:r w:rsidRPr="00103DB8">
        <w:rPr>
          <w:rFonts w:ascii="Times New Roman" w:hAnsi="Times New Roman" w:cs="Times New Roman"/>
          <w:sz w:val="22"/>
          <w:szCs w:val="22"/>
          <w:lang w:val="fr-FR"/>
        </w:rPr>
        <w:t>Deux parties contractantes non-africaines ;</w:t>
      </w:r>
    </w:p>
    <w:p w14:paraId="730ACA35" w14:textId="77777777" w:rsidR="00103DB8" w:rsidRPr="00103DB8" w:rsidRDefault="00103DB8" w:rsidP="006146BF">
      <w:pPr>
        <w:pStyle w:val="ListParagraph"/>
        <w:numPr>
          <w:ilvl w:val="0"/>
          <w:numId w:val="38"/>
        </w:numPr>
        <w:spacing w:line="276" w:lineRule="auto"/>
        <w:jc w:val="both"/>
        <w:rPr>
          <w:rFonts w:ascii="Times New Roman" w:hAnsi="Times New Roman" w:cs="Times New Roman"/>
          <w:sz w:val="22"/>
          <w:szCs w:val="22"/>
          <w:lang w:val="fr-FR"/>
        </w:rPr>
      </w:pPr>
      <w:r w:rsidRPr="00103DB8">
        <w:rPr>
          <w:rFonts w:ascii="Times New Roman" w:hAnsi="Times New Roman" w:cs="Times New Roman"/>
          <w:sz w:val="22"/>
          <w:szCs w:val="22"/>
          <w:lang w:val="fr-FR"/>
        </w:rPr>
        <w:t>Cinq représentants d’organisations ou d’initiatives internationales ;</w:t>
      </w:r>
    </w:p>
    <w:p w14:paraId="7FFC5B05" w14:textId="00716036" w:rsidR="00103DB8" w:rsidRPr="00103DB8" w:rsidRDefault="00103DB8" w:rsidP="006146BF">
      <w:pPr>
        <w:pStyle w:val="ListParagraph"/>
        <w:numPr>
          <w:ilvl w:val="0"/>
          <w:numId w:val="38"/>
        </w:numPr>
        <w:spacing w:line="276" w:lineRule="auto"/>
        <w:jc w:val="both"/>
        <w:rPr>
          <w:rFonts w:ascii="Times New Roman" w:hAnsi="Times New Roman" w:cs="Times New Roman"/>
          <w:sz w:val="22"/>
          <w:szCs w:val="22"/>
          <w:lang w:val="fr-FR"/>
        </w:rPr>
      </w:pPr>
      <w:r w:rsidRPr="00103DB8">
        <w:rPr>
          <w:rFonts w:ascii="Times New Roman" w:hAnsi="Times New Roman" w:cs="Times New Roman"/>
          <w:sz w:val="22"/>
          <w:szCs w:val="22"/>
          <w:lang w:val="fr-FR"/>
        </w:rPr>
        <w:t xml:space="preserve">Trois représentants de Traités intergouvernementaux (CMS, Ramsar, </w:t>
      </w:r>
      <w:r w:rsidR="00ED2617">
        <w:rPr>
          <w:rFonts w:ascii="Times New Roman" w:hAnsi="Times New Roman" w:cs="Times New Roman"/>
          <w:sz w:val="22"/>
          <w:szCs w:val="22"/>
          <w:lang w:val="fr-FR"/>
        </w:rPr>
        <w:t>ONU Environnement</w:t>
      </w:r>
      <w:r w:rsidRPr="00103DB8">
        <w:rPr>
          <w:rFonts w:ascii="Times New Roman" w:hAnsi="Times New Roman" w:cs="Times New Roman"/>
          <w:sz w:val="22"/>
          <w:szCs w:val="22"/>
          <w:lang w:val="fr-FR"/>
        </w:rPr>
        <w:t>) ;</w:t>
      </w:r>
    </w:p>
    <w:p w14:paraId="0F3CD41E" w14:textId="77777777" w:rsidR="00103DB8" w:rsidRPr="00103DB8" w:rsidRDefault="00103DB8" w:rsidP="006146BF">
      <w:pPr>
        <w:pStyle w:val="ListParagraph"/>
        <w:numPr>
          <w:ilvl w:val="0"/>
          <w:numId w:val="38"/>
        </w:numPr>
        <w:spacing w:line="276" w:lineRule="auto"/>
        <w:jc w:val="both"/>
        <w:rPr>
          <w:rFonts w:ascii="Times New Roman" w:hAnsi="Times New Roman" w:cs="Times New Roman"/>
          <w:sz w:val="22"/>
          <w:szCs w:val="22"/>
          <w:lang w:val="fr-FR"/>
        </w:rPr>
      </w:pPr>
      <w:r w:rsidRPr="00103DB8">
        <w:rPr>
          <w:rFonts w:ascii="Times New Roman" w:hAnsi="Times New Roman" w:cs="Times New Roman"/>
          <w:sz w:val="22"/>
          <w:szCs w:val="22"/>
          <w:lang w:val="fr-FR"/>
        </w:rPr>
        <w:t>Quatre représentants du Secrétariat PNUE/AEWA.</w:t>
      </w:r>
    </w:p>
    <w:p w14:paraId="2BA23BC5" w14:textId="77777777" w:rsidR="00103DB8" w:rsidRPr="00103DB8" w:rsidRDefault="00103DB8" w:rsidP="006146BF">
      <w:pPr>
        <w:pStyle w:val="ListParagraph"/>
        <w:numPr>
          <w:ilvl w:val="0"/>
          <w:numId w:val="38"/>
        </w:numPr>
        <w:spacing w:line="280" w:lineRule="auto"/>
        <w:jc w:val="both"/>
        <w:rPr>
          <w:rFonts w:ascii="Times New Roman" w:hAnsi="Times New Roman" w:cs="Times New Roman"/>
          <w:sz w:val="22"/>
          <w:szCs w:val="22"/>
          <w:lang w:val="fr-FR"/>
        </w:rPr>
        <w:sectPr w:rsidR="00103DB8" w:rsidRPr="00103DB8" w:rsidSect="006146BF">
          <w:footerReference w:type="default" r:id="rId9"/>
          <w:type w:val="nextColumn"/>
          <w:pgSz w:w="11906" w:h="16838" w:code="9"/>
          <w:pgMar w:top="1021" w:right="1134" w:bottom="851" w:left="1134" w:header="709" w:footer="204" w:gutter="0"/>
          <w:cols w:space="720"/>
          <w:titlePg/>
          <w:docGrid w:linePitch="360"/>
        </w:sectPr>
      </w:pPr>
    </w:p>
    <w:p w14:paraId="4FC3E660" w14:textId="77777777" w:rsidR="00103DB8" w:rsidRPr="00103DB8" w:rsidRDefault="00103DB8" w:rsidP="006146BF">
      <w:pPr>
        <w:spacing w:line="276" w:lineRule="auto"/>
        <w:jc w:val="both"/>
        <w:rPr>
          <w:rFonts w:ascii="Times New Roman" w:hAnsi="Times New Roman" w:cs="Times New Roman"/>
          <w:sz w:val="22"/>
          <w:szCs w:val="22"/>
          <w:lang w:val="fr-FR"/>
        </w:rPr>
      </w:pPr>
      <w:r w:rsidRPr="00103DB8">
        <w:rPr>
          <w:rFonts w:ascii="Times New Roman" w:hAnsi="Times New Roman" w:cs="Times New Roman"/>
          <w:sz w:val="22"/>
          <w:szCs w:val="22"/>
          <w:lang w:val="fr-FR"/>
        </w:rPr>
        <w:lastRenderedPageBreak/>
        <w:t>En outre,</w:t>
      </w:r>
      <w:r w:rsidRPr="00103DB8">
        <w:rPr>
          <w:rFonts w:ascii="Times New Roman" w:hAnsi="Times New Roman" w:cs="Times New Roman"/>
          <w:lang w:val="fr-FR"/>
        </w:rPr>
        <w:t xml:space="preserve"> </w:t>
      </w:r>
      <w:r w:rsidRPr="00103DB8">
        <w:rPr>
          <w:rFonts w:ascii="Times New Roman" w:hAnsi="Times New Roman" w:cs="Times New Roman"/>
          <w:sz w:val="22"/>
          <w:szCs w:val="22"/>
          <w:lang w:val="fr-FR"/>
        </w:rPr>
        <w:t xml:space="preserve">conformément au document d’orientation sur le PoAA, la rédaction de l’avant-projet de PoAA a été confiée à une équipe de trois consultants indépendants, travaillant en collaboration avec la Fondation Rubicon, qui avait également préparé l’avant-projet de Plan stratégique 2019-2027 de l’AEWA. </w:t>
      </w:r>
    </w:p>
    <w:p w14:paraId="2969DA13" w14:textId="77777777" w:rsidR="00103DB8" w:rsidRPr="00103DB8" w:rsidRDefault="00103DB8" w:rsidP="006146BF">
      <w:pPr>
        <w:spacing w:line="276" w:lineRule="auto"/>
        <w:jc w:val="both"/>
        <w:rPr>
          <w:rFonts w:ascii="Times New Roman" w:hAnsi="Times New Roman" w:cs="Times New Roman"/>
          <w:sz w:val="22"/>
          <w:szCs w:val="22"/>
          <w:lang w:val="fr-FR"/>
        </w:rPr>
      </w:pPr>
    </w:p>
    <w:p w14:paraId="5CDFE5A4" w14:textId="77777777" w:rsidR="00103DB8" w:rsidRPr="00103DB8" w:rsidRDefault="00103DB8" w:rsidP="006146BF">
      <w:pPr>
        <w:spacing w:line="276" w:lineRule="auto"/>
        <w:jc w:val="both"/>
        <w:rPr>
          <w:rFonts w:ascii="Times New Roman" w:hAnsi="Times New Roman" w:cs="Times New Roman"/>
          <w:sz w:val="22"/>
          <w:szCs w:val="22"/>
          <w:lang w:val="fr-FR"/>
        </w:rPr>
      </w:pPr>
      <w:r w:rsidRPr="00103DB8">
        <w:rPr>
          <w:rFonts w:ascii="Times New Roman" w:hAnsi="Times New Roman" w:cs="Times New Roman"/>
          <w:sz w:val="22"/>
          <w:szCs w:val="22"/>
          <w:lang w:val="fr-FR"/>
        </w:rPr>
        <w:t xml:space="preserve">En étroite collaboration avec le Secrétariat PNUE/AEWA, ces consultants ont facilité l’atelier du groupe de travail et rédigé le premier avant-projet du PoAA en s’appuyant sur les résultats de l’atelier. </w:t>
      </w:r>
    </w:p>
    <w:p w14:paraId="14799D25" w14:textId="77777777" w:rsidR="00103DB8" w:rsidRPr="00103DB8" w:rsidRDefault="00103DB8" w:rsidP="006146BF">
      <w:pPr>
        <w:spacing w:line="276" w:lineRule="auto"/>
        <w:jc w:val="both"/>
        <w:rPr>
          <w:rFonts w:ascii="Times New Roman" w:hAnsi="Times New Roman" w:cs="Times New Roman"/>
          <w:sz w:val="22"/>
          <w:szCs w:val="22"/>
          <w:lang w:val="fr-FR"/>
        </w:rPr>
      </w:pPr>
    </w:p>
    <w:p w14:paraId="188E62BF" w14:textId="77777777" w:rsidR="00103DB8" w:rsidRPr="00103DB8" w:rsidRDefault="00103DB8" w:rsidP="006146BF">
      <w:pPr>
        <w:spacing w:line="276" w:lineRule="auto"/>
        <w:jc w:val="both"/>
        <w:rPr>
          <w:rFonts w:ascii="Times New Roman" w:hAnsi="Times New Roman" w:cs="Times New Roman"/>
          <w:sz w:val="22"/>
          <w:szCs w:val="22"/>
          <w:lang w:val="fr-FR"/>
        </w:rPr>
      </w:pPr>
      <w:r w:rsidRPr="00103DB8">
        <w:rPr>
          <w:rFonts w:ascii="Times New Roman" w:hAnsi="Times New Roman" w:cs="Times New Roman"/>
          <w:sz w:val="22"/>
          <w:szCs w:val="22"/>
          <w:lang w:val="fr-FR"/>
        </w:rPr>
        <w:t xml:space="preserve">L’atelier organisé pour l’élaboration du PoAA a identifié les défis principaux qui se posent à la conservation des oiseaux d’eau migrateurs en Afrique dans le cadre des cinq objectifs de l’avant-projet de Plan stratégique 2019-2027 de l’AEWA ainsi que les possibilités offertes pour prendre en main ces défis. Ceux-ci ont été ensuite traduits en actions prioritaires par lesquelles les objectifs du Plan stratégique de l’AEWA devraient être abordés en Afrique lors de trois prochaines périodes triennales, et en idées visant au renforcement de l’action et de la collaboration au niveau régional et de la voie de migration. </w:t>
      </w:r>
    </w:p>
    <w:p w14:paraId="296EE5BF" w14:textId="77777777" w:rsidR="00103DB8" w:rsidRPr="00103DB8" w:rsidRDefault="00103DB8" w:rsidP="006146BF">
      <w:pPr>
        <w:spacing w:line="276" w:lineRule="auto"/>
        <w:jc w:val="both"/>
        <w:rPr>
          <w:rFonts w:ascii="Times New Roman" w:hAnsi="Times New Roman" w:cs="Times New Roman"/>
          <w:sz w:val="22"/>
          <w:szCs w:val="22"/>
          <w:lang w:val="fr-FR"/>
        </w:rPr>
      </w:pPr>
    </w:p>
    <w:p w14:paraId="1E70983F" w14:textId="35DAFB6D" w:rsidR="00103DB8" w:rsidRPr="00103DB8" w:rsidRDefault="00103DB8" w:rsidP="006146BF">
      <w:pPr>
        <w:spacing w:line="276" w:lineRule="auto"/>
        <w:jc w:val="both"/>
        <w:rPr>
          <w:rFonts w:ascii="Times New Roman" w:hAnsi="Times New Roman" w:cs="Times New Roman"/>
          <w:sz w:val="22"/>
          <w:szCs w:val="22"/>
          <w:lang w:val="fr-FR"/>
        </w:rPr>
      </w:pPr>
      <w:r w:rsidRPr="00103DB8">
        <w:rPr>
          <w:rFonts w:ascii="Times New Roman" w:hAnsi="Times New Roman" w:cs="Times New Roman"/>
          <w:sz w:val="22"/>
          <w:szCs w:val="22"/>
          <w:lang w:val="fr-FR"/>
        </w:rPr>
        <w:t xml:space="preserve">Le 22 mai 2018, le premier avant-projet de PoAA 2019-2027 a été soumis au groupe de travail sur le PoAA aux fins d’examen et de commentaires, ces derniers devant être communiqués au plus tard le 15 juillet 2018. </w:t>
      </w:r>
    </w:p>
    <w:p w14:paraId="608D63C7" w14:textId="77777777" w:rsidR="00103DB8" w:rsidRPr="00103DB8" w:rsidRDefault="00103DB8" w:rsidP="006146BF">
      <w:pPr>
        <w:spacing w:line="276" w:lineRule="auto"/>
        <w:jc w:val="both"/>
        <w:rPr>
          <w:rFonts w:ascii="Times New Roman" w:hAnsi="Times New Roman" w:cs="Times New Roman"/>
          <w:sz w:val="22"/>
          <w:szCs w:val="22"/>
          <w:lang w:val="fr-FR"/>
        </w:rPr>
      </w:pPr>
    </w:p>
    <w:p w14:paraId="2B39C0A8" w14:textId="77777777" w:rsidR="00103DB8" w:rsidRPr="00103DB8" w:rsidRDefault="00103DB8" w:rsidP="006146BF">
      <w:pPr>
        <w:spacing w:line="276" w:lineRule="auto"/>
        <w:jc w:val="both"/>
        <w:rPr>
          <w:rFonts w:ascii="Times New Roman" w:hAnsi="Times New Roman" w:cs="Times New Roman"/>
          <w:sz w:val="22"/>
          <w:szCs w:val="22"/>
          <w:lang w:val="fr-FR"/>
        </w:rPr>
      </w:pPr>
      <w:r w:rsidRPr="00103DB8">
        <w:rPr>
          <w:rFonts w:ascii="Times New Roman" w:hAnsi="Times New Roman" w:cs="Times New Roman"/>
          <w:sz w:val="22"/>
          <w:szCs w:val="22"/>
          <w:lang w:val="fr-FR"/>
        </w:rPr>
        <w:t>Le premier avant-projet a été également soumis à la 13</w:t>
      </w:r>
      <w:r w:rsidRPr="00103DB8">
        <w:rPr>
          <w:rFonts w:ascii="Times New Roman" w:hAnsi="Times New Roman" w:cs="Times New Roman"/>
          <w:sz w:val="22"/>
          <w:szCs w:val="22"/>
          <w:vertAlign w:val="superscript"/>
          <w:lang w:val="fr-FR"/>
        </w:rPr>
        <w:t>ème</w:t>
      </w:r>
      <w:r w:rsidRPr="00103DB8">
        <w:rPr>
          <w:rFonts w:ascii="Times New Roman" w:hAnsi="Times New Roman" w:cs="Times New Roman"/>
          <w:sz w:val="22"/>
          <w:szCs w:val="22"/>
          <w:lang w:val="fr-FR"/>
        </w:rPr>
        <w:t xml:space="preserve"> réunion du Comité permanent (StC13) de l’AEWA aux fins d’examen. Le StC13 a demandé que l’avant-projet définitif de PoAA, résultant de ces processus de consultation, soit soumis à la MOP7 de l’AEWA.</w:t>
      </w:r>
    </w:p>
    <w:p w14:paraId="61A0AE11" w14:textId="77777777" w:rsidR="00103DB8" w:rsidRPr="00103DB8" w:rsidRDefault="00103DB8" w:rsidP="006146BF">
      <w:pPr>
        <w:spacing w:line="276" w:lineRule="auto"/>
        <w:jc w:val="both"/>
        <w:rPr>
          <w:rFonts w:ascii="Times New Roman" w:hAnsi="Times New Roman" w:cs="Times New Roman"/>
          <w:sz w:val="22"/>
          <w:szCs w:val="22"/>
          <w:lang w:val="fr-FR"/>
        </w:rPr>
      </w:pPr>
      <w:r w:rsidRPr="00103DB8">
        <w:rPr>
          <w:rFonts w:ascii="Times New Roman" w:hAnsi="Times New Roman" w:cs="Times New Roman"/>
          <w:sz w:val="22"/>
          <w:szCs w:val="22"/>
          <w:lang w:val="fr-FR"/>
        </w:rPr>
        <w:t xml:space="preserve"> </w:t>
      </w:r>
    </w:p>
    <w:p w14:paraId="6C42B57D" w14:textId="77777777" w:rsidR="00103DB8" w:rsidRPr="00103DB8" w:rsidRDefault="00103DB8" w:rsidP="006146BF">
      <w:pPr>
        <w:spacing w:line="276" w:lineRule="auto"/>
        <w:jc w:val="both"/>
        <w:rPr>
          <w:rFonts w:ascii="Times New Roman" w:hAnsi="Times New Roman" w:cs="Times New Roman"/>
          <w:sz w:val="22"/>
          <w:szCs w:val="22"/>
          <w:lang w:val="fr-FR"/>
        </w:rPr>
      </w:pPr>
      <w:r w:rsidRPr="00103DB8">
        <w:rPr>
          <w:rFonts w:ascii="Times New Roman" w:hAnsi="Times New Roman" w:cs="Times New Roman"/>
          <w:sz w:val="22"/>
          <w:szCs w:val="22"/>
          <w:lang w:val="fr-FR"/>
        </w:rPr>
        <w:t>Le deuxième avant-projet résultant du processus de consultation du groupe de travail du PoAA a été distribué le 31 août 2018 aux Parties africaines et aux principaux partenaires pour poursuivre la consultation plus avant, les commentaires et des contributions devant être remis au plus tard le 15 septembre 2018. Le document d’avant-projet définitif inclut les apports des divers processus de consultation décrits ci-dessus.</w:t>
      </w:r>
    </w:p>
    <w:p w14:paraId="56396B27" w14:textId="77777777" w:rsidR="00103DB8" w:rsidRPr="00103DB8" w:rsidRDefault="00103DB8" w:rsidP="006146BF">
      <w:pPr>
        <w:spacing w:line="276" w:lineRule="auto"/>
        <w:jc w:val="both"/>
        <w:rPr>
          <w:rFonts w:ascii="Times New Roman" w:hAnsi="Times New Roman" w:cs="Times New Roman"/>
          <w:sz w:val="22"/>
          <w:szCs w:val="22"/>
          <w:lang w:val="fr-FR"/>
        </w:rPr>
      </w:pPr>
    </w:p>
    <w:p w14:paraId="73D0A2FD" w14:textId="77777777" w:rsidR="00103DB8" w:rsidRPr="00103DB8" w:rsidRDefault="00103DB8" w:rsidP="006146BF">
      <w:pPr>
        <w:spacing w:line="276" w:lineRule="auto"/>
        <w:jc w:val="both"/>
        <w:rPr>
          <w:rFonts w:ascii="Times New Roman" w:hAnsi="Times New Roman" w:cs="Times New Roman"/>
          <w:sz w:val="22"/>
          <w:szCs w:val="22"/>
          <w:lang w:val="fr-FR"/>
        </w:rPr>
      </w:pPr>
    </w:p>
    <w:p w14:paraId="2609AC5D" w14:textId="77777777" w:rsidR="00103DB8" w:rsidRPr="00103DB8" w:rsidRDefault="00103DB8" w:rsidP="006146BF">
      <w:pPr>
        <w:spacing w:after="120" w:line="280" w:lineRule="auto"/>
        <w:jc w:val="both"/>
        <w:rPr>
          <w:rFonts w:ascii="Times New Roman" w:hAnsi="Times New Roman" w:cs="Times New Roman"/>
          <w:b/>
          <w:sz w:val="24"/>
          <w:szCs w:val="24"/>
          <w:lang w:val="fr-FR"/>
        </w:rPr>
      </w:pPr>
      <w:r w:rsidRPr="00103DB8">
        <w:rPr>
          <w:rFonts w:ascii="Times New Roman" w:hAnsi="Times New Roman" w:cs="Times New Roman"/>
          <w:b/>
          <w:sz w:val="24"/>
          <w:szCs w:val="24"/>
          <w:lang w:val="fr-FR"/>
        </w:rPr>
        <w:t>Action requise de la Réunion des Parties de l’AEWA</w:t>
      </w:r>
    </w:p>
    <w:p w14:paraId="5C26275A" w14:textId="77777777" w:rsidR="00103DB8" w:rsidRPr="00103DB8" w:rsidRDefault="00103DB8" w:rsidP="006146BF">
      <w:pPr>
        <w:spacing w:line="276" w:lineRule="auto"/>
        <w:jc w:val="both"/>
        <w:rPr>
          <w:rFonts w:ascii="Times New Roman" w:hAnsi="Times New Roman" w:cs="Times New Roman"/>
          <w:sz w:val="22"/>
          <w:szCs w:val="22"/>
          <w:lang w:val="fr-FR"/>
        </w:rPr>
      </w:pPr>
      <w:r w:rsidRPr="00103DB8">
        <w:rPr>
          <w:rFonts w:ascii="Times New Roman" w:hAnsi="Times New Roman" w:cs="Times New Roman"/>
          <w:sz w:val="22"/>
          <w:szCs w:val="22"/>
          <w:lang w:val="fr-FR"/>
        </w:rPr>
        <w:t xml:space="preserve">La Réunion des Parties est chargée d’examiner l’avant-projet définitif de PoAA 2019-2027 de l’AEWA aux fins d’approbation afin de servir de guide opérationnel pour la mise en œuvre du Plan stratégique 2019-2027 de l’AEWA dans la région africaine. </w:t>
      </w:r>
    </w:p>
    <w:p w14:paraId="3EC0910B" w14:textId="77777777" w:rsidR="00103DB8" w:rsidRPr="00103DB8" w:rsidRDefault="00103DB8" w:rsidP="006146BF">
      <w:pPr>
        <w:spacing w:line="276" w:lineRule="auto"/>
        <w:jc w:val="both"/>
        <w:rPr>
          <w:rFonts w:ascii="Times New Roman" w:hAnsi="Times New Roman" w:cs="Times New Roman"/>
          <w:sz w:val="22"/>
          <w:szCs w:val="22"/>
          <w:lang w:val="fr-FR"/>
        </w:rPr>
      </w:pPr>
    </w:p>
    <w:p w14:paraId="7C893BAB" w14:textId="77777777" w:rsidR="00103DB8" w:rsidRPr="00103DB8" w:rsidRDefault="00103DB8" w:rsidP="006146BF">
      <w:pPr>
        <w:tabs>
          <w:tab w:val="left" w:pos="3270"/>
          <w:tab w:val="left" w:pos="3840"/>
        </w:tabs>
        <w:spacing w:line="276" w:lineRule="auto"/>
        <w:jc w:val="both"/>
        <w:rPr>
          <w:rFonts w:ascii="Times New Roman" w:hAnsi="Times New Roman" w:cs="Times New Roman"/>
          <w:b/>
          <w:lang w:val="fr-FR"/>
        </w:rPr>
      </w:pPr>
    </w:p>
    <w:p w14:paraId="50DC0371" w14:textId="7136350C" w:rsidR="003226DA" w:rsidRPr="00103DB8" w:rsidRDefault="003226DA" w:rsidP="006146BF">
      <w:pPr>
        <w:pStyle w:val="ListParagraph"/>
        <w:jc w:val="both"/>
        <w:rPr>
          <w:rFonts w:ascii="Times New Roman" w:hAnsi="Times New Roman" w:cs="Times New Roman"/>
          <w:sz w:val="20"/>
          <w:szCs w:val="20"/>
          <w:lang w:val="fr-FR"/>
        </w:rPr>
      </w:pPr>
    </w:p>
    <w:p w14:paraId="7095D11B" w14:textId="77777777" w:rsidR="00103DB8" w:rsidRPr="00103DB8" w:rsidRDefault="00103DB8" w:rsidP="006146BF">
      <w:pPr>
        <w:jc w:val="both"/>
        <w:rPr>
          <w:rFonts w:ascii="Times New Roman" w:hAnsi="Times New Roman" w:cs="Times New Roman"/>
          <w:sz w:val="20"/>
          <w:szCs w:val="20"/>
          <w:lang w:val="fr-FR"/>
        </w:rPr>
        <w:sectPr w:rsidR="00103DB8" w:rsidRPr="00103DB8" w:rsidSect="006146BF">
          <w:headerReference w:type="default" r:id="rId10"/>
          <w:footerReference w:type="default" r:id="rId11"/>
          <w:headerReference w:type="first" r:id="rId12"/>
          <w:footerReference w:type="first" r:id="rId13"/>
          <w:type w:val="nextColumn"/>
          <w:pgSz w:w="11906" w:h="16838" w:code="9"/>
          <w:pgMar w:top="1021" w:right="1134" w:bottom="851" w:left="1134" w:header="709" w:footer="204" w:gutter="0"/>
          <w:cols w:space="720"/>
          <w:titlePg/>
          <w:docGrid w:linePitch="360"/>
        </w:sectPr>
      </w:pPr>
    </w:p>
    <w:p w14:paraId="237CE729" w14:textId="78BC89CA" w:rsidR="003226DA" w:rsidRPr="00103DB8" w:rsidRDefault="00103DB8" w:rsidP="00103DB8">
      <w:pPr>
        <w:tabs>
          <w:tab w:val="left" w:pos="900"/>
        </w:tabs>
        <w:rPr>
          <w:rFonts w:ascii="Times New Roman" w:hAnsi="Times New Roman" w:cs="Times New Roman"/>
          <w:sz w:val="20"/>
          <w:szCs w:val="20"/>
          <w:lang w:val="fr-FR"/>
        </w:rPr>
      </w:pPr>
      <w:r w:rsidRPr="00103DB8">
        <w:rPr>
          <w:rFonts w:ascii="Times New Roman" w:hAnsi="Times New Roman" w:cs="Times New Roman"/>
          <w:noProof/>
          <w:sz w:val="20"/>
          <w:szCs w:val="20"/>
          <w:lang w:val="fr-FR"/>
        </w:rPr>
        <w:lastRenderedPageBreak/>
        <w:drawing>
          <wp:anchor distT="0" distB="0" distL="114300" distR="114300" simplePos="0" relativeHeight="251837440" behindDoc="1" locked="0" layoutInCell="1" allowOverlap="1" wp14:anchorId="4BCC3A32" wp14:editId="6F143CC4">
            <wp:simplePos x="0" y="0"/>
            <wp:positionH relativeFrom="column">
              <wp:posOffset>-126365</wp:posOffset>
            </wp:positionH>
            <wp:positionV relativeFrom="paragraph">
              <wp:posOffset>0</wp:posOffset>
            </wp:positionV>
            <wp:extent cx="841375" cy="719455"/>
            <wp:effectExtent l="0" t="0" r="0" b="4445"/>
            <wp:wrapTight wrapText="bothSides">
              <wp:wrapPolygon edited="0">
                <wp:start x="4891" y="0"/>
                <wp:lineTo x="2445" y="5147"/>
                <wp:lineTo x="0" y="9151"/>
                <wp:lineTo x="0" y="21162"/>
                <wp:lineTo x="21029" y="21162"/>
                <wp:lineTo x="21029" y="14870"/>
                <wp:lineTo x="20051" y="11439"/>
                <wp:lineTo x="18584" y="9723"/>
                <wp:lineTo x="21029" y="6291"/>
                <wp:lineTo x="21029" y="5719"/>
                <wp:lineTo x="16628" y="0"/>
                <wp:lineTo x="4891"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anchor>
        </w:drawing>
      </w:r>
      <w:r w:rsidRPr="00103DB8">
        <w:rPr>
          <w:rFonts w:ascii="Times New Roman" w:hAnsi="Times New Roman" w:cs="Times New Roman"/>
          <w:sz w:val="20"/>
          <w:szCs w:val="20"/>
          <w:lang w:val="fr-FR"/>
        </w:rPr>
        <w:tab/>
      </w:r>
    </w:p>
    <w:p w14:paraId="09BCD2F6" w14:textId="766C0D0E" w:rsidR="003226DA" w:rsidRPr="00103DB8" w:rsidRDefault="003226DA" w:rsidP="003226DA">
      <w:pPr>
        <w:jc w:val="center"/>
        <w:rPr>
          <w:rFonts w:ascii="Times New Roman" w:hAnsi="Times New Roman" w:cs="Times New Roman"/>
          <w:sz w:val="20"/>
          <w:szCs w:val="20"/>
          <w:lang w:val="fr-FR"/>
        </w:rPr>
      </w:pPr>
    </w:p>
    <w:p w14:paraId="2A3DDAFB" w14:textId="5ED6AA31" w:rsidR="00103DB8" w:rsidRPr="00103DB8" w:rsidRDefault="00103DB8" w:rsidP="003226DA">
      <w:pPr>
        <w:jc w:val="center"/>
        <w:rPr>
          <w:rFonts w:ascii="Times New Roman" w:hAnsi="Times New Roman" w:cs="Times New Roman"/>
          <w:sz w:val="20"/>
          <w:szCs w:val="20"/>
          <w:lang w:val="fr-FR"/>
        </w:rPr>
      </w:pPr>
    </w:p>
    <w:p w14:paraId="6C4C03E6" w14:textId="77777777" w:rsidR="00103DB8" w:rsidRPr="00103DB8" w:rsidRDefault="00103DB8" w:rsidP="003226DA">
      <w:pPr>
        <w:jc w:val="center"/>
        <w:rPr>
          <w:rFonts w:ascii="Times New Roman" w:hAnsi="Times New Roman" w:cs="Times New Roman"/>
          <w:sz w:val="20"/>
          <w:szCs w:val="20"/>
          <w:lang w:val="fr-FR"/>
        </w:rPr>
      </w:pPr>
    </w:p>
    <w:p w14:paraId="2BF5CA49" w14:textId="7086BBFD" w:rsidR="003226DA" w:rsidRPr="00103DB8" w:rsidRDefault="003226DA" w:rsidP="003226DA">
      <w:pPr>
        <w:jc w:val="center"/>
        <w:rPr>
          <w:rFonts w:ascii="Times New Roman" w:hAnsi="Times New Roman" w:cs="Times New Roman"/>
          <w:sz w:val="20"/>
          <w:szCs w:val="20"/>
          <w:lang w:val="fr-FR"/>
        </w:rPr>
      </w:pPr>
    </w:p>
    <w:p w14:paraId="0F5E1EBA" w14:textId="151575EE" w:rsidR="003226DA" w:rsidRPr="00103DB8" w:rsidRDefault="003226DA" w:rsidP="003226DA">
      <w:pPr>
        <w:jc w:val="center"/>
        <w:rPr>
          <w:rFonts w:ascii="Times New Roman" w:hAnsi="Times New Roman" w:cs="Times New Roman"/>
          <w:sz w:val="20"/>
          <w:szCs w:val="20"/>
          <w:lang w:val="fr-FR"/>
        </w:rPr>
      </w:pPr>
      <w:r w:rsidRPr="00103DB8">
        <w:rPr>
          <w:rFonts w:ascii="Times New Roman" w:hAnsi="Times New Roman" w:cs="Times New Roman"/>
          <w:noProof/>
          <w:sz w:val="20"/>
          <w:szCs w:val="20"/>
          <w:lang w:val="fr-FR"/>
        </w:rPr>
        <mc:AlternateContent>
          <mc:Choice Requires="wps">
            <w:drawing>
              <wp:anchor distT="0" distB="0" distL="114300" distR="114300" simplePos="0" relativeHeight="251720704" behindDoc="0" locked="0" layoutInCell="1" allowOverlap="1" wp14:anchorId="2396579C" wp14:editId="4F0CE4BA">
                <wp:simplePos x="0" y="0"/>
                <wp:positionH relativeFrom="column">
                  <wp:posOffset>-445135</wp:posOffset>
                </wp:positionH>
                <wp:positionV relativeFrom="paragraph">
                  <wp:posOffset>668655</wp:posOffset>
                </wp:positionV>
                <wp:extent cx="7554595" cy="0"/>
                <wp:effectExtent l="0" t="76200" r="65405" b="95250"/>
                <wp:wrapNone/>
                <wp:docPr id="199" name="Gerader Verbinder 199"/>
                <wp:cNvGraphicFramePr/>
                <a:graphic xmlns:a="http://schemas.openxmlformats.org/drawingml/2006/main">
                  <a:graphicData uri="http://schemas.microsoft.com/office/word/2010/wordprocessingShape">
                    <wps:wsp>
                      <wps:cNvCnPr/>
                      <wps:spPr>
                        <a:xfrm>
                          <a:off x="0" y="0"/>
                          <a:ext cx="7554595" cy="0"/>
                        </a:xfrm>
                        <a:prstGeom prst="line">
                          <a:avLst/>
                        </a:prstGeom>
                        <a:ln w="177800">
                          <a:solidFill>
                            <a:schemeClr val="accent4">
                              <a:lumMod val="40000"/>
                              <a:lumOff val="60000"/>
                            </a:schemeClr>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4C43D707" id="Gerader Verbinder 199"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05pt,52.65pt" to="559.8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" strokecolor="#ffe599 [1303]" strokeweight="14pt">
                <v:stroke joinstyle="miter"/>
              </v:line>
            </w:pict>
          </mc:Fallback>
        </mc:AlternateContent>
      </w:r>
      <w:r w:rsidRPr="00103DB8">
        <w:rPr>
          <w:rFonts w:ascii="Times New Roman" w:hAnsi="Times New Roman" w:cs="Times New Roman"/>
          <w:noProof/>
          <w:sz w:val="20"/>
          <w:szCs w:val="20"/>
          <w:lang w:val="fr-FR"/>
        </w:rPr>
        <mc:AlternateContent>
          <mc:Choice Requires="wps">
            <w:drawing>
              <wp:anchor distT="0" distB="0" distL="114300" distR="114300" simplePos="0" relativeHeight="251722752" behindDoc="0" locked="0" layoutInCell="1" allowOverlap="1" wp14:anchorId="2AF7F024" wp14:editId="0187BA90">
                <wp:simplePos x="0" y="0"/>
                <wp:positionH relativeFrom="column">
                  <wp:posOffset>-444500</wp:posOffset>
                </wp:positionH>
                <wp:positionV relativeFrom="paragraph">
                  <wp:posOffset>902335</wp:posOffset>
                </wp:positionV>
                <wp:extent cx="7557770" cy="0"/>
                <wp:effectExtent l="0" t="76200" r="62230" b="95250"/>
                <wp:wrapNone/>
                <wp:docPr id="44" name="Gerader Verbinder 44"/>
                <wp:cNvGraphicFramePr/>
                <a:graphic xmlns:a="http://schemas.openxmlformats.org/drawingml/2006/main">
                  <a:graphicData uri="http://schemas.microsoft.com/office/word/2010/wordprocessingShape">
                    <wps:wsp>
                      <wps:cNvCnPr/>
                      <wps:spPr>
                        <a:xfrm>
                          <a:off x="0" y="0"/>
                          <a:ext cx="7557770" cy="0"/>
                        </a:xfrm>
                        <a:prstGeom prst="line">
                          <a:avLst/>
                        </a:prstGeom>
                        <a:ln w="177800">
                          <a:solidFill>
                            <a:schemeClr val="accent4">
                              <a:lumMod val="20000"/>
                              <a:lumOff val="80000"/>
                            </a:schemeClr>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2310D1" id="Gerader Verbinder 44"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71.05pt" to="560.1pt,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" strokecolor="#fff2cc [663]" strokeweight="14pt">
                <v:stroke joinstyle="miter"/>
              </v:line>
            </w:pict>
          </mc:Fallback>
        </mc:AlternateContent>
      </w:r>
      <w:r w:rsidRPr="00103DB8">
        <w:rPr>
          <w:rFonts w:ascii="Times New Roman" w:hAnsi="Times New Roman" w:cs="Times New Roman"/>
          <w:noProof/>
          <w:sz w:val="20"/>
          <w:szCs w:val="20"/>
          <w:lang w:val="fr-FR"/>
        </w:rPr>
        <mc:AlternateContent>
          <mc:Choice Requires="wps">
            <w:drawing>
              <wp:anchor distT="0" distB="0" distL="114300" distR="114300" simplePos="0" relativeHeight="251721728" behindDoc="0" locked="0" layoutInCell="1" allowOverlap="1" wp14:anchorId="6E4FBEA5" wp14:editId="5816E623">
                <wp:simplePos x="0" y="0"/>
                <wp:positionH relativeFrom="column">
                  <wp:posOffset>-444500</wp:posOffset>
                </wp:positionH>
                <wp:positionV relativeFrom="paragraph">
                  <wp:posOffset>222250</wp:posOffset>
                </wp:positionV>
                <wp:extent cx="7558405" cy="0"/>
                <wp:effectExtent l="0" t="76200" r="61595" b="95250"/>
                <wp:wrapNone/>
                <wp:docPr id="43" name="Gerader Verbinder 43"/>
                <wp:cNvGraphicFramePr/>
                <a:graphic xmlns:a="http://schemas.openxmlformats.org/drawingml/2006/main">
                  <a:graphicData uri="http://schemas.microsoft.com/office/word/2010/wordprocessingShape">
                    <wps:wsp>
                      <wps:cNvCnPr/>
                      <wps:spPr>
                        <a:xfrm>
                          <a:off x="0" y="0"/>
                          <a:ext cx="7558405" cy="0"/>
                        </a:xfrm>
                        <a:prstGeom prst="line">
                          <a:avLst/>
                        </a:prstGeom>
                        <a:ln w="177800">
                          <a:solidFill>
                            <a:schemeClr val="accent1">
                              <a:lumMod val="20000"/>
                              <a:lumOff val="80000"/>
                            </a:schemeClr>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w:pict>
              <v:line w14:anchorId="482ED19B" id="Gerader Verbinder 43"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7.5pt" to="560.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" strokecolor="#d9e2f3 [660]" strokeweight="14pt">
                <v:stroke joinstyle="miter"/>
              </v:line>
            </w:pict>
          </mc:Fallback>
        </mc:AlternateContent>
      </w:r>
      <w:r w:rsidRPr="00103DB8">
        <w:rPr>
          <w:rFonts w:ascii="Times New Roman" w:hAnsi="Times New Roman" w:cs="Times New Roman"/>
          <w:noProof/>
          <w:sz w:val="20"/>
          <w:szCs w:val="20"/>
          <w:lang w:val="fr-FR"/>
        </w:rPr>
        <mc:AlternateContent>
          <mc:Choice Requires="wps">
            <w:drawing>
              <wp:anchor distT="0" distB="0" distL="114300" distR="114300" simplePos="0" relativeHeight="251719680" behindDoc="0" locked="0" layoutInCell="1" allowOverlap="1" wp14:anchorId="4ACFF09B" wp14:editId="2FA13FBC">
                <wp:simplePos x="0" y="0"/>
                <wp:positionH relativeFrom="column">
                  <wp:posOffset>-445135</wp:posOffset>
                </wp:positionH>
                <wp:positionV relativeFrom="paragraph">
                  <wp:posOffset>445135</wp:posOffset>
                </wp:positionV>
                <wp:extent cx="7562215" cy="0"/>
                <wp:effectExtent l="0" t="76200" r="57785" b="95250"/>
                <wp:wrapNone/>
                <wp:docPr id="41" name="Gerader Verbinder 41"/>
                <wp:cNvGraphicFramePr/>
                <a:graphic xmlns:a="http://schemas.openxmlformats.org/drawingml/2006/main">
                  <a:graphicData uri="http://schemas.microsoft.com/office/word/2010/wordprocessingShape">
                    <wps:wsp>
                      <wps:cNvCnPr/>
                      <wps:spPr>
                        <a:xfrm>
                          <a:off x="0" y="0"/>
                          <a:ext cx="7562215" cy="0"/>
                        </a:xfrm>
                        <a:prstGeom prst="line">
                          <a:avLst/>
                        </a:prstGeom>
                        <a:ln w="177800">
                          <a:solidFill>
                            <a:schemeClr val="accent4">
                              <a:lumMod val="60000"/>
                              <a:lumOff val="40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6AB05AEB" id="Gerader Verbinder 41" o:spid="_x0000_s1026" style="position:absolute;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05pt,35.05pt" to="560.4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" strokecolor="#ffd966 [1943]" strokeweight="14pt">
                <v:stroke joinstyle="miter"/>
              </v:line>
            </w:pict>
          </mc:Fallback>
        </mc:AlternateContent>
      </w:r>
    </w:p>
    <w:p w14:paraId="28CD6EA2" w14:textId="69B6CEFD" w:rsidR="003226DA" w:rsidRPr="00103DB8" w:rsidRDefault="003226DA" w:rsidP="003226DA">
      <w:pPr>
        <w:jc w:val="center"/>
        <w:rPr>
          <w:rFonts w:ascii="Times New Roman" w:hAnsi="Times New Roman" w:cs="Times New Roman"/>
          <w:sz w:val="20"/>
          <w:szCs w:val="20"/>
          <w:lang w:val="fr-FR"/>
        </w:rPr>
      </w:pPr>
    </w:p>
    <w:p w14:paraId="6C1A0501" w14:textId="1F32B529" w:rsidR="003226DA" w:rsidRPr="00103DB8" w:rsidRDefault="003226DA" w:rsidP="003226DA">
      <w:pPr>
        <w:jc w:val="center"/>
        <w:rPr>
          <w:rFonts w:ascii="Times New Roman" w:hAnsi="Times New Roman" w:cs="Times New Roman"/>
          <w:sz w:val="20"/>
          <w:szCs w:val="20"/>
          <w:lang w:val="fr-FR"/>
        </w:rPr>
      </w:pPr>
    </w:p>
    <w:p w14:paraId="3D3EF47E" w14:textId="675BB937" w:rsidR="003226DA" w:rsidRPr="00103DB8" w:rsidRDefault="003226DA" w:rsidP="003226DA">
      <w:pPr>
        <w:tabs>
          <w:tab w:val="left" w:pos="7650"/>
        </w:tabs>
        <w:rPr>
          <w:rFonts w:ascii="Times New Roman" w:hAnsi="Times New Roman" w:cs="Times New Roman"/>
          <w:sz w:val="20"/>
          <w:szCs w:val="20"/>
          <w:lang w:val="fr-FR"/>
        </w:rPr>
      </w:pPr>
      <w:r w:rsidRPr="00103DB8">
        <w:rPr>
          <w:rFonts w:ascii="Times New Roman" w:hAnsi="Times New Roman" w:cs="Times New Roman"/>
          <w:sz w:val="20"/>
          <w:szCs w:val="20"/>
          <w:lang w:val="fr-FR"/>
        </w:rPr>
        <w:tab/>
      </w:r>
    </w:p>
    <w:p w14:paraId="33366CCD" w14:textId="619F82A0" w:rsidR="003226DA" w:rsidRPr="00103DB8" w:rsidRDefault="003226DA" w:rsidP="003226DA">
      <w:pPr>
        <w:jc w:val="center"/>
        <w:rPr>
          <w:rFonts w:ascii="Times New Roman" w:hAnsi="Times New Roman" w:cs="Times New Roman"/>
          <w:sz w:val="20"/>
          <w:szCs w:val="20"/>
          <w:lang w:val="fr-FR"/>
        </w:rPr>
      </w:pPr>
    </w:p>
    <w:p w14:paraId="49F8C4F2" w14:textId="0D162691" w:rsidR="003226DA" w:rsidRPr="00103DB8" w:rsidRDefault="003226DA" w:rsidP="003226DA">
      <w:pPr>
        <w:jc w:val="center"/>
        <w:rPr>
          <w:rFonts w:ascii="Times New Roman" w:hAnsi="Times New Roman" w:cs="Times New Roman"/>
          <w:sz w:val="20"/>
          <w:szCs w:val="20"/>
          <w:lang w:val="fr-FR"/>
        </w:rPr>
      </w:pPr>
    </w:p>
    <w:p w14:paraId="67A854E6" w14:textId="227FCAE0" w:rsidR="003226DA" w:rsidRPr="00103DB8" w:rsidRDefault="003226DA" w:rsidP="003226DA">
      <w:pPr>
        <w:jc w:val="center"/>
        <w:rPr>
          <w:rFonts w:ascii="Times New Roman" w:hAnsi="Times New Roman" w:cs="Times New Roman"/>
          <w:sz w:val="20"/>
          <w:szCs w:val="20"/>
          <w:lang w:val="fr-FR"/>
        </w:rPr>
      </w:pPr>
    </w:p>
    <w:p w14:paraId="3FCDE55B" w14:textId="77777777" w:rsidR="003226DA" w:rsidRPr="00103DB8" w:rsidRDefault="003226DA" w:rsidP="003226DA">
      <w:pPr>
        <w:jc w:val="center"/>
        <w:rPr>
          <w:rFonts w:ascii="Times New Roman" w:hAnsi="Times New Roman" w:cs="Times New Roman"/>
          <w:sz w:val="20"/>
          <w:szCs w:val="20"/>
          <w:lang w:val="fr-FR"/>
        </w:rPr>
      </w:pPr>
    </w:p>
    <w:p w14:paraId="58E499D1" w14:textId="47B0B794" w:rsidR="003226DA" w:rsidRPr="00103DB8" w:rsidRDefault="003226DA" w:rsidP="003226DA">
      <w:pPr>
        <w:jc w:val="center"/>
        <w:rPr>
          <w:rFonts w:ascii="Times New Roman" w:hAnsi="Times New Roman" w:cs="Times New Roman"/>
          <w:sz w:val="20"/>
          <w:szCs w:val="20"/>
          <w:lang w:val="fr-FR"/>
        </w:rPr>
      </w:pPr>
    </w:p>
    <w:p w14:paraId="54EDC4E3" w14:textId="617F7F75" w:rsidR="003226DA" w:rsidRPr="00103DB8" w:rsidRDefault="00CF6F47" w:rsidP="003226DA">
      <w:pPr>
        <w:jc w:val="center"/>
        <w:rPr>
          <w:rFonts w:ascii="Times New Roman" w:hAnsi="Times New Roman" w:cs="Times New Roman"/>
          <w:sz w:val="20"/>
          <w:szCs w:val="20"/>
          <w:lang w:val="fr-FR"/>
        </w:rPr>
      </w:pPr>
      <w:r w:rsidRPr="00103DB8">
        <w:rPr>
          <w:rFonts w:ascii="Times New Roman" w:hAnsi="Times New Roman" w:cs="Times New Roman"/>
          <w:noProof/>
          <w:sz w:val="20"/>
          <w:szCs w:val="20"/>
          <w:lang w:val="fr-FR"/>
        </w:rPr>
        <mc:AlternateContent>
          <mc:Choice Requires="wps">
            <w:drawing>
              <wp:anchor distT="45720" distB="45720" distL="114300" distR="114300" simplePos="0" relativeHeight="251717632" behindDoc="1" locked="0" layoutInCell="1" allowOverlap="1" wp14:anchorId="7D4AB146" wp14:editId="240C6A90">
                <wp:simplePos x="0" y="0"/>
                <wp:positionH relativeFrom="column">
                  <wp:posOffset>584200</wp:posOffset>
                </wp:positionH>
                <wp:positionV relativeFrom="paragraph">
                  <wp:posOffset>59528</wp:posOffset>
                </wp:positionV>
                <wp:extent cx="6084570" cy="1971040"/>
                <wp:effectExtent l="0" t="0" r="0" b="0"/>
                <wp:wrapTight wrapText="bothSides">
                  <wp:wrapPolygon edited="0">
                    <wp:start x="0" y="0"/>
                    <wp:lineTo x="0" y="21294"/>
                    <wp:lineTo x="21505" y="21294"/>
                    <wp:lineTo x="21505" y="0"/>
                    <wp:lineTo x="0" y="0"/>
                  </wp:wrapPolygon>
                </wp:wrapTight>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570" cy="1971040"/>
                        </a:xfrm>
                        <a:prstGeom prst="rect">
                          <a:avLst/>
                        </a:prstGeom>
                        <a:solidFill>
                          <a:srgbClr val="FFFFFF"/>
                        </a:solidFill>
                        <a:ln w="9525">
                          <a:noFill/>
                          <a:miter lim="800000"/>
                          <a:headEnd/>
                          <a:tailEnd/>
                        </a:ln>
                      </wps:spPr>
                      <wps:txbx>
                        <w:txbxContent>
                          <w:p w14:paraId="2B51013A" w14:textId="77777777" w:rsidR="00446CA6" w:rsidRPr="00281CB6" w:rsidRDefault="00446CA6" w:rsidP="003226DA">
                            <w:pPr>
                              <w:jc w:val="right"/>
                              <w:rPr>
                                <w:b/>
                                <w:sz w:val="44"/>
                                <w:szCs w:val="44"/>
                                <w:lang w:val="fr-FR"/>
                              </w:rPr>
                            </w:pPr>
                            <w:r w:rsidRPr="00281CB6">
                              <w:rPr>
                                <w:b/>
                                <w:sz w:val="44"/>
                                <w:szCs w:val="44"/>
                                <w:lang w:val="fr-FR"/>
                              </w:rPr>
                              <w:t xml:space="preserve">Plan d’action de l’AEWA </w:t>
                            </w:r>
                          </w:p>
                          <w:p w14:paraId="32E1524F" w14:textId="77777777" w:rsidR="00446CA6" w:rsidRPr="00281CB6" w:rsidRDefault="00446CA6" w:rsidP="003226DA">
                            <w:pPr>
                              <w:jc w:val="right"/>
                              <w:rPr>
                                <w:b/>
                                <w:sz w:val="44"/>
                                <w:szCs w:val="44"/>
                                <w:lang w:val="fr-FR"/>
                              </w:rPr>
                            </w:pPr>
                            <w:r w:rsidRPr="00281CB6">
                              <w:rPr>
                                <w:b/>
                                <w:sz w:val="44"/>
                                <w:szCs w:val="44"/>
                                <w:lang w:val="fr-FR"/>
                              </w:rPr>
                              <w:t xml:space="preserve">pour l’Afrique </w:t>
                            </w:r>
                          </w:p>
                          <w:p w14:paraId="42A83F37" w14:textId="5DA8E18A" w:rsidR="00446CA6" w:rsidRPr="00281CB6" w:rsidRDefault="00446CA6" w:rsidP="003226DA">
                            <w:pPr>
                              <w:jc w:val="right"/>
                              <w:rPr>
                                <w:b/>
                                <w:sz w:val="44"/>
                                <w:szCs w:val="44"/>
                                <w:lang w:val="fr-FR"/>
                              </w:rPr>
                            </w:pPr>
                            <w:r w:rsidRPr="00281CB6">
                              <w:rPr>
                                <w:b/>
                                <w:sz w:val="44"/>
                                <w:szCs w:val="44"/>
                                <w:lang w:val="fr-FR"/>
                              </w:rPr>
                              <w:t>2019-2027</w:t>
                            </w:r>
                          </w:p>
                          <w:p w14:paraId="05115257" w14:textId="77777777" w:rsidR="00446CA6" w:rsidRPr="00281CB6" w:rsidRDefault="00446CA6" w:rsidP="00CF6F47">
                            <w:pPr>
                              <w:jc w:val="right"/>
                              <w:rPr>
                                <w:b/>
                                <w:sz w:val="28"/>
                                <w:szCs w:val="28"/>
                                <w:lang w:val="fr-FR"/>
                              </w:rPr>
                            </w:pPr>
                            <w:r w:rsidRPr="00281CB6">
                              <w:rPr>
                                <w:b/>
                                <w:sz w:val="28"/>
                                <w:szCs w:val="28"/>
                                <w:lang w:val="fr-FR"/>
                              </w:rPr>
                              <w:t xml:space="preserve">Un guide pour la mise en œuvre </w:t>
                            </w:r>
                          </w:p>
                          <w:p w14:paraId="2046A2B0" w14:textId="7EF50DE1" w:rsidR="00446CA6" w:rsidRPr="00281CB6" w:rsidRDefault="00446CA6" w:rsidP="00CF6F47">
                            <w:pPr>
                              <w:jc w:val="right"/>
                              <w:rPr>
                                <w:b/>
                                <w:sz w:val="28"/>
                                <w:szCs w:val="28"/>
                                <w:lang w:val="fr-FR"/>
                              </w:rPr>
                            </w:pPr>
                            <w:r w:rsidRPr="00281CB6">
                              <w:rPr>
                                <w:b/>
                                <w:sz w:val="28"/>
                                <w:szCs w:val="28"/>
                                <w:lang w:val="fr-FR"/>
                              </w:rPr>
                              <w:t xml:space="preserve">du Plan stratégique de </w:t>
                            </w:r>
                            <w:r w:rsidRPr="004A5431">
                              <w:rPr>
                                <w:b/>
                                <w:sz w:val="28"/>
                                <w:szCs w:val="28"/>
                                <w:lang w:val="fr-FR"/>
                              </w:rPr>
                              <w:t>l’AEWA 2019-2027</w:t>
                            </w:r>
                            <w:r w:rsidRPr="00281CB6">
                              <w:rPr>
                                <w:b/>
                                <w:sz w:val="28"/>
                                <w:szCs w:val="28"/>
                                <w:lang w:val="fr-FR"/>
                              </w:rPr>
                              <w:t xml:space="preserve">  dans la région africaine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4AB146" id="_x0000_t202" coordsize="21600,21600" o:spt="202" path="m,l,21600r21600,l21600,xe">
                <v:stroke joinstyle="miter"/>
                <v:path gradientshapeok="t" o:connecttype="rect"/>
              </v:shapetype>
              <v:shape id="Textfeld 2" o:spid="_x0000_s1026" type="#_x0000_t202" style="position:absolute;left:0;text-align:left;margin-left:46pt;margin-top:4.7pt;width:479.1pt;height:155.2pt;z-index:-25159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" stroked="f">
                <v:textbox>
                  <w:txbxContent>
                    <w:p w14:paraId="2B51013A" w14:textId="77777777" w:rsidR="00446CA6" w:rsidRPr="00281CB6" w:rsidRDefault="00446CA6" w:rsidP="003226DA">
                      <w:pPr>
                        <w:jc w:val="right"/>
                        <w:rPr>
                          <w:b/>
                          <w:sz w:val="44"/>
                          <w:szCs w:val="44"/>
                          <w:lang w:val="fr-FR"/>
                        </w:rPr>
                      </w:pPr>
                      <w:r w:rsidRPr="00281CB6">
                        <w:rPr>
                          <w:b/>
                          <w:sz w:val="44"/>
                          <w:szCs w:val="44"/>
                          <w:lang w:val="fr-FR"/>
                        </w:rPr>
                        <w:t xml:space="preserve">Plan d’action de l’AEWA </w:t>
                      </w:r>
                    </w:p>
                    <w:p w14:paraId="32E1524F" w14:textId="77777777" w:rsidR="00446CA6" w:rsidRPr="00281CB6" w:rsidRDefault="00446CA6" w:rsidP="003226DA">
                      <w:pPr>
                        <w:jc w:val="right"/>
                        <w:rPr>
                          <w:b/>
                          <w:sz w:val="44"/>
                          <w:szCs w:val="44"/>
                          <w:lang w:val="fr-FR"/>
                        </w:rPr>
                      </w:pPr>
                      <w:proofErr w:type="gramStart"/>
                      <w:r w:rsidRPr="00281CB6">
                        <w:rPr>
                          <w:b/>
                          <w:sz w:val="44"/>
                          <w:szCs w:val="44"/>
                          <w:lang w:val="fr-FR"/>
                        </w:rPr>
                        <w:t>pour</w:t>
                      </w:r>
                      <w:proofErr w:type="gramEnd"/>
                      <w:r w:rsidRPr="00281CB6">
                        <w:rPr>
                          <w:b/>
                          <w:sz w:val="44"/>
                          <w:szCs w:val="44"/>
                          <w:lang w:val="fr-FR"/>
                        </w:rPr>
                        <w:t xml:space="preserve"> l’Afrique </w:t>
                      </w:r>
                    </w:p>
                    <w:p w14:paraId="42A83F37" w14:textId="5DA8E18A" w:rsidR="00446CA6" w:rsidRPr="00281CB6" w:rsidRDefault="00446CA6" w:rsidP="003226DA">
                      <w:pPr>
                        <w:jc w:val="right"/>
                        <w:rPr>
                          <w:b/>
                          <w:sz w:val="44"/>
                          <w:szCs w:val="44"/>
                          <w:lang w:val="fr-FR"/>
                        </w:rPr>
                      </w:pPr>
                      <w:r w:rsidRPr="00281CB6">
                        <w:rPr>
                          <w:b/>
                          <w:sz w:val="44"/>
                          <w:szCs w:val="44"/>
                          <w:lang w:val="fr-FR"/>
                        </w:rPr>
                        <w:t>2019-2027</w:t>
                      </w:r>
                    </w:p>
                    <w:p w14:paraId="05115257" w14:textId="77777777" w:rsidR="00446CA6" w:rsidRPr="00281CB6" w:rsidRDefault="00446CA6" w:rsidP="00CF6F47">
                      <w:pPr>
                        <w:jc w:val="right"/>
                        <w:rPr>
                          <w:b/>
                          <w:sz w:val="28"/>
                          <w:szCs w:val="28"/>
                          <w:lang w:val="fr-FR"/>
                        </w:rPr>
                      </w:pPr>
                      <w:r w:rsidRPr="00281CB6">
                        <w:rPr>
                          <w:b/>
                          <w:sz w:val="28"/>
                          <w:szCs w:val="28"/>
                          <w:lang w:val="fr-FR"/>
                        </w:rPr>
                        <w:t xml:space="preserve">Un guide pour la mise en œuvre </w:t>
                      </w:r>
                    </w:p>
                    <w:p w14:paraId="2046A2B0" w14:textId="7EF50DE1" w:rsidR="00446CA6" w:rsidRPr="00281CB6" w:rsidRDefault="00446CA6" w:rsidP="00CF6F47">
                      <w:pPr>
                        <w:jc w:val="right"/>
                        <w:rPr>
                          <w:b/>
                          <w:sz w:val="28"/>
                          <w:szCs w:val="28"/>
                          <w:lang w:val="fr-FR"/>
                        </w:rPr>
                      </w:pPr>
                      <w:proofErr w:type="gramStart"/>
                      <w:r w:rsidRPr="00281CB6">
                        <w:rPr>
                          <w:b/>
                          <w:sz w:val="28"/>
                          <w:szCs w:val="28"/>
                          <w:lang w:val="fr-FR"/>
                        </w:rPr>
                        <w:t>du</w:t>
                      </w:r>
                      <w:proofErr w:type="gramEnd"/>
                      <w:r w:rsidRPr="00281CB6">
                        <w:rPr>
                          <w:b/>
                          <w:sz w:val="28"/>
                          <w:szCs w:val="28"/>
                          <w:lang w:val="fr-FR"/>
                        </w:rPr>
                        <w:t xml:space="preserve"> Plan stratégique de </w:t>
                      </w:r>
                      <w:r w:rsidRPr="004A5431">
                        <w:rPr>
                          <w:b/>
                          <w:sz w:val="28"/>
                          <w:szCs w:val="28"/>
                          <w:lang w:val="fr-FR"/>
                        </w:rPr>
                        <w:t>l’AEWA 2019-2027</w:t>
                      </w:r>
                      <w:r w:rsidRPr="00281CB6">
                        <w:rPr>
                          <w:b/>
                          <w:sz w:val="28"/>
                          <w:szCs w:val="28"/>
                          <w:lang w:val="fr-FR"/>
                        </w:rPr>
                        <w:t xml:space="preserve">  dans la région africaine</w:t>
                      </w:r>
                    </w:p>
                  </w:txbxContent>
                </v:textbox>
                <w10:wrap type="tight"/>
              </v:shape>
            </w:pict>
          </mc:Fallback>
        </mc:AlternateContent>
      </w:r>
    </w:p>
    <w:p w14:paraId="40A709C3" w14:textId="22644FC0" w:rsidR="003226DA" w:rsidRPr="00103DB8" w:rsidRDefault="003226DA" w:rsidP="003226DA">
      <w:pPr>
        <w:jc w:val="center"/>
        <w:rPr>
          <w:rFonts w:ascii="Times New Roman" w:hAnsi="Times New Roman" w:cs="Times New Roman"/>
          <w:sz w:val="20"/>
          <w:szCs w:val="20"/>
          <w:lang w:val="fr-FR"/>
        </w:rPr>
      </w:pPr>
    </w:p>
    <w:p w14:paraId="632E5AC0" w14:textId="1F144A3B" w:rsidR="003226DA" w:rsidRPr="00103DB8" w:rsidRDefault="003226DA" w:rsidP="003226DA">
      <w:pPr>
        <w:jc w:val="center"/>
        <w:rPr>
          <w:rFonts w:ascii="Times New Roman" w:hAnsi="Times New Roman" w:cs="Times New Roman"/>
          <w:sz w:val="20"/>
          <w:szCs w:val="20"/>
          <w:lang w:val="fr-FR"/>
        </w:rPr>
      </w:pPr>
    </w:p>
    <w:p w14:paraId="045C5A96" w14:textId="77777777" w:rsidR="003226DA" w:rsidRPr="00103DB8" w:rsidRDefault="003226DA" w:rsidP="003226DA">
      <w:pPr>
        <w:jc w:val="center"/>
        <w:rPr>
          <w:rFonts w:ascii="Times New Roman" w:hAnsi="Times New Roman" w:cs="Times New Roman"/>
          <w:sz w:val="20"/>
          <w:szCs w:val="20"/>
          <w:lang w:val="fr-FR"/>
        </w:rPr>
      </w:pPr>
    </w:p>
    <w:p w14:paraId="660BD002" w14:textId="77777777" w:rsidR="003226DA" w:rsidRPr="00103DB8" w:rsidRDefault="003226DA" w:rsidP="003226DA">
      <w:pPr>
        <w:tabs>
          <w:tab w:val="left" w:pos="6525"/>
        </w:tabs>
        <w:rPr>
          <w:rFonts w:ascii="Times New Roman" w:hAnsi="Times New Roman" w:cs="Times New Roman"/>
          <w:sz w:val="20"/>
          <w:szCs w:val="20"/>
          <w:lang w:val="fr-FR"/>
        </w:rPr>
      </w:pPr>
    </w:p>
    <w:p w14:paraId="4D198A67" w14:textId="40D49841" w:rsidR="00D04141" w:rsidRPr="00103DB8" w:rsidRDefault="003226DA" w:rsidP="00D04141">
      <w:pPr>
        <w:spacing w:line="264" w:lineRule="auto"/>
        <w:jc w:val="center"/>
        <w:rPr>
          <w:rFonts w:ascii="Times New Roman" w:hAnsi="Times New Roman" w:cs="Times New Roman"/>
          <w:sz w:val="20"/>
          <w:szCs w:val="20"/>
          <w:lang w:val="fr-FR"/>
        </w:rPr>
      </w:pPr>
      <w:r w:rsidRPr="00103DB8">
        <w:rPr>
          <w:rFonts w:ascii="Times New Roman" w:hAnsi="Times New Roman" w:cs="Times New Roman"/>
          <w:noProof/>
          <w:lang w:val="fr-FR"/>
        </w:rPr>
        <w:drawing>
          <wp:anchor distT="0" distB="0" distL="114300" distR="114300" simplePos="0" relativeHeight="251716608" behindDoc="1" locked="0" layoutInCell="1" allowOverlap="1" wp14:anchorId="0353D19B" wp14:editId="419CCA86">
            <wp:simplePos x="0" y="0"/>
            <wp:positionH relativeFrom="column">
              <wp:posOffset>-457200</wp:posOffset>
            </wp:positionH>
            <wp:positionV relativeFrom="paragraph">
              <wp:posOffset>2206463</wp:posOffset>
            </wp:positionV>
            <wp:extent cx="7558920" cy="5030640"/>
            <wp:effectExtent l="0" t="0" r="4445" b="0"/>
            <wp:wrapThrough wrapText="bothSides">
              <wp:wrapPolygon edited="0">
                <wp:start x="0" y="0"/>
                <wp:lineTo x="0" y="21513"/>
                <wp:lineTo x="21558" y="21513"/>
                <wp:lineTo x="21558" y="0"/>
                <wp:lineTo x="0" y="0"/>
              </wp:wrapPolygon>
            </wp:wrapThrough>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8920" cy="5030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3DB8">
        <w:rPr>
          <w:rFonts w:ascii="Times New Roman" w:hAnsi="Times New Roman" w:cs="Times New Roman"/>
          <w:sz w:val="20"/>
          <w:szCs w:val="20"/>
          <w:lang w:val="fr-FR"/>
        </w:rPr>
        <w:br w:type="page"/>
      </w:r>
    </w:p>
    <w:p w14:paraId="32ED8DE7" w14:textId="1330D4E6" w:rsidR="00D04141" w:rsidRPr="00E624B3" w:rsidRDefault="00D04141" w:rsidP="00FE076F">
      <w:pPr>
        <w:pStyle w:val="Heading1"/>
        <w:spacing w:line="360" w:lineRule="auto"/>
        <w:rPr>
          <w:rFonts w:ascii="Arial" w:hAnsi="Arial" w:cs="Arial"/>
          <w:sz w:val="20"/>
          <w:szCs w:val="20"/>
          <w:lang w:val="fr-FR"/>
        </w:rPr>
      </w:pPr>
      <w:bookmarkStart w:id="1" w:name="_Toc523411364"/>
      <w:r w:rsidRPr="00E624B3">
        <w:rPr>
          <w:rFonts w:ascii="Arial" w:hAnsi="Arial" w:cs="Arial"/>
          <w:sz w:val="20"/>
          <w:szCs w:val="20"/>
          <w:lang w:val="fr-FR"/>
        </w:rPr>
        <w:lastRenderedPageBreak/>
        <w:t>Table des matières</w:t>
      </w:r>
      <w:bookmarkEnd w:id="1"/>
      <w:r w:rsidR="002C7A5B" w:rsidRPr="00E624B3">
        <w:rPr>
          <w:rFonts w:ascii="Arial" w:hAnsi="Arial" w:cs="Arial"/>
          <w:sz w:val="20"/>
          <w:szCs w:val="20"/>
          <w:lang w:val="fr-FR"/>
        </w:rPr>
        <w:tab/>
      </w:r>
    </w:p>
    <w:p w14:paraId="675176E9" w14:textId="7C6686F4" w:rsidR="00F42CE1" w:rsidRPr="00E624B3" w:rsidRDefault="00D04141" w:rsidP="00F42CE1">
      <w:pPr>
        <w:pStyle w:val="TOC1"/>
        <w:tabs>
          <w:tab w:val="right" w:leader="dot" w:pos="10620"/>
        </w:tabs>
        <w:spacing w:line="360" w:lineRule="auto"/>
        <w:rPr>
          <w:rFonts w:ascii="Arial" w:eastAsiaTheme="minorEastAsia" w:hAnsi="Arial" w:cs="Arial"/>
          <w:noProof/>
          <w:sz w:val="20"/>
          <w:szCs w:val="20"/>
          <w:lang w:val="fr-FR"/>
        </w:rPr>
      </w:pPr>
      <w:r w:rsidRPr="00E624B3">
        <w:rPr>
          <w:rFonts w:ascii="Arial" w:hAnsi="Arial" w:cs="Arial"/>
          <w:sz w:val="20"/>
          <w:szCs w:val="20"/>
          <w:lang w:val="fr-FR"/>
        </w:rPr>
        <w:fldChar w:fldCharType="begin"/>
      </w:r>
      <w:r w:rsidRPr="00E624B3">
        <w:rPr>
          <w:rFonts w:ascii="Arial" w:hAnsi="Arial" w:cs="Arial"/>
          <w:sz w:val="20"/>
          <w:szCs w:val="20"/>
          <w:lang w:val="fr-FR"/>
        </w:rPr>
        <w:instrText xml:space="preserve"> TOC \o "1-3" \h \z \u </w:instrText>
      </w:r>
      <w:r w:rsidRPr="00E624B3">
        <w:rPr>
          <w:rFonts w:ascii="Arial" w:hAnsi="Arial" w:cs="Arial"/>
          <w:sz w:val="20"/>
          <w:szCs w:val="20"/>
          <w:lang w:val="fr-FR"/>
        </w:rPr>
        <w:fldChar w:fldCharType="separate"/>
      </w:r>
      <w:hyperlink w:anchor="_Toc523411364" w:history="1">
        <w:r w:rsidR="00F42CE1" w:rsidRPr="00E624B3">
          <w:rPr>
            <w:rStyle w:val="Hyperlink"/>
            <w:rFonts w:ascii="Arial" w:hAnsi="Arial" w:cs="Arial"/>
            <w:noProof/>
            <w:sz w:val="20"/>
            <w:szCs w:val="20"/>
            <w:lang w:val="fr-FR"/>
          </w:rPr>
          <w:t>Table des matières</w:t>
        </w:r>
        <w:r w:rsidR="00F42CE1" w:rsidRPr="00E624B3">
          <w:rPr>
            <w:rFonts w:ascii="Arial" w:hAnsi="Arial" w:cs="Arial"/>
            <w:noProof/>
            <w:webHidden/>
            <w:sz w:val="20"/>
            <w:szCs w:val="20"/>
            <w:lang w:val="fr-FR"/>
          </w:rPr>
          <w:tab/>
        </w:r>
        <w:r w:rsidR="00F42CE1" w:rsidRPr="00E624B3">
          <w:rPr>
            <w:rFonts w:ascii="Arial" w:hAnsi="Arial" w:cs="Arial"/>
            <w:noProof/>
            <w:webHidden/>
            <w:sz w:val="20"/>
            <w:szCs w:val="20"/>
            <w:lang w:val="fr-FR"/>
          </w:rPr>
          <w:fldChar w:fldCharType="begin"/>
        </w:r>
        <w:r w:rsidR="00F42CE1" w:rsidRPr="00E624B3">
          <w:rPr>
            <w:rFonts w:ascii="Arial" w:hAnsi="Arial" w:cs="Arial"/>
            <w:noProof/>
            <w:webHidden/>
            <w:sz w:val="20"/>
            <w:szCs w:val="20"/>
            <w:lang w:val="fr-FR"/>
          </w:rPr>
          <w:instrText xml:space="preserve"> PAGEREF _Toc523411364 \h </w:instrText>
        </w:r>
        <w:r w:rsidR="00F42CE1" w:rsidRPr="00E624B3">
          <w:rPr>
            <w:rFonts w:ascii="Arial" w:hAnsi="Arial" w:cs="Arial"/>
            <w:noProof/>
            <w:webHidden/>
            <w:sz w:val="20"/>
            <w:szCs w:val="20"/>
            <w:lang w:val="fr-FR"/>
          </w:rPr>
        </w:r>
        <w:r w:rsidR="00F42CE1" w:rsidRPr="00E624B3">
          <w:rPr>
            <w:rFonts w:ascii="Arial" w:hAnsi="Arial" w:cs="Arial"/>
            <w:noProof/>
            <w:webHidden/>
            <w:sz w:val="20"/>
            <w:szCs w:val="20"/>
            <w:lang w:val="fr-FR"/>
          </w:rPr>
          <w:fldChar w:fldCharType="separate"/>
        </w:r>
        <w:r w:rsidR="006F54BA">
          <w:rPr>
            <w:rFonts w:ascii="Arial" w:hAnsi="Arial" w:cs="Arial"/>
            <w:noProof/>
            <w:webHidden/>
            <w:sz w:val="20"/>
            <w:szCs w:val="20"/>
            <w:lang w:val="fr-FR"/>
          </w:rPr>
          <w:t>4</w:t>
        </w:r>
        <w:r w:rsidR="00F42CE1" w:rsidRPr="00E624B3">
          <w:rPr>
            <w:rFonts w:ascii="Arial" w:hAnsi="Arial" w:cs="Arial"/>
            <w:noProof/>
            <w:webHidden/>
            <w:sz w:val="20"/>
            <w:szCs w:val="20"/>
            <w:lang w:val="fr-FR"/>
          </w:rPr>
          <w:fldChar w:fldCharType="end"/>
        </w:r>
      </w:hyperlink>
    </w:p>
    <w:p w14:paraId="3B4BA721" w14:textId="0B025793" w:rsidR="00F42CE1" w:rsidRPr="00E624B3" w:rsidRDefault="006F54BA" w:rsidP="00F42CE1">
      <w:pPr>
        <w:pStyle w:val="TOC1"/>
        <w:tabs>
          <w:tab w:val="right" w:leader="dot" w:pos="10620"/>
        </w:tabs>
        <w:spacing w:line="360" w:lineRule="auto"/>
        <w:rPr>
          <w:rFonts w:ascii="Arial" w:eastAsiaTheme="minorEastAsia" w:hAnsi="Arial" w:cs="Arial"/>
          <w:noProof/>
          <w:sz w:val="20"/>
          <w:szCs w:val="20"/>
          <w:lang w:val="fr-FR"/>
        </w:rPr>
      </w:pPr>
      <w:hyperlink w:anchor="_Toc523411365" w:history="1">
        <w:r w:rsidR="00F42CE1" w:rsidRPr="00E624B3">
          <w:rPr>
            <w:rStyle w:val="Hyperlink"/>
            <w:rFonts w:ascii="Arial" w:hAnsi="Arial" w:cs="Arial"/>
            <w:noProof/>
            <w:sz w:val="20"/>
            <w:szCs w:val="20"/>
            <w:lang w:val="fr-FR"/>
          </w:rPr>
          <w:t>Liste des tableaux</w:t>
        </w:r>
        <w:r w:rsidR="00F42CE1" w:rsidRPr="00E624B3">
          <w:rPr>
            <w:rFonts w:ascii="Arial" w:hAnsi="Arial" w:cs="Arial"/>
            <w:noProof/>
            <w:webHidden/>
            <w:sz w:val="20"/>
            <w:szCs w:val="20"/>
            <w:lang w:val="fr-FR"/>
          </w:rPr>
          <w:tab/>
        </w:r>
        <w:r w:rsidR="00F42CE1" w:rsidRPr="00E624B3">
          <w:rPr>
            <w:rFonts w:ascii="Arial" w:hAnsi="Arial" w:cs="Arial"/>
            <w:noProof/>
            <w:webHidden/>
            <w:sz w:val="20"/>
            <w:szCs w:val="20"/>
            <w:lang w:val="fr-FR"/>
          </w:rPr>
          <w:fldChar w:fldCharType="begin"/>
        </w:r>
        <w:r w:rsidR="00F42CE1" w:rsidRPr="00E624B3">
          <w:rPr>
            <w:rFonts w:ascii="Arial" w:hAnsi="Arial" w:cs="Arial"/>
            <w:noProof/>
            <w:webHidden/>
            <w:sz w:val="20"/>
            <w:szCs w:val="20"/>
            <w:lang w:val="fr-FR"/>
          </w:rPr>
          <w:instrText xml:space="preserve"> PAGEREF _Toc523411365 \h </w:instrText>
        </w:r>
        <w:r w:rsidR="00F42CE1" w:rsidRPr="00E624B3">
          <w:rPr>
            <w:rFonts w:ascii="Arial" w:hAnsi="Arial" w:cs="Arial"/>
            <w:noProof/>
            <w:webHidden/>
            <w:sz w:val="20"/>
            <w:szCs w:val="20"/>
            <w:lang w:val="fr-FR"/>
          </w:rPr>
        </w:r>
        <w:r w:rsidR="00F42CE1" w:rsidRPr="00E624B3">
          <w:rPr>
            <w:rFonts w:ascii="Arial" w:hAnsi="Arial" w:cs="Arial"/>
            <w:noProof/>
            <w:webHidden/>
            <w:sz w:val="20"/>
            <w:szCs w:val="20"/>
            <w:lang w:val="fr-FR"/>
          </w:rPr>
          <w:fldChar w:fldCharType="separate"/>
        </w:r>
        <w:r>
          <w:rPr>
            <w:rFonts w:ascii="Arial" w:hAnsi="Arial" w:cs="Arial"/>
            <w:noProof/>
            <w:webHidden/>
            <w:sz w:val="20"/>
            <w:szCs w:val="20"/>
            <w:lang w:val="fr-FR"/>
          </w:rPr>
          <w:t>4</w:t>
        </w:r>
        <w:r w:rsidR="00F42CE1" w:rsidRPr="00E624B3">
          <w:rPr>
            <w:rFonts w:ascii="Arial" w:hAnsi="Arial" w:cs="Arial"/>
            <w:noProof/>
            <w:webHidden/>
            <w:sz w:val="20"/>
            <w:szCs w:val="20"/>
            <w:lang w:val="fr-FR"/>
          </w:rPr>
          <w:fldChar w:fldCharType="end"/>
        </w:r>
      </w:hyperlink>
    </w:p>
    <w:p w14:paraId="605778B3" w14:textId="647F982A" w:rsidR="00F42CE1" w:rsidRPr="00E624B3" w:rsidRDefault="006F54BA" w:rsidP="00F42CE1">
      <w:pPr>
        <w:pStyle w:val="TOC1"/>
        <w:tabs>
          <w:tab w:val="right" w:leader="dot" w:pos="10620"/>
        </w:tabs>
        <w:spacing w:line="360" w:lineRule="auto"/>
        <w:rPr>
          <w:rFonts w:ascii="Arial" w:eastAsiaTheme="minorEastAsia" w:hAnsi="Arial" w:cs="Arial"/>
          <w:noProof/>
          <w:sz w:val="20"/>
          <w:szCs w:val="20"/>
          <w:lang w:val="fr-FR"/>
        </w:rPr>
      </w:pPr>
      <w:hyperlink w:anchor="_Toc523411366" w:history="1">
        <w:r w:rsidR="00F42CE1" w:rsidRPr="00E624B3">
          <w:rPr>
            <w:rStyle w:val="Hyperlink"/>
            <w:rFonts w:ascii="Arial" w:hAnsi="Arial" w:cs="Arial"/>
            <w:noProof/>
            <w:sz w:val="20"/>
            <w:szCs w:val="20"/>
            <w:lang w:val="fr-FR"/>
          </w:rPr>
          <w:t>Liste des figures</w:t>
        </w:r>
        <w:r w:rsidR="00F42CE1" w:rsidRPr="00E624B3">
          <w:rPr>
            <w:rFonts w:ascii="Arial" w:hAnsi="Arial" w:cs="Arial"/>
            <w:noProof/>
            <w:webHidden/>
            <w:sz w:val="20"/>
            <w:szCs w:val="20"/>
            <w:lang w:val="fr-FR"/>
          </w:rPr>
          <w:tab/>
        </w:r>
        <w:r w:rsidR="00F42CE1" w:rsidRPr="00E624B3">
          <w:rPr>
            <w:rFonts w:ascii="Arial" w:hAnsi="Arial" w:cs="Arial"/>
            <w:noProof/>
            <w:webHidden/>
            <w:sz w:val="20"/>
            <w:szCs w:val="20"/>
            <w:lang w:val="fr-FR"/>
          </w:rPr>
          <w:fldChar w:fldCharType="begin"/>
        </w:r>
        <w:r w:rsidR="00F42CE1" w:rsidRPr="00E624B3">
          <w:rPr>
            <w:rFonts w:ascii="Arial" w:hAnsi="Arial" w:cs="Arial"/>
            <w:noProof/>
            <w:webHidden/>
            <w:sz w:val="20"/>
            <w:szCs w:val="20"/>
            <w:lang w:val="fr-FR"/>
          </w:rPr>
          <w:instrText xml:space="preserve"> PAGEREF _Toc523411366 \h </w:instrText>
        </w:r>
        <w:r w:rsidR="00F42CE1" w:rsidRPr="00E624B3">
          <w:rPr>
            <w:rFonts w:ascii="Arial" w:hAnsi="Arial" w:cs="Arial"/>
            <w:noProof/>
            <w:webHidden/>
            <w:sz w:val="20"/>
            <w:szCs w:val="20"/>
            <w:lang w:val="fr-FR"/>
          </w:rPr>
        </w:r>
        <w:r w:rsidR="00F42CE1" w:rsidRPr="00E624B3">
          <w:rPr>
            <w:rFonts w:ascii="Arial" w:hAnsi="Arial" w:cs="Arial"/>
            <w:noProof/>
            <w:webHidden/>
            <w:sz w:val="20"/>
            <w:szCs w:val="20"/>
            <w:lang w:val="fr-FR"/>
          </w:rPr>
          <w:fldChar w:fldCharType="separate"/>
        </w:r>
        <w:r>
          <w:rPr>
            <w:rFonts w:ascii="Arial" w:hAnsi="Arial" w:cs="Arial"/>
            <w:noProof/>
            <w:webHidden/>
            <w:sz w:val="20"/>
            <w:szCs w:val="20"/>
            <w:lang w:val="fr-FR"/>
          </w:rPr>
          <w:t>4</w:t>
        </w:r>
        <w:r w:rsidR="00F42CE1" w:rsidRPr="00E624B3">
          <w:rPr>
            <w:rFonts w:ascii="Arial" w:hAnsi="Arial" w:cs="Arial"/>
            <w:noProof/>
            <w:webHidden/>
            <w:sz w:val="20"/>
            <w:szCs w:val="20"/>
            <w:lang w:val="fr-FR"/>
          </w:rPr>
          <w:fldChar w:fldCharType="end"/>
        </w:r>
      </w:hyperlink>
    </w:p>
    <w:p w14:paraId="16BE5175" w14:textId="4D6A886C" w:rsidR="00F42CE1" w:rsidRPr="00E624B3" w:rsidRDefault="006F54BA" w:rsidP="00F42CE1">
      <w:pPr>
        <w:pStyle w:val="TOC1"/>
        <w:tabs>
          <w:tab w:val="right" w:leader="dot" w:pos="10620"/>
        </w:tabs>
        <w:spacing w:line="360" w:lineRule="auto"/>
        <w:rPr>
          <w:rFonts w:ascii="Arial" w:eastAsiaTheme="minorEastAsia" w:hAnsi="Arial" w:cs="Arial"/>
          <w:noProof/>
          <w:sz w:val="20"/>
          <w:szCs w:val="20"/>
          <w:lang w:val="fr-FR"/>
        </w:rPr>
      </w:pPr>
      <w:hyperlink w:anchor="_Toc523411367" w:history="1">
        <w:r w:rsidR="00F42CE1" w:rsidRPr="00E624B3">
          <w:rPr>
            <w:rStyle w:val="Hyperlink"/>
            <w:rFonts w:ascii="Arial" w:hAnsi="Arial" w:cs="Arial"/>
            <w:noProof/>
            <w:sz w:val="20"/>
            <w:szCs w:val="20"/>
            <w:lang w:val="fr-FR"/>
          </w:rPr>
          <w:t>Liste des acronymes</w:t>
        </w:r>
        <w:r w:rsidR="00F42CE1" w:rsidRPr="00E624B3">
          <w:rPr>
            <w:rFonts w:ascii="Arial" w:hAnsi="Arial" w:cs="Arial"/>
            <w:noProof/>
            <w:webHidden/>
            <w:sz w:val="20"/>
            <w:szCs w:val="20"/>
            <w:lang w:val="fr-FR"/>
          </w:rPr>
          <w:tab/>
        </w:r>
        <w:r w:rsidR="00F42CE1" w:rsidRPr="00E624B3">
          <w:rPr>
            <w:rFonts w:ascii="Arial" w:hAnsi="Arial" w:cs="Arial"/>
            <w:noProof/>
            <w:webHidden/>
            <w:sz w:val="20"/>
            <w:szCs w:val="20"/>
            <w:lang w:val="fr-FR"/>
          </w:rPr>
          <w:fldChar w:fldCharType="begin"/>
        </w:r>
        <w:r w:rsidR="00F42CE1" w:rsidRPr="00E624B3">
          <w:rPr>
            <w:rFonts w:ascii="Arial" w:hAnsi="Arial" w:cs="Arial"/>
            <w:noProof/>
            <w:webHidden/>
            <w:sz w:val="20"/>
            <w:szCs w:val="20"/>
            <w:lang w:val="fr-FR"/>
          </w:rPr>
          <w:instrText xml:space="preserve"> PAGEREF _Toc523411367 \h </w:instrText>
        </w:r>
        <w:r w:rsidR="00F42CE1" w:rsidRPr="00E624B3">
          <w:rPr>
            <w:rFonts w:ascii="Arial" w:hAnsi="Arial" w:cs="Arial"/>
            <w:noProof/>
            <w:webHidden/>
            <w:sz w:val="20"/>
            <w:szCs w:val="20"/>
            <w:lang w:val="fr-FR"/>
          </w:rPr>
        </w:r>
        <w:r w:rsidR="00F42CE1" w:rsidRPr="00E624B3">
          <w:rPr>
            <w:rFonts w:ascii="Arial" w:hAnsi="Arial" w:cs="Arial"/>
            <w:noProof/>
            <w:webHidden/>
            <w:sz w:val="20"/>
            <w:szCs w:val="20"/>
            <w:lang w:val="fr-FR"/>
          </w:rPr>
          <w:fldChar w:fldCharType="separate"/>
        </w:r>
        <w:r>
          <w:rPr>
            <w:rFonts w:ascii="Arial" w:hAnsi="Arial" w:cs="Arial"/>
            <w:noProof/>
            <w:webHidden/>
            <w:sz w:val="20"/>
            <w:szCs w:val="20"/>
            <w:lang w:val="fr-FR"/>
          </w:rPr>
          <w:t>5</w:t>
        </w:r>
        <w:r w:rsidR="00F42CE1" w:rsidRPr="00E624B3">
          <w:rPr>
            <w:rFonts w:ascii="Arial" w:hAnsi="Arial" w:cs="Arial"/>
            <w:noProof/>
            <w:webHidden/>
            <w:sz w:val="20"/>
            <w:szCs w:val="20"/>
            <w:lang w:val="fr-FR"/>
          </w:rPr>
          <w:fldChar w:fldCharType="end"/>
        </w:r>
      </w:hyperlink>
    </w:p>
    <w:p w14:paraId="1E47B499" w14:textId="2E689043" w:rsidR="00F42CE1" w:rsidRPr="00E624B3" w:rsidRDefault="006F54BA" w:rsidP="00F42CE1">
      <w:pPr>
        <w:pStyle w:val="TOC1"/>
        <w:tabs>
          <w:tab w:val="left" w:pos="480"/>
          <w:tab w:val="right" w:leader="dot" w:pos="10620"/>
        </w:tabs>
        <w:spacing w:line="360" w:lineRule="auto"/>
        <w:rPr>
          <w:rFonts w:ascii="Arial" w:eastAsiaTheme="minorEastAsia" w:hAnsi="Arial" w:cs="Arial"/>
          <w:noProof/>
          <w:sz w:val="20"/>
          <w:szCs w:val="20"/>
          <w:lang w:val="fr-FR"/>
        </w:rPr>
      </w:pPr>
      <w:hyperlink w:anchor="_Toc523411368" w:history="1">
        <w:r w:rsidR="00F42CE1" w:rsidRPr="00E624B3">
          <w:rPr>
            <w:rStyle w:val="Hyperlink"/>
            <w:rFonts w:ascii="Arial" w:hAnsi="Arial" w:cs="Arial"/>
            <w:noProof/>
            <w:sz w:val="20"/>
            <w:szCs w:val="20"/>
            <w:lang w:val="fr-FR"/>
          </w:rPr>
          <w:t>1.</w:t>
        </w:r>
        <w:r w:rsidR="00F42CE1" w:rsidRPr="00E624B3">
          <w:rPr>
            <w:rFonts w:ascii="Arial" w:eastAsiaTheme="minorEastAsia" w:hAnsi="Arial" w:cs="Arial"/>
            <w:noProof/>
            <w:sz w:val="20"/>
            <w:szCs w:val="20"/>
            <w:lang w:val="fr-FR"/>
          </w:rPr>
          <w:tab/>
        </w:r>
        <w:r w:rsidR="00F42CE1" w:rsidRPr="00E624B3">
          <w:rPr>
            <w:rStyle w:val="Hyperlink"/>
            <w:rFonts w:ascii="Arial" w:hAnsi="Arial" w:cs="Arial"/>
            <w:noProof/>
            <w:sz w:val="20"/>
            <w:szCs w:val="20"/>
            <w:lang w:val="fr-FR"/>
          </w:rPr>
          <w:t>Introduction</w:t>
        </w:r>
        <w:r w:rsidR="00F42CE1" w:rsidRPr="00E624B3">
          <w:rPr>
            <w:rFonts w:ascii="Arial" w:hAnsi="Arial" w:cs="Arial"/>
            <w:noProof/>
            <w:webHidden/>
            <w:sz w:val="20"/>
            <w:szCs w:val="20"/>
            <w:lang w:val="fr-FR"/>
          </w:rPr>
          <w:tab/>
        </w:r>
        <w:r w:rsidR="00F42CE1" w:rsidRPr="00E624B3">
          <w:rPr>
            <w:rFonts w:ascii="Arial" w:hAnsi="Arial" w:cs="Arial"/>
            <w:noProof/>
            <w:webHidden/>
            <w:sz w:val="20"/>
            <w:szCs w:val="20"/>
            <w:lang w:val="fr-FR"/>
          </w:rPr>
          <w:fldChar w:fldCharType="begin"/>
        </w:r>
        <w:r w:rsidR="00F42CE1" w:rsidRPr="00E624B3">
          <w:rPr>
            <w:rFonts w:ascii="Arial" w:hAnsi="Arial" w:cs="Arial"/>
            <w:noProof/>
            <w:webHidden/>
            <w:sz w:val="20"/>
            <w:szCs w:val="20"/>
            <w:lang w:val="fr-FR"/>
          </w:rPr>
          <w:instrText xml:space="preserve"> PAGEREF _Toc523411368 \h </w:instrText>
        </w:r>
        <w:r w:rsidR="00F42CE1" w:rsidRPr="00E624B3">
          <w:rPr>
            <w:rFonts w:ascii="Arial" w:hAnsi="Arial" w:cs="Arial"/>
            <w:noProof/>
            <w:webHidden/>
            <w:sz w:val="20"/>
            <w:szCs w:val="20"/>
            <w:lang w:val="fr-FR"/>
          </w:rPr>
        </w:r>
        <w:r w:rsidR="00F42CE1" w:rsidRPr="00E624B3">
          <w:rPr>
            <w:rFonts w:ascii="Arial" w:hAnsi="Arial" w:cs="Arial"/>
            <w:noProof/>
            <w:webHidden/>
            <w:sz w:val="20"/>
            <w:szCs w:val="20"/>
            <w:lang w:val="fr-FR"/>
          </w:rPr>
          <w:fldChar w:fldCharType="separate"/>
        </w:r>
        <w:r>
          <w:rPr>
            <w:rFonts w:ascii="Arial" w:hAnsi="Arial" w:cs="Arial"/>
            <w:noProof/>
            <w:webHidden/>
            <w:sz w:val="20"/>
            <w:szCs w:val="20"/>
            <w:lang w:val="fr-FR"/>
          </w:rPr>
          <w:t>7</w:t>
        </w:r>
        <w:r w:rsidR="00F42CE1" w:rsidRPr="00E624B3">
          <w:rPr>
            <w:rFonts w:ascii="Arial" w:hAnsi="Arial" w:cs="Arial"/>
            <w:noProof/>
            <w:webHidden/>
            <w:sz w:val="20"/>
            <w:szCs w:val="20"/>
            <w:lang w:val="fr-FR"/>
          </w:rPr>
          <w:fldChar w:fldCharType="end"/>
        </w:r>
      </w:hyperlink>
    </w:p>
    <w:p w14:paraId="3FE802CF" w14:textId="66CE869C" w:rsidR="00F42CE1" w:rsidRPr="00E624B3" w:rsidRDefault="006F54BA" w:rsidP="00F42CE1">
      <w:pPr>
        <w:pStyle w:val="TOC1"/>
        <w:tabs>
          <w:tab w:val="left" w:pos="480"/>
          <w:tab w:val="right" w:leader="dot" w:pos="10620"/>
        </w:tabs>
        <w:spacing w:line="360" w:lineRule="auto"/>
        <w:rPr>
          <w:rFonts w:ascii="Arial" w:eastAsiaTheme="minorEastAsia" w:hAnsi="Arial" w:cs="Arial"/>
          <w:noProof/>
          <w:sz w:val="20"/>
          <w:szCs w:val="20"/>
          <w:lang w:val="fr-FR"/>
        </w:rPr>
      </w:pPr>
      <w:hyperlink w:anchor="_Toc523411369" w:history="1">
        <w:r w:rsidR="00F42CE1" w:rsidRPr="00E624B3">
          <w:rPr>
            <w:rStyle w:val="Hyperlink"/>
            <w:rFonts w:ascii="Arial" w:hAnsi="Arial" w:cs="Arial"/>
            <w:noProof/>
            <w:sz w:val="20"/>
            <w:szCs w:val="20"/>
            <w:lang w:val="fr-FR"/>
          </w:rPr>
          <w:t>2.</w:t>
        </w:r>
        <w:r w:rsidR="00F42CE1" w:rsidRPr="00E624B3">
          <w:rPr>
            <w:rFonts w:ascii="Arial" w:eastAsiaTheme="minorEastAsia" w:hAnsi="Arial" w:cs="Arial"/>
            <w:noProof/>
            <w:sz w:val="20"/>
            <w:szCs w:val="20"/>
            <w:lang w:val="fr-FR"/>
          </w:rPr>
          <w:tab/>
        </w:r>
        <w:r w:rsidR="00F42CE1" w:rsidRPr="00E624B3">
          <w:rPr>
            <w:rStyle w:val="Hyperlink"/>
            <w:rFonts w:ascii="Arial" w:hAnsi="Arial" w:cs="Arial"/>
            <w:noProof/>
            <w:sz w:val="20"/>
            <w:szCs w:val="20"/>
            <w:lang w:val="fr-FR"/>
          </w:rPr>
          <w:t>Plan d’action de l’AEWA pour l’Afrique 2019-2027</w:t>
        </w:r>
        <w:r w:rsidR="00F42CE1" w:rsidRPr="00E624B3">
          <w:rPr>
            <w:rFonts w:ascii="Arial" w:hAnsi="Arial" w:cs="Arial"/>
            <w:noProof/>
            <w:webHidden/>
            <w:sz w:val="20"/>
            <w:szCs w:val="20"/>
            <w:lang w:val="fr-FR"/>
          </w:rPr>
          <w:tab/>
        </w:r>
        <w:r w:rsidR="00F42CE1" w:rsidRPr="00E624B3">
          <w:rPr>
            <w:rFonts w:ascii="Arial" w:hAnsi="Arial" w:cs="Arial"/>
            <w:noProof/>
            <w:webHidden/>
            <w:sz w:val="20"/>
            <w:szCs w:val="20"/>
            <w:lang w:val="fr-FR"/>
          </w:rPr>
          <w:fldChar w:fldCharType="begin"/>
        </w:r>
        <w:r w:rsidR="00F42CE1" w:rsidRPr="00E624B3">
          <w:rPr>
            <w:rFonts w:ascii="Arial" w:hAnsi="Arial" w:cs="Arial"/>
            <w:noProof/>
            <w:webHidden/>
            <w:sz w:val="20"/>
            <w:szCs w:val="20"/>
            <w:lang w:val="fr-FR"/>
          </w:rPr>
          <w:instrText xml:space="preserve"> PAGEREF _Toc523411369 \h </w:instrText>
        </w:r>
        <w:r w:rsidR="00F42CE1" w:rsidRPr="00E624B3">
          <w:rPr>
            <w:rFonts w:ascii="Arial" w:hAnsi="Arial" w:cs="Arial"/>
            <w:noProof/>
            <w:webHidden/>
            <w:sz w:val="20"/>
            <w:szCs w:val="20"/>
            <w:lang w:val="fr-FR"/>
          </w:rPr>
        </w:r>
        <w:r w:rsidR="00F42CE1" w:rsidRPr="00E624B3">
          <w:rPr>
            <w:rFonts w:ascii="Arial" w:hAnsi="Arial" w:cs="Arial"/>
            <w:noProof/>
            <w:webHidden/>
            <w:sz w:val="20"/>
            <w:szCs w:val="20"/>
            <w:lang w:val="fr-FR"/>
          </w:rPr>
          <w:fldChar w:fldCharType="separate"/>
        </w:r>
        <w:r>
          <w:rPr>
            <w:rFonts w:ascii="Arial" w:hAnsi="Arial" w:cs="Arial"/>
            <w:noProof/>
            <w:webHidden/>
            <w:sz w:val="20"/>
            <w:szCs w:val="20"/>
            <w:lang w:val="fr-FR"/>
          </w:rPr>
          <w:t>8</w:t>
        </w:r>
        <w:r w:rsidR="00F42CE1" w:rsidRPr="00E624B3">
          <w:rPr>
            <w:rFonts w:ascii="Arial" w:hAnsi="Arial" w:cs="Arial"/>
            <w:noProof/>
            <w:webHidden/>
            <w:sz w:val="20"/>
            <w:szCs w:val="20"/>
            <w:lang w:val="fr-FR"/>
          </w:rPr>
          <w:fldChar w:fldCharType="end"/>
        </w:r>
      </w:hyperlink>
    </w:p>
    <w:p w14:paraId="42C0A600" w14:textId="07280B28" w:rsidR="00F42CE1" w:rsidRPr="00E624B3" w:rsidRDefault="006F54BA" w:rsidP="00F42CE1">
      <w:pPr>
        <w:pStyle w:val="TOC1"/>
        <w:tabs>
          <w:tab w:val="left" w:pos="480"/>
          <w:tab w:val="right" w:leader="dot" w:pos="10620"/>
        </w:tabs>
        <w:spacing w:line="360" w:lineRule="auto"/>
        <w:rPr>
          <w:rFonts w:ascii="Arial" w:eastAsiaTheme="minorEastAsia" w:hAnsi="Arial" w:cs="Arial"/>
          <w:noProof/>
          <w:sz w:val="20"/>
          <w:szCs w:val="20"/>
          <w:lang w:val="fr-FR"/>
        </w:rPr>
      </w:pPr>
      <w:hyperlink w:anchor="_Toc523411370" w:history="1">
        <w:r w:rsidR="00F42CE1" w:rsidRPr="00E624B3">
          <w:rPr>
            <w:rStyle w:val="Hyperlink"/>
            <w:rFonts w:ascii="Arial" w:hAnsi="Arial" w:cs="Arial"/>
            <w:noProof/>
            <w:sz w:val="20"/>
            <w:szCs w:val="20"/>
            <w:lang w:val="fr-FR"/>
          </w:rPr>
          <w:t>3.</w:t>
        </w:r>
        <w:r w:rsidR="00F42CE1" w:rsidRPr="00E624B3">
          <w:rPr>
            <w:rFonts w:ascii="Arial" w:eastAsiaTheme="minorEastAsia" w:hAnsi="Arial" w:cs="Arial"/>
            <w:noProof/>
            <w:sz w:val="20"/>
            <w:szCs w:val="20"/>
            <w:lang w:val="fr-FR"/>
          </w:rPr>
          <w:tab/>
        </w:r>
        <w:r w:rsidR="00F42CE1" w:rsidRPr="00E624B3">
          <w:rPr>
            <w:rStyle w:val="Hyperlink"/>
            <w:rFonts w:ascii="Arial" w:hAnsi="Arial" w:cs="Arial"/>
            <w:noProof/>
            <w:sz w:val="20"/>
            <w:szCs w:val="20"/>
            <w:lang w:val="fr-FR"/>
          </w:rPr>
          <w:t>Mise en œuvre du Plan d’action pour l’Afrique</w:t>
        </w:r>
        <w:r w:rsidR="00F42CE1" w:rsidRPr="00E624B3">
          <w:rPr>
            <w:rFonts w:ascii="Arial" w:hAnsi="Arial" w:cs="Arial"/>
            <w:noProof/>
            <w:webHidden/>
            <w:sz w:val="20"/>
            <w:szCs w:val="20"/>
            <w:lang w:val="fr-FR"/>
          </w:rPr>
          <w:tab/>
        </w:r>
        <w:r w:rsidR="00F42CE1" w:rsidRPr="00E624B3">
          <w:rPr>
            <w:rFonts w:ascii="Arial" w:hAnsi="Arial" w:cs="Arial"/>
            <w:noProof/>
            <w:webHidden/>
            <w:sz w:val="20"/>
            <w:szCs w:val="20"/>
            <w:lang w:val="fr-FR"/>
          </w:rPr>
          <w:fldChar w:fldCharType="begin"/>
        </w:r>
        <w:r w:rsidR="00F42CE1" w:rsidRPr="00E624B3">
          <w:rPr>
            <w:rFonts w:ascii="Arial" w:hAnsi="Arial" w:cs="Arial"/>
            <w:noProof/>
            <w:webHidden/>
            <w:sz w:val="20"/>
            <w:szCs w:val="20"/>
            <w:lang w:val="fr-FR"/>
          </w:rPr>
          <w:instrText xml:space="preserve"> PAGEREF _Toc523411370 \h </w:instrText>
        </w:r>
        <w:r w:rsidR="00F42CE1" w:rsidRPr="00E624B3">
          <w:rPr>
            <w:rFonts w:ascii="Arial" w:hAnsi="Arial" w:cs="Arial"/>
            <w:noProof/>
            <w:webHidden/>
            <w:sz w:val="20"/>
            <w:szCs w:val="20"/>
            <w:lang w:val="fr-FR"/>
          </w:rPr>
        </w:r>
        <w:r w:rsidR="00F42CE1" w:rsidRPr="00E624B3">
          <w:rPr>
            <w:rFonts w:ascii="Arial" w:hAnsi="Arial" w:cs="Arial"/>
            <w:noProof/>
            <w:webHidden/>
            <w:sz w:val="20"/>
            <w:szCs w:val="20"/>
            <w:lang w:val="fr-FR"/>
          </w:rPr>
          <w:fldChar w:fldCharType="separate"/>
        </w:r>
        <w:r>
          <w:rPr>
            <w:rFonts w:ascii="Arial" w:hAnsi="Arial" w:cs="Arial"/>
            <w:noProof/>
            <w:webHidden/>
            <w:sz w:val="20"/>
            <w:szCs w:val="20"/>
            <w:lang w:val="fr-FR"/>
          </w:rPr>
          <w:t>11</w:t>
        </w:r>
        <w:r w:rsidR="00F42CE1" w:rsidRPr="00E624B3">
          <w:rPr>
            <w:rFonts w:ascii="Arial" w:hAnsi="Arial" w:cs="Arial"/>
            <w:noProof/>
            <w:webHidden/>
            <w:sz w:val="20"/>
            <w:szCs w:val="20"/>
            <w:lang w:val="fr-FR"/>
          </w:rPr>
          <w:fldChar w:fldCharType="end"/>
        </w:r>
      </w:hyperlink>
    </w:p>
    <w:p w14:paraId="73AD2FEE" w14:textId="1AFBA997" w:rsidR="00F42CE1" w:rsidRPr="00E624B3" w:rsidRDefault="006F54BA" w:rsidP="00F42CE1">
      <w:pPr>
        <w:pStyle w:val="TOC1"/>
        <w:tabs>
          <w:tab w:val="left" w:pos="480"/>
          <w:tab w:val="right" w:leader="dot" w:pos="10620"/>
        </w:tabs>
        <w:spacing w:line="360" w:lineRule="auto"/>
        <w:rPr>
          <w:rFonts w:ascii="Arial" w:eastAsiaTheme="minorEastAsia" w:hAnsi="Arial" w:cs="Arial"/>
          <w:noProof/>
          <w:sz w:val="20"/>
          <w:szCs w:val="20"/>
          <w:lang w:val="fr-FR"/>
        </w:rPr>
      </w:pPr>
      <w:hyperlink w:anchor="_Toc523411371" w:history="1">
        <w:r w:rsidR="00F42CE1" w:rsidRPr="00E624B3">
          <w:rPr>
            <w:rStyle w:val="Hyperlink"/>
            <w:rFonts w:ascii="Arial" w:hAnsi="Arial" w:cs="Arial"/>
            <w:noProof/>
            <w:sz w:val="20"/>
            <w:szCs w:val="20"/>
            <w:lang w:val="fr-FR"/>
          </w:rPr>
          <w:t>4.</w:t>
        </w:r>
        <w:r w:rsidR="00F42CE1" w:rsidRPr="00E624B3">
          <w:rPr>
            <w:rFonts w:ascii="Arial" w:eastAsiaTheme="minorEastAsia" w:hAnsi="Arial" w:cs="Arial"/>
            <w:noProof/>
            <w:sz w:val="20"/>
            <w:szCs w:val="20"/>
            <w:lang w:val="fr-FR"/>
          </w:rPr>
          <w:tab/>
        </w:r>
        <w:r w:rsidR="00F42CE1" w:rsidRPr="00E624B3">
          <w:rPr>
            <w:rStyle w:val="Hyperlink"/>
            <w:rFonts w:ascii="Arial" w:hAnsi="Arial" w:cs="Arial"/>
            <w:noProof/>
            <w:sz w:val="20"/>
            <w:szCs w:val="20"/>
            <w:lang w:val="fr-FR"/>
          </w:rPr>
          <w:t>Actions pour la mise en œuvre du Plan stratégique de l’AEWA 2019-2027 en Afrique</w:t>
        </w:r>
        <w:r w:rsidR="00F42CE1" w:rsidRPr="00E624B3">
          <w:rPr>
            <w:rFonts w:ascii="Arial" w:hAnsi="Arial" w:cs="Arial"/>
            <w:noProof/>
            <w:webHidden/>
            <w:sz w:val="20"/>
            <w:szCs w:val="20"/>
            <w:lang w:val="fr-FR"/>
          </w:rPr>
          <w:tab/>
        </w:r>
        <w:r w:rsidR="00F42CE1" w:rsidRPr="00E624B3">
          <w:rPr>
            <w:rFonts w:ascii="Arial" w:hAnsi="Arial" w:cs="Arial"/>
            <w:noProof/>
            <w:webHidden/>
            <w:sz w:val="20"/>
            <w:szCs w:val="20"/>
            <w:lang w:val="fr-FR"/>
          </w:rPr>
          <w:fldChar w:fldCharType="begin"/>
        </w:r>
        <w:r w:rsidR="00F42CE1" w:rsidRPr="00E624B3">
          <w:rPr>
            <w:rFonts w:ascii="Arial" w:hAnsi="Arial" w:cs="Arial"/>
            <w:noProof/>
            <w:webHidden/>
            <w:sz w:val="20"/>
            <w:szCs w:val="20"/>
            <w:lang w:val="fr-FR"/>
          </w:rPr>
          <w:instrText xml:space="preserve"> PAGEREF _Toc523411371 \h </w:instrText>
        </w:r>
        <w:r w:rsidR="00F42CE1" w:rsidRPr="00E624B3">
          <w:rPr>
            <w:rFonts w:ascii="Arial" w:hAnsi="Arial" w:cs="Arial"/>
            <w:noProof/>
            <w:webHidden/>
            <w:sz w:val="20"/>
            <w:szCs w:val="20"/>
            <w:lang w:val="fr-FR"/>
          </w:rPr>
        </w:r>
        <w:r w:rsidR="00F42CE1" w:rsidRPr="00E624B3">
          <w:rPr>
            <w:rFonts w:ascii="Arial" w:hAnsi="Arial" w:cs="Arial"/>
            <w:noProof/>
            <w:webHidden/>
            <w:sz w:val="20"/>
            <w:szCs w:val="20"/>
            <w:lang w:val="fr-FR"/>
          </w:rPr>
          <w:fldChar w:fldCharType="separate"/>
        </w:r>
        <w:r>
          <w:rPr>
            <w:rFonts w:ascii="Arial" w:hAnsi="Arial" w:cs="Arial"/>
            <w:noProof/>
            <w:webHidden/>
            <w:sz w:val="20"/>
            <w:szCs w:val="20"/>
            <w:lang w:val="fr-FR"/>
          </w:rPr>
          <w:t>14</w:t>
        </w:r>
        <w:r w:rsidR="00F42CE1" w:rsidRPr="00E624B3">
          <w:rPr>
            <w:rFonts w:ascii="Arial" w:hAnsi="Arial" w:cs="Arial"/>
            <w:noProof/>
            <w:webHidden/>
            <w:sz w:val="20"/>
            <w:szCs w:val="20"/>
            <w:lang w:val="fr-FR"/>
          </w:rPr>
          <w:fldChar w:fldCharType="end"/>
        </w:r>
      </w:hyperlink>
    </w:p>
    <w:p w14:paraId="5614A6CF" w14:textId="4A8CA37A" w:rsidR="00F42CE1" w:rsidRPr="00E624B3" w:rsidRDefault="006F54BA" w:rsidP="00F42CE1">
      <w:pPr>
        <w:pStyle w:val="TOC3"/>
        <w:tabs>
          <w:tab w:val="right" w:leader="dot" w:pos="10620"/>
        </w:tabs>
        <w:spacing w:line="360" w:lineRule="auto"/>
        <w:rPr>
          <w:rFonts w:ascii="Arial" w:eastAsiaTheme="minorEastAsia" w:hAnsi="Arial" w:cs="Arial"/>
          <w:noProof/>
          <w:sz w:val="20"/>
          <w:szCs w:val="20"/>
          <w:lang w:val="fr-FR"/>
        </w:rPr>
      </w:pPr>
      <w:hyperlink w:anchor="_Toc523411372" w:history="1">
        <w:r w:rsidR="00F42CE1" w:rsidRPr="00E624B3">
          <w:rPr>
            <w:rStyle w:val="Hyperlink"/>
            <w:rFonts w:ascii="Arial" w:hAnsi="Arial" w:cs="Arial"/>
            <w:noProof/>
            <w:sz w:val="20"/>
            <w:szCs w:val="20"/>
            <w:lang w:val="fr-FR"/>
          </w:rPr>
          <w:t>CONSERVATION DES ESPÈCES</w:t>
        </w:r>
        <w:r w:rsidR="00F42CE1" w:rsidRPr="00E624B3">
          <w:rPr>
            <w:rFonts w:ascii="Arial" w:hAnsi="Arial" w:cs="Arial"/>
            <w:noProof/>
            <w:webHidden/>
            <w:sz w:val="20"/>
            <w:szCs w:val="20"/>
            <w:lang w:val="fr-FR"/>
          </w:rPr>
          <w:tab/>
        </w:r>
        <w:r w:rsidR="00F42CE1" w:rsidRPr="00E624B3">
          <w:rPr>
            <w:rFonts w:ascii="Arial" w:hAnsi="Arial" w:cs="Arial"/>
            <w:noProof/>
            <w:webHidden/>
            <w:sz w:val="20"/>
            <w:szCs w:val="20"/>
            <w:lang w:val="fr-FR"/>
          </w:rPr>
          <w:fldChar w:fldCharType="begin"/>
        </w:r>
        <w:r w:rsidR="00F42CE1" w:rsidRPr="00E624B3">
          <w:rPr>
            <w:rFonts w:ascii="Arial" w:hAnsi="Arial" w:cs="Arial"/>
            <w:noProof/>
            <w:webHidden/>
            <w:sz w:val="20"/>
            <w:szCs w:val="20"/>
            <w:lang w:val="fr-FR"/>
          </w:rPr>
          <w:instrText xml:space="preserve"> PAGEREF _Toc523411372 \h </w:instrText>
        </w:r>
        <w:r w:rsidR="00F42CE1" w:rsidRPr="00E624B3">
          <w:rPr>
            <w:rFonts w:ascii="Arial" w:hAnsi="Arial" w:cs="Arial"/>
            <w:noProof/>
            <w:webHidden/>
            <w:sz w:val="20"/>
            <w:szCs w:val="20"/>
            <w:lang w:val="fr-FR"/>
          </w:rPr>
        </w:r>
        <w:r w:rsidR="00F42CE1" w:rsidRPr="00E624B3">
          <w:rPr>
            <w:rFonts w:ascii="Arial" w:hAnsi="Arial" w:cs="Arial"/>
            <w:noProof/>
            <w:webHidden/>
            <w:sz w:val="20"/>
            <w:szCs w:val="20"/>
            <w:lang w:val="fr-FR"/>
          </w:rPr>
          <w:fldChar w:fldCharType="separate"/>
        </w:r>
        <w:r>
          <w:rPr>
            <w:rFonts w:ascii="Arial" w:hAnsi="Arial" w:cs="Arial"/>
            <w:noProof/>
            <w:webHidden/>
            <w:sz w:val="20"/>
            <w:szCs w:val="20"/>
            <w:lang w:val="fr-FR"/>
          </w:rPr>
          <w:t>15</w:t>
        </w:r>
        <w:r w:rsidR="00F42CE1" w:rsidRPr="00E624B3">
          <w:rPr>
            <w:rFonts w:ascii="Arial" w:hAnsi="Arial" w:cs="Arial"/>
            <w:noProof/>
            <w:webHidden/>
            <w:sz w:val="20"/>
            <w:szCs w:val="20"/>
            <w:lang w:val="fr-FR"/>
          </w:rPr>
          <w:fldChar w:fldCharType="end"/>
        </w:r>
      </w:hyperlink>
    </w:p>
    <w:p w14:paraId="2E1B9071" w14:textId="1030F48D" w:rsidR="00F42CE1" w:rsidRPr="00E624B3" w:rsidRDefault="006F54BA" w:rsidP="00F42CE1">
      <w:pPr>
        <w:pStyle w:val="TOC3"/>
        <w:tabs>
          <w:tab w:val="right" w:leader="dot" w:pos="10620"/>
        </w:tabs>
        <w:spacing w:line="360" w:lineRule="auto"/>
        <w:rPr>
          <w:rFonts w:ascii="Arial" w:eastAsiaTheme="minorEastAsia" w:hAnsi="Arial" w:cs="Arial"/>
          <w:noProof/>
          <w:sz w:val="20"/>
          <w:szCs w:val="20"/>
          <w:lang w:val="fr-FR"/>
        </w:rPr>
      </w:pPr>
      <w:hyperlink w:anchor="_Toc523411374" w:history="1">
        <w:r w:rsidR="00F42CE1" w:rsidRPr="00E624B3">
          <w:rPr>
            <w:rStyle w:val="Hyperlink"/>
            <w:rFonts w:ascii="Arial" w:hAnsi="Arial" w:cs="Arial"/>
            <w:noProof/>
            <w:sz w:val="20"/>
            <w:szCs w:val="20"/>
            <w:lang w:val="fr-FR"/>
          </w:rPr>
          <w:t>GESTION DURABLE</w:t>
        </w:r>
        <w:r w:rsidR="00F42CE1" w:rsidRPr="00E624B3">
          <w:rPr>
            <w:rFonts w:ascii="Arial" w:hAnsi="Arial" w:cs="Arial"/>
            <w:noProof/>
            <w:webHidden/>
            <w:sz w:val="20"/>
            <w:szCs w:val="20"/>
            <w:lang w:val="fr-FR"/>
          </w:rPr>
          <w:tab/>
        </w:r>
        <w:r w:rsidR="00F42CE1" w:rsidRPr="00E624B3">
          <w:rPr>
            <w:rFonts w:ascii="Arial" w:hAnsi="Arial" w:cs="Arial"/>
            <w:noProof/>
            <w:webHidden/>
            <w:sz w:val="20"/>
            <w:szCs w:val="20"/>
            <w:lang w:val="fr-FR"/>
          </w:rPr>
          <w:fldChar w:fldCharType="begin"/>
        </w:r>
        <w:r w:rsidR="00F42CE1" w:rsidRPr="00E624B3">
          <w:rPr>
            <w:rFonts w:ascii="Arial" w:hAnsi="Arial" w:cs="Arial"/>
            <w:noProof/>
            <w:webHidden/>
            <w:sz w:val="20"/>
            <w:szCs w:val="20"/>
            <w:lang w:val="fr-FR"/>
          </w:rPr>
          <w:instrText xml:space="preserve"> PAGEREF _Toc523411374 \h </w:instrText>
        </w:r>
        <w:r w:rsidR="00F42CE1" w:rsidRPr="00E624B3">
          <w:rPr>
            <w:rFonts w:ascii="Arial" w:hAnsi="Arial" w:cs="Arial"/>
            <w:noProof/>
            <w:webHidden/>
            <w:sz w:val="20"/>
            <w:szCs w:val="20"/>
            <w:lang w:val="fr-FR"/>
          </w:rPr>
        </w:r>
        <w:r w:rsidR="00F42CE1" w:rsidRPr="00E624B3">
          <w:rPr>
            <w:rFonts w:ascii="Arial" w:hAnsi="Arial" w:cs="Arial"/>
            <w:noProof/>
            <w:webHidden/>
            <w:sz w:val="20"/>
            <w:szCs w:val="20"/>
            <w:lang w:val="fr-FR"/>
          </w:rPr>
          <w:fldChar w:fldCharType="separate"/>
        </w:r>
        <w:r>
          <w:rPr>
            <w:rFonts w:ascii="Arial" w:hAnsi="Arial" w:cs="Arial"/>
            <w:noProof/>
            <w:webHidden/>
            <w:sz w:val="20"/>
            <w:szCs w:val="20"/>
            <w:lang w:val="fr-FR"/>
          </w:rPr>
          <w:t>23</w:t>
        </w:r>
        <w:r w:rsidR="00F42CE1" w:rsidRPr="00E624B3">
          <w:rPr>
            <w:rFonts w:ascii="Arial" w:hAnsi="Arial" w:cs="Arial"/>
            <w:noProof/>
            <w:webHidden/>
            <w:sz w:val="20"/>
            <w:szCs w:val="20"/>
            <w:lang w:val="fr-FR"/>
          </w:rPr>
          <w:fldChar w:fldCharType="end"/>
        </w:r>
      </w:hyperlink>
    </w:p>
    <w:p w14:paraId="5AD05517" w14:textId="61B9C57E" w:rsidR="00F42CE1" w:rsidRPr="00E624B3" w:rsidRDefault="006F54BA" w:rsidP="00F42CE1">
      <w:pPr>
        <w:pStyle w:val="TOC3"/>
        <w:tabs>
          <w:tab w:val="right" w:leader="dot" w:pos="10620"/>
        </w:tabs>
        <w:spacing w:line="360" w:lineRule="auto"/>
        <w:rPr>
          <w:rFonts w:ascii="Arial" w:eastAsiaTheme="minorEastAsia" w:hAnsi="Arial" w:cs="Arial"/>
          <w:noProof/>
          <w:sz w:val="20"/>
          <w:szCs w:val="20"/>
          <w:lang w:val="fr-FR"/>
        </w:rPr>
      </w:pPr>
      <w:hyperlink w:anchor="_Toc523411376" w:history="1">
        <w:r w:rsidR="00F42CE1" w:rsidRPr="00E624B3">
          <w:rPr>
            <w:rStyle w:val="Hyperlink"/>
            <w:rFonts w:ascii="Arial" w:hAnsi="Arial" w:cs="Arial"/>
            <w:noProof/>
            <w:sz w:val="20"/>
            <w:szCs w:val="20"/>
            <w:lang w:val="fr-FR"/>
          </w:rPr>
          <w:t>RÉSEAU DE SITES À L’ÉCHELLE DES VOIES DE MIGRATION</w:t>
        </w:r>
        <w:r w:rsidR="00F42CE1" w:rsidRPr="00E624B3">
          <w:rPr>
            <w:rFonts w:ascii="Arial" w:hAnsi="Arial" w:cs="Arial"/>
            <w:noProof/>
            <w:webHidden/>
            <w:sz w:val="20"/>
            <w:szCs w:val="20"/>
            <w:lang w:val="fr-FR"/>
          </w:rPr>
          <w:tab/>
        </w:r>
        <w:r w:rsidR="00F42CE1" w:rsidRPr="00E624B3">
          <w:rPr>
            <w:rFonts w:ascii="Arial" w:hAnsi="Arial" w:cs="Arial"/>
            <w:noProof/>
            <w:webHidden/>
            <w:sz w:val="20"/>
            <w:szCs w:val="20"/>
            <w:lang w:val="fr-FR"/>
          </w:rPr>
          <w:fldChar w:fldCharType="begin"/>
        </w:r>
        <w:r w:rsidR="00F42CE1" w:rsidRPr="00E624B3">
          <w:rPr>
            <w:rFonts w:ascii="Arial" w:hAnsi="Arial" w:cs="Arial"/>
            <w:noProof/>
            <w:webHidden/>
            <w:sz w:val="20"/>
            <w:szCs w:val="20"/>
            <w:lang w:val="fr-FR"/>
          </w:rPr>
          <w:instrText xml:space="preserve"> PAGEREF _Toc523411376 \h </w:instrText>
        </w:r>
        <w:r w:rsidR="00F42CE1" w:rsidRPr="00E624B3">
          <w:rPr>
            <w:rFonts w:ascii="Arial" w:hAnsi="Arial" w:cs="Arial"/>
            <w:noProof/>
            <w:webHidden/>
            <w:sz w:val="20"/>
            <w:szCs w:val="20"/>
            <w:lang w:val="fr-FR"/>
          </w:rPr>
        </w:r>
        <w:r w:rsidR="00F42CE1" w:rsidRPr="00E624B3">
          <w:rPr>
            <w:rFonts w:ascii="Arial" w:hAnsi="Arial" w:cs="Arial"/>
            <w:noProof/>
            <w:webHidden/>
            <w:sz w:val="20"/>
            <w:szCs w:val="20"/>
            <w:lang w:val="fr-FR"/>
          </w:rPr>
          <w:fldChar w:fldCharType="separate"/>
        </w:r>
        <w:r>
          <w:rPr>
            <w:rFonts w:ascii="Arial" w:hAnsi="Arial" w:cs="Arial"/>
            <w:noProof/>
            <w:webHidden/>
            <w:sz w:val="20"/>
            <w:szCs w:val="20"/>
            <w:lang w:val="fr-FR"/>
          </w:rPr>
          <w:t>31</w:t>
        </w:r>
        <w:r w:rsidR="00F42CE1" w:rsidRPr="00E624B3">
          <w:rPr>
            <w:rFonts w:ascii="Arial" w:hAnsi="Arial" w:cs="Arial"/>
            <w:noProof/>
            <w:webHidden/>
            <w:sz w:val="20"/>
            <w:szCs w:val="20"/>
            <w:lang w:val="fr-FR"/>
          </w:rPr>
          <w:fldChar w:fldCharType="end"/>
        </w:r>
      </w:hyperlink>
    </w:p>
    <w:p w14:paraId="62F7A4B2" w14:textId="09692150" w:rsidR="00F42CE1" w:rsidRPr="00E624B3" w:rsidRDefault="006F54BA" w:rsidP="00F42CE1">
      <w:pPr>
        <w:pStyle w:val="TOC3"/>
        <w:tabs>
          <w:tab w:val="right" w:leader="dot" w:pos="10620"/>
        </w:tabs>
        <w:spacing w:line="360" w:lineRule="auto"/>
        <w:rPr>
          <w:rFonts w:ascii="Arial" w:eastAsiaTheme="minorEastAsia" w:hAnsi="Arial" w:cs="Arial"/>
          <w:noProof/>
          <w:sz w:val="20"/>
          <w:szCs w:val="20"/>
          <w:lang w:val="fr-FR"/>
        </w:rPr>
      </w:pPr>
      <w:hyperlink w:anchor="_Toc523411378" w:history="1">
        <w:r w:rsidR="00F42CE1" w:rsidRPr="00E624B3">
          <w:rPr>
            <w:rStyle w:val="Hyperlink"/>
            <w:rFonts w:ascii="Arial" w:hAnsi="Arial" w:cs="Arial"/>
            <w:noProof/>
            <w:sz w:val="20"/>
            <w:szCs w:val="20"/>
            <w:lang w:val="fr-FR"/>
          </w:rPr>
          <w:t>LES HABITATS DANS L’ENVIRONNEMENT PLUS LARGE</w:t>
        </w:r>
        <w:r w:rsidR="00F42CE1" w:rsidRPr="00E624B3">
          <w:rPr>
            <w:rFonts w:ascii="Arial" w:hAnsi="Arial" w:cs="Arial"/>
            <w:noProof/>
            <w:webHidden/>
            <w:sz w:val="20"/>
            <w:szCs w:val="20"/>
            <w:lang w:val="fr-FR"/>
          </w:rPr>
          <w:tab/>
        </w:r>
        <w:r w:rsidR="00F42CE1" w:rsidRPr="00E624B3">
          <w:rPr>
            <w:rFonts w:ascii="Arial" w:hAnsi="Arial" w:cs="Arial"/>
            <w:noProof/>
            <w:webHidden/>
            <w:sz w:val="20"/>
            <w:szCs w:val="20"/>
            <w:lang w:val="fr-FR"/>
          </w:rPr>
          <w:fldChar w:fldCharType="begin"/>
        </w:r>
        <w:r w:rsidR="00F42CE1" w:rsidRPr="00E624B3">
          <w:rPr>
            <w:rFonts w:ascii="Arial" w:hAnsi="Arial" w:cs="Arial"/>
            <w:noProof/>
            <w:webHidden/>
            <w:sz w:val="20"/>
            <w:szCs w:val="20"/>
            <w:lang w:val="fr-FR"/>
          </w:rPr>
          <w:instrText xml:space="preserve"> PAGEREF _Toc523411378 \h </w:instrText>
        </w:r>
        <w:r w:rsidR="00F42CE1" w:rsidRPr="00E624B3">
          <w:rPr>
            <w:rFonts w:ascii="Arial" w:hAnsi="Arial" w:cs="Arial"/>
            <w:noProof/>
            <w:webHidden/>
            <w:sz w:val="20"/>
            <w:szCs w:val="20"/>
            <w:lang w:val="fr-FR"/>
          </w:rPr>
        </w:r>
        <w:r w:rsidR="00F42CE1" w:rsidRPr="00E624B3">
          <w:rPr>
            <w:rFonts w:ascii="Arial" w:hAnsi="Arial" w:cs="Arial"/>
            <w:noProof/>
            <w:webHidden/>
            <w:sz w:val="20"/>
            <w:szCs w:val="20"/>
            <w:lang w:val="fr-FR"/>
          </w:rPr>
          <w:fldChar w:fldCharType="separate"/>
        </w:r>
        <w:r>
          <w:rPr>
            <w:rFonts w:ascii="Arial" w:hAnsi="Arial" w:cs="Arial"/>
            <w:noProof/>
            <w:webHidden/>
            <w:sz w:val="20"/>
            <w:szCs w:val="20"/>
            <w:lang w:val="fr-FR"/>
          </w:rPr>
          <w:t>37</w:t>
        </w:r>
        <w:r w:rsidR="00F42CE1" w:rsidRPr="00E624B3">
          <w:rPr>
            <w:rFonts w:ascii="Arial" w:hAnsi="Arial" w:cs="Arial"/>
            <w:noProof/>
            <w:webHidden/>
            <w:sz w:val="20"/>
            <w:szCs w:val="20"/>
            <w:lang w:val="fr-FR"/>
          </w:rPr>
          <w:fldChar w:fldCharType="end"/>
        </w:r>
      </w:hyperlink>
    </w:p>
    <w:p w14:paraId="3E0E3411" w14:textId="3C696115" w:rsidR="00F42CE1" w:rsidRPr="00E624B3" w:rsidRDefault="006F54BA" w:rsidP="00F42CE1">
      <w:pPr>
        <w:pStyle w:val="TOC3"/>
        <w:tabs>
          <w:tab w:val="right" w:leader="dot" w:pos="10620"/>
        </w:tabs>
        <w:spacing w:line="360" w:lineRule="auto"/>
        <w:rPr>
          <w:rFonts w:ascii="Arial" w:eastAsiaTheme="minorEastAsia" w:hAnsi="Arial" w:cs="Arial"/>
          <w:noProof/>
          <w:sz w:val="20"/>
          <w:szCs w:val="20"/>
          <w:lang w:val="fr-FR"/>
        </w:rPr>
      </w:pPr>
      <w:hyperlink w:anchor="_Toc523411380" w:history="1">
        <w:r w:rsidR="00F42CE1" w:rsidRPr="00E624B3">
          <w:rPr>
            <w:rStyle w:val="Hyperlink"/>
            <w:rFonts w:ascii="Arial" w:hAnsi="Arial" w:cs="Arial"/>
            <w:noProof/>
            <w:sz w:val="20"/>
            <w:szCs w:val="20"/>
            <w:lang w:val="fr-FR"/>
          </w:rPr>
          <w:t>OBTENIR LES RESSOURCES NÉCESSAIRES</w:t>
        </w:r>
        <w:r w:rsidR="00F42CE1" w:rsidRPr="00E624B3">
          <w:rPr>
            <w:rFonts w:ascii="Arial" w:hAnsi="Arial" w:cs="Arial"/>
            <w:noProof/>
            <w:webHidden/>
            <w:sz w:val="20"/>
            <w:szCs w:val="20"/>
            <w:lang w:val="fr-FR"/>
          </w:rPr>
          <w:tab/>
        </w:r>
        <w:r w:rsidR="00F42CE1" w:rsidRPr="00E624B3">
          <w:rPr>
            <w:rFonts w:ascii="Arial" w:hAnsi="Arial" w:cs="Arial"/>
            <w:noProof/>
            <w:webHidden/>
            <w:sz w:val="20"/>
            <w:szCs w:val="20"/>
            <w:lang w:val="fr-FR"/>
          </w:rPr>
          <w:fldChar w:fldCharType="begin"/>
        </w:r>
        <w:r w:rsidR="00F42CE1" w:rsidRPr="00E624B3">
          <w:rPr>
            <w:rFonts w:ascii="Arial" w:hAnsi="Arial" w:cs="Arial"/>
            <w:noProof/>
            <w:webHidden/>
            <w:sz w:val="20"/>
            <w:szCs w:val="20"/>
            <w:lang w:val="fr-FR"/>
          </w:rPr>
          <w:instrText xml:space="preserve"> PAGEREF _Toc523411380 \h </w:instrText>
        </w:r>
        <w:r w:rsidR="00F42CE1" w:rsidRPr="00E624B3">
          <w:rPr>
            <w:rFonts w:ascii="Arial" w:hAnsi="Arial" w:cs="Arial"/>
            <w:noProof/>
            <w:webHidden/>
            <w:sz w:val="20"/>
            <w:szCs w:val="20"/>
            <w:lang w:val="fr-FR"/>
          </w:rPr>
        </w:r>
        <w:r w:rsidR="00F42CE1" w:rsidRPr="00E624B3">
          <w:rPr>
            <w:rFonts w:ascii="Arial" w:hAnsi="Arial" w:cs="Arial"/>
            <w:noProof/>
            <w:webHidden/>
            <w:sz w:val="20"/>
            <w:szCs w:val="20"/>
            <w:lang w:val="fr-FR"/>
          </w:rPr>
          <w:fldChar w:fldCharType="separate"/>
        </w:r>
        <w:r>
          <w:rPr>
            <w:rFonts w:ascii="Arial" w:hAnsi="Arial" w:cs="Arial"/>
            <w:noProof/>
            <w:webHidden/>
            <w:sz w:val="20"/>
            <w:szCs w:val="20"/>
            <w:lang w:val="fr-FR"/>
          </w:rPr>
          <w:t>42</w:t>
        </w:r>
        <w:r w:rsidR="00F42CE1" w:rsidRPr="00E624B3">
          <w:rPr>
            <w:rFonts w:ascii="Arial" w:hAnsi="Arial" w:cs="Arial"/>
            <w:noProof/>
            <w:webHidden/>
            <w:sz w:val="20"/>
            <w:szCs w:val="20"/>
            <w:lang w:val="fr-FR"/>
          </w:rPr>
          <w:fldChar w:fldCharType="end"/>
        </w:r>
      </w:hyperlink>
    </w:p>
    <w:p w14:paraId="41F03E54" w14:textId="69596251" w:rsidR="00F42CE1" w:rsidRPr="00E624B3" w:rsidRDefault="006F54BA" w:rsidP="00F42CE1">
      <w:pPr>
        <w:pStyle w:val="TOC1"/>
        <w:tabs>
          <w:tab w:val="left" w:pos="480"/>
          <w:tab w:val="right" w:leader="dot" w:pos="10620"/>
        </w:tabs>
        <w:spacing w:line="360" w:lineRule="auto"/>
        <w:rPr>
          <w:rFonts w:ascii="Arial" w:eastAsiaTheme="minorEastAsia" w:hAnsi="Arial" w:cs="Arial"/>
          <w:noProof/>
          <w:sz w:val="22"/>
          <w:szCs w:val="22"/>
          <w:lang w:val="fr-FR"/>
        </w:rPr>
      </w:pPr>
      <w:hyperlink w:anchor="_Toc523411381" w:history="1">
        <w:r w:rsidR="00F42CE1" w:rsidRPr="00E624B3">
          <w:rPr>
            <w:rStyle w:val="Hyperlink"/>
            <w:rFonts w:ascii="Arial" w:hAnsi="Arial" w:cs="Arial"/>
            <w:noProof/>
            <w:sz w:val="20"/>
            <w:szCs w:val="20"/>
            <w:lang w:val="fr-FR"/>
          </w:rPr>
          <w:t>5.</w:t>
        </w:r>
        <w:r w:rsidR="00F42CE1" w:rsidRPr="00E624B3">
          <w:rPr>
            <w:rFonts w:ascii="Arial" w:eastAsiaTheme="minorEastAsia" w:hAnsi="Arial" w:cs="Arial"/>
            <w:noProof/>
            <w:sz w:val="20"/>
            <w:szCs w:val="20"/>
            <w:lang w:val="fr-FR"/>
          </w:rPr>
          <w:tab/>
        </w:r>
        <w:r w:rsidR="00F42CE1" w:rsidRPr="00E624B3">
          <w:rPr>
            <w:rStyle w:val="Hyperlink"/>
            <w:rFonts w:ascii="Arial" w:hAnsi="Arial" w:cs="Arial"/>
            <w:noProof/>
            <w:sz w:val="20"/>
            <w:szCs w:val="20"/>
            <w:lang w:val="fr-FR"/>
          </w:rPr>
          <w:t>Mise en œuvre et collaboration le long des voies de migration</w:t>
        </w:r>
        <w:r w:rsidR="00F42CE1" w:rsidRPr="00E624B3">
          <w:rPr>
            <w:rFonts w:ascii="Arial" w:hAnsi="Arial" w:cs="Arial"/>
            <w:noProof/>
            <w:webHidden/>
            <w:sz w:val="20"/>
            <w:szCs w:val="20"/>
            <w:lang w:val="fr-FR"/>
          </w:rPr>
          <w:tab/>
        </w:r>
        <w:r w:rsidR="00F42CE1" w:rsidRPr="00E624B3">
          <w:rPr>
            <w:rFonts w:ascii="Arial" w:hAnsi="Arial" w:cs="Arial"/>
            <w:noProof/>
            <w:webHidden/>
            <w:sz w:val="20"/>
            <w:szCs w:val="20"/>
            <w:lang w:val="fr-FR"/>
          </w:rPr>
          <w:fldChar w:fldCharType="begin"/>
        </w:r>
        <w:r w:rsidR="00F42CE1" w:rsidRPr="00E624B3">
          <w:rPr>
            <w:rFonts w:ascii="Arial" w:hAnsi="Arial" w:cs="Arial"/>
            <w:noProof/>
            <w:webHidden/>
            <w:sz w:val="20"/>
            <w:szCs w:val="20"/>
            <w:lang w:val="fr-FR"/>
          </w:rPr>
          <w:instrText xml:space="preserve"> PAGEREF _Toc523411381 \h </w:instrText>
        </w:r>
        <w:r w:rsidR="00F42CE1" w:rsidRPr="00E624B3">
          <w:rPr>
            <w:rFonts w:ascii="Arial" w:hAnsi="Arial" w:cs="Arial"/>
            <w:noProof/>
            <w:webHidden/>
            <w:sz w:val="20"/>
            <w:szCs w:val="20"/>
            <w:lang w:val="fr-FR"/>
          </w:rPr>
        </w:r>
        <w:r w:rsidR="00F42CE1" w:rsidRPr="00E624B3">
          <w:rPr>
            <w:rFonts w:ascii="Arial" w:hAnsi="Arial" w:cs="Arial"/>
            <w:noProof/>
            <w:webHidden/>
            <w:sz w:val="20"/>
            <w:szCs w:val="20"/>
            <w:lang w:val="fr-FR"/>
          </w:rPr>
          <w:fldChar w:fldCharType="separate"/>
        </w:r>
        <w:r>
          <w:rPr>
            <w:rFonts w:ascii="Arial" w:hAnsi="Arial" w:cs="Arial"/>
            <w:noProof/>
            <w:webHidden/>
            <w:sz w:val="20"/>
            <w:szCs w:val="20"/>
            <w:lang w:val="fr-FR"/>
          </w:rPr>
          <w:t>49</w:t>
        </w:r>
        <w:r w:rsidR="00F42CE1" w:rsidRPr="00E624B3">
          <w:rPr>
            <w:rFonts w:ascii="Arial" w:hAnsi="Arial" w:cs="Arial"/>
            <w:noProof/>
            <w:webHidden/>
            <w:sz w:val="20"/>
            <w:szCs w:val="20"/>
            <w:lang w:val="fr-FR"/>
          </w:rPr>
          <w:fldChar w:fldCharType="end"/>
        </w:r>
      </w:hyperlink>
    </w:p>
    <w:p w14:paraId="438FC3F5" w14:textId="68722C82" w:rsidR="00D04141" w:rsidRPr="00E624B3" w:rsidRDefault="00D04141" w:rsidP="00CF6F47">
      <w:pPr>
        <w:tabs>
          <w:tab w:val="right" w:leader="dot" w:pos="10630"/>
        </w:tabs>
        <w:spacing w:line="360" w:lineRule="auto"/>
        <w:rPr>
          <w:rFonts w:ascii="Arial" w:hAnsi="Arial" w:cs="Arial"/>
          <w:b/>
          <w:bCs/>
          <w:sz w:val="20"/>
          <w:szCs w:val="20"/>
          <w:lang w:val="fr-FR"/>
        </w:rPr>
      </w:pPr>
      <w:r w:rsidRPr="00E624B3">
        <w:rPr>
          <w:rFonts w:ascii="Arial" w:hAnsi="Arial" w:cs="Arial"/>
          <w:sz w:val="20"/>
          <w:szCs w:val="20"/>
          <w:lang w:val="fr-FR"/>
        </w:rPr>
        <w:fldChar w:fldCharType="end"/>
      </w:r>
    </w:p>
    <w:p w14:paraId="7D5D6C13" w14:textId="77777777" w:rsidR="00D04141" w:rsidRPr="00E624B3" w:rsidRDefault="00D04141" w:rsidP="00CF6F47">
      <w:pPr>
        <w:pStyle w:val="Heading1"/>
        <w:tabs>
          <w:tab w:val="right" w:leader="dot" w:pos="10630"/>
        </w:tabs>
        <w:spacing w:line="360" w:lineRule="auto"/>
        <w:rPr>
          <w:rFonts w:ascii="Arial" w:hAnsi="Arial" w:cs="Arial"/>
          <w:sz w:val="20"/>
          <w:szCs w:val="20"/>
          <w:lang w:val="fr-FR"/>
        </w:rPr>
      </w:pPr>
      <w:bookmarkStart w:id="2" w:name="_Toc523411365"/>
      <w:r w:rsidRPr="00E624B3">
        <w:rPr>
          <w:rFonts w:ascii="Arial" w:hAnsi="Arial" w:cs="Arial"/>
          <w:sz w:val="20"/>
          <w:szCs w:val="20"/>
          <w:lang w:val="fr-FR"/>
        </w:rPr>
        <w:t>Liste des tableaux</w:t>
      </w:r>
      <w:bookmarkEnd w:id="2"/>
    </w:p>
    <w:p w14:paraId="0C98B27C" w14:textId="7F316386" w:rsidR="002A7A10" w:rsidRPr="00E624B3" w:rsidRDefault="002A7A10" w:rsidP="00CF6F47">
      <w:pPr>
        <w:pStyle w:val="TableofFigures"/>
        <w:tabs>
          <w:tab w:val="right" w:leader="dot" w:pos="10630"/>
        </w:tabs>
        <w:spacing w:line="360" w:lineRule="auto"/>
        <w:rPr>
          <w:rFonts w:ascii="Arial" w:eastAsiaTheme="minorEastAsia" w:hAnsi="Arial" w:cs="Arial"/>
          <w:noProof/>
          <w:sz w:val="20"/>
          <w:szCs w:val="20"/>
          <w:lang w:val="fr-FR"/>
        </w:rPr>
      </w:pPr>
      <w:r w:rsidRPr="00E624B3">
        <w:rPr>
          <w:rFonts w:ascii="Arial" w:hAnsi="Arial" w:cs="Arial"/>
          <w:b/>
          <w:bCs/>
          <w:sz w:val="20"/>
          <w:szCs w:val="20"/>
          <w:lang w:val="fr-FR"/>
        </w:rPr>
        <w:fldChar w:fldCharType="begin"/>
      </w:r>
      <w:r w:rsidRPr="00E624B3">
        <w:rPr>
          <w:rFonts w:ascii="Arial" w:hAnsi="Arial" w:cs="Arial"/>
          <w:b/>
          <w:bCs/>
          <w:sz w:val="20"/>
          <w:szCs w:val="20"/>
          <w:lang w:val="fr-FR"/>
        </w:rPr>
        <w:instrText xml:space="preserve"> TOC \h \z \c "Tableau" </w:instrText>
      </w:r>
      <w:r w:rsidRPr="00E624B3">
        <w:rPr>
          <w:rFonts w:ascii="Arial" w:hAnsi="Arial" w:cs="Arial"/>
          <w:b/>
          <w:bCs/>
          <w:sz w:val="20"/>
          <w:szCs w:val="20"/>
          <w:lang w:val="fr-FR"/>
        </w:rPr>
        <w:fldChar w:fldCharType="separate"/>
      </w:r>
      <w:hyperlink w:anchor="_Toc514417998" w:history="1">
        <w:r w:rsidRPr="00E624B3">
          <w:rPr>
            <w:rStyle w:val="Hyperlink"/>
            <w:rFonts w:ascii="Arial" w:hAnsi="Arial" w:cs="Arial"/>
            <w:noProof/>
            <w:sz w:val="20"/>
            <w:szCs w:val="20"/>
            <w:lang w:val="fr-FR"/>
          </w:rPr>
          <w:t>Tableau 1 : Les objectifs du Plan stratégique de l’AEWA</w:t>
        </w:r>
        <w:r w:rsidRPr="00E624B3">
          <w:rPr>
            <w:rFonts w:ascii="Arial" w:hAnsi="Arial" w:cs="Arial"/>
            <w:noProof/>
            <w:webHidden/>
            <w:sz w:val="20"/>
            <w:szCs w:val="20"/>
            <w:lang w:val="fr-FR"/>
          </w:rPr>
          <w:tab/>
        </w:r>
        <w:r w:rsidRPr="00E624B3">
          <w:rPr>
            <w:rFonts w:ascii="Arial" w:hAnsi="Arial" w:cs="Arial"/>
            <w:noProof/>
            <w:webHidden/>
            <w:sz w:val="20"/>
            <w:szCs w:val="20"/>
            <w:lang w:val="fr-FR"/>
          </w:rPr>
          <w:fldChar w:fldCharType="begin"/>
        </w:r>
        <w:r w:rsidRPr="00E624B3">
          <w:rPr>
            <w:rFonts w:ascii="Arial" w:hAnsi="Arial" w:cs="Arial"/>
            <w:noProof/>
            <w:webHidden/>
            <w:sz w:val="20"/>
            <w:szCs w:val="20"/>
            <w:lang w:val="fr-FR"/>
          </w:rPr>
          <w:instrText xml:space="preserve"> PAGEREF _Toc514417998 \h </w:instrText>
        </w:r>
        <w:r w:rsidRPr="00E624B3">
          <w:rPr>
            <w:rFonts w:ascii="Arial" w:hAnsi="Arial" w:cs="Arial"/>
            <w:noProof/>
            <w:webHidden/>
            <w:sz w:val="20"/>
            <w:szCs w:val="20"/>
            <w:lang w:val="fr-FR"/>
          </w:rPr>
        </w:r>
        <w:r w:rsidRPr="00E624B3">
          <w:rPr>
            <w:rFonts w:ascii="Arial" w:hAnsi="Arial" w:cs="Arial"/>
            <w:noProof/>
            <w:webHidden/>
            <w:sz w:val="20"/>
            <w:szCs w:val="20"/>
            <w:lang w:val="fr-FR"/>
          </w:rPr>
          <w:fldChar w:fldCharType="separate"/>
        </w:r>
        <w:r w:rsidR="006F54BA">
          <w:rPr>
            <w:rFonts w:ascii="Arial" w:hAnsi="Arial" w:cs="Arial"/>
            <w:noProof/>
            <w:webHidden/>
            <w:sz w:val="20"/>
            <w:szCs w:val="20"/>
            <w:lang w:val="fr-FR"/>
          </w:rPr>
          <w:t>8</w:t>
        </w:r>
        <w:r w:rsidRPr="00E624B3">
          <w:rPr>
            <w:rFonts w:ascii="Arial" w:hAnsi="Arial" w:cs="Arial"/>
            <w:noProof/>
            <w:webHidden/>
            <w:sz w:val="20"/>
            <w:szCs w:val="20"/>
            <w:lang w:val="fr-FR"/>
          </w:rPr>
          <w:fldChar w:fldCharType="end"/>
        </w:r>
      </w:hyperlink>
    </w:p>
    <w:p w14:paraId="5903EE40" w14:textId="0E0EC59D" w:rsidR="002A7A10" w:rsidRPr="00E624B3" w:rsidRDefault="006F54BA" w:rsidP="00CF6F47">
      <w:pPr>
        <w:pStyle w:val="TableofFigures"/>
        <w:tabs>
          <w:tab w:val="right" w:leader="dot" w:pos="10630"/>
        </w:tabs>
        <w:spacing w:line="360" w:lineRule="auto"/>
        <w:rPr>
          <w:rFonts w:ascii="Arial" w:eastAsiaTheme="minorEastAsia" w:hAnsi="Arial" w:cs="Arial"/>
          <w:noProof/>
          <w:sz w:val="20"/>
          <w:szCs w:val="20"/>
          <w:lang w:val="fr-FR"/>
        </w:rPr>
      </w:pPr>
      <w:hyperlink w:anchor="_Toc514417999" w:history="1">
        <w:r w:rsidR="002A7A10" w:rsidRPr="00E624B3">
          <w:rPr>
            <w:rStyle w:val="Hyperlink"/>
            <w:rFonts w:ascii="Arial" w:hAnsi="Arial" w:cs="Arial"/>
            <w:noProof/>
            <w:sz w:val="20"/>
            <w:szCs w:val="20"/>
            <w:lang w:val="fr-FR"/>
          </w:rPr>
          <w:t>Tableau 2: Régions géographiques de l’AEWA en Afrique</w:t>
        </w:r>
        <w:r w:rsidR="002A7A10" w:rsidRPr="00E624B3">
          <w:rPr>
            <w:rFonts w:ascii="Arial" w:hAnsi="Arial" w:cs="Arial"/>
            <w:noProof/>
            <w:webHidden/>
            <w:sz w:val="20"/>
            <w:szCs w:val="20"/>
            <w:lang w:val="fr-FR"/>
          </w:rPr>
          <w:tab/>
        </w:r>
        <w:r w:rsidR="002A7A10" w:rsidRPr="00E624B3">
          <w:rPr>
            <w:rFonts w:ascii="Arial" w:hAnsi="Arial" w:cs="Arial"/>
            <w:noProof/>
            <w:webHidden/>
            <w:sz w:val="20"/>
            <w:szCs w:val="20"/>
            <w:lang w:val="fr-FR"/>
          </w:rPr>
          <w:fldChar w:fldCharType="begin"/>
        </w:r>
        <w:r w:rsidR="002A7A10" w:rsidRPr="00E624B3">
          <w:rPr>
            <w:rFonts w:ascii="Arial" w:hAnsi="Arial" w:cs="Arial"/>
            <w:noProof/>
            <w:webHidden/>
            <w:sz w:val="20"/>
            <w:szCs w:val="20"/>
            <w:lang w:val="fr-FR"/>
          </w:rPr>
          <w:instrText xml:space="preserve"> PAGEREF _Toc514417999 \h </w:instrText>
        </w:r>
        <w:r w:rsidR="002A7A10" w:rsidRPr="00E624B3">
          <w:rPr>
            <w:rFonts w:ascii="Arial" w:hAnsi="Arial" w:cs="Arial"/>
            <w:noProof/>
            <w:webHidden/>
            <w:sz w:val="20"/>
            <w:szCs w:val="20"/>
            <w:lang w:val="fr-FR"/>
          </w:rPr>
        </w:r>
        <w:r w:rsidR="002A7A10" w:rsidRPr="00E624B3">
          <w:rPr>
            <w:rFonts w:ascii="Arial" w:hAnsi="Arial" w:cs="Arial"/>
            <w:noProof/>
            <w:webHidden/>
            <w:sz w:val="20"/>
            <w:szCs w:val="20"/>
            <w:lang w:val="fr-FR"/>
          </w:rPr>
          <w:fldChar w:fldCharType="separate"/>
        </w:r>
        <w:r>
          <w:rPr>
            <w:rFonts w:ascii="Arial" w:hAnsi="Arial" w:cs="Arial"/>
            <w:noProof/>
            <w:webHidden/>
            <w:sz w:val="20"/>
            <w:szCs w:val="20"/>
            <w:lang w:val="fr-FR"/>
          </w:rPr>
          <w:t>9</w:t>
        </w:r>
        <w:r w:rsidR="002A7A10" w:rsidRPr="00E624B3">
          <w:rPr>
            <w:rFonts w:ascii="Arial" w:hAnsi="Arial" w:cs="Arial"/>
            <w:noProof/>
            <w:webHidden/>
            <w:sz w:val="20"/>
            <w:szCs w:val="20"/>
            <w:lang w:val="fr-FR"/>
          </w:rPr>
          <w:fldChar w:fldCharType="end"/>
        </w:r>
      </w:hyperlink>
    </w:p>
    <w:p w14:paraId="06D7F7BA" w14:textId="445F4D38" w:rsidR="002A7A10" w:rsidRPr="00E624B3" w:rsidRDefault="006F54BA" w:rsidP="00CF6F47">
      <w:pPr>
        <w:pStyle w:val="TableofFigures"/>
        <w:tabs>
          <w:tab w:val="right" w:leader="dot" w:pos="10630"/>
        </w:tabs>
        <w:spacing w:line="360" w:lineRule="auto"/>
        <w:rPr>
          <w:rFonts w:ascii="Arial" w:eastAsiaTheme="minorEastAsia" w:hAnsi="Arial" w:cs="Arial"/>
          <w:noProof/>
          <w:sz w:val="20"/>
          <w:szCs w:val="20"/>
          <w:lang w:val="fr-FR"/>
        </w:rPr>
      </w:pPr>
      <w:hyperlink w:anchor="_Toc514418000" w:history="1">
        <w:r w:rsidR="002A7A10" w:rsidRPr="00E624B3">
          <w:rPr>
            <w:rStyle w:val="Hyperlink"/>
            <w:rFonts w:ascii="Arial" w:hAnsi="Arial" w:cs="Arial"/>
            <w:noProof/>
            <w:sz w:val="20"/>
            <w:szCs w:val="20"/>
            <w:lang w:val="fr-FR"/>
          </w:rPr>
          <w:t>Tableau 3: Légende du budget</w:t>
        </w:r>
        <w:r w:rsidR="002A7A10" w:rsidRPr="00E624B3">
          <w:rPr>
            <w:rFonts w:ascii="Arial" w:hAnsi="Arial" w:cs="Arial"/>
            <w:noProof/>
            <w:webHidden/>
            <w:sz w:val="20"/>
            <w:szCs w:val="20"/>
            <w:lang w:val="fr-FR"/>
          </w:rPr>
          <w:tab/>
        </w:r>
        <w:r w:rsidR="002A7A10" w:rsidRPr="00E624B3">
          <w:rPr>
            <w:rFonts w:ascii="Arial" w:hAnsi="Arial" w:cs="Arial"/>
            <w:noProof/>
            <w:webHidden/>
            <w:sz w:val="20"/>
            <w:szCs w:val="20"/>
            <w:lang w:val="fr-FR"/>
          </w:rPr>
          <w:fldChar w:fldCharType="begin"/>
        </w:r>
        <w:r w:rsidR="002A7A10" w:rsidRPr="00E624B3">
          <w:rPr>
            <w:rFonts w:ascii="Arial" w:hAnsi="Arial" w:cs="Arial"/>
            <w:noProof/>
            <w:webHidden/>
            <w:sz w:val="20"/>
            <w:szCs w:val="20"/>
            <w:lang w:val="fr-FR"/>
          </w:rPr>
          <w:instrText xml:space="preserve"> PAGEREF _Toc514418000 \h </w:instrText>
        </w:r>
        <w:r w:rsidR="002A7A10" w:rsidRPr="00E624B3">
          <w:rPr>
            <w:rFonts w:ascii="Arial" w:hAnsi="Arial" w:cs="Arial"/>
            <w:noProof/>
            <w:webHidden/>
            <w:sz w:val="20"/>
            <w:szCs w:val="20"/>
            <w:lang w:val="fr-FR"/>
          </w:rPr>
        </w:r>
        <w:r w:rsidR="002A7A10" w:rsidRPr="00E624B3">
          <w:rPr>
            <w:rFonts w:ascii="Arial" w:hAnsi="Arial" w:cs="Arial"/>
            <w:noProof/>
            <w:webHidden/>
            <w:sz w:val="20"/>
            <w:szCs w:val="20"/>
            <w:lang w:val="fr-FR"/>
          </w:rPr>
          <w:fldChar w:fldCharType="separate"/>
        </w:r>
        <w:r>
          <w:rPr>
            <w:rFonts w:ascii="Arial" w:hAnsi="Arial" w:cs="Arial"/>
            <w:noProof/>
            <w:webHidden/>
            <w:sz w:val="20"/>
            <w:szCs w:val="20"/>
            <w:lang w:val="fr-FR"/>
          </w:rPr>
          <w:t>14</w:t>
        </w:r>
        <w:r w:rsidR="002A7A10" w:rsidRPr="00E624B3">
          <w:rPr>
            <w:rFonts w:ascii="Arial" w:hAnsi="Arial" w:cs="Arial"/>
            <w:noProof/>
            <w:webHidden/>
            <w:sz w:val="20"/>
            <w:szCs w:val="20"/>
            <w:lang w:val="fr-FR"/>
          </w:rPr>
          <w:fldChar w:fldCharType="end"/>
        </w:r>
      </w:hyperlink>
    </w:p>
    <w:p w14:paraId="26475252" w14:textId="1583C512" w:rsidR="002A7A10" w:rsidRPr="00E624B3" w:rsidRDefault="006F54BA" w:rsidP="00CF6F47">
      <w:pPr>
        <w:pStyle w:val="TableofFigures"/>
        <w:tabs>
          <w:tab w:val="right" w:leader="dot" w:pos="10630"/>
        </w:tabs>
        <w:spacing w:line="360" w:lineRule="auto"/>
        <w:rPr>
          <w:rFonts w:ascii="Arial" w:eastAsiaTheme="minorEastAsia" w:hAnsi="Arial" w:cs="Arial"/>
          <w:noProof/>
          <w:sz w:val="20"/>
          <w:szCs w:val="20"/>
          <w:lang w:val="fr-FR"/>
        </w:rPr>
      </w:pPr>
      <w:hyperlink w:anchor="_Toc514418001" w:history="1">
        <w:r w:rsidR="002A7A10" w:rsidRPr="00E624B3">
          <w:rPr>
            <w:rStyle w:val="Hyperlink"/>
            <w:rFonts w:ascii="Arial" w:hAnsi="Arial" w:cs="Arial"/>
            <w:noProof/>
            <w:sz w:val="20"/>
            <w:szCs w:val="20"/>
            <w:lang w:val="fr-FR"/>
          </w:rPr>
          <w:t>Tableau 4: Légende des priorités</w:t>
        </w:r>
        <w:r w:rsidR="002A7A10" w:rsidRPr="00E624B3">
          <w:rPr>
            <w:rFonts w:ascii="Arial" w:hAnsi="Arial" w:cs="Arial"/>
            <w:noProof/>
            <w:webHidden/>
            <w:sz w:val="20"/>
            <w:szCs w:val="20"/>
            <w:lang w:val="fr-FR"/>
          </w:rPr>
          <w:tab/>
        </w:r>
        <w:r w:rsidR="002A7A10" w:rsidRPr="00E624B3">
          <w:rPr>
            <w:rFonts w:ascii="Arial" w:hAnsi="Arial" w:cs="Arial"/>
            <w:noProof/>
            <w:webHidden/>
            <w:sz w:val="20"/>
            <w:szCs w:val="20"/>
            <w:lang w:val="fr-FR"/>
          </w:rPr>
          <w:fldChar w:fldCharType="begin"/>
        </w:r>
        <w:r w:rsidR="002A7A10" w:rsidRPr="00E624B3">
          <w:rPr>
            <w:rFonts w:ascii="Arial" w:hAnsi="Arial" w:cs="Arial"/>
            <w:noProof/>
            <w:webHidden/>
            <w:sz w:val="20"/>
            <w:szCs w:val="20"/>
            <w:lang w:val="fr-FR"/>
          </w:rPr>
          <w:instrText xml:space="preserve"> PAGEREF _Toc514418001 \h </w:instrText>
        </w:r>
        <w:r w:rsidR="002A7A10" w:rsidRPr="00E624B3">
          <w:rPr>
            <w:rFonts w:ascii="Arial" w:hAnsi="Arial" w:cs="Arial"/>
            <w:noProof/>
            <w:webHidden/>
            <w:sz w:val="20"/>
            <w:szCs w:val="20"/>
            <w:lang w:val="fr-FR"/>
          </w:rPr>
        </w:r>
        <w:r w:rsidR="002A7A10" w:rsidRPr="00E624B3">
          <w:rPr>
            <w:rFonts w:ascii="Arial" w:hAnsi="Arial" w:cs="Arial"/>
            <w:noProof/>
            <w:webHidden/>
            <w:sz w:val="20"/>
            <w:szCs w:val="20"/>
            <w:lang w:val="fr-FR"/>
          </w:rPr>
          <w:fldChar w:fldCharType="separate"/>
        </w:r>
        <w:r>
          <w:rPr>
            <w:rFonts w:ascii="Arial" w:hAnsi="Arial" w:cs="Arial"/>
            <w:noProof/>
            <w:webHidden/>
            <w:sz w:val="20"/>
            <w:szCs w:val="20"/>
            <w:lang w:val="fr-FR"/>
          </w:rPr>
          <w:t>14</w:t>
        </w:r>
        <w:r w:rsidR="002A7A10" w:rsidRPr="00E624B3">
          <w:rPr>
            <w:rFonts w:ascii="Arial" w:hAnsi="Arial" w:cs="Arial"/>
            <w:noProof/>
            <w:webHidden/>
            <w:sz w:val="20"/>
            <w:szCs w:val="20"/>
            <w:lang w:val="fr-FR"/>
          </w:rPr>
          <w:fldChar w:fldCharType="end"/>
        </w:r>
      </w:hyperlink>
    </w:p>
    <w:p w14:paraId="3C5D8155" w14:textId="6E364074" w:rsidR="00D04141" w:rsidRPr="00E624B3" w:rsidRDefault="002A7A10" w:rsidP="00CF6F47">
      <w:pPr>
        <w:tabs>
          <w:tab w:val="right" w:leader="dot" w:pos="10630"/>
        </w:tabs>
        <w:spacing w:line="360" w:lineRule="auto"/>
        <w:rPr>
          <w:rFonts w:ascii="Arial" w:hAnsi="Arial" w:cs="Arial"/>
          <w:b/>
          <w:bCs/>
          <w:sz w:val="20"/>
          <w:szCs w:val="20"/>
          <w:lang w:val="fr-FR"/>
        </w:rPr>
      </w:pPr>
      <w:r w:rsidRPr="00E624B3">
        <w:rPr>
          <w:rFonts w:ascii="Arial" w:hAnsi="Arial" w:cs="Arial"/>
          <w:b/>
          <w:bCs/>
          <w:sz w:val="20"/>
          <w:szCs w:val="20"/>
          <w:lang w:val="fr-FR"/>
        </w:rPr>
        <w:fldChar w:fldCharType="end"/>
      </w:r>
    </w:p>
    <w:p w14:paraId="6A375E49" w14:textId="77777777" w:rsidR="00D04141" w:rsidRPr="00E624B3" w:rsidRDefault="00D04141" w:rsidP="00CF6F47">
      <w:pPr>
        <w:spacing w:line="360" w:lineRule="auto"/>
        <w:rPr>
          <w:rFonts w:ascii="Arial" w:hAnsi="Arial" w:cs="Arial"/>
          <w:bCs/>
          <w:sz w:val="20"/>
          <w:szCs w:val="20"/>
          <w:lang w:val="fr-FR"/>
        </w:rPr>
      </w:pPr>
    </w:p>
    <w:p w14:paraId="69291080" w14:textId="77777777" w:rsidR="00D04141" w:rsidRPr="00E624B3" w:rsidRDefault="00D04141" w:rsidP="00CF6F47">
      <w:pPr>
        <w:pStyle w:val="Heading1"/>
        <w:spacing w:line="360" w:lineRule="auto"/>
        <w:rPr>
          <w:rFonts w:ascii="Arial" w:hAnsi="Arial" w:cs="Arial"/>
          <w:sz w:val="20"/>
          <w:szCs w:val="20"/>
          <w:lang w:val="fr-FR"/>
        </w:rPr>
      </w:pPr>
      <w:bookmarkStart w:id="3" w:name="_Toc523411366"/>
      <w:r w:rsidRPr="00E624B3">
        <w:rPr>
          <w:rFonts w:ascii="Arial" w:hAnsi="Arial" w:cs="Arial"/>
          <w:sz w:val="20"/>
          <w:szCs w:val="20"/>
          <w:lang w:val="fr-FR"/>
        </w:rPr>
        <w:t>Liste des figures</w:t>
      </w:r>
      <w:bookmarkEnd w:id="3"/>
    </w:p>
    <w:p w14:paraId="3CED661C" w14:textId="60FDC2A2" w:rsidR="009D264E" w:rsidRPr="00E624B3" w:rsidRDefault="00D04141" w:rsidP="00CF6F47">
      <w:pPr>
        <w:pStyle w:val="TableofFigures"/>
        <w:tabs>
          <w:tab w:val="right" w:leader="dot" w:pos="10490"/>
        </w:tabs>
        <w:spacing w:line="360" w:lineRule="auto"/>
        <w:rPr>
          <w:rFonts w:ascii="Arial" w:eastAsiaTheme="minorEastAsia" w:hAnsi="Arial" w:cs="Arial"/>
          <w:noProof/>
          <w:sz w:val="20"/>
          <w:szCs w:val="20"/>
          <w:lang w:val="fr-FR"/>
        </w:rPr>
      </w:pPr>
      <w:r w:rsidRPr="00E624B3">
        <w:rPr>
          <w:rFonts w:ascii="Arial" w:hAnsi="Arial" w:cs="Arial"/>
          <w:b/>
          <w:bCs/>
          <w:sz w:val="20"/>
          <w:szCs w:val="20"/>
          <w:lang w:val="fr-FR"/>
        </w:rPr>
        <w:fldChar w:fldCharType="begin"/>
      </w:r>
      <w:r w:rsidRPr="00E624B3">
        <w:rPr>
          <w:rFonts w:ascii="Arial" w:hAnsi="Arial" w:cs="Arial"/>
          <w:b/>
          <w:bCs/>
          <w:sz w:val="20"/>
          <w:szCs w:val="20"/>
          <w:lang w:val="fr-FR"/>
        </w:rPr>
        <w:instrText xml:space="preserve"> TOC \h \z \c "Figure" </w:instrText>
      </w:r>
      <w:r w:rsidRPr="00E624B3">
        <w:rPr>
          <w:rFonts w:ascii="Arial" w:hAnsi="Arial" w:cs="Arial"/>
          <w:b/>
          <w:bCs/>
          <w:sz w:val="20"/>
          <w:szCs w:val="20"/>
          <w:lang w:val="fr-FR"/>
        </w:rPr>
        <w:fldChar w:fldCharType="separate"/>
      </w:r>
      <w:hyperlink w:anchor="_Toc514417390" w:history="1">
        <w:r w:rsidR="009D264E" w:rsidRPr="00E624B3">
          <w:rPr>
            <w:rStyle w:val="Hyperlink"/>
            <w:rFonts w:ascii="Arial" w:hAnsi="Arial" w:cs="Arial"/>
            <w:noProof/>
            <w:sz w:val="20"/>
            <w:szCs w:val="20"/>
            <w:shd w:val="clear" w:color="auto" w:fill="FFFFFF" w:themeFill="background1"/>
            <w:lang w:val="fr-FR"/>
          </w:rPr>
          <w:t>Figure 1 : Carte de l’aire de répartition de l’AEWA montrant les sous-régions d’Afrique</w:t>
        </w:r>
        <w:r w:rsidR="009D264E" w:rsidRPr="00E624B3">
          <w:rPr>
            <w:rFonts w:ascii="Arial" w:hAnsi="Arial" w:cs="Arial"/>
            <w:noProof/>
            <w:webHidden/>
            <w:sz w:val="20"/>
            <w:szCs w:val="20"/>
            <w:lang w:val="fr-FR"/>
          </w:rPr>
          <w:tab/>
        </w:r>
        <w:r w:rsidR="009D264E" w:rsidRPr="00E624B3">
          <w:rPr>
            <w:rFonts w:ascii="Arial" w:hAnsi="Arial" w:cs="Arial"/>
            <w:noProof/>
            <w:webHidden/>
            <w:sz w:val="20"/>
            <w:szCs w:val="20"/>
            <w:lang w:val="fr-FR"/>
          </w:rPr>
          <w:fldChar w:fldCharType="begin"/>
        </w:r>
        <w:r w:rsidR="009D264E" w:rsidRPr="00E624B3">
          <w:rPr>
            <w:rFonts w:ascii="Arial" w:hAnsi="Arial" w:cs="Arial"/>
            <w:noProof/>
            <w:webHidden/>
            <w:sz w:val="20"/>
            <w:szCs w:val="20"/>
            <w:lang w:val="fr-FR"/>
          </w:rPr>
          <w:instrText xml:space="preserve"> PAGEREF _Toc514417390 \h </w:instrText>
        </w:r>
        <w:r w:rsidR="009D264E" w:rsidRPr="00E624B3">
          <w:rPr>
            <w:rFonts w:ascii="Arial" w:hAnsi="Arial" w:cs="Arial"/>
            <w:noProof/>
            <w:webHidden/>
            <w:sz w:val="20"/>
            <w:szCs w:val="20"/>
            <w:lang w:val="fr-FR"/>
          </w:rPr>
        </w:r>
        <w:r w:rsidR="009D264E" w:rsidRPr="00E624B3">
          <w:rPr>
            <w:rFonts w:ascii="Arial" w:hAnsi="Arial" w:cs="Arial"/>
            <w:noProof/>
            <w:webHidden/>
            <w:sz w:val="20"/>
            <w:szCs w:val="20"/>
            <w:lang w:val="fr-FR"/>
          </w:rPr>
          <w:fldChar w:fldCharType="separate"/>
        </w:r>
        <w:r w:rsidR="006F54BA">
          <w:rPr>
            <w:rFonts w:ascii="Arial" w:hAnsi="Arial" w:cs="Arial"/>
            <w:noProof/>
            <w:webHidden/>
            <w:sz w:val="20"/>
            <w:szCs w:val="20"/>
            <w:lang w:val="fr-FR"/>
          </w:rPr>
          <w:t>9</w:t>
        </w:r>
        <w:r w:rsidR="009D264E" w:rsidRPr="00E624B3">
          <w:rPr>
            <w:rFonts w:ascii="Arial" w:hAnsi="Arial" w:cs="Arial"/>
            <w:noProof/>
            <w:webHidden/>
            <w:sz w:val="20"/>
            <w:szCs w:val="20"/>
            <w:lang w:val="fr-FR"/>
          </w:rPr>
          <w:fldChar w:fldCharType="end"/>
        </w:r>
      </w:hyperlink>
    </w:p>
    <w:p w14:paraId="0D10A435" w14:textId="4DB89308" w:rsidR="00D04141" w:rsidRPr="00E624B3" w:rsidRDefault="00D04141" w:rsidP="00CF6F47">
      <w:pPr>
        <w:tabs>
          <w:tab w:val="right" w:leader="dot" w:pos="10490"/>
        </w:tabs>
        <w:spacing w:line="360" w:lineRule="auto"/>
        <w:rPr>
          <w:rFonts w:ascii="Arial" w:hAnsi="Arial" w:cs="Arial"/>
          <w:b/>
          <w:bCs/>
          <w:sz w:val="20"/>
          <w:szCs w:val="20"/>
          <w:lang w:val="fr-FR"/>
        </w:rPr>
      </w:pPr>
      <w:r w:rsidRPr="00E624B3">
        <w:rPr>
          <w:rFonts w:ascii="Arial" w:hAnsi="Arial" w:cs="Arial"/>
          <w:b/>
          <w:bCs/>
          <w:sz w:val="20"/>
          <w:szCs w:val="20"/>
          <w:lang w:val="fr-FR"/>
        </w:rPr>
        <w:fldChar w:fldCharType="end"/>
      </w:r>
    </w:p>
    <w:p w14:paraId="52783462" w14:textId="56D88428" w:rsidR="00000A0D" w:rsidRDefault="00000A0D" w:rsidP="00004BEF">
      <w:pPr>
        <w:pStyle w:val="Heading1"/>
        <w:spacing w:after="120" w:line="264" w:lineRule="auto"/>
        <w:rPr>
          <w:rFonts w:ascii="Times New Roman" w:hAnsi="Times New Roman"/>
          <w:bCs w:val="0"/>
          <w:sz w:val="20"/>
          <w:szCs w:val="20"/>
          <w:lang w:val="fr-FR"/>
        </w:rPr>
      </w:pPr>
    </w:p>
    <w:p w14:paraId="5B528017" w14:textId="7B1FAFF6" w:rsidR="00000A0D" w:rsidRPr="004A5431" w:rsidRDefault="00000A0D" w:rsidP="00000A0D">
      <w:pPr>
        <w:pStyle w:val="Heading1"/>
        <w:spacing w:line="288" w:lineRule="auto"/>
        <w:rPr>
          <w:rFonts w:ascii="Arial" w:hAnsi="Arial" w:cs="Arial"/>
          <w:bCs w:val="0"/>
          <w:sz w:val="20"/>
          <w:szCs w:val="20"/>
          <w:lang w:val="fr-FR"/>
        </w:rPr>
      </w:pPr>
      <w:r w:rsidRPr="004A5431">
        <w:rPr>
          <w:rFonts w:ascii="Arial" w:hAnsi="Arial" w:cs="Arial"/>
          <w:bCs w:val="0"/>
          <w:sz w:val="20"/>
          <w:szCs w:val="20"/>
          <w:lang w:val="fr-FR"/>
        </w:rPr>
        <w:t>Crédits photographiques :</w:t>
      </w:r>
    </w:p>
    <w:p w14:paraId="0708E021" w14:textId="21F9B4F7" w:rsidR="00000A0D" w:rsidRPr="004A5431" w:rsidRDefault="002A2F90" w:rsidP="00000A0D">
      <w:pPr>
        <w:pStyle w:val="Heading1"/>
        <w:spacing w:before="0" w:after="0" w:line="288" w:lineRule="auto"/>
        <w:rPr>
          <w:rFonts w:ascii="Arial" w:hAnsi="Arial" w:cs="Arial"/>
          <w:b w:val="0"/>
          <w:bCs w:val="0"/>
          <w:sz w:val="20"/>
          <w:szCs w:val="20"/>
          <w:lang w:val="fr-FR"/>
        </w:rPr>
      </w:pPr>
      <w:r>
        <w:rPr>
          <w:rFonts w:ascii="Arial" w:hAnsi="Arial" w:cs="Arial"/>
          <w:b w:val="0"/>
          <w:bCs w:val="0"/>
          <w:sz w:val="20"/>
          <w:szCs w:val="20"/>
          <w:lang w:val="fr-FR"/>
        </w:rPr>
        <w:t>pp. 3 et 31</w:t>
      </w:r>
      <w:r w:rsidR="00835998">
        <w:rPr>
          <w:rFonts w:ascii="Arial" w:hAnsi="Arial" w:cs="Arial"/>
          <w:b w:val="0"/>
          <w:bCs w:val="0"/>
          <w:sz w:val="20"/>
          <w:szCs w:val="20"/>
          <w:lang w:val="fr-FR"/>
        </w:rPr>
        <w:t xml:space="preserve"> :</w:t>
      </w:r>
      <w:r w:rsidR="00E14006">
        <w:rPr>
          <w:rFonts w:ascii="Arial" w:hAnsi="Arial" w:cs="Arial"/>
          <w:b w:val="0"/>
          <w:bCs w:val="0"/>
          <w:sz w:val="20"/>
          <w:szCs w:val="20"/>
          <w:lang w:val="fr-FR"/>
        </w:rPr>
        <w:t xml:space="preserve"> Flamant nain </w:t>
      </w:r>
      <w:r w:rsidR="00E14006" w:rsidRPr="00842594">
        <w:rPr>
          <w:rFonts w:ascii="Arial" w:hAnsi="Arial" w:cs="Arial"/>
          <w:b w:val="0"/>
          <w:bCs w:val="0"/>
          <w:i/>
          <w:sz w:val="20"/>
          <w:szCs w:val="20"/>
          <w:lang w:val="en-GB"/>
        </w:rPr>
        <w:t>(Phoeniconaias minor</w:t>
      </w:r>
      <w:r w:rsidR="00E14006">
        <w:rPr>
          <w:rFonts w:ascii="Arial" w:hAnsi="Arial" w:cs="Arial"/>
          <w:b w:val="0"/>
          <w:bCs w:val="0"/>
          <w:i/>
          <w:sz w:val="20"/>
          <w:szCs w:val="20"/>
          <w:lang w:val="en-GB"/>
        </w:rPr>
        <w:t>)</w:t>
      </w:r>
      <w:r w:rsidR="00835998">
        <w:rPr>
          <w:rFonts w:ascii="Arial" w:hAnsi="Arial" w:cs="Arial"/>
          <w:b w:val="0"/>
          <w:bCs w:val="0"/>
          <w:sz w:val="20"/>
          <w:szCs w:val="20"/>
          <w:lang w:val="fr-FR"/>
        </w:rPr>
        <w:t xml:space="preserve"> </w:t>
      </w:r>
      <w:r w:rsidR="00835998" w:rsidRPr="00835998">
        <w:rPr>
          <w:rFonts w:ascii="Arial" w:hAnsi="Arial" w:cs="Arial"/>
          <w:b w:val="0"/>
          <w:bCs w:val="0"/>
          <w:sz w:val="20"/>
          <w:szCs w:val="20"/>
          <w:lang w:val="fr-FR"/>
        </w:rPr>
        <w:t>©</w:t>
      </w:r>
      <w:r w:rsidR="00000A0D" w:rsidRPr="004A5431">
        <w:rPr>
          <w:rFonts w:ascii="Arial" w:hAnsi="Arial" w:cs="Arial"/>
          <w:b w:val="0"/>
          <w:bCs w:val="0"/>
          <w:sz w:val="20"/>
          <w:szCs w:val="20"/>
          <w:lang w:val="fr-FR"/>
        </w:rPr>
        <w:t xml:space="preserve"> Mark </w:t>
      </w:r>
      <w:r w:rsidR="000841D6">
        <w:rPr>
          <w:rFonts w:ascii="Arial" w:hAnsi="Arial" w:cs="Arial"/>
          <w:b w:val="0"/>
          <w:bCs w:val="0"/>
          <w:sz w:val="20"/>
          <w:szCs w:val="20"/>
          <w:lang w:val="fr-FR"/>
        </w:rPr>
        <w:t xml:space="preserve">D. </w:t>
      </w:r>
      <w:r w:rsidR="00000A0D" w:rsidRPr="004A5431">
        <w:rPr>
          <w:rFonts w:ascii="Arial" w:hAnsi="Arial" w:cs="Arial"/>
          <w:b w:val="0"/>
          <w:bCs w:val="0"/>
          <w:sz w:val="20"/>
          <w:szCs w:val="20"/>
          <w:lang w:val="fr-FR"/>
        </w:rPr>
        <w:t>Anderson</w:t>
      </w:r>
    </w:p>
    <w:p w14:paraId="7A8B096F" w14:textId="295E8CEA" w:rsidR="00000A0D" w:rsidRPr="000841D6" w:rsidRDefault="00000A0D" w:rsidP="00000A0D">
      <w:pPr>
        <w:pStyle w:val="Heading1"/>
        <w:spacing w:before="0" w:after="0" w:line="288" w:lineRule="auto"/>
        <w:rPr>
          <w:rFonts w:ascii="Arial" w:hAnsi="Arial" w:cs="Arial"/>
          <w:b w:val="0"/>
          <w:bCs w:val="0"/>
          <w:sz w:val="20"/>
          <w:szCs w:val="20"/>
          <w:lang w:val="fr-FR"/>
        </w:rPr>
      </w:pPr>
      <w:r w:rsidRPr="000841D6">
        <w:rPr>
          <w:rFonts w:ascii="Arial" w:hAnsi="Arial" w:cs="Arial"/>
          <w:b w:val="0"/>
          <w:bCs w:val="0"/>
          <w:sz w:val="20"/>
          <w:szCs w:val="20"/>
          <w:lang w:val="fr-FR"/>
        </w:rPr>
        <w:t>p. 1</w:t>
      </w:r>
      <w:r w:rsidR="002465EB" w:rsidRPr="000841D6">
        <w:rPr>
          <w:rFonts w:ascii="Arial" w:hAnsi="Arial" w:cs="Arial"/>
          <w:b w:val="0"/>
          <w:bCs w:val="0"/>
          <w:sz w:val="20"/>
          <w:szCs w:val="20"/>
          <w:lang w:val="fr-FR"/>
        </w:rPr>
        <w:t>5</w:t>
      </w:r>
      <w:r w:rsidR="00835998">
        <w:rPr>
          <w:rFonts w:ascii="Arial" w:hAnsi="Arial" w:cs="Arial"/>
          <w:b w:val="0"/>
          <w:bCs w:val="0"/>
          <w:sz w:val="20"/>
          <w:szCs w:val="20"/>
          <w:lang w:val="fr-FR"/>
        </w:rPr>
        <w:t xml:space="preserve"> : </w:t>
      </w:r>
      <w:r w:rsidR="00E14006">
        <w:rPr>
          <w:rFonts w:ascii="Arial" w:hAnsi="Arial" w:cs="Arial"/>
          <w:b w:val="0"/>
          <w:bCs w:val="0"/>
          <w:sz w:val="20"/>
          <w:szCs w:val="20"/>
          <w:lang w:val="fr-FR"/>
        </w:rPr>
        <w:t xml:space="preserve">Grue royale </w:t>
      </w:r>
      <w:r w:rsidR="00E14006" w:rsidRPr="00842594">
        <w:rPr>
          <w:rFonts w:ascii="Arial" w:hAnsi="Arial" w:cs="Arial"/>
          <w:b w:val="0"/>
          <w:bCs w:val="0"/>
          <w:i/>
          <w:sz w:val="18"/>
          <w:szCs w:val="20"/>
        </w:rPr>
        <w:t>(</w:t>
      </w:r>
      <w:r w:rsidR="00E14006" w:rsidRPr="00842594">
        <w:rPr>
          <w:rFonts w:ascii="Arial" w:hAnsi="Arial" w:cs="Arial"/>
          <w:b w:val="0"/>
          <w:bCs w:val="0"/>
          <w:i/>
          <w:sz w:val="20"/>
          <w:szCs w:val="20"/>
        </w:rPr>
        <w:t>Balearica regulorum)</w:t>
      </w:r>
      <w:r w:rsidR="00E14006" w:rsidRPr="005872F7">
        <w:rPr>
          <w:rFonts w:ascii="Arial" w:hAnsi="Arial" w:cs="Arial"/>
          <w:b w:val="0"/>
          <w:bCs w:val="0"/>
          <w:sz w:val="20"/>
          <w:szCs w:val="20"/>
        </w:rPr>
        <w:t xml:space="preserve"> </w:t>
      </w:r>
      <w:r w:rsidR="00835998" w:rsidRPr="00835998">
        <w:rPr>
          <w:rFonts w:ascii="Arial" w:hAnsi="Arial" w:cs="Arial"/>
          <w:b w:val="0"/>
          <w:bCs w:val="0"/>
          <w:sz w:val="20"/>
          <w:szCs w:val="20"/>
          <w:lang w:val="fr-FR"/>
        </w:rPr>
        <w:t>©</w:t>
      </w:r>
      <w:r w:rsidRPr="000841D6">
        <w:rPr>
          <w:rFonts w:ascii="Arial" w:hAnsi="Arial" w:cs="Arial"/>
          <w:b w:val="0"/>
          <w:bCs w:val="0"/>
          <w:sz w:val="20"/>
          <w:szCs w:val="20"/>
          <w:lang w:val="fr-FR"/>
        </w:rPr>
        <w:t xml:space="preserve"> John Birch, </w:t>
      </w:r>
      <w:hyperlink r:id="rId16" w:history="1">
        <w:r w:rsidRPr="000841D6">
          <w:rPr>
            <w:rStyle w:val="Hyperlink"/>
            <w:rFonts w:ascii="Arial" w:hAnsi="Arial" w:cs="Arial"/>
            <w:b w:val="0"/>
            <w:bCs w:val="0"/>
            <w:color w:val="auto"/>
            <w:sz w:val="20"/>
            <w:szCs w:val="20"/>
            <w:u w:val="none"/>
            <w:lang w:val="fr-FR"/>
          </w:rPr>
          <w:t>www.johnbirchphotography.com</w:t>
        </w:r>
      </w:hyperlink>
    </w:p>
    <w:p w14:paraId="42F5D10C" w14:textId="4A185E30" w:rsidR="00000A0D" w:rsidRPr="004A5431" w:rsidRDefault="002A2F90" w:rsidP="00000A0D">
      <w:pPr>
        <w:pStyle w:val="Heading1"/>
        <w:spacing w:before="0" w:after="0" w:line="288" w:lineRule="auto"/>
        <w:rPr>
          <w:rFonts w:ascii="Arial" w:hAnsi="Arial" w:cs="Arial"/>
          <w:b w:val="0"/>
          <w:bCs w:val="0"/>
          <w:sz w:val="20"/>
          <w:szCs w:val="20"/>
          <w:lang w:val="fr-FR"/>
        </w:rPr>
      </w:pPr>
      <w:r>
        <w:rPr>
          <w:rFonts w:ascii="Arial" w:hAnsi="Arial" w:cs="Arial"/>
          <w:b w:val="0"/>
          <w:bCs w:val="0"/>
          <w:sz w:val="20"/>
          <w:szCs w:val="20"/>
          <w:lang w:val="fr-FR"/>
        </w:rPr>
        <w:t>p. 23</w:t>
      </w:r>
      <w:r w:rsidR="00835998">
        <w:rPr>
          <w:rFonts w:ascii="Arial" w:hAnsi="Arial" w:cs="Arial"/>
          <w:b w:val="0"/>
          <w:bCs w:val="0"/>
          <w:sz w:val="20"/>
          <w:szCs w:val="20"/>
          <w:lang w:val="fr-FR"/>
        </w:rPr>
        <w:t xml:space="preserve"> : </w:t>
      </w:r>
      <w:r w:rsidR="00E14006" w:rsidRPr="004A5431">
        <w:rPr>
          <w:rFonts w:ascii="Arial" w:hAnsi="Arial" w:cs="Arial"/>
          <w:b w:val="0"/>
          <w:bCs w:val="0"/>
          <w:sz w:val="20"/>
          <w:szCs w:val="20"/>
          <w:lang w:val="fr-FR"/>
        </w:rPr>
        <w:t>Projet FPS / RNC de Tocc Tocc</w:t>
      </w:r>
      <w:r w:rsidR="00E14006" w:rsidRPr="00835998">
        <w:rPr>
          <w:rFonts w:ascii="Arial" w:hAnsi="Arial" w:cs="Arial"/>
          <w:b w:val="0"/>
          <w:bCs w:val="0"/>
          <w:sz w:val="20"/>
          <w:szCs w:val="20"/>
          <w:lang w:val="fr-FR"/>
        </w:rPr>
        <w:t xml:space="preserve"> </w:t>
      </w:r>
      <w:r w:rsidR="00835998" w:rsidRPr="00835998">
        <w:rPr>
          <w:rFonts w:ascii="Arial" w:hAnsi="Arial" w:cs="Arial"/>
          <w:b w:val="0"/>
          <w:bCs w:val="0"/>
          <w:sz w:val="20"/>
          <w:szCs w:val="20"/>
          <w:lang w:val="fr-FR"/>
        </w:rPr>
        <w:t>©</w:t>
      </w:r>
      <w:r w:rsidR="00000A0D" w:rsidRPr="004A5431">
        <w:rPr>
          <w:rFonts w:ascii="Arial" w:hAnsi="Arial" w:cs="Arial"/>
          <w:b w:val="0"/>
          <w:bCs w:val="0"/>
          <w:sz w:val="20"/>
          <w:szCs w:val="20"/>
          <w:lang w:val="fr-FR"/>
        </w:rPr>
        <w:t xml:space="preserve"> Direction des Pa</w:t>
      </w:r>
      <w:r w:rsidR="00E14006">
        <w:rPr>
          <w:rFonts w:ascii="Arial" w:hAnsi="Arial" w:cs="Arial"/>
          <w:b w:val="0"/>
          <w:bCs w:val="0"/>
          <w:sz w:val="20"/>
          <w:szCs w:val="20"/>
          <w:lang w:val="fr-FR"/>
        </w:rPr>
        <w:t>rcs Nationaux du Sénégal (DPN)</w:t>
      </w:r>
    </w:p>
    <w:p w14:paraId="6B619E96" w14:textId="40C1F6BC" w:rsidR="00000A0D" w:rsidRPr="000841D6" w:rsidRDefault="002A2F90" w:rsidP="00000A0D">
      <w:pPr>
        <w:pStyle w:val="Heading1"/>
        <w:spacing w:before="0" w:after="0" w:line="288" w:lineRule="auto"/>
        <w:rPr>
          <w:rFonts w:ascii="Arial" w:hAnsi="Arial" w:cs="Arial"/>
          <w:b w:val="0"/>
          <w:bCs w:val="0"/>
          <w:sz w:val="20"/>
          <w:szCs w:val="20"/>
          <w:lang w:val="fr-FR"/>
        </w:rPr>
      </w:pPr>
      <w:r>
        <w:rPr>
          <w:rFonts w:ascii="Arial" w:hAnsi="Arial" w:cs="Arial"/>
          <w:b w:val="0"/>
          <w:bCs w:val="0"/>
          <w:sz w:val="20"/>
          <w:szCs w:val="20"/>
          <w:lang w:val="fr-FR"/>
        </w:rPr>
        <w:t>p. 37</w:t>
      </w:r>
      <w:r w:rsidR="00835998">
        <w:rPr>
          <w:rFonts w:ascii="Arial" w:hAnsi="Arial" w:cs="Arial"/>
          <w:b w:val="0"/>
          <w:bCs w:val="0"/>
          <w:sz w:val="20"/>
          <w:szCs w:val="20"/>
          <w:lang w:val="fr-FR"/>
        </w:rPr>
        <w:t xml:space="preserve"> : </w:t>
      </w:r>
      <w:r w:rsidR="00E14006" w:rsidRPr="00E14006">
        <w:rPr>
          <w:rFonts w:ascii="Arial" w:hAnsi="Arial" w:cs="Arial"/>
          <w:b w:val="0"/>
          <w:bCs w:val="0"/>
          <w:sz w:val="20"/>
          <w:szCs w:val="20"/>
          <w:lang w:val="fr-FR"/>
        </w:rPr>
        <w:t xml:space="preserve">Bec-en-sabot du Nil </w:t>
      </w:r>
      <w:r w:rsidR="00E14006" w:rsidRPr="00E14006">
        <w:rPr>
          <w:rFonts w:ascii="Arial" w:hAnsi="Arial" w:cs="Arial"/>
          <w:b w:val="0"/>
          <w:bCs w:val="0"/>
          <w:i/>
          <w:sz w:val="20"/>
          <w:szCs w:val="20"/>
          <w:lang w:val="fr-FR"/>
        </w:rPr>
        <w:t>(Balaeniceps rex)</w:t>
      </w:r>
      <w:r w:rsidR="00E14006" w:rsidRPr="00E14006">
        <w:rPr>
          <w:rFonts w:ascii="Arial" w:hAnsi="Arial" w:cs="Arial"/>
          <w:b w:val="0"/>
          <w:bCs w:val="0"/>
          <w:sz w:val="20"/>
          <w:szCs w:val="20"/>
          <w:lang w:val="fr-FR"/>
        </w:rPr>
        <w:t xml:space="preserve"> </w:t>
      </w:r>
      <w:r w:rsidR="00835998" w:rsidRPr="00835998">
        <w:rPr>
          <w:rFonts w:ascii="Arial" w:hAnsi="Arial" w:cs="Arial"/>
          <w:b w:val="0"/>
          <w:bCs w:val="0"/>
          <w:sz w:val="20"/>
          <w:szCs w:val="20"/>
          <w:lang w:val="fr-FR"/>
        </w:rPr>
        <w:t>©</w:t>
      </w:r>
      <w:r w:rsidR="00000A0D" w:rsidRPr="000841D6">
        <w:rPr>
          <w:rFonts w:ascii="Arial" w:hAnsi="Arial" w:cs="Arial"/>
          <w:b w:val="0"/>
          <w:bCs w:val="0"/>
          <w:sz w:val="20"/>
          <w:szCs w:val="20"/>
          <w:lang w:val="fr-FR"/>
        </w:rPr>
        <w:t xml:space="preserve"> Mathias Putze</w:t>
      </w:r>
    </w:p>
    <w:p w14:paraId="4B52DD9A" w14:textId="3691CF18" w:rsidR="00000A0D" w:rsidRDefault="002A2F90" w:rsidP="00000A0D">
      <w:pPr>
        <w:pStyle w:val="Heading1"/>
        <w:spacing w:before="0" w:after="0" w:line="264" w:lineRule="auto"/>
        <w:rPr>
          <w:rFonts w:ascii="Arial" w:hAnsi="Arial" w:cs="Arial"/>
          <w:b w:val="0"/>
          <w:bCs w:val="0"/>
          <w:sz w:val="20"/>
          <w:szCs w:val="20"/>
          <w:lang w:val="fr-FR"/>
        </w:rPr>
      </w:pPr>
      <w:r>
        <w:rPr>
          <w:rFonts w:ascii="Arial" w:hAnsi="Arial" w:cs="Arial"/>
          <w:b w:val="0"/>
          <w:bCs w:val="0"/>
          <w:sz w:val="20"/>
          <w:szCs w:val="20"/>
          <w:lang w:val="fr-FR"/>
        </w:rPr>
        <w:t>p. 42</w:t>
      </w:r>
      <w:r w:rsidR="00835998">
        <w:rPr>
          <w:rFonts w:ascii="Arial" w:hAnsi="Arial" w:cs="Arial"/>
          <w:b w:val="0"/>
          <w:bCs w:val="0"/>
          <w:sz w:val="20"/>
          <w:szCs w:val="20"/>
          <w:lang w:val="fr-FR"/>
        </w:rPr>
        <w:t xml:space="preserve"> : </w:t>
      </w:r>
      <w:r w:rsidR="00E14006">
        <w:rPr>
          <w:rFonts w:ascii="Arial" w:hAnsi="Arial" w:cs="Arial"/>
          <w:b w:val="0"/>
          <w:bCs w:val="0"/>
          <w:sz w:val="20"/>
          <w:szCs w:val="20"/>
          <w:lang w:val="fr-FR"/>
        </w:rPr>
        <w:t xml:space="preserve">FdF de l’AEWA au Kenya, 2013 </w:t>
      </w:r>
      <w:r w:rsidR="00835998" w:rsidRPr="00835998">
        <w:rPr>
          <w:rFonts w:ascii="Arial" w:hAnsi="Arial" w:cs="Arial"/>
          <w:b w:val="0"/>
          <w:bCs w:val="0"/>
          <w:sz w:val="20"/>
          <w:szCs w:val="20"/>
          <w:lang w:val="fr-FR"/>
        </w:rPr>
        <w:t>©</w:t>
      </w:r>
      <w:r w:rsidR="00000A0D" w:rsidRPr="000841D6">
        <w:rPr>
          <w:rFonts w:ascii="Arial" w:hAnsi="Arial" w:cs="Arial"/>
          <w:b w:val="0"/>
          <w:bCs w:val="0"/>
          <w:sz w:val="20"/>
          <w:szCs w:val="20"/>
          <w:lang w:val="fr-FR"/>
        </w:rPr>
        <w:t xml:space="preserve"> Tim </w:t>
      </w:r>
      <w:r w:rsidR="00000A0D" w:rsidRPr="00835998">
        <w:rPr>
          <w:rFonts w:ascii="Arial" w:hAnsi="Arial" w:cs="Arial"/>
          <w:b w:val="0"/>
          <w:bCs w:val="0"/>
          <w:sz w:val="20"/>
          <w:szCs w:val="20"/>
          <w:lang w:val="fr-FR"/>
        </w:rPr>
        <w:t>Dodman</w:t>
      </w:r>
    </w:p>
    <w:p w14:paraId="6F05E45F" w14:textId="77777777" w:rsidR="00E14006" w:rsidRPr="00E14006" w:rsidRDefault="00E14006" w:rsidP="00E14006">
      <w:pPr>
        <w:rPr>
          <w:lang w:val="fr-FR"/>
        </w:rPr>
      </w:pPr>
    </w:p>
    <w:p w14:paraId="01F87CED" w14:textId="77777777" w:rsidR="00D04141" w:rsidRPr="00E624B3" w:rsidRDefault="00D04141" w:rsidP="00004BEF">
      <w:pPr>
        <w:pStyle w:val="Heading1"/>
        <w:spacing w:after="120" w:line="264" w:lineRule="auto"/>
        <w:rPr>
          <w:rFonts w:ascii="Arial" w:hAnsi="Arial" w:cs="Arial"/>
          <w:bCs w:val="0"/>
          <w:sz w:val="20"/>
          <w:szCs w:val="20"/>
          <w:lang w:val="fr-FR"/>
        </w:rPr>
      </w:pPr>
      <w:r w:rsidRPr="00E14006">
        <w:rPr>
          <w:lang w:val="fr-FR"/>
        </w:rPr>
        <w:br w:type="page"/>
      </w:r>
      <w:bookmarkStart w:id="4" w:name="_Toc523411367"/>
      <w:r w:rsidRPr="00E624B3">
        <w:rPr>
          <w:rFonts w:ascii="Arial" w:hAnsi="Arial" w:cs="Arial"/>
          <w:bCs w:val="0"/>
          <w:sz w:val="20"/>
          <w:szCs w:val="20"/>
          <w:lang w:val="fr-FR"/>
        </w:rPr>
        <w:lastRenderedPageBreak/>
        <w:t>Liste des acronymes</w:t>
      </w:r>
      <w:bookmarkEnd w:id="4"/>
      <w:r w:rsidR="00C82486" w:rsidRPr="00E624B3">
        <w:rPr>
          <w:rFonts w:ascii="Arial" w:hAnsi="Arial" w:cs="Arial"/>
          <w:bCs w:val="0"/>
          <w:sz w:val="20"/>
          <w:szCs w:val="20"/>
          <w:lang w:val="fr-FR"/>
        </w:rPr>
        <w:t xml:space="preserve"> et</w:t>
      </w:r>
      <w:r w:rsidR="0018118C" w:rsidRPr="00E624B3">
        <w:rPr>
          <w:rFonts w:ascii="Arial" w:hAnsi="Arial" w:cs="Arial"/>
          <w:bCs w:val="0"/>
          <w:sz w:val="20"/>
          <w:szCs w:val="20"/>
          <w:lang w:val="fr-FR"/>
        </w:rPr>
        <w:t xml:space="preserve"> abréviations</w:t>
      </w:r>
    </w:p>
    <w:tbl>
      <w:tblPr>
        <w:tblW w:w="9738" w:type="dxa"/>
        <w:tblLook w:val="00A0" w:firstRow="1" w:lastRow="0" w:firstColumn="1" w:lastColumn="0" w:noHBand="0" w:noVBand="0"/>
      </w:tblPr>
      <w:tblGrid>
        <w:gridCol w:w="2065"/>
        <w:gridCol w:w="7673"/>
      </w:tblGrid>
      <w:tr w:rsidR="00D04141" w:rsidRPr="00D11211" w14:paraId="25AF437E" w14:textId="77777777" w:rsidTr="00C456D3">
        <w:tc>
          <w:tcPr>
            <w:tcW w:w="2065" w:type="dxa"/>
          </w:tcPr>
          <w:p w14:paraId="097122F0" w14:textId="77777777" w:rsidR="00523E0D" w:rsidRDefault="00523E0D" w:rsidP="00D04141">
            <w:pPr>
              <w:spacing w:line="264" w:lineRule="auto"/>
              <w:ind w:right="-108"/>
              <w:rPr>
                <w:rFonts w:ascii="Arial" w:hAnsi="Arial" w:cs="Arial"/>
                <w:sz w:val="20"/>
                <w:szCs w:val="20"/>
                <w:lang w:val="fr-FR"/>
              </w:rPr>
            </w:pPr>
            <w:r>
              <w:rPr>
                <w:rFonts w:ascii="Arial" w:hAnsi="Arial" w:cs="Arial"/>
                <w:sz w:val="20"/>
                <w:szCs w:val="20"/>
                <w:lang w:val="fr-FR"/>
              </w:rPr>
              <w:t>ABN</w:t>
            </w:r>
          </w:p>
          <w:p w14:paraId="687E771B" w14:textId="3128E8A0" w:rsidR="00D04141" w:rsidRPr="00E624B3" w:rsidRDefault="00D04141" w:rsidP="00D04141">
            <w:pPr>
              <w:spacing w:line="264" w:lineRule="auto"/>
              <w:ind w:right="-108"/>
              <w:rPr>
                <w:rFonts w:ascii="Arial" w:hAnsi="Arial" w:cs="Arial"/>
                <w:sz w:val="20"/>
                <w:szCs w:val="20"/>
                <w:lang w:val="fr-FR"/>
              </w:rPr>
            </w:pPr>
            <w:r w:rsidRPr="00E624B3">
              <w:rPr>
                <w:rFonts w:ascii="Arial" w:hAnsi="Arial" w:cs="Arial"/>
                <w:sz w:val="20"/>
                <w:szCs w:val="20"/>
                <w:lang w:val="fr-FR"/>
              </w:rPr>
              <w:t>AEMLAP</w:t>
            </w:r>
          </w:p>
        </w:tc>
        <w:tc>
          <w:tcPr>
            <w:tcW w:w="7673" w:type="dxa"/>
          </w:tcPr>
          <w:p w14:paraId="0B068DB0" w14:textId="623868F8" w:rsidR="00523E0D" w:rsidRDefault="00523E0D" w:rsidP="00D04141">
            <w:pPr>
              <w:spacing w:line="264" w:lineRule="auto"/>
              <w:ind w:right="-108"/>
              <w:rPr>
                <w:rFonts w:ascii="Arial" w:hAnsi="Arial" w:cs="Arial"/>
                <w:sz w:val="20"/>
                <w:szCs w:val="20"/>
                <w:lang w:val="fr-FR"/>
              </w:rPr>
            </w:pPr>
            <w:r>
              <w:rPr>
                <w:rFonts w:ascii="Arial" w:hAnsi="Arial" w:cs="Arial"/>
                <w:sz w:val="20"/>
                <w:szCs w:val="20"/>
                <w:lang w:val="fr-FR"/>
              </w:rPr>
              <w:t>Autorité du Bassin du Niger</w:t>
            </w:r>
          </w:p>
          <w:p w14:paraId="56AC290A" w14:textId="5E1948B1" w:rsidR="00D04141" w:rsidRPr="00E624B3" w:rsidRDefault="00D04141" w:rsidP="00D04141">
            <w:pPr>
              <w:spacing w:line="264" w:lineRule="auto"/>
              <w:ind w:right="-108"/>
              <w:rPr>
                <w:rFonts w:ascii="Arial" w:hAnsi="Arial" w:cs="Arial"/>
                <w:sz w:val="20"/>
                <w:szCs w:val="20"/>
                <w:lang w:val="fr-FR"/>
              </w:rPr>
            </w:pPr>
            <w:r w:rsidRPr="00E624B3">
              <w:rPr>
                <w:rFonts w:ascii="Arial" w:hAnsi="Arial" w:cs="Arial"/>
                <w:sz w:val="20"/>
                <w:szCs w:val="20"/>
                <w:lang w:val="fr-FR"/>
              </w:rPr>
              <w:t xml:space="preserve">Plan d’action pour les oiseaux terrestres migrateurs d’Afrique-Eurasie </w:t>
            </w:r>
          </w:p>
        </w:tc>
      </w:tr>
      <w:tr w:rsidR="00C456D3" w:rsidRPr="00D11211" w14:paraId="2B1E7C75" w14:textId="77777777" w:rsidTr="00C456D3">
        <w:tc>
          <w:tcPr>
            <w:tcW w:w="2065" w:type="dxa"/>
          </w:tcPr>
          <w:p w14:paraId="20472EA2" w14:textId="1AD3BB5B" w:rsidR="00C456D3" w:rsidRPr="00E624B3" w:rsidRDefault="00C456D3" w:rsidP="00D04141">
            <w:pPr>
              <w:spacing w:line="264" w:lineRule="auto"/>
              <w:ind w:right="-108"/>
              <w:rPr>
                <w:rFonts w:ascii="Arial" w:hAnsi="Arial" w:cs="Arial"/>
                <w:sz w:val="20"/>
                <w:szCs w:val="20"/>
                <w:lang w:val="fr-FR"/>
              </w:rPr>
            </w:pPr>
            <w:r w:rsidRPr="00E624B3">
              <w:rPr>
                <w:rFonts w:ascii="Arial" w:hAnsi="Arial" w:cs="Arial"/>
                <w:sz w:val="20"/>
                <w:szCs w:val="20"/>
                <w:lang w:val="fr-FR"/>
              </w:rPr>
              <w:t>AEWMP</w:t>
            </w:r>
          </w:p>
        </w:tc>
        <w:tc>
          <w:tcPr>
            <w:tcW w:w="7673" w:type="dxa"/>
          </w:tcPr>
          <w:p w14:paraId="65D4ADDA" w14:textId="02A044F6" w:rsidR="00C456D3" w:rsidRPr="00E624B3" w:rsidRDefault="00C456D3" w:rsidP="00D04141">
            <w:pPr>
              <w:spacing w:line="264" w:lineRule="auto"/>
              <w:ind w:right="-108"/>
              <w:rPr>
                <w:rFonts w:ascii="Arial" w:hAnsi="Arial" w:cs="Arial"/>
                <w:sz w:val="20"/>
                <w:szCs w:val="20"/>
                <w:lang w:val="fr-FR"/>
              </w:rPr>
            </w:pPr>
            <w:r w:rsidRPr="00E624B3">
              <w:rPr>
                <w:rFonts w:ascii="Arial" w:hAnsi="Arial" w:cs="Arial"/>
                <w:sz w:val="20"/>
                <w:szCs w:val="20"/>
                <w:lang w:val="fr-FR"/>
              </w:rPr>
              <w:t>Partenariat de surveillance des oiseaux d’eau d’Afrique-Eurasie</w:t>
            </w:r>
          </w:p>
        </w:tc>
      </w:tr>
      <w:tr w:rsidR="00D04141" w:rsidRPr="00D11211" w14:paraId="021BF98E" w14:textId="77777777" w:rsidTr="00C456D3">
        <w:tc>
          <w:tcPr>
            <w:tcW w:w="2065" w:type="dxa"/>
          </w:tcPr>
          <w:p w14:paraId="4FBD10F7" w14:textId="77777777" w:rsidR="00D04141" w:rsidRPr="00E624B3" w:rsidRDefault="00D04141" w:rsidP="00D04141">
            <w:pPr>
              <w:spacing w:line="264" w:lineRule="auto"/>
              <w:ind w:right="-108"/>
              <w:rPr>
                <w:rFonts w:ascii="Arial" w:hAnsi="Arial" w:cs="Arial"/>
                <w:sz w:val="20"/>
                <w:szCs w:val="20"/>
                <w:lang w:val="fr-FR"/>
              </w:rPr>
            </w:pPr>
            <w:r w:rsidRPr="00E624B3">
              <w:rPr>
                <w:rFonts w:ascii="Arial" w:hAnsi="Arial" w:cs="Arial"/>
                <w:sz w:val="20"/>
                <w:szCs w:val="20"/>
                <w:lang w:val="fr-FR"/>
              </w:rPr>
              <w:t>AEWA</w:t>
            </w:r>
          </w:p>
        </w:tc>
        <w:tc>
          <w:tcPr>
            <w:tcW w:w="7673" w:type="dxa"/>
          </w:tcPr>
          <w:p w14:paraId="2340A58E" w14:textId="77777777" w:rsidR="00D04141" w:rsidRPr="00E624B3" w:rsidRDefault="00D04141" w:rsidP="00D04141">
            <w:pPr>
              <w:spacing w:line="264" w:lineRule="auto"/>
              <w:ind w:right="-108"/>
              <w:rPr>
                <w:rFonts w:ascii="Arial" w:hAnsi="Arial" w:cs="Arial"/>
                <w:sz w:val="20"/>
                <w:szCs w:val="20"/>
                <w:lang w:val="fr-FR"/>
              </w:rPr>
            </w:pPr>
            <w:r w:rsidRPr="00E624B3">
              <w:rPr>
                <w:rFonts w:ascii="Arial" w:hAnsi="Arial" w:cs="Arial"/>
                <w:sz w:val="20"/>
                <w:szCs w:val="20"/>
                <w:lang w:val="fr-FR"/>
              </w:rPr>
              <w:t>Accord sur la conservation des oiseaux d’eau migrateurs d’Afrique-Eurasie</w:t>
            </w:r>
          </w:p>
        </w:tc>
      </w:tr>
      <w:tr w:rsidR="00D04141" w:rsidRPr="00D11211" w14:paraId="53FDD367" w14:textId="77777777" w:rsidTr="00C456D3">
        <w:tc>
          <w:tcPr>
            <w:tcW w:w="2065" w:type="dxa"/>
          </w:tcPr>
          <w:p w14:paraId="06415C36" w14:textId="77777777" w:rsidR="00D04141" w:rsidRPr="00E624B3" w:rsidRDefault="00D04141" w:rsidP="00D04141">
            <w:pPr>
              <w:spacing w:line="264" w:lineRule="auto"/>
              <w:ind w:right="-108"/>
              <w:rPr>
                <w:rFonts w:ascii="Arial" w:hAnsi="Arial" w:cs="Arial"/>
                <w:sz w:val="20"/>
                <w:szCs w:val="20"/>
                <w:lang w:val="fr-FR"/>
              </w:rPr>
            </w:pPr>
            <w:r w:rsidRPr="00E624B3">
              <w:rPr>
                <w:rFonts w:ascii="Arial" w:hAnsi="Arial" w:cs="Arial"/>
                <w:sz w:val="20"/>
                <w:szCs w:val="20"/>
                <w:lang w:val="fr-FR"/>
              </w:rPr>
              <w:t>AFRING</w:t>
            </w:r>
          </w:p>
        </w:tc>
        <w:tc>
          <w:tcPr>
            <w:tcW w:w="7673" w:type="dxa"/>
          </w:tcPr>
          <w:p w14:paraId="147B29C3" w14:textId="77777777" w:rsidR="00D04141" w:rsidRPr="00E624B3" w:rsidRDefault="00D04141" w:rsidP="00D04141">
            <w:pPr>
              <w:spacing w:line="264" w:lineRule="auto"/>
              <w:ind w:right="-108"/>
              <w:rPr>
                <w:rFonts w:ascii="Arial" w:hAnsi="Arial" w:cs="Arial"/>
                <w:sz w:val="20"/>
                <w:szCs w:val="20"/>
                <w:lang w:val="fr-FR"/>
              </w:rPr>
            </w:pPr>
            <w:r w:rsidRPr="00E624B3">
              <w:rPr>
                <w:rFonts w:ascii="Arial" w:hAnsi="Arial" w:cs="Arial"/>
                <w:sz w:val="20"/>
                <w:szCs w:val="20"/>
                <w:lang w:val="fr-FR"/>
              </w:rPr>
              <w:t>Programme de baguage des oiseaux d'eau d’Afrique</w:t>
            </w:r>
          </w:p>
        </w:tc>
      </w:tr>
      <w:tr w:rsidR="00D04141" w:rsidRPr="00ED2617" w14:paraId="31261302" w14:textId="77777777" w:rsidTr="00C456D3">
        <w:tc>
          <w:tcPr>
            <w:tcW w:w="2065" w:type="dxa"/>
          </w:tcPr>
          <w:p w14:paraId="4BA40280" w14:textId="77777777" w:rsidR="00D04141" w:rsidRPr="00E624B3" w:rsidRDefault="00D04141" w:rsidP="00D04141">
            <w:pPr>
              <w:spacing w:line="264" w:lineRule="auto"/>
              <w:ind w:right="-108"/>
              <w:rPr>
                <w:rFonts w:ascii="Arial" w:hAnsi="Arial" w:cs="Arial"/>
                <w:sz w:val="20"/>
                <w:szCs w:val="20"/>
                <w:lang w:val="fr-FR"/>
              </w:rPr>
            </w:pPr>
            <w:r w:rsidRPr="00E624B3">
              <w:rPr>
                <w:rFonts w:ascii="Arial" w:hAnsi="Arial" w:cs="Arial"/>
                <w:sz w:val="20"/>
                <w:szCs w:val="20"/>
                <w:lang w:val="fr-FR"/>
              </w:rPr>
              <w:t>AI</w:t>
            </w:r>
          </w:p>
        </w:tc>
        <w:tc>
          <w:tcPr>
            <w:tcW w:w="7673" w:type="dxa"/>
          </w:tcPr>
          <w:p w14:paraId="6E00D631" w14:textId="63B1AF99" w:rsidR="00D04141" w:rsidRPr="00E624B3" w:rsidRDefault="00D04141" w:rsidP="00D04141">
            <w:pPr>
              <w:spacing w:line="264" w:lineRule="auto"/>
              <w:ind w:right="-108"/>
              <w:rPr>
                <w:rFonts w:ascii="Arial" w:hAnsi="Arial" w:cs="Arial"/>
                <w:sz w:val="20"/>
                <w:szCs w:val="20"/>
                <w:lang w:val="fr-FR"/>
              </w:rPr>
            </w:pPr>
            <w:r w:rsidRPr="00E624B3">
              <w:rPr>
                <w:rFonts w:ascii="Arial" w:hAnsi="Arial" w:cs="Arial"/>
                <w:sz w:val="20"/>
                <w:szCs w:val="20"/>
                <w:lang w:val="fr-FR"/>
              </w:rPr>
              <w:t>Initiative africaine</w:t>
            </w:r>
            <w:r w:rsidR="00CB20AE" w:rsidRPr="00E624B3">
              <w:rPr>
                <w:rFonts w:ascii="Arial" w:hAnsi="Arial" w:cs="Arial"/>
                <w:sz w:val="20"/>
                <w:szCs w:val="20"/>
                <w:lang w:val="fr-FR"/>
              </w:rPr>
              <w:t xml:space="preserve"> (de l’AEWA)</w:t>
            </w:r>
          </w:p>
        </w:tc>
      </w:tr>
      <w:tr w:rsidR="00D04141" w:rsidRPr="00D11211" w14:paraId="26495367" w14:textId="77777777" w:rsidTr="00C456D3">
        <w:tc>
          <w:tcPr>
            <w:tcW w:w="2065" w:type="dxa"/>
          </w:tcPr>
          <w:p w14:paraId="1CB3FB49" w14:textId="77777777" w:rsidR="00D04141" w:rsidRPr="00E624B3" w:rsidRDefault="00D04141" w:rsidP="00D04141">
            <w:pPr>
              <w:spacing w:line="264" w:lineRule="auto"/>
              <w:ind w:right="-108"/>
              <w:rPr>
                <w:rFonts w:ascii="Arial" w:hAnsi="Arial" w:cs="Arial"/>
                <w:sz w:val="20"/>
                <w:szCs w:val="20"/>
                <w:lang w:val="fr-FR"/>
              </w:rPr>
            </w:pPr>
            <w:r w:rsidRPr="00E624B3">
              <w:rPr>
                <w:rFonts w:ascii="Arial" w:hAnsi="Arial" w:cs="Arial"/>
                <w:sz w:val="20"/>
                <w:szCs w:val="20"/>
                <w:lang w:val="fr-FR"/>
              </w:rPr>
              <w:t>AMBI</w:t>
            </w:r>
          </w:p>
        </w:tc>
        <w:tc>
          <w:tcPr>
            <w:tcW w:w="7673" w:type="dxa"/>
          </w:tcPr>
          <w:p w14:paraId="3FBBE4E7" w14:textId="77777777" w:rsidR="00D04141" w:rsidRPr="00E624B3" w:rsidRDefault="00D04141" w:rsidP="00D04141">
            <w:pPr>
              <w:spacing w:line="264" w:lineRule="auto"/>
              <w:ind w:right="-108"/>
              <w:rPr>
                <w:rFonts w:ascii="Arial" w:hAnsi="Arial" w:cs="Arial"/>
                <w:sz w:val="20"/>
                <w:szCs w:val="20"/>
                <w:lang w:val="fr-FR"/>
              </w:rPr>
            </w:pPr>
            <w:r w:rsidRPr="00E624B3">
              <w:rPr>
                <w:rFonts w:ascii="Arial" w:hAnsi="Arial" w:cs="Arial"/>
                <w:sz w:val="20"/>
                <w:szCs w:val="20"/>
                <w:lang w:val="fr-FR"/>
              </w:rPr>
              <w:t>Initiative en faveur des oiseaux migrateurs de l'Arctique</w:t>
            </w:r>
          </w:p>
        </w:tc>
      </w:tr>
      <w:tr w:rsidR="00D04141" w:rsidRPr="00ED2617" w14:paraId="32193B13" w14:textId="77777777" w:rsidTr="00C456D3">
        <w:tc>
          <w:tcPr>
            <w:tcW w:w="2065" w:type="dxa"/>
          </w:tcPr>
          <w:p w14:paraId="661155F5" w14:textId="77777777" w:rsidR="00D04141" w:rsidRPr="00E624B3" w:rsidRDefault="00D04141" w:rsidP="00D04141">
            <w:pPr>
              <w:spacing w:line="264" w:lineRule="auto"/>
              <w:ind w:right="-108"/>
              <w:rPr>
                <w:rFonts w:ascii="Arial" w:hAnsi="Arial" w:cs="Arial"/>
                <w:sz w:val="20"/>
                <w:szCs w:val="20"/>
                <w:lang w:val="fr-FR"/>
              </w:rPr>
            </w:pPr>
            <w:r w:rsidRPr="00E624B3">
              <w:rPr>
                <w:rFonts w:ascii="Arial" w:hAnsi="Arial" w:cs="Arial"/>
                <w:sz w:val="20"/>
                <w:szCs w:val="20"/>
                <w:lang w:val="fr-FR"/>
              </w:rPr>
              <w:t>AME</w:t>
            </w:r>
          </w:p>
        </w:tc>
        <w:tc>
          <w:tcPr>
            <w:tcW w:w="7673" w:type="dxa"/>
          </w:tcPr>
          <w:p w14:paraId="421B730B" w14:textId="77777777" w:rsidR="00D04141" w:rsidRPr="00E624B3" w:rsidRDefault="00D04141" w:rsidP="00D04141">
            <w:pPr>
              <w:spacing w:line="264" w:lineRule="auto"/>
              <w:ind w:right="-108"/>
              <w:rPr>
                <w:rFonts w:ascii="Arial" w:hAnsi="Arial" w:cs="Arial"/>
                <w:sz w:val="20"/>
                <w:szCs w:val="20"/>
                <w:lang w:val="fr-FR"/>
              </w:rPr>
            </w:pPr>
            <w:r w:rsidRPr="00E624B3">
              <w:rPr>
                <w:rFonts w:ascii="Arial" w:hAnsi="Arial" w:cs="Arial"/>
                <w:sz w:val="20"/>
                <w:szCs w:val="20"/>
                <w:lang w:val="fr-FR"/>
              </w:rPr>
              <w:t>Accord multilatéral pour l’environnement</w:t>
            </w:r>
          </w:p>
        </w:tc>
      </w:tr>
      <w:tr w:rsidR="00AE1B4A" w:rsidRPr="00E624B3" w14:paraId="69C103FD" w14:textId="77777777" w:rsidTr="00C456D3">
        <w:tc>
          <w:tcPr>
            <w:tcW w:w="2065" w:type="dxa"/>
          </w:tcPr>
          <w:p w14:paraId="0DFFE43F" w14:textId="77777777" w:rsidR="00AE1B4A" w:rsidRDefault="00AE1B4A" w:rsidP="00D04141">
            <w:pPr>
              <w:spacing w:line="264" w:lineRule="auto"/>
              <w:ind w:right="-108"/>
              <w:rPr>
                <w:rFonts w:ascii="Arial" w:hAnsi="Arial" w:cs="Arial"/>
                <w:sz w:val="20"/>
                <w:szCs w:val="20"/>
                <w:lang w:val="fr-FR"/>
              </w:rPr>
            </w:pPr>
            <w:r w:rsidRPr="00E624B3">
              <w:rPr>
                <w:rFonts w:ascii="Arial" w:hAnsi="Arial" w:cs="Arial"/>
                <w:sz w:val="20"/>
                <w:szCs w:val="20"/>
                <w:lang w:val="fr-FR"/>
              </w:rPr>
              <w:t>ARC-WH</w:t>
            </w:r>
          </w:p>
          <w:p w14:paraId="6FE9C359" w14:textId="77777777" w:rsidR="00523E0D" w:rsidRDefault="00523E0D" w:rsidP="00D04141">
            <w:pPr>
              <w:spacing w:line="264" w:lineRule="auto"/>
              <w:ind w:right="-108"/>
              <w:rPr>
                <w:rFonts w:ascii="Arial" w:hAnsi="Arial" w:cs="Arial"/>
                <w:sz w:val="20"/>
                <w:szCs w:val="20"/>
                <w:lang w:val="fr-FR"/>
              </w:rPr>
            </w:pPr>
            <w:r>
              <w:rPr>
                <w:rFonts w:ascii="Arial" w:hAnsi="Arial" w:cs="Arial"/>
                <w:sz w:val="20"/>
                <w:szCs w:val="20"/>
                <w:lang w:val="fr-FR"/>
              </w:rPr>
              <w:t>BBI</w:t>
            </w:r>
          </w:p>
          <w:p w14:paraId="61114427" w14:textId="7630EDD8" w:rsidR="00523E0D" w:rsidRPr="00E624B3" w:rsidRDefault="00523E0D" w:rsidP="00D04141">
            <w:pPr>
              <w:spacing w:line="264" w:lineRule="auto"/>
              <w:ind w:right="-108"/>
              <w:rPr>
                <w:rFonts w:ascii="Arial" w:hAnsi="Arial" w:cs="Arial"/>
                <w:sz w:val="20"/>
                <w:szCs w:val="20"/>
                <w:lang w:val="fr-FR"/>
              </w:rPr>
            </w:pPr>
            <w:r>
              <w:rPr>
                <w:rFonts w:ascii="Arial" w:hAnsi="Arial" w:cs="Arial"/>
                <w:sz w:val="20"/>
                <w:szCs w:val="20"/>
                <w:lang w:val="fr-FR"/>
              </w:rPr>
              <w:t>BIMP</w:t>
            </w:r>
          </w:p>
        </w:tc>
        <w:tc>
          <w:tcPr>
            <w:tcW w:w="7673" w:type="dxa"/>
          </w:tcPr>
          <w:p w14:paraId="331337F7" w14:textId="77777777" w:rsidR="00AE1B4A" w:rsidRDefault="00AE1B4A" w:rsidP="00D04141">
            <w:pPr>
              <w:spacing w:line="264" w:lineRule="auto"/>
              <w:ind w:right="-108"/>
              <w:rPr>
                <w:rFonts w:ascii="Arial" w:hAnsi="Arial" w:cs="Arial"/>
                <w:sz w:val="20"/>
                <w:szCs w:val="20"/>
                <w:lang w:val="fr-FR"/>
              </w:rPr>
            </w:pPr>
            <w:r w:rsidRPr="00E624B3">
              <w:rPr>
                <w:rFonts w:ascii="Arial" w:hAnsi="Arial" w:cs="Arial"/>
                <w:sz w:val="20"/>
                <w:szCs w:val="20"/>
                <w:lang w:val="fr-FR"/>
              </w:rPr>
              <w:t>Centre régional arabe pour le patrimoine mondial</w:t>
            </w:r>
          </w:p>
          <w:p w14:paraId="70188118" w14:textId="77777777" w:rsidR="00523E0D" w:rsidRDefault="00523E0D" w:rsidP="00D04141">
            <w:pPr>
              <w:spacing w:line="264" w:lineRule="auto"/>
              <w:ind w:right="-108"/>
              <w:rPr>
                <w:rFonts w:ascii="Arial" w:hAnsi="Arial" w:cs="Arial"/>
                <w:sz w:val="20"/>
                <w:szCs w:val="20"/>
                <w:lang w:val="fr-FR"/>
              </w:rPr>
            </w:pPr>
            <w:r>
              <w:rPr>
                <w:rFonts w:ascii="Arial" w:hAnsi="Arial" w:cs="Arial"/>
                <w:sz w:val="20"/>
                <w:szCs w:val="20"/>
                <w:lang w:val="fr-FR"/>
              </w:rPr>
              <w:t>Initiative Bio-Bridge</w:t>
            </w:r>
          </w:p>
          <w:p w14:paraId="6E706AE0" w14:textId="12FBFBEC" w:rsidR="00523E0D" w:rsidRPr="00E624B3" w:rsidRDefault="00523E0D" w:rsidP="00D04141">
            <w:pPr>
              <w:spacing w:line="264" w:lineRule="auto"/>
              <w:ind w:right="-108"/>
              <w:rPr>
                <w:rFonts w:ascii="Arial" w:hAnsi="Arial" w:cs="Arial"/>
                <w:sz w:val="20"/>
                <w:szCs w:val="20"/>
                <w:lang w:val="fr-FR"/>
              </w:rPr>
            </w:pPr>
            <w:r>
              <w:rPr>
                <w:rFonts w:ascii="Arial" w:hAnsi="Arial" w:cs="Arial"/>
                <w:sz w:val="20"/>
                <w:szCs w:val="20"/>
                <w:lang w:val="fr-FR"/>
              </w:rPr>
              <w:t>BirdLife International Marine Programme / P</w:t>
            </w:r>
            <w:r w:rsidRPr="00523E0D">
              <w:rPr>
                <w:rFonts w:ascii="Arial" w:hAnsi="Arial" w:cs="Arial"/>
                <w:sz w:val="20"/>
                <w:szCs w:val="20"/>
                <w:lang w:val="fr-FR"/>
              </w:rPr>
              <w:t>rogramme marin de BirdLife International</w:t>
            </w:r>
          </w:p>
        </w:tc>
      </w:tr>
      <w:tr w:rsidR="00AE6537" w:rsidRPr="00AE6537" w:rsidDel="00E85550" w14:paraId="3EF465B3" w14:textId="77777777" w:rsidTr="00C456D3">
        <w:tc>
          <w:tcPr>
            <w:tcW w:w="2065" w:type="dxa"/>
          </w:tcPr>
          <w:p w14:paraId="3ADE0693" w14:textId="7D91C89B" w:rsidR="00AE6537" w:rsidRPr="00E624B3" w:rsidDel="00E85550" w:rsidRDefault="00AE6537" w:rsidP="00D04141">
            <w:pPr>
              <w:spacing w:line="264" w:lineRule="auto"/>
              <w:ind w:right="-108"/>
              <w:rPr>
                <w:rFonts w:ascii="Arial" w:hAnsi="Arial" w:cs="Arial"/>
                <w:sz w:val="20"/>
                <w:szCs w:val="20"/>
                <w:lang w:val="fr-FR"/>
              </w:rPr>
            </w:pPr>
            <w:r>
              <w:rPr>
                <w:rFonts w:ascii="Arial" w:hAnsi="Arial" w:cs="Arial"/>
                <w:sz w:val="20"/>
                <w:szCs w:val="20"/>
                <w:lang w:val="fr-FR"/>
              </w:rPr>
              <w:t>BirdLife EAFI</w:t>
            </w:r>
          </w:p>
        </w:tc>
        <w:tc>
          <w:tcPr>
            <w:tcW w:w="7673" w:type="dxa"/>
          </w:tcPr>
          <w:p w14:paraId="72AF0233" w14:textId="4EC8ED95" w:rsidR="00AE6537" w:rsidRPr="00E624B3" w:rsidDel="00E85550" w:rsidRDefault="00AE6537" w:rsidP="00D04141">
            <w:pPr>
              <w:spacing w:line="264" w:lineRule="auto"/>
              <w:ind w:right="-108"/>
              <w:rPr>
                <w:rFonts w:ascii="Arial" w:hAnsi="Arial" w:cs="Arial"/>
                <w:sz w:val="20"/>
                <w:szCs w:val="20"/>
                <w:lang w:val="fr-FR"/>
              </w:rPr>
            </w:pPr>
            <w:r w:rsidRPr="00E624B3">
              <w:rPr>
                <w:rFonts w:ascii="Arial" w:hAnsi="Arial" w:cs="Arial"/>
                <w:sz w:val="20"/>
                <w:szCs w:val="20"/>
                <w:lang w:val="fr-FR"/>
              </w:rPr>
              <w:t>Initiative de la voie de migr</w:t>
            </w:r>
            <w:r w:rsidR="00C60A4B">
              <w:rPr>
                <w:rFonts w:ascii="Arial" w:hAnsi="Arial" w:cs="Arial"/>
                <w:sz w:val="20"/>
                <w:szCs w:val="20"/>
                <w:lang w:val="fr-FR"/>
              </w:rPr>
              <w:t>ation Est Atlantique</w:t>
            </w:r>
          </w:p>
        </w:tc>
      </w:tr>
      <w:tr w:rsidR="00D04141" w:rsidRPr="00D11211" w14:paraId="0AFE5337" w14:textId="77777777" w:rsidTr="00C456D3">
        <w:tc>
          <w:tcPr>
            <w:tcW w:w="2065" w:type="dxa"/>
          </w:tcPr>
          <w:p w14:paraId="47D1ADAF" w14:textId="77777777" w:rsidR="00D04141" w:rsidRPr="00E624B3" w:rsidRDefault="00D04141" w:rsidP="00D04141">
            <w:pPr>
              <w:spacing w:line="264" w:lineRule="auto"/>
              <w:ind w:right="-108"/>
              <w:rPr>
                <w:rFonts w:ascii="Arial" w:hAnsi="Arial" w:cs="Arial"/>
                <w:sz w:val="20"/>
                <w:szCs w:val="20"/>
                <w:lang w:val="fr-FR"/>
              </w:rPr>
            </w:pPr>
            <w:r w:rsidRPr="00E624B3">
              <w:rPr>
                <w:rFonts w:ascii="Arial" w:hAnsi="Arial" w:cs="Arial"/>
                <w:sz w:val="20"/>
                <w:szCs w:val="20"/>
                <w:lang w:val="fr-FR"/>
              </w:rPr>
              <w:t>CBNRM</w:t>
            </w:r>
          </w:p>
        </w:tc>
        <w:tc>
          <w:tcPr>
            <w:tcW w:w="7673" w:type="dxa"/>
          </w:tcPr>
          <w:p w14:paraId="5200FD32" w14:textId="77777777" w:rsidR="00D04141" w:rsidRPr="00E624B3" w:rsidRDefault="00D04141" w:rsidP="00D04141">
            <w:pPr>
              <w:spacing w:line="264" w:lineRule="auto"/>
              <w:ind w:right="-108"/>
              <w:rPr>
                <w:rFonts w:ascii="Arial" w:hAnsi="Arial" w:cs="Arial"/>
                <w:sz w:val="20"/>
                <w:szCs w:val="20"/>
                <w:lang w:val="fr-FR"/>
              </w:rPr>
            </w:pPr>
            <w:r w:rsidRPr="00E624B3">
              <w:rPr>
                <w:rFonts w:ascii="Arial" w:hAnsi="Arial" w:cs="Arial"/>
                <w:sz w:val="20"/>
                <w:szCs w:val="20"/>
                <w:lang w:val="fr-FR"/>
              </w:rPr>
              <w:t>Gestion communautaire des ressources naturelles</w:t>
            </w:r>
          </w:p>
        </w:tc>
      </w:tr>
      <w:tr w:rsidR="00D04141" w:rsidRPr="00D11211" w14:paraId="713069E4" w14:textId="77777777" w:rsidTr="00C456D3">
        <w:tc>
          <w:tcPr>
            <w:tcW w:w="2065" w:type="dxa"/>
          </w:tcPr>
          <w:p w14:paraId="59CB159C" w14:textId="77777777" w:rsidR="00D04141" w:rsidRPr="00E624B3" w:rsidRDefault="00D04141" w:rsidP="00D04141">
            <w:pPr>
              <w:spacing w:line="264" w:lineRule="auto"/>
              <w:ind w:right="-108"/>
              <w:rPr>
                <w:rFonts w:ascii="Arial" w:hAnsi="Arial" w:cs="Arial"/>
                <w:sz w:val="20"/>
                <w:szCs w:val="20"/>
                <w:lang w:val="fr-FR"/>
              </w:rPr>
            </w:pPr>
            <w:r w:rsidRPr="00E624B3">
              <w:rPr>
                <w:rFonts w:ascii="Arial" w:hAnsi="Arial" w:cs="Arial"/>
                <w:sz w:val="20"/>
                <w:szCs w:val="20"/>
                <w:lang w:val="fr-FR"/>
              </w:rPr>
              <w:t>CCNUCC</w:t>
            </w:r>
          </w:p>
        </w:tc>
        <w:tc>
          <w:tcPr>
            <w:tcW w:w="7673" w:type="dxa"/>
          </w:tcPr>
          <w:p w14:paraId="5F08D717" w14:textId="77777777" w:rsidR="00D04141" w:rsidRPr="00E624B3" w:rsidRDefault="00D04141" w:rsidP="00D04141">
            <w:pPr>
              <w:spacing w:line="264" w:lineRule="auto"/>
              <w:ind w:right="-108"/>
              <w:rPr>
                <w:rFonts w:ascii="Arial" w:hAnsi="Arial" w:cs="Arial"/>
                <w:sz w:val="20"/>
                <w:szCs w:val="20"/>
                <w:lang w:val="fr-FR"/>
              </w:rPr>
            </w:pPr>
            <w:r w:rsidRPr="00E624B3">
              <w:rPr>
                <w:rFonts w:ascii="Arial" w:hAnsi="Arial" w:cs="Arial"/>
                <w:sz w:val="20"/>
                <w:szCs w:val="20"/>
                <w:lang w:val="fr-FR"/>
              </w:rPr>
              <w:t xml:space="preserve">Convention-cadre des Nations Unies sur les changements climatiques </w:t>
            </w:r>
          </w:p>
        </w:tc>
      </w:tr>
      <w:tr w:rsidR="00D04141" w:rsidRPr="00D11211" w14:paraId="39B5569E" w14:textId="77777777" w:rsidTr="00C456D3">
        <w:tc>
          <w:tcPr>
            <w:tcW w:w="2065" w:type="dxa"/>
          </w:tcPr>
          <w:p w14:paraId="695B362E" w14:textId="77777777" w:rsidR="00D04141" w:rsidRPr="00E624B3" w:rsidRDefault="00D04141" w:rsidP="00D04141">
            <w:pPr>
              <w:spacing w:line="264" w:lineRule="auto"/>
              <w:ind w:right="-108"/>
              <w:rPr>
                <w:rFonts w:ascii="Arial" w:hAnsi="Arial" w:cs="Arial"/>
                <w:sz w:val="20"/>
                <w:szCs w:val="20"/>
                <w:lang w:val="fr-FR"/>
              </w:rPr>
            </w:pPr>
            <w:r w:rsidRPr="00E624B3">
              <w:rPr>
                <w:rFonts w:ascii="Arial" w:hAnsi="Arial" w:cs="Arial"/>
                <w:sz w:val="20"/>
                <w:szCs w:val="20"/>
                <w:lang w:val="fr-FR"/>
              </w:rPr>
              <w:t>CDB</w:t>
            </w:r>
          </w:p>
        </w:tc>
        <w:tc>
          <w:tcPr>
            <w:tcW w:w="7673" w:type="dxa"/>
          </w:tcPr>
          <w:p w14:paraId="6B3A6158" w14:textId="77777777" w:rsidR="00D04141" w:rsidRPr="00E624B3" w:rsidRDefault="00D04141" w:rsidP="00D04141">
            <w:pPr>
              <w:spacing w:line="264" w:lineRule="auto"/>
              <w:ind w:right="-108"/>
              <w:rPr>
                <w:rFonts w:ascii="Arial" w:hAnsi="Arial" w:cs="Arial"/>
                <w:sz w:val="20"/>
                <w:szCs w:val="20"/>
                <w:lang w:val="fr-FR"/>
              </w:rPr>
            </w:pPr>
            <w:r w:rsidRPr="00E624B3">
              <w:rPr>
                <w:rFonts w:ascii="Arial" w:hAnsi="Arial" w:cs="Arial"/>
                <w:sz w:val="20"/>
                <w:szCs w:val="20"/>
                <w:lang w:val="fr-FR"/>
              </w:rPr>
              <w:t>Convention sur la diversité biologique</w:t>
            </w:r>
          </w:p>
        </w:tc>
      </w:tr>
      <w:tr w:rsidR="00D04141" w:rsidRPr="00D11211" w14:paraId="3B19445C" w14:textId="77777777" w:rsidTr="00C456D3">
        <w:tc>
          <w:tcPr>
            <w:tcW w:w="2065" w:type="dxa"/>
          </w:tcPr>
          <w:p w14:paraId="7CC8C9BB" w14:textId="77777777" w:rsidR="00D04141" w:rsidRPr="00E624B3" w:rsidRDefault="00D04141" w:rsidP="00D04141">
            <w:pPr>
              <w:spacing w:line="264" w:lineRule="auto"/>
              <w:ind w:right="-108"/>
              <w:rPr>
                <w:rFonts w:ascii="Arial" w:hAnsi="Arial" w:cs="Arial"/>
                <w:sz w:val="20"/>
                <w:szCs w:val="20"/>
                <w:lang w:val="fr-FR"/>
              </w:rPr>
            </w:pPr>
            <w:r w:rsidRPr="00E624B3">
              <w:rPr>
                <w:rFonts w:ascii="Arial" w:hAnsi="Arial" w:cs="Arial"/>
                <w:sz w:val="20"/>
                <w:szCs w:val="20"/>
                <w:lang w:val="fr-FR"/>
              </w:rPr>
              <w:t>CEDEAO</w:t>
            </w:r>
          </w:p>
        </w:tc>
        <w:tc>
          <w:tcPr>
            <w:tcW w:w="7673" w:type="dxa"/>
          </w:tcPr>
          <w:p w14:paraId="3DEFFF13" w14:textId="77777777" w:rsidR="00D04141" w:rsidRPr="00E624B3" w:rsidRDefault="00D04141" w:rsidP="00D04141">
            <w:pPr>
              <w:spacing w:line="264" w:lineRule="auto"/>
              <w:ind w:right="-108"/>
              <w:rPr>
                <w:rFonts w:ascii="Arial" w:hAnsi="Arial" w:cs="Arial"/>
                <w:sz w:val="20"/>
                <w:szCs w:val="20"/>
                <w:lang w:val="fr-FR"/>
              </w:rPr>
            </w:pPr>
            <w:r w:rsidRPr="00E624B3">
              <w:rPr>
                <w:rFonts w:ascii="Arial" w:hAnsi="Arial" w:cs="Arial"/>
                <w:sz w:val="20"/>
                <w:szCs w:val="20"/>
                <w:lang w:val="fr-FR"/>
              </w:rPr>
              <w:t xml:space="preserve">Communauté économique des États de l'Afrique de l'Ouest </w:t>
            </w:r>
          </w:p>
        </w:tc>
      </w:tr>
      <w:tr w:rsidR="00D04141" w:rsidRPr="00D11211" w14:paraId="5F19A945" w14:textId="77777777" w:rsidTr="00C456D3">
        <w:tc>
          <w:tcPr>
            <w:tcW w:w="2065" w:type="dxa"/>
          </w:tcPr>
          <w:p w14:paraId="536049B3" w14:textId="77777777" w:rsidR="00D04141" w:rsidRPr="00E624B3" w:rsidRDefault="00D04141" w:rsidP="00D04141">
            <w:pPr>
              <w:spacing w:line="264" w:lineRule="auto"/>
              <w:ind w:right="-108"/>
              <w:rPr>
                <w:rFonts w:ascii="Arial" w:hAnsi="Arial" w:cs="Arial"/>
                <w:sz w:val="20"/>
                <w:szCs w:val="20"/>
                <w:lang w:val="fr-FR"/>
              </w:rPr>
            </w:pPr>
            <w:r w:rsidRPr="00E624B3">
              <w:rPr>
                <w:rFonts w:ascii="Arial" w:hAnsi="Arial" w:cs="Arial"/>
                <w:sz w:val="20"/>
                <w:szCs w:val="20"/>
                <w:lang w:val="fr-FR"/>
              </w:rPr>
              <w:t>CEMAC</w:t>
            </w:r>
          </w:p>
        </w:tc>
        <w:tc>
          <w:tcPr>
            <w:tcW w:w="7673" w:type="dxa"/>
          </w:tcPr>
          <w:p w14:paraId="2FF82E6C" w14:textId="77777777" w:rsidR="00D04141" w:rsidRPr="00E624B3" w:rsidRDefault="00D04141" w:rsidP="00D04141">
            <w:pPr>
              <w:spacing w:line="264" w:lineRule="auto"/>
              <w:ind w:right="-108"/>
              <w:rPr>
                <w:rFonts w:ascii="Arial" w:hAnsi="Arial" w:cs="Arial"/>
                <w:sz w:val="20"/>
                <w:szCs w:val="20"/>
                <w:lang w:val="fr-FR"/>
              </w:rPr>
            </w:pPr>
            <w:r w:rsidRPr="00E624B3">
              <w:rPr>
                <w:rFonts w:ascii="Arial" w:hAnsi="Arial" w:cs="Arial"/>
                <w:sz w:val="20"/>
                <w:szCs w:val="20"/>
                <w:lang w:val="fr-FR"/>
              </w:rPr>
              <w:t>Communauté économique et monétaire de l’Afrique centrale</w:t>
            </w:r>
          </w:p>
        </w:tc>
      </w:tr>
      <w:tr w:rsidR="0098163B" w:rsidRPr="00D11211" w14:paraId="2BFB3FD3" w14:textId="77777777" w:rsidTr="0046241F">
        <w:tc>
          <w:tcPr>
            <w:tcW w:w="2065" w:type="dxa"/>
          </w:tcPr>
          <w:p w14:paraId="4C37BA9F" w14:textId="524AF5A3" w:rsidR="0098163B" w:rsidRPr="00E624B3" w:rsidRDefault="0098163B" w:rsidP="00D04141">
            <w:pPr>
              <w:spacing w:line="264" w:lineRule="auto"/>
              <w:ind w:right="-108"/>
              <w:rPr>
                <w:rFonts w:ascii="Arial" w:hAnsi="Arial" w:cs="Arial"/>
                <w:sz w:val="20"/>
                <w:szCs w:val="20"/>
                <w:lang w:val="fr-FR"/>
              </w:rPr>
            </w:pPr>
            <w:r w:rsidRPr="00E624B3">
              <w:rPr>
                <w:rFonts w:ascii="Arial" w:hAnsi="Arial" w:cs="Arial"/>
                <w:sz w:val="20"/>
                <w:szCs w:val="20"/>
                <w:lang w:val="fr-FR"/>
              </w:rPr>
              <w:t>CEPRB</w:t>
            </w:r>
          </w:p>
        </w:tc>
        <w:tc>
          <w:tcPr>
            <w:tcW w:w="7673" w:type="dxa"/>
          </w:tcPr>
          <w:p w14:paraId="10FF44B3" w14:textId="61AC8F89" w:rsidR="0098163B" w:rsidRPr="00E624B3" w:rsidRDefault="00060B52" w:rsidP="00D04141">
            <w:pPr>
              <w:spacing w:line="264" w:lineRule="auto"/>
              <w:ind w:right="-108"/>
              <w:rPr>
                <w:rFonts w:ascii="Arial" w:hAnsi="Arial" w:cs="Arial"/>
                <w:sz w:val="20"/>
                <w:szCs w:val="20"/>
                <w:lang w:val="fr-FR"/>
              </w:rPr>
            </w:pPr>
            <w:r w:rsidRPr="00E624B3">
              <w:rPr>
                <w:rFonts w:ascii="Arial" w:hAnsi="Arial" w:cs="Arial"/>
                <w:sz w:val="20"/>
                <w:szCs w:val="20"/>
                <w:lang w:val="fr-FR"/>
              </w:rPr>
              <w:t>Centre d’échange pour la prévention des risques biotechnologiques (de la CDB)</w:t>
            </w:r>
          </w:p>
        </w:tc>
      </w:tr>
      <w:tr w:rsidR="003D676F" w:rsidRPr="00ED2617" w14:paraId="64F1358A" w14:textId="77777777" w:rsidTr="003905A1">
        <w:tc>
          <w:tcPr>
            <w:tcW w:w="2065" w:type="dxa"/>
          </w:tcPr>
          <w:p w14:paraId="3DAE2C79" w14:textId="5649D3CE" w:rsidR="003D676F" w:rsidRPr="00E624B3" w:rsidRDefault="003D676F" w:rsidP="00D04141">
            <w:pPr>
              <w:spacing w:line="264" w:lineRule="auto"/>
              <w:ind w:right="-108"/>
              <w:rPr>
                <w:rFonts w:ascii="Arial" w:hAnsi="Arial" w:cs="Arial"/>
                <w:sz w:val="20"/>
                <w:szCs w:val="20"/>
                <w:lang w:val="fr-FR"/>
              </w:rPr>
            </w:pPr>
            <w:r w:rsidRPr="00E624B3">
              <w:rPr>
                <w:rFonts w:ascii="Arial" w:hAnsi="Arial" w:cs="Arial"/>
                <w:sz w:val="20"/>
                <w:szCs w:val="20"/>
                <w:lang w:val="fr-FR"/>
              </w:rPr>
              <w:t>CER</w:t>
            </w:r>
          </w:p>
        </w:tc>
        <w:tc>
          <w:tcPr>
            <w:tcW w:w="7673" w:type="dxa"/>
          </w:tcPr>
          <w:p w14:paraId="5DECEA9B" w14:textId="329F500B" w:rsidR="003D676F" w:rsidRPr="00E624B3" w:rsidRDefault="003D676F" w:rsidP="00D04141">
            <w:pPr>
              <w:spacing w:line="264" w:lineRule="auto"/>
              <w:ind w:right="-108"/>
              <w:rPr>
                <w:rFonts w:ascii="Arial" w:hAnsi="Arial" w:cs="Arial"/>
                <w:sz w:val="20"/>
                <w:szCs w:val="20"/>
                <w:lang w:val="fr-FR"/>
              </w:rPr>
            </w:pPr>
            <w:r w:rsidRPr="00E624B3">
              <w:rPr>
                <w:rFonts w:ascii="Arial" w:hAnsi="Arial" w:cs="Arial"/>
                <w:sz w:val="20"/>
                <w:szCs w:val="20"/>
                <w:lang w:val="fr-FR"/>
              </w:rPr>
              <w:t>Communauté économique régionale</w:t>
            </w:r>
          </w:p>
        </w:tc>
      </w:tr>
      <w:tr w:rsidR="00D04141" w:rsidRPr="00D11211" w14:paraId="6FDEA41D" w14:textId="77777777" w:rsidTr="003905A1">
        <w:tc>
          <w:tcPr>
            <w:tcW w:w="2065" w:type="dxa"/>
          </w:tcPr>
          <w:p w14:paraId="767F9334" w14:textId="77777777" w:rsidR="00D04141" w:rsidRPr="00E624B3" w:rsidRDefault="00D04141" w:rsidP="00D04141">
            <w:pPr>
              <w:spacing w:line="264" w:lineRule="auto"/>
              <w:ind w:right="-108"/>
              <w:rPr>
                <w:rFonts w:ascii="Arial" w:hAnsi="Arial" w:cs="Arial"/>
                <w:sz w:val="20"/>
                <w:szCs w:val="20"/>
                <w:lang w:val="fr-FR"/>
              </w:rPr>
            </w:pPr>
            <w:r w:rsidRPr="00E624B3">
              <w:rPr>
                <w:rFonts w:ascii="Arial" w:hAnsi="Arial" w:cs="Arial"/>
                <w:sz w:val="20"/>
                <w:szCs w:val="20"/>
                <w:lang w:val="fr-FR"/>
              </w:rPr>
              <w:t>CESP</w:t>
            </w:r>
          </w:p>
        </w:tc>
        <w:tc>
          <w:tcPr>
            <w:tcW w:w="7673" w:type="dxa"/>
          </w:tcPr>
          <w:p w14:paraId="173F3B9D" w14:textId="77777777" w:rsidR="00D04141" w:rsidRPr="00E624B3" w:rsidRDefault="00D04141" w:rsidP="00D04141">
            <w:pPr>
              <w:spacing w:line="264" w:lineRule="auto"/>
              <w:ind w:right="-108"/>
              <w:rPr>
                <w:rFonts w:ascii="Arial" w:hAnsi="Arial" w:cs="Arial"/>
                <w:sz w:val="20"/>
                <w:szCs w:val="20"/>
                <w:lang w:val="fr-FR"/>
              </w:rPr>
            </w:pPr>
            <w:r w:rsidRPr="00E624B3">
              <w:rPr>
                <w:rFonts w:ascii="Arial" w:hAnsi="Arial" w:cs="Arial"/>
                <w:sz w:val="20"/>
                <w:szCs w:val="20"/>
                <w:lang w:val="fr-FR"/>
              </w:rPr>
              <w:t>Communication, éducation et sensibilisation du public</w:t>
            </w:r>
          </w:p>
        </w:tc>
      </w:tr>
      <w:tr w:rsidR="00C82486" w:rsidRPr="00D11211" w14:paraId="58AB81D7" w14:textId="77777777" w:rsidTr="003905A1">
        <w:tc>
          <w:tcPr>
            <w:tcW w:w="2065" w:type="dxa"/>
          </w:tcPr>
          <w:p w14:paraId="2D832AA1" w14:textId="599335ED" w:rsidR="00C82486" w:rsidRPr="00E624B3" w:rsidRDefault="00C82486" w:rsidP="00D04141">
            <w:pPr>
              <w:spacing w:line="264" w:lineRule="auto"/>
              <w:ind w:right="-108"/>
              <w:rPr>
                <w:rFonts w:ascii="Arial" w:hAnsi="Arial" w:cs="Arial"/>
                <w:sz w:val="20"/>
                <w:szCs w:val="20"/>
                <w:lang w:val="fr-FR"/>
              </w:rPr>
            </w:pPr>
            <w:r w:rsidRPr="00E624B3">
              <w:rPr>
                <w:rFonts w:ascii="Arial" w:hAnsi="Arial" w:cs="Arial"/>
                <w:sz w:val="20"/>
                <w:szCs w:val="20"/>
                <w:lang w:val="fr-FR"/>
              </w:rPr>
              <w:t>CIRAD</w:t>
            </w:r>
          </w:p>
        </w:tc>
        <w:tc>
          <w:tcPr>
            <w:tcW w:w="7673" w:type="dxa"/>
          </w:tcPr>
          <w:p w14:paraId="1C0721E1" w14:textId="5206E9C0" w:rsidR="00C82486" w:rsidRPr="00E624B3" w:rsidRDefault="00C82486" w:rsidP="00D04141">
            <w:pPr>
              <w:spacing w:line="264" w:lineRule="auto"/>
              <w:ind w:right="-108"/>
              <w:rPr>
                <w:rFonts w:ascii="Arial" w:hAnsi="Arial" w:cs="Arial"/>
                <w:sz w:val="20"/>
                <w:szCs w:val="20"/>
                <w:lang w:val="fr-FR"/>
              </w:rPr>
            </w:pPr>
            <w:r w:rsidRPr="00E624B3">
              <w:rPr>
                <w:rFonts w:ascii="Arial" w:hAnsi="Arial" w:cs="Arial"/>
                <w:sz w:val="20"/>
                <w:szCs w:val="20"/>
                <w:lang w:val="fr-FR"/>
              </w:rPr>
              <w:t>Centre de Coopération Internationale en Recherche Agronomique pour le Développement</w:t>
            </w:r>
          </w:p>
        </w:tc>
      </w:tr>
      <w:tr w:rsidR="00D04141" w:rsidRPr="00D11211" w14:paraId="677D144C" w14:textId="77777777" w:rsidTr="003905A1">
        <w:tc>
          <w:tcPr>
            <w:tcW w:w="2065" w:type="dxa"/>
          </w:tcPr>
          <w:p w14:paraId="4B4AE193" w14:textId="77777777" w:rsidR="00D04141" w:rsidRPr="00E624B3" w:rsidRDefault="00D04141" w:rsidP="00D04141">
            <w:pPr>
              <w:spacing w:line="264" w:lineRule="auto"/>
              <w:ind w:right="-108"/>
              <w:rPr>
                <w:rFonts w:ascii="Arial" w:hAnsi="Arial" w:cs="Arial"/>
                <w:sz w:val="20"/>
                <w:szCs w:val="20"/>
                <w:lang w:val="fr-FR"/>
              </w:rPr>
            </w:pPr>
            <w:r w:rsidRPr="00E624B3">
              <w:rPr>
                <w:rFonts w:ascii="Arial" w:hAnsi="Arial" w:cs="Arial"/>
                <w:sz w:val="20"/>
                <w:szCs w:val="20"/>
                <w:lang w:val="fr-FR"/>
              </w:rPr>
              <w:t>CITES</w:t>
            </w:r>
          </w:p>
        </w:tc>
        <w:tc>
          <w:tcPr>
            <w:tcW w:w="7673" w:type="dxa"/>
          </w:tcPr>
          <w:p w14:paraId="12BC93C1" w14:textId="77777777" w:rsidR="00D04141" w:rsidRPr="00E624B3" w:rsidRDefault="00D04141" w:rsidP="00D04141">
            <w:pPr>
              <w:spacing w:line="264" w:lineRule="auto"/>
              <w:ind w:right="-108"/>
              <w:rPr>
                <w:rFonts w:ascii="Arial" w:hAnsi="Arial" w:cs="Arial"/>
                <w:sz w:val="20"/>
                <w:szCs w:val="20"/>
                <w:lang w:val="fr-FR"/>
              </w:rPr>
            </w:pPr>
            <w:r w:rsidRPr="00E624B3">
              <w:rPr>
                <w:rFonts w:ascii="Arial" w:hAnsi="Arial" w:cs="Arial"/>
                <w:sz w:val="20"/>
                <w:szCs w:val="20"/>
                <w:lang w:val="fr-FR"/>
              </w:rPr>
              <w:t>Convention sur le commerce international des espèces de faune et de flore sauvages menacées d'extinction</w:t>
            </w:r>
          </w:p>
        </w:tc>
      </w:tr>
      <w:tr w:rsidR="00D04141" w:rsidRPr="00D11211" w14:paraId="66C6A9A7" w14:textId="77777777" w:rsidTr="003905A1">
        <w:tc>
          <w:tcPr>
            <w:tcW w:w="2065" w:type="dxa"/>
          </w:tcPr>
          <w:p w14:paraId="4480A8DC" w14:textId="77777777" w:rsidR="00D04141" w:rsidRPr="00E624B3" w:rsidRDefault="00D04141" w:rsidP="00D04141">
            <w:pPr>
              <w:spacing w:line="264" w:lineRule="auto"/>
              <w:ind w:right="-108"/>
              <w:rPr>
                <w:rFonts w:ascii="Arial" w:hAnsi="Arial" w:cs="Arial"/>
                <w:sz w:val="20"/>
                <w:szCs w:val="20"/>
                <w:lang w:val="fr-FR"/>
              </w:rPr>
            </w:pPr>
            <w:r w:rsidRPr="00E624B3">
              <w:rPr>
                <w:rFonts w:ascii="Arial" w:hAnsi="Arial" w:cs="Arial"/>
                <w:sz w:val="20"/>
                <w:szCs w:val="20"/>
                <w:lang w:val="fr-FR"/>
              </w:rPr>
              <w:t>CMAE</w:t>
            </w:r>
          </w:p>
        </w:tc>
        <w:tc>
          <w:tcPr>
            <w:tcW w:w="7673" w:type="dxa"/>
          </w:tcPr>
          <w:p w14:paraId="16DAE66D" w14:textId="77777777" w:rsidR="00D04141" w:rsidRPr="00E624B3" w:rsidRDefault="00D04141" w:rsidP="00D04141">
            <w:pPr>
              <w:spacing w:line="264" w:lineRule="auto"/>
              <w:ind w:right="-108"/>
              <w:rPr>
                <w:rFonts w:ascii="Arial" w:hAnsi="Arial" w:cs="Arial"/>
                <w:sz w:val="20"/>
                <w:szCs w:val="20"/>
                <w:lang w:val="fr-FR"/>
              </w:rPr>
            </w:pPr>
            <w:r w:rsidRPr="00E624B3">
              <w:rPr>
                <w:rFonts w:ascii="Arial" w:hAnsi="Arial" w:cs="Arial"/>
                <w:bCs/>
                <w:sz w:val="20"/>
                <w:szCs w:val="20"/>
                <w:lang w:val="fr-FR"/>
              </w:rPr>
              <w:t>Conférence ministérielle africaine sur l'environnement</w:t>
            </w:r>
          </w:p>
        </w:tc>
      </w:tr>
      <w:tr w:rsidR="00A8504D" w:rsidRPr="00D11211" w14:paraId="7E27AB9D" w14:textId="77777777" w:rsidTr="003905A1">
        <w:tc>
          <w:tcPr>
            <w:tcW w:w="2065" w:type="dxa"/>
          </w:tcPr>
          <w:p w14:paraId="1A4FDD76" w14:textId="20EFC702" w:rsidR="00A8504D" w:rsidRPr="00E624B3" w:rsidRDefault="00A8504D" w:rsidP="00D04141">
            <w:pPr>
              <w:spacing w:line="264" w:lineRule="auto"/>
              <w:ind w:right="-108"/>
              <w:rPr>
                <w:rFonts w:ascii="Arial" w:hAnsi="Arial" w:cs="Arial"/>
                <w:sz w:val="20"/>
                <w:szCs w:val="20"/>
                <w:lang w:val="fr-FR"/>
              </w:rPr>
            </w:pPr>
            <w:r w:rsidRPr="00E624B3">
              <w:rPr>
                <w:rFonts w:ascii="Arial" w:hAnsi="Arial" w:cs="Arial"/>
                <w:sz w:val="20"/>
                <w:szCs w:val="20"/>
                <w:lang w:val="fr-FR"/>
              </w:rPr>
              <w:t>CMSC</w:t>
            </w:r>
          </w:p>
        </w:tc>
        <w:tc>
          <w:tcPr>
            <w:tcW w:w="7673" w:type="dxa"/>
          </w:tcPr>
          <w:p w14:paraId="04EFCA11" w14:textId="11A3E538" w:rsidR="00A8504D" w:rsidRPr="00E624B3" w:rsidRDefault="00A8504D" w:rsidP="00D04141">
            <w:pPr>
              <w:spacing w:line="264" w:lineRule="auto"/>
              <w:ind w:right="-108"/>
              <w:rPr>
                <w:rFonts w:ascii="Arial" w:hAnsi="Arial" w:cs="Arial"/>
                <w:sz w:val="20"/>
                <w:szCs w:val="20"/>
                <w:lang w:val="fr-FR"/>
              </w:rPr>
            </w:pPr>
            <w:r w:rsidRPr="00E624B3">
              <w:rPr>
                <w:rFonts w:ascii="Arial" w:hAnsi="Arial" w:cs="Arial"/>
                <w:sz w:val="20"/>
                <w:szCs w:val="20"/>
                <w:lang w:val="fr-FR"/>
              </w:rPr>
              <w:t>Centre mondial de surveillance de la conservation</w:t>
            </w:r>
          </w:p>
        </w:tc>
      </w:tr>
      <w:tr w:rsidR="00D04141" w:rsidRPr="00D11211" w14:paraId="18ABB956" w14:textId="77777777" w:rsidTr="003905A1">
        <w:tc>
          <w:tcPr>
            <w:tcW w:w="2065" w:type="dxa"/>
          </w:tcPr>
          <w:p w14:paraId="6E676580" w14:textId="77777777" w:rsidR="00D04141" w:rsidRPr="00E624B3" w:rsidRDefault="00D04141" w:rsidP="00D04141">
            <w:pPr>
              <w:spacing w:line="264" w:lineRule="auto"/>
              <w:ind w:right="-108"/>
              <w:rPr>
                <w:rFonts w:ascii="Arial" w:hAnsi="Arial" w:cs="Arial"/>
                <w:sz w:val="20"/>
                <w:szCs w:val="20"/>
                <w:lang w:val="fr-FR"/>
              </w:rPr>
            </w:pPr>
            <w:r w:rsidRPr="00E624B3">
              <w:rPr>
                <w:rFonts w:ascii="Arial" w:hAnsi="Arial" w:cs="Arial"/>
                <w:sz w:val="20"/>
                <w:szCs w:val="20"/>
                <w:lang w:val="fr-FR"/>
              </w:rPr>
              <w:t>CMS</w:t>
            </w:r>
          </w:p>
        </w:tc>
        <w:tc>
          <w:tcPr>
            <w:tcW w:w="7673" w:type="dxa"/>
          </w:tcPr>
          <w:p w14:paraId="0FADC6AE" w14:textId="77777777" w:rsidR="00D04141" w:rsidRPr="00E624B3" w:rsidRDefault="00D04141" w:rsidP="00D04141">
            <w:pPr>
              <w:spacing w:line="264" w:lineRule="auto"/>
              <w:ind w:right="-108"/>
              <w:rPr>
                <w:rFonts w:ascii="Arial" w:hAnsi="Arial" w:cs="Arial"/>
                <w:sz w:val="20"/>
                <w:szCs w:val="20"/>
                <w:lang w:val="fr-FR"/>
              </w:rPr>
            </w:pPr>
            <w:r w:rsidRPr="00E624B3">
              <w:rPr>
                <w:rFonts w:ascii="Arial" w:hAnsi="Arial" w:cs="Arial"/>
                <w:sz w:val="20"/>
                <w:szCs w:val="20"/>
                <w:lang w:val="fr-FR"/>
              </w:rPr>
              <w:t>Convention sur la conservation des espèces migratrices appartenant à la faune sauvage</w:t>
            </w:r>
          </w:p>
        </w:tc>
      </w:tr>
      <w:tr w:rsidR="00D04141" w:rsidRPr="00ED2617" w14:paraId="703CAF9B" w14:textId="77777777" w:rsidTr="003905A1">
        <w:tc>
          <w:tcPr>
            <w:tcW w:w="2065" w:type="dxa"/>
          </w:tcPr>
          <w:p w14:paraId="0EF1CD98" w14:textId="77777777" w:rsidR="00D04141" w:rsidRPr="00E624B3" w:rsidRDefault="00D04141" w:rsidP="00D04141">
            <w:pPr>
              <w:spacing w:line="264" w:lineRule="auto"/>
              <w:ind w:right="-108"/>
              <w:rPr>
                <w:rFonts w:ascii="Arial" w:hAnsi="Arial" w:cs="Arial"/>
                <w:sz w:val="20"/>
                <w:szCs w:val="20"/>
                <w:lang w:val="fr-FR"/>
              </w:rPr>
            </w:pPr>
            <w:r w:rsidRPr="00E624B3">
              <w:rPr>
                <w:rFonts w:ascii="Arial" w:hAnsi="Arial" w:cs="Arial"/>
                <w:sz w:val="20"/>
                <w:szCs w:val="20"/>
                <w:lang w:val="fr-FR"/>
              </w:rPr>
              <w:t>CN</w:t>
            </w:r>
          </w:p>
        </w:tc>
        <w:tc>
          <w:tcPr>
            <w:tcW w:w="7673" w:type="dxa"/>
          </w:tcPr>
          <w:p w14:paraId="6D690048" w14:textId="77777777" w:rsidR="00D04141" w:rsidRPr="00E624B3" w:rsidRDefault="00D04141" w:rsidP="00D04141">
            <w:pPr>
              <w:spacing w:line="264" w:lineRule="auto"/>
              <w:ind w:right="-108"/>
              <w:rPr>
                <w:rFonts w:ascii="Arial" w:hAnsi="Arial" w:cs="Arial"/>
                <w:sz w:val="20"/>
                <w:szCs w:val="20"/>
                <w:lang w:val="fr-FR"/>
              </w:rPr>
            </w:pPr>
            <w:r w:rsidRPr="00E624B3">
              <w:rPr>
                <w:rFonts w:ascii="Arial" w:hAnsi="Arial" w:cs="Arial"/>
                <w:sz w:val="20"/>
                <w:szCs w:val="20"/>
                <w:lang w:val="fr-FR"/>
              </w:rPr>
              <w:t>Coordinateur national</w:t>
            </w:r>
          </w:p>
        </w:tc>
      </w:tr>
      <w:tr w:rsidR="008E3A8B" w:rsidRPr="00D11211" w14:paraId="0818E68A" w14:textId="77777777" w:rsidTr="003905A1">
        <w:tc>
          <w:tcPr>
            <w:tcW w:w="2065" w:type="dxa"/>
          </w:tcPr>
          <w:p w14:paraId="056E519F" w14:textId="2DC5382E" w:rsidR="008E3A8B" w:rsidRPr="00E624B3" w:rsidRDefault="008E3A8B" w:rsidP="00D04141">
            <w:pPr>
              <w:spacing w:line="264" w:lineRule="auto"/>
              <w:ind w:right="-108"/>
              <w:rPr>
                <w:rFonts w:ascii="Arial" w:hAnsi="Arial" w:cs="Arial"/>
                <w:sz w:val="20"/>
                <w:szCs w:val="20"/>
                <w:lang w:val="fr-FR"/>
              </w:rPr>
            </w:pPr>
            <w:r w:rsidRPr="00E624B3">
              <w:rPr>
                <w:rFonts w:ascii="Arial" w:hAnsi="Arial" w:cs="Arial"/>
                <w:sz w:val="20"/>
                <w:szCs w:val="20"/>
                <w:lang w:val="fr-FR"/>
              </w:rPr>
              <w:t>CNULCD</w:t>
            </w:r>
          </w:p>
        </w:tc>
        <w:tc>
          <w:tcPr>
            <w:tcW w:w="7673" w:type="dxa"/>
          </w:tcPr>
          <w:p w14:paraId="743DF625" w14:textId="2B188A15" w:rsidR="008E3A8B" w:rsidRPr="00E624B3" w:rsidRDefault="008E3A8B" w:rsidP="00D04141">
            <w:pPr>
              <w:spacing w:line="264" w:lineRule="auto"/>
              <w:ind w:right="-108"/>
              <w:rPr>
                <w:rFonts w:ascii="Arial" w:hAnsi="Arial" w:cs="Arial"/>
                <w:sz w:val="20"/>
                <w:szCs w:val="20"/>
                <w:lang w:val="fr-FR"/>
              </w:rPr>
            </w:pPr>
            <w:r w:rsidRPr="00E624B3">
              <w:rPr>
                <w:rFonts w:ascii="Arial" w:hAnsi="Arial" w:cs="Arial"/>
                <w:sz w:val="20"/>
                <w:szCs w:val="20"/>
                <w:lang w:val="fr-FR"/>
              </w:rPr>
              <w:t>Convention des Nations Unies sur la lutte contre la désertification</w:t>
            </w:r>
          </w:p>
        </w:tc>
      </w:tr>
      <w:tr w:rsidR="00D04141" w:rsidRPr="00ED2617" w14:paraId="626CEAA9" w14:textId="77777777" w:rsidTr="003905A1">
        <w:tc>
          <w:tcPr>
            <w:tcW w:w="2065" w:type="dxa"/>
          </w:tcPr>
          <w:p w14:paraId="6329CB69" w14:textId="77777777" w:rsidR="00D04141" w:rsidRPr="00E624B3" w:rsidRDefault="00D04141" w:rsidP="00D04141">
            <w:pPr>
              <w:spacing w:line="264" w:lineRule="auto"/>
              <w:ind w:right="-108"/>
              <w:rPr>
                <w:rFonts w:ascii="Arial" w:hAnsi="Arial" w:cs="Arial"/>
                <w:sz w:val="20"/>
                <w:szCs w:val="20"/>
                <w:lang w:val="fr-FR"/>
              </w:rPr>
            </w:pPr>
            <w:r w:rsidRPr="00E624B3">
              <w:rPr>
                <w:rFonts w:ascii="Arial" w:hAnsi="Arial" w:cs="Arial"/>
                <w:sz w:val="20"/>
                <w:szCs w:val="20"/>
                <w:lang w:val="fr-FR"/>
              </w:rPr>
              <w:t>COP</w:t>
            </w:r>
          </w:p>
        </w:tc>
        <w:tc>
          <w:tcPr>
            <w:tcW w:w="7673" w:type="dxa"/>
          </w:tcPr>
          <w:p w14:paraId="556D6FF5" w14:textId="77777777" w:rsidR="00D04141" w:rsidRPr="00E624B3" w:rsidRDefault="00D04141" w:rsidP="00D04141">
            <w:pPr>
              <w:spacing w:line="264" w:lineRule="auto"/>
              <w:ind w:right="-108"/>
              <w:rPr>
                <w:rFonts w:ascii="Arial" w:hAnsi="Arial" w:cs="Arial"/>
                <w:sz w:val="20"/>
                <w:szCs w:val="20"/>
                <w:lang w:val="fr-FR"/>
              </w:rPr>
            </w:pPr>
            <w:r w:rsidRPr="00E624B3">
              <w:rPr>
                <w:rFonts w:ascii="Arial" w:hAnsi="Arial" w:cs="Arial"/>
                <w:sz w:val="20"/>
                <w:szCs w:val="20"/>
                <w:lang w:val="fr-FR"/>
              </w:rPr>
              <w:t>Conférence des Parties</w:t>
            </w:r>
          </w:p>
        </w:tc>
      </w:tr>
      <w:tr w:rsidR="0070613C" w:rsidRPr="00D11211" w14:paraId="4E7CD16D" w14:textId="77777777" w:rsidTr="0046241F">
        <w:tc>
          <w:tcPr>
            <w:tcW w:w="2065" w:type="dxa"/>
          </w:tcPr>
          <w:p w14:paraId="52429345" w14:textId="058A1C7F" w:rsidR="0070613C" w:rsidRPr="00E624B3" w:rsidRDefault="0070613C" w:rsidP="00D04141">
            <w:pPr>
              <w:spacing w:line="264" w:lineRule="auto"/>
              <w:ind w:right="-108"/>
              <w:rPr>
                <w:rFonts w:ascii="Arial" w:hAnsi="Arial" w:cs="Arial"/>
                <w:sz w:val="20"/>
                <w:szCs w:val="20"/>
                <w:lang w:val="fr-FR"/>
              </w:rPr>
            </w:pPr>
            <w:r w:rsidRPr="00E624B3">
              <w:rPr>
                <w:rFonts w:ascii="Arial" w:hAnsi="Arial" w:cs="Arial"/>
                <w:sz w:val="20"/>
                <w:szCs w:val="20"/>
                <w:lang w:val="fr-FR"/>
              </w:rPr>
              <w:t>CPW</w:t>
            </w:r>
          </w:p>
        </w:tc>
        <w:tc>
          <w:tcPr>
            <w:tcW w:w="7673" w:type="dxa"/>
          </w:tcPr>
          <w:p w14:paraId="5F189E46" w14:textId="45955CAB" w:rsidR="0070613C" w:rsidRPr="00E624B3" w:rsidRDefault="0070613C" w:rsidP="00D04141">
            <w:pPr>
              <w:spacing w:line="264" w:lineRule="auto"/>
              <w:ind w:right="-108"/>
              <w:rPr>
                <w:rFonts w:ascii="Arial" w:hAnsi="Arial" w:cs="Arial"/>
                <w:sz w:val="20"/>
                <w:szCs w:val="20"/>
                <w:lang w:val="fr-FR"/>
              </w:rPr>
            </w:pPr>
            <w:r w:rsidRPr="00E624B3">
              <w:rPr>
                <w:rFonts w:ascii="Arial" w:hAnsi="Arial" w:cs="Arial"/>
                <w:sz w:val="20"/>
                <w:szCs w:val="20"/>
                <w:lang w:val="fr-FR"/>
              </w:rPr>
              <w:t>Partenariat de collaboration sur la gestion durable de la faune sauvage</w:t>
            </w:r>
          </w:p>
        </w:tc>
      </w:tr>
      <w:tr w:rsidR="00D04141" w:rsidRPr="00ED2617" w14:paraId="0132D624" w14:textId="77777777" w:rsidTr="003905A1">
        <w:tc>
          <w:tcPr>
            <w:tcW w:w="2065" w:type="dxa"/>
          </w:tcPr>
          <w:p w14:paraId="4D12C89F" w14:textId="77777777" w:rsidR="00D04141" w:rsidRPr="00E624B3" w:rsidRDefault="00D04141" w:rsidP="00D04141">
            <w:pPr>
              <w:spacing w:line="264" w:lineRule="auto"/>
              <w:ind w:right="-108"/>
              <w:rPr>
                <w:rFonts w:ascii="Arial" w:hAnsi="Arial" w:cs="Arial"/>
                <w:sz w:val="20"/>
                <w:szCs w:val="20"/>
                <w:lang w:val="fr-FR"/>
              </w:rPr>
            </w:pPr>
            <w:r w:rsidRPr="00E624B3">
              <w:rPr>
                <w:rFonts w:ascii="Arial" w:hAnsi="Arial" w:cs="Arial"/>
                <w:sz w:val="20"/>
                <w:szCs w:val="20"/>
                <w:lang w:val="fr-FR"/>
              </w:rPr>
              <w:t>CSN</w:t>
            </w:r>
          </w:p>
        </w:tc>
        <w:tc>
          <w:tcPr>
            <w:tcW w:w="7673" w:type="dxa"/>
          </w:tcPr>
          <w:p w14:paraId="64A74C9C" w14:textId="77777777" w:rsidR="00D04141" w:rsidRPr="00E624B3" w:rsidRDefault="00D04141" w:rsidP="00D04141">
            <w:pPr>
              <w:spacing w:line="264" w:lineRule="auto"/>
              <w:ind w:right="-108"/>
              <w:rPr>
                <w:rFonts w:ascii="Arial" w:hAnsi="Arial" w:cs="Arial"/>
                <w:sz w:val="20"/>
                <w:szCs w:val="20"/>
                <w:lang w:val="fr-FR"/>
              </w:rPr>
            </w:pPr>
            <w:r w:rsidRPr="00E624B3">
              <w:rPr>
                <w:rFonts w:ascii="Arial" w:hAnsi="Arial" w:cs="Arial"/>
                <w:sz w:val="20"/>
                <w:szCs w:val="20"/>
                <w:lang w:val="fr-FR"/>
              </w:rPr>
              <w:t>Réseau de sites critiques</w:t>
            </w:r>
          </w:p>
        </w:tc>
      </w:tr>
      <w:tr w:rsidR="00D04141" w:rsidRPr="00D11211" w14:paraId="753D3EA5" w14:textId="77777777" w:rsidTr="003905A1">
        <w:tc>
          <w:tcPr>
            <w:tcW w:w="2065" w:type="dxa"/>
          </w:tcPr>
          <w:p w14:paraId="164DD1E9" w14:textId="77777777" w:rsidR="00D04141" w:rsidRPr="00E624B3" w:rsidRDefault="00D04141" w:rsidP="00D04141">
            <w:pPr>
              <w:spacing w:line="264" w:lineRule="auto"/>
              <w:ind w:right="-108"/>
              <w:rPr>
                <w:rFonts w:ascii="Arial" w:hAnsi="Arial" w:cs="Arial"/>
                <w:sz w:val="20"/>
                <w:szCs w:val="20"/>
                <w:lang w:val="fr-FR"/>
              </w:rPr>
            </w:pPr>
            <w:r w:rsidRPr="00E624B3">
              <w:rPr>
                <w:rFonts w:ascii="Arial" w:hAnsi="Arial" w:cs="Arial"/>
                <w:sz w:val="20"/>
                <w:szCs w:val="20"/>
                <w:lang w:val="fr-FR"/>
              </w:rPr>
              <w:t>CSR</w:t>
            </w:r>
          </w:p>
        </w:tc>
        <w:tc>
          <w:tcPr>
            <w:tcW w:w="7673" w:type="dxa"/>
          </w:tcPr>
          <w:p w14:paraId="427A9F47" w14:textId="43772316" w:rsidR="00D04141" w:rsidRPr="00E624B3" w:rsidRDefault="00D04141" w:rsidP="00D04141">
            <w:pPr>
              <w:spacing w:line="264" w:lineRule="auto"/>
              <w:ind w:right="-108"/>
              <w:rPr>
                <w:rFonts w:ascii="Arial" w:hAnsi="Arial" w:cs="Arial"/>
                <w:sz w:val="20"/>
                <w:szCs w:val="20"/>
                <w:lang w:val="fr-FR"/>
              </w:rPr>
            </w:pPr>
            <w:r w:rsidRPr="00E624B3">
              <w:rPr>
                <w:rFonts w:ascii="Arial" w:hAnsi="Arial" w:cs="Arial"/>
                <w:sz w:val="20"/>
                <w:szCs w:val="20"/>
                <w:lang w:val="fr-FR"/>
              </w:rPr>
              <w:t>Rapport sur l'État de conservation</w:t>
            </w:r>
            <w:r w:rsidR="00DC2070" w:rsidRPr="00E624B3">
              <w:rPr>
                <w:rFonts w:ascii="Arial" w:hAnsi="Arial" w:cs="Arial"/>
                <w:sz w:val="20"/>
                <w:szCs w:val="20"/>
                <w:lang w:val="fr-FR"/>
              </w:rPr>
              <w:t xml:space="preserve"> (de l’AEWA)</w:t>
            </w:r>
          </w:p>
        </w:tc>
      </w:tr>
      <w:tr w:rsidR="00E85550" w:rsidRPr="00ED2617" w14:paraId="034DC40A" w14:textId="77777777" w:rsidTr="003905A1">
        <w:tc>
          <w:tcPr>
            <w:tcW w:w="2065" w:type="dxa"/>
          </w:tcPr>
          <w:p w14:paraId="0023F190"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EES</w:t>
            </w:r>
          </w:p>
        </w:tc>
        <w:tc>
          <w:tcPr>
            <w:tcW w:w="7673" w:type="dxa"/>
          </w:tcPr>
          <w:p w14:paraId="7DF6E21F"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Évaluation environnementale stratégique</w:t>
            </w:r>
          </w:p>
        </w:tc>
      </w:tr>
      <w:tr w:rsidR="00E85550" w:rsidRPr="00ED2617" w14:paraId="055A8F4F" w14:textId="77777777" w:rsidTr="003905A1">
        <w:tc>
          <w:tcPr>
            <w:tcW w:w="2065" w:type="dxa"/>
          </w:tcPr>
          <w:p w14:paraId="59667066"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EIE</w:t>
            </w:r>
          </w:p>
        </w:tc>
        <w:tc>
          <w:tcPr>
            <w:tcW w:w="7673" w:type="dxa"/>
          </w:tcPr>
          <w:p w14:paraId="49F2DECF"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Évaluation d’impact environnemental</w:t>
            </w:r>
          </w:p>
        </w:tc>
      </w:tr>
      <w:tr w:rsidR="00E85550" w:rsidRPr="00ED2617" w14:paraId="0BF690BA" w14:textId="77777777" w:rsidTr="003905A1">
        <w:tc>
          <w:tcPr>
            <w:tcW w:w="2065" w:type="dxa"/>
          </w:tcPr>
          <w:p w14:paraId="7E387095"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ESA</w:t>
            </w:r>
          </w:p>
        </w:tc>
        <w:tc>
          <w:tcPr>
            <w:tcW w:w="7673" w:type="dxa"/>
          </w:tcPr>
          <w:p w14:paraId="56440EBF"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Agence spatiale européenne</w:t>
            </w:r>
          </w:p>
        </w:tc>
      </w:tr>
      <w:tr w:rsidR="00E85550" w:rsidRPr="00D11211" w14:paraId="38A79BCA" w14:textId="77777777" w:rsidTr="003905A1">
        <w:tc>
          <w:tcPr>
            <w:tcW w:w="2065" w:type="dxa"/>
          </w:tcPr>
          <w:p w14:paraId="0D1AF329"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FAO</w:t>
            </w:r>
          </w:p>
        </w:tc>
        <w:tc>
          <w:tcPr>
            <w:tcW w:w="7673" w:type="dxa"/>
          </w:tcPr>
          <w:p w14:paraId="5DEF193A"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Organisation des Nations Unies pour l’alimentation et l’agriculture</w:t>
            </w:r>
          </w:p>
        </w:tc>
      </w:tr>
      <w:tr w:rsidR="00E85550" w:rsidRPr="00D11211" w14:paraId="6A0727FF" w14:textId="77777777" w:rsidTr="003905A1">
        <w:tc>
          <w:tcPr>
            <w:tcW w:w="2065" w:type="dxa"/>
          </w:tcPr>
          <w:p w14:paraId="21F7EE74" w14:textId="77777777" w:rsidR="00E85550"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FdF</w:t>
            </w:r>
          </w:p>
          <w:p w14:paraId="1110666F" w14:textId="76352569" w:rsidR="00523E0D" w:rsidRPr="00E624B3" w:rsidRDefault="00523E0D" w:rsidP="00E85550">
            <w:pPr>
              <w:spacing w:line="264" w:lineRule="auto"/>
              <w:ind w:right="-108"/>
              <w:rPr>
                <w:rFonts w:ascii="Arial" w:hAnsi="Arial" w:cs="Arial"/>
                <w:sz w:val="20"/>
                <w:szCs w:val="20"/>
                <w:lang w:val="fr-FR"/>
              </w:rPr>
            </w:pPr>
            <w:r>
              <w:rPr>
                <w:rFonts w:ascii="Arial" w:hAnsi="Arial" w:cs="Arial"/>
                <w:sz w:val="20"/>
                <w:szCs w:val="20"/>
                <w:lang w:val="fr-FR"/>
              </w:rPr>
              <w:t>FFEM</w:t>
            </w:r>
          </w:p>
        </w:tc>
        <w:tc>
          <w:tcPr>
            <w:tcW w:w="7673" w:type="dxa"/>
          </w:tcPr>
          <w:p w14:paraId="0F6C86FB" w14:textId="77777777" w:rsidR="00E85550"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Formation des formateurs</w:t>
            </w:r>
          </w:p>
          <w:p w14:paraId="3D365FD4" w14:textId="1ABF640E" w:rsidR="00523E0D" w:rsidRPr="00E624B3" w:rsidRDefault="00523E0D" w:rsidP="00E85550">
            <w:pPr>
              <w:spacing w:line="264" w:lineRule="auto"/>
              <w:ind w:right="-108"/>
              <w:rPr>
                <w:rFonts w:ascii="Arial" w:hAnsi="Arial" w:cs="Arial"/>
                <w:sz w:val="20"/>
                <w:szCs w:val="20"/>
                <w:lang w:val="fr-FR"/>
              </w:rPr>
            </w:pPr>
            <w:r>
              <w:rPr>
                <w:rFonts w:ascii="Arial" w:hAnsi="Arial" w:cs="Arial"/>
                <w:sz w:val="20"/>
                <w:szCs w:val="20"/>
                <w:lang w:val="fr-FR"/>
              </w:rPr>
              <w:t>Fonds français pour l’environnement m</w:t>
            </w:r>
            <w:r w:rsidRPr="00523E0D">
              <w:rPr>
                <w:rFonts w:ascii="Arial" w:hAnsi="Arial" w:cs="Arial"/>
                <w:sz w:val="20"/>
                <w:szCs w:val="20"/>
                <w:lang w:val="fr-FR"/>
              </w:rPr>
              <w:t>ondial</w:t>
            </w:r>
          </w:p>
        </w:tc>
      </w:tr>
      <w:tr w:rsidR="00E85550" w:rsidRPr="00D11211" w14:paraId="34B6AD81" w14:textId="77777777" w:rsidTr="003905A1">
        <w:tc>
          <w:tcPr>
            <w:tcW w:w="2065" w:type="dxa"/>
          </w:tcPr>
          <w:p w14:paraId="2F9655A1"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FPS</w:t>
            </w:r>
          </w:p>
        </w:tc>
        <w:tc>
          <w:tcPr>
            <w:tcW w:w="7673" w:type="dxa"/>
          </w:tcPr>
          <w:p w14:paraId="355FBBDC"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Fonds de petites subventions (de l’AEWA)</w:t>
            </w:r>
          </w:p>
        </w:tc>
      </w:tr>
      <w:tr w:rsidR="00E85550" w:rsidRPr="00D11211" w14:paraId="5973D34C" w14:textId="77777777" w:rsidTr="003905A1">
        <w:tc>
          <w:tcPr>
            <w:tcW w:w="2065" w:type="dxa"/>
          </w:tcPr>
          <w:p w14:paraId="5F2B0BBF"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FTK</w:t>
            </w:r>
          </w:p>
        </w:tc>
        <w:tc>
          <w:tcPr>
            <w:tcW w:w="7673" w:type="dxa"/>
          </w:tcPr>
          <w:p w14:paraId="116E8F15"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Kit de formation Voie de migration</w:t>
            </w:r>
          </w:p>
        </w:tc>
      </w:tr>
      <w:tr w:rsidR="00E85550" w:rsidRPr="00ED2617" w14:paraId="47C46398" w14:textId="77777777" w:rsidTr="003905A1">
        <w:tc>
          <w:tcPr>
            <w:tcW w:w="2065" w:type="dxa"/>
          </w:tcPr>
          <w:p w14:paraId="4B7DED11"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GT</w:t>
            </w:r>
          </w:p>
        </w:tc>
        <w:tc>
          <w:tcPr>
            <w:tcW w:w="7673" w:type="dxa"/>
          </w:tcPr>
          <w:p w14:paraId="38FC7294"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Groupe de travail</w:t>
            </w:r>
          </w:p>
        </w:tc>
      </w:tr>
      <w:tr w:rsidR="00E85550" w:rsidRPr="00D11211" w14:paraId="0A9F2EA5" w14:textId="77777777" w:rsidTr="0046241F">
        <w:tc>
          <w:tcPr>
            <w:tcW w:w="2065" w:type="dxa"/>
          </w:tcPr>
          <w:p w14:paraId="736C78B0" w14:textId="51F0BB84"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IKI</w:t>
            </w:r>
          </w:p>
        </w:tc>
        <w:tc>
          <w:tcPr>
            <w:tcW w:w="7673" w:type="dxa"/>
          </w:tcPr>
          <w:p w14:paraId="235EE5B6" w14:textId="15B054B8"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Initiative International sur le changement climatique</w:t>
            </w:r>
          </w:p>
        </w:tc>
      </w:tr>
      <w:tr w:rsidR="00E85550" w:rsidRPr="00D11211" w14:paraId="33C6F5B6" w14:textId="77777777" w:rsidTr="003905A1">
        <w:tc>
          <w:tcPr>
            <w:tcW w:w="2065" w:type="dxa"/>
          </w:tcPr>
          <w:p w14:paraId="542D912A"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IMSAP</w:t>
            </w:r>
          </w:p>
        </w:tc>
        <w:tc>
          <w:tcPr>
            <w:tcW w:w="7673" w:type="dxa"/>
          </w:tcPr>
          <w:p w14:paraId="7326D504"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 xml:space="preserve">Plan d’action international multi-espèces </w:t>
            </w:r>
          </w:p>
        </w:tc>
      </w:tr>
      <w:tr w:rsidR="00E85550" w:rsidRPr="00D11211" w14:paraId="59F51D63" w14:textId="77777777" w:rsidTr="003905A1">
        <w:tc>
          <w:tcPr>
            <w:tcW w:w="2065" w:type="dxa"/>
          </w:tcPr>
          <w:p w14:paraId="72CD1950"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IPBES</w:t>
            </w:r>
          </w:p>
        </w:tc>
        <w:tc>
          <w:tcPr>
            <w:tcW w:w="7673" w:type="dxa"/>
          </w:tcPr>
          <w:p w14:paraId="4150F5DE"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Plateforme intergouvernementale sur la biodiversité et les services écosystémiques</w:t>
            </w:r>
          </w:p>
        </w:tc>
      </w:tr>
      <w:tr w:rsidR="00E85550" w:rsidRPr="00D11211" w14:paraId="0C3EBB5E" w14:textId="77777777" w:rsidTr="003905A1">
        <w:tc>
          <w:tcPr>
            <w:tcW w:w="2065" w:type="dxa"/>
          </w:tcPr>
          <w:p w14:paraId="2B7553B4"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IRP</w:t>
            </w:r>
          </w:p>
        </w:tc>
        <w:tc>
          <w:tcPr>
            <w:tcW w:w="7673" w:type="dxa"/>
          </w:tcPr>
          <w:p w14:paraId="4F18FA14"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 xml:space="preserve">Procédure d’évaluation de la mise en œuvre </w:t>
            </w:r>
          </w:p>
        </w:tc>
      </w:tr>
      <w:tr w:rsidR="00E85550" w:rsidRPr="00D11211" w14:paraId="2004A721" w14:textId="77777777" w:rsidTr="003905A1">
        <w:tc>
          <w:tcPr>
            <w:tcW w:w="2065" w:type="dxa"/>
          </w:tcPr>
          <w:p w14:paraId="5DA6C06A"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ISEG</w:t>
            </w:r>
          </w:p>
        </w:tc>
        <w:tc>
          <w:tcPr>
            <w:tcW w:w="7673" w:type="dxa"/>
          </w:tcPr>
          <w:p w14:paraId="61309658"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Groupe international d’experts sur les espèces</w:t>
            </w:r>
          </w:p>
        </w:tc>
      </w:tr>
      <w:tr w:rsidR="00E85550" w:rsidRPr="00D11211" w14:paraId="06958F7A" w14:textId="77777777" w:rsidTr="003905A1">
        <w:tc>
          <w:tcPr>
            <w:tcW w:w="2065" w:type="dxa"/>
          </w:tcPr>
          <w:p w14:paraId="6D8C6BCF"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ISR</w:t>
            </w:r>
          </w:p>
        </w:tc>
        <w:tc>
          <w:tcPr>
            <w:tcW w:w="7673" w:type="dxa"/>
          </w:tcPr>
          <w:p w14:paraId="3F10E7B3"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Étude internationale sur les sites</w:t>
            </w:r>
          </w:p>
        </w:tc>
      </w:tr>
      <w:tr w:rsidR="00E85550" w:rsidRPr="00D11211" w14:paraId="78558C39" w14:textId="77777777" w:rsidTr="003905A1">
        <w:tc>
          <w:tcPr>
            <w:tcW w:w="2065" w:type="dxa"/>
          </w:tcPr>
          <w:p w14:paraId="32ADFFCE"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ISSAP</w:t>
            </w:r>
          </w:p>
        </w:tc>
        <w:tc>
          <w:tcPr>
            <w:tcW w:w="7673" w:type="dxa"/>
          </w:tcPr>
          <w:p w14:paraId="583B5C6C"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Plan d’action international par espèce</w:t>
            </w:r>
          </w:p>
        </w:tc>
      </w:tr>
      <w:tr w:rsidR="00E85550" w:rsidRPr="00D11211" w14:paraId="51180B7F" w14:textId="77777777" w:rsidTr="003905A1">
        <w:tc>
          <w:tcPr>
            <w:tcW w:w="2065" w:type="dxa"/>
          </w:tcPr>
          <w:p w14:paraId="04F1639E"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ISWG</w:t>
            </w:r>
          </w:p>
        </w:tc>
        <w:tc>
          <w:tcPr>
            <w:tcW w:w="7673" w:type="dxa"/>
          </w:tcPr>
          <w:p w14:paraId="3B875015"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Groupe international sur les espèces</w:t>
            </w:r>
          </w:p>
        </w:tc>
      </w:tr>
      <w:tr w:rsidR="00E85550" w:rsidRPr="00CF2434" w14:paraId="68D6AE32" w14:textId="77777777" w:rsidTr="003905A1">
        <w:tc>
          <w:tcPr>
            <w:tcW w:w="2065" w:type="dxa"/>
          </w:tcPr>
          <w:p w14:paraId="60B02A30" w14:textId="77777777" w:rsidR="00E85550"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JMOM</w:t>
            </w:r>
          </w:p>
          <w:p w14:paraId="227DE71F" w14:textId="6D756A51" w:rsidR="00523E0D" w:rsidRPr="00E624B3" w:rsidRDefault="00523E0D" w:rsidP="00E85550">
            <w:pPr>
              <w:spacing w:line="264" w:lineRule="auto"/>
              <w:ind w:right="-108"/>
              <w:rPr>
                <w:rFonts w:ascii="Arial" w:hAnsi="Arial" w:cs="Arial"/>
                <w:sz w:val="20"/>
                <w:szCs w:val="20"/>
                <w:lang w:val="fr-FR"/>
              </w:rPr>
            </w:pPr>
            <w:r>
              <w:rPr>
                <w:rFonts w:ascii="Arial" w:hAnsi="Arial" w:cs="Arial"/>
                <w:sz w:val="20"/>
                <w:szCs w:val="20"/>
                <w:lang w:val="fr-FR"/>
              </w:rPr>
              <w:t>m</w:t>
            </w:r>
          </w:p>
        </w:tc>
        <w:tc>
          <w:tcPr>
            <w:tcW w:w="7673" w:type="dxa"/>
          </w:tcPr>
          <w:p w14:paraId="13A7F415" w14:textId="77777777" w:rsidR="00E85550"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 xml:space="preserve">Journée mondiale des oiseaux migrateurs </w:t>
            </w:r>
          </w:p>
          <w:p w14:paraId="53185DE3" w14:textId="5AECC358" w:rsidR="00523E0D" w:rsidRPr="00E624B3" w:rsidRDefault="00523E0D" w:rsidP="00E85550">
            <w:pPr>
              <w:spacing w:line="264" w:lineRule="auto"/>
              <w:ind w:right="-108"/>
              <w:rPr>
                <w:rFonts w:ascii="Arial" w:hAnsi="Arial" w:cs="Arial"/>
                <w:sz w:val="20"/>
                <w:szCs w:val="20"/>
                <w:lang w:val="fr-FR"/>
              </w:rPr>
            </w:pPr>
            <w:r>
              <w:rPr>
                <w:rFonts w:ascii="Arial" w:hAnsi="Arial" w:cs="Arial"/>
                <w:sz w:val="20"/>
                <w:szCs w:val="20"/>
                <w:lang w:val="fr-FR"/>
              </w:rPr>
              <w:t>mois</w:t>
            </w:r>
          </w:p>
        </w:tc>
      </w:tr>
      <w:tr w:rsidR="00E85550" w:rsidRPr="00CF2434" w14:paraId="51CA42C7" w14:textId="77777777" w:rsidTr="003905A1">
        <w:tc>
          <w:tcPr>
            <w:tcW w:w="2065" w:type="dxa"/>
          </w:tcPr>
          <w:p w14:paraId="0EE5A11D"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MAB</w:t>
            </w:r>
          </w:p>
        </w:tc>
        <w:tc>
          <w:tcPr>
            <w:tcW w:w="7673" w:type="dxa"/>
          </w:tcPr>
          <w:p w14:paraId="1A628D0F"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Programme sur l'homme et la biosphère</w:t>
            </w:r>
          </w:p>
        </w:tc>
      </w:tr>
      <w:tr w:rsidR="00E85550" w:rsidRPr="00CF2434" w14:paraId="1FB3CD13" w14:textId="77777777" w:rsidTr="003905A1">
        <w:tc>
          <w:tcPr>
            <w:tcW w:w="2065" w:type="dxa"/>
          </w:tcPr>
          <w:p w14:paraId="5770AD53"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MBP</w:t>
            </w:r>
          </w:p>
        </w:tc>
        <w:tc>
          <w:tcPr>
            <w:tcW w:w="7673" w:type="dxa"/>
          </w:tcPr>
          <w:p w14:paraId="18B62B9C"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Oiseaux migrateurs pour les humains</w:t>
            </w:r>
          </w:p>
        </w:tc>
      </w:tr>
      <w:tr w:rsidR="00E85550" w:rsidRPr="00CF2434" w14:paraId="7720361E" w14:textId="77777777" w:rsidTr="0046241F">
        <w:tc>
          <w:tcPr>
            <w:tcW w:w="2065" w:type="dxa"/>
          </w:tcPr>
          <w:p w14:paraId="0E20BAB7" w14:textId="68AE0A42"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MIKT</w:t>
            </w:r>
          </w:p>
        </w:tc>
        <w:tc>
          <w:tcPr>
            <w:tcW w:w="7673" w:type="dxa"/>
          </w:tcPr>
          <w:p w14:paraId="18A7C43E" w14:textId="0564B951"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Groupe de travail intergouvernementale de la CMS sur l’abattage, la prise et le commerce illégal des oiseaux migrateurs en Méditerranée</w:t>
            </w:r>
          </w:p>
        </w:tc>
      </w:tr>
      <w:tr w:rsidR="00E85550" w:rsidRPr="00ED2617" w14:paraId="3E1BD180" w14:textId="77777777" w:rsidTr="003905A1">
        <w:tc>
          <w:tcPr>
            <w:tcW w:w="2065" w:type="dxa"/>
          </w:tcPr>
          <w:p w14:paraId="4FCF1DBB"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MOP</w:t>
            </w:r>
          </w:p>
        </w:tc>
        <w:tc>
          <w:tcPr>
            <w:tcW w:w="7673" w:type="dxa"/>
          </w:tcPr>
          <w:p w14:paraId="57B461E1"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Réunion des Parties</w:t>
            </w:r>
          </w:p>
        </w:tc>
      </w:tr>
      <w:tr w:rsidR="00E85550" w:rsidRPr="00ED2617" w14:paraId="7AB81C65" w14:textId="77777777" w:rsidTr="003905A1">
        <w:tc>
          <w:tcPr>
            <w:tcW w:w="2065" w:type="dxa"/>
          </w:tcPr>
          <w:p w14:paraId="4C40F065"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lastRenderedPageBreak/>
              <w:t>NR</w:t>
            </w:r>
          </w:p>
        </w:tc>
        <w:tc>
          <w:tcPr>
            <w:tcW w:w="7673" w:type="dxa"/>
          </w:tcPr>
          <w:p w14:paraId="725324CF"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Rapport national</w:t>
            </w:r>
          </w:p>
        </w:tc>
      </w:tr>
      <w:tr w:rsidR="00E85550" w:rsidRPr="00ED2617" w14:paraId="45B9047C" w14:textId="77777777" w:rsidTr="003905A1">
        <w:tc>
          <w:tcPr>
            <w:tcW w:w="2065" w:type="dxa"/>
          </w:tcPr>
          <w:p w14:paraId="042650FF"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ODD</w:t>
            </w:r>
          </w:p>
        </w:tc>
        <w:tc>
          <w:tcPr>
            <w:tcW w:w="7673" w:type="dxa"/>
          </w:tcPr>
          <w:p w14:paraId="4CFDF551"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Objectif de développement durable</w:t>
            </w:r>
          </w:p>
        </w:tc>
      </w:tr>
      <w:tr w:rsidR="00E85550" w:rsidRPr="00CF2434" w14:paraId="686F3004" w14:textId="77777777" w:rsidTr="003905A1">
        <w:tc>
          <w:tcPr>
            <w:tcW w:w="2065" w:type="dxa"/>
          </w:tcPr>
          <w:p w14:paraId="6BA3DD34" w14:textId="69C2BCFC"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OMPO</w:t>
            </w:r>
          </w:p>
        </w:tc>
        <w:tc>
          <w:tcPr>
            <w:tcW w:w="7673" w:type="dxa"/>
          </w:tcPr>
          <w:p w14:paraId="086A1333" w14:textId="0AE4008A"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Oiseaux Migrateurs du Paléarctique Occidental - Institut européen pour la gestion des oiseaux sauvages et de leurs habitats</w:t>
            </w:r>
          </w:p>
        </w:tc>
      </w:tr>
      <w:tr w:rsidR="00E85550" w:rsidRPr="00D42F07" w14:paraId="0D3953C3" w14:textId="77777777" w:rsidTr="003905A1">
        <w:tc>
          <w:tcPr>
            <w:tcW w:w="2065" w:type="dxa"/>
          </w:tcPr>
          <w:p w14:paraId="5C1359CB" w14:textId="77777777" w:rsidR="00E85550"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OMT</w:t>
            </w:r>
          </w:p>
          <w:p w14:paraId="65EDDDA4" w14:textId="76F8916E" w:rsidR="00523E0D" w:rsidRPr="00E624B3" w:rsidRDefault="00523E0D" w:rsidP="00E85550">
            <w:pPr>
              <w:spacing w:line="264" w:lineRule="auto"/>
              <w:ind w:right="-108"/>
              <w:rPr>
                <w:rFonts w:ascii="Arial" w:hAnsi="Arial" w:cs="Arial"/>
                <w:sz w:val="20"/>
                <w:szCs w:val="20"/>
                <w:lang w:val="fr-FR"/>
              </w:rPr>
            </w:pPr>
            <w:r>
              <w:rPr>
                <w:rFonts w:ascii="Arial" w:hAnsi="Arial" w:cs="Arial"/>
                <w:sz w:val="20"/>
                <w:szCs w:val="20"/>
                <w:lang w:val="fr-FR"/>
              </w:rPr>
              <w:t>OMVS</w:t>
            </w:r>
          </w:p>
        </w:tc>
        <w:tc>
          <w:tcPr>
            <w:tcW w:w="7673" w:type="dxa"/>
          </w:tcPr>
          <w:p w14:paraId="431FD4EC" w14:textId="77777777" w:rsidR="00E85550"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Organisation mondiale du tourisme</w:t>
            </w:r>
          </w:p>
          <w:p w14:paraId="715CB930" w14:textId="28C1D744" w:rsidR="00523E0D" w:rsidRPr="00E624B3" w:rsidRDefault="00523E0D" w:rsidP="00E85550">
            <w:pPr>
              <w:spacing w:line="264" w:lineRule="auto"/>
              <w:ind w:right="-108"/>
              <w:rPr>
                <w:rFonts w:ascii="Arial" w:hAnsi="Arial" w:cs="Arial"/>
                <w:sz w:val="20"/>
                <w:szCs w:val="20"/>
                <w:lang w:val="fr-FR"/>
              </w:rPr>
            </w:pPr>
            <w:r w:rsidRPr="00523E0D">
              <w:rPr>
                <w:rFonts w:ascii="Arial" w:hAnsi="Arial" w:cs="Arial"/>
                <w:sz w:val="20"/>
                <w:szCs w:val="20"/>
                <w:lang w:val="fr-FR"/>
              </w:rPr>
              <w:t>Organisation pour la mise en valeur du fleuve Sénégal</w:t>
            </w:r>
          </w:p>
        </w:tc>
      </w:tr>
      <w:tr w:rsidR="00E85550" w:rsidRPr="00CF2434" w14:paraId="68CFD3BF" w14:textId="77777777" w:rsidTr="003905A1">
        <w:tc>
          <w:tcPr>
            <w:tcW w:w="2065" w:type="dxa"/>
          </w:tcPr>
          <w:p w14:paraId="6B4F13EA"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ONCFS</w:t>
            </w:r>
          </w:p>
        </w:tc>
        <w:tc>
          <w:tcPr>
            <w:tcW w:w="7673" w:type="dxa"/>
          </w:tcPr>
          <w:p w14:paraId="53BBDB10"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Office National de la Chasse et de la Faune Sauvage</w:t>
            </w:r>
          </w:p>
        </w:tc>
      </w:tr>
      <w:tr w:rsidR="00E85550" w:rsidRPr="00ED2617" w14:paraId="43990AA6" w14:textId="77777777" w:rsidTr="003905A1">
        <w:tc>
          <w:tcPr>
            <w:tcW w:w="2065" w:type="dxa"/>
          </w:tcPr>
          <w:p w14:paraId="07FB258D"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ONG</w:t>
            </w:r>
          </w:p>
        </w:tc>
        <w:tc>
          <w:tcPr>
            <w:tcW w:w="7673" w:type="dxa"/>
          </w:tcPr>
          <w:p w14:paraId="48DC398F"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Organisation non gouvernementale</w:t>
            </w:r>
          </w:p>
        </w:tc>
      </w:tr>
      <w:tr w:rsidR="00E85550" w:rsidRPr="00CF2434" w14:paraId="624BF10E" w14:textId="77777777" w:rsidTr="003905A1">
        <w:tc>
          <w:tcPr>
            <w:tcW w:w="2065" w:type="dxa"/>
          </w:tcPr>
          <w:p w14:paraId="613A6B21"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ONU Environnement</w:t>
            </w:r>
          </w:p>
        </w:tc>
        <w:tc>
          <w:tcPr>
            <w:tcW w:w="7673" w:type="dxa"/>
          </w:tcPr>
          <w:p w14:paraId="192CAF40" w14:textId="77777777" w:rsidR="00E85550" w:rsidRPr="00E624B3" w:rsidRDefault="00E85550" w:rsidP="00E85550">
            <w:pPr>
              <w:spacing w:line="264" w:lineRule="auto"/>
              <w:ind w:left="175" w:right="-108" w:hanging="175"/>
              <w:rPr>
                <w:rFonts w:ascii="Arial" w:hAnsi="Arial" w:cs="Arial"/>
                <w:sz w:val="20"/>
                <w:szCs w:val="20"/>
                <w:lang w:val="fr-FR"/>
              </w:rPr>
            </w:pPr>
            <w:r w:rsidRPr="00E624B3">
              <w:rPr>
                <w:rFonts w:ascii="Arial" w:hAnsi="Arial" w:cs="Arial"/>
                <w:sz w:val="20"/>
                <w:szCs w:val="20"/>
                <w:lang w:val="fr-FR"/>
              </w:rPr>
              <w:t>Programme des Nations Unies pour l’environnement</w:t>
            </w:r>
          </w:p>
        </w:tc>
      </w:tr>
      <w:tr w:rsidR="00E85550" w:rsidRPr="00D42F07" w14:paraId="5218B48C" w14:textId="77777777" w:rsidTr="003905A1">
        <w:tc>
          <w:tcPr>
            <w:tcW w:w="2065" w:type="dxa"/>
          </w:tcPr>
          <w:p w14:paraId="166B98E1"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ORGP</w:t>
            </w:r>
          </w:p>
        </w:tc>
        <w:tc>
          <w:tcPr>
            <w:tcW w:w="7673" w:type="dxa"/>
          </w:tcPr>
          <w:p w14:paraId="38D4ADB4" w14:textId="77777777" w:rsidR="00E85550" w:rsidRPr="00E624B3" w:rsidRDefault="00E85550" w:rsidP="00E85550">
            <w:pPr>
              <w:spacing w:line="264" w:lineRule="auto"/>
              <w:ind w:left="175" w:right="-108" w:hanging="175"/>
              <w:rPr>
                <w:rFonts w:ascii="Arial" w:hAnsi="Arial" w:cs="Arial"/>
                <w:sz w:val="20"/>
                <w:szCs w:val="20"/>
                <w:lang w:val="fr-FR"/>
              </w:rPr>
            </w:pPr>
            <w:r w:rsidRPr="00E624B3">
              <w:rPr>
                <w:rFonts w:ascii="Arial" w:hAnsi="Arial" w:cs="Arial"/>
                <w:sz w:val="20"/>
                <w:szCs w:val="20"/>
                <w:lang w:val="fr-FR"/>
              </w:rPr>
              <w:t>Organisations régionales de gestion de la pêche</w:t>
            </w:r>
          </w:p>
        </w:tc>
      </w:tr>
      <w:tr w:rsidR="00E85550" w:rsidRPr="00CF2434" w14:paraId="5DEE7742" w14:textId="77777777" w:rsidTr="003905A1">
        <w:tc>
          <w:tcPr>
            <w:tcW w:w="2065" w:type="dxa"/>
          </w:tcPr>
          <w:p w14:paraId="18D336C1"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OSC</w:t>
            </w:r>
          </w:p>
        </w:tc>
        <w:tc>
          <w:tcPr>
            <w:tcW w:w="7673" w:type="dxa"/>
          </w:tcPr>
          <w:p w14:paraId="79E8400F"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Organisation de la société civile</w:t>
            </w:r>
          </w:p>
        </w:tc>
      </w:tr>
      <w:tr w:rsidR="00E85550" w:rsidRPr="00ED2617" w14:paraId="0718850C" w14:textId="77777777" w:rsidTr="003905A1">
        <w:tc>
          <w:tcPr>
            <w:tcW w:w="2065" w:type="dxa"/>
          </w:tcPr>
          <w:p w14:paraId="206209E7"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PC</w:t>
            </w:r>
          </w:p>
        </w:tc>
        <w:tc>
          <w:tcPr>
            <w:tcW w:w="7673" w:type="dxa"/>
          </w:tcPr>
          <w:p w14:paraId="6C229E1C"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Partie contractante</w:t>
            </w:r>
          </w:p>
        </w:tc>
      </w:tr>
      <w:tr w:rsidR="00E85550" w:rsidRPr="00ED2617" w14:paraId="6330CB0D" w14:textId="77777777" w:rsidTr="003905A1">
        <w:tc>
          <w:tcPr>
            <w:tcW w:w="2065" w:type="dxa"/>
          </w:tcPr>
          <w:p w14:paraId="52B4CDFD"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PF</w:t>
            </w:r>
          </w:p>
        </w:tc>
        <w:tc>
          <w:tcPr>
            <w:tcW w:w="7673" w:type="dxa"/>
          </w:tcPr>
          <w:p w14:paraId="7D4F3853"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Point focal</w:t>
            </w:r>
          </w:p>
        </w:tc>
      </w:tr>
      <w:tr w:rsidR="00E85550" w:rsidRPr="00CF2434" w14:paraId="2EAAEE92" w14:textId="77777777" w:rsidTr="003905A1">
        <w:tc>
          <w:tcPr>
            <w:tcW w:w="2065" w:type="dxa"/>
          </w:tcPr>
          <w:p w14:paraId="61EA9826"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PF CESP</w:t>
            </w:r>
          </w:p>
        </w:tc>
        <w:tc>
          <w:tcPr>
            <w:tcW w:w="7673" w:type="dxa"/>
          </w:tcPr>
          <w:p w14:paraId="7FDBCF41"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Point focal CEPA (de l’AEWA)</w:t>
            </w:r>
          </w:p>
        </w:tc>
      </w:tr>
      <w:tr w:rsidR="00E85550" w:rsidRPr="00CF2434" w14:paraId="1F3F3B7E" w14:textId="77777777" w:rsidTr="003905A1">
        <w:tc>
          <w:tcPr>
            <w:tcW w:w="2065" w:type="dxa"/>
          </w:tcPr>
          <w:p w14:paraId="6E8F178D"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PFN</w:t>
            </w:r>
          </w:p>
        </w:tc>
        <w:tc>
          <w:tcPr>
            <w:tcW w:w="7673" w:type="dxa"/>
          </w:tcPr>
          <w:p w14:paraId="02876520"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Point focal national (de l’AEWA)</w:t>
            </w:r>
          </w:p>
        </w:tc>
      </w:tr>
      <w:tr w:rsidR="00E85550" w:rsidRPr="00CF2434" w14:paraId="262D933A" w14:textId="77777777" w:rsidTr="003905A1">
        <w:tc>
          <w:tcPr>
            <w:tcW w:w="2065" w:type="dxa"/>
          </w:tcPr>
          <w:p w14:paraId="57DA1376"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PFT</w:t>
            </w:r>
          </w:p>
        </w:tc>
        <w:tc>
          <w:tcPr>
            <w:tcW w:w="7673" w:type="dxa"/>
          </w:tcPr>
          <w:p w14:paraId="642979AB"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Point focal technique (de l’AEWA)</w:t>
            </w:r>
          </w:p>
        </w:tc>
      </w:tr>
      <w:tr w:rsidR="00E85550" w:rsidRPr="00CF2434" w14:paraId="4CCA388B" w14:textId="77777777" w:rsidTr="003905A1">
        <w:tc>
          <w:tcPr>
            <w:tcW w:w="2065" w:type="dxa"/>
          </w:tcPr>
          <w:p w14:paraId="3D75E672"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PNUE</w:t>
            </w:r>
          </w:p>
        </w:tc>
        <w:tc>
          <w:tcPr>
            <w:tcW w:w="7673" w:type="dxa"/>
          </w:tcPr>
          <w:p w14:paraId="6F167D1A"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Programme des Nations Unies pour l’environnement</w:t>
            </w:r>
          </w:p>
        </w:tc>
      </w:tr>
      <w:tr w:rsidR="00E85550" w:rsidRPr="00CF2434" w14:paraId="31740907" w14:textId="77777777" w:rsidTr="003905A1">
        <w:tc>
          <w:tcPr>
            <w:tcW w:w="2065" w:type="dxa"/>
          </w:tcPr>
          <w:p w14:paraId="04E80E22"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PoAA</w:t>
            </w:r>
          </w:p>
        </w:tc>
        <w:tc>
          <w:tcPr>
            <w:tcW w:w="7673" w:type="dxa"/>
          </w:tcPr>
          <w:p w14:paraId="5572D577"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Plan d’action de l’AEWA pour l’Afrique</w:t>
            </w:r>
          </w:p>
        </w:tc>
      </w:tr>
      <w:tr w:rsidR="00E85550" w:rsidRPr="00ED2617" w14:paraId="5AD028E4" w14:textId="77777777" w:rsidTr="003905A1">
        <w:tc>
          <w:tcPr>
            <w:tcW w:w="2065" w:type="dxa"/>
          </w:tcPr>
          <w:p w14:paraId="4B8B205E"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PS</w:t>
            </w:r>
          </w:p>
        </w:tc>
        <w:tc>
          <w:tcPr>
            <w:tcW w:w="7673" w:type="dxa"/>
          </w:tcPr>
          <w:p w14:paraId="33659349"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Plan stratégique (de l’AEWA)</w:t>
            </w:r>
          </w:p>
        </w:tc>
      </w:tr>
      <w:tr w:rsidR="00E85550" w:rsidRPr="00CF2434" w14:paraId="4CF2AB7C" w14:textId="77777777" w:rsidTr="003905A1">
        <w:tc>
          <w:tcPr>
            <w:tcW w:w="2065" w:type="dxa"/>
          </w:tcPr>
          <w:p w14:paraId="7EBD96B4"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Ramsar</w:t>
            </w:r>
          </w:p>
        </w:tc>
        <w:tc>
          <w:tcPr>
            <w:tcW w:w="7673" w:type="dxa"/>
          </w:tcPr>
          <w:p w14:paraId="4A4B7C77"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Convention sur les zones humides (Convention de Ramsar)</w:t>
            </w:r>
          </w:p>
        </w:tc>
      </w:tr>
      <w:tr w:rsidR="00E85550" w:rsidRPr="00D42F07" w14:paraId="169E5AFC" w14:textId="77777777" w:rsidTr="003905A1">
        <w:tc>
          <w:tcPr>
            <w:tcW w:w="2065" w:type="dxa"/>
          </w:tcPr>
          <w:p w14:paraId="5B3C9B0A" w14:textId="124AD673"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RESSOURCE</w:t>
            </w:r>
          </w:p>
        </w:tc>
        <w:tc>
          <w:tcPr>
            <w:tcW w:w="7673" w:type="dxa"/>
          </w:tcPr>
          <w:p w14:paraId="3F14A8D9" w14:textId="399C4912"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Projet Renforcement d’Expertise au Sud du Sahara sur les Oiseaux et leur Utilisation Rationnelle en faveur des Communautés et de leur Environnement</w:t>
            </w:r>
          </w:p>
        </w:tc>
      </w:tr>
      <w:tr w:rsidR="00E85550" w:rsidRPr="00CF2434" w14:paraId="52E5C8C7" w14:textId="77777777" w:rsidTr="003905A1">
        <w:tc>
          <w:tcPr>
            <w:tcW w:w="2065" w:type="dxa"/>
          </w:tcPr>
          <w:p w14:paraId="14A98E1D"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SABAP2</w:t>
            </w:r>
          </w:p>
        </w:tc>
        <w:tc>
          <w:tcPr>
            <w:tcW w:w="7673" w:type="dxa"/>
          </w:tcPr>
          <w:p w14:paraId="47BDAEC0"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Second Projet de l'Atlas des oiseaux de l'Afrique australe</w:t>
            </w:r>
          </w:p>
        </w:tc>
      </w:tr>
      <w:tr w:rsidR="00E85550" w:rsidRPr="00CF2434" w14:paraId="6F03CCE0" w14:textId="77777777" w:rsidTr="003905A1">
        <w:tc>
          <w:tcPr>
            <w:tcW w:w="2065" w:type="dxa"/>
          </w:tcPr>
          <w:p w14:paraId="545449A4"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SADC</w:t>
            </w:r>
          </w:p>
        </w:tc>
        <w:tc>
          <w:tcPr>
            <w:tcW w:w="7673" w:type="dxa"/>
          </w:tcPr>
          <w:p w14:paraId="409A0021"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Communauté de Développement de l’Afrique Australe</w:t>
            </w:r>
          </w:p>
        </w:tc>
      </w:tr>
      <w:tr w:rsidR="00E85550" w:rsidRPr="00ED2617" w14:paraId="166639A8" w14:textId="77777777" w:rsidTr="003905A1">
        <w:tc>
          <w:tcPr>
            <w:tcW w:w="2065" w:type="dxa"/>
          </w:tcPr>
          <w:p w14:paraId="7FD793E0"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SAP</w:t>
            </w:r>
          </w:p>
        </w:tc>
        <w:tc>
          <w:tcPr>
            <w:tcW w:w="7673" w:type="dxa"/>
          </w:tcPr>
          <w:p w14:paraId="0C50E4CD"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Plan d’action par espèce</w:t>
            </w:r>
          </w:p>
        </w:tc>
      </w:tr>
      <w:tr w:rsidR="00E85550" w:rsidRPr="00ED2617" w14:paraId="2C610251" w14:textId="77777777" w:rsidTr="003905A1">
        <w:tc>
          <w:tcPr>
            <w:tcW w:w="2065" w:type="dxa"/>
          </w:tcPr>
          <w:p w14:paraId="6ABEA9CF"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SIG</w:t>
            </w:r>
          </w:p>
        </w:tc>
        <w:tc>
          <w:tcPr>
            <w:tcW w:w="7673" w:type="dxa"/>
          </w:tcPr>
          <w:p w14:paraId="2F856ADA"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Système d'information géographique</w:t>
            </w:r>
          </w:p>
        </w:tc>
      </w:tr>
      <w:tr w:rsidR="00E85550" w:rsidRPr="00CF2434" w14:paraId="6A34AA00" w14:textId="77777777" w:rsidTr="003905A1">
        <w:tc>
          <w:tcPr>
            <w:tcW w:w="2065" w:type="dxa"/>
          </w:tcPr>
          <w:p w14:paraId="20A29E17"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SPANB</w:t>
            </w:r>
          </w:p>
        </w:tc>
        <w:tc>
          <w:tcPr>
            <w:tcW w:w="7673" w:type="dxa"/>
          </w:tcPr>
          <w:p w14:paraId="1997A8D5"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Stratégie et Plan d'action nationaux pour la diversité biologique</w:t>
            </w:r>
          </w:p>
        </w:tc>
      </w:tr>
      <w:tr w:rsidR="00E85550" w:rsidRPr="00ED2617" w14:paraId="6095BE65" w14:textId="77777777" w:rsidTr="003905A1">
        <w:tc>
          <w:tcPr>
            <w:tcW w:w="2065" w:type="dxa"/>
          </w:tcPr>
          <w:p w14:paraId="016AABCE"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SPM</w:t>
            </w:r>
          </w:p>
        </w:tc>
        <w:tc>
          <w:tcPr>
            <w:tcW w:w="7673" w:type="dxa"/>
          </w:tcPr>
          <w:p w14:paraId="744D9D3A"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Site du patrimoine mondial</w:t>
            </w:r>
          </w:p>
        </w:tc>
      </w:tr>
      <w:tr w:rsidR="00E85550" w:rsidRPr="00CF2434" w14:paraId="0E137D6F" w14:textId="77777777" w:rsidTr="003905A1">
        <w:tc>
          <w:tcPr>
            <w:tcW w:w="2065" w:type="dxa"/>
          </w:tcPr>
          <w:p w14:paraId="6BB60586"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SPMS</w:t>
            </w:r>
          </w:p>
        </w:tc>
        <w:tc>
          <w:tcPr>
            <w:tcW w:w="7673" w:type="dxa"/>
          </w:tcPr>
          <w:p w14:paraId="40FEE7E8"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Plan stratégique pour les espèces migratrices (de la CMS)</w:t>
            </w:r>
          </w:p>
        </w:tc>
      </w:tr>
      <w:tr w:rsidR="00E85550" w:rsidRPr="00CF2434" w14:paraId="4C9B5269" w14:textId="77777777" w:rsidTr="0046241F">
        <w:tc>
          <w:tcPr>
            <w:tcW w:w="2065" w:type="dxa"/>
          </w:tcPr>
          <w:p w14:paraId="30AF83F2" w14:textId="319A0ABD"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SrFPC</w:t>
            </w:r>
          </w:p>
        </w:tc>
        <w:tc>
          <w:tcPr>
            <w:tcW w:w="7673" w:type="dxa"/>
          </w:tcPr>
          <w:p w14:paraId="58659894" w14:textId="7D9AD311"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 xml:space="preserve">Coordinateur sous-régional des Points focaux </w:t>
            </w:r>
          </w:p>
        </w:tc>
      </w:tr>
      <w:tr w:rsidR="00E85550" w:rsidRPr="00ED2617" w14:paraId="55BB4193" w14:textId="77777777" w:rsidTr="003905A1">
        <w:tc>
          <w:tcPr>
            <w:tcW w:w="2065" w:type="dxa"/>
          </w:tcPr>
          <w:p w14:paraId="1CBFD01C"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StC</w:t>
            </w:r>
          </w:p>
        </w:tc>
        <w:tc>
          <w:tcPr>
            <w:tcW w:w="7673" w:type="dxa"/>
          </w:tcPr>
          <w:p w14:paraId="059F9246" w14:textId="78FB2DA9"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Comité permanent</w:t>
            </w:r>
            <w:r w:rsidR="00523E0D">
              <w:rPr>
                <w:rFonts w:ascii="Arial" w:hAnsi="Arial" w:cs="Arial"/>
                <w:sz w:val="20"/>
                <w:szCs w:val="20"/>
                <w:lang w:val="fr-FR"/>
              </w:rPr>
              <w:t xml:space="preserve"> (de l’AEWA)</w:t>
            </w:r>
          </w:p>
        </w:tc>
      </w:tr>
      <w:tr w:rsidR="00E85550" w:rsidRPr="00CF2434" w14:paraId="1DC8ADF4" w14:textId="77777777" w:rsidTr="0046241F">
        <w:tc>
          <w:tcPr>
            <w:tcW w:w="2065" w:type="dxa"/>
          </w:tcPr>
          <w:p w14:paraId="2D958EFB" w14:textId="4E8A1092"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SWM</w:t>
            </w:r>
          </w:p>
        </w:tc>
        <w:tc>
          <w:tcPr>
            <w:tcW w:w="7673" w:type="dxa"/>
          </w:tcPr>
          <w:p w14:paraId="5D9AFC2A" w14:textId="1BEEEC36"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 xml:space="preserve">Programme Gestion durable de la faune sauvage de l’Union Européenne </w:t>
            </w:r>
          </w:p>
        </w:tc>
      </w:tr>
      <w:tr w:rsidR="00E85550" w:rsidRPr="00ED2617" w14:paraId="5B9A842D" w14:textId="77777777" w:rsidTr="003905A1">
        <w:tc>
          <w:tcPr>
            <w:tcW w:w="2065" w:type="dxa"/>
          </w:tcPr>
          <w:p w14:paraId="0BCF7C72"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TC</w:t>
            </w:r>
          </w:p>
        </w:tc>
        <w:tc>
          <w:tcPr>
            <w:tcW w:w="7673" w:type="dxa"/>
          </w:tcPr>
          <w:p w14:paraId="31E5E54D" w14:textId="35481C79"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Comité technique</w:t>
            </w:r>
            <w:r w:rsidR="00523E0D">
              <w:rPr>
                <w:rFonts w:ascii="Arial" w:hAnsi="Arial" w:cs="Arial"/>
                <w:sz w:val="20"/>
                <w:szCs w:val="20"/>
                <w:lang w:val="fr-FR"/>
              </w:rPr>
              <w:t xml:space="preserve"> (de l’AEWA)</w:t>
            </w:r>
          </w:p>
        </w:tc>
      </w:tr>
      <w:tr w:rsidR="00E85550" w:rsidRPr="00ED2617" w14:paraId="6FB716A5" w14:textId="77777777" w:rsidTr="003905A1">
        <w:tc>
          <w:tcPr>
            <w:tcW w:w="2065" w:type="dxa"/>
          </w:tcPr>
          <w:p w14:paraId="51CD9DF2"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UA</w:t>
            </w:r>
          </w:p>
        </w:tc>
        <w:tc>
          <w:tcPr>
            <w:tcW w:w="7673" w:type="dxa"/>
          </w:tcPr>
          <w:p w14:paraId="58312075"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Union africaine</w:t>
            </w:r>
          </w:p>
        </w:tc>
      </w:tr>
      <w:tr w:rsidR="00E85550" w:rsidRPr="00CF2434" w14:paraId="0AE8CE25" w14:textId="77777777" w:rsidTr="003905A1">
        <w:tc>
          <w:tcPr>
            <w:tcW w:w="2065" w:type="dxa"/>
          </w:tcPr>
          <w:p w14:paraId="3A1B8125" w14:textId="77777777" w:rsidR="00E85550"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UICN</w:t>
            </w:r>
          </w:p>
          <w:p w14:paraId="5DECB897" w14:textId="00451D6E" w:rsidR="003D5C31" w:rsidRPr="00E624B3" w:rsidRDefault="003D5C31" w:rsidP="00E85550">
            <w:pPr>
              <w:spacing w:line="264" w:lineRule="auto"/>
              <w:ind w:right="-108"/>
              <w:rPr>
                <w:rFonts w:ascii="Arial" w:hAnsi="Arial" w:cs="Arial"/>
                <w:sz w:val="20"/>
                <w:szCs w:val="20"/>
                <w:lang w:val="fr-FR"/>
              </w:rPr>
            </w:pPr>
            <w:r>
              <w:rPr>
                <w:rFonts w:ascii="Arial" w:hAnsi="Arial" w:cs="Arial"/>
                <w:sz w:val="20"/>
                <w:szCs w:val="20"/>
                <w:lang w:val="fr-FR"/>
              </w:rPr>
              <w:t>UNEP-WCMC</w:t>
            </w:r>
          </w:p>
        </w:tc>
        <w:tc>
          <w:tcPr>
            <w:tcW w:w="7673" w:type="dxa"/>
          </w:tcPr>
          <w:p w14:paraId="7E7E1885" w14:textId="77777777" w:rsidR="00E85550"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Union Internationale pour la conservation de la nature</w:t>
            </w:r>
          </w:p>
          <w:p w14:paraId="5D727469" w14:textId="79A0D90C" w:rsidR="003D5C31" w:rsidRPr="00CF2434" w:rsidRDefault="003D5C31" w:rsidP="00E85550">
            <w:pPr>
              <w:spacing w:line="264" w:lineRule="auto"/>
              <w:ind w:right="-108"/>
              <w:rPr>
                <w:rFonts w:ascii="Arial" w:hAnsi="Arial" w:cs="Arial"/>
                <w:sz w:val="20"/>
                <w:szCs w:val="20"/>
                <w:lang w:val="fr-FR"/>
              </w:rPr>
            </w:pPr>
            <w:r w:rsidRPr="004A5431">
              <w:rPr>
                <w:rFonts w:ascii="Arial" w:hAnsi="Arial" w:cs="Arial"/>
                <w:sz w:val="20"/>
                <w:szCs w:val="20"/>
                <w:lang w:val="fr-FR"/>
              </w:rPr>
              <w:t xml:space="preserve">ONU Environnement - Centre mondial pour le suivi de la conservation </w:t>
            </w:r>
          </w:p>
        </w:tc>
      </w:tr>
      <w:tr w:rsidR="00E85550" w:rsidRPr="00CF2434" w14:paraId="1340A75D" w14:textId="77777777" w:rsidTr="003905A1">
        <w:tc>
          <w:tcPr>
            <w:tcW w:w="2065" w:type="dxa"/>
          </w:tcPr>
          <w:p w14:paraId="1528BF2F" w14:textId="0DCFB74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UST</w:t>
            </w:r>
          </w:p>
        </w:tc>
        <w:tc>
          <w:tcPr>
            <w:tcW w:w="7673" w:type="dxa"/>
          </w:tcPr>
          <w:p w14:paraId="573B267E" w14:textId="57D3DB11" w:rsidR="00E85550" w:rsidRPr="00E624B3" w:rsidRDefault="00E85550" w:rsidP="00E85550">
            <w:pPr>
              <w:spacing w:line="264" w:lineRule="auto"/>
              <w:ind w:right="-108"/>
              <w:rPr>
                <w:rFonts w:ascii="Arial" w:hAnsi="Arial" w:cs="Arial"/>
                <w:sz w:val="20"/>
                <w:szCs w:val="20"/>
                <w:lang w:val="fr-FR"/>
              </w:rPr>
            </w:pPr>
            <w:r w:rsidRPr="00E624B3">
              <w:rPr>
                <w:rFonts w:ascii="Arial" w:eastAsia="Times New Roman" w:hAnsi="Arial" w:cs="Arial"/>
                <w:sz w:val="20"/>
                <w:szCs w:val="20"/>
                <w:lang w:val="fr-FR"/>
              </w:rPr>
              <w:t>Unité de soutien technique</w:t>
            </w:r>
            <w:r w:rsidR="004A5431">
              <w:rPr>
                <w:rFonts w:ascii="Arial" w:eastAsia="Times New Roman" w:hAnsi="Arial" w:cs="Arial"/>
                <w:sz w:val="20"/>
                <w:szCs w:val="20"/>
                <w:lang w:val="fr-FR"/>
              </w:rPr>
              <w:t xml:space="preserve"> (</w:t>
            </w:r>
            <w:r w:rsidR="004A5431" w:rsidRPr="004A5431">
              <w:rPr>
                <w:rFonts w:ascii="Arial" w:eastAsia="Times New Roman" w:hAnsi="Arial" w:cs="Arial"/>
                <w:sz w:val="20"/>
                <w:szCs w:val="20"/>
                <w:lang w:val="fr-FR"/>
              </w:rPr>
              <w:t>pour la mise en œ</w:t>
            </w:r>
            <w:r w:rsidR="004A5431">
              <w:rPr>
                <w:rFonts w:ascii="Arial" w:eastAsia="Times New Roman" w:hAnsi="Arial" w:cs="Arial"/>
                <w:sz w:val="20"/>
                <w:szCs w:val="20"/>
                <w:lang w:val="fr-FR"/>
              </w:rPr>
              <w:t>uvre du Plan d’action de l’AEWA)</w:t>
            </w:r>
          </w:p>
        </w:tc>
      </w:tr>
      <w:tr w:rsidR="00E85550" w:rsidRPr="00ED2617" w14:paraId="6FEA0410" w14:textId="77777777" w:rsidTr="003905A1">
        <w:tc>
          <w:tcPr>
            <w:tcW w:w="2065" w:type="dxa"/>
          </w:tcPr>
          <w:p w14:paraId="2039076F"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WHC</w:t>
            </w:r>
          </w:p>
        </w:tc>
        <w:tc>
          <w:tcPr>
            <w:tcW w:w="7673" w:type="dxa"/>
          </w:tcPr>
          <w:p w14:paraId="46DEE452"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Convention du patrimoine mondial</w:t>
            </w:r>
          </w:p>
        </w:tc>
      </w:tr>
      <w:tr w:rsidR="00E85550" w:rsidRPr="00CF2434" w14:paraId="7A34B742" w14:textId="77777777" w:rsidTr="003905A1">
        <w:tc>
          <w:tcPr>
            <w:tcW w:w="2065" w:type="dxa"/>
          </w:tcPr>
          <w:p w14:paraId="73875A0F" w14:textId="43E465EC"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WIOMSA</w:t>
            </w:r>
          </w:p>
        </w:tc>
        <w:tc>
          <w:tcPr>
            <w:tcW w:w="7673" w:type="dxa"/>
          </w:tcPr>
          <w:p w14:paraId="2A96E750" w14:textId="3238BB40"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Association des sciences maritimes de l’océan Indien occidental</w:t>
            </w:r>
          </w:p>
        </w:tc>
      </w:tr>
      <w:tr w:rsidR="00E85550" w:rsidRPr="00D42F07" w14:paraId="7844F0CF" w14:textId="77777777" w:rsidTr="003905A1">
        <w:tc>
          <w:tcPr>
            <w:tcW w:w="2065" w:type="dxa"/>
          </w:tcPr>
          <w:p w14:paraId="49E7C743"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WLI</w:t>
            </w:r>
          </w:p>
        </w:tc>
        <w:tc>
          <w:tcPr>
            <w:tcW w:w="7673" w:type="dxa"/>
          </w:tcPr>
          <w:p w14:paraId="5BD43D6A"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Lien International des Zones Humides</w:t>
            </w:r>
          </w:p>
        </w:tc>
      </w:tr>
      <w:tr w:rsidR="00E85550" w:rsidRPr="00D42F07" w14:paraId="2FAD0D3C" w14:textId="77777777" w:rsidTr="003905A1">
        <w:tc>
          <w:tcPr>
            <w:tcW w:w="2065" w:type="dxa"/>
          </w:tcPr>
          <w:p w14:paraId="07D72539"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WSFI</w:t>
            </w:r>
          </w:p>
        </w:tc>
        <w:tc>
          <w:tcPr>
            <w:tcW w:w="7673" w:type="dxa"/>
          </w:tcPr>
          <w:p w14:paraId="63BB9E19"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Initiative Voie de migration de la mer des Wadden</w:t>
            </w:r>
          </w:p>
        </w:tc>
      </w:tr>
      <w:tr w:rsidR="00E85550" w:rsidRPr="00ED2617" w14:paraId="23CADBDC" w14:textId="77777777" w:rsidTr="003905A1">
        <w:tc>
          <w:tcPr>
            <w:tcW w:w="2065" w:type="dxa"/>
          </w:tcPr>
          <w:p w14:paraId="5A371732" w14:textId="2AC1ADE2"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WWT</w:t>
            </w:r>
          </w:p>
        </w:tc>
        <w:tc>
          <w:tcPr>
            <w:tcW w:w="7673" w:type="dxa"/>
          </w:tcPr>
          <w:p w14:paraId="0E81C763" w14:textId="4F3DA2AD"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 Wildfowl and Wetlands Trust »</w:t>
            </w:r>
          </w:p>
        </w:tc>
      </w:tr>
      <w:tr w:rsidR="00E85550" w:rsidRPr="00CF2434" w14:paraId="0E2A6CF1" w14:textId="77777777" w:rsidTr="003905A1">
        <w:tc>
          <w:tcPr>
            <w:tcW w:w="2065" w:type="dxa"/>
          </w:tcPr>
          <w:p w14:paraId="1CE17CB5"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ZICO</w:t>
            </w:r>
          </w:p>
        </w:tc>
        <w:tc>
          <w:tcPr>
            <w:tcW w:w="7673" w:type="dxa"/>
          </w:tcPr>
          <w:p w14:paraId="1179F14A" w14:textId="77777777" w:rsidR="00E85550" w:rsidRPr="00E624B3" w:rsidRDefault="00E85550" w:rsidP="00E85550">
            <w:pPr>
              <w:spacing w:line="264" w:lineRule="auto"/>
              <w:ind w:right="-108"/>
              <w:rPr>
                <w:rFonts w:ascii="Arial" w:hAnsi="Arial" w:cs="Arial"/>
                <w:sz w:val="20"/>
                <w:szCs w:val="20"/>
                <w:lang w:val="fr-FR"/>
              </w:rPr>
            </w:pPr>
            <w:r w:rsidRPr="00E624B3">
              <w:rPr>
                <w:rFonts w:ascii="Arial" w:hAnsi="Arial" w:cs="Arial"/>
                <w:sz w:val="20"/>
                <w:szCs w:val="20"/>
                <w:lang w:val="fr-FR"/>
              </w:rPr>
              <w:t>Zone importante pour la conservation des oiseaux et pour la biodiversité</w:t>
            </w:r>
          </w:p>
        </w:tc>
      </w:tr>
    </w:tbl>
    <w:p w14:paraId="0CA210DA" w14:textId="77777777" w:rsidR="00D04141" w:rsidRPr="00E624B3" w:rsidRDefault="00D04141" w:rsidP="00D04141">
      <w:pPr>
        <w:spacing w:line="264" w:lineRule="auto"/>
        <w:rPr>
          <w:rFonts w:ascii="Arial" w:hAnsi="Arial" w:cs="Arial"/>
          <w:sz w:val="20"/>
          <w:szCs w:val="20"/>
          <w:lang w:val="fr-FR"/>
        </w:rPr>
      </w:pPr>
    </w:p>
    <w:p w14:paraId="406D309F" w14:textId="77777777" w:rsidR="00D04141" w:rsidRPr="00E624B3" w:rsidRDefault="00D04141" w:rsidP="00D04141">
      <w:pPr>
        <w:pStyle w:val="Heading1"/>
        <w:numPr>
          <w:ilvl w:val="0"/>
          <w:numId w:val="18"/>
        </w:numPr>
        <w:spacing w:line="264" w:lineRule="auto"/>
        <w:rPr>
          <w:rFonts w:ascii="Arial" w:hAnsi="Arial" w:cs="Arial"/>
          <w:sz w:val="20"/>
          <w:szCs w:val="20"/>
          <w:lang w:val="fr-FR"/>
        </w:rPr>
      </w:pPr>
      <w:r w:rsidRPr="00E624B3">
        <w:rPr>
          <w:rFonts w:ascii="Arial" w:hAnsi="Arial" w:cs="Arial"/>
          <w:sz w:val="20"/>
          <w:szCs w:val="20"/>
          <w:lang w:val="fr-FR"/>
        </w:rPr>
        <w:br w:type="page"/>
      </w:r>
      <w:bookmarkStart w:id="5" w:name="_Toc523411368"/>
      <w:r w:rsidRPr="00E624B3">
        <w:rPr>
          <w:rFonts w:ascii="Arial" w:hAnsi="Arial" w:cs="Arial"/>
          <w:sz w:val="20"/>
          <w:szCs w:val="20"/>
          <w:lang w:val="fr-FR"/>
        </w:rPr>
        <w:lastRenderedPageBreak/>
        <w:t>Introduction</w:t>
      </w:r>
      <w:bookmarkEnd w:id="5"/>
      <w:r w:rsidRPr="00E624B3">
        <w:rPr>
          <w:rFonts w:ascii="Arial" w:hAnsi="Arial" w:cs="Arial"/>
          <w:sz w:val="20"/>
          <w:szCs w:val="20"/>
          <w:lang w:val="fr-FR"/>
        </w:rPr>
        <w:t xml:space="preserve"> </w:t>
      </w:r>
    </w:p>
    <w:p w14:paraId="37EF0ACB" w14:textId="77777777" w:rsidR="00D04141" w:rsidRPr="00E624B3" w:rsidRDefault="00D04141" w:rsidP="00F33977">
      <w:pPr>
        <w:spacing w:before="60" w:after="60" w:line="264" w:lineRule="auto"/>
        <w:rPr>
          <w:rFonts w:ascii="Arial" w:hAnsi="Arial" w:cs="Arial"/>
          <w:sz w:val="20"/>
          <w:szCs w:val="20"/>
          <w:lang w:val="fr-FR"/>
        </w:rPr>
      </w:pPr>
    </w:p>
    <w:p w14:paraId="687DEF13" w14:textId="51EDE0EF" w:rsidR="00D04141" w:rsidRPr="00E624B3" w:rsidRDefault="00C46C75" w:rsidP="00C46C75">
      <w:pPr>
        <w:spacing w:after="120" w:line="264" w:lineRule="auto"/>
        <w:rPr>
          <w:rFonts w:ascii="Arial" w:hAnsi="Arial" w:cs="Arial"/>
          <w:b/>
          <w:sz w:val="20"/>
          <w:szCs w:val="20"/>
          <w:lang w:val="fr-FR"/>
        </w:rPr>
      </w:pPr>
      <w:r w:rsidRPr="00E624B3">
        <w:rPr>
          <w:rFonts w:ascii="Arial" w:hAnsi="Arial" w:cs="Arial"/>
          <w:b/>
          <w:sz w:val="20"/>
          <w:szCs w:val="20"/>
          <w:lang w:val="fr-FR"/>
        </w:rPr>
        <w:t>Accord sur la conservation des oiseaux d'eau migrateurs d'Afrique-Eurasie (AEWA)</w:t>
      </w:r>
    </w:p>
    <w:p w14:paraId="4249AA3B" w14:textId="4432E0B3" w:rsidR="00D04141" w:rsidRPr="00E624B3" w:rsidRDefault="00D04141" w:rsidP="00D04141">
      <w:pPr>
        <w:spacing w:line="264" w:lineRule="auto"/>
        <w:jc w:val="both"/>
        <w:rPr>
          <w:rFonts w:ascii="Arial" w:hAnsi="Arial" w:cs="Arial"/>
          <w:sz w:val="20"/>
          <w:szCs w:val="20"/>
          <w:lang w:val="fr-FR"/>
        </w:rPr>
      </w:pPr>
      <w:r w:rsidRPr="00E624B3">
        <w:rPr>
          <w:rFonts w:ascii="Arial" w:hAnsi="Arial" w:cs="Arial"/>
          <w:sz w:val="20"/>
          <w:szCs w:val="20"/>
          <w:lang w:val="fr-FR"/>
        </w:rPr>
        <w:t xml:space="preserve">L'Accord sur la conservation des oiseaux d'eau migrateurs d'Afrique-Eurasie (AEWA) est un traité intergouvernemental qui se consacre à la conservation des oiseaux d’eau migrateurs et de leurs habitats dans la région d’Afrique-Eurasie. Élaboré dans le cadre de la Convention sur la conservation des espèces migratrices appartenant à la faune sauvage (CMS) et administré par le Programme des Nations Unies pour l’Environnement (ONU Environnement), l’AEWA réunit des pays et la communauté internationale de la conservation au sens large, </w:t>
      </w:r>
      <w:r w:rsidR="00BA58B8" w:rsidRPr="00E624B3">
        <w:rPr>
          <w:rFonts w:ascii="Arial" w:hAnsi="Arial" w:cs="Arial"/>
          <w:sz w:val="20"/>
          <w:szCs w:val="20"/>
          <w:lang w:val="fr-FR"/>
        </w:rPr>
        <w:t>pour</w:t>
      </w:r>
      <w:r w:rsidRPr="00E624B3">
        <w:rPr>
          <w:rFonts w:ascii="Arial" w:hAnsi="Arial" w:cs="Arial"/>
          <w:sz w:val="20"/>
          <w:szCs w:val="20"/>
          <w:lang w:val="fr-FR"/>
        </w:rPr>
        <w:t xml:space="preserve"> mettre en place des actions coordonnées et concertées à l’échelle des voies de migration, en faveur de la conservation des oiseaux d'eau migrateurs et de leurs habitats.</w:t>
      </w:r>
    </w:p>
    <w:p w14:paraId="1F147CB7" w14:textId="77777777" w:rsidR="00D04141" w:rsidRPr="00E624B3" w:rsidRDefault="00D04141" w:rsidP="00D04141">
      <w:pPr>
        <w:spacing w:line="264" w:lineRule="auto"/>
        <w:jc w:val="both"/>
        <w:rPr>
          <w:rFonts w:ascii="Arial" w:hAnsi="Arial" w:cs="Arial"/>
          <w:sz w:val="20"/>
          <w:szCs w:val="20"/>
          <w:lang w:val="fr-FR"/>
        </w:rPr>
      </w:pPr>
    </w:p>
    <w:p w14:paraId="700145CE" w14:textId="6ABDEFEE" w:rsidR="00D04141" w:rsidRPr="00E624B3" w:rsidRDefault="00D04141" w:rsidP="00D04141">
      <w:pPr>
        <w:spacing w:line="264" w:lineRule="auto"/>
        <w:jc w:val="both"/>
        <w:rPr>
          <w:rFonts w:ascii="Arial" w:hAnsi="Arial" w:cs="Arial"/>
          <w:sz w:val="20"/>
          <w:szCs w:val="20"/>
          <w:lang w:val="fr-FR"/>
        </w:rPr>
      </w:pPr>
      <w:r w:rsidRPr="00E624B3">
        <w:rPr>
          <w:rFonts w:ascii="Arial" w:hAnsi="Arial" w:cs="Arial"/>
          <w:sz w:val="20"/>
          <w:szCs w:val="20"/>
          <w:lang w:val="fr-FR"/>
        </w:rPr>
        <w:t>L’AEWA couvre </w:t>
      </w:r>
      <w:r w:rsidRPr="00E624B3">
        <w:rPr>
          <w:rFonts w:ascii="Arial" w:hAnsi="Arial" w:cs="Arial"/>
          <w:color w:val="FF0000"/>
          <w:sz w:val="20"/>
          <w:szCs w:val="20"/>
          <w:lang w:val="fr-FR"/>
        </w:rPr>
        <w:t xml:space="preserve">254 </w:t>
      </w:r>
      <w:r w:rsidRPr="00E624B3">
        <w:rPr>
          <w:rFonts w:ascii="Arial" w:hAnsi="Arial" w:cs="Arial"/>
          <w:sz w:val="20"/>
          <w:szCs w:val="20"/>
          <w:lang w:val="fr-FR"/>
        </w:rPr>
        <w:t>espèces d’oiseaux d'eau migrateurs qui dépendent des zones humides du point de vue écologique durant au moins une partie de leur cycle annuel, et qui traversent des frontières internationales au cours de leur</w:t>
      </w:r>
      <w:r w:rsidR="009151AE" w:rsidRPr="00E624B3">
        <w:rPr>
          <w:rFonts w:ascii="Arial" w:hAnsi="Arial" w:cs="Arial"/>
          <w:sz w:val="20"/>
          <w:szCs w:val="20"/>
          <w:lang w:val="fr-FR"/>
        </w:rPr>
        <w:t>s</w:t>
      </w:r>
      <w:r w:rsidRPr="00E624B3">
        <w:rPr>
          <w:rFonts w:ascii="Arial" w:hAnsi="Arial" w:cs="Arial"/>
          <w:sz w:val="20"/>
          <w:szCs w:val="20"/>
          <w:lang w:val="fr-FR"/>
        </w:rPr>
        <w:t xml:space="preserve"> migration</w:t>
      </w:r>
      <w:r w:rsidR="009151AE" w:rsidRPr="00E624B3">
        <w:rPr>
          <w:rFonts w:ascii="Arial" w:hAnsi="Arial" w:cs="Arial"/>
          <w:sz w:val="20"/>
          <w:szCs w:val="20"/>
          <w:lang w:val="fr-FR"/>
        </w:rPr>
        <w:t>s</w:t>
      </w:r>
      <w:r w:rsidRPr="00E624B3">
        <w:rPr>
          <w:rFonts w:ascii="Arial" w:hAnsi="Arial" w:cs="Arial"/>
          <w:sz w:val="20"/>
          <w:szCs w:val="20"/>
          <w:lang w:val="fr-FR"/>
        </w:rPr>
        <w:t xml:space="preserve"> et exigent des habitats de bonne qualité pour se reproduire, ainsi qu’un réseau de sites appropriés pour les </w:t>
      </w:r>
      <w:r w:rsidR="00D53986" w:rsidRPr="00E624B3">
        <w:rPr>
          <w:rFonts w:ascii="Arial" w:hAnsi="Arial" w:cs="Arial"/>
          <w:sz w:val="20"/>
          <w:szCs w:val="20"/>
          <w:lang w:val="fr-FR"/>
        </w:rPr>
        <w:t>accueillir</w:t>
      </w:r>
      <w:r w:rsidRPr="00E624B3">
        <w:rPr>
          <w:rFonts w:ascii="Arial" w:hAnsi="Arial" w:cs="Arial"/>
          <w:sz w:val="20"/>
          <w:szCs w:val="20"/>
          <w:lang w:val="fr-FR"/>
        </w:rPr>
        <w:t xml:space="preserve"> tout au long de leurs voyages annuels. C’est pourquoi une coopération internationale – telle que celle fournie par l’AEWA – à travers l’intégralité de l’aire de répartition migratoire est essentielle pour une conservation et une gestion efficace de ces espèces.</w:t>
      </w:r>
    </w:p>
    <w:p w14:paraId="7BDFDB0E" w14:textId="77777777" w:rsidR="00D04141" w:rsidRPr="00E624B3" w:rsidRDefault="00D04141" w:rsidP="00D04141">
      <w:pPr>
        <w:spacing w:line="264" w:lineRule="auto"/>
        <w:jc w:val="both"/>
        <w:rPr>
          <w:rFonts w:ascii="Arial" w:hAnsi="Arial" w:cs="Arial"/>
          <w:sz w:val="20"/>
          <w:szCs w:val="20"/>
          <w:lang w:val="fr-FR"/>
        </w:rPr>
      </w:pPr>
    </w:p>
    <w:p w14:paraId="55E3A597" w14:textId="67E4D887" w:rsidR="00D04141" w:rsidRPr="00E624B3" w:rsidRDefault="00D04141" w:rsidP="00D04141">
      <w:pPr>
        <w:spacing w:line="264" w:lineRule="auto"/>
        <w:jc w:val="both"/>
        <w:rPr>
          <w:rFonts w:ascii="Arial" w:hAnsi="Arial" w:cs="Arial"/>
          <w:sz w:val="20"/>
          <w:szCs w:val="20"/>
          <w:lang w:val="fr-FR"/>
        </w:rPr>
      </w:pPr>
      <w:r w:rsidRPr="00E624B3">
        <w:rPr>
          <w:rFonts w:ascii="Arial" w:hAnsi="Arial" w:cs="Arial"/>
          <w:sz w:val="20"/>
          <w:szCs w:val="20"/>
          <w:lang w:val="fr-FR"/>
        </w:rPr>
        <w:t>La zone de l’Accord s’étend de l’extrême nord du Canada et de la Fédération de Russie jusqu’à la pointe la plus australe de l’Afrique, englobant 119 États de l'aire de répartition d’Afrique, d’Europe, du Moyen-Orient, et de parties de l’Asie et du Canada. Au 1</w:t>
      </w:r>
      <w:r w:rsidRPr="00E624B3">
        <w:rPr>
          <w:rFonts w:ascii="Arial" w:hAnsi="Arial" w:cs="Arial"/>
          <w:sz w:val="20"/>
          <w:szCs w:val="20"/>
          <w:vertAlign w:val="superscript"/>
          <w:lang w:val="fr-FR"/>
        </w:rPr>
        <w:t>er</w:t>
      </w:r>
      <w:r w:rsidRPr="00E624B3">
        <w:rPr>
          <w:rFonts w:ascii="Arial" w:hAnsi="Arial" w:cs="Arial"/>
          <w:sz w:val="20"/>
          <w:szCs w:val="20"/>
          <w:lang w:val="fr-FR"/>
        </w:rPr>
        <w:t xml:space="preserve"> </w:t>
      </w:r>
      <w:r w:rsidR="00ED2617">
        <w:rPr>
          <w:rFonts w:ascii="Arial" w:hAnsi="Arial" w:cs="Arial"/>
          <w:sz w:val="20"/>
          <w:szCs w:val="20"/>
          <w:lang w:val="fr-FR"/>
        </w:rPr>
        <w:t>octobre</w:t>
      </w:r>
      <w:r w:rsidRPr="00E624B3">
        <w:rPr>
          <w:rFonts w:ascii="Arial" w:hAnsi="Arial" w:cs="Arial"/>
          <w:sz w:val="20"/>
          <w:szCs w:val="20"/>
          <w:lang w:val="fr-FR"/>
        </w:rPr>
        <w:t xml:space="preserve"> 2018, l’AEWA comptait 77 Parties contractantes (PC), parmi lesquelles 41 d’Eurasie (y compris l’Union européenne) et 36 d’Afrique. </w:t>
      </w:r>
    </w:p>
    <w:p w14:paraId="1954754A" w14:textId="77777777" w:rsidR="00D04141" w:rsidRPr="00E624B3" w:rsidRDefault="00D04141" w:rsidP="00D04141">
      <w:pPr>
        <w:spacing w:line="264" w:lineRule="auto"/>
        <w:jc w:val="both"/>
        <w:rPr>
          <w:rFonts w:ascii="Arial" w:hAnsi="Arial" w:cs="Arial"/>
          <w:sz w:val="20"/>
          <w:szCs w:val="20"/>
          <w:lang w:val="fr-FR"/>
        </w:rPr>
      </w:pPr>
      <w:r w:rsidRPr="00E624B3">
        <w:rPr>
          <w:rFonts w:ascii="Arial" w:hAnsi="Arial" w:cs="Arial"/>
          <w:sz w:val="20"/>
          <w:szCs w:val="20"/>
          <w:lang w:val="fr-FR"/>
        </w:rPr>
        <w:t> </w:t>
      </w:r>
    </w:p>
    <w:p w14:paraId="58244CC8" w14:textId="77777777" w:rsidR="00D04141" w:rsidRPr="00E624B3" w:rsidRDefault="00D04141" w:rsidP="00D04141">
      <w:pPr>
        <w:spacing w:line="264" w:lineRule="auto"/>
        <w:jc w:val="both"/>
        <w:rPr>
          <w:rFonts w:ascii="Arial" w:hAnsi="Arial" w:cs="Arial"/>
          <w:sz w:val="20"/>
          <w:szCs w:val="20"/>
          <w:lang w:val="fr-FR"/>
        </w:rPr>
      </w:pPr>
      <w:r w:rsidRPr="00E624B3">
        <w:rPr>
          <w:rFonts w:ascii="Arial" w:hAnsi="Arial" w:cs="Arial"/>
          <w:sz w:val="20"/>
          <w:szCs w:val="20"/>
          <w:lang w:val="fr-FR"/>
        </w:rPr>
        <w:t xml:space="preserve">L’Accord se compose de trois principaux organes : </w:t>
      </w:r>
    </w:p>
    <w:p w14:paraId="03A277A4" w14:textId="77777777" w:rsidR="00D04141" w:rsidRPr="00E624B3" w:rsidRDefault="00D04141" w:rsidP="00D04141">
      <w:pPr>
        <w:spacing w:line="264" w:lineRule="auto"/>
        <w:jc w:val="both"/>
        <w:rPr>
          <w:rFonts w:ascii="Arial" w:hAnsi="Arial" w:cs="Arial"/>
          <w:sz w:val="20"/>
          <w:szCs w:val="20"/>
          <w:lang w:val="fr-FR"/>
        </w:rPr>
      </w:pPr>
    </w:p>
    <w:p w14:paraId="0AD48009" w14:textId="29741035" w:rsidR="00D04141" w:rsidRPr="00E624B3" w:rsidRDefault="00D04141" w:rsidP="00D04141">
      <w:pPr>
        <w:pStyle w:val="ListParagraph"/>
        <w:numPr>
          <w:ilvl w:val="0"/>
          <w:numId w:val="22"/>
        </w:numPr>
        <w:spacing w:line="264" w:lineRule="auto"/>
        <w:jc w:val="both"/>
        <w:rPr>
          <w:rFonts w:ascii="Arial" w:hAnsi="Arial" w:cs="Arial"/>
          <w:sz w:val="20"/>
          <w:szCs w:val="20"/>
          <w:lang w:val="fr-FR"/>
        </w:rPr>
      </w:pPr>
      <w:r w:rsidRPr="00E624B3">
        <w:rPr>
          <w:rFonts w:ascii="Arial" w:hAnsi="Arial" w:cs="Arial"/>
          <w:sz w:val="20"/>
          <w:szCs w:val="20"/>
          <w:lang w:val="fr-FR"/>
        </w:rPr>
        <w:t>La Réunion des Parties (MOP), organe directeur de l’AEWA</w:t>
      </w:r>
      <w:r w:rsidR="00D53986" w:rsidRPr="00E624B3">
        <w:rPr>
          <w:rFonts w:ascii="Arial" w:hAnsi="Arial" w:cs="Arial"/>
          <w:sz w:val="20"/>
          <w:szCs w:val="20"/>
          <w:lang w:val="fr-FR"/>
        </w:rPr>
        <w:t> ;</w:t>
      </w:r>
    </w:p>
    <w:p w14:paraId="15408841" w14:textId="649E819E" w:rsidR="00D04141" w:rsidRPr="00E624B3" w:rsidRDefault="00D04141" w:rsidP="00D04141">
      <w:pPr>
        <w:pStyle w:val="ListParagraph"/>
        <w:numPr>
          <w:ilvl w:val="0"/>
          <w:numId w:val="22"/>
        </w:numPr>
        <w:spacing w:line="264" w:lineRule="auto"/>
        <w:jc w:val="both"/>
        <w:rPr>
          <w:rFonts w:ascii="Arial" w:hAnsi="Arial" w:cs="Arial"/>
          <w:sz w:val="20"/>
          <w:szCs w:val="20"/>
          <w:lang w:val="fr-FR"/>
        </w:rPr>
      </w:pPr>
      <w:r w:rsidRPr="00E624B3">
        <w:rPr>
          <w:rFonts w:ascii="Arial" w:hAnsi="Arial" w:cs="Arial"/>
          <w:sz w:val="20"/>
          <w:szCs w:val="20"/>
          <w:lang w:val="fr-FR"/>
        </w:rPr>
        <w:t xml:space="preserve">Le Comité permanent (StC), </w:t>
      </w:r>
      <w:r w:rsidR="002B76A9" w:rsidRPr="00E624B3">
        <w:rPr>
          <w:rFonts w:ascii="Arial" w:hAnsi="Arial" w:cs="Arial"/>
          <w:sz w:val="20"/>
          <w:szCs w:val="20"/>
          <w:lang w:val="fr-FR"/>
        </w:rPr>
        <w:t>organe d’</w:t>
      </w:r>
      <w:r w:rsidRPr="00E624B3">
        <w:rPr>
          <w:rFonts w:ascii="Arial" w:hAnsi="Arial" w:cs="Arial"/>
          <w:sz w:val="20"/>
          <w:szCs w:val="20"/>
          <w:lang w:val="fr-FR"/>
        </w:rPr>
        <w:t>orientation des opérations entre les sessions de la MOP</w:t>
      </w:r>
      <w:r w:rsidR="00D53986" w:rsidRPr="00E624B3">
        <w:rPr>
          <w:rFonts w:ascii="Arial" w:hAnsi="Arial" w:cs="Arial"/>
          <w:sz w:val="20"/>
          <w:szCs w:val="20"/>
          <w:lang w:val="fr-FR"/>
        </w:rPr>
        <w:t> ;</w:t>
      </w:r>
    </w:p>
    <w:p w14:paraId="67B7D4D1" w14:textId="284067E5" w:rsidR="00D04141" w:rsidRPr="00E624B3" w:rsidRDefault="00D04141" w:rsidP="00D04141">
      <w:pPr>
        <w:pStyle w:val="ListParagraph"/>
        <w:numPr>
          <w:ilvl w:val="0"/>
          <w:numId w:val="22"/>
        </w:numPr>
        <w:spacing w:line="264" w:lineRule="auto"/>
        <w:jc w:val="both"/>
        <w:rPr>
          <w:rFonts w:ascii="Arial" w:hAnsi="Arial" w:cs="Arial"/>
          <w:sz w:val="20"/>
          <w:szCs w:val="20"/>
          <w:lang w:val="fr-FR"/>
        </w:rPr>
      </w:pPr>
      <w:r w:rsidRPr="00E624B3">
        <w:rPr>
          <w:rFonts w:ascii="Arial" w:hAnsi="Arial" w:cs="Arial"/>
          <w:sz w:val="20"/>
          <w:szCs w:val="20"/>
          <w:lang w:val="fr-FR"/>
        </w:rPr>
        <w:t xml:space="preserve">Le Comité technique (TC), </w:t>
      </w:r>
      <w:r w:rsidR="002B76A9" w:rsidRPr="00E624B3">
        <w:rPr>
          <w:rFonts w:ascii="Arial" w:hAnsi="Arial" w:cs="Arial"/>
          <w:sz w:val="20"/>
          <w:szCs w:val="20"/>
          <w:lang w:val="fr-FR"/>
        </w:rPr>
        <w:t>organe</w:t>
      </w:r>
      <w:r w:rsidRPr="00E624B3">
        <w:rPr>
          <w:rFonts w:ascii="Arial" w:hAnsi="Arial" w:cs="Arial"/>
          <w:sz w:val="20"/>
          <w:szCs w:val="20"/>
          <w:lang w:val="fr-FR"/>
        </w:rPr>
        <w:t xml:space="preserve"> apport</w:t>
      </w:r>
      <w:r w:rsidR="002B76A9" w:rsidRPr="00E624B3">
        <w:rPr>
          <w:rFonts w:ascii="Arial" w:hAnsi="Arial" w:cs="Arial"/>
          <w:sz w:val="20"/>
          <w:szCs w:val="20"/>
          <w:lang w:val="fr-FR"/>
        </w:rPr>
        <w:t>ant</w:t>
      </w:r>
      <w:r w:rsidRPr="00E624B3">
        <w:rPr>
          <w:rFonts w:ascii="Arial" w:hAnsi="Arial" w:cs="Arial"/>
          <w:sz w:val="20"/>
          <w:szCs w:val="20"/>
          <w:lang w:val="fr-FR"/>
        </w:rPr>
        <w:t xml:space="preserve"> de</w:t>
      </w:r>
      <w:r w:rsidR="002B76A9" w:rsidRPr="00E624B3">
        <w:rPr>
          <w:rFonts w:ascii="Arial" w:hAnsi="Arial" w:cs="Arial"/>
          <w:sz w:val="20"/>
          <w:szCs w:val="20"/>
          <w:lang w:val="fr-FR"/>
        </w:rPr>
        <w:t>s</w:t>
      </w:r>
      <w:r w:rsidRPr="00E624B3">
        <w:rPr>
          <w:rFonts w:ascii="Arial" w:hAnsi="Arial" w:cs="Arial"/>
          <w:sz w:val="20"/>
          <w:szCs w:val="20"/>
          <w:lang w:val="fr-FR"/>
        </w:rPr>
        <w:t xml:space="preserve"> conseils scientifiques et techniques</w:t>
      </w:r>
      <w:r w:rsidR="00D53986" w:rsidRPr="00E624B3">
        <w:rPr>
          <w:rFonts w:ascii="Arial" w:hAnsi="Arial" w:cs="Arial"/>
          <w:sz w:val="20"/>
          <w:szCs w:val="20"/>
          <w:lang w:val="fr-FR"/>
        </w:rPr>
        <w:t>.</w:t>
      </w:r>
    </w:p>
    <w:p w14:paraId="126C4067" w14:textId="77777777" w:rsidR="00D04141" w:rsidRPr="00E624B3" w:rsidRDefault="00D04141" w:rsidP="00D04141">
      <w:pPr>
        <w:pStyle w:val="ListParagraph"/>
        <w:spacing w:line="264" w:lineRule="auto"/>
        <w:jc w:val="both"/>
        <w:rPr>
          <w:rFonts w:ascii="Arial" w:hAnsi="Arial" w:cs="Arial"/>
          <w:sz w:val="20"/>
          <w:szCs w:val="20"/>
          <w:lang w:val="fr-FR"/>
        </w:rPr>
      </w:pPr>
    </w:p>
    <w:p w14:paraId="5DEF672A" w14:textId="34D1308B" w:rsidR="00D04141" w:rsidRPr="00E624B3" w:rsidRDefault="00D04141" w:rsidP="00D04141">
      <w:pPr>
        <w:spacing w:line="264" w:lineRule="auto"/>
        <w:jc w:val="both"/>
        <w:rPr>
          <w:rFonts w:ascii="Arial" w:hAnsi="Arial" w:cs="Arial"/>
          <w:sz w:val="20"/>
          <w:szCs w:val="20"/>
          <w:lang w:val="fr-FR"/>
        </w:rPr>
      </w:pPr>
      <w:r w:rsidRPr="00E624B3">
        <w:rPr>
          <w:rFonts w:ascii="Arial" w:hAnsi="Arial" w:cs="Arial"/>
          <w:sz w:val="20"/>
          <w:szCs w:val="20"/>
          <w:lang w:val="fr-FR"/>
        </w:rPr>
        <w:t>Le Secrétariat PNUE/AEWA, basé à Bonn, Allemagne, aide les Parties et fourni</w:t>
      </w:r>
      <w:r w:rsidR="00E82D5C" w:rsidRPr="00E624B3">
        <w:rPr>
          <w:rFonts w:ascii="Arial" w:hAnsi="Arial" w:cs="Arial"/>
          <w:sz w:val="20"/>
          <w:szCs w:val="20"/>
          <w:lang w:val="fr-FR"/>
        </w:rPr>
        <w:t>t</w:t>
      </w:r>
      <w:r w:rsidRPr="00E624B3">
        <w:rPr>
          <w:rFonts w:ascii="Arial" w:hAnsi="Arial" w:cs="Arial"/>
          <w:sz w:val="20"/>
          <w:szCs w:val="20"/>
          <w:lang w:val="fr-FR"/>
        </w:rPr>
        <w:t xml:space="preserve"> </w:t>
      </w:r>
      <w:r w:rsidR="00D53986" w:rsidRPr="00E624B3">
        <w:rPr>
          <w:rFonts w:ascii="Arial" w:hAnsi="Arial" w:cs="Arial"/>
          <w:sz w:val="20"/>
          <w:szCs w:val="20"/>
          <w:lang w:val="fr-FR"/>
        </w:rPr>
        <w:t>l</w:t>
      </w:r>
      <w:r w:rsidRPr="00E624B3">
        <w:rPr>
          <w:rFonts w:ascii="Arial" w:hAnsi="Arial" w:cs="Arial"/>
          <w:sz w:val="20"/>
          <w:szCs w:val="20"/>
          <w:lang w:val="fr-FR"/>
        </w:rPr>
        <w:t xml:space="preserve">es services nécessaires pour assurer le fonctionnement des organes de l’Accord. </w:t>
      </w:r>
    </w:p>
    <w:p w14:paraId="4455957E" w14:textId="77777777" w:rsidR="00D04141" w:rsidRPr="00E624B3" w:rsidRDefault="00D04141" w:rsidP="00F33977">
      <w:pPr>
        <w:spacing w:before="60" w:after="60" w:line="264" w:lineRule="auto"/>
        <w:rPr>
          <w:rFonts w:ascii="Arial" w:hAnsi="Arial" w:cs="Arial"/>
          <w:sz w:val="20"/>
          <w:szCs w:val="20"/>
          <w:lang w:val="fr-FR"/>
        </w:rPr>
      </w:pPr>
    </w:p>
    <w:p w14:paraId="2254D772" w14:textId="77777777" w:rsidR="00D04141" w:rsidRPr="00E624B3" w:rsidRDefault="00D04141" w:rsidP="00C46C75">
      <w:pPr>
        <w:spacing w:after="120" w:line="264" w:lineRule="auto"/>
        <w:jc w:val="both"/>
        <w:rPr>
          <w:rFonts w:ascii="Arial" w:hAnsi="Arial" w:cs="Arial"/>
          <w:b/>
          <w:bCs/>
          <w:sz w:val="20"/>
          <w:szCs w:val="20"/>
          <w:lang w:val="fr-FR"/>
        </w:rPr>
      </w:pPr>
      <w:r w:rsidRPr="00E624B3">
        <w:rPr>
          <w:rFonts w:ascii="Arial" w:hAnsi="Arial" w:cs="Arial"/>
          <w:b/>
          <w:bCs/>
          <w:sz w:val="20"/>
          <w:szCs w:val="20"/>
          <w:lang w:val="fr-FR"/>
        </w:rPr>
        <w:t xml:space="preserve">Le Plan d’action de l’AEWA </w:t>
      </w:r>
    </w:p>
    <w:p w14:paraId="2BD9EDA2" w14:textId="40036443" w:rsidR="00D04141" w:rsidRPr="00E624B3" w:rsidRDefault="00D04141" w:rsidP="00D04141">
      <w:pPr>
        <w:spacing w:line="264" w:lineRule="auto"/>
        <w:jc w:val="both"/>
        <w:rPr>
          <w:rFonts w:ascii="Arial" w:hAnsi="Arial" w:cs="Arial"/>
          <w:sz w:val="20"/>
          <w:szCs w:val="20"/>
          <w:lang w:val="fr-FR"/>
        </w:rPr>
      </w:pPr>
      <w:r w:rsidRPr="00E624B3">
        <w:rPr>
          <w:rFonts w:ascii="Arial" w:hAnsi="Arial" w:cs="Arial"/>
          <w:sz w:val="20"/>
          <w:szCs w:val="20"/>
          <w:lang w:val="fr-FR"/>
        </w:rPr>
        <w:t xml:space="preserve">Le Plan d'action de l'AEWA, </w:t>
      </w:r>
      <w:r w:rsidR="00101D70" w:rsidRPr="00E624B3">
        <w:rPr>
          <w:rFonts w:ascii="Arial" w:hAnsi="Arial" w:cs="Arial"/>
          <w:sz w:val="20"/>
          <w:szCs w:val="20"/>
          <w:lang w:val="fr-FR"/>
        </w:rPr>
        <w:t>qui constitue une partie intégrante</w:t>
      </w:r>
      <w:r w:rsidR="003905A1" w:rsidRPr="00E624B3">
        <w:rPr>
          <w:rFonts w:ascii="Arial" w:hAnsi="Arial" w:cs="Arial"/>
          <w:sz w:val="20"/>
          <w:szCs w:val="20"/>
          <w:lang w:val="fr-FR"/>
        </w:rPr>
        <w:t xml:space="preserve"> de l’Accord</w:t>
      </w:r>
      <w:r w:rsidRPr="00E624B3">
        <w:rPr>
          <w:rFonts w:ascii="Arial" w:hAnsi="Arial" w:cs="Arial"/>
          <w:sz w:val="20"/>
          <w:szCs w:val="20"/>
          <w:lang w:val="fr-FR"/>
        </w:rPr>
        <w:t xml:space="preserve">, est juridiquement contraignant pour toutes les Parties contractantes. Il spécifie différentes mesures que les Parties doivent prendre pour assurer la conservation des oiseaux d'eau migrateurs à l’intérieur de leurs frontières nationales. Ceci inclut des mesures pour la conservation des espèces et de leurs habitats et la gestion des activités humaines par différents moyens incluant des dispositions juridiques, la promotion de l’utilisation durable ou la prise de mesures d’urgence. Le Plan d’action </w:t>
      </w:r>
      <w:r w:rsidR="00A1050C" w:rsidRPr="00E624B3">
        <w:rPr>
          <w:rFonts w:ascii="Arial" w:hAnsi="Arial" w:cs="Arial"/>
          <w:sz w:val="20"/>
          <w:szCs w:val="20"/>
          <w:lang w:val="fr-FR"/>
        </w:rPr>
        <w:t>identifie</w:t>
      </w:r>
      <w:r w:rsidRPr="00E624B3">
        <w:rPr>
          <w:rFonts w:ascii="Arial" w:hAnsi="Arial" w:cs="Arial"/>
          <w:sz w:val="20"/>
          <w:szCs w:val="20"/>
          <w:lang w:val="fr-FR"/>
        </w:rPr>
        <w:t xml:space="preserve"> également des mesures visant à promouvoir la recherche et la surveillance, l’éducation, des informations améliorées et une sensibilisation renforcée en faveur des oiseaux d'eau migrateurs et de leurs habitats dans l’aire de répartition de l’Accord. La priorité est accordée aux populations d’oiseaux d’eau dont la conservation est particulièrement importante</w:t>
      </w:r>
      <w:r w:rsidR="0045345A" w:rsidRPr="00E624B3">
        <w:rPr>
          <w:rFonts w:ascii="Arial" w:hAnsi="Arial" w:cs="Arial"/>
          <w:sz w:val="20"/>
          <w:szCs w:val="20"/>
          <w:lang w:val="fr-FR"/>
        </w:rPr>
        <w:t xml:space="preserve"> et</w:t>
      </w:r>
      <w:r w:rsidRPr="00E624B3">
        <w:rPr>
          <w:rFonts w:ascii="Arial" w:hAnsi="Arial" w:cs="Arial"/>
          <w:sz w:val="20"/>
          <w:szCs w:val="20"/>
          <w:lang w:val="fr-FR"/>
        </w:rPr>
        <w:t xml:space="preserve"> qui figurent à la </w:t>
      </w:r>
      <w:r w:rsidR="00586784" w:rsidRPr="00E624B3">
        <w:rPr>
          <w:rFonts w:ascii="Arial" w:hAnsi="Arial" w:cs="Arial"/>
          <w:sz w:val="20"/>
          <w:szCs w:val="20"/>
          <w:lang w:val="fr-FR"/>
        </w:rPr>
        <w:t>c</w:t>
      </w:r>
      <w:r w:rsidRPr="00E624B3">
        <w:rPr>
          <w:rFonts w:ascii="Arial" w:hAnsi="Arial" w:cs="Arial"/>
          <w:sz w:val="20"/>
          <w:szCs w:val="20"/>
          <w:lang w:val="fr-FR"/>
        </w:rPr>
        <w:t xml:space="preserve">olonne A du Tableau 1 </w:t>
      </w:r>
      <w:r w:rsidR="00E322B8" w:rsidRPr="00E624B3">
        <w:rPr>
          <w:rFonts w:ascii="Arial" w:hAnsi="Arial" w:cs="Arial"/>
          <w:sz w:val="20"/>
          <w:szCs w:val="20"/>
          <w:lang w:val="fr-FR"/>
        </w:rPr>
        <w:t xml:space="preserve">du Plan </w:t>
      </w:r>
      <w:r w:rsidRPr="00E624B3">
        <w:rPr>
          <w:rFonts w:ascii="Arial" w:hAnsi="Arial" w:cs="Arial"/>
          <w:sz w:val="20"/>
          <w:szCs w:val="20"/>
          <w:lang w:val="fr-FR"/>
        </w:rPr>
        <w:t>d</w:t>
      </w:r>
      <w:r w:rsidR="00E322B8" w:rsidRPr="00E624B3">
        <w:rPr>
          <w:rFonts w:ascii="Arial" w:hAnsi="Arial" w:cs="Arial"/>
          <w:sz w:val="20"/>
          <w:szCs w:val="20"/>
          <w:lang w:val="fr-FR"/>
        </w:rPr>
        <w:t>’Action d</w:t>
      </w:r>
      <w:r w:rsidRPr="00E624B3">
        <w:rPr>
          <w:rFonts w:ascii="Arial" w:hAnsi="Arial" w:cs="Arial"/>
          <w:sz w:val="20"/>
          <w:szCs w:val="20"/>
          <w:lang w:val="fr-FR"/>
        </w:rPr>
        <w:t>e l’AEWA</w:t>
      </w:r>
      <w:r w:rsidR="00E322B8" w:rsidRPr="00E624B3">
        <w:rPr>
          <w:rFonts w:ascii="Arial" w:hAnsi="Arial" w:cs="Arial"/>
          <w:sz w:val="20"/>
          <w:szCs w:val="20"/>
          <w:lang w:val="fr-FR"/>
        </w:rPr>
        <w:t xml:space="preserve"> </w:t>
      </w:r>
      <w:r w:rsidR="00C20189" w:rsidRPr="00E624B3">
        <w:rPr>
          <w:rFonts w:ascii="Arial" w:hAnsi="Arial" w:cs="Arial"/>
          <w:sz w:val="20"/>
          <w:szCs w:val="20"/>
          <w:lang w:val="fr-FR"/>
        </w:rPr>
        <w:t>en a</w:t>
      </w:r>
      <w:r w:rsidR="00E322B8" w:rsidRPr="00E624B3">
        <w:rPr>
          <w:rFonts w:ascii="Arial" w:hAnsi="Arial" w:cs="Arial"/>
          <w:sz w:val="20"/>
          <w:szCs w:val="20"/>
          <w:lang w:val="fr-FR"/>
        </w:rPr>
        <w:t>nnex</w:t>
      </w:r>
      <w:r w:rsidR="00C20189" w:rsidRPr="00E624B3">
        <w:rPr>
          <w:rFonts w:ascii="Arial" w:hAnsi="Arial" w:cs="Arial"/>
          <w:sz w:val="20"/>
          <w:szCs w:val="20"/>
          <w:lang w:val="fr-FR"/>
        </w:rPr>
        <w:t>e</w:t>
      </w:r>
      <w:r w:rsidR="00E322B8" w:rsidRPr="00E624B3">
        <w:rPr>
          <w:rFonts w:ascii="Arial" w:hAnsi="Arial" w:cs="Arial"/>
          <w:sz w:val="20"/>
          <w:szCs w:val="20"/>
          <w:lang w:val="fr-FR"/>
        </w:rPr>
        <w:t xml:space="preserve"> 3 de l’Accord</w:t>
      </w:r>
      <w:r w:rsidR="009646C3" w:rsidRPr="00E624B3">
        <w:rPr>
          <w:rFonts w:ascii="Arial" w:hAnsi="Arial" w:cs="Arial"/>
          <w:sz w:val="20"/>
          <w:szCs w:val="20"/>
          <w:lang w:val="fr-FR"/>
        </w:rPr>
        <w:t xml:space="preserve"> </w:t>
      </w:r>
      <w:r w:rsidRPr="00E624B3">
        <w:rPr>
          <w:rFonts w:ascii="Arial" w:hAnsi="Arial" w:cs="Arial"/>
          <w:sz w:val="20"/>
          <w:szCs w:val="20"/>
          <w:lang w:val="fr-FR"/>
        </w:rPr>
        <w:t>indiqu</w:t>
      </w:r>
      <w:r w:rsidR="0045345A" w:rsidRPr="00E624B3">
        <w:rPr>
          <w:rFonts w:ascii="Arial" w:hAnsi="Arial" w:cs="Arial"/>
          <w:sz w:val="20"/>
          <w:szCs w:val="20"/>
          <w:lang w:val="fr-FR"/>
        </w:rPr>
        <w:t>ant</w:t>
      </w:r>
      <w:r w:rsidRPr="00E624B3">
        <w:rPr>
          <w:rFonts w:ascii="Arial" w:hAnsi="Arial" w:cs="Arial"/>
          <w:sz w:val="20"/>
          <w:szCs w:val="20"/>
          <w:lang w:val="fr-FR"/>
        </w:rPr>
        <w:t xml:space="preserve"> l’état des populations d'oiseaux d'eau migrateurs couvertes par l’AEWA.</w:t>
      </w:r>
    </w:p>
    <w:p w14:paraId="627E22B0" w14:textId="77777777" w:rsidR="00D04141" w:rsidRPr="00E624B3" w:rsidRDefault="00D04141" w:rsidP="00F33977">
      <w:pPr>
        <w:spacing w:before="60" w:after="60" w:line="264" w:lineRule="auto"/>
        <w:rPr>
          <w:rFonts w:ascii="Arial" w:hAnsi="Arial" w:cs="Arial"/>
          <w:b/>
          <w:sz w:val="20"/>
          <w:szCs w:val="20"/>
          <w:lang w:val="fr-FR"/>
        </w:rPr>
      </w:pPr>
    </w:p>
    <w:p w14:paraId="1C0594AE" w14:textId="44497D95" w:rsidR="00D04141" w:rsidRPr="00E624B3" w:rsidRDefault="00D04141" w:rsidP="00C46C75">
      <w:pPr>
        <w:spacing w:after="120" w:line="264" w:lineRule="auto"/>
        <w:jc w:val="both"/>
        <w:rPr>
          <w:rFonts w:ascii="Arial" w:hAnsi="Arial" w:cs="Arial"/>
          <w:b/>
          <w:sz w:val="20"/>
          <w:szCs w:val="20"/>
          <w:lang w:val="fr-FR"/>
        </w:rPr>
      </w:pPr>
      <w:r w:rsidRPr="00E624B3">
        <w:rPr>
          <w:rFonts w:ascii="Arial" w:hAnsi="Arial" w:cs="Arial"/>
          <w:b/>
          <w:sz w:val="20"/>
          <w:szCs w:val="20"/>
          <w:lang w:val="fr-FR"/>
        </w:rPr>
        <w:t>Le Plan stratégique de l’AEWA</w:t>
      </w:r>
      <w:r w:rsidR="00046EE4" w:rsidRPr="00E624B3">
        <w:rPr>
          <w:rFonts w:ascii="Arial" w:hAnsi="Arial" w:cs="Arial"/>
          <w:b/>
          <w:sz w:val="20"/>
          <w:szCs w:val="20"/>
          <w:lang w:val="fr-FR"/>
        </w:rPr>
        <w:t xml:space="preserve"> 2019-2027</w:t>
      </w:r>
    </w:p>
    <w:p w14:paraId="1D25896A" w14:textId="3145E8C1" w:rsidR="00D04141" w:rsidRPr="00E624B3" w:rsidRDefault="00D04141" w:rsidP="00D04141">
      <w:pPr>
        <w:spacing w:line="264" w:lineRule="auto"/>
        <w:jc w:val="both"/>
        <w:rPr>
          <w:rFonts w:ascii="Arial" w:hAnsi="Arial" w:cs="Arial"/>
          <w:sz w:val="20"/>
          <w:szCs w:val="20"/>
          <w:lang w:val="fr-FR"/>
        </w:rPr>
      </w:pPr>
      <w:r w:rsidRPr="00E624B3">
        <w:rPr>
          <w:rFonts w:ascii="Arial" w:hAnsi="Arial" w:cs="Arial"/>
          <w:sz w:val="20"/>
          <w:szCs w:val="20"/>
          <w:lang w:val="fr-FR"/>
        </w:rPr>
        <w:t xml:space="preserve">Le Plan stratégique (PS) de l’AEWA </w:t>
      </w:r>
      <w:r w:rsidR="00B86C62" w:rsidRPr="00E624B3">
        <w:rPr>
          <w:rFonts w:ascii="Arial" w:hAnsi="Arial" w:cs="Arial"/>
          <w:sz w:val="20"/>
          <w:szCs w:val="20"/>
          <w:lang w:val="fr-FR"/>
        </w:rPr>
        <w:t xml:space="preserve">2019-2027 </w:t>
      </w:r>
      <w:r w:rsidRPr="00E624B3">
        <w:rPr>
          <w:rFonts w:ascii="Arial" w:hAnsi="Arial" w:cs="Arial"/>
          <w:sz w:val="20"/>
          <w:szCs w:val="20"/>
          <w:lang w:val="fr-FR"/>
        </w:rPr>
        <w:t xml:space="preserve">fournit le cadre de mise en œuvre de l’Accord par les Parties contractantes, le Comité permanent, le Comité technique, le Secrétariat </w:t>
      </w:r>
      <w:r w:rsidR="00426814" w:rsidRPr="00E624B3">
        <w:rPr>
          <w:rFonts w:ascii="Arial" w:hAnsi="Arial" w:cs="Arial"/>
          <w:sz w:val="20"/>
          <w:szCs w:val="20"/>
          <w:lang w:val="fr-FR"/>
        </w:rPr>
        <w:t xml:space="preserve">PNUE/AEWA </w:t>
      </w:r>
      <w:r w:rsidRPr="00E624B3">
        <w:rPr>
          <w:rFonts w:ascii="Arial" w:hAnsi="Arial" w:cs="Arial"/>
          <w:sz w:val="20"/>
          <w:szCs w:val="20"/>
          <w:lang w:val="fr-FR"/>
        </w:rPr>
        <w:t xml:space="preserve">et les partenaires. Le but du Plan stratégique </w:t>
      </w:r>
      <w:r w:rsidR="00B86C62" w:rsidRPr="00E624B3">
        <w:rPr>
          <w:rFonts w:ascii="Arial" w:hAnsi="Arial" w:cs="Arial"/>
          <w:sz w:val="20"/>
          <w:szCs w:val="20"/>
          <w:lang w:val="fr-FR"/>
        </w:rPr>
        <w:t xml:space="preserve">de l’AEWA </w:t>
      </w:r>
      <w:r w:rsidRPr="00E624B3">
        <w:rPr>
          <w:rFonts w:ascii="Arial" w:hAnsi="Arial" w:cs="Arial"/>
          <w:sz w:val="20"/>
          <w:szCs w:val="20"/>
          <w:lang w:val="fr-FR"/>
        </w:rPr>
        <w:t xml:space="preserve">est de </w:t>
      </w:r>
      <w:r w:rsidR="009D1511" w:rsidRPr="00E624B3">
        <w:rPr>
          <w:rFonts w:ascii="Arial" w:hAnsi="Arial" w:cs="Arial"/>
          <w:sz w:val="20"/>
          <w:szCs w:val="20"/>
          <w:lang w:val="fr-FR"/>
        </w:rPr>
        <w:t>« </w:t>
      </w:r>
      <w:r w:rsidRPr="00E624B3">
        <w:rPr>
          <w:rFonts w:ascii="Arial" w:hAnsi="Arial" w:cs="Arial"/>
          <w:i/>
          <w:sz w:val="20"/>
          <w:szCs w:val="20"/>
          <w:lang w:val="fr-FR"/>
        </w:rPr>
        <w:t xml:space="preserve">maintenir les espèces d’oiseaux d’eau migrateurs et leurs populations dans un état de conservation favorable ou de </w:t>
      </w:r>
      <w:r w:rsidR="009D1511" w:rsidRPr="00E624B3">
        <w:rPr>
          <w:rFonts w:ascii="Arial" w:hAnsi="Arial" w:cs="Arial"/>
          <w:i/>
          <w:sz w:val="20"/>
          <w:szCs w:val="20"/>
          <w:lang w:val="fr-FR"/>
        </w:rPr>
        <w:t>les ramener</w:t>
      </w:r>
      <w:r w:rsidRPr="00E624B3">
        <w:rPr>
          <w:rFonts w:ascii="Arial" w:hAnsi="Arial" w:cs="Arial"/>
          <w:i/>
          <w:sz w:val="20"/>
          <w:szCs w:val="20"/>
          <w:lang w:val="fr-FR"/>
        </w:rPr>
        <w:t xml:space="preserve"> à un état </w:t>
      </w:r>
      <w:r w:rsidR="009D1511" w:rsidRPr="00E624B3">
        <w:rPr>
          <w:rFonts w:ascii="Arial" w:hAnsi="Arial" w:cs="Arial"/>
          <w:i/>
          <w:sz w:val="20"/>
          <w:szCs w:val="20"/>
          <w:lang w:val="fr-FR"/>
        </w:rPr>
        <w:t>favorable, dans l’ensemble</w:t>
      </w:r>
      <w:r w:rsidRPr="00E624B3">
        <w:rPr>
          <w:rFonts w:ascii="Arial" w:hAnsi="Arial" w:cs="Arial"/>
          <w:i/>
          <w:sz w:val="20"/>
          <w:szCs w:val="20"/>
          <w:lang w:val="fr-FR"/>
        </w:rPr>
        <w:t xml:space="preserve"> de leurs voies de migration</w:t>
      </w:r>
      <w:r w:rsidR="009D1511" w:rsidRPr="00E624B3">
        <w:rPr>
          <w:rFonts w:ascii="Arial" w:hAnsi="Arial" w:cs="Arial"/>
          <w:i/>
          <w:sz w:val="20"/>
          <w:szCs w:val="20"/>
          <w:lang w:val="fr-FR"/>
        </w:rPr>
        <w:t> </w:t>
      </w:r>
      <w:r w:rsidR="009D1511" w:rsidRPr="00E624B3">
        <w:rPr>
          <w:rFonts w:ascii="Arial" w:hAnsi="Arial" w:cs="Arial"/>
          <w:sz w:val="20"/>
          <w:szCs w:val="20"/>
          <w:lang w:val="fr-FR"/>
        </w:rPr>
        <w:t>»</w:t>
      </w:r>
      <w:r w:rsidRPr="00E624B3">
        <w:rPr>
          <w:rFonts w:ascii="Arial" w:hAnsi="Arial" w:cs="Arial"/>
          <w:sz w:val="20"/>
          <w:szCs w:val="20"/>
          <w:lang w:val="fr-FR"/>
        </w:rPr>
        <w:t xml:space="preserve">. </w:t>
      </w:r>
      <w:r w:rsidR="00B86C62" w:rsidRPr="00E624B3">
        <w:rPr>
          <w:rFonts w:ascii="Arial" w:hAnsi="Arial" w:cs="Arial"/>
          <w:sz w:val="20"/>
          <w:szCs w:val="20"/>
          <w:lang w:val="fr-FR"/>
        </w:rPr>
        <w:t>Tel qu'indiqué dans le PS de l’AEWA, sa mise en œuvre contribuera à la mise en œuvre des dispositions relatives aux</w:t>
      </w:r>
      <w:r w:rsidRPr="00E624B3">
        <w:rPr>
          <w:rFonts w:ascii="Arial" w:hAnsi="Arial" w:cs="Arial"/>
          <w:sz w:val="20"/>
          <w:szCs w:val="20"/>
          <w:lang w:val="fr-FR"/>
        </w:rPr>
        <w:t xml:space="preserve"> principales structures mondiales de la conservation environnementale, y compris les Objectifs de développement durable (ODD), les Objectifs d’Aichi pour la biodiversité, le Plan stratégique pour les espèces migratrices de la CMS (SPMS) et le 4</w:t>
      </w:r>
      <w:r w:rsidRPr="00E624B3">
        <w:rPr>
          <w:rFonts w:ascii="Arial" w:hAnsi="Arial" w:cs="Arial"/>
          <w:sz w:val="20"/>
          <w:szCs w:val="20"/>
          <w:vertAlign w:val="superscript"/>
          <w:lang w:val="fr-FR"/>
        </w:rPr>
        <w:t>ème</w:t>
      </w:r>
      <w:r w:rsidRPr="00E624B3">
        <w:rPr>
          <w:rFonts w:ascii="Arial" w:hAnsi="Arial" w:cs="Arial"/>
          <w:sz w:val="20"/>
          <w:szCs w:val="20"/>
          <w:lang w:val="fr-FR"/>
        </w:rPr>
        <w:t xml:space="preserve"> Plan stratégique 2016-2024 de Ramsar. Le premier Plan stratégique de l’AEWA qui couvrait la période 2009–2017 </w:t>
      </w:r>
      <w:r w:rsidR="00BA58B8" w:rsidRPr="00E624B3">
        <w:rPr>
          <w:rFonts w:ascii="Arial" w:hAnsi="Arial" w:cs="Arial"/>
          <w:sz w:val="20"/>
          <w:szCs w:val="20"/>
          <w:lang w:val="fr-FR"/>
        </w:rPr>
        <w:t>a</w:t>
      </w:r>
      <w:r w:rsidRPr="00E624B3">
        <w:rPr>
          <w:rFonts w:ascii="Arial" w:hAnsi="Arial" w:cs="Arial"/>
          <w:sz w:val="20"/>
          <w:szCs w:val="20"/>
          <w:lang w:val="fr-FR"/>
        </w:rPr>
        <w:t xml:space="preserve"> ensuite </w:t>
      </w:r>
      <w:r w:rsidR="00BA58B8" w:rsidRPr="00E624B3">
        <w:rPr>
          <w:rFonts w:ascii="Arial" w:hAnsi="Arial" w:cs="Arial"/>
          <w:sz w:val="20"/>
          <w:szCs w:val="20"/>
          <w:lang w:val="fr-FR"/>
        </w:rPr>
        <w:t>été prolong</w:t>
      </w:r>
      <w:r w:rsidRPr="00E624B3">
        <w:rPr>
          <w:rFonts w:ascii="Arial" w:hAnsi="Arial" w:cs="Arial"/>
          <w:sz w:val="20"/>
          <w:szCs w:val="20"/>
          <w:lang w:val="fr-FR"/>
        </w:rPr>
        <w:t xml:space="preserve">é </w:t>
      </w:r>
      <w:r w:rsidR="00BA58B8" w:rsidRPr="00E624B3">
        <w:rPr>
          <w:rFonts w:ascii="Arial" w:hAnsi="Arial" w:cs="Arial"/>
          <w:sz w:val="20"/>
          <w:szCs w:val="20"/>
          <w:lang w:val="fr-FR"/>
        </w:rPr>
        <w:t>jusqu’</w:t>
      </w:r>
      <w:r w:rsidRPr="00E624B3">
        <w:rPr>
          <w:rFonts w:ascii="Arial" w:hAnsi="Arial" w:cs="Arial"/>
          <w:sz w:val="20"/>
          <w:szCs w:val="20"/>
          <w:lang w:val="fr-FR"/>
        </w:rPr>
        <w:t>à 2018</w:t>
      </w:r>
      <w:r w:rsidR="00A7611D" w:rsidRPr="00E624B3">
        <w:rPr>
          <w:rFonts w:ascii="Arial" w:hAnsi="Arial" w:cs="Arial"/>
          <w:sz w:val="20"/>
          <w:szCs w:val="20"/>
          <w:lang w:val="fr-FR"/>
        </w:rPr>
        <w:t>, date</w:t>
      </w:r>
      <w:r w:rsidRPr="00E624B3">
        <w:rPr>
          <w:rFonts w:ascii="Arial" w:hAnsi="Arial" w:cs="Arial"/>
          <w:sz w:val="20"/>
          <w:szCs w:val="20"/>
          <w:lang w:val="fr-FR"/>
        </w:rPr>
        <w:t xml:space="preserve"> de la 7</w:t>
      </w:r>
      <w:r w:rsidRPr="00E624B3">
        <w:rPr>
          <w:rFonts w:ascii="Arial" w:hAnsi="Arial" w:cs="Arial"/>
          <w:sz w:val="20"/>
          <w:szCs w:val="20"/>
          <w:vertAlign w:val="superscript"/>
          <w:lang w:val="fr-FR"/>
        </w:rPr>
        <w:t>ème</w:t>
      </w:r>
      <w:r w:rsidRPr="00E624B3">
        <w:rPr>
          <w:rFonts w:ascii="Arial" w:hAnsi="Arial" w:cs="Arial"/>
          <w:sz w:val="20"/>
          <w:szCs w:val="20"/>
          <w:lang w:val="fr-FR"/>
        </w:rPr>
        <w:t xml:space="preserve"> Réunion des Parties (MOP7) à l’AEWA. Le Plan stratégique actuel porte sur les années 2019 </w:t>
      </w:r>
      <w:r w:rsidR="00BA58B8" w:rsidRPr="00E624B3">
        <w:rPr>
          <w:rFonts w:ascii="Arial" w:hAnsi="Arial" w:cs="Arial"/>
          <w:sz w:val="20"/>
          <w:szCs w:val="20"/>
          <w:lang w:val="fr-FR"/>
        </w:rPr>
        <w:t>-</w:t>
      </w:r>
      <w:r w:rsidRPr="00E624B3">
        <w:rPr>
          <w:rFonts w:ascii="Arial" w:hAnsi="Arial" w:cs="Arial"/>
          <w:sz w:val="20"/>
          <w:szCs w:val="20"/>
          <w:lang w:val="fr-FR"/>
        </w:rPr>
        <w:t xml:space="preserve"> 2027 (trois périodes triennales de l’AEWA).  </w:t>
      </w:r>
    </w:p>
    <w:p w14:paraId="441575CF" w14:textId="77777777" w:rsidR="00D04141" w:rsidRPr="00E624B3" w:rsidRDefault="00D04141" w:rsidP="00D04141">
      <w:pPr>
        <w:spacing w:line="264" w:lineRule="auto"/>
        <w:jc w:val="both"/>
        <w:rPr>
          <w:rFonts w:ascii="Arial" w:hAnsi="Arial" w:cs="Arial"/>
          <w:sz w:val="20"/>
          <w:szCs w:val="20"/>
          <w:lang w:val="fr-FR"/>
        </w:rPr>
      </w:pPr>
    </w:p>
    <w:p w14:paraId="065558ED" w14:textId="5D2A2F09" w:rsidR="00D04141" w:rsidRPr="00E624B3" w:rsidRDefault="00D04141" w:rsidP="00D04141">
      <w:pPr>
        <w:spacing w:line="264" w:lineRule="auto"/>
        <w:jc w:val="both"/>
        <w:rPr>
          <w:rFonts w:ascii="Arial" w:hAnsi="Arial" w:cs="Arial"/>
          <w:sz w:val="20"/>
          <w:szCs w:val="20"/>
          <w:lang w:val="fr-FR"/>
        </w:rPr>
      </w:pPr>
      <w:r w:rsidRPr="00E624B3">
        <w:rPr>
          <w:rFonts w:ascii="Arial" w:hAnsi="Arial" w:cs="Arial"/>
          <w:sz w:val="20"/>
          <w:szCs w:val="20"/>
          <w:lang w:val="fr-FR"/>
        </w:rPr>
        <w:lastRenderedPageBreak/>
        <w:t xml:space="preserve">Le Plan stratégique de l’AEWA </w:t>
      </w:r>
      <w:r w:rsidR="006F2304" w:rsidRPr="00E624B3">
        <w:rPr>
          <w:rFonts w:ascii="Arial" w:hAnsi="Arial" w:cs="Arial"/>
          <w:sz w:val="20"/>
          <w:szCs w:val="20"/>
          <w:lang w:val="fr-FR"/>
        </w:rPr>
        <w:t>2019-202</w:t>
      </w:r>
      <w:r w:rsidR="00BA58B8" w:rsidRPr="00E624B3">
        <w:rPr>
          <w:rFonts w:ascii="Arial" w:hAnsi="Arial" w:cs="Arial"/>
          <w:sz w:val="20"/>
          <w:szCs w:val="20"/>
          <w:lang w:val="fr-FR"/>
        </w:rPr>
        <w:t>7</w:t>
      </w:r>
      <w:r w:rsidR="006F2304" w:rsidRPr="00E624B3">
        <w:rPr>
          <w:rFonts w:ascii="Arial" w:hAnsi="Arial" w:cs="Arial"/>
          <w:sz w:val="20"/>
          <w:szCs w:val="20"/>
          <w:lang w:val="fr-FR"/>
        </w:rPr>
        <w:t xml:space="preserve"> </w:t>
      </w:r>
      <w:r w:rsidRPr="00E624B3">
        <w:rPr>
          <w:rFonts w:ascii="Arial" w:hAnsi="Arial" w:cs="Arial"/>
          <w:sz w:val="20"/>
          <w:szCs w:val="20"/>
          <w:lang w:val="fr-FR"/>
        </w:rPr>
        <w:t>décrit cinq objectifs, parmi lesquels quatre objectifs substantiels de conservation (1-4) et un objectif facilitateur (5)</w:t>
      </w:r>
      <w:r w:rsidR="006F2304" w:rsidRPr="00E624B3">
        <w:rPr>
          <w:rFonts w:ascii="Arial" w:hAnsi="Arial" w:cs="Arial"/>
          <w:sz w:val="20"/>
          <w:szCs w:val="20"/>
          <w:lang w:val="fr-FR"/>
        </w:rPr>
        <w:t>, comme indiqu</w:t>
      </w:r>
      <w:r w:rsidR="00B800F4" w:rsidRPr="00E624B3">
        <w:rPr>
          <w:rFonts w:ascii="Arial" w:hAnsi="Arial" w:cs="Arial"/>
          <w:sz w:val="20"/>
          <w:szCs w:val="20"/>
          <w:lang w:val="fr-FR"/>
        </w:rPr>
        <w:t>é</w:t>
      </w:r>
      <w:r w:rsidR="006F2304" w:rsidRPr="00E624B3">
        <w:rPr>
          <w:rFonts w:ascii="Arial" w:hAnsi="Arial" w:cs="Arial"/>
          <w:sz w:val="20"/>
          <w:szCs w:val="20"/>
          <w:lang w:val="fr-FR"/>
        </w:rPr>
        <w:t xml:space="preserve"> dans le tableau 1 ci-dessous</w:t>
      </w:r>
      <w:r w:rsidRPr="00E624B3">
        <w:rPr>
          <w:rFonts w:ascii="Arial" w:hAnsi="Arial" w:cs="Arial"/>
          <w:sz w:val="20"/>
          <w:szCs w:val="20"/>
          <w:lang w:val="fr-FR"/>
        </w:rPr>
        <w:t xml:space="preserve"> :</w:t>
      </w:r>
    </w:p>
    <w:p w14:paraId="78B8C3F9" w14:textId="77777777" w:rsidR="006146BF" w:rsidRPr="00E624B3" w:rsidRDefault="006146BF" w:rsidP="00F33977">
      <w:pPr>
        <w:spacing w:before="60" w:after="60" w:line="264" w:lineRule="auto"/>
        <w:rPr>
          <w:rFonts w:ascii="Arial" w:hAnsi="Arial" w:cs="Arial"/>
          <w:sz w:val="20"/>
          <w:szCs w:val="20"/>
          <w:lang w:val="fr-FR"/>
        </w:rPr>
      </w:pPr>
    </w:p>
    <w:p w14:paraId="2988837F" w14:textId="3D440963" w:rsidR="00AE75BA" w:rsidRPr="00E624B3" w:rsidRDefault="00AE75BA" w:rsidP="00AE75BA">
      <w:pPr>
        <w:pStyle w:val="Caption"/>
        <w:spacing w:after="120"/>
        <w:rPr>
          <w:rFonts w:ascii="Arial" w:hAnsi="Arial" w:cs="Arial"/>
          <w:lang w:val="fr-FR"/>
        </w:rPr>
      </w:pPr>
      <w:bookmarkStart w:id="6" w:name="_Toc514417998"/>
      <w:r w:rsidRPr="00E624B3">
        <w:rPr>
          <w:rFonts w:ascii="Arial" w:hAnsi="Arial" w:cs="Arial"/>
          <w:lang w:val="fr-FR"/>
        </w:rPr>
        <w:t xml:space="preserve">Tableau </w:t>
      </w:r>
      <w:r w:rsidRPr="00E624B3">
        <w:rPr>
          <w:rFonts w:ascii="Arial" w:hAnsi="Arial" w:cs="Arial"/>
          <w:lang w:val="fr-FR"/>
        </w:rPr>
        <w:fldChar w:fldCharType="begin"/>
      </w:r>
      <w:r w:rsidRPr="00E624B3">
        <w:rPr>
          <w:rFonts w:ascii="Arial" w:hAnsi="Arial" w:cs="Arial"/>
          <w:lang w:val="fr-FR"/>
        </w:rPr>
        <w:instrText xml:space="preserve"> SEQ Tableau \* ARABIC </w:instrText>
      </w:r>
      <w:r w:rsidRPr="00E624B3">
        <w:rPr>
          <w:rFonts w:ascii="Arial" w:hAnsi="Arial" w:cs="Arial"/>
          <w:lang w:val="fr-FR"/>
        </w:rPr>
        <w:fldChar w:fldCharType="separate"/>
      </w:r>
      <w:r w:rsidR="006F54BA">
        <w:rPr>
          <w:rFonts w:ascii="Arial" w:hAnsi="Arial" w:cs="Arial"/>
          <w:noProof/>
          <w:lang w:val="fr-FR"/>
        </w:rPr>
        <w:t>1</w:t>
      </w:r>
      <w:r w:rsidRPr="00E624B3">
        <w:rPr>
          <w:rFonts w:ascii="Arial" w:hAnsi="Arial" w:cs="Arial"/>
          <w:lang w:val="fr-FR"/>
        </w:rPr>
        <w:fldChar w:fldCharType="end"/>
      </w:r>
      <w:r w:rsidRPr="00E624B3">
        <w:rPr>
          <w:rFonts w:ascii="Arial" w:hAnsi="Arial" w:cs="Arial"/>
          <w:lang w:val="fr-FR"/>
        </w:rPr>
        <w:t xml:space="preserve"> : Les objectifs du Plan stratégique </w:t>
      </w:r>
      <w:r w:rsidRPr="004A5431">
        <w:rPr>
          <w:rFonts w:ascii="Arial" w:hAnsi="Arial" w:cs="Arial"/>
          <w:lang w:val="fr-FR"/>
        </w:rPr>
        <w:t>de l’AEWA</w:t>
      </w:r>
      <w:bookmarkEnd w:id="6"/>
      <w:r w:rsidR="00C2073D" w:rsidRPr="004A5431">
        <w:rPr>
          <w:rFonts w:ascii="Arial" w:hAnsi="Arial" w:cs="Arial"/>
          <w:lang w:val="fr-FR"/>
        </w:rPr>
        <w:t xml:space="preserve"> 2019-2027</w:t>
      </w:r>
    </w:p>
    <w:tbl>
      <w:tblPr>
        <w:tblW w:w="10665" w:type="dxa"/>
        <w:tblInd w:w="-5" w:type="dxa"/>
        <w:tblLook w:val="04A0" w:firstRow="1" w:lastRow="0" w:firstColumn="1" w:lastColumn="0" w:noHBand="0" w:noVBand="1"/>
      </w:tblPr>
      <w:tblGrid>
        <w:gridCol w:w="1555"/>
        <w:gridCol w:w="9110"/>
      </w:tblGrid>
      <w:tr w:rsidR="00D04141" w:rsidRPr="00CF2434" w14:paraId="58B03A8C" w14:textId="77777777" w:rsidTr="00FC5DC5">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vAlign w:val="center"/>
          </w:tcPr>
          <w:p w14:paraId="263BD0CF" w14:textId="004720A4" w:rsidR="00D04141" w:rsidRPr="00E624B3" w:rsidRDefault="00D04141" w:rsidP="001D4759">
            <w:pPr>
              <w:spacing w:line="360" w:lineRule="auto"/>
              <w:jc w:val="both"/>
              <w:rPr>
                <w:rFonts w:ascii="Arial" w:hAnsi="Arial" w:cs="Arial"/>
                <w:color w:val="FFFFFF" w:themeColor="background1"/>
                <w:sz w:val="20"/>
                <w:szCs w:val="20"/>
                <w:lang w:val="fr-FR"/>
              </w:rPr>
            </w:pPr>
            <w:r w:rsidRPr="00E624B3">
              <w:rPr>
                <w:rFonts w:ascii="Arial" w:hAnsi="Arial" w:cs="Arial"/>
                <w:color w:val="FFFFFF" w:themeColor="background1"/>
                <w:sz w:val="20"/>
                <w:szCs w:val="20"/>
                <w:lang w:val="fr-FR"/>
              </w:rPr>
              <w:t>Objectif 1</w:t>
            </w:r>
          </w:p>
        </w:tc>
        <w:tc>
          <w:tcPr>
            <w:tcW w:w="9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vAlign w:val="center"/>
          </w:tcPr>
          <w:p w14:paraId="5FC66226" w14:textId="77777777" w:rsidR="00D04141" w:rsidRPr="00E624B3" w:rsidRDefault="00D04141" w:rsidP="001D4759">
            <w:pPr>
              <w:spacing w:line="360" w:lineRule="auto"/>
              <w:jc w:val="both"/>
              <w:rPr>
                <w:rFonts w:ascii="Arial" w:hAnsi="Arial" w:cs="Arial"/>
                <w:color w:val="FFFFFF" w:themeColor="background1"/>
                <w:sz w:val="20"/>
                <w:szCs w:val="20"/>
                <w:lang w:val="fr-FR"/>
              </w:rPr>
            </w:pPr>
            <w:r w:rsidRPr="00E624B3">
              <w:rPr>
                <w:rFonts w:ascii="Arial" w:hAnsi="Arial" w:cs="Arial"/>
                <w:color w:val="FFFFFF" w:themeColor="background1"/>
                <w:sz w:val="20"/>
                <w:szCs w:val="20"/>
                <w:lang w:val="fr-FR"/>
              </w:rPr>
              <w:t>Renforcer la conservation et le rétablissement des espèces, et réduire les causes de mortalité inutile</w:t>
            </w:r>
          </w:p>
        </w:tc>
      </w:tr>
      <w:tr w:rsidR="00D04141" w:rsidRPr="00CF2434" w14:paraId="0A314866" w14:textId="77777777" w:rsidTr="00FC5DC5">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B8E23"/>
            <w:vAlign w:val="center"/>
          </w:tcPr>
          <w:p w14:paraId="7BC2F887" w14:textId="18E27290" w:rsidR="00D04141" w:rsidRPr="00E624B3" w:rsidRDefault="00D04141" w:rsidP="001D4759">
            <w:pPr>
              <w:spacing w:line="360" w:lineRule="auto"/>
              <w:jc w:val="both"/>
              <w:rPr>
                <w:rFonts w:ascii="Arial" w:hAnsi="Arial" w:cs="Arial"/>
                <w:color w:val="FFFFFF" w:themeColor="background1"/>
                <w:sz w:val="20"/>
                <w:szCs w:val="20"/>
                <w:lang w:val="fr-FR"/>
              </w:rPr>
            </w:pPr>
            <w:r w:rsidRPr="00E624B3">
              <w:rPr>
                <w:rFonts w:ascii="Arial" w:hAnsi="Arial" w:cs="Arial"/>
                <w:color w:val="FFFFFF" w:themeColor="background1"/>
                <w:sz w:val="20"/>
                <w:szCs w:val="20"/>
                <w:lang w:val="fr-FR"/>
              </w:rPr>
              <w:t>Objectif 2</w:t>
            </w:r>
          </w:p>
        </w:tc>
        <w:tc>
          <w:tcPr>
            <w:tcW w:w="9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B8E23"/>
            <w:vAlign w:val="center"/>
          </w:tcPr>
          <w:p w14:paraId="01C553EC" w14:textId="365B5E29" w:rsidR="00D04141" w:rsidRPr="00E624B3" w:rsidRDefault="00D04141" w:rsidP="001D4759">
            <w:pPr>
              <w:spacing w:line="360" w:lineRule="auto"/>
              <w:jc w:val="both"/>
              <w:rPr>
                <w:rFonts w:ascii="Arial" w:hAnsi="Arial" w:cs="Arial"/>
                <w:color w:val="FFFFFF" w:themeColor="background1"/>
                <w:sz w:val="20"/>
                <w:szCs w:val="20"/>
                <w:lang w:val="fr-FR"/>
              </w:rPr>
            </w:pPr>
            <w:r w:rsidRPr="00E624B3">
              <w:rPr>
                <w:rFonts w:ascii="Arial" w:hAnsi="Arial" w:cs="Arial"/>
                <w:color w:val="FFFFFF" w:themeColor="background1"/>
                <w:sz w:val="20"/>
                <w:szCs w:val="20"/>
                <w:lang w:val="fr-FR"/>
              </w:rPr>
              <w:t>Veiller à ce que toute utilisation et toute gestion des populations d’oiseaux d’eau migrateurs soient durables sur l’ensemble de</w:t>
            </w:r>
            <w:r w:rsidR="000D257B" w:rsidRPr="00E624B3">
              <w:rPr>
                <w:rFonts w:ascii="Arial" w:hAnsi="Arial" w:cs="Arial"/>
                <w:color w:val="FFFFFF" w:themeColor="background1"/>
                <w:sz w:val="20"/>
                <w:szCs w:val="20"/>
                <w:lang w:val="fr-FR"/>
              </w:rPr>
              <w:t>s</w:t>
            </w:r>
            <w:r w:rsidRPr="00E624B3">
              <w:rPr>
                <w:rFonts w:ascii="Arial" w:hAnsi="Arial" w:cs="Arial"/>
                <w:color w:val="FFFFFF" w:themeColor="background1"/>
                <w:sz w:val="20"/>
                <w:szCs w:val="20"/>
                <w:lang w:val="fr-FR"/>
              </w:rPr>
              <w:t xml:space="preserve"> voies de migration</w:t>
            </w:r>
          </w:p>
        </w:tc>
      </w:tr>
      <w:tr w:rsidR="00D04141" w:rsidRPr="00D42F07" w14:paraId="25654CC7" w14:textId="77777777" w:rsidTr="00FC5DC5">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A1B4"/>
            <w:vAlign w:val="center"/>
          </w:tcPr>
          <w:p w14:paraId="1FB3255C" w14:textId="0AD2B500" w:rsidR="00D04141" w:rsidRPr="00E624B3" w:rsidRDefault="00D04141" w:rsidP="001D4759">
            <w:pPr>
              <w:spacing w:line="360" w:lineRule="auto"/>
              <w:jc w:val="both"/>
              <w:rPr>
                <w:rFonts w:ascii="Arial" w:hAnsi="Arial" w:cs="Arial"/>
                <w:color w:val="FFFFFF" w:themeColor="background1"/>
                <w:sz w:val="20"/>
                <w:szCs w:val="20"/>
                <w:lang w:val="fr-FR"/>
              </w:rPr>
            </w:pPr>
            <w:r w:rsidRPr="00E624B3">
              <w:rPr>
                <w:rFonts w:ascii="Arial" w:hAnsi="Arial" w:cs="Arial"/>
                <w:color w:val="FFFFFF" w:themeColor="background1"/>
                <w:sz w:val="20"/>
                <w:szCs w:val="20"/>
                <w:lang w:val="fr-FR"/>
              </w:rPr>
              <w:t>Objectif 3</w:t>
            </w:r>
          </w:p>
        </w:tc>
        <w:tc>
          <w:tcPr>
            <w:tcW w:w="9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A1B4"/>
            <w:vAlign w:val="center"/>
          </w:tcPr>
          <w:p w14:paraId="36ACFCA6" w14:textId="518D7A3E" w:rsidR="00D04141" w:rsidRPr="00E624B3" w:rsidRDefault="00D04141" w:rsidP="001D4759">
            <w:pPr>
              <w:spacing w:line="360" w:lineRule="auto"/>
              <w:jc w:val="both"/>
              <w:rPr>
                <w:rFonts w:ascii="Arial" w:hAnsi="Arial" w:cs="Arial"/>
                <w:color w:val="FFFFFF" w:themeColor="background1"/>
                <w:sz w:val="20"/>
                <w:szCs w:val="20"/>
                <w:lang w:val="fr-FR"/>
              </w:rPr>
            </w:pPr>
            <w:r w:rsidRPr="00E624B3">
              <w:rPr>
                <w:rFonts w:ascii="Arial" w:hAnsi="Arial" w:cs="Arial"/>
                <w:color w:val="FFFFFF" w:themeColor="background1"/>
                <w:sz w:val="20"/>
                <w:szCs w:val="20"/>
                <w:lang w:val="fr-FR"/>
              </w:rPr>
              <w:t>Établir et maintenir</w:t>
            </w:r>
            <w:r w:rsidR="00446CA6">
              <w:rPr>
                <w:rFonts w:ascii="Arial" w:hAnsi="Arial" w:cs="Arial"/>
                <w:color w:val="FFFFFF" w:themeColor="background1"/>
                <w:sz w:val="20"/>
                <w:szCs w:val="20"/>
                <w:lang w:val="fr-FR"/>
              </w:rPr>
              <w:t>, au niveau des voies de migration,</w:t>
            </w:r>
            <w:r w:rsidRPr="00E624B3">
              <w:rPr>
                <w:rFonts w:ascii="Arial" w:hAnsi="Arial" w:cs="Arial"/>
                <w:color w:val="FFFFFF" w:themeColor="background1"/>
                <w:sz w:val="20"/>
                <w:szCs w:val="20"/>
                <w:lang w:val="fr-FR"/>
              </w:rPr>
              <w:t xml:space="preserve"> un réseau </w:t>
            </w:r>
            <w:r w:rsidR="00616455" w:rsidRPr="00E624B3">
              <w:rPr>
                <w:rFonts w:ascii="Arial" w:hAnsi="Arial" w:cs="Arial"/>
                <w:color w:val="FFFFFF" w:themeColor="background1"/>
                <w:sz w:val="20"/>
                <w:szCs w:val="20"/>
                <w:lang w:val="fr-FR"/>
              </w:rPr>
              <w:t xml:space="preserve">cohérent et complet </w:t>
            </w:r>
            <w:r w:rsidRPr="00E624B3">
              <w:rPr>
                <w:rFonts w:ascii="Arial" w:hAnsi="Arial" w:cs="Arial"/>
                <w:color w:val="FFFFFF" w:themeColor="background1"/>
                <w:sz w:val="20"/>
                <w:szCs w:val="20"/>
                <w:lang w:val="fr-FR"/>
              </w:rPr>
              <w:t>d’aires protégées et d’autres sites</w:t>
            </w:r>
            <w:r w:rsidR="00446CA6">
              <w:rPr>
                <w:rFonts w:ascii="Arial" w:hAnsi="Arial" w:cs="Arial"/>
                <w:color w:val="FFFFFF" w:themeColor="background1"/>
                <w:sz w:val="20"/>
                <w:szCs w:val="20"/>
                <w:lang w:val="fr-FR"/>
              </w:rPr>
              <w:t>,</w:t>
            </w:r>
            <w:r w:rsidRPr="00E624B3">
              <w:rPr>
                <w:rFonts w:ascii="Arial" w:hAnsi="Arial" w:cs="Arial"/>
                <w:color w:val="FFFFFF" w:themeColor="background1"/>
                <w:sz w:val="20"/>
                <w:szCs w:val="20"/>
                <w:lang w:val="fr-FR"/>
              </w:rPr>
              <w:t xml:space="preserve"> afin de maintenir - et si nécessaire, de restaurer - leur importance nationale et internationale pour les populations d’oiseaux d’eau migrateurs</w:t>
            </w:r>
          </w:p>
        </w:tc>
      </w:tr>
      <w:tr w:rsidR="00D04141" w:rsidRPr="00D42F07" w14:paraId="69320752" w14:textId="77777777" w:rsidTr="00FC5DC5">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B76B"/>
            <w:vAlign w:val="center"/>
          </w:tcPr>
          <w:p w14:paraId="3A3F2FA2" w14:textId="14CB5631" w:rsidR="00D04141" w:rsidRPr="00E624B3" w:rsidRDefault="00D04141" w:rsidP="001D4759">
            <w:pPr>
              <w:spacing w:line="360" w:lineRule="auto"/>
              <w:jc w:val="both"/>
              <w:rPr>
                <w:rFonts w:ascii="Arial" w:hAnsi="Arial" w:cs="Arial"/>
                <w:color w:val="FFFFFF" w:themeColor="background1"/>
                <w:sz w:val="20"/>
                <w:szCs w:val="20"/>
                <w:lang w:val="fr-FR"/>
              </w:rPr>
            </w:pPr>
            <w:r w:rsidRPr="00E624B3">
              <w:rPr>
                <w:rFonts w:ascii="Arial" w:hAnsi="Arial" w:cs="Arial"/>
                <w:color w:val="FFFFFF" w:themeColor="background1"/>
                <w:sz w:val="20"/>
                <w:szCs w:val="20"/>
                <w:lang w:val="fr-FR"/>
              </w:rPr>
              <w:t>Objectif 4</w:t>
            </w:r>
          </w:p>
        </w:tc>
        <w:tc>
          <w:tcPr>
            <w:tcW w:w="9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B76B"/>
            <w:vAlign w:val="center"/>
          </w:tcPr>
          <w:p w14:paraId="25131C51" w14:textId="3DAD138F" w:rsidR="00D04141" w:rsidRPr="00E624B3" w:rsidRDefault="00D04141" w:rsidP="001D4759">
            <w:pPr>
              <w:spacing w:line="360" w:lineRule="auto"/>
              <w:jc w:val="both"/>
              <w:rPr>
                <w:rFonts w:ascii="Arial" w:hAnsi="Arial" w:cs="Arial"/>
                <w:color w:val="FFFFFF" w:themeColor="background1"/>
                <w:sz w:val="20"/>
                <w:szCs w:val="20"/>
                <w:lang w:val="fr-FR"/>
              </w:rPr>
            </w:pPr>
            <w:r w:rsidRPr="00E624B3">
              <w:rPr>
                <w:rFonts w:ascii="Arial" w:hAnsi="Arial" w:cs="Arial"/>
                <w:color w:val="FFFFFF" w:themeColor="background1"/>
                <w:sz w:val="20"/>
                <w:szCs w:val="20"/>
                <w:lang w:val="fr-FR"/>
              </w:rPr>
              <w:t xml:space="preserve">Veiller à ce que l’étendue et la qualité des habitats dans l’environnement </w:t>
            </w:r>
            <w:r w:rsidR="00BA58B8" w:rsidRPr="00E624B3">
              <w:rPr>
                <w:rFonts w:ascii="Arial" w:hAnsi="Arial" w:cs="Arial"/>
                <w:color w:val="FFFFFF" w:themeColor="background1"/>
                <w:sz w:val="20"/>
                <w:szCs w:val="20"/>
                <w:lang w:val="fr-FR"/>
              </w:rPr>
              <w:t xml:space="preserve">au sens </w:t>
            </w:r>
            <w:r w:rsidRPr="00E624B3">
              <w:rPr>
                <w:rFonts w:ascii="Arial" w:hAnsi="Arial" w:cs="Arial"/>
                <w:color w:val="FFFFFF" w:themeColor="background1"/>
                <w:sz w:val="20"/>
                <w:szCs w:val="20"/>
                <w:lang w:val="fr-FR"/>
              </w:rPr>
              <w:t xml:space="preserve">large soient </w:t>
            </w:r>
            <w:r w:rsidR="00446CA6" w:rsidRPr="00E624B3">
              <w:rPr>
                <w:rFonts w:ascii="Arial" w:hAnsi="Arial" w:cs="Arial"/>
                <w:color w:val="FFFFFF" w:themeColor="background1"/>
                <w:sz w:val="20"/>
                <w:szCs w:val="20"/>
                <w:lang w:val="fr-FR"/>
              </w:rPr>
              <w:t>s</w:t>
            </w:r>
            <w:r w:rsidR="00446CA6">
              <w:rPr>
                <w:rFonts w:ascii="Arial" w:hAnsi="Arial" w:cs="Arial"/>
                <w:color w:val="FFFFFF" w:themeColor="background1"/>
                <w:sz w:val="20"/>
                <w:szCs w:val="20"/>
                <w:lang w:val="fr-FR"/>
              </w:rPr>
              <w:t>atisfaisantes</w:t>
            </w:r>
            <w:r w:rsidR="00446CA6" w:rsidRPr="00E624B3">
              <w:rPr>
                <w:rFonts w:ascii="Arial" w:hAnsi="Arial" w:cs="Arial"/>
                <w:color w:val="FFFFFF" w:themeColor="background1"/>
                <w:sz w:val="20"/>
                <w:szCs w:val="20"/>
                <w:lang w:val="fr-FR"/>
              </w:rPr>
              <w:t xml:space="preserve"> </w:t>
            </w:r>
            <w:r w:rsidR="00446CA6">
              <w:rPr>
                <w:rFonts w:ascii="Arial" w:hAnsi="Arial" w:cs="Arial"/>
                <w:color w:val="FFFFFF" w:themeColor="background1"/>
                <w:sz w:val="20"/>
                <w:szCs w:val="20"/>
                <w:lang w:val="fr-FR"/>
              </w:rPr>
              <w:t>afin d’</w:t>
            </w:r>
            <w:r w:rsidRPr="00E624B3">
              <w:rPr>
                <w:rFonts w:ascii="Arial" w:hAnsi="Arial" w:cs="Arial"/>
                <w:color w:val="FFFFFF" w:themeColor="background1"/>
                <w:sz w:val="20"/>
                <w:szCs w:val="20"/>
                <w:lang w:val="fr-FR"/>
              </w:rPr>
              <w:t>atteindre et</w:t>
            </w:r>
            <w:r w:rsidR="00446CA6">
              <w:rPr>
                <w:rFonts w:ascii="Arial" w:hAnsi="Arial" w:cs="Arial"/>
                <w:color w:val="FFFFFF" w:themeColor="background1"/>
                <w:sz w:val="20"/>
                <w:szCs w:val="20"/>
                <w:lang w:val="fr-FR"/>
              </w:rPr>
              <w:t xml:space="preserve"> de</w:t>
            </w:r>
            <w:r w:rsidRPr="00E624B3">
              <w:rPr>
                <w:rFonts w:ascii="Arial" w:hAnsi="Arial" w:cs="Arial"/>
                <w:color w:val="FFFFFF" w:themeColor="background1"/>
                <w:sz w:val="20"/>
                <w:szCs w:val="20"/>
                <w:lang w:val="fr-FR"/>
              </w:rPr>
              <w:t xml:space="preserve"> maintenir un état de conservation favorable des populations d’oiseaux d’eau migrateurs</w:t>
            </w:r>
          </w:p>
        </w:tc>
      </w:tr>
      <w:tr w:rsidR="00D04141" w:rsidRPr="00CF2434" w14:paraId="71673E13" w14:textId="77777777" w:rsidTr="00FC5DC5">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860B"/>
            <w:vAlign w:val="center"/>
          </w:tcPr>
          <w:p w14:paraId="3F4FC1F6" w14:textId="54C2453C" w:rsidR="00D04141" w:rsidRPr="00E624B3" w:rsidRDefault="00D04141" w:rsidP="001D4759">
            <w:pPr>
              <w:spacing w:line="360" w:lineRule="auto"/>
              <w:jc w:val="both"/>
              <w:rPr>
                <w:rFonts w:ascii="Arial" w:hAnsi="Arial" w:cs="Arial"/>
                <w:color w:val="FFFFFF" w:themeColor="background1"/>
                <w:sz w:val="20"/>
                <w:szCs w:val="20"/>
                <w:lang w:val="fr-FR"/>
              </w:rPr>
            </w:pPr>
            <w:r w:rsidRPr="00E624B3">
              <w:rPr>
                <w:rFonts w:ascii="Arial" w:hAnsi="Arial" w:cs="Arial"/>
                <w:color w:val="FFFFFF" w:themeColor="background1"/>
                <w:sz w:val="20"/>
                <w:szCs w:val="20"/>
                <w:lang w:val="fr-FR"/>
              </w:rPr>
              <w:t>Objectif 5</w:t>
            </w:r>
          </w:p>
        </w:tc>
        <w:tc>
          <w:tcPr>
            <w:tcW w:w="9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860B"/>
            <w:vAlign w:val="center"/>
          </w:tcPr>
          <w:p w14:paraId="71D0C6CB" w14:textId="77777777" w:rsidR="00D04141" w:rsidRPr="00E624B3" w:rsidRDefault="00D04141" w:rsidP="001D4759">
            <w:pPr>
              <w:spacing w:line="360" w:lineRule="auto"/>
              <w:jc w:val="both"/>
              <w:rPr>
                <w:rFonts w:ascii="Arial" w:hAnsi="Arial" w:cs="Arial"/>
                <w:color w:val="FFFFFF" w:themeColor="background1"/>
                <w:sz w:val="20"/>
                <w:szCs w:val="20"/>
                <w:lang w:val="fr-FR"/>
              </w:rPr>
            </w:pPr>
            <w:r w:rsidRPr="00E624B3">
              <w:rPr>
                <w:rFonts w:ascii="Arial" w:hAnsi="Arial" w:cs="Arial"/>
                <w:color w:val="FFFFFF" w:themeColor="background1"/>
                <w:sz w:val="20"/>
                <w:szCs w:val="20"/>
                <w:lang w:val="fr-FR"/>
              </w:rPr>
              <w:t>Garantir et renforcer les connaissances, les capacités, la reconnaissance, la sensibilisation et les ressources nécessaires pour que l’Accord atteigne ses objectifs de conservation</w:t>
            </w:r>
          </w:p>
        </w:tc>
      </w:tr>
    </w:tbl>
    <w:p w14:paraId="20C54123" w14:textId="77777777" w:rsidR="00D04141" w:rsidRPr="00E624B3" w:rsidRDefault="00D04141" w:rsidP="00D04141">
      <w:pPr>
        <w:spacing w:line="264" w:lineRule="auto"/>
        <w:jc w:val="both"/>
        <w:rPr>
          <w:rFonts w:ascii="Arial" w:hAnsi="Arial" w:cs="Arial"/>
          <w:sz w:val="20"/>
          <w:szCs w:val="20"/>
          <w:lang w:val="fr-FR"/>
        </w:rPr>
      </w:pPr>
    </w:p>
    <w:p w14:paraId="4A609449" w14:textId="05447F8A" w:rsidR="00D04141" w:rsidRPr="00E624B3" w:rsidRDefault="00D04141" w:rsidP="00D04141">
      <w:pPr>
        <w:spacing w:line="264" w:lineRule="auto"/>
        <w:jc w:val="both"/>
        <w:rPr>
          <w:rFonts w:ascii="Arial" w:hAnsi="Arial" w:cs="Arial"/>
          <w:sz w:val="20"/>
          <w:szCs w:val="20"/>
          <w:lang w:val="fr-FR"/>
        </w:rPr>
      </w:pPr>
      <w:r w:rsidRPr="00E624B3">
        <w:rPr>
          <w:rFonts w:ascii="Arial" w:hAnsi="Arial" w:cs="Arial"/>
          <w:sz w:val="20"/>
          <w:szCs w:val="20"/>
          <w:lang w:val="fr-FR"/>
        </w:rPr>
        <w:t>Pour chaque objectif, quatre à six cibles</w:t>
      </w:r>
      <w:r w:rsidR="00BA58B8" w:rsidRPr="00E624B3">
        <w:rPr>
          <w:rFonts w:ascii="Arial" w:hAnsi="Arial" w:cs="Arial"/>
          <w:sz w:val="20"/>
          <w:szCs w:val="20"/>
          <w:lang w:val="fr-FR"/>
        </w:rPr>
        <w:t xml:space="preserve"> ont été définies</w:t>
      </w:r>
      <w:r w:rsidRPr="00E624B3">
        <w:rPr>
          <w:rFonts w:ascii="Arial" w:hAnsi="Arial" w:cs="Arial"/>
          <w:sz w:val="20"/>
          <w:szCs w:val="20"/>
          <w:lang w:val="fr-FR"/>
        </w:rPr>
        <w:t xml:space="preserve"> pour la période </w:t>
      </w:r>
      <w:r w:rsidR="005E64C7" w:rsidRPr="00E624B3">
        <w:rPr>
          <w:rFonts w:ascii="Arial" w:hAnsi="Arial" w:cs="Arial"/>
          <w:sz w:val="20"/>
          <w:szCs w:val="20"/>
          <w:lang w:val="fr-FR"/>
        </w:rPr>
        <w:t>2019-</w:t>
      </w:r>
      <w:r w:rsidRPr="00E624B3">
        <w:rPr>
          <w:rFonts w:ascii="Arial" w:hAnsi="Arial" w:cs="Arial"/>
          <w:sz w:val="20"/>
          <w:szCs w:val="20"/>
          <w:lang w:val="fr-FR"/>
        </w:rPr>
        <w:t xml:space="preserve">2027, chacune étant accompagnée d’indicateurs spécifiques comportant des moyens de vérification et des </w:t>
      </w:r>
      <w:r w:rsidRPr="004A5431">
        <w:rPr>
          <w:rFonts w:ascii="Arial" w:hAnsi="Arial" w:cs="Arial"/>
          <w:sz w:val="20"/>
          <w:szCs w:val="20"/>
          <w:lang w:val="fr-FR"/>
        </w:rPr>
        <w:t>activités</w:t>
      </w:r>
      <w:r w:rsidRPr="00E624B3">
        <w:rPr>
          <w:rFonts w:ascii="Arial" w:hAnsi="Arial" w:cs="Arial"/>
          <w:sz w:val="20"/>
          <w:szCs w:val="20"/>
          <w:lang w:val="fr-FR"/>
        </w:rPr>
        <w:t xml:space="preserve"> correspondantes. </w:t>
      </w:r>
    </w:p>
    <w:p w14:paraId="762593AD" w14:textId="77777777" w:rsidR="00D04141" w:rsidRPr="00E624B3" w:rsidRDefault="00D04141" w:rsidP="00F33977">
      <w:pPr>
        <w:spacing w:before="60" w:after="60" w:line="264" w:lineRule="auto"/>
        <w:rPr>
          <w:rFonts w:ascii="Arial" w:hAnsi="Arial" w:cs="Arial"/>
          <w:sz w:val="20"/>
          <w:szCs w:val="20"/>
          <w:lang w:val="fr-FR"/>
        </w:rPr>
      </w:pPr>
    </w:p>
    <w:p w14:paraId="1A9F47EA" w14:textId="633185D7" w:rsidR="00D04141" w:rsidRPr="00E624B3" w:rsidRDefault="00D04141" w:rsidP="00C46C75">
      <w:pPr>
        <w:spacing w:after="120" w:line="264" w:lineRule="auto"/>
        <w:jc w:val="both"/>
        <w:rPr>
          <w:rFonts w:ascii="Arial" w:hAnsi="Arial" w:cs="Arial"/>
          <w:b/>
          <w:sz w:val="20"/>
          <w:szCs w:val="20"/>
          <w:lang w:val="fr-FR"/>
        </w:rPr>
      </w:pPr>
      <w:r w:rsidRPr="00E624B3">
        <w:rPr>
          <w:rFonts w:ascii="Arial" w:hAnsi="Arial" w:cs="Arial"/>
          <w:b/>
          <w:sz w:val="20"/>
          <w:szCs w:val="20"/>
          <w:lang w:val="fr-FR"/>
        </w:rPr>
        <w:t>L’Initiative africaine et le Plan d’action de l’AEWA pour l’Afrique</w:t>
      </w:r>
      <w:r w:rsidR="005F7C55" w:rsidRPr="00E624B3">
        <w:rPr>
          <w:rFonts w:ascii="Arial" w:hAnsi="Arial" w:cs="Arial"/>
          <w:b/>
          <w:sz w:val="20"/>
          <w:szCs w:val="20"/>
          <w:lang w:val="fr-FR"/>
        </w:rPr>
        <w:t xml:space="preserve"> (PoAA)</w:t>
      </w:r>
    </w:p>
    <w:p w14:paraId="6B969D6B" w14:textId="354492A3" w:rsidR="00D04141" w:rsidRPr="00E624B3" w:rsidRDefault="00D04141" w:rsidP="00D04141">
      <w:pPr>
        <w:spacing w:line="264" w:lineRule="auto"/>
        <w:jc w:val="both"/>
        <w:rPr>
          <w:rFonts w:ascii="Arial" w:hAnsi="Arial" w:cs="Arial"/>
          <w:sz w:val="20"/>
          <w:szCs w:val="20"/>
          <w:lang w:val="fr-FR"/>
        </w:rPr>
      </w:pPr>
      <w:r w:rsidRPr="00E624B3">
        <w:rPr>
          <w:rFonts w:ascii="Arial" w:hAnsi="Arial" w:cs="Arial"/>
          <w:sz w:val="20"/>
          <w:szCs w:val="20"/>
          <w:lang w:val="fr-FR"/>
        </w:rPr>
        <w:t xml:space="preserve">La région Afrique constitue une partie significative de l’aire de répartition de l’Accord et abrite </w:t>
      </w:r>
      <w:r w:rsidR="00F353C6" w:rsidRPr="00E624B3">
        <w:rPr>
          <w:rFonts w:ascii="Arial" w:hAnsi="Arial" w:cs="Arial"/>
          <w:sz w:val="20"/>
          <w:szCs w:val="20"/>
          <w:lang w:val="fr-FR"/>
        </w:rPr>
        <w:t xml:space="preserve">des populations d’oiseaux d’eau migrateurs ayant un état de conservation défavorable, y compris des espèces menacées à l'échelle mondiale, ainsi que des populations des espèces d’oiseaux d’eau chassables. La région comprend également </w:t>
      </w:r>
      <w:r w:rsidRPr="00E624B3">
        <w:rPr>
          <w:rFonts w:ascii="Arial" w:hAnsi="Arial" w:cs="Arial"/>
          <w:sz w:val="20"/>
          <w:szCs w:val="20"/>
          <w:lang w:val="fr-FR"/>
        </w:rPr>
        <w:t xml:space="preserve">une vaste série d’habitats clés, essentiels à </w:t>
      </w:r>
      <w:r w:rsidR="003905A1" w:rsidRPr="00E624B3">
        <w:rPr>
          <w:rFonts w:ascii="Arial" w:hAnsi="Arial" w:cs="Arial"/>
          <w:sz w:val="20"/>
          <w:szCs w:val="20"/>
          <w:lang w:val="fr-FR"/>
        </w:rPr>
        <w:t>la</w:t>
      </w:r>
      <w:r w:rsidRPr="00E624B3">
        <w:rPr>
          <w:rFonts w:ascii="Arial" w:hAnsi="Arial" w:cs="Arial"/>
          <w:sz w:val="20"/>
          <w:szCs w:val="20"/>
          <w:lang w:val="fr-FR"/>
        </w:rPr>
        <w:t xml:space="preserve"> survie</w:t>
      </w:r>
      <w:r w:rsidR="00F353C6" w:rsidRPr="00E624B3">
        <w:rPr>
          <w:rFonts w:ascii="Arial" w:hAnsi="Arial" w:cs="Arial"/>
          <w:sz w:val="20"/>
          <w:szCs w:val="20"/>
          <w:lang w:val="fr-FR"/>
        </w:rPr>
        <w:t xml:space="preserve"> de ces espèces</w:t>
      </w:r>
      <w:r w:rsidRPr="00E624B3">
        <w:rPr>
          <w:rFonts w:ascii="Arial" w:hAnsi="Arial" w:cs="Arial"/>
          <w:sz w:val="20"/>
          <w:szCs w:val="20"/>
          <w:lang w:val="fr-FR"/>
        </w:rPr>
        <w:t xml:space="preserve">. Reconnaissant le besoin d’efforts supplémentaires pour mettre en œuvre l’AEWA en Afrique, les Parties à l’AEWA ont unanimement </w:t>
      </w:r>
      <w:r w:rsidR="00BA58B8" w:rsidRPr="00E624B3">
        <w:rPr>
          <w:rFonts w:ascii="Arial" w:hAnsi="Arial" w:cs="Arial"/>
          <w:sz w:val="20"/>
          <w:szCs w:val="20"/>
          <w:lang w:val="fr-FR"/>
        </w:rPr>
        <w:t>soutenu</w:t>
      </w:r>
      <w:r w:rsidRPr="00E624B3">
        <w:rPr>
          <w:rFonts w:ascii="Arial" w:hAnsi="Arial" w:cs="Arial"/>
          <w:sz w:val="20"/>
          <w:szCs w:val="20"/>
          <w:lang w:val="fr-FR"/>
        </w:rPr>
        <w:t xml:space="preserve"> l’Initiative africaine pour la conservation des oiseaux d'eau migrateurs et de leurs habitats en Afrique </w:t>
      </w:r>
      <w:r w:rsidR="00F2083C" w:rsidRPr="00E624B3">
        <w:rPr>
          <w:rFonts w:ascii="Arial" w:hAnsi="Arial" w:cs="Arial"/>
          <w:sz w:val="20"/>
          <w:szCs w:val="20"/>
          <w:lang w:val="fr-FR"/>
        </w:rPr>
        <w:t>en adoptant</w:t>
      </w:r>
      <w:r w:rsidRPr="00E624B3">
        <w:rPr>
          <w:rFonts w:ascii="Arial" w:hAnsi="Arial" w:cs="Arial"/>
          <w:sz w:val="20"/>
          <w:szCs w:val="20"/>
          <w:lang w:val="fr-FR"/>
        </w:rPr>
        <w:t xml:space="preserve"> la Résolution 4.9 lors de la 4</w:t>
      </w:r>
      <w:r w:rsidRPr="00E624B3">
        <w:rPr>
          <w:rFonts w:ascii="Arial" w:hAnsi="Arial" w:cs="Arial"/>
          <w:sz w:val="20"/>
          <w:szCs w:val="20"/>
          <w:vertAlign w:val="superscript"/>
          <w:lang w:val="fr-FR"/>
        </w:rPr>
        <w:t>ème</w:t>
      </w:r>
      <w:r w:rsidRPr="00E624B3">
        <w:rPr>
          <w:rFonts w:ascii="Arial" w:hAnsi="Arial" w:cs="Arial"/>
          <w:sz w:val="20"/>
          <w:szCs w:val="20"/>
          <w:lang w:val="fr-FR"/>
        </w:rPr>
        <w:t xml:space="preserve"> Réunion des Parties de l’AEWA en 2008. L’Initiative africaine a pour objectif de promouvoir la mise en œuvre de l’AEWA en Afrique et donc d’aider à conserver les populations d'oiseaux d'eau migrateurs qui </w:t>
      </w:r>
      <w:r w:rsidR="00597104" w:rsidRPr="00E624B3">
        <w:rPr>
          <w:rFonts w:ascii="Arial" w:hAnsi="Arial" w:cs="Arial"/>
          <w:sz w:val="20"/>
          <w:szCs w:val="20"/>
          <w:lang w:val="fr-FR"/>
        </w:rPr>
        <w:t>fréquentent</w:t>
      </w:r>
      <w:r w:rsidRPr="00E624B3">
        <w:rPr>
          <w:rFonts w:ascii="Arial" w:hAnsi="Arial" w:cs="Arial"/>
          <w:sz w:val="20"/>
          <w:szCs w:val="20"/>
          <w:lang w:val="fr-FR"/>
        </w:rPr>
        <w:t xml:space="preserve"> la région. La Résolution 4.9 </w:t>
      </w:r>
      <w:r w:rsidR="00967E65" w:rsidRPr="00E624B3">
        <w:rPr>
          <w:rFonts w:ascii="Arial" w:hAnsi="Arial" w:cs="Arial"/>
          <w:sz w:val="20"/>
          <w:szCs w:val="20"/>
          <w:lang w:val="fr-FR"/>
        </w:rPr>
        <w:t xml:space="preserve">suggère </w:t>
      </w:r>
      <w:r w:rsidRPr="00E624B3">
        <w:rPr>
          <w:rFonts w:ascii="Arial" w:hAnsi="Arial" w:cs="Arial"/>
          <w:sz w:val="20"/>
          <w:szCs w:val="20"/>
          <w:lang w:val="fr-FR"/>
        </w:rPr>
        <w:t xml:space="preserve">également la rédaction d’un Plan d’action pour l’Afrique, en tant que l’une des principales tâches de l’Initiative africaine. </w:t>
      </w:r>
    </w:p>
    <w:p w14:paraId="0C2201AB" w14:textId="77777777" w:rsidR="00D04141" w:rsidRPr="00E624B3" w:rsidRDefault="00D04141" w:rsidP="00D04141">
      <w:pPr>
        <w:spacing w:line="264" w:lineRule="auto"/>
        <w:jc w:val="both"/>
        <w:rPr>
          <w:rFonts w:ascii="Arial" w:hAnsi="Arial" w:cs="Arial"/>
          <w:sz w:val="20"/>
          <w:szCs w:val="20"/>
          <w:lang w:val="fr-FR"/>
        </w:rPr>
      </w:pPr>
    </w:p>
    <w:p w14:paraId="0FA6B0E6" w14:textId="5F180B07" w:rsidR="00D04141" w:rsidRPr="00E624B3" w:rsidRDefault="00D04141" w:rsidP="00D04141">
      <w:pPr>
        <w:spacing w:line="264" w:lineRule="auto"/>
        <w:jc w:val="both"/>
        <w:rPr>
          <w:rFonts w:ascii="Arial" w:hAnsi="Arial" w:cs="Arial"/>
          <w:sz w:val="20"/>
          <w:szCs w:val="20"/>
          <w:lang w:val="fr-FR"/>
        </w:rPr>
      </w:pPr>
      <w:r w:rsidRPr="00E624B3">
        <w:rPr>
          <w:rFonts w:ascii="Arial" w:hAnsi="Arial" w:cs="Arial"/>
          <w:sz w:val="20"/>
          <w:szCs w:val="20"/>
          <w:lang w:val="fr-FR"/>
        </w:rPr>
        <w:t>Le Plan d’action de l’AEWA pour l’Afrique (PoAA) sert de ligne directrice opérationnelle pour la mise en œuvre du Plan stratégique de l’AEWA en Afrique. Le premier PoAA, adopté par la Résolution 5.9 de la MOP5 de l’AEWA (France, 2012), couvrait la période de 2012 à 2017</w:t>
      </w:r>
      <w:r w:rsidR="009969BE" w:rsidRPr="00E624B3">
        <w:rPr>
          <w:rFonts w:ascii="Arial" w:hAnsi="Arial" w:cs="Arial"/>
          <w:sz w:val="20"/>
          <w:szCs w:val="20"/>
          <w:lang w:val="fr-FR"/>
        </w:rPr>
        <w:t>.</w:t>
      </w:r>
      <w:r w:rsidRPr="00E624B3">
        <w:rPr>
          <w:rFonts w:ascii="Arial" w:hAnsi="Arial" w:cs="Arial"/>
          <w:sz w:val="20"/>
          <w:szCs w:val="20"/>
          <w:lang w:val="fr-FR"/>
        </w:rPr>
        <w:t xml:space="preserve"> </w:t>
      </w:r>
      <w:r w:rsidR="009969BE" w:rsidRPr="00E624B3">
        <w:rPr>
          <w:rFonts w:ascii="Arial" w:hAnsi="Arial" w:cs="Arial"/>
          <w:sz w:val="20"/>
          <w:szCs w:val="20"/>
          <w:lang w:val="fr-FR"/>
        </w:rPr>
        <w:t>S</w:t>
      </w:r>
      <w:r w:rsidRPr="00E624B3">
        <w:rPr>
          <w:rFonts w:ascii="Arial" w:hAnsi="Arial" w:cs="Arial"/>
          <w:sz w:val="20"/>
          <w:szCs w:val="20"/>
          <w:lang w:val="fr-FR"/>
        </w:rPr>
        <w:t>a durée fut ensuite prolongée à 2018, parallèlement à celle du Plan stratégique</w:t>
      </w:r>
      <w:r w:rsidR="005F7C55" w:rsidRPr="00E624B3">
        <w:rPr>
          <w:rFonts w:ascii="Arial" w:hAnsi="Arial" w:cs="Arial"/>
          <w:sz w:val="20"/>
          <w:szCs w:val="20"/>
          <w:lang w:val="fr-FR"/>
        </w:rPr>
        <w:t xml:space="preserve"> de l’AEWA</w:t>
      </w:r>
      <w:r w:rsidRPr="00E624B3">
        <w:rPr>
          <w:rFonts w:ascii="Arial" w:hAnsi="Arial" w:cs="Arial"/>
          <w:sz w:val="20"/>
          <w:szCs w:val="20"/>
          <w:lang w:val="fr-FR"/>
        </w:rPr>
        <w:t>. L</w:t>
      </w:r>
      <w:r w:rsidR="00A024DE" w:rsidRPr="00E624B3">
        <w:rPr>
          <w:rFonts w:ascii="Arial" w:hAnsi="Arial" w:cs="Arial"/>
          <w:sz w:val="20"/>
          <w:szCs w:val="20"/>
          <w:lang w:val="fr-FR"/>
        </w:rPr>
        <w:t>’actu</w:t>
      </w:r>
      <w:r w:rsidRPr="00E624B3">
        <w:rPr>
          <w:rFonts w:ascii="Arial" w:hAnsi="Arial" w:cs="Arial"/>
          <w:sz w:val="20"/>
          <w:szCs w:val="20"/>
          <w:lang w:val="fr-FR"/>
        </w:rPr>
        <w:t>e</w:t>
      </w:r>
      <w:r w:rsidR="00A024DE" w:rsidRPr="00E624B3">
        <w:rPr>
          <w:rFonts w:ascii="Arial" w:hAnsi="Arial" w:cs="Arial"/>
          <w:sz w:val="20"/>
          <w:szCs w:val="20"/>
          <w:lang w:val="fr-FR"/>
        </w:rPr>
        <w:t>l</w:t>
      </w:r>
      <w:r w:rsidRPr="00E624B3">
        <w:rPr>
          <w:rFonts w:ascii="Arial" w:hAnsi="Arial" w:cs="Arial"/>
          <w:sz w:val="20"/>
          <w:szCs w:val="20"/>
          <w:lang w:val="fr-FR"/>
        </w:rPr>
        <w:t xml:space="preserve"> Plan d’action de l’AEWA pour l’Afrique</w:t>
      </w:r>
      <w:r w:rsidR="006F22E1" w:rsidRPr="00E624B3">
        <w:rPr>
          <w:rFonts w:ascii="Arial" w:hAnsi="Arial" w:cs="Arial"/>
          <w:sz w:val="20"/>
          <w:szCs w:val="20"/>
          <w:lang w:val="fr-FR"/>
        </w:rPr>
        <w:t>, tout comme l’actuel Plan stratégique de l’AEWA,</w:t>
      </w:r>
      <w:r w:rsidRPr="00E624B3">
        <w:rPr>
          <w:rFonts w:ascii="Arial" w:hAnsi="Arial" w:cs="Arial"/>
          <w:sz w:val="20"/>
          <w:szCs w:val="20"/>
          <w:lang w:val="fr-FR"/>
        </w:rPr>
        <w:t xml:space="preserve"> couvre la période 2019 </w:t>
      </w:r>
      <w:r w:rsidR="00C83A03" w:rsidRPr="00E624B3">
        <w:rPr>
          <w:rFonts w:ascii="Arial" w:hAnsi="Arial" w:cs="Arial"/>
          <w:sz w:val="20"/>
          <w:szCs w:val="20"/>
          <w:lang w:val="fr-FR"/>
        </w:rPr>
        <w:t>-</w:t>
      </w:r>
      <w:r w:rsidRPr="00E624B3">
        <w:rPr>
          <w:rFonts w:ascii="Arial" w:hAnsi="Arial" w:cs="Arial"/>
          <w:sz w:val="20"/>
          <w:szCs w:val="20"/>
          <w:lang w:val="fr-FR"/>
        </w:rPr>
        <w:t xml:space="preserve"> 2027. </w:t>
      </w:r>
    </w:p>
    <w:p w14:paraId="08DD2EBE" w14:textId="77777777" w:rsidR="00D04141" w:rsidRPr="00E624B3" w:rsidRDefault="00D04141" w:rsidP="00F33977">
      <w:pPr>
        <w:spacing w:before="60" w:after="60" w:line="264" w:lineRule="auto"/>
        <w:rPr>
          <w:rFonts w:ascii="Arial" w:hAnsi="Arial" w:cs="Arial"/>
          <w:sz w:val="20"/>
          <w:szCs w:val="20"/>
          <w:lang w:val="fr-FR"/>
        </w:rPr>
      </w:pPr>
    </w:p>
    <w:p w14:paraId="2856D191" w14:textId="77777777" w:rsidR="00D04141" w:rsidRPr="00E624B3" w:rsidRDefault="00D04141" w:rsidP="00D04141">
      <w:pPr>
        <w:pStyle w:val="Heading1"/>
        <w:numPr>
          <w:ilvl w:val="0"/>
          <w:numId w:val="18"/>
        </w:numPr>
        <w:spacing w:line="264" w:lineRule="auto"/>
        <w:rPr>
          <w:rFonts w:ascii="Arial" w:hAnsi="Arial" w:cs="Arial"/>
          <w:sz w:val="20"/>
          <w:szCs w:val="20"/>
          <w:lang w:val="fr-FR"/>
        </w:rPr>
      </w:pPr>
      <w:bookmarkStart w:id="7" w:name="_Toc523411369"/>
      <w:r w:rsidRPr="00E624B3">
        <w:rPr>
          <w:rFonts w:ascii="Arial" w:hAnsi="Arial" w:cs="Arial"/>
          <w:sz w:val="20"/>
          <w:szCs w:val="20"/>
          <w:lang w:val="fr-FR"/>
        </w:rPr>
        <w:t>Plan d’action de l’AEWA pour l’Afrique 2019-2027</w:t>
      </w:r>
      <w:bookmarkEnd w:id="7"/>
    </w:p>
    <w:p w14:paraId="25B27767" w14:textId="77777777" w:rsidR="00D04141" w:rsidRPr="00E624B3" w:rsidRDefault="00D04141" w:rsidP="00D04141">
      <w:pPr>
        <w:spacing w:line="264" w:lineRule="auto"/>
        <w:jc w:val="both"/>
        <w:rPr>
          <w:rFonts w:ascii="Arial" w:hAnsi="Arial" w:cs="Arial"/>
          <w:b/>
          <w:sz w:val="20"/>
          <w:szCs w:val="20"/>
          <w:lang w:val="fr-FR"/>
        </w:rPr>
      </w:pPr>
    </w:p>
    <w:p w14:paraId="4A9B6815" w14:textId="5E3FD65B" w:rsidR="00D04141" w:rsidRPr="00E624B3" w:rsidRDefault="00D04141" w:rsidP="00D04141">
      <w:pPr>
        <w:spacing w:line="264" w:lineRule="auto"/>
        <w:jc w:val="both"/>
        <w:rPr>
          <w:rFonts w:ascii="Arial" w:hAnsi="Arial" w:cs="Arial"/>
          <w:b/>
          <w:sz w:val="20"/>
          <w:szCs w:val="20"/>
          <w:lang w:val="fr-FR"/>
        </w:rPr>
      </w:pPr>
      <w:r w:rsidRPr="00E624B3">
        <w:rPr>
          <w:rFonts w:ascii="Arial" w:hAnsi="Arial" w:cs="Arial"/>
          <w:sz w:val="20"/>
          <w:szCs w:val="20"/>
          <w:lang w:val="fr-FR"/>
        </w:rPr>
        <w:t>Le présent Plan vise à fournir des conseils pratiques aux Parties, aux organes de l’Accord, au Secrétariat PNUE/AEWA, et aux partenaires, afin de les aider à</w:t>
      </w:r>
      <w:r w:rsidR="00C83A03" w:rsidRPr="00E624B3">
        <w:rPr>
          <w:rFonts w:ascii="Arial" w:hAnsi="Arial" w:cs="Arial"/>
          <w:sz w:val="20"/>
          <w:szCs w:val="20"/>
          <w:lang w:val="fr-FR"/>
        </w:rPr>
        <w:t xml:space="preserve"> mieux</w:t>
      </w:r>
      <w:r w:rsidRPr="00E624B3">
        <w:rPr>
          <w:rFonts w:ascii="Arial" w:hAnsi="Arial" w:cs="Arial"/>
          <w:sz w:val="20"/>
          <w:szCs w:val="20"/>
          <w:lang w:val="fr-FR"/>
        </w:rPr>
        <w:t xml:space="preserve"> </w:t>
      </w:r>
      <w:r w:rsidR="00C83A03" w:rsidRPr="00E624B3">
        <w:rPr>
          <w:rFonts w:ascii="Arial" w:hAnsi="Arial" w:cs="Arial"/>
          <w:sz w:val="20"/>
          <w:szCs w:val="20"/>
          <w:lang w:val="fr-FR"/>
        </w:rPr>
        <w:t>m</w:t>
      </w:r>
      <w:r w:rsidRPr="00E624B3">
        <w:rPr>
          <w:rFonts w:ascii="Arial" w:hAnsi="Arial" w:cs="Arial"/>
          <w:sz w:val="20"/>
          <w:szCs w:val="20"/>
          <w:lang w:val="fr-FR"/>
        </w:rPr>
        <w:t>e</w:t>
      </w:r>
      <w:r w:rsidR="00C83A03" w:rsidRPr="00E624B3">
        <w:rPr>
          <w:rFonts w:ascii="Arial" w:hAnsi="Arial" w:cs="Arial"/>
          <w:sz w:val="20"/>
          <w:szCs w:val="20"/>
          <w:lang w:val="fr-FR"/>
        </w:rPr>
        <w:t>ttre</w:t>
      </w:r>
      <w:r w:rsidRPr="00E624B3">
        <w:rPr>
          <w:rFonts w:ascii="Arial" w:hAnsi="Arial" w:cs="Arial"/>
          <w:sz w:val="20"/>
          <w:szCs w:val="20"/>
          <w:lang w:val="fr-FR"/>
        </w:rPr>
        <w:t xml:space="preserve"> en œuvre </w:t>
      </w:r>
      <w:r w:rsidR="00C83A03" w:rsidRPr="00E624B3">
        <w:rPr>
          <w:rFonts w:ascii="Arial" w:hAnsi="Arial" w:cs="Arial"/>
          <w:sz w:val="20"/>
          <w:szCs w:val="20"/>
          <w:lang w:val="fr-FR"/>
        </w:rPr>
        <w:t>le</w:t>
      </w:r>
      <w:r w:rsidRPr="00E624B3">
        <w:rPr>
          <w:rFonts w:ascii="Arial" w:hAnsi="Arial" w:cs="Arial"/>
          <w:sz w:val="20"/>
          <w:szCs w:val="20"/>
          <w:lang w:val="fr-FR"/>
        </w:rPr>
        <w:t xml:space="preserve"> Plan stratégique de l’AEWA en Afrique.</w:t>
      </w:r>
    </w:p>
    <w:p w14:paraId="46F4DA46" w14:textId="77777777" w:rsidR="00D04141" w:rsidRPr="00E624B3" w:rsidRDefault="00D04141" w:rsidP="00D04141">
      <w:pPr>
        <w:spacing w:line="264" w:lineRule="auto"/>
        <w:jc w:val="both"/>
        <w:rPr>
          <w:rFonts w:ascii="Arial" w:hAnsi="Arial" w:cs="Arial"/>
          <w:sz w:val="20"/>
          <w:szCs w:val="20"/>
          <w:lang w:val="fr-FR"/>
        </w:rPr>
      </w:pPr>
    </w:p>
    <w:p w14:paraId="4CA8B0FF" w14:textId="77777777" w:rsidR="004A5431" w:rsidRDefault="00D04141" w:rsidP="00D04141">
      <w:pPr>
        <w:spacing w:line="264" w:lineRule="auto"/>
        <w:jc w:val="both"/>
        <w:rPr>
          <w:rFonts w:ascii="Arial" w:hAnsi="Arial" w:cs="Arial"/>
          <w:sz w:val="20"/>
          <w:szCs w:val="20"/>
          <w:lang w:val="fr-FR"/>
        </w:rPr>
        <w:sectPr w:rsidR="004A5431" w:rsidSect="00103DB8">
          <w:footerReference w:type="first" r:id="rId17"/>
          <w:pgSz w:w="11906" w:h="16838" w:code="9"/>
          <w:pgMar w:top="780" w:right="567" w:bottom="0" w:left="709" w:header="436" w:footer="202" w:gutter="0"/>
          <w:cols w:space="720"/>
          <w:titlePg/>
          <w:docGrid w:linePitch="360"/>
        </w:sectPr>
      </w:pPr>
      <w:r w:rsidRPr="00E624B3">
        <w:rPr>
          <w:rFonts w:ascii="Arial" w:hAnsi="Arial" w:cs="Arial"/>
          <w:sz w:val="20"/>
          <w:szCs w:val="20"/>
          <w:lang w:val="fr-FR"/>
        </w:rPr>
        <w:t>Le Plan d’action de l’AEWA pour l’Afrique</w:t>
      </w:r>
      <w:r w:rsidR="00C83A03" w:rsidRPr="00E624B3">
        <w:rPr>
          <w:rFonts w:ascii="Arial" w:hAnsi="Arial" w:cs="Arial"/>
          <w:sz w:val="20"/>
          <w:szCs w:val="20"/>
          <w:lang w:val="fr-FR"/>
        </w:rPr>
        <w:t xml:space="preserve"> (PoAA)</w:t>
      </w:r>
      <w:r w:rsidRPr="00E624B3">
        <w:rPr>
          <w:rFonts w:ascii="Arial" w:hAnsi="Arial" w:cs="Arial"/>
          <w:sz w:val="20"/>
          <w:szCs w:val="20"/>
          <w:lang w:val="fr-FR"/>
        </w:rPr>
        <w:t xml:space="preserve"> 2019-2027 suit la structure et la période opérationnelle de l’actuel Plan stratégique</w:t>
      </w:r>
      <w:r w:rsidR="00C83A03" w:rsidRPr="00E624B3">
        <w:rPr>
          <w:rFonts w:ascii="Arial" w:hAnsi="Arial" w:cs="Arial"/>
          <w:sz w:val="20"/>
          <w:szCs w:val="20"/>
          <w:lang w:val="fr-FR"/>
        </w:rPr>
        <w:t xml:space="preserve"> (PS)</w:t>
      </w:r>
      <w:r w:rsidRPr="00E624B3">
        <w:rPr>
          <w:rFonts w:ascii="Arial" w:hAnsi="Arial" w:cs="Arial"/>
          <w:sz w:val="20"/>
          <w:szCs w:val="20"/>
          <w:lang w:val="fr-FR"/>
        </w:rPr>
        <w:t xml:space="preserve"> de l’AEWA 2019-2027. Il fournit une série d’actions priorisées à entreprendre dans le cadre des activités </w:t>
      </w:r>
      <w:r w:rsidR="00A024DE" w:rsidRPr="00E624B3">
        <w:rPr>
          <w:rFonts w:ascii="Arial" w:hAnsi="Arial" w:cs="Arial"/>
          <w:sz w:val="20"/>
          <w:szCs w:val="20"/>
          <w:lang w:val="fr-FR"/>
        </w:rPr>
        <w:t xml:space="preserve">définies </w:t>
      </w:r>
      <w:r w:rsidRPr="00E624B3">
        <w:rPr>
          <w:rFonts w:ascii="Arial" w:hAnsi="Arial" w:cs="Arial"/>
          <w:sz w:val="20"/>
          <w:szCs w:val="20"/>
          <w:lang w:val="fr-FR"/>
        </w:rPr>
        <w:t xml:space="preserve">par chaque Objectif et Cible du PS. </w:t>
      </w:r>
      <w:r w:rsidR="001B6B57" w:rsidRPr="00E624B3">
        <w:rPr>
          <w:rFonts w:ascii="Arial" w:hAnsi="Arial" w:cs="Arial"/>
          <w:sz w:val="20"/>
          <w:szCs w:val="20"/>
          <w:lang w:val="fr-FR"/>
        </w:rPr>
        <w:t xml:space="preserve">Les indicateurs du PS </w:t>
      </w:r>
      <w:r w:rsidR="009D6F83" w:rsidRPr="00E624B3">
        <w:rPr>
          <w:rFonts w:ascii="Arial" w:hAnsi="Arial" w:cs="Arial"/>
          <w:sz w:val="20"/>
          <w:szCs w:val="20"/>
          <w:lang w:val="fr-FR"/>
        </w:rPr>
        <w:t xml:space="preserve">de l’AEWA sont d’ailleurs applicables à l'évaluation de la mise en œuvre du PoAA de l'AEWA. </w:t>
      </w:r>
      <w:r w:rsidRPr="00E624B3">
        <w:rPr>
          <w:rFonts w:ascii="Arial" w:hAnsi="Arial" w:cs="Arial"/>
          <w:sz w:val="20"/>
          <w:szCs w:val="20"/>
          <w:lang w:val="fr-FR"/>
        </w:rPr>
        <w:t>Le P</w:t>
      </w:r>
      <w:r w:rsidR="001D16CB" w:rsidRPr="00E624B3">
        <w:rPr>
          <w:rFonts w:ascii="Arial" w:hAnsi="Arial" w:cs="Arial"/>
          <w:sz w:val="20"/>
          <w:szCs w:val="20"/>
          <w:lang w:val="fr-FR"/>
        </w:rPr>
        <w:t>oAA</w:t>
      </w:r>
      <w:r w:rsidRPr="00E624B3">
        <w:rPr>
          <w:rFonts w:ascii="Arial" w:hAnsi="Arial" w:cs="Arial"/>
          <w:sz w:val="20"/>
          <w:szCs w:val="20"/>
          <w:lang w:val="fr-FR"/>
        </w:rPr>
        <w:t xml:space="preserve"> fournit en outre des idées pour le développement de concepts ou de propositions de projets à l’échelle des voies de migration e</w:t>
      </w:r>
      <w:r w:rsidR="009969BE" w:rsidRPr="00E624B3">
        <w:rPr>
          <w:rFonts w:ascii="Arial" w:hAnsi="Arial" w:cs="Arial"/>
          <w:sz w:val="20"/>
          <w:szCs w:val="20"/>
          <w:lang w:val="fr-FR"/>
        </w:rPr>
        <w:t>n</w:t>
      </w:r>
      <w:r w:rsidRPr="00E624B3">
        <w:rPr>
          <w:rFonts w:ascii="Arial" w:hAnsi="Arial" w:cs="Arial"/>
          <w:sz w:val="20"/>
          <w:szCs w:val="20"/>
          <w:lang w:val="fr-FR"/>
        </w:rPr>
        <w:t xml:space="preserve"> abordant des questions spécifiques </w:t>
      </w:r>
      <w:r w:rsidR="0071555A" w:rsidRPr="004A5431">
        <w:rPr>
          <w:rFonts w:ascii="Arial" w:hAnsi="Arial" w:cs="Arial"/>
          <w:sz w:val="20"/>
          <w:szCs w:val="20"/>
          <w:lang w:val="fr-FR"/>
        </w:rPr>
        <w:t>relatives aux</w:t>
      </w:r>
      <w:r w:rsidRPr="00E624B3">
        <w:rPr>
          <w:rFonts w:ascii="Arial" w:hAnsi="Arial" w:cs="Arial"/>
          <w:sz w:val="20"/>
          <w:szCs w:val="20"/>
          <w:lang w:val="fr-FR"/>
        </w:rPr>
        <w:t xml:space="preserve"> quatre</w:t>
      </w:r>
      <w:r w:rsidR="004A5431">
        <w:rPr>
          <w:rFonts w:ascii="Arial" w:hAnsi="Arial" w:cs="Arial"/>
          <w:sz w:val="20"/>
          <w:szCs w:val="20"/>
          <w:lang w:val="fr-FR"/>
        </w:rPr>
        <w:t xml:space="preserve"> </w:t>
      </w:r>
      <w:r w:rsidRPr="00E624B3">
        <w:rPr>
          <w:rFonts w:ascii="Arial" w:hAnsi="Arial" w:cs="Arial"/>
          <w:sz w:val="20"/>
          <w:szCs w:val="20"/>
          <w:lang w:val="fr-FR"/>
        </w:rPr>
        <w:t>principa</w:t>
      </w:r>
      <w:r w:rsidR="004A5431">
        <w:rPr>
          <w:rFonts w:ascii="Arial" w:hAnsi="Arial" w:cs="Arial"/>
          <w:sz w:val="20"/>
          <w:szCs w:val="20"/>
          <w:lang w:val="fr-FR"/>
        </w:rPr>
        <w:t>ux</w:t>
      </w:r>
      <w:r w:rsidRPr="00E624B3">
        <w:rPr>
          <w:rFonts w:ascii="Arial" w:hAnsi="Arial" w:cs="Arial"/>
          <w:sz w:val="20"/>
          <w:szCs w:val="20"/>
          <w:lang w:val="fr-FR"/>
        </w:rPr>
        <w:t xml:space="preserve"> systèmes de voies de migration e</w:t>
      </w:r>
      <w:r w:rsidR="00137258" w:rsidRPr="00E624B3">
        <w:rPr>
          <w:rFonts w:ascii="Arial" w:hAnsi="Arial" w:cs="Arial"/>
          <w:sz w:val="20"/>
          <w:szCs w:val="20"/>
          <w:lang w:val="fr-FR"/>
        </w:rPr>
        <w:t>n</w:t>
      </w:r>
      <w:r w:rsidRPr="00E624B3">
        <w:rPr>
          <w:rFonts w:ascii="Arial" w:hAnsi="Arial" w:cs="Arial"/>
          <w:sz w:val="20"/>
          <w:szCs w:val="20"/>
          <w:lang w:val="fr-FR"/>
        </w:rPr>
        <w:t xml:space="preserve"> Afrique.</w:t>
      </w:r>
    </w:p>
    <w:p w14:paraId="3A6697CE" w14:textId="2861D803" w:rsidR="00D04141" w:rsidRPr="00E624B3" w:rsidRDefault="00D04141" w:rsidP="00D04141">
      <w:pPr>
        <w:spacing w:line="264" w:lineRule="auto"/>
        <w:jc w:val="both"/>
        <w:rPr>
          <w:rFonts w:ascii="Arial" w:hAnsi="Arial" w:cs="Arial"/>
          <w:sz w:val="20"/>
          <w:szCs w:val="20"/>
          <w:lang w:val="fr-FR"/>
        </w:rPr>
      </w:pPr>
    </w:p>
    <w:p w14:paraId="23DA63FB" w14:textId="77777777" w:rsidR="00F33977" w:rsidRPr="00E624B3" w:rsidRDefault="00F33977" w:rsidP="00F33977">
      <w:pPr>
        <w:spacing w:before="60" w:after="60" w:line="264" w:lineRule="auto"/>
        <w:rPr>
          <w:rFonts w:ascii="Arial" w:hAnsi="Arial" w:cs="Arial"/>
          <w:sz w:val="20"/>
          <w:szCs w:val="20"/>
          <w:lang w:val="fr-FR"/>
        </w:rPr>
      </w:pPr>
    </w:p>
    <w:p w14:paraId="70EDF38D" w14:textId="77777777" w:rsidR="004A5431" w:rsidRDefault="004A5431" w:rsidP="00922D74">
      <w:pPr>
        <w:spacing w:after="120" w:line="264" w:lineRule="auto"/>
        <w:jc w:val="both"/>
        <w:rPr>
          <w:rFonts w:ascii="Arial" w:hAnsi="Arial" w:cs="Arial"/>
          <w:b/>
          <w:sz w:val="20"/>
          <w:szCs w:val="20"/>
          <w:lang w:val="fr-FR"/>
        </w:rPr>
      </w:pPr>
    </w:p>
    <w:p w14:paraId="34831A82" w14:textId="77777777" w:rsidR="004A5431" w:rsidRDefault="004A5431" w:rsidP="00922D74">
      <w:pPr>
        <w:spacing w:after="120" w:line="264" w:lineRule="auto"/>
        <w:jc w:val="both"/>
        <w:rPr>
          <w:rFonts w:ascii="Arial" w:hAnsi="Arial" w:cs="Arial"/>
          <w:b/>
          <w:sz w:val="20"/>
          <w:szCs w:val="20"/>
          <w:lang w:val="fr-FR"/>
        </w:rPr>
      </w:pPr>
    </w:p>
    <w:p w14:paraId="388583D7" w14:textId="05C6BE67" w:rsidR="00D04141" w:rsidRPr="00E624B3" w:rsidRDefault="00D04141" w:rsidP="00922D74">
      <w:pPr>
        <w:spacing w:after="120" w:line="264" w:lineRule="auto"/>
        <w:jc w:val="both"/>
        <w:rPr>
          <w:rFonts w:ascii="Arial" w:hAnsi="Arial" w:cs="Arial"/>
          <w:b/>
          <w:sz w:val="20"/>
          <w:szCs w:val="20"/>
          <w:lang w:val="fr-FR"/>
        </w:rPr>
      </w:pPr>
      <w:r w:rsidRPr="00E624B3">
        <w:rPr>
          <w:rFonts w:ascii="Arial" w:hAnsi="Arial" w:cs="Arial"/>
          <w:b/>
          <w:sz w:val="20"/>
          <w:szCs w:val="20"/>
          <w:lang w:val="fr-FR"/>
        </w:rPr>
        <w:lastRenderedPageBreak/>
        <w:t xml:space="preserve">Région </w:t>
      </w:r>
      <w:r w:rsidR="00572054" w:rsidRPr="00E624B3">
        <w:rPr>
          <w:rFonts w:ascii="Arial" w:hAnsi="Arial" w:cs="Arial"/>
          <w:b/>
          <w:sz w:val="20"/>
          <w:szCs w:val="20"/>
          <w:lang w:val="fr-FR"/>
        </w:rPr>
        <w:t>g</w:t>
      </w:r>
      <w:r w:rsidRPr="00E624B3">
        <w:rPr>
          <w:rFonts w:ascii="Arial" w:hAnsi="Arial" w:cs="Arial"/>
          <w:b/>
          <w:sz w:val="20"/>
          <w:szCs w:val="20"/>
          <w:lang w:val="fr-FR"/>
        </w:rPr>
        <w:t>éographique</w:t>
      </w:r>
    </w:p>
    <w:p w14:paraId="751F9948" w14:textId="63B993D1" w:rsidR="00D04141" w:rsidRPr="00E624B3" w:rsidRDefault="00D04141" w:rsidP="00D04141">
      <w:pPr>
        <w:spacing w:line="264" w:lineRule="auto"/>
        <w:jc w:val="both"/>
        <w:rPr>
          <w:rFonts w:ascii="Arial" w:hAnsi="Arial" w:cs="Arial"/>
          <w:sz w:val="20"/>
          <w:szCs w:val="20"/>
          <w:lang w:val="fr-FR"/>
        </w:rPr>
      </w:pPr>
      <w:r w:rsidRPr="00E624B3">
        <w:rPr>
          <w:rFonts w:ascii="Arial" w:hAnsi="Arial" w:cs="Arial"/>
          <w:sz w:val="20"/>
          <w:szCs w:val="20"/>
          <w:lang w:val="fr-FR"/>
        </w:rPr>
        <w:t xml:space="preserve">Le PoAA couvre la totalité de l’Afrique (Figure 1), comprenant les États de l'aire de répartition africains </w:t>
      </w:r>
      <w:r w:rsidR="006D083C" w:rsidRPr="00E624B3">
        <w:rPr>
          <w:rFonts w:ascii="Arial" w:hAnsi="Arial" w:cs="Arial"/>
          <w:sz w:val="20"/>
          <w:szCs w:val="20"/>
          <w:lang w:val="fr-FR"/>
        </w:rPr>
        <w:t>présentés</w:t>
      </w:r>
      <w:r w:rsidR="006E6E0C" w:rsidRPr="00E624B3">
        <w:rPr>
          <w:rFonts w:ascii="Arial" w:hAnsi="Arial" w:cs="Arial"/>
          <w:sz w:val="20"/>
          <w:szCs w:val="20"/>
          <w:lang w:val="fr-FR"/>
        </w:rPr>
        <w:t xml:space="preserve"> au tableau 2</w:t>
      </w:r>
      <w:r w:rsidRPr="00E624B3">
        <w:rPr>
          <w:rFonts w:ascii="Arial" w:hAnsi="Arial" w:cs="Arial"/>
          <w:sz w:val="20"/>
          <w:szCs w:val="20"/>
          <w:lang w:val="fr-FR"/>
        </w:rPr>
        <w:t xml:space="preserve"> (les Parties contractantes</w:t>
      </w:r>
      <w:r w:rsidR="00FA61FD" w:rsidRPr="00E624B3">
        <w:rPr>
          <w:rFonts w:ascii="Arial" w:hAnsi="Arial" w:cs="Arial"/>
          <w:sz w:val="20"/>
          <w:szCs w:val="20"/>
          <w:lang w:val="fr-FR"/>
        </w:rPr>
        <w:t>,</w:t>
      </w:r>
      <w:r w:rsidR="001545CE" w:rsidRPr="00E624B3">
        <w:rPr>
          <w:rFonts w:ascii="Arial" w:hAnsi="Arial" w:cs="Arial"/>
          <w:sz w:val="20"/>
          <w:szCs w:val="20"/>
          <w:lang w:val="fr-FR"/>
        </w:rPr>
        <w:t xml:space="preserve"> en date du 1 octobre 2018</w:t>
      </w:r>
      <w:r w:rsidR="00FA61FD" w:rsidRPr="00E624B3">
        <w:rPr>
          <w:rFonts w:ascii="Arial" w:hAnsi="Arial" w:cs="Arial"/>
          <w:sz w:val="20"/>
          <w:szCs w:val="20"/>
          <w:lang w:val="fr-FR"/>
        </w:rPr>
        <w:t>,</w:t>
      </w:r>
      <w:r w:rsidRPr="00E624B3">
        <w:rPr>
          <w:rFonts w:ascii="Arial" w:hAnsi="Arial" w:cs="Arial"/>
          <w:sz w:val="20"/>
          <w:szCs w:val="20"/>
          <w:lang w:val="fr-FR"/>
        </w:rPr>
        <w:t xml:space="preserve"> sont indiquées en majuscule</w:t>
      </w:r>
      <w:r w:rsidR="00804731" w:rsidRPr="00E624B3">
        <w:rPr>
          <w:rFonts w:ascii="Arial" w:hAnsi="Arial" w:cs="Arial"/>
          <w:sz w:val="20"/>
          <w:szCs w:val="20"/>
          <w:lang w:val="fr-FR"/>
        </w:rPr>
        <w:t>s</w:t>
      </w:r>
      <w:r w:rsidRPr="00E624B3">
        <w:rPr>
          <w:rFonts w:ascii="Arial" w:hAnsi="Arial" w:cs="Arial"/>
          <w:sz w:val="20"/>
          <w:szCs w:val="20"/>
          <w:lang w:val="fr-FR"/>
        </w:rPr>
        <w:t xml:space="preserve"> et les États non-Parties en minuscules) :</w:t>
      </w:r>
    </w:p>
    <w:p w14:paraId="103A783E" w14:textId="77777777" w:rsidR="00F33977" w:rsidRPr="00E624B3" w:rsidRDefault="00F33977" w:rsidP="00E84397">
      <w:pPr>
        <w:pStyle w:val="Caption"/>
        <w:spacing w:after="120"/>
        <w:rPr>
          <w:rFonts w:ascii="Arial" w:hAnsi="Arial" w:cs="Arial"/>
          <w:lang w:val="fr-FR"/>
        </w:rPr>
      </w:pPr>
      <w:bookmarkStart w:id="8" w:name="_Toc514417999"/>
    </w:p>
    <w:p w14:paraId="294934E1" w14:textId="714BF092" w:rsidR="00216B3F" w:rsidRPr="00E624B3" w:rsidRDefault="00E84397" w:rsidP="00E84397">
      <w:pPr>
        <w:pStyle w:val="Caption"/>
        <w:spacing w:after="120"/>
        <w:rPr>
          <w:rFonts w:ascii="Arial" w:hAnsi="Arial" w:cs="Arial"/>
          <w:lang w:val="fr-FR"/>
        </w:rPr>
      </w:pPr>
      <w:r w:rsidRPr="00E624B3">
        <w:rPr>
          <w:rFonts w:ascii="Arial" w:hAnsi="Arial" w:cs="Arial"/>
          <w:lang w:val="fr-FR"/>
        </w:rPr>
        <w:t xml:space="preserve">Tableau </w:t>
      </w:r>
      <w:r w:rsidRPr="00E624B3">
        <w:rPr>
          <w:rFonts w:ascii="Arial" w:hAnsi="Arial" w:cs="Arial"/>
          <w:lang w:val="fr-FR"/>
        </w:rPr>
        <w:fldChar w:fldCharType="begin"/>
      </w:r>
      <w:r w:rsidRPr="00E624B3">
        <w:rPr>
          <w:rFonts w:ascii="Arial" w:hAnsi="Arial" w:cs="Arial"/>
          <w:lang w:val="fr-FR"/>
        </w:rPr>
        <w:instrText xml:space="preserve"> SEQ Tableau \* ARABIC </w:instrText>
      </w:r>
      <w:r w:rsidRPr="00E624B3">
        <w:rPr>
          <w:rFonts w:ascii="Arial" w:hAnsi="Arial" w:cs="Arial"/>
          <w:lang w:val="fr-FR"/>
        </w:rPr>
        <w:fldChar w:fldCharType="separate"/>
      </w:r>
      <w:r w:rsidR="006F54BA">
        <w:rPr>
          <w:rFonts w:ascii="Arial" w:hAnsi="Arial" w:cs="Arial"/>
          <w:noProof/>
          <w:lang w:val="fr-FR"/>
        </w:rPr>
        <w:t>2</w:t>
      </w:r>
      <w:r w:rsidRPr="00E624B3">
        <w:rPr>
          <w:rFonts w:ascii="Arial" w:hAnsi="Arial" w:cs="Arial"/>
          <w:lang w:val="fr-FR"/>
        </w:rPr>
        <w:fldChar w:fldCharType="end"/>
      </w:r>
      <w:r w:rsidR="00705192" w:rsidRPr="00E624B3">
        <w:rPr>
          <w:rFonts w:ascii="Arial" w:hAnsi="Arial" w:cs="Arial"/>
          <w:lang w:val="fr-FR"/>
        </w:rPr>
        <w:t xml:space="preserve"> </w:t>
      </w:r>
      <w:r w:rsidRPr="00E624B3">
        <w:rPr>
          <w:rFonts w:ascii="Arial" w:hAnsi="Arial" w:cs="Arial"/>
          <w:lang w:val="fr-FR"/>
        </w:rPr>
        <w:t>: Régions géographiques de l’AEWA en Afrique</w:t>
      </w:r>
      <w:bookmarkEnd w:id="8"/>
    </w:p>
    <w:tbl>
      <w:tblPr>
        <w:tblW w:w="10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8795"/>
      </w:tblGrid>
      <w:tr w:rsidR="00D04141" w:rsidRPr="00CF2434" w14:paraId="485D300A" w14:textId="77777777" w:rsidTr="004A5431">
        <w:trPr>
          <w:cantSplit/>
        </w:trPr>
        <w:tc>
          <w:tcPr>
            <w:tcW w:w="1838" w:type="dxa"/>
            <w:shd w:val="clear" w:color="auto" w:fill="D9D9D9" w:themeFill="background1" w:themeFillShade="D9"/>
          </w:tcPr>
          <w:p w14:paraId="6A7C69CE" w14:textId="214DFDD5" w:rsidR="00D04141" w:rsidRPr="00E624B3" w:rsidRDefault="00D04141" w:rsidP="00D04141">
            <w:pPr>
              <w:spacing w:line="264" w:lineRule="auto"/>
              <w:jc w:val="both"/>
              <w:rPr>
                <w:rFonts w:ascii="Arial" w:hAnsi="Arial" w:cs="Arial"/>
                <w:sz w:val="20"/>
                <w:szCs w:val="20"/>
                <w:lang w:val="fr-FR"/>
              </w:rPr>
            </w:pPr>
            <w:bookmarkStart w:id="9" w:name="_Hlk523398807"/>
            <w:r w:rsidRPr="00E624B3">
              <w:rPr>
                <w:rFonts w:ascii="Arial" w:hAnsi="Arial" w:cs="Arial"/>
                <w:sz w:val="20"/>
                <w:szCs w:val="20"/>
                <w:lang w:val="fr-FR"/>
              </w:rPr>
              <w:t>Afrique du Nord</w:t>
            </w:r>
          </w:p>
        </w:tc>
        <w:tc>
          <w:tcPr>
            <w:tcW w:w="8795" w:type="dxa"/>
            <w:shd w:val="clear" w:color="auto" w:fill="D9D9D9" w:themeFill="background1" w:themeFillShade="D9"/>
          </w:tcPr>
          <w:p w14:paraId="41F3FDD2" w14:textId="77777777" w:rsidR="00D04141" w:rsidRPr="00E624B3" w:rsidRDefault="00D04141" w:rsidP="00D04141">
            <w:pPr>
              <w:spacing w:line="264" w:lineRule="auto"/>
              <w:jc w:val="both"/>
              <w:rPr>
                <w:rFonts w:ascii="Arial" w:hAnsi="Arial" w:cs="Arial"/>
                <w:sz w:val="20"/>
                <w:szCs w:val="20"/>
                <w:lang w:val="fr-FR"/>
              </w:rPr>
            </w:pPr>
            <w:r w:rsidRPr="00E624B3">
              <w:rPr>
                <w:rFonts w:ascii="Arial" w:hAnsi="Arial" w:cs="Arial"/>
                <w:sz w:val="20"/>
                <w:szCs w:val="20"/>
                <w:lang w:val="fr-FR"/>
              </w:rPr>
              <w:t>ALGÉRIE, ÉGYPTE, LIBYE, MAROC et TUNISIE</w:t>
            </w:r>
          </w:p>
        </w:tc>
      </w:tr>
      <w:tr w:rsidR="00D04141" w:rsidRPr="0007752E" w14:paraId="7645CD3B" w14:textId="77777777" w:rsidTr="004A5431">
        <w:trPr>
          <w:cantSplit/>
        </w:trPr>
        <w:tc>
          <w:tcPr>
            <w:tcW w:w="1838" w:type="dxa"/>
          </w:tcPr>
          <w:p w14:paraId="3A08C5CD" w14:textId="480F97F7" w:rsidR="00D04141" w:rsidRPr="00E624B3" w:rsidRDefault="00D04141" w:rsidP="00D04141">
            <w:pPr>
              <w:spacing w:line="264" w:lineRule="auto"/>
              <w:jc w:val="both"/>
              <w:rPr>
                <w:rFonts w:ascii="Arial" w:hAnsi="Arial" w:cs="Arial"/>
                <w:sz w:val="20"/>
                <w:szCs w:val="20"/>
                <w:lang w:val="fr-FR"/>
              </w:rPr>
            </w:pPr>
            <w:r w:rsidRPr="00E624B3">
              <w:rPr>
                <w:rFonts w:ascii="Arial" w:hAnsi="Arial" w:cs="Arial"/>
                <w:sz w:val="20"/>
                <w:szCs w:val="20"/>
                <w:lang w:val="fr-FR"/>
              </w:rPr>
              <w:t>Afrique de l'Est</w:t>
            </w:r>
          </w:p>
        </w:tc>
        <w:tc>
          <w:tcPr>
            <w:tcW w:w="8795" w:type="dxa"/>
          </w:tcPr>
          <w:p w14:paraId="7D991EF6" w14:textId="77777777" w:rsidR="00D04141" w:rsidRPr="00E624B3" w:rsidRDefault="00D04141" w:rsidP="00D04141">
            <w:pPr>
              <w:spacing w:line="264" w:lineRule="auto"/>
              <w:jc w:val="both"/>
              <w:rPr>
                <w:rFonts w:ascii="Arial" w:hAnsi="Arial" w:cs="Arial"/>
                <w:sz w:val="20"/>
                <w:szCs w:val="20"/>
                <w:lang w:val="fr-FR"/>
              </w:rPr>
            </w:pPr>
            <w:r w:rsidRPr="00E624B3">
              <w:rPr>
                <w:rFonts w:ascii="Arial" w:hAnsi="Arial" w:cs="Arial"/>
                <w:sz w:val="20"/>
                <w:szCs w:val="20"/>
                <w:lang w:val="fr-FR"/>
              </w:rPr>
              <w:t>DJIBOUTI, Érythrée, ÉTHIOPIE, KENYA, OUGANDA, Somalie, SOUDAN, Sud Soudan et TANZANIE</w:t>
            </w:r>
          </w:p>
        </w:tc>
      </w:tr>
      <w:tr w:rsidR="00D04141" w:rsidRPr="0007752E" w14:paraId="5921678E" w14:textId="77777777" w:rsidTr="004A5431">
        <w:trPr>
          <w:cantSplit/>
        </w:trPr>
        <w:tc>
          <w:tcPr>
            <w:tcW w:w="1838" w:type="dxa"/>
            <w:shd w:val="clear" w:color="auto" w:fill="D9D9D9" w:themeFill="background1" w:themeFillShade="D9"/>
          </w:tcPr>
          <w:p w14:paraId="6EDF5906" w14:textId="1945B26E" w:rsidR="00D04141" w:rsidRPr="00E624B3" w:rsidRDefault="00D04141" w:rsidP="00D04141">
            <w:pPr>
              <w:spacing w:line="264" w:lineRule="auto"/>
              <w:jc w:val="both"/>
              <w:rPr>
                <w:rFonts w:ascii="Arial" w:hAnsi="Arial" w:cs="Arial"/>
                <w:sz w:val="20"/>
                <w:szCs w:val="20"/>
                <w:lang w:val="fr-FR"/>
              </w:rPr>
            </w:pPr>
            <w:r w:rsidRPr="00E624B3">
              <w:rPr>
                <w:rFonts w:ascii="Arial" w:hAnsi="Arial" w:cs="Arial"/>
                <w:sz w:val="20"/>
                <w:szCs w:val="20"/>
                <w:lang w:val="fr-FR"/>
              </w:rPr>
              <w:t>Afrique australe</w:t>
            </w:r>
          </w:p>
        </w:tc>
        <w:tc>
          <w:tcPr>
            <w:tcW w:w="8795" w:type="dxa"/>
            <w:shd w:val="clear" w:color="auto" w:fill="D9D9D9" w:themeFill="background1" w:themeFillShade="D9"/>
          </w:tcPr>
          <w:p w14:paraId="0967407B" w14:textId="5E129F8F" w:rsidR="00D04141" w:rsidRPr="00E624B3" w:rsidRDefault="00D04141" w:rsidP="00D04141">
            <w:pPr>
              <w:spacing w:line="264" w:lineRule="auto"/>
              <w:jc w:val="both"/>
              <w:rPr>
                <w:rFonts w:ascii="Arial" w:hAnsi="Arial" w:cs="Arial"/>
                <w:sz w:val="20"/>
                <w:szCs w:val="20"/>
                <w:lang w:val="fr-FR"/>
              </w:rPr>
            </w:pPr>
            <w:r w:rsidRPr="00E624B3">
              <w:rPr>
                <w:rFonts w:ascii="Arial" w:hAnsi="Arial" w:cs="Arial"/>
                <w:sz w:val="20"/>
                <w:szCs w:val="20"/>
                <w:lang w:val="fr-FR"/>
              </w:rPr>
              <w:t xml:space="preserve">AFRIQUE DU SUD, Angola, BOTSWANA, Comores, </w:t>
            </w:r>
            <w:r w:rsidR="003C0DF3" w:rsidRPr="00E624B3">
              <w:rPr>
                <w:rFonts w:ascii="Arial" w:hAnsi="Arial" w:cs="Arial"/>
                <w:sz w:val="20"/>
                <w:szCs w:val="20"/>
                <w:lang w:val="fr-FR"/>
              </w:rPr>
              <w:t>ESWATINI</w:t>
            </w:r>
            <w:r w:rsidR="001D16CB" w:rsidRPr="00E624B3">
              <w:rPr>
                <w:rFonts w:ascii="Arial" w:hAnsi="Arial" w:cs="Arial"/>
                <w:sz w:val="20"/>
                <w:szCs w:val="20"/>
                <w:lang w:val="fr-FR"/>
              </w:rPr>
              <w:t xml:space="preserve">, </w:t>
            </w:r>
            <w:r w:rsidRPr="00E624B3">
              <w:rPr>
                <w:rFonts w:ascii="Arial" w:hAnsi="Arial" w:cs="Arial"/>
                <w:sz w:val="20"/>
                <w:szCs w:val="20"/>
                <w:lang w:val="fr-FR"/>
              </w:rPr>
              <w:t xml:space="preserve">Lesotho, MADAGASCAR, Malawi, MAURICE, Mozambique, Namibie, Seychelles, Zambie et ZIMBABWE </w:t>
            </w:r>
          </w:p>
        </w:tc>
      </w:tr>
      <w:tr w:rsidR="00D04141" w:rsidRPr="0007752E" w14:paraId="69C5BD13" w14:textId="77777777" w:rsidTr="004A5431">
        <w:trPr>
          <w:cantSplit/>
        </w:trPr>
        <w:tc>
          <w:tcPr>
            <w:tcW w:w="1838" w:type="dxa"/>
          </w:tcPr>
          <w:p w14:paraId="718E8741" w14:textId="606F186A" w:rsidR="00D04141" w:rsidRPr="00E624B3" w:rsidRDefault="00D04141" w:rsidP="00D04141">
            <w:pPr>
              <w:spacing w:line="264" w:lineRule="auto"/>
              <w:jc w:val="both"/>
              <w:rPr>
                <w:rFonts w:ascii="Arial" w:hAnsi="Arial" w:cs="Arial"/>
                <w:sz w:val="20"/>
                <w:szCs w:val="20"/>
                <w:lang w:val="fr-FR"/>
              </w:rPr>
            </w:pPr>
            <w:r w:rsidRPr="00E624B3">
              <w:rPr>
                <w:rFonts w:ascii="Arial" w:hAnsi="Arial" w:cs="Arial"/>
                <w:sz w:val="20"/>
                <w:szCs w:val="20"/>
                <w:lang w:val="fr-FR"/>
              </w:rPr>
              <w:t>Afrique de l'Ouest</w:t>
            </w:r>
          </w:p>
        </w:tc>
        <w:tc>
          <w:tcPr>
            <w:tcW w:w="8795" w:type="dxa"/>
          </w:tcPr>
          <w:p w14:paraId="03E7AC32" w14:textId="5FF0A323" w:rsidR="00D04141" w:rsidRPr="00E624B3" w:rsidRDefault="00D04141" w:rsidP="00D04141">
            <w:pPr>
              <w:spacing w:line="264" w:lineRule="auto"/>
              <w:jc w:val="both"/>
              <w:rPr>
                <w:rFonts w:ascii="Arial" w:hAnsi="Arial" w:cs="Arial"/>
                <w:sz w:val="20"/>
                <w:szCs w:val="20"/>
                <w:lang w:val="fr-FR"/>
              </w:rPr>
            </w:pPr>
            <w:r w:rsidRPr="00E624B3">
              <w:rPr>
                <w:rFonts w:ascii="Arial" w:hAnsi="Arial" w:cs="Arial"/>
                <w:sz w:val="20"/>
                <w:szCs w:val="20"/>
                <w:lang w:val="fr-FR"/>
              </w:rPr>
              <w:t>BENIN, BURKINA FASO, Ca</w:t>
            </w:r>
            <w:r w:rsidR="00A024DE" w:rsidRPr="00E624B3">
              <w:rPr>
                <w:rFonts w:ascii="Arial" w:hAnsi="Arial" w:cs="Arial"/>
                <w:sz w:val="20"/>
                <w:szCs w:val="20"/>
                <w:lang w:val="fr-FR"/>
              </w:rPr>
              <w:t>bo</w:t>
            </w:r>
            <w:r w:rsidRPr="00E624B3">
              <w:rPr>
                <w:rFonts w:ascii="Arial" w:hAnsi="Arial" w:cs="Arial"/>
                <w:sz w:val="20"/>
                <w:szCs w:val="20"/>
                <w:lang w:val="fr-FR"/>
              </w:rPr>
              <w:t xml:space="preserve"> Ver</w:t>
            </w:r>
            <w:r w:rsidR="00A024DE" w:rsidRPr="00E624B3">
              <w:rPr>
                <w:rFonts w:ascii="Arial" w:hAnsi="Arial" w:cs="Arial"/>
                <w:sz w:val="20"/>
                <w:szCs w:val="20"/>
                <w:lang w:val="fr-FR"/>
              </w:rPr>
              <w:t>de</w:t>
            </w:r>
            <w:r w:rsidRPr="00E624B3">
              <w:rPr>
                <w:rFonts w:ascii="Arial" w:hAnsi="Arial" w:cs="Arial"/>
                <w:sz w:val="20"/>
                <w:szCs w:val="20"/>
                <w:lang w:val="fr-FR"/>
              </w:rPr>
              <w:t xml:space="preserve">, CÔTE D'IVOIRE, GAMBIE, GHANA, GUINÉE, GUINÉE-BISSAU, Liberia, MALI, MAURITANIE, NIGER, NIGERIA, SÉNÉGAL, Sierra Leone, </w:t>
            </w:r>
            <w:r w:rsidRPr="004A5431">
              <w:rPr>
                <w:rFonts w:ascii="Arial" w:hAnsi="Arial" w:cs="Arial"/>
                <w:sz w:val="20"/>
                <w:szCs w:val="20"/>
                <w:shd w:val="clear" w:color="auto" w:fill="FFC000" w:themeFill="accent4"/>
                <w:lang w:val="fr-FR"/>
              </w:rPr>
              <w:t>TCHAD</w:t>
            </w:r>
            <w:r w:rsidRPr="00E624B3">
              <w:rPr>
                <w:rFonts w:ascii="Arial" w:hAnsi="Arial" w:cs="Arial"/>
                <w:sz w:val="20"/>
                <w:szCs w:val="20"/>
                <w:lang w:val="fr-FR"/>
              </w:rPr>
              <w:t xml:space="preserve"> et TOGO</w:t>
            </w:r>
          </w:p>
        </w:tc>
      </w:tr>
      <w:tr w:rsidR="00D04141" w:rsidRPr="00CF2434" w14:paraId="4C464993" w14:textId="77777777" w:rsidTr="004A5431">
        <w:trPr>
          <w:cantSplit/>
        </w:trPr>
        <w:tc>
          <w:tcPr>
            <w:tcW w:w="1838" w:type="dxa"/>
            <w:shd w:val="clear" w:color="auto" w:fill="D9D9D9" w:themeFill="background1" w:themeFillShade="D9"/>
          </w:tcPr>
          <w:p w14:paraId="61F3639B" w14:textId="2DAF5134" w:rsidR="00D04141" w:rsidRPr="00E624B3" w:rsidRDefault="00D04141" w:rsidP="00D04141">
            <w:pPr>
              <w:spacing w:line="264" w:lineRule="auto"/>
              <w:jc w:val="both"/>
              <w:rPr>
                <w:rFonts w:ascii="Arial" w:hAnsi="Arial" w:cs="Arial"/>
                <w:sz w:val="20"/>
                <w:szCs w:val="20"/>
                <w:lang w:val="fr-FR"/>
              </w:rPr>
            </w:pPr>
            <w:r w:rsidRPr="00E624B3">
              <w:rPr>
                <w:rFonts w:ascii="Arial" w:hAnsi="Arial" w:cs="Arial"/>
                <w:sz w:val="20"/>
                <w:szCs w:val="20"/>
                <w:lang w:val="fr-FR"/>
              </w:rPr>
              <w:t>Afrique centrale</w:t>
            </w:r>
          </w:p>
        </w:tc>
        <w:tc>
          <w:tcPr>
            <w:tcW w:w="8795" w:type="dxa"/>
            <w:shd w:val="clear" w:color="auto" w:fill="D9D9D9" w:themeFill="background1" w:themeFillShade="D9"/>
          </w:tcPr>
          <w:p w14:paraId="51412C1E" w14:textId="39CB096A" w:rsidR="00D04141" w:rsidRPr="00E624B3" w:rsidRDefault="00D04141" w:rsidP="00D04141">
            <w:pPr>
              <w:spacing w:line="264" w:lineRule="auto"/>
              <w:jc w:val="both"/>
              <w:rPr>
                <w:rFonts w:ascii="Arial" w:hAnsi="Arial" w:cs="Arial"/>
                <w:sz w:val="20"/>
                <w:szCs w:val="20"/>
                <w:lang w:val="fr-FR"/>
              </w:rPr>
            </w:pPr>
            <w:r w:rsidRPr="004A5431">
              <w:rPr>
                <w:rFonts w:ascii="Arial" w:hAnsi="Arial" w:cs="Arial"/>
                <w:sz w:val="20"/>
                <w:szCs w:val="20"/>
                <w:shd w:val="clear" w:color="auto" w:fill="FFC000" w:themeFill="accent4"/>
                <w:lang w:val="fr-FR"/>
              </w:rPr>
              <w:t>BURUNDI</w:t>
            </w:r>
            <w:r w:rsidRPr="00E624B3">
              <w:rPr>
                <w:rFonts w:ascii="Arial" w:hAnsi="Arial" w:cs="Arial"/>
                <w:sz w:val="20"/>
                <w:szCs w:val="20"/>
                <w:lang w:val="fr-FR"/>
              </w:rPr>
              <w:t xml:space="preserve">, Cameroun, CONGO, GABON, GUINÉE ÉQUATORIALE, République Centrafricaine, République démocratique du Congo, </w:t>
            </w:r>
            <w:r w:rsidRPr="004A5431">
              <w:rPr>
                <w:rFonts w:ascii="Arial" w:hAnsi="Arial" w:cs="Arial"/>
                <w:sz w:val="20"/>
                <w:szCs w:val="20"/>
                <w:shd w:val="clear" w:color="auto" w:fill="FFC000" w:themeFill="accent4"/>
                <w:lang w:val="fr-FR"/>
              </w:rPr>
              <w:t>RWANDA</w:t>
            </w:r>
            <w:r w:rsidRPr="00E624B3">
              <w:rPr>
                <w:rFonts w:ascii="Arial" w:hAnsi="Arial" w:cs="Arial"/>
                <w:sz w:val="20"/>
                <w:szCs w:val="20"/>
                <w:lang w:val="fr-FR"/>
              </w:rPr>
              <w:t xml:space="preserve"> et Sao Tomé-et-Príncipe</w:t>
            </w:r>
          </w:p>
        </w:tc>
      </w:tr>
      <w:bookmarkEnd w:id="9"/>
    </w:tbl>
    <w:p w14:paraId="33CBE620" w14:textId="77777777" w:rsidR="00705192" w:rsidRPr="00E624B3" w:rsidRDefault="00705192" w:rsidP="00F33977">
      <w:pPr>
        <w:spacing w:before="60" w:after="60" w:line="264" w:lineRule="auto"/>
        <w:rPr>
          <w:rFonts w:ascii="Arial" w:hAnsi="Arial" w:cs="Arial"/>
          <w:sz w:val="20"/>
          <w:szCs w:val="20"/>
          <w:lang w:val="fr-FR"/>
        </w:rPr>
      </w:pPr>
    </w:p>
    <w:p w14:paraId="0E1CDD15" w14:textId="1111872F" w:rsidR="00D04141" w:rsidRPr="00E624B3" w:rsidRDefault="00BF2F96" w:rsidP="00705192">
      <w:pPr>
        <w:spacing w:line="264" w:lineRule="auto"/>
        <w:jc w:val="center"/>
        <w:rPr>
          <w:rFonts w:ascii="Arial" w:hAnsi="Arial" w:cs="Arial"/>
          <w:sz w:val="20"/>
          <w:szCs w:val="20"/>
          <w:lang w:val="fr-FR"/>
        </w:rPr>
      </w:pPr>
      <w:r w:rsidRPr="00E624B3">
        <w:rPr>
          <w:rFonts w:ascii="Arial" w:hAnsi="Arial" w:cs="Arial"/>
          <w:noProof/>
          <w:lang w:val="fr-FR"/>
        </w:rPr>
        <w:drawing>
          <wp:inline distT="0" distB="0" distL="0" distR="0" wp14:anchorId="4B662503" wp14:editId="168261E8">
            <wp:extent cx="4350692" cy="6156000"/>
            <wp:effectExtent l="0" t="0" r="0" b="0"/>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50692" cy="6156000"/>
                    </a:xfrm>
                    <a:prstGeom prst="rect">
                      <a:avLst/>
                    </a:prstGeom>
                    <a:noFill/>
                    <a:ln>
                      <a:noFill/>
                    </a:ln>
                  </pic:spPr>
                </pic:pic>
              </a:graphicData>
            </a:graphic>
          </wp:inline>
        </w:drawing>
      </w:r>
    </w:p>
    <w:p w14:paraId="1601C18B" w14:textId="77777777" w:rsidR="00705192" w:rsidRPr="00E624B3" w:rsidRDefault="00705192" w:rsidP="00D04141">
      <w:pPr>
        <w:spacing w:line="264" w:lineRule="auto"/>
        <w:jc w:val="both"/>
        <w:rPr>
          <w:rFonts w:ascii="Arial" w:hAnsi="Arial" w:cs="Arial"/>
          <w:sz w:val="20"/>
          <w:szCs w:val="20"/>
          <w:lang w:val="fr-FR"/>
        </w:rPr>
      </w:pPr>
    </w:p>
    <w:p w14:paraId="0E9769E6" w14:textId="032D1FDA" w:rsidR="00B6423F" w:rsidRPr="00E624B3" w:rsidRDefault="00D646F2" w:rsidP="000D2123">
      <w:pPr>
        <w:pStyle w:val="Caption"/>
        <w:rPr>
          <w:rFonts w:ascii="Arial" w:hAnsi="Arial" w:cs="Arial"/>
          <w:lang w:val="fr-FR"/>
        </w:rPr>
        <w:sectPr w:rsidR="00B6423F" w:rsidRPr="00E624B3" w:rsidSect="004A5431">
          <w:type w:val="continuous"/>
          <w:pgSz w:w="11906" w:h="16838" w:code="9"/>
          <w:pgMar w:top="780" w:right="567" w:bottom="0" w:left="709" w:header="436" w:footer="202" w:gutter="0"/>
          <w:cols w:space="720"/>
          <w:titlePg/>
          <w:docGrid w:linePitch="360"/>
        </w:sectPr>
      </w:pPr>
      <w:bookmarkStart w:id="10" w:name="_Toc514417390"/>
      <w:r w:rsidRPr="00E624B3">
        <w:rPr>
          <w:rFonts w:ascii="Arial" w:hAnsi="Arial" w:cs="Arial"/>
          <w:lang w:val="fr-FR"/>
        </w:rPr>
        <w:t xml:space="preserve">Figure </w:t>
      </w:r>
      <w:r w:rsidRPr="00E624B3">
        <w:rPr>
          <w:rFonts w:ascii="Arial" w:hAnsi="Arial" w:cs="Arial"/>
          <w:lang w:val="fr-FR"/>
        </w:rPr>
        <w:fldChar w:fldCharType="begin"/>
      </w:r>
      <w:r w:rsidRPr="00E624B3">
        <w:rPr>
          <w:rFonts w:ascii="Arial" w:hAnsi="Arial" w:cs="Arial"/>
          <w:lang w:val="fr-FR"/>
        </w:rPr>
        <w:instrText xml:space="preserve"> SEQ Figure \* ARABIC </w:instrText>
      </w:r>
      <w:r w:rsidRPr="00E624B3">
        <w:rPr>
          <w:rFonts w:ascii="Arial" w:hAnsi="Arial" w:cs="Arial"/>
          <w:lang w:val="fr-FR"/>
        </w:rPr>
        <w:fldChar w:fldCharType="separate"/>
      </w:r>
      <w:r w:rsidR="006F54BA">
        <w:rPr>
          <w:rFonts w:ascii="Arial" w:hAnsi="Arial" w:cs="Arial"/>
          <w:noProof/>
          <w:lang w:val="fr-FR"/>
        </w:rPr>
        <w:t>1</w:t>
      </w:r>
      <w:r w:rsidRPr="00E624B3">
        <w:rPr>
          <w:rFonts w:ascii="Arial" w:hAnsi="Arial" w:cs="Arial"/>
          <w:lang w:val="fr-FR"/>
        </w:rPr>
        <w:fldChar w:fldCharType="end"/>
      </w:r>
      <w:r w:rsidR="00157989" w:rsidRPr="00E624B3">
        <w:rPr>
          <w:rFonts w:ascii="Arial" w:hAnsi="Arial" w:cs="Arial"/>
          <w:color w:val="FF0000"/>
          <w:lang w:val="fr-FR"/>
        </w:rPr>
        <w:t xml:space="preserve"> </w:t>
      </w:r>
      <w:r w:rsidRPr="00E624B3">
        <w:rPr>
          <w:rFonts w:ascii="Arial" w:hAnsi="Arial" w:cs="Arial"/>
          <w:lang w:val="fr-FR"/>
        </w:rPr>
        <w:t>: Carte de l’aire de répartition de l’AEWA montrant les sous-régions d’Afrique</w:t>
      </w:r>
      <w:bookmarkEnd w:id="10"/>
      <w:r w:rsidR="0097034D" w:rsidRPr="00E624B3">
        <w:rPr>
          <w:rFonts w:ascii="Arial" w:hAnsi="Arial" w:cs="Arial"/>
          <w:lang w:val="fr-FR"/>
        </w:rPr>
        <w:t xml:space="preserve"> (en date du 1 octobre 2018)</w:t>
      </w:r>
    </w:p>
    <w:p w14:paraId="37E75262" w14:textId="77777777" w:rsidR="00B45829" w:rsidRPr="00E624B3" w:rsidRDefault="00B45829" w:rsidP="00922D74">
      <w:pPr>
        <w:spacing w:after="120" w:line="264" w:lineRule="auto"/>
        <w:jc w:val="both"/>
        <w:rPr>
          <w:rFonts w:ascii="Arial" w:hAnsi="Arial" w:cs="Arial"/>
          <w:b/>
          <w:sz w:val="20"/>
          <w:szCs w:val="20"/>
          <w:lang w:val="fr-FR"/>
        </w:rPr>
      </w:pPr>
      <w:r w:rsidRPr="00E624B3">
        <w:rPr>
          <w:rFonts w:ascii="Arial" w:hAnsi="Arial" w:cs="Arial"/>
          <w:b/>
          <w:sz w:val="20"/>
          <w:szCs w:val="20"/>
          <w:lang w:val="fr-FR"/>
        </w:rPr>
        <w:lastRenderedPageBreak/>
        <w:t>Défis et problèmes relatifs à la mise en œuvre du Plan stratégique en Afrique</w:t>
      </w:r>
    </w:p>
    <w:p w14:paraId="405057F0" w14:textId="038294AF" w:rsidR="00B45829" w:rsidRPr="00E624B3" w:rsidRDefault="00B45829" w:rsidP="00B45829">
      <w:pPr>
        <w:spacing w:line="264" w:lineRule="auto"/>
        <w:jc w:val="both"/>
        <w:rPr>
          <w:rFonts w:ascii="Arial" w:hAnsi="Arial" w:cs="Arial"/>
          <w:sz w:val="20"/>
          <w:szCs w:val="20"/>
          <w:lang w:val="fr-FR"/>
        </w:rPr>
      </w:pPr>
      <w:r w:rsidRPr="00E624B3">
        <w:rPr>
          <w:rFonts w:ascii="Arial" w:hAnsi="Arial" w:cs="Arial"/>
          <w:sz w:val="20"/>
          <w:szCs w:val="20"/>
          <w:lang w:val="fr-FR"/>
        </w:rPr>
        <w:t xml:space="preserve">Une mise en œuvre efficace du PoAA demande un engagement, une bonne planification, une bonne coordination, des ressources et du temps. </w:t>
      </w:r>
      <w:r w:rsidR="00E0170E" w:rsidRPr="00E624B3">
        <w:rPr>
          <w:rFonts w:ascii="Arial" w:hAnsi="Arial" w:cs="Arial"/>
          <w:sz w:val="20"/>
          <w:szCs w:val="20"/>
          <w:lang w:val="fr-FR"/>
        </w:rPr>
        <w:t>U</w:t>
      </w:r>
      <w:r w:rsidRPr="00E624B3">
        <w:rPr>
          <w:rFonts w:ascii="Arial" w:hAnsi="Arial" w:cs="Arial"/>
          <w:sz w:val="20"/>
          <w:szCs w:val="20"/>
          <w:lang w:val="fr-FR"/>
        </w:rPr>
        <w:t xml:space="preserve">n grand nombre de défis se présenteront, comme c’est le cas pour presque tous les plans de conservation. Certains des défis identifiés au cours de l’atelier du Groupe de travail pour l’élaboration du PoAA de l’AEWA sont énumérés ci-dessous ; ils sont largement pris en compte dans le cadre des actions </w:t>
      </w:r>
      <w:r w:rsidR="007E028C" w:rsidRPr="00E624B3">
        <w:rPr>
          <w:rFonts w:ascii="Arial" w:hAnsi="Arial" w:cs="Arial"/>
          <w:sz w:val="20"/>
          <w:szCs w:val="20"/>
          <w:lang w:val="fr-FR"/>
        </w:rPr>
        <w:t xml:space="preserve">identifiées </w:t>
      </w:r>
      <w:r w:rsidR="00AB095C" w:rsidRPr="00E624B3">
        <w:rPr>
          <w:rFonts w:ascii="Arial" w:hAnsi="Arial" w:cs="Arial"/>
          <w:sz w:val="20"/>
          <w:szCs w:val="20"/>
          <w:lang w:val="fr-FR"/>
        </w:rPr>
        <w:t>dans</w:t>
      </w:r>
      <w:r w:rsidRPr="00E624B3">
        <w:rPr>
          <w:rFonts w:ascii="Arial" w:hAnsi="Arial" w:cs="Arial"/>
          <w:sz w:val="20"/>
          <w:szCs w:val="20"/>
          <w:lang w:val="fr-FR"/>
        </w:rPr>
        <w:t xml:space="preserve"> le Plan.</w:t>
      </w:r>
    </w:p>
    <w:p w14:paraId="767F8413" w14:textId="77777777" w:rsidR="001E0063" w:rsidRPr="00E624B3" w:rsidRDefault="001E0063" w:rsidP="00B45829">
      <w:pPr>
        <w:spacing w:line="264" w:lineRule="auto"/>
        <w:jc w:val="both"/>
        <w:rPr>
          <w:rFonts w:ascii="Arial" w:hAnsi="Arial" w:cs="Arial"/>
          <w:sz w:val="20"/>
          <w:szCs w:val="20"/>
          <w:lang w:val="fr-FR"/>
        </w:rPr>
      </w:pPr>
    </w:p>
    <w:p w14:paraId="546E44C1" w14:textId="77777777" w:rsidR="001E0063" w:rsidRPr="00E624B3" w:rsidRDefault="001E0063" w:rsidP="00802740">
      <w:pPr>
        <w:spacing w:line="264" w:lineRule="auto"/>
        <w:jc w:val="both"/>
        <w:rPr>
          <w:rFonts w:ascii="Arial" w:hAnsi="Arial" w:cs="Arial"/>
          <w:sz w:val="20"/>
          <w:szCs w:val="20"/>
          <w:u w:val="single"/>
          <w:lang w:val="fr-FR"/>
        </w:rPr>
      </w:pPr>
      <w:r w:rsidRPr="00E624B3">
        <w:rPr>
          <w:rFonts w:ascii="Arial" w:hAnsi="Arial" w:cs="Arial"/>
          <w:sz w:val="20"/>
          <w:szCs w:val="20"/>
          <w:u w:val="single"/>
          <w:lang w:val="fr-FR"/>
        </w:rPr>
        <w:t>Sensibilisation limitée</w:t>
      </w:r>
    </w:p>
    <w:p w14:paraId="25507828" w14:textId="127B8DCF" w:rsidR="001E0063" w:rsidRPr="00E624B3" w:rsidRDefault="001E0063" w:rsidP="001E0063">
      <w:pPr>
        <w:spacing w:line="264" w:lineRule="auto"/>
        <w:jc w:val="both"/>
        <w:rPr>
          <w:rFonts w:ascii="Arial" w:hAnsi="Arial" w:cs="Arial"/>
          <w:sz w:val="20"/>
          <w:szCs w:val="20"/>
          <w:lang w:val="fr-FR"/>
        </w:rPr>
      </w:pPr>
      <w:r w:rsidRPr="00E624B3">
        <w:rPr>
          <w:rFonts w:ascii="Arial" w:hAnsi="Arial" w:cs="Arial"/>
          <w:sz w:val="20"/>
          <w:szCs w:val="20"/>
          <w:lang w:val="fr-FR"/>
        </w:rPr>
        <w:t xml:space="preserve">Malgré les efforts passés et en cours, le niveau de sensibilisation aux oiseaux d’eau migrateurs et à leurs besoins de conservation reste faible, de même que la compréhension de la valeur des oiseaux d’eau et des zones humides, y compris parmi les responsables de l’élaboration des politiques, les décideurs, et les utilisateurs des ressources naturelles. Ceci restreint l’intérêt porté aux oiseaux d’eau et l’enthousiasme pour leur conservation. Cette insuffisance souligne le besoin pour l’AEWA de développer une dynamique dans les actions renforçant la sensibilisation, en établissant un réseau efficace de PF CESP et en utilisant des mécanismes tels que la Journée mondiale des oiseaux migrateurs (JMOM - </w:t>
      </w:r>
      <w:hyperlink r:id="rId19" w:history="1">
        <w:r w:rsidRPr="00E624B3">
          <w:rPr>
            <w:rStyle w:val="Hyperlink"/>
            <w:rFonts w:ascii="Arial" w:hAnsi="Arial" w:cs="Arial"/>
            <w:sz w:val="20"/>
            <w:szCs w:val="20"/>
            <w:lang w:val="fr-FR"/>
          </w:rPr>
          <w:t>https://www.worldmigratorybirdday.org</w:t>
        </w:r>
      </w:hyperlink>
      <w:r w:rsidRPr="00E624B3">
        <w:rPr>
          <w:rFonts w:ascii="Arial" w:hAnsi="Arial" w:cs="Arial"/>
          <w:sz w:val="20"/>
          <w:szCs w:val="20"/>
          <w:lang w:val="fr-FR"/>
        </w:rPr>
        <w:t xml:space="preserve">). Avec toutes les Parties prenantes, l’AEWA doit </w:t>
      </w:r>
      <w:r w:rsidR="00A7611D" w:rsidRPr="00E624B3">
        <w:rPr>
          <w:rFonts w:ascii="Arial" w:hAnsi="Arial" w:cs="Arial"/>
          <w:sz w:val="20"/>
          <w:szCs w:val="20"/>
          <w:lang w:val="fr-FR"/>
        </w:rPr>
        <w:t xml:space="preserve">aussi </w:t>
      </w:r>
      <w:r w:rsidRPr="00E624B3">
        <w:rPr>
          <w:rFonts w:ascii="Arial" w:hAnsi="Arial" w:cs="Arial"/>
          <w:sz w:val="20"/>
          <w:szCs w:val="20"/>
          <w:lang w:val="fr-FR"/>
        </w:rPr>
        <w:t xml:space="preserve">prouver sa pertinence sur les questions mondiales telles que le changement climatique. L’Accord doit également souligner son rôle de contributeur </w:t>
      </w:r>
      <w:r w:rsidR="00FD1297" w:rsidRPr="00E624B3">
        <w:rPr>
          <w:rFonts w:ascii="Arial" w:hAnsi="Arial" w:cs="Arial"/>
          <w:sz w:val="20"/>
          <w:szCs w:val="20"/>
          <w:lang w:val="fr-FR"/>
        </w:rPr>
        <w:t>à l’atteinte des objectifs d</w:t>
      </w:r>
      <w:r w:rsidRPr="00E624B3">
        <w:rPr>
          <w:rFonts w:ascii="Arial" w:hAnsi="Arial" w:cs="Arial"/>
          <w:sz w:val="20"/>
          <w:szCs w:val="20"/>
          <w:lang w:val="fr-FR"/>
        </w:rPr>
        <w:t>u programme général du développement durable</w:t>
      </w:r>
      <w:r w:rsidR="00AB095C" w:rsidRPr="00E624B3">
        <w:rPr>
          <w:rFonts w:ascii="Arial" w:hAnsi="Arial" w:cs="Arial"/>
          <w:sz w:val="20"/>
          <w:szCs w:val="20"/>
          <w:lang w:val="fr-FR"/>
        </w:rPr>
        <w:t xml:space="preserve"> et le fait</w:t>
      </w:r>
      <w:r w:rsidRPr="00E624B3">
        <w:rPr>
          <w:rFonts w:ascii="Arial" w:hAnsi="Arial" w:cs="Arial"/>
          <w:sz w:val="20"/>
          <w:szCs w:val="20"/>
          <w:lang w:val="fr-FR"/>
        </w:rPr>
        <w:t xml:space="preserve"> que de nombreuses obligations de l’AEWA sont transversales </w:t>
      </w:r>
      <w:r w:rsidR="004B5FFB" w:rsidRPr="00E624B3">
        <w:rPr>
          <w:rFonts w:ascii="Arial" w:hAnsi="Arial" w:cs="Arial"/>
          <w:sz w:val="20"/>
          <w:szCs w:val="20"/>
          <w:lang w:val="fr-FR"/>
        </w:rPr>
        <w:t xml:space="preserve">et partagées </w:t>
      </w:r>
      <w:r w:rsidRPr="00E624B3">
        <w:rPr>
          <w:rFonts w:ascii="Arial" w:hAnsi="Arial" w:cs="Arial"/>
          <w:sz w:val="20"/>
          <w:szCs w:val="20"/>
          <w:lang w:val="fr-FR"/>
        </w:rPr>
        <w:t xml:space="preserve">avec </w:t>
      </w:r>
      <w:r w:rsidR="004B5FFB" w:rsidRPr="00E624B3">
        <w:rPr>
          <w:rFonts w:ascii="Arial" w:hAnsi="Arial" w:cs="Arial"/>
          <w:sz w:val="20"/>
          <w:szCs w:val="20"/>
          <w:lang w:val="fr-FR"/>
        </w:rPr>
        <w:t>cel</w:t>
      </w:r>
      <w:r w:rsidRPr="00E624B3">
        <w:rPr>
          <w:rFonts w:ascii="Arial" w:hAnsi="Arial" w:cs="Arial"/>
          <w:sz w:val="20"/>
          <w:szCs w:val="20"/>
          <w:lang w:val="fr-FR"/>
        </w:rPr>
        <w:t>les découlant d’autres AME</w:t>
      </w:r>
      <w:r w:rsidR="004B5FFB" w:rsidRPr="00E624B3">
        <w:rPr>
          <w:rFonts w:ascii="Arial" w:hAnsi="Arial" w:cs="Arial"/>
          <w:sz w:val="20"/>
          <w:szCs w:val="20"/>
          <w:lang w:val="fr-FR"/>
        </w:rPr>
        <w:t>. A</w:t>
      </w:r>
      <w:r w:rsidRPr="00E624B3">
        <w:rPr>
          <w:rFonts w:ascii="Arial" w:hAnsi="Arial" w:cs="Arial"/>
          <w:sz w:val="20"/>
          <w:szCs w:val="20"/>
          <w:lang w:val="fr-FR"/>
        </w:rPr>
        <w:t xml:space="preserve"> travers la mise en œuvre de l’AEWA, les États de l’aire de répartition satisferont ainsi leurs engagements en vertu de ces traités.</w:t>
      </w:r>
    </w:p>
    <w:p w14:paraId="654A5FF6" w14:textId="77777777" w:rsidR="00B45829" w:rsidRPr="00E624B3" w:rsidRDefault="00B45829" w:rsidP="00B45829">
      <w:pPr>
        <w:spacing w:line="264" w:lineRule="auto"/>
        <w:jc w:val="both"/>
        <w:rPr>
          <w:rFonts w:ascii="Arial" w:hAnsi="Arial" w:cs="Arial"/>
          <w:b/>
          <w:sz w:val="20"/>
          <w:szCs w:val="20"/>
          <w:lang w:val="fr-FR"/>
        </w:rPr>
      </w:pPr>
    </w:p>
    <w:p w14:paraId="71504F09" w14:textId="77777777" w:rsidR="00B45829" w:rsidRPr="00E624B3" w:rsidRDefault="00B45829" w:rsidP="00922D74">
      <w:pPr>
        <w:spacing w:after="120" w:line="264" w:lineRule="auto"/>
        <w:jc w:val="both"/>
        <w:rPr>
          <w:rFonts w:ascii="Arial" w:hAnsi="Arial" w:cs="Arial"/>
          <w:sz w:val="20"/>
          <w:szCs w:val="20"/>
          <w:u w:val="single"/>
          <w:lang w:val="fr-FR"/>
        </w:rPr>
      </w:pPr>
      <w:r w:rsidRPr="00E624B3">
        <w:rPr>
          <w:rFonts w:ascii="Arial" w:hAnsi="Arial" w:cs="Arial"/>
          <w:sz w:val="20"/>
          <w:szCs w:val="20"/>
          <w:u w:val="single"/>
          <w:lang w:val="fr-FR"/>
        </w:rPr>
        <w:t>Capacité limitée</w:t>
      </w:r>
    </w:p>
    <w:p w14:paraId="30F4F0F9" w14:textId="77777777" w:rsidR="00B45829" w:rsidRPr="00E624B3" w:rsidRDefault="00B45829" w:rsidP="00B45829">
      <w:pPr>
        <w:spacing w:line="264" w:lineRule="auto"/>
        <w:jc w:val="both"/>
        <w:rPr>
          <w:rFonts w:ascii="Arial" w:hAnsi="Arial" w:cs="Arial"/>
          <w:sz w:val="20"/>
          <w:szCs w:val="20"/>
          <w:lang w:val="fr-FR"/>
        </w:rPr>
      </w:pPr>
      <w:r w:rsidRPr="00E624B3">
        <w:rPr>
          <w:rFonts w:ascii="Arial" w:hAnsi="Arial" w:cs="Arial"/>
          <w:sz w:val="20"/>
          <w:szCs w:val="20"/>
          <w:lang w:val="fr-FR"/>
        </w:rPr>
        <w:t>Les connaissances et la capacité requises pour une conservation et une gestion efficace des oiseaux d'eau migrateurs et de leurs habitats sont limitées. Des efforts constants sont nécessaires pour parvenir à une meilleure compréhension de la bonne gestion des ressources naturelles, ainsi qu’à une capacité institutionnelle. Pour une mise en œuvre efficace du PoAA, des compétences variées sont nécessaires en termes technique, administratif, institutionnel et de mobilisation des ressources, notamment pour :</w:t>
      </w:r>
    </w:p>
    <w:p w14:paraId="3FCD5F18" w14:textId="77777777" w:rsidR="00B45829" w:rsidRPr="00E624B3" w:rsidRDefault="00B45829" w:rsidP="00B45829">
      <w:pPr>
        <w:spacing w:line="264" w:lineRule="auto"/>
        <w:jc w:val="both"/>
        <w:rPr>
          <w:rFonts w:ascii="Arial" w:hAnsi="Arial" w:cs="Arial"/>
          <w:sz w:val="20"/>
          <w:szCs w:val="20"/>
          <w:lang w:val="fr-FR"/>
        </w:rPr>
      </w:pPr>
    </w:p>
    <w:p w14:paraId="44C5DF01" w14:textId="28FC004A" w:rsidR="00B45829" w:rsidRPr="00E624B3" w:rsidRDefault="00A46724" w:rsidP="00F349B1">
      <w:pPr>
        <w:pStyle w:val="ListParagraph"/>
        <w:numPr>
          <w:ilvl w:val="0"/>
          <w:numId w:val="26"/>
        </w:numPr>
        <w:spacing w:line="264" w:lineRule="auto"/>
        <w:jc w:val="both"/>
        <w:rPr>
          <w:rFonts w:ascii="Arial" w:hAnsi="Arial" w:cs="Arial"/>
          <w:sz w:val="20"/>
          <w:szCs w:val="20"/>
          <w:lang w:val="fr-FR"/>
        </w:rPr>
      </w:pPr>
      <w:r w:rsidRPr="00E624B3">
        <w:rPr>
          <w:rFonts w:ascii="Arial" w:hAnsi="Arial" w:cs="Arial"/>
          <w:sz w:val="20"/>
          <w:szCs w:val="20"/>
          <w:lang w:val="fr-FR"/>
        </w:rPr>
        <w:t>l</w:t>
      </w:r>
      <w:r w:rsidR="00B45829" w:rsidRPr="00E624B3">
        <w:rPr>
          <w:rFonts w:ascii="Arial" w:hAnsi="Arial" w:cs="Arial"/>
          <w:sz w:val="20"/>
          <w:szCs w:val="20"/>
          <w:lang w:val="fr-FR"/>
        </w:rPr>
        <w:t>’ornithologie</w:t>
      </w:r>
      <w:r w:rsidR="00F349B1" w:rsidRPr="00E624B3">
        <w:rPr>
          <w:rFonts w:ascii="Arial" w:hAnsi="Arial" w:cs="Arial"/>
          <w:sz w:val="20"/>
          <w:szCs w:val="20"/>
          <w:lang w:val="fr-FR"/>
        </w:rPr>
        <w:t xml:space="preserve"> / </w:t>
      </w:r>
      <w:r w:rsidR="0062563E" w:rsidRPr="00E624B3">
        <w:rPr>
          <w:rFonts w:ascii="Arial" w:hAnsi="Arial" w:cs="Arial"/>
          <w:sz w:val="20"/>
          <w:szCs w:val="20"/>
          <w:lang w:val="fr-FR"/>
        </w:rPr>
        <w:t>l’</w:t>
      </w:r>
      <w:r w:rsidR="00F349B1" w:rsidRPr="00E624B3">
        <w:rPr>
          <w:rFonts w:ascii="Arial" w:hAnsi="Arial" w:cs="Arial"/>
          <w:sz w:val="20"/>
          <w:szCs w:val="20"/>
          <w:lang w:val="fr-FR"/>
        </w:rPr>
        <w:t>étude des oiseaux</w:t>
      </w:r>
      <w:r w:rsidRPr="00E624B3">
        <w:rPr>
          <w:rFonts w:ascii="Arial" w:hAnsi="Arial" w:cs="Arial"/>
          <w:sz w:val="20"/>
          <w:szCs w:val="20"/>
          <w:lang w:val="fr-FR"/>
        </w:rPr>
        <w:t> ;</w:t>
      </w:r>
    </w:p>
    <w:p w14:paraId="7609078C" w14:textId="2A90B4EC" w:rsidR="00B45829" w:rsidRPr="00E624B3" w:rsidRDefault="00A46724" w:rsidP="000D77FD">
      <w:pPr>
        <w:pStyle w:val="ListParagraph"/>
        <w:numPr>
          <w:ilvl w:val="0"/>
          <w:numId w:val="26"/>
        </w:numPr>
        <w:spacing w:line="264" w:lineRule="auto"/>
        <w:jc w:val="both"/>
        <w:rPr>
          <w:rFonts w:ascii="Arial" w:hAnsi="Arial" w:cs="Arial"/>
          <w:sz w:val="20"/>
          <w:szCs w:val="20"/>
          <w:lang w:val="fr-FR"/>
        </w:rPr>
      </w:pPr>
      <w:r w:rsidRPr="00E624B3">
        <w:rPr>
          <w:rFonts w:ascii="Arial" w:hAnsi="Arial" w:cs="Arial"/>
          <w:sz w:val="20"/>
          <w:szCs w:val="20"/>
          <w:lang w:val="fr-FR"/>
        </w:rPr>
        <w:t>l</w:t>
      </w:r>
      <w:r w:rsidR="00B45829" w:rsidRPr="00E624B3">
        <w:rPr>
          <w:rFonts w:ascii="Arial" w:hAnsi="Arial" w:cs="Arial"/>
          <w:sz w:val="20"/>
          <w:szCs w:val="20"/>
          <w:lang w:val="fr-FR"/>
        </w:rPr>
        <w:t>e suivi et l</w:t>
      </w:r>
      <w:r w:rsidR="000D77FD" w:rsidRPr="00E624B3">
        <w:rPr>
          <w:rFonts w:ascii="Arial" w:hAnsi="Arial" w:cs="Arial"/>
          <w:sz w:val="20"/>
          <w:szCs w:val="20"/>
          <w:lang w:val="fr-FR"/>
        </w:rPr>
        <w:t xml:space="preserve">e </w:t>
      </w:r>
      <w:r w:rsidRPr="00E624B3">
        <w:rPr>
          <w:rFonts w:ascii="Arial" w:hAnsi="Arial" w:cs="Arial"/>
          <w:sz w:val="20"/>
          <w:szCs w:val="20"/>
          <w:lang w:val="fr-FR"/>
        </w:rPr>
        <w:t>comptage</w:t>
      </w:r>
      <w:r w:rsidRPr="00E624B3" w:rsidDel="00A46724">
        <w:rPr>
          <w:rFonts w:ascii="Arial" w:hAnsi="Arial" w:cs="Arial"/>
          <w:sz w:val="20"/>
          <w:szCs w:val="20"/>
          <w:lang w:val="fr-FR"/>
        </w:rPr>
        <w:t xml:space="preserve"> </w:t>
      </w:r>
      <w:r w:rsidR="00B45829" w:rsidRPr="00E624B3">
        <w:rPr>
          <w:rFonts w:ascii="Arial" w:hAnsi="Arial" w:cs="Arial"/>
          <w:sz w:val="20"/>
          <w:szCs w:val="20"/>
          <w:lang w:val="fr-FR"/>
        </w:rPr>
        <w:t xml:space="preserve"> des oiseaux</w:t>
      </w:r>
      <w:r w:rsidRPr="00E624B3">
        <w:rPr>
          <w:rFonts w:ascii="Arial" w:hAnsi="Arial" w:cs="Arial"/>
          <w:sz w:val="20"/>
          <w:szCs w:val="20"/>
          <w:lang w:val="fr-FR"/>
        </w:rPr>
        <w:t> ;</w:t>
      </w:r>
    </w:p>
    <w:p w14:paraId="53736C10" w14:textId="0C799043" w:rsidR="00B45829" w:rsidRPr="00E624B3" w:rsidRDefault="00A46724" w:rsidP="00802740">
      <w:pPr>
        <w:pStyle w:val="ListParagraph"/>
        <w:numPr>
          <w:ilvl w:val="0"/>
          <w:numId w:val="26"/>
        </w:numPr>
        <w:spacing w:line="264" w:lineRule="auto"/>
        <w:jc w:val="both"/>
        <w:rPr>
          <w:rFonts w:ascii="Arial" w:hAnsi="Arial" w:cs="Arial"/>
          <w:sz w:val="20"/>
          <w:szCs w:val="20"/>
          <w:lang w:val="fr-FR"/>
        </w:rPr>
      </w:pPr>
      <w:r w:rsidRPr="00E624B3">
        <w:rPr>
          <w:rFonts w:ascii="Arial" w:hAnsi="Arial" w:cs="Arial"/>
          <w:sz w:val="20"/>
          <w:szCs w:val="20"/>
          <w:lang w:val="fr-FR"/>
        </w:rPr>
        <w:t>l</w:t>
      </w:r>
      <w:r w:rsidR="00B45829" w:rsidRPr="00E624B3">
        <w:rPr>
          <w:rFonts w:ascii="Arial" w:hAnsi="Arial" w:cs="Arial"/>
          <w:sz w:val="20"/>
          <w:szCs w:val="20"/>
          <w:lang w:val="fr-FR"/>
        </w:rPr>
        <w:t xml:space="preserve">a gestion et l’analyse des données, </w:t>
      </w:r>
      <w:r w:rsidR="00A7611D" w:rsidRPr="00E624B3">
        <w:rPr>
          <w:rFonts w:ascii="Arial" w:hAnsi="Arial" w:cs="Arial"/>
          <w:sz w:val="20"/>
          <w:szCs w:val="20"/>
          <w:lang w:val="fr-FR"/>
        </w:rPr>
        <w:t>ainsi que</w:t>
      </w:r>
      <w:r w:rsidR="00B45829" w:rsidRPr="00E624B3">
        <w:rPr>
          <w:rFonts w:ascii="Arial" w:hAnsi="Arial" w:cs="Arial"/>
          <w:sz w:val="20"/>
          <w:szCs w:val="20"/>
          <w:lang w:val="fr-FR"/>
        </w:rPr>
        <w:t xml:space="preserve"> le SIG</w:t>
      </w:r>
      <w:r w:rsidRPr="00E624B3">
        <w:rPr>
          <w:rFonts w:ascii="Arial" w:hAnsi="Arial" w:cs="Arial"/>
          <w:sz w:val="20"/>
          <w:szCs w:val="20"/>
          <w:lang w:val="fr-FR"/>
        </w:rPr>
        <w:t> ;</w:t>
      </w:r>
    </w:p>
    <w:p w14:paraId="0E05725D" w14:textId="2EA01B9B" w:rsidR="00B45829" w:rsidRPr="00E624B3" w:rsidRDefault="00A46724" w:rsidP="00802740">
      <w:pPr>
        <w:pStyle w:val="ListParagraph"/>
        <w:numPr>
          <w:ilvl w:val="0"/>
          <w:numId w:val="26"/>
        </w:numPr>
        <w:spacing w:line="264" w:lineRule="auto"/>
        <w:jc w:val="both"/>
        <w:rPr>
          <w:rFonts w:ascii="Arial" w:hAnsi="Arial" w:cs="Arial"/>
          <w:sz w:val="20"/>
          <w:szCs w:val="20"/>
          <w:lang w:val="fr-FR"/>
        </w:rPr>
      </w:pPr>
      <w:r w:rsidRPr="00E624B3">
        <w:rPr>
          <w:rFonts w:ascii="Arial" w:hAnsi="Arial" w:cs="Arial"/>
          <w:sz w:val="20"/>
          <w:szCs w:val="20"/>
          <w:lang w:val="fr-FR"/>
        </w:rPr>
        <w:t>l</w:t>
      </w:r>
      <w:r w:rsidR="00B45829" w:rsidRPr="00E624B3">
        <w:rPr>
          <w:rFonts w:ascii="Arial" w:hAnsi="Arial" w:cs="Arial"/>
          <w:sz w:val="20"/>
          <w:szCs w:val="20"/>
          <w:lang w:val="fr-FR"/>
        </w:rPr>
        <w:t>e rapportage sur la mise en œuvre</w:t>
      </w:r>
      <w:r w:rsidRPr="00E624B3">
        <w:rPr>
          <w:rFonts w:ascii="Arial" w:hAnsi="Arial" w:cs="Arial"/>
          <w:sz w:val="20"/>
          <w:szCs w:val="20"/>
          <w:lang w:val="fr-FR"/>
        </w:rPr>
        <w:t> ;</w:t>
      </w:r>
    </w:p>
    <w:p w14:paraId="02011761" w14:textId="4F4FC4CD" w:rsidR="00B45829" w:rsidRPr="00E624B3" w:rsidRDefault="00A46724" w:rsidP="00802740">
      <w:pPr>
        <w:pStyle w:val="ListParagraph"/>
        <w:numPr>
          <w:ilvl w:val="0"/>
          <w:numId w:val="26"/>
        </w:numPr>
        <w:spacing w:line="264" w:lineRule="auto"/>
        <w:jc w:val="both"/>
        <w:rPr>
          <w:rFonts w:ascii="Arial" w:hAnsi="Arial" w:cs="Arial"/>
          <w:sz w:val="20"/>
          <w:szCs w:val="20"/>
          <w:lang w:val="fr-FR"/>
        </w:rPr>
      </w:pPr>
      <w:r w:rsidRPr="00E624B3">
        <w:rPr>
          <w:rFonts w:ascii="Arial" w:hAnsi="Arial" w:cs="Arial"/>
          <w:sz w:val="20"/>
          <w:szCs w:val="20"/>
          <w:lang w:val="fr-FR"/>
        </w:rPr>
        <w:t>l</w:t>
      </w:r>
      <w:r w:rsidR="00B45829" w:rsidRPr="00E624B3">
        <w:rPr>
          <w:rFonts w:ascii="Arial" w:hAnsi="Arial" w:cs="Arial"/>
          <w:sz w:val="20"/>
          <w:szCs w:val="20"/>
          <w:lang w:val="fr-FR"/>
        </w:rPr>
        <w:t>’élaboration et l’application des politiques et de la législation, et la bonne gouvernance</w:t>
      </w:r>
      <w:r w:rsidRPr="00E624B3">
        <w:rPr>
          <w:rFonts w:ascii="Arial" w:hAnsi="Arial" w:cs="Arial"/>
          <w:sz w:val="20"/>
          <w:szCs w:val="20"/>
          <w:lang w:val="fr-FR"/>
        </w:rPr>
        <w:t> ;</w:t>
      </w:r>
    </w:p>
    <w:p w14:paraId="7EEAA38D" w14:textId="423DCEDB" w:rsidR="00B45829" w:rsidRPr="00E624B3" w:rsidRDefault="00A46724" w:rsidP="00802740">
      <w:pPr>
        <w:pStyle w:val="ListParagraph"/>
        <w:numPr>
          <w:ilvl w:val="0"/>
          <w:numId w:val="26"/>
        </w:numPr>
        <w:spacing w:line="264" w:lineRule="auto"/>
        <w:jc w:val="both"/>
        <w:rPr>
          <w:rFonts w:ascii="Arial" w:hAnsi="Arial" w:cs="Arial"/>
          <w:sz w:val="20"/>
          <w:szCs w:val="20"/>
          <w:lang w:val="fr-FR"/>
        </w:rPr>
      </w:pPr>
      <w:r w:rsidRPr="00E624B3">
        <w:rPr>
          <w:rFonts w:ascii="Arial" w:hAnsi="Arial" w:cs="Arial"/>
          <w:sz w:val="20"/>
          <w:szCs w:val="20"/>
          <w:lang w:val="fr-FR"/>
        </w:rPr>
        <w:t>l</w:t>
      </w:r>
      <w:r w:rsidR="00B45829" w:rsidRPr="00E624B3">
        <w:rPr>
          <w:rFonts w:ascii="Arial" w:hAnsi="Arial" w:cs="Arial"/>
          <w:sz w:val="20"/>
          <w:szCs w:val="20"/>
          <w:lang w:val="fr-FR"/>
        </w:rPr>
        <w:t>a communication, la facilitation et la négociation</w:t>
      </w:r>
      <w:r w:rsidRPr="00E624B3">
        <w:rPr>
          <w:rFonts w:ascii="Arial" w:hAnsi="Arial" w:cs="Arial"/>
          <w:sz w:val="20"/>
          <w:szCs w:val="20"/>
          <w:lang w:val="fr-FR"/>
        </w:rPr>
        <w:t> ;</w:t>
      </w:r>
    </w:p>
    <w:p w14:paraId="0A9144BA" w14:textId="58356DFD" w:rsidR="00B45829" w:rsidRPr="00E624B3" w:rsidRDefault="00A46724" w:rsidP="00802740">
      <w:pPr>
        <w:pStyle w:val="ListParagraph"/>
        <w:numPr>
          <w:ilvl w:val="0"/>
          <w:numId w:val="26"/>
        </w:numPr>
        <w:spacing w:line="264" w:lineRule="auto"/>
        <w:jc w:val="both"/>
        <w:rPr>
          <w:rFonts w:ascii="Arial" w:hAnsi="Arial" w:cs="Arial"/>
          <w:sz w:val="20"/>
          <w:szCs w:val="20"/>
          <w:lang w:val="fr-FR"/>
        </w:rPr>
      </w:pPr>
      <w:r w:rsidRPr="00E624B3">
        <w:rPr>
          <w:rFonts w:ascii="Arial" w:hAnsi="Arial" w:cs="Arial"/>
          <w:sz w:val="20"/>
          <w:szCs w:val="20"/>
          <w:lang w:val="fr-FR"/>
        </w:rPr>
        <w:t>l</w:t>
      </w:r>
      <w:r w:rsidR="00B45829" w:rsidRPr="00E624B3">
        <w:rPr>
          <w:rFonts w:ascii="Arial" w:hAnsi="Arial" w:cs="Arial"/>
          <w:sz w:val="20"/>
          <w:szCs w:val="20"/>
          <w:lang w:val="fr-FR"/>
        </w:rPr>
        <w:t>a gestion des sites et des habitats</w:t>
      </w:r>
      <w:r w:rsidRPr="00E624B3">
        <w:rPr>
          <w:rFonts w:ascii="Arial" w:hAnsi="Arial" w:cs="Arial"/>
          <w:sz w:val="20"/>
          <w:szCs w:val="20"/>
          <w:lang w:val="fr-FR"/>
        </w:rPr>
        <w:t> ;</w:t>
      </w:r>
    </w:p>
    <w:p w14:paraId="0206385D" w14:textId="14C9793A" w:rsidR="00B45829" w:rsidRPr="00E624B3" w:rsidRDefault="00A46724" w:rsidP="00802740">
      <w:pPr>
        <w:pStyle w:val="ListParagraph"/>
        <w:numPr>
          <w:ilvl w:val="0"/>
          <w:numId w:val="26"/>
        </w:numPr>
        <w:spacing w:line="264" w:lineRule="auto"/>
        <w:jc w:val="both"/>
        <w:rPr>
          <w:rFonts w:ascii="Arial" w:hAnsi="Arial" w:cs="Arial"/>
          <w:sz w:val="20"/>
          <w:szCs w:val="20"/>
          <w:lang w:val="fr-FR"/>
        </w:rPr>
      </w:pPr>
      <w:r w:rsidRPr="00E624B3">
        <w:rPr>
          <w:rFonts w:ascii="Arial" w:hAnsi="Arial" w:cs="Arial"/>
          <w:sz w:val="20"/>
          <w:szCs w:val="20"/>
          <w:lang w:val="fr-FR"/>
        </w:rPr>
        <w:t>l</w:t>
      </w:r>
      <w:r w:rsidR="00B45829" w:rsidRPr="00E624B3">
        <w:rPr>
          <w:rFonts w:ascii="Arial" w:hAnsi="Arial" w:cs="Arial"/>
          <w:sz w:val="20"/>
          <w:szCs w:val="20"/>
          <w:lang w:val="fr-FR"/>
        </w:rPr>
        <w:t>es recherches scientifiques (par exemple biologistes, vétérinaires, limnologues)</w:t>
      </w:r>
      <w:r w:rsidRPr="00E624B3">
        <w:rPr>
          <w:rFonts w:ascii="Arial" w:hAnsi="Arial" w:cs="Arial"/>
          <w:sz w:val="20"/>
          <w:szCs w:val="20"/>
          <w:lang w:val="fr-FR"/>
        </w:rPr>
        <w:t> ;</w:t>
      </w:r>
    </w:p>
    <w:p w14:paraId="43AD0261" w14:textId="103C5248" w:rsidR="00B45829" w:rsidRPr="00E624B3" w:rsidRDefault="00A46724" w:rsidP="00802740">
      <w:pPr>
        <w:pStyle w:val="ListParagraph"/>
        <w:numPr>
          <w:ilvl w:val="0"/>
          <w:numId w:val="26"/>
        </w:numPr>
        <w:spacing w:line="264" w:lineRule="auto"/>
        <w:jc w:val="both"/>
        <w:rPr>
          <w:rFonts w:ascii="Arial" w:hAnsi="Arial" w:cs="Arial"/>
          <w:sz w:val="20"/>
          <w:szCs w:val="20"/>
          <w:lang w:val="fr-FR"/>
        </w:rPr>
      </w:pPr>
      <w:r w:rsidRPr="00E624B3">
        <w:rPr>
          <w:rFonts w:ascii="Arial" w:hAnsi="Arial" w:cs="Arial"/>
          <w:sz w:val="20"/>
          <w:szCs w:val="20"/>
          <w:lang w:val="fr-FR"/>
        </w:rPr>
        <w:t>l</w:t>
      </w:r>
      <w:r w:rsidR="00B45829" w:rsidRPr="00E624B3">
        <w:rPr>
          <w:rFonts w:ascii="Arial" w:hAnsi="Arial" w:cs="Arial"/>
          <w:sz w:val="20"/>
          <w:szCs w:val="20"/>
          <w:lang w:val="fr-FR"/>
        </w:rPr>
        <w:t>a levée de fonds et les contacts avec les donateurs</w:t>
      </w:r>
      <w:r w:rsidRPr="00E624B3">
        <w:rPr>
          <w:rFonts w:ascii="Arial" w:hAnsi="Arial" w:cs="Arial"/>
          <w:sz w:val="20"/>
          <w:szCs w:val="20"/>
          <w:lang w:val="fr-FR"/>
        </w:rPr>
        <w:t> ;</w:t>
      </w:r>
    </w:p>
    <w:p w14:paraId="5F411EBA" w14:textId="752D4E13" w:rsidR="00B45829" w:rsidRPr="00E624B3" w:rsidRDefault="00A46724" w:rsidP="00802740">
      <w:pPr>
        <w:pStyle w:val="ListParagraph"/>
        <w:numPr>
          <w:ilvl w:val="0"/>
          <w:numId w:val="26"/>
        </w:numPr>
        <w:spacing w:line="264" w:lineRule="auto"/>
        <w:jc w:val="both"/>
        <w:rPr>
          <w:rFonts w:ascii="Arial" w:hAnsi="Arial" w:cs="Arial"/>
          <w:sz w:val="20"/>
          <w:szCs w:val="20"/>
          <w:lang w:val="fr-FR"/>
        </w:rPr>
      </w:pPr>
      <w:r w:rsidRPr="00E624B3">
        <w:rPr>
          <w:rFonts w:ascii="Arial" w:hAnsi="Arial" w:cs="Arial"/>
          <w:sz w:val="20"/>
          <w:szCs w:val="20"/>
          <w:lang w:val="fr-FR"/>
        </w:rPr>
        <w:t>l</w:t>
      </w:r>
      <w:r w:rsidR="00B45829" w:rsidRPr="00E624B3">
        <w:rPr>
          <w:rFonts w:ascii="Arial" w:hAnsi="Arial" w:cs="Arial"/>
          <w:sz w:val="20"/>
          <w:szCs w:val="20"/>
          <w:lang w:val="fr-FR"/>
        </w:rPr>
        <w:t xml:space="preserve">e plaidoyer et l’organisation de campagnes de sensibilisation (par exemple par le biais </w:t>
      </w:r>
      <w:r w:rsidR="00A7611D" w:rsidRPr="00E624B3">
        <w:rPr>
          <w:rFonts w:ascii="Arial" w:hAnsi="Arial" w:cs="Arial"/>
          <w:sz w:val="20"/>
          <w:szCs w:val="20"/>
          <w:lang w:val="fr-FR"/>
        </w:rPr>
        <w:t xml:space="preserve">du programme </w:t>
      </w:r>
      <w:r w:rsidR="00B45829" w:rsidRPr="00E624B3">
        <w:rPr>
          <w:rFonts w:ascii="Arial" w:hAnsi="Arial" w:cs="Arial"/>
          <w:sz w:val="20"/>
          <w:szCs w:val="20"/>
          <w:lang w:val="fr-FR"/>
        </w:rPr>
        <w:t>des « champions » de l’AEWA)</w:t>
      </w:r>
      <w:r w:rsidRPr="00E624B3">
        <w:rPr>
          <w:rFonts w:ascii="Arial" w:hAnsi="Arial" w:cs="Arial"/>
          <w:sz w:val="20"/>
          <w:szCs w:val="20"/>
          <w:lang w:val="fr-FR"/>
        </w:rPr>
        <w:t>.</w:t>
      </w:r>
    </w:p>
    <w:p w14:paraId="6044AE18" w14:textId="77777777" w:rsidR="00B45829" w:rsidRPr="00E624B3" w:rsidRDefault="00B45829" w:rsidP="00B45829">
      <w:pPr>
        <w:spacing w:line="264" w:lineRule="auto"/>
        <w:jc w:val="both"/>
        <w:rPr>
          <w:rFonts w:ascii="Arial" w:hAnsi="Arial" w:cs="Arial"/>
          <w:sz w:val="20"/>
          <w:szCs w:val="20"/>
          <w:lang w:val="fr-FR"/>
        </w:rPr>
      </w:pPr>
    </w:p>
    <w:p w14:paraId="45D7B778" w14:textId="6C220821" w:rsidR="00B45829" w:rsidRPr="00E624B3" w:rsidRDefault="00B45829" w:rsidP="00B45829">
      <w:pPr>
        <w:spacing w:line="264" w:lineRule="auto"/>
        <w:jc w:val="both"/>
        <w:rPr>
          <w:rFonts w:ascii="Arial" w:hAnsi="Arial" w:cs="Arial"/>
          <w:sz w:val="20"/>
          <w:szCs w:val="20"/>
          <w:lang w:val="fr-FR"/>
        </w:rPr>
      </w:pPr>
      <w:r w:rsidRPr="00E624B3">
        <w:rPr>
          <w:rFonts w:ascii="Arial" w:hAnsi="Arial" w:cs="Arial"/>
          <w:sz w:val="20"/>
          <w:szCs w:val="20"/>
          <w:lang w:val="fr-FR"/>
        </w:rPr>
        <w:t>Dans certains pays, le nombre de personnes possédant ces compétences, y compris des ornithologues et d’autres experts, est très faible, ce qui fait obstacle aux progrès</w:t>
      </w:r>
      <w:r w:rsidR="007D4A81" w:rsidRPr="00E624B3">
        <w:rPr>
          <w:rFonts w:ascii="Arial" w:hAnsi="Arial" w:cs="Arial"/>
          <w:sz w:val="20"/>
          <w:szCs w:val="20"/>
          <w:lang w:val="fr-FR"/>
        </w:rPr>
        <w:t xml:space="preserve"> d</w:t>
      </w:r>
      <w:r w:rsidR="00FD1297" w:rsidRPr="00E624B3">
        <w:rPr>
          <w:rFonts w:ascii="Arial" w:hAnsi="Arial" w:cs="Arial"/>
          <w:sz w:val="20"/>
          <w:szCs w:val="20"/>
          <w:lang w:val="fr-FR"/>
        </w:rPr>
        <w:t>ans</w:t>
      </w:r>
      <w:r w:rsidR="007D4A81" w:rsidRPr="00E624B3">
        <w:rPr>
          <w:rFonts w:ascii="Arial" w:hAnsi="Arial" w:cs="Arial"/>
          <w:sz w:val="20"/>
          <w:szCs w:val="20"/>
          <w:lang w:val="fr-FR"/>
        </w:rPr>
        <w:t xml:space="preserve"> la mise en œuvre</w:t>
      </w:r>
      <w:r w:rsidR="005E514A" w:rsidRPr="00E624B3">
        <w:rPr>
          <w:rFonts w:ascii="Arial" w:hAnsi="Arial" w:cs="Arial"/>
          <w:sz w:val="20"/>
          <w:szCs w:val="20"/>
          <w:lang w:val="fr-FR"/>
        </w:rPr>
        <w:t xml:space="preserve"> de l’Accord</w:t>
      </w:r>
      <w:r w:rsidRPr="00E624B3">
        <w:rPr>
          <w:rFonts w:ascii="Arial" w:hAnsi="Arial" w:cs="Arial"/>
          <w:sz w:val="20"/>
          <w:szCs w:val="20"/>
          <w:lang w:val="fr-FR"/>
        </w:rPr>
        <w:t>. Au niveau régional, l’établissement de réseaux forts est également important. Les partenariats faibles au niveau des voies de migration semblent inefficaces et l’AEWA a besoin de développer ses propres capacités pour l’intégration sous-régionale. Ces aspects soulignent le besoin pour l'AEWA de continuer à prendre en main le renforcement des capacités par le biais de Formation</w:t>
      </w:r>
      <w:r w:rsidR="005E514A" w:rsidRPr="00E624B3">
        <w:rPr>
          <w:rFonts w:ascii="Arial" w:hAnsi="Arial" w:cs="Arial"/>
          <w:sz w:val="20"/>
          <w:szCs w:val="20"/>
          <w:lang w:val="fr-FR"/>
        </w:rPr>
        <w:t>s</w:t>
      </w:r>
      <w:r w:rsidRPr="00E624B3">
        <w:rPr>
          <w:rFonts w:ascii="Arial" w:hAnsi="Arial" w:cs="Arial"/>
          <w:sz w:val="20"/>
          <w:szCs w:val="20"/>
          <w:lang w:val="fr-FR"/>
        </w:rPr>
        <w:t xml:space="preserve"> des Formateurs (FdF), et d’encourager l’utilisation des boîtes à outils et d’autres moyens existants, y compris l</w:t>
      </w:r>
      <w:r w:rsidR="00E03FDE" w:rsidRPr="00E624B3">
        <w:rPr>
          <w:rFonts w:ascii="Arial" w:hAnsi="Arial" w:cs="Arial"/>
          <w:sz w:val="20"/>
          <w:szCs w:val="20"/>
          <w:lang w:val="fr-FR"/>
        </w:rPr>
        <w:t>es</w:t>
      </w:r>
      <w:r w:rsidRPr="00E624B3">
        <w:rPr>
          <w:rFonts w:ascii="Arial" w:hAnsi="Arial" w:cs="Arial"/>
          <w:sz w:val="20"/>
          <w:szCs w:val="20"/>
          <w:lang w:val="fr-FR"/>
        </w:rPr>
        <w:t xml:space="preserve"> connaissance</w:t>
      </w:r>
      <w:r w:rsidR="004D6028" w:rsidRPr="00E624B3">
        <w:rPr>
          <w:rFonts w:ascii="Arial" w:hAnsi="Arial" w:cs="Arial"/>
          <w:sz w:val="20"/>
          <w:szCs w:val="20"/>
          <w:lang w:val="fr-FR"/>
        </w:rPr>
        <w:t>s traditionnelles et locales</w:t>
      </w:r>
      <w:r w:rsidRPr="00E624B3">
        <w:rPr>
          <w:rFonts w:ascii="Arial" w:hAnsi="Arial" w:cs="Arial"/>
          <w:sz w:val="20"/>
          <w:szCs w:val="20"/>
          <w:lang w:val="fr-FR"/>
        </w:rPr>
        <w:t xml:space="preserve">. Il est aussi crucial de renforcer le réseau de Points focaux nationaux (PFN), de Points focaux techniques (PFT) et de Points focaux pour la Communication, l’Éducation et la Sensibilisation du public (PF CESP), qui doivent tous être dévoués et proactifs et doivent travailler </w:t>
      </w:r>
      <w:r w:rsidR="0062563E" w:rsidRPr="00E624B3">
        <w:rPr>
          <w:rFonts w:ascii="Arial" w:hAnsi="Arial" w:cs="Arial"/>
          <w:sz w:val="20"/>
          <w:szCs w:val="20"/>
          <w:lang w:val="fr-FR"/>
        </w:rPr>
        <w:t>de manière</w:t>
      </w:r>
      <w:r w:rsidRPr="00E624B3">
        <w:rPr>
          <w:rFonts w:ascii="Arial" w:hAnsi="Arial" w:cs="Arial"/>
          <w:sz w:val="20"/>
          <w:szCs w:val="20"/>
          <w:lang w:val="fr-FR"/>
        </w:rPr>
        <w:t xml:space="preserve"> collaborati</w:t>
      </w:r>
      <w:r w:rsidR="0062563E" w:rsidRPr="00E624B3">
        <w:rPr>
          <w:rFonts w:ascii="Arial" w:hAnsi="Arial" w:cs="Arial"/>
          <w:sz w:val="20"/>
          <w:szCs w:val="20"/>
          <w:lang w:val="fr-FR"/>
        </w:rPr>
        <w:t>ve</w:t>
      </w:r>
      <w:r w:rsidRPr="00E624B3">
        <w:rPr>
          <w:rFonts w:ascii="Arial" w:hAnsi="Arial" w:cs="Arial"/>
          <w:sz w:val="20"/>
          <w:szCs w:val="20"/>
          <w:lang w:val="fr-FR"/>
        </w:rPr>
        <w:t xml:space="preserve"> afin de constituer un pilier solide pour guider, encourager et faire progresser la mise en œuvre nationale de l’AEWA. </w:t>
      </w:r>
    </w:p>
    <w:p w14:paraId="7FA64DE2" w14:textId="77777777" w:rsidR="00B45829" w:rsidRPr="00E624B3" w:rsidRDefault="00B45829" w:rsidP="00B45829">
      <w:pPr>
        <w:spacing w:line="264" w:lineRule="auto"/>
        <w:jc w:val="both"/>
        <w:rPr>
          <w:rFonts w:ascii="Arial" w:hAnsi="Arial" w:cs="Arial"/>
          <w:sz w:val="20"/>
          <w:szCs w:val="20"/>
          <w:lang w:val="fr-FR"/>
        </w:rPr>
      </w:pPr>
    </w:p>
    <w:p w14:paraId="529DDEE0" w14:textId="07FAEB2C" w:rsidR="00B45829" w:rsidRPr="00E624B3" w:rsidRDefault="004D6028" w:rsidP="00922D74">
      <w:pPr>
        <w:spacing w:after="120" w:line="264" w:lineRule="auto"/>
        <w:jc w:val="both"/>
        <w:rPr>
          <w:rFonts w:ascii="Arial" w:hAnsi="Arial" w:cs="Arial"/>
          <w:sz w:val="20"/>
          <w:szCs w:val="20"/>
          <w:u w:val="single"/>
          <w:lang w:val="fr-FR"/>
        </w:rPr>
      </w:pPr>
      <w:r w:rsidRPr="00E624B3">
        <w:rPr>
          <w:rFonts w:ascii="Arial" w:hAnsi="Arial" w:cs="Arial"/>
          <w:sz w:val="20"/>
          <w:szCs w:val="20"/>
          <w:u w:val="single"/>
          <w:lang w:val="fr-FR"/>
        </w:rPr>
        <w:t>Faible v</w:t>
      </w:r>
      <w:r w:rsidR="00B45829" w:rsidRPr="00E624B3">
        <w:rPr>
          <w:rFonts w:ascii="Arial" w:hAnsi="Arial" w:cs="Arial"/>
          <w:sz w:val="20"/>
          <w:szCs w:val="20"/>
          <w:u w:val="single"/>
          <w:lang w:val="fr-FR"/>
        </w:rPr>
        <w:t>aleur perçue des oiseaux d’eau</w:t>
      </w:r>
    </w:p>
    <w:p w14:paraId="0D7C07C7" w14:textId="5A5656D0" w:rsidR="00B45829" w:rsidRDefault="00B45829" w:rsidP="00B45829">
      <w:pPr>
        <w:spacing w:line="264" w:lineRule="auto"/>
        <w:jc w:val="both"/>
        <w:rPr>
          <w:rFonts w:ascii="Arial" w:hAnsi="Arial" w:cs="Arial"/>
          <w:sz w:val="20"/>
          <w:szCs w:val="20"/>
          <w:lang w:val="fr-FR"/>
        </w:rPr>
      </w:pPr>
      <w:r w:rsidRPr="00E624B3">
        <w:rPr>
          <w:rFonts w:ascii="Arial" w:hAnsi="Arial" w:cs="Arial"/>
          <w:sz w:val="20"/>
          <w:szCs w:val="20"/>
          <w:lang w:val="fr-FR"/>
        </w:rPr>
        <w:t xml:space="preserve">La valeur des oiseaux d’eau est souvent trop peu appréciée, malgré leur contribution aux diverses activités sociales, culturelles et économiques telles que l’écotourisme et la </w:t>
      </w:r>
      <w:r w:rsidR="005E514A" w:rsidRPr="00E624B3">
        <w:rPr>
          <w:rFonts w:ascii="Arial" w:hAnsi="Arial" w:cs="Arial"/>
          <w:sz w:val="20"/>
          <w:szCs w:val="20"/>
          <w:lang w:val="fr-FR"/>
        </w:rPr>
        <w:t xml:space="preserve">fourniture </w:t>
      </w:r>
      <w:r w:rsidRPr="00E624B3">
        <w:rPr>
          <w:rFonts w:ascii="Arial" w:hAnsi="Arial" w:cs="Arial"/>
          <w:sz w:val="20"/>
          <w:szCs w:val="20"/>
          <w:lang w:val="fr-FR"/>
        </w:rPr>
        <w:t xml:space="preserve">de moyens de subsistance. </w:t>
      </w:r>
      <w:r w:rsidR="005E514A" w:rsidRPr="00E624B3">
        <w:rPr>
          <w:rFonts w:ascii="Arial" w:hAnsi="Arial" w:cs="Arial"/>
          <w:sz w:val="20"/>
          <w:szCs w:val="20"/>
          <w:lang w:val="fr-FR"/>
        </w:rPr>
        <w:t>Plus globalement</w:t>
      </w:r>
      <w:r w:rsidRPr="00E624B3">
        <w:rPr>
          <w:rFonts w:ascii="Arial" w:hAnsi="Arial" w:cs="Arial"/>
          <w:sz w:val="20"/>
          <w:szCs w:val="20"/>
          <w:lang w:val="fr-FR"/>
        </w:rPr>
        <w:t xml:space="preserve">, des compromis sont inévitables entre les impacts des problèmes tels que l'augmentation de la population et la conservation de l’environnement au sens large. Dans tous les scénarios, il est avantageux d’attribuer une valeur réaliste aux ressources naturelles, y compris les oiseaux d'eau migrateurs et leurs habitats, </w:t>
      </w:r>
      <w:r w:rsidR="005E514A" w:rsidRPr="00E624B3">
        <w:rPr>
          <w:rFonts w:ascii="Arial" w:hAnsi="Arial" w:cs="Arial"/>
          <w:sz w:val="20"/>
          <w:szCs w:val="20"/>
          <w:lang w:val="fr-FR"/>
        </w:rPr>
        <w:t xml:space="preserve">tout en </w:t>
      </w:r>
      <w:r w:rsidRPr="00E624B3">
        <w:rPr>
          <w:rFonts w:ascii="Arial" w:hAnsi="Arial" w:cs="Arial"/>
          <w:sz w:val="20"/>
          <w:szCs w:val="20"/>
          <w:lang w:val="fr-FR"/>
        </w:rPr>
        <w:t>notant l’importance des valeurs culturelles, qui sont difficiles à chiffrer.</w:t>
      </w:r>
    </w:p>
    <w:p w14:paraId="3D4D5AA1" w14:textId="77777777" w:rsidR="001E7F53" w:rsidRDefault="001E7F53" w:rsidP="00B45829">
      <w:pPr>
        <w:spacing w:line="264" w:lineRule="auto"/>
        <w:jc w:val="both"/>
        <w:rPr>
          <w:rFonts w:ascii="Arial" w:hAnsi="Arial" w:cs="Arial"/>
          <w:sz w:val="20"/>
          <w:szCs w:val="20"/>
          <w:lang w:val="fr-FR"/>
        </w:rPr>
      </w:pPr>
    </w:p>
    <w:p w14:paraId="200B39CC" w14:textId="77777777" w:rsidR="006E3AF2" w:rsidRPr="00E624B3" w:rsidRDefault="006E3AF2" w:rsidP="00B45829">
      <w:pPr>
        <w:spacing w:line="264" w:lineRule="auto"/>
        <w:jc w:val="both"/>
        <w:rPr>
          <w:rFonts w:ascii="Arial" w:hAnsi="Arial" w:cs="Arial"/>
          <w:sz w:val="20"/>
          <w:szCs w:val="20"/>
          <w:lang w:val="fr-FR"/>
        </w:rPr>
      </w:pPr>
    </w:p>
    <w:p w14:paraId="29548DD6" w14:textId="77777777" w:rsidR="00B45829" w:rsidRPr="00E624B3" w:rsidRDefault="00B45829" w:rsidP="00922D74">
      <w:pPr>
        <w:spacing w:after="120" w:line="264" w:lineRule="auto"/>
        <w:jc w:val="both"/>
        <w:rPr>
          <w:rFonts w:ascii="Arial" w:hAnsi="Arial" w:cs="Arial"/>
          <w:sz w:val="20"/>
          <w:szCs w:val="20"/>
          <w:u w:val="single"/>
          <w:lang w:val="fr-FR"/>
        </w:rPr>
      </w:pPr>
      <w:r w:rsidRPr="00E624B3">
        <w:rPr>
          <w:rFonts w:ascii="Arial" w:hAnsi="Arial" w:cs="Arial"/>
          <w:sz w:val="20"/>
          <w:szCs w:val="20"/>
          <w:u w:val="single"/>
          <w:lang w:val="fr-FR"/>
        </w:rPr>
        <w:lastRenderedPageBreak/>
        <w:t xml:space="preserve">Faible gouvernance, législation et coordination </w:t>
      </w:r>
    </w:p>
    <w:p w14:paraId="7A111FD2" w14:textId="3F3D6152" w:rsidR="006146BF" w:rsidRPr="00E624B3" w:rsidRDefault="00B45829" w:rsidP="00B45829">
      <w:pPr>
        <w:spacing w:line="264" w:lineRule="auto"/>
        <w:jc w:val="both"/>
        <w:rPr>
          <w:rFonts w:ascii="Arial" w:hAnsi="Arial" w:cs="Arial"/>
          <w:sz w:val="20"/>
          <w:szCs w:val="20"/>
          <w:lang w:val="fr-FR"/>
        </w:rPr>
      </w:pPr>
      <w:r w:rsidRPr="00E624B3">
        <w:rPr>
          <w:rFonts w:ascii="Arial" w:hAnsi="Arial" w:cs="Arial"/>
          <w:sz w:val="20"/>
          <w:szCs w:val="20"/>
          <w:lang w:val="fr-FR"/>
        </w:rPr>
        <w:t>Une conservation efficace exige une bonne gouvernance et de bonnes prises de décisions, ainsi qu’une bonne coordination, notamment entre les ministères et les Points focaux des différentes AME. Certaines actions, par exemple celles relatives à la protection officielle, au commerce illégal et à la chasse ou à la conservation/gestion formel</w:t>
      </w:r>
      <w:r w:rsidR="004D6028" w:rsidRPr="00E624B3">
        <w:rPr>
          <w:rFonts w:ascii="Arial" w:hAnsi="Arial" w:cs="Arial"/>
          <w:sz w:val="20"/>
          <w:szCs w:val="20"/>
          <w:lang w:val="fr-FR"/>
        </w:rPr>
        <w:t>le</w:t>
      </w:r>
      <w:r w:rsidRPr="00E624B3">
        <w:rPr>
          <w:rFonts w:ascii="Arial" w:hAnsi="Arial" w:cs="Arial"/>
          <w:sz w:val="20"/>
          <w:szCs w:val="20"/>
          <w:lang w:val="fr-FR"/>
        </w:rPr>
        <w:t xml:space="preserve"> des aires protégées, exigent des systèmes juridiques dynamiques permettant des modifications législatives en temps voulu et/ou la mise en application de lois. Toutefois, dans de nombreux pays, </w:t>
      </w:r>
      <w:r w:rsidR="00742C0D" w:rsidRPr="00E624B3">
        <w:rPr>
          <w:rFonts w:ascii="Arial" w:hAnsi="Arial" w:cs="Arial"/>
          <w:sz w:val="20"/>
          <w:szCs w:val="20"/>
          <w:lang w:val="fr-FR"/>
        </w:rPr>
        <w:t>il existe plusieurs volets de la législation avec des responsabilités de différents ministères</w:t>
      </w:r>
      <w:r w:rsidRPr="00E624B3">
        <w:rPr>
          <w:rFonts w:ascii="Arial" w:hAnsi="Arial" w:cs="Arial"/>
          <w:sz w:val="20"/>
          <w:szCs w:val="20"/>
          <w:lang w:val="fr-FR"/>
        </w:rPr>
        <w:t xml:space="preserve">, entraînant des procédures d’amendement pesantes et longues, et </w:t>
      </w:r>
      <w:r w:rsidR="00742C0D" w:rsidRPr="00E624B3">
        <w:rPr>
          <w:rFonts w:ascii="Arial" w:hAnsi="Arial" w:cs="Arial"/>
          <w:sz w:val="20"/>
          <w:szCs w:val="20"/>
          <w:lang w:val="fr-FR"/>
        </w:rPr>
        <w:t xml:space="preserve">présentant </w:t>
      </w:r>
      <w:r w:rsidRPr="00E624B3">
        <w:rPr>
          <w:rFonts w:ascii="Arial" w:hAnsi="Arial" w:cs="Arial"/>
          <w:sz w:val="20"/>
          <w:szCs w:val="20"/>
          <w:lang w:val="fr-FR"/>
        </w:rPr>
        <w:t>des obstacles politiques lors de la révision</w:t>
      </w:r>
      <w:r w:rsidR="00C35BD4" w:rsidRPr="00E624B3">
        <w:rPr>
          <w:rFonts w:ascii="Arial" w:hAnsi="Arial" w:cs="Arial"/>
          <w:sz w:val="20"/>
          <w:szCs w:val="20"/>
          <w:lang w:val="fr-FR"/>
        </w:rPr>
        <w:t xml:space="preserve"> et</w:t>
      </w:r>
      <w:r w:rsidRPr="00E624B3">
        <w:rPr>
          <w:rFonts w:ascii="Arial" w:hAnsi="Arial" w:cs="Arial"/>
          <w:sz w:val="20"/>
          <w:szCs w:val="20"/>
          <w:lang w:val="fr-FR"/>
        </w:rPr>
        <w:t xml:space="preserve"> de la mise en application des lois. </w:t>
      </w:r>
    </w:p>
    <w:p w14:paraId="2E801890" w14:textId="77777777" w:rsidR="006146BF" w:rsidRPr="00E624B3" w:rsidRDefault="006146BF" w:rsidP="00B45829">
      <w:pPr>
        <w:spacing w:line="264" w:lineRule="auto"/>
        <w:jc w:val="both"/>
        <w:rPr>
          <w:rFonts w:ascii="Arial" w:hAnsi="Arial" w:cs="Arial"/>
          <w:sz w:val="20"/>
          <w:szCs w:val="20"/>
          <w:lang w:val="fr-FR"/>
        </w:rPr>
      </w:pPr>
    </w:p>
    <w:p w14:paraId="7C49D327" w14:textId="5032BD5B" w:rsidR="00B45829" w:rsidRPr="00E624B3" w:rsidRDefault="00B45829" w:rsidP="00922D74">
      <w:pPr>
        <w:spacing w:after="120" w:line="264" w:lineRule="auto"/>
        <w:jc w:val="both"/>
        <w:rPr>
          <w:rFonts w:ascii="Arial" w:hAnsi="Arial" w:cs="Arial"/>
          <w:sz w:val="20"/>
          <w:szCs w:val="20"/>
          <w:u w:val="single"/>
          <w:lang w:val="fr-FR"/>
        </w:rPr>
      </w:pPr>
      <w:r w:rsidRPr="00E624B3">
        <w:rPr>
          <w:rFonts w:ascii="Arial" w:hAnsi="Arial" w:cs="Arial"/>
          <w:sz w:val="20"/>
          <w:szCs w:val="20"/>
          <w:u w:val="single"/>
          <w:lang w:val="fr-FR"/>
        </w:rPr>
        <w:t>Moyens financiers limités</w:t>
      </w:r>
    </w:p>
    <w:p w14:paraId="373673AF" w14:textId="4C7A9933" w:rsidR="00B45829" w:rsidRPr="00E624B3" w:rsidRDefault="00B45829" w:rsidP="00B45829">
      <w:pPr>
        <w:spacing w:line="264" w:lineRule="auto"/>
        <w:jc w:val="both"/>
        <w:rPr>
          <w:rFonts w:ascii="Arial" w:hAnsi="Arial" w:cs="Arial"/>
          <w:sz w:val="20"/>
          <w:szCs w:val="20"/>
          <w:lang w:val="fr-FR"/>
        </w:rPr>
      </w:pPr>
      <w:r w:rsidRPr="00E624B3">
        <w:rPr>
          <w:rFonts w:ascii="Arial" w:hAnsi="Arial" w:cs="Arial"/>
          <w:sz w:val="20"/>
          <w:szCs w:val="20"/>
          <w:lang w:val="fr-FR"/>
        </w:rPr>
        <w:t xml:space="preserve">La disponibilité de fonds pour des actions de conservation est un problème dans tous les secteurs et dans presque toutes les parties du monde. Il existe plusieurs priorités concurrentes en matière de conservation de la biodiversité et des ressources limitées pour y répondre, nécessitant ainsi une priorisation. Dans certains pays, la conservation des oiseaux d’eau peut </w:t>
      </w:r>
      <w:r w:rsidR="005E514A" w:rsidRPr="00E624B3">
        <w:rPr>
          <w:rFonts w:ascii="Arial" w:hAnsi="Arial" w:cs="Arial"/>
          <w:sz w:val="20"/>
          <w:szCs w:val="20"/>
          <w:lang w:val="fr-FR"/>
        </w:rPr>
        <w:t xml:space="preserve">être </w:t>
      </w:r>
      <w:r w:rsidRPr="00E624B3">
        <w:rPr>
          <w:rFonts w:ascii="Arial" w:hAnsi="Arial" w:cs="Arial"/>
          <w:sz w:val="20"/>
          <w:szCs w:val="20"/>
          <w:lang w:val="fr-FR"/>
        </w:rPr>
        <w:t xml:space="preserve">une priorité plutôt faible en comparaison, par exemple, avec la conservation de la mégafaune ou avec d’autres problèmes nationaux tels que la sécurité et la réduction de la pauvreté. En outre, les oiseaux d'eau peuvent ne pas être un point d’attention </w:t>
      </w:r>
      <w:r w:rsidR="005E514A" w:rsidRPr="00E624B3">
        <w:rPr>
          <w:rFonts w:ascii="Arial" w:hAnsi="Arial" w:cs="Arial"/>
          <w:sz w:val="20"/>
          <w:szCs w:val="20"/>
          <w:lang w:val="fr-FR"/>
        </w:rPr>
        <w:t xml:space="preserve">important </w:t>
      </w:r>
      <w:r w:rsidRPr="00E624B3">
        <w:rPr>
          <w:rFonts w:ascii="Arial" w:hAnsi="Arial" w:cs="Arial"/>
          <w:sz w:val="20"/>
          <w:szCs w:val="20"/>
          <w:lang w:val="fr-FR"/>
        </w:rPr>
        <w:t>pour certains</w:t>
      </w:r>
      <w:r w:rsidR="005E514A" w:rsidRPr="00E624B3">
        <w:rPr>
          <w:rFonts w:ascii="Arial" w:hAnsi="Arial" w:cs="Arial"/>
          <w:sz w:val="20"/>
          <w:szCs w:val="20"/>
          <w:lang w:val="fr-FR"/>
        </w:rPr>
        <w:t xml:space="preserve"> grands</w:t>
      </w:r>
      <w:r w:rsidRPr="00E624B3">
        <w:rPr>
          <w:rFonts w:ascii="Arial" w:hAnsi="Arial" w:cs="Arial"/>
          <w:sz w:val="20"/>
          <w:szCs w:val="20"/>
          <w:lang w:val="fr-FR"/>
        </w:rPr>
        <w:t xml:space="preserve"> organismes de financement. L’AEWA dispose de plusieurs partenaires traditionnels précieux qui le soutiennent, y compris plusieurs Parties, mais il est nécessaire de conclure d’autres partenariats avec davantage de Parties, d’autres organismes de financement, le secteur privé et les organisations sous-régionales. Le financement de la protection des habitats le long des voies de migration est essentiel pour la survie à long terme des oiseaux d'eau migrateurs et demandera des modes de financement innovants, y compris des mesures incitatives, </w:t>
      </w:r>
      <w:r w:rsidR="00701857" w:rsidRPr="00E624B3">
        <w:rPr>
          <w:rFonts w:ascii="Arial" w:hAnsi="Arial" w:cs="Arial"/>
          <w:sz w:val="20"/>
          <w:szCs w:val="20"/>
          <w:lang w:val="fr-FR"/>
        </w:rPr>
        <w:t>la promotion</w:t>
      </w:r>
      <w:r w:rsidRPr="00E624B3">
        <w:rPr>
          <w:rFonts w:ascii="Arial" w:hAnsi="Arial" w:cs="Arial"/>
          <w:sz w:val="20"/>
          <w:szCs w:val="20"/>
          <w:lang w:val="fr-FR"/>
        </w:rPr>
        <w:t xml:space="preserve"> </w:t>
      </w:r>
      <w:r w:rsidR="00CA36B7" w:rsidRPr="00E624B3">
        <w:rPr>
          <w:rFonts w:ascii="Arial" w:hAnsi="Arial" w:cs="Arial"/>
          <w:sz w:val="20"/>
          <w:szCs w:val="20"/>
          <w:lang w:val="fr-FR"/>
        </w:rPr>
        <w:t xml:space="preserve">d’autres moyens de subsistance </w:t>
      </w:r>
      <w:r w:rsidRPr="00E624B3">
        <w:rPr>
          <w:rFonts w:ascii="Arial" w:hAnsi="Arial" w:cs="Arial"/>
          <w:sz w:val="20"/>
          <w:szCs w:val="20"/>
          <w:lang w:val="fr-FR"/>
        </w:rPr>
        <w:t xml:space="preserve">fondés sur les ressources naturelles et </w:t>
      </w:r>
      <w:r w:rsidR="00701857" w:rsidRPr="00E624B3">
        <w:rPr>
          <w:rFonts w:ascii="Arial" w:hAnsi="Arial" w:cs="Arial"/>
          <w:sz w:val="20"/>
          <w:szCs w:val="20"/>
          <w:lang w:val="fr-FR"/>
        </w:rPr>
        <w:t>le développement de</w:t>
      </w:r>
      <w:r w:rsidRPr="00E624B3">
        <w:rPr>
          <w:rFonts w:ascii="Arial" w:hAnsi="Arial" w:cs="Arial"/>
          <w:sz w:val="20"/>
          <w:szCs w:val="20"/>
          <w:lang w:val="fr-FR"/>
        </w:rPr>
        <w:t xml:space="preserve"> synergie</w:t>
      </w:r>
      <w:r w:rsidR="00701857" w:rsidRPr="00E624B3">
        <w:rPr>
          <w:rFonts w:ascii="Arial" w:hAnsi="Arial" w:cs="Arial"/>
          <w:sz w:val="20"/>
          <w:szCs w:val="20"/>
          <w:lang w:val="fr-FR"/>
        </w:rPr>
        <w:t>s</w:t>
      </w:r>
      <w:r w:rsidRPr="00E624B3">
        <w:rPr>
          <w:rFonts w:ascii="Arial" w:hAnsi="Arial" w:cs="Arial"/>
          <w:sz w:val="20"/>
          <w:szCs w:val="20"/>
          <w:lang w:val="fr-FR"/>
        </w:rPr>
        <w:t xml:space="preserve"> avec des partenaires et les parties prenantes pour optimiser les ressources limitées disponibles pour la conservation de la biodiversité.</w:t>
      </w:r>
    </w:p>
    <w:p w14:paraId="3F00C56F" w14:textId="77777777" w:rsidR="00B45829" w:rsidRPr="00E624B3" w:rsidRDefault="00B45829" w:rsidP="00B45829">
      <w:pPr>
        <w:spacing w:line="264" w:lineRule="auto"/>
        <w:jc w:val="both"/>
        <w:rPr>
          <w:rFonts w:ascii="Arial" w:hAnsi="Arial" w:cs="Arial"/>
          <w:sz w:val="20"/>
          <w:szCs w:val="20"/>
          <w:lang w:val="fr-FR"/>
        </w:rPr>
      </w:pPr>
    </w:p>
    <w:p w14:paraId="1BA30A65" w14:textId="77777777" w:rsidR="00B45829" w:rsidRPr="00E624B3" w:rsidRDefault="00B45829" w:rsidP="00922D74">
      <w:pPr>
        <w:spacing w:after="120" w:line="264" w:lineRule="auto"/>
        <w:jc w:val="both"/>
        <w:rPr>
          <w:rFonts w:ascii="Arial" w:hAnsi="Arial" w:cs="Arial"/>
          <w:sz w:val="20"/>
          <w:szCs w:val="20"/>
          <w:u w:val="single"/>
          <w:lang w:val="fr-FR"/>
        </w:rPr>
      </w:pPr>
      <w:r w:rsidRPr="00E624B3">
        <w:rPr>
          <w:rFonts w:ascii="Arial" w:hAnsi="Arial" w:cs="Arial"/>
          <w:sz w:val="20"/>
          <w:szCs w:val="20"/>
          <w:u w:val="single"/>
          <w:lang w:val="fr-FR"/>
        </w:rPr>
        <w:t>Ressources humaines limitées</w:t>
      </w:r>
    </w:p>
    <w:p w14:paraId="581C914C" w14:textId="3346C583" w:rsidR="00AC5C39" w:rsidRPr="00E624B3" w:rsidRDefault="00B45829" w:rsidP="00B45829">
      <w:pPr>
        <w:spacing w:line="264" w:lineRule="auto"/>
        <w:jc w:val="both"/>
        <w:rPr>
          <w:rFonts w:ascii="Arial" w:hAnsi="Arial" w:cs="Arial"/>
          <w:sz w:val="20"/>
          <w:szCs w:val="20"/>
          <w:lang w:val="fr-FR"/>
        </w:rPr>
      </w:pPr>
      <w:r w:rsidRPr="00E624B3">
        <w:rPr>
          <w:rFonts w:ascii="Arial" w:hAnsi="Arial" w:cs="Arial"/>
          <w:sz w:val="20"/>
          <w:szCs w:val="20"/>
          <w:lang w:val="fr-FR"/>
        </w:rPr>
        <w:t xml:space="preserve">L’instabilité du personnel pose un problème dans de nombreux pays et peut être source de difficultés, notamment quand des responsables clés, tels que les PF et les CN du DIOE, changent de poste et </w:t>
      </w:r>
      <w:r w:rsidR="00C35BD4" w:rsidRPr="00E624B3">
        <w:rPr>
          <w:rFonts w:ascii="Arial" w:hAnsi="Arial" w:cs="Arial"/>
          <w:sz w:val="20"/>
          <w:szCs w:val="20"/>
          <w:lang w:val="fr-FR"/>
        </w:rPr>
        <w:t>doivent alors abandonner</w:t>
      </w:r>
      <w:r w:rsidRPr="00E624B3">
        <w:rPr>
          <w:rFonts w:ascii="Arial" w:hAnsi="Arial" w:cs="Arial"/>
          <w:sz w:val="20"/>
          <w:szCs w:val="20"/>
          <w:lang w:val="fr-FR"/>
        </w:rPr>
        <w:t xml:space="preserve"> leur fonction au sein de l’AEWA ou dans le domaine de la conservation des oiseaux d’eau. </w:t>
      </w:r>
      <w:r w:rsidR="00C35BD4" w:rsidRPr="00E624B3">
        <w:rPr>
          <w:rFonts w:ascii="Arial" w:hAnsi="Arial" w:cs="Arial"/>
          <w:sz w:val="20"/>
          <w:szCs w:val="20"/>
          <w:lang w:val="fr-FR"/>
        </w:rPr>
        <w:t>Bien souvent</w:t>
      </w:r>
      <w:r w:rsidRPr="00E624B3">
        <w:rPr>
          <w:rFonts w:ascii="Arial" w:hAnsi="Arial" w:cs="Arial"/>
          <w:sz w:val="20"/>
          <w:szCs w:val="20"/>
          <w:lang w:val="fr-FR"/>
        </w:rPr>
        <w:t xml:space="preserve">, il y a davantage de généralistes et un nombre </w:t>
      </w:r>
      <w:r w:rsidR="00C35BD4" w:rsidRPr="00E624B3">
        <w:rPr>
          <w:rFonts w:ascii="Arial" w:hAnsi="Arial" w:cs="Arial"/>
          <w:sz w:val="20"/>
          <w:szCs w:val="20"/>
          <w:lang w:val="fr-FR"/>
        </w:rPr>
        <w:t xml:space="preserve">restreint </w:t>
      </w:r>
      <w:r w:rsidRPr="00E624B3">
        <w:rPr>
          <w:rFonts w:ascii="Arial" w:hAnsi="Arial" w:cs="Arial"/>
          <w:sz w:val="20"/>
          <w:szCs w:val="20"/>
          <w:lang w:val="fr-FR"/>
        </w:rPr>
        <w:t>de spécialistes</w:t>
      </w:r>
      <w:r w:rsidR="00C51ED6" w:rsidRPr="00E624B3">
        <w:rPr>
          <w:rFonts w:ascii="Arial" w:hAnsi="Arial" w:cs="Arial"/>
          <w:sz w:val="20"/>
          <w:szCs w:val="20"/>
          <w:lang w:val="fr-FR"/>
        </w:rPr>
        <w:t>.</w:t>
      </w:r>
      <w:r w:rsidRPr="00E624B3">
        <w:rPr>
          <w:rFonts w:ascii="Arial" w:hAnsi="Arial" w:cs="Arial"/>
          <w:sz w:val="20"/>
          <w:szCs w:val="20"/>
          <w:lang w:val="fr-FR"/>
        </w:rPr>
        <w:t xml:space="preserve"> </w:t>
      </w:r>
      <w:r w:rsidR="00C51ED6" w:rsidRPr="00E624B3">
        <w:rPr>
          <w:rFonts w:ascii="Arial" w:hAnsi="Arial" w:cs="Arial"/>
          <w:sz w:val="20"/>
          <w:szCs w:val="20"/>
          <w:lang w:val="fr-FR"/>
        </w:rPr>
        <w:t>D</w:t>
      </w:r>
      <w:r w:rsidRPr="00E624B3">
        <w:rPr>
          <w:rFonts w:ascii="Arial" w:hAnsi="Arial" w:cs="Arial"/>
          <w:sz w:val="20"/>
          <w:szCs w:val="20"/>
          <w:lang w:val="fr-FR"/>
        </w:rPr>
        <w:t>e</w:t>
      </w:r>
      <w:r w:rsidR="00C51ED6" w:rsidRPr="00E624B3">
        <w:rPr>
          <w:rFonts w:ascii="Arial" w:hAnsi="Arial" w:cs="Arial"/>
          <w:sz w:val="20"/>
          <w:szCs w:val="20"/>
          <w:lang w:val="fr-FR"/>
        </w:rPr>
        <w:t xml:space="preserve"> plus,</w:t>
      </w:r>
      <w:r w:rsidRPr="00E624B3">
        <w:rPr>
          <w:rFonts w:ascii="Arial" w:hAnsi="Arial" w:cs="Arial"/>
          <w:sz w:val="20"/>
          <w:szCs w:val="20"/>
          <w:lang w:val="fr-FR"/>
        </w:rPr>
        <w:t xml:space="preserve"> les motivations visant à ce que des jeunes développent un vif intérêt dans la conservation de la nature peuvent être limitées. En général, le nombre de personnes affectées à la conservation des oiseaux d'eau et des zones humides est limité par rapport à la charge de travail </w:t>
      </w:r>
      <w:r w:rsidR="00227923" w:rsidRPr="00E624B3">
        <w:rPr>
          <w:rFonts w:ascii="Arial" w:hAnsi="Arial" w:cs="Arial"/>
          <w:sz w:val="20"/>
          <w:szCs w:val="20"/>
          <w:lang w:val="fr-FR"/>
        </w:rPr>
        <w:t>attendue.</w:t>
      </w:r>
    </w:p>
    <w:p w14:paraId="1A3BB5EC" w14:textId="77777777" w:rsidR="00B45829" w:rsidRPr="00E624B3" w:rsidRDefault="00B45829" w:rsidP="00F33977">
      <w:pPr>
        <w:spacing w:before="60" w:after="60" w:line="264" w:lineRule="auto"/>
        <w:rPr>
          <w:rFonts w:ascii="Arial" w:hAnsi="Arial" w:cs="Arial"/>
          <w:b/>
          <w:sz w:val="20"/>
          <w:szCs w:val="20"/>
          <w:lang w:val="fr-FR"/>
        </w:rPr>
      </w:pPr>
    </w:p>
    <w:p w14:paraId="42A807B0" w14:textId="1DBA96E6" w:rsidR="00D04141" w:rsidRPr="00E624B3" w:rsidRDefault="00D04141" w:rsidP="00922D74">
      <w:pPr>
        <w:spacing w:after="120" w:line="264" w:lineRule="auto"/>
        <w:jc w:val="both"/>
        <w:rPr>
          <w:rFonts w:ascii="Arial" w:hAnsi="Arial" w:cs="Arial"/>
          <w:b/>
          <w:sz w:val="20"/>
          <w:szCs w:val="20"/>
          <w:lang w:val="fr-FR"/>
        </w:rPr>
      </w:pPr>
      <w:r w:rsidRPr="00E624B3">
        <w:rPr>
          <w:rFonts w:ascii="Arial" w:hAnsi="Arial" w:cs="Arial"/>
          <w:b/>
          <w:sz w:val="20"/>
          <w:szCs w:val="20"/>
          <w:lang w:val="fr-FR"/>
        </w:rPr>
        <w:t>Élaboration du PoAA 2019-2027</w:t>
      </w:r>
    </w:p>
    <w:p w14:paraId="433BCE5E" w14:textId="4557EC95" w:rsidR="00D04141" w:rsidRPr="00E624B3" w:rsidRDefault="00D04141" w:rsidP="00D04141">
      <w:pPr>
        <w:spacing w:line="264" w:lineRule="auto"/>
        <w:jc w:val="both"/>
        <w:rPr>
          <w:rFonts w:ascii="Arial" w:hAnsi="Arial" w:cs="Arial"/>
          <w:sz w:val="20"/>
          <w:szCs w:val="20"/>
          <w:lang w:val="fr-FR"/>
        </w:rPr>
      </w:pPr>
      <w:r w:rsidRPr="00E624B3">
        <w:rPr>
          <w:rFonts w:ascii="Arial" w:hAnsi="Arial" w:cs="Arial"/>
          <w:sz w:val="20"/>
          <w:szCs w:val="20"/>
          <w:lang w:val="fr-FR"/>
        </w:rPr>
        <w:t xml:space="preserve">Le présent Plan d’action pour l’Afrique a été élaboré par le biais d’un processus consultatif avec les </w:t>
      </w:r>
      <w:r w:rsidR="00F426DC" w:rsidRPr="00E624B3">
        <w:rPr>
          <w:rFonts w:ascii="Arial" w:hAnsi="Arial" w:cs="Arial"/>
          <w:sz w:val="20"/>
          <w:szCs w:val="20"/>
          <w:lang w:val="fr-FR"/>
        </w:rPr>
        <w:t>Parties contractantes (</w:t>
      </w:r>
      <w:r w:rsidRPr="00E624B3">
        <w:rPr>
          <w:rFonts w:ascii="Arial" w:hAnsi="Arial" w:cs="Arial"/>
          <w:sz w:val="20"/>
          <w:szCs w:val="20"/>
          <w:lang w:val="fr-FR"/>
        </w:rPr>
        <w:t>PC</w:t>
      </w:r>
      <w:r w:rsidR="00F426DC" w:rsidRPr="00E624B3">
        <w:rPr>
          <w:rFonts w:ascii="Arial" w:hAnsi="Arial" w:cs="Arial"/>
          <w:sz w:val="20"/>
          <w:szCs w:val="20"/>
          <w:lang w:val="fr-FR"/>
        </w:rPr>
        <w:t>)</w:t>
      </w:r>
      <w:r w:rsidRPr="00E624B3">
        <w:rPr>
          <w:rFonts w:ascii="Arial" w:hAnsi="Arial" w:cs="Arial"/>
          <w:sz w:val="20"/>
          <w:szCs w:val="20"/>
          <w:lang w:val="fr-FR"/>
        </w:rPr>
        <w:t xml:space="preserve"> et les partenaires de l’AEWA. Le principal organe responsable des conseils servant à l’élaboration du Plan est le </w:t>
      </w:r>
      <w:r w:rsidRPr="00E624B3">
        <w:rPr>
          <w:rFonts w:ascii="Arial" w:hAnsi="Arial" w:cs="Arial"/>
          <w:b/>
          <w:sz w:val="20"/>
          <w:szCs w:val="20"/>
          <w:lang w:val="fr-FR"/>
        </w:rPr>
        <w:t>Groupe de travail pour l’élaboration du Plan d’action de l’AEWA pour l’Afrique 2019-2027</w:t>
      </w:r>
      <w:r w:rsidRPr="00E624B3">
        <w:rPr>
          <w:rFonts w:ascii="Arial" w:hAnsi="Arial" w:cs="Arial"/>
          <w:sz w:val="20"/>
          <w:szCs w:val="20"/>
          <w:lang w:val="fr-FR"/>
        </w:rPr>
        <w:t xml:space="preserve">. Un atelier de ce Groupe de travail a eu lieu à Dakar, Sénégal, du 10 au 12 octobre 2017, afin d’initier le processus d'élaboration de l’avant-projet de Plan. Trois facilitateurs ainsi que des </w:t>
      </w:r>
      <w:r w:rsidR="00426814" w:rsidRPr="00E624B3">
        <w:rPr>
          <w:rFonts w:ascii="Arial" w:hAnsi="Arial" w:cs="Arial"/>
          <w:sz w:val="20"/>
          <w:szCs w:val="20"/>
          <w:lang w:val="fr-FR"/>
        </w:rPr>
        <w:t>représentants</w:t>
      </w:r>
      <w:r w:rsidRPr="00E624B3">
        <w:rPr>
          <w:rFonts w:ascii="Arial" w:hAnsi="Arial" w:cs="Arial"/>
          <w:sz w:val="20"/>
          <w:szCs w:val="20"/>
          <w:lang w:val="fr-FR"/>
        </w:rPr>
        <w:t xml:space="preserve"> du Secrétariat </w:t>
      </w:r>
      <w:r w:rsidR="00426814" w:rsidRPr="00E624B3">
        <w:rPr>
          <w:rFonts w:ascii="Arial" w:hAnsi="Arial" w:cs="Arial"/>
          <w:sz w:val="20"/>
          <w:szCs w:val="20"/>
          <w:lang w:val="fr-FR"/>
        </w:rPr>
        <w:t xml:space="preserve">PNUE/AEWA </w:t>
      </w:r>
      <w:r w:rsidRPr="00E624B3">
        <w:rPr>
          <w:rFonts w:ascii="Arial" w:hAnsi="Arial" w:cs="Arial"/>
          <w:sz w:val="20"/>
          <w:szCs w:val="20"/>
          <w:lang w:val="fr-FR"/>
        </w:rPr>
        <w:t>ont encadré l’atelier et assumé la tâche de rédaction de l’avant-projet de Plan à partir des résultats de l’atelier et des contributions apportées par d’autres consultations du Groupe de travail, des Parties et des partenaires.</w:t>
      </w:r>
      <w:r w:rsidRPr="00E624B3">
        <w:rPr>
          <w:rFonts w:ascii="Arial" w:hAnsi="Arial" w:cs="Arial"/>
          <w:b/>
          <w:sz w:val="20"/>
          <w:szCs w:val="20"/>
          <w:lang w:val="fr-FR"/>
        </w:rPr>
        <w:t xml:space="preserve"> </w:t>
      </w:r>
      <w:r w:rsidRPr="00E624B3">
        <w:rPr>
          <w:rFonts w:ascii="Arial" w:hAnsi="Arial" w:cs="Arial"/>
          <w:sz w:val="20"/>
          <w:szCs w:val="20"/>
          <w:lang w:val="fr-FR"/>
        </w:rPr>
        <w:t xml:space="preserve">L’atelier a identifié plusieurs questions relatives à chaque objectif du PS, résumées ci-dessous, qui ont ensuite été utilisées pour développer </w:t>
      </w:r>
      <w:r w:rsidR="005B5868" w:rsidRPr="00E624B3">
        <w:rPr>
          <w:rFonts w:ascii="Arial" w:hAnsi="Arial" w:cs="Arial"/>
          <w:sz w:val="20"/>
          <w:szCs w:val="20"/>
          <w:lang w:val="fr-FR"/>
        </w:rPr>
        <w:t>d</w:t>
      </w:r>
      <w:r w:rsidRPr="00E624B3">
        <w:rPr>
          <w:rFonts w:ascii="Arial" w:hAnsi="Arial" w:cs="Arial"/>
          <w:sz w:val="20"/>
          <w:szCs w:val="20"/>
          <w:lang w:val="fr-FR"/>
        </w:rPr>
        <w:t xml:space="preserve">es actions priorisées à entreprendre dans la région. </w:t>
      </w:r>
      <w:r w:rsidR="001272B4" w:rsidRPr="00E624B3">
        <w:rPr>
          <w:rFonts w:ascii="Arial" w:hAnsi="Arial" w:cs="Arial"/>
          <w:sz w:val="20"/>
          <w:szCs w:val="20"/>
          <w:lang w:val="fr-FR"/>
        </w:rPr>
        <w:t>Le projet de PoAA 2019-20</w:t>
      </w:r>
      <w:r w:rsidR="005B5868" w:rsidRPr="00E624B3">
        <w:rPr>
          <w:rFonts w:ascii="Arial" w:hAnsi="Arial" w:cs="Arial"/>
          <w:sz w:val="20"/>
          <w:szCs w:val="20"/>
          <w:lang w:val="fr-FR"/>
        </w:rPr>
        <w:t>2</w:t>
      </w:r>
      <w:r w:rsidR="001272B4" w:rsidRPr="00E624B3">
        <w:rPr>
          <w:rFonts w:ascii="Arial" w:hAnsi="Arial" w:cs="Arial"/>
          <w:sz w:val="20"/>
          <w:szCs w:val="20"/>
          <w:lang w:val="fr-FR"/>
        </w:rPr>
        <w:t xml:space="preserve">7 a été diffusé au groupe de travail PoAA, puis à toutes les PC africaines et </w:t>
      </w:r>
      <w:r w:rsidR="006E56F4" w:rsidRPr="00E624B3">
        <w:rPr>
          <w:rFonts w:ascii="Arial" w:hAnsi="Arial" w:cs="Arial"/>
          <w:sz w:val="20"/>
          <w:szCs w:val="20"/>
          <w:lang w:val="fr-FR"/>
        </w:rPr>
        <w:t xml:space="preserve">les </w:t>
      </w:r>
      <w:r w:rsidR="001272B4" w:rsidRPr="00E624B3">
        <w:rPr>
          <w:rFonts w:ascii="Arial" w:hAnsi="Arial" w:cs="Arial"/>
          <w:sz w:val="20"/>
          <w:szCs w:val="20"/>
          <w:lang w:val="fr-FR"/>
        </w:rPr>
        <w:t xml:space="preserve">partenaires de l'AEWA pour commentaires et </w:t>
      </w:r>
      <w:r w:rsidR="006E56F4" w:rsidRPr="00E624B3">
        <w:rPr>
          <w:rFonts w:ascii="Arial" w:hAnsi="Arial" w:cs="Arial"/>
          <w:sz w:val="20"/>
          <w:szCs w:val="20"/>
          <w:lang w:val="fr-FR"/>
        </w:rPr>
        <w:t>observations</w:t>
      </w:r>
      <w:r w:rsidR="00FD1297" w:rsidRPr="00E624B3">
        <w:rPr>
          <w:rFonts w:ascii="Arial" w:hAnsi="Arial" w:cs="Arial"/>
          <w:sz w:val="20"/>
          <w:szCs w:val="20"/>
          <w:lang w:val="fr-FR"/>
        </w:rPr>
        <w:t>.</w:t>
      </w:r>
      <w:r w:rsidR="001272B4" w:rsidRPr="00E624B3">
        <w:rPr>
          <w:rFonts w:ascii="Arial" w:hAnsi="Arial" w:cs="Arial"/>
          <w:sz w:val="20"/>
          <w:szCs w:val="20"/>
          <w:lang w:val="fr-FR"/>
        </w:rPr>
        <w:t xml:space="preserve"> </w:t>
      </w:r>
      <w:r w:rsidR="00FD1297" w:rsidRPr="00E624B3">
        <w:rPr>
          <w:rFonts w:ascii="Arial" w:hAnsi="Arial" w:cs="Arial"/>
          <w:sz w:val="20"/>
          <w:szCs w:val="20"/>
          <w:lang w:val="fr-FR"/>
        </w:rPr>
        <w:t>C</w:t>
      </w:r>
      <w:r w:rsidR="006E56F4" w:rsidRPr="00E624B3">
        <w:rPr>
          <w:rFonts w:ascii="Arial" w:hAnsi="Arial" w:cs="Arial"/>
          <w:sz w:val="20"/>
          <w:szCs w:val="20"/>
          <w:lang w:val="fr-FR"/>
        </w:rPr>
        <w:t>e</w:t>
      </w:r>
      <w:r w:rsidR="00FD1297" w:rsidRPr="00E624B3">
        <w:rPr>
          <w:rFonts w:ascii="Arial" w:hAnsi="Arial" w:cs="Arial"/>
          <w:sz w:val="20"/>
          <w:szCs w:val="20"/>
          <w:lang w:val="fr-FR"/>
        </w:rPr>
        <w:t>ux-ci</w:t>
      </w:r>
      <w:r w:rsidR="006E56F4" w:rsidRPr="00E624B3">
        <w:rPr>
          <w:rFonts w:ascii="Arial" w:hAnsi="Arial" w:cs="Arial"/>
          <w:sz w:val="20"/>
          <w:szCs w:val="20"/>
          <w:lang w:val="fr-FR"/>
        </w:rPr>
        <w:t xml:space="preserve"> </w:t>
      </w:r>
      <w:r w:rsidR="001272B4" w:rsidRPr="00E624B3">
        <w:rPr>
          <w:rFonts w:ascii="Arial" w:hAnsi="Arial" w:cs="Arial"/>
          <w:sz w:val="20"/>
          <w:szCs w:val="20"/>
          <w:lang w:val="fr-FR"/>
        </w:rPr>
        <w:t xml:space="preserve">ont été pris en compte </w:t>
      </w:r>
      <w:r w:rsidR="005B5868" w:rsidRPr="00E624B3">
        <w:rPr>
          <w:rFonts w:ascii="Arial" w:hAnsi="Arial" w:cs="Arial"/>
          <w:sz w:val="20"/>
          <w:szCs w:val="20"/>
          <w:lang w:val="fr-FR"/>
        </w:rPr>
        <w:t xml:space="preserve">pour </w:t>
      </w:r>
      <w:r w:rsidR="006E56F4" w:rsidRPr="00E624B3">
        <w:rPr>
          <w:rFonts w:ascii="Arial" w:hAnsi="Arial" w:cs="Arial"/>
          <w:sz w:val="20"/>
          <w:szCs w:val="20"/>
          <w:lang w:val="fr-FR"/>
        </w:rPr>
        <w:t>l’élaboration de la version final</w:t>
      </w:r>
      <w:r w:rsidR="005B5868" w:rsidRPr="00E624B3">
        <w:rPr>
          <w:rFonts w:ascii="Arial" w:hAnsi="Arial" w:cs="Arial"/>
          <w:sz w:val="20"/>
          <w:szCs w:val="20"/>
          <w:lang w:val="fr-FR"/>
        </w:rPr>
        <w:t>e</w:t>
      </w:r>
      <w:r w:rsidR="006E56F4" w:rsidRPr="00E624B3">
        <w:rPr>
          <w:rFonts w:ascii="Arial" w:hAnsi="Arial" w:cs="Arial"/>
          <w:sz w:val="20"/>
          <w:szCs w:val="20"/>
          <w:lang w:val="fr-FR"/>
        </w:rPr>
        <w:t xml:space="preserve"> du projet de document soumis </w:t>
      </w:r>
      <w:r w:rsidR="001272B4" w:rsidRPr="00E624B3">
        <w:rPr>
          <w:rFonts w:ascii="Arial" w:hAnsi="Arial" w:cs="Arial"/>
          <w:sz w:val="20"/>
          <w:szCs w:val="20"/>
          <w:lang w:val="fr-FR"/>
        </w:rPr>
        <w:t>à la MOP7 de l'AEWA pour examen.</w:t>
      </w:r>
    </w:p>
    <w:p w14:paraId="6868C769" w14:textId="77777777" w:rsidR="00D04141" w:rsidRPr="00E624B3" w:rsidRDefault="00D04141" w:rsidP="00F33977">
      <w:pPr>
        <w:spacing w:before="60" w:after="60" w:line="264" w:lineRule="auto"/>
        <w:rPr>
          <w:rFonts w:ascii="Arial" w:hAnsi="Arial" w:cs="Arial"/>
          <w:sz w:val="20"/>
          <w:szCs w:val="20"/>
          <w:lang w:val="fr-FR"/>
        </w:rPr>
      </w:pPr>
    </w:p>
    <w:p w14:paraId="16B6EA21" w14:textId="77777777" w:rsidR="00D04141" w:rsidRPr="00E624B3" w:rsidRDefault="00D04141" w:rsidP="00D04141">
      <w:pPr>
        <w:pStyle w:val="Heading1"/>
        <w:numPr>
          <w:ilvl w:val="0"/>
          <w:numId w:val="18"/>
        </w:numPr>
        <w:spacing w:line="264" w:lineRule="auto"/>
        <w:rPr>
          <w:rFonts w:ascii="Arial" w:hAnsi="Arial" w:cs="Arial"/>
          <w:sz w:val="20"/>
          <w:szCs w:val="20"/>
          <w:lang w:val="fr-FR"/>
        </w:rPr>
      </w:pPr>
      <w:bookmarkStart w:id="11" w:name="_Toc523411370"/>
      <w:r w:rsidRPr="00E624B3">
        <w:rPr>
          <w:rFonts w:ascii="Arial" w:hAnsi="Arial" w:cs="Arial"/>
          <w:sz w:val="20"/>
          <w:szCs w:val="20"/>
          <w:lang w:val="fr-FR"/>
        </w:rPr>
        <w:t>Mise en œuvre du Plan d’action pour l’Afrique</w:t>
      </w:r>
      <w:bookmarkEnd w:id="11"/>
      <w:r w:rsidRPr="00E624B3">
        <w:rPr>
          <w:rFonts w:ascii="Arial" w:hAnsi="Arial" w:cs="Arial"/>
          <w:sz w:val="20"/>
          <w:szCs w:val="20"/>
          <w:lang w:val="fr-FR"/>
        </w:rPr>
        <w:t xml:space="preserve"> </w:t>
      </w:r>
    </w:p>
    <w:p w14:paraId="0240A572" w14:textId="77777777" w:rsidR="00D04141" w:rsidRPr="00E624B3" w:rsidRDefault="00D04141" w:rsidP="00F33977">
      <w:pPr>
        <w:spacing w:before="60" w:after="60" w:line="264" w:lineRule="auto"/>
        <w:rPr>
          <w:rFonts w:ascii="Arial" w:hAnsi="Arial" w:cs="Arial"/>
          <w:sz w:val="20"/>
          <w:szCs w:val="20"/>
          <w:lang w:val="fr-FR"/>
        </w:rPr>
      </w:pPr>
    </w:p>
    <w:p w14:paraId="0517B566" w14:textId="1562B337" w:rsidR="00D04141" w:rsidRPr="00E624B3" w:rsidRDefault="00F42670" w:rsidP="00922D74">
      <w:pPr>
        <w:spacing w:after="120" w:line="264" w:lineRule="auto"/>
        <w:jc w:val="both"/>
        <w:rPr>
          <w:rFonts w:ascii="Arial" w:hAnsi="Arial" w:cs="Arial"/>
          <w:b/>
          <w:sz w:val="20"/>
          <w:szCs w:val="20"/>
          <w:lang w:val="fr-FR"/>
        </w:rPr>
      </w:pPr>
      <w:r w:rsidRPr="00E624B3">
        <w:rPr>
          <w:rFonts w:ascii="Arial" w:hAnsi="Arial" w:cs="Arial"/>
          <w:b/>
          <w:sz w:val="20"/>
          <w:szCs w:val="20"/>
          <w:lang w:val="fr-FR"/>
        </w:rPr>
        <w:t>Le p</w:t>
      </w:r>
      <w:r w:rsidR="00D04141" w:rsidRPr="00E624B3">
        <w:rPr>
          <w:rFonts w:ascii="Arial" w:hAnsi="Arial" w:cs="Arial"/>
          <w:b/>
          <w:sz w:val="20"/>
          <w:szCs w:val="20"/>
          <w:lang w:val="fr-FR"/>
        </w:rPr>
        <w:t>artenariat</w:t>
      </w:r>
      <w:r w:rsidRPr="00E624B3">
        <w:rPr>
          <w:rFonts w:ascii="Arial" w:hAnsi="Arial" w:cs="Arial"/>
          <w:b/>
          <w:sz w:val="20"/>
          <w:szCs w:val="20"/>
          <w:lang w:val="fr-FR"/>
        </w:rPr>
        <w:t xml:space="preserve"> et la collaboration</w:t>
      </w:r>
    </w:p>
    <w:p w14:paraId="264E1A72" w14:textId="2FE93FE0" w:rsidR="00D04141" w:rsidRPr="00E624B3" w:rsidRDefault="000607D4" w:rsidP="00D04141">
      <w:pPr>
        <w:spacing w:line="264" w:lineRule="auto"/>
        <w:jc w:val="both"/>
        <w:rPr>
          <w:rFonts w:ascii="Arial" w:hAnsi="Arial" w:cs="Arial"/>
          <w:sz w:val="20"/>
          <w:szCs w:val="20"/>
          <w:lang w:val="fr-FR"/>
        </w:rPr>
      </w:pPr>
      <w:r w:rsidRPr="00E624B3">
        <w:rPr>
          <w:rFonts w:ascii="Arial" w:hAnsi="Arial" w:cs="Arial"/>
          <w:sz w:val="20"/>
          <w:szCs w:val="20"/>
          <w:lang w:val="fr-FR"/>
        </w:rPr>
        <w:t>Pour assurer</w:t>
      </w:r>
      <w:r w:rsidR="00D04141" w:rsidRPr="00E624B3">
        <w:rPr>
          <w:rFonts w:ascii="Arial" w:hAnsi="Arial" w:cs="Arial"/>
          <w:sz w:val="20"/>
          <w:szCs w:val="20"/>
          <w:lang w:val="fr-FR"/>
        </w:rPr>
        <w:t xml:space="preserve"> la mise en œuvre efficace du PoAA, un large éventail d’acteurs doit être impliqué à tous les stades. </w:t>
      </w:r>
      <w:r w:rsidR="007270AC" w:rsidRPr="00E624B3">
        <w:rPr>
          <w:rFonts w:ascii="Arial" w:hAnsi="Arial" w:cs="Arial"/>
          <w:sz w:val="20"/>
          <w:szCs w:val="20"/>
          <w:lang w:val="fr-FR"/>
        </w:rPr>
        <w:t>En général</w:t>
      </w:r>
      <w:r w:rsidR="00D04141" w:rsidRPr="00E624B3">
        <w:rPr>
          <w:rFonts w:ascii="Arial" w:hAnsi="Arial" w:cs="Arial"/>
          <w:sz w:val="20"/>
          <w:szCs w:val="20"/>
          <w:lang w:val="fr-FR"/>
        </w:rPr>
        <w:t xml:space="preserve">, un premier volet d’actions (surlignés en </w:t>
      </w:r>
      <w:r w:rsidR="00D04141" w:rsidRPr="00E624B3">
        <w:rPr>
          <w:rFonts w:ascii="Arial" w:hAnsi="Arial" w:cs="Arial"/>
          <w:sz w:val="20"/>
          <w:szCs w:val="20"/>
          <w:shd w:val="clear" w:color="auto" w:fill="C4D79B"/>
          <w:lang w:val="fr-FR"/>
        </w:rPr>
        <w:t>vert</w:t>
      </w:r>
      <w:r w:rsidR="00D04141" w:rsidRPr="00E624B3">
        <w:rPr>
          <w:rFonts w:ascii="Arial" w:hAnsi="Arial" w:cs="Arial"/>
          <w:sz w:val="20"/>
          <w:szCs w:val="20"/>
          <w:lang w:val="fr-FR"/>
        </w:rPr>
        <w:t xml:space="preserve">) </w:t>
      </w:r>
      <w:r w:rsidR="00DF6B4C" w:rsidRPr="00E624B3">
        <w:rPr>
          <w:rFonts w:ascii="Arial" w:hAnsi="Arial" w:cs="Arial"/>
          <w:sz w:val="20"/>
          <w:szCs w:val="20"/>
          <w:lang w:val="fr-FR"/>
        </w:rPr>
        <w:t>doit</w:t>
      </w:r>
      <w:r w:rsidR="007270AC" w:rsidRPr="00E624B3">
        <w:rPr>
          <w:rFonts w:ascii="Arial" w:hAnsi="Arial" w:cs="Arial"/>
          <w:sz w:val="20"/>
          <w:szCs w:val="20"/>
          <w:lang w:val="fr-FR"/>
        </w:rPr>
        <w:t xml:space="preserve"> être</w:t>
      </w:r>
      <w:r w:rsidR="00D04141" w:rsidRPr="00E624B3">
        <w:rPr>
          <w:rFonts w:ascii="Arial" w:hAnsi="Arial" w:cs="Arial"/>
          <w:sz w:val="20"/>
          <w:szCs w:val="20"/>
          <w:lang w:val="fr-FR"/>
        </w:rPr>
        <w:t xml:space="preserve"> entrepr</w:t>
      </w:r>
      <w:r w:rsidR="007270AC" w:rsidRPr="00E624B3">
        <w:rPr>
          <w:rFonts w:ascii="Arial" w:hAnsi="Arial" w:cs="Arial"/>
          <w:sz w:val="20"/>
          <w:szCs w:val="20"/>
          <w:lang w:val="fr-FR"/>
        </w:rPr>
        <w:t>ises</w:t>
      </w:r>
      <w:r w:rsidR="00D04141" w:rsidRPr="00E624B3">
        <w:rPr>
          <w:rFonts w:ascii="Arial" w:hAnsi="Arial" w:cs="Arial"/>
          <w:sz w:val="20"/>
          <w:szCs w:val="20"/>
          <w:lang w:val="fr-FR"/>
        </w:rPr>
        <w:t xml:space="preserve"> à l’échelle des voies de migration ou au niveau de l’Accord </w:t>
      </w:r>
      <w:r w:rsidR="007270AC" w:rsidRPr="00E624B3">
        <w:rPr>
          <w:rFonts w:ascii="Arial" w:hAnsi="Arial" w:cs="Arial"/>
          <w:sz w:val="20"/>
          <w:szCs w:val="20"/>
          <w:lang w:val="fr-FR"/>
        </w:rPr>
        <w:t xml:space="preserve">et </w:t>
      </w:r>
      <w:r w:rsidR="00D04141" w:rsidRPr="00E624B3">
        <w:rPr>
          <w:rFonts w:ascii="Arial" w:hAnsi="Arial" w:cs="Arial"/>
          <w:sz w:val="20"/>
          <w:szCs w:val="20"/>
          <w:lang w:val="fr-FR"/>
        </w:rPr>
        <w:t>doi</w:t>
      </w:r>
      <w:r w:rsidR="007270AC" w:rsidRPr="00E624B3">
        <w:rPr>
          <w:rFonts w:ascii="Arial" w:hAnsi="Arial" w:cs="Arial"/>
          <w:sz w:val="20"/>
          <w:szCs w:val="20"/>
          <w:lang w:val="fr-FR"/>
        </w:rPr>
        <w:t>vent</w:t>
      </w:r>
      <w:r w:rsidR="00D04141" w:rsidRPr="00E624B3">
        <w:rPr>
          <w:rFonts w:ascii="Arial" w:hAnsi="Arial" w:cs="Arial"/>
          <w:sz w:val="20"/>
          <w:szCs w:val="20"/>
          <w:lang w:val="fr-FR"/>
        </w:rPr>
        <w:t xml:space="preserve"> être mené</w:t>
      </w:r>
      <w:r w:rsidR="00BA0F1C" w:rsidRPr="00E624B3">
        <w:rPr>
          <w:rFonts w:ascii="Arial" w:hAnsi="Arial" w:cs="Arial"/>
          <w:sz w:val="20"/>
          <w:szCs w:val="20"/>
          <w:lang w:val="fr-FR"/>
        </w:rPr>
        <w:t>e</w:t>
      </w:r>
      <w:r w:rsidR="007270AC" w:rsidRPr="00E624B3">
        <w:rPr>
          <w:rFonts w:ascii="Arial" w:hAnsi="Arial" w:cs="Arial"/>
          <w:sz w:val="20"/>
          <w:szCs w:val="20"/>
          <w:lang w:val="fr-FR"/>
        </w:rPr>
        <w:t>s</w:t>
      </w:r>
      <w:r w:rsidR="00D04141" w:rsidRPr="00E624B3">
        <w:rPr>
          <w:rFonts w:ascii="Arial" w:hAnsi="Arial" w:cs="Arial"/>
          <w:sz w:val="20"/>
          <w:szCs w:val="20"/>
          <w:lang w:val="fr-FR"/>
        </w:rPr>
        <w:t xml:space="preserve"> par le Secrétariat PNUE/AEWA avec la contribution du Comité technique ou du Comité permanent et des partenaires clés</w:t>
      </w:r>
      <w:r w:rsidR="007270AC" w:rsidRPr="00E624B3">
        <w:rPr>
          <w:rFonts w:ascii="Arial" w:hAnsi="Arial" w:cs="Arial"/>
          <w:sz w:val="20"/>
          <w:szCs w:val="20"/>
          <w:lang w:val="fr-FR"/>
        </w:rPr>
        <w:t>. U</w:t>
      </w:r>
      <w:r w:rsidR="00D04141" w:rsidRPr="00E624B3">
        <w:rPr>
          <w:rFonts w:ascii="Arial" w:hAnsi="Arial" w:cs="Arial"/>
          <w:sz w:val="20"/>
          <w:szCs w:val="20"/>
          <w:lang w:val="fr-FR"/>
        </w:rPr>
        <w:t xml:space="preserve">ne seconde série d’actions (surlignées en </w:t>
      </w:r>
      <w:r w:rsidR="00D04141" w:rsidRPr="00E624B3">
        <w:rPr>
          <w:rFonts w:ascii="Arial" w:hAnsi="Arial" w:cs="Arial"/>
          <w:sz w:val="20"/>
          <w:szCs w:val="20"/>
          <w:shd w:val="clear" w:color="auto" w:fill="C5D9F1"/>
          <w:lang w:val="fr-FR"/>
        </w:rPr>
        <w:t>bleu</w:t>
      </w:r>
      <w:r w:rsidR="00D04141" w:rsidRPr="00E624B3">
        <w:rPr>
          <w:rFonts w:ascii="Arial" w:hAnsi="Arial" w:cs="Arial"/>
          <w:sz w:val="20"/>
          <w:szCs w:val="20"/>
          <w:lang w:val="fr-FR"/>
        </w:rPr>
        <w:t xml:space="preserve">) </w:t>
      </w:r>
      <w:r w:rsidR="007270AC" w:rsidRPr="00E624B3">
        <w:rPr>
          <w:rFonts w:ascii="Arial" w:hAnsi="Arial" w:cs="Arial"/>
          <w:sz w:val="20"/>
          <w:szCs w:val="20"/>
          <w:lang w:val="fr-FR"/>
        </w:rPr>
        <w:t>doivent être</w:t>
      </w:r>
      <w:r w:rsidR="00D04141" w:rsidRPr="00E624B3">
        <w:rPr>
          <w:rFonts w:ascii="Arial" w:hAnsi="Arial" w:cs="Arial"/>
          <w:sz w:val="20"/>
          <w:szCs w:val="20"/>
          <w:lang w:val="fr-FR"/>
        </w:rPr>
        <w:t xml:space="preserve"> entrepr</w:t>
      </w:r>
      <w:r w:rsidR="007270AC" w:rsidRPr="00E624B3">
        <w:rPr>
          <w:rFonts w:ascii="Arial" w:hAnsi="Arial" w:cs="Arial"/>
          <w:sz w:val="20"/>
          <w:szCs w:val="20"/>
          <w:lang w:val="fr-FR"/>
        </w:rPr>
        <w:t>ises</w:t>
      </w:r>
      <w:r w:rsidR="00D04141" w:rsidRPr="00E624B3">
        <w:rPr>
          <w:rFonts w:ascii="Arial" w:hAnsi="Arial" w:cs="Arial"/>
          <w:sz w:val="20"/>
          <w:szCs w:val="20"/>
          <w:lang w:val="fr-FR"/>
        </w:rPr>
        <w:t xml:space="preserve"> au niveau national </w:t>
      </w:r>
      <w:r w:rsidR="007270AC" w:rsidRPr="00E624B3">
        <w:rPr>
          <w:rFonts w:ascii="Arial" w:hAnsi="Arial" w:cs="Arial"/>
          <w:sz w:val="20"/>
          <w:szCs w:val="20"/>
          <w:lang w:val="fr-FR"/>
        </w:rPr>
        <w:t xml:space="preserve">et </w:t>
      </w:r>
      <w:r w:rsidR="00D04141" w:rsidRPr="00E624B3">
        <w:rPr>
          <w:rFonts w:ascii="Arial" w:hAnsi="Arial" w:cs="Arial"/>
          <w:sz w:val="20"/>
          <w:szCs w:val="20"/>
          <w:lang w:val="fr-FR"/>
        </w:rPr>
        <w:t>doi</w:t>
      </w:r>
      <w:r w:rsidR="007270AC" w:rsidRPr="00E624B3">
        <w:rPr>
          <w:rFonts w:ascii="Arial" w:hAnsi="Arial" w:cs="Arial"/>
          <w:sz w:val="20"/>
          <w:szCs w:val="20"/>
          <w:lang w:val="fr-FR"/>
        </w:rPr>
        <w:t>vent</w:t>
      </w:r>
      <w:r w:rsidR="00D04141" w:rsidRPr="00E624B3">
        <w:rPr>
          <w:rFonts w:ascii="Arial" w:hAnsi="Arial" w:cs="Arial"/>
          <w:sz w:val="20"/>
          <w:szCs w:val="20"/>
          <w:lang w:val="fr-FR"/>
        </w:rPr>
        <w:t xml:space="preserve"> être menée</w:t>
      </w:r>
      <w:r w:rsidR="00BA0F1C" w:rsidRPr="00E624B3">
        <w:rPr>
          <w:rFonts w:ascii="Arial" w:hAnsi="Arial" w:cs="Arial"/>
          <w:sz w:val="20"/>
          <w:szCs w:val="20"/>
          <w:lang w:val="fr-FR"/>
        </w:rPr>
        <w:t>s</w:t>
      </w:r>
      <w:r w:rsidR="00D04141" w:rsidRPr="00E624B3">
        <w:rPr>
          <w:rFonts w:ascii="Arial" w:hAnsi="Arial" w:cs="Arial"/>
          <w:sz w:val="20"/>
          <w:szCs w:val="20"/>
          <w:lang w:val="fr-FR"/>
        </w:rPr>
        <w:t xml:space="preserve"> par les Parties </w:t>
      </w:r>
      <w:r w:rsidRPr="00E624B3">
        <w:rPr>
          <w:rFonts w:ascii="Arial" w:hAnsi="Arial" w:cs="Arial"/>
          <w:sz w:val="20"/>
          <w:szCs w:val="20"/>
          <w:lang w:val="fr-FR"/>
        </w:rPr>
        <w:t>a</w:t>
      </w:r>
      <w:r w:rsidR="00D04141" w:rsidRPr="00E624B3">
        <w:rPr>
          <w:rFonts w:ascii="Arial" w:hAnsi="Arial" w:cs="Arial"/>
          <w:sz w:val="20"/>
          <w:szCs w:val="20"/>
          <w:lang w:val="fr-FR"/>
        </w:rPr>
        <w:t>fri</w:t>
      </w:r>
      <w:r w:rsidRPr="00E624B3">
        <w:rPr>
          <w:rFonts w:ascii="Arial" w:hAnsi="Arial" w:cs="Arial"/>
          <w:sz w:val="20"/>
          <w:szCs w:val="20"/>
          <w:lang w:val="fr-FR"/>
        </w:rPr>
        <w:t>caines</w:t>
      </w:r>
      <w:r w:rsidR="00D04141" w:rsidRPr="00E624B3">
        <w:rPr>
          <w:rFonts w:ascii="Arial" w:hAnsi="Arial" w:cs="Arial"/>
          <w:sz w:val="20"/>
          <w:szCs w:val="20"/>
          <w:lang w:val="fr-FR"/>
        </w:rPr>
        <w:t xml:space="preserve">. Toutes les actions doivent être réalisées en pleine collaboration avec les partenaires ou </w:t>
      </w:r>
      <w:r w:rsidR="002459E8" w:rsidRPr="00E624B3">
        <w:rPr>
          <w:rFonts w:ascii="Arial" w:hAnsi="Arial" w:cs="Arial"/>
          <w:sz w:val="20"/>
          <w:szCs w:val="20"/>
          <w:lang w:val="fr-FR"/>
        </w:rPr>
        <w:t xml:space="preserve">les </w:t>
      </w:r>
      <w:r w:rsidR="00D04141" w:rsidRPr="00E624B3">
        <w:rPr>
          <w:rFonts w:ascii="Arial" w:hAnsi="Arial" w:cs="Arial"/>
          <w:sz w:val="20"/>
          <w:szCs w:val="20"/>
          <w:lang w:val="fr-FR"/>
        </w:rPr>
        <w:t>parties prenantes concernés, gouvernementaux et non gouvernementaux</w:t>
      </w:r>
      <w:r w:rsidR="000727AD" w:rsidRPr="00E624B3">
        <w:rPr>
          <w:rFonts w:ascii="Arial" w:hAnsi="Arial" w:cs="Arial"/>
          <w:sz w:val="20"/>
          <w:szCs w:val="20"/>
          <w:lang w:val="fr-FR"/>
        </w:rPr>
        <w:t>.</w:t>
      </w:r>
      <w:r w:rsidR="00B35A7A" w:rsidRPr="00E624B3">
        <w:rPr>
          <w:rFonts w:ascii="Arial" w:hAnsi="Arial" w:cs="Arial"/>
          <w:sz w:val="20"/>
          <w:szCs w:val="20"/>
          <w:lang w:val="fr-FR"/>
        </w:rPr>
        <w:t xml:space="preserve"> </w:t>
      </w:r>
      <w:r w:rsidR="00D04141" w:rsidRPr="00E624B3">
        <w:rPr>
          <w:rFonts w:ascii="Arial" w:hAnsi="Arial" w:cs="Arial"/>
          <w:sz w:val="20"/>
          <w:szCs w:val="20"/>
          <w:lang w:val="fr-FR"/>
        </w:rPr>
        <w:t>Selon l’action, les partenaires à inclure sont</w:t>
      </w:r>
      <w:r w:rsidR="00197482" w:rsidRPr="00E624B3">
        <w:rPr>
          <w:rFonts w:ascii="Arial" w:hAnsi="Arial" w:cs="Arial"/>
          <w:sz w:val="20"/>
          <w:szCs w:val="20"/>
          <w:lang w:val="fr-FR"/>
        </w:rPr>
        <w:t>, entre autres</w:t>
      </w:r>
      <w:r w:rsidR="00D04141" w:rsidRPr="00E624B3">
        <w:rPr>
          <w:rFonts w:ascii="Arial" w:hAnsi="Arial" w:cs="Arial"/>
          <w:sz w:val="20"/>
          <w:szCs w:val="20"/>
          <w:lang w:val="fr-FR"/>
        </w:rPr>
        <w:t xml:space="preserve"> :</w:t>
      </w:r>
    </w:p>
    <w:p w14:paraId="7E3CFB3C" w14:textId="60DB9B99" w:rsidR="00F426DC" w:rsidRPr="00E624B3" w:rsidRDefault="005B5868" w:rsidP="00F426DC">
      <w:pPr>
        <w:pStyle w:val="ListParagraph"/>
        <w:numPr>
          <w:ilvl w:val="0"/>
          <w:numId w:val="25"/>
        </w:numPr>
        <w:spacing w:line="264" w:lineRule="auto"/>
        <w:jc w:val="both"/>
        <w:rPr>
          <w:rFonts w:ascii="Arial" w:hAnsi="Arial" w:cs="Arial"/>
          <w:sz w:val="20"/>
          <w:szCs w:val="20"/>
          <w:lang w:val="fr-FR"/>
        </w:rPr>
      </w:pPr>
      <w:r w:rsidRPr="00E624B3">
        <w:rPr>
          <w:rFonts w:ascii="Arial" w:hAnsi="Arial" w:cs="Arial"/>
          <w:sz w:val="20"/>
          <w:szCs w:val="20"/>
          <w:lang w:val="fr-FR"/>
        </w:rPr>
        <w:lastRenderedPageBreak/>
        <w:t>l</w:t>
      </w:r>
      <w:r w:rsidR="00F426DC" w:rsidRPr="00E624B3">
        <w:rPr>
          <w:rFonts w:ascii="Arial" w:hAnsi="Arial" w:cs="Arial"/>
          <w:sz w:val="20"/>
          <w:szCs w:val="20"/>
          <w:lang w:val="fr-FR"/>
        </w:rPr>
        <w:t xml:space="preserve">es Parties </w:t>
      </w:r>
      <w:r w:rsidR="003A24C4" w:rsidRPr="00E624B3">
        <w:rPr>
          <w:rFonts w:ascii="Arial" w:hAnsi="Arial" w:cs="Arial"/>
          <w:sz w:val="20"/>
          <w:szCs w:val="20"/>
          <w:lang w:val="fr-FR"/>
        </w:rPr>
        <w:t xml:space="preserve">contractantes </w:t>
      </w:r>
      <w:r w:rsidR="00F426DC" w:rsidRPr="00E624B3">
        <w:rPr>
          <w:rFonts w:ascii="Arial" w:hAnsi="Arial" w:cs="Arial"/>
          <w:sz w:val="20"/>
          <w:szCs w:val="20"/>
          <w:lang w:val="fr-FR"/>
        </w:rPr>
        <w:t>à l’AEWA e</w:t>
      </w:r>
      <w:r w:rsidR="003A24C4" w:rsidRPr="00E624B3">
        <w:rPr>
          <w:rFonts w:ascii="Arial" w:hAnsi="Arial" w:cs="Arial"/>
          <w:sz w:val="20"/>
          <w:szCs w:val="20"/>
          <w:lang w:val="fr-FR"/>
        </w:rPr>
        <w:t>n</w:t>
      </w:r>
      <w:r w:rsidR="00DF6B4C" w:rsidRPr="00E624B3">
        <w:rPr>
          <w:rFonts w:ascii="Arial" w:hAnsi="Arial" w:cs="Arial"/>
          <w:sz w:val="20"/>
          <w:szCs w:val="20"/>
          <w:lang w:val="fr-FR"/>
        </w:rPr>
        <w:t xml:space="preserve"> Afrique</w:t>
      </w:r>
      <w:r w:rsidRPr="00E624B3">
        <w:rPr>
          <w:rFonts w:ascii="Arial" w:hAnsi="Arial" w:cs="Arial"/>
          <w:sz w:val="20"/>
          <w:szCs w:val="20"/>
          <w:lang w:val="fr-FR"/>
        </w:rPr>
        <w:t> ;</w:t>
      </w:r>
      <w:r w:rsidR="00DF6B4C" w:rsidRPr="00E624B3">
        <w:rPr>
          <w:rFonts w:ascii="Arial" w:hAnsi="Arial" w:cs="Arial"/>
          <w:sz w:val="20"/>
          <w:szCs w:val="20"/>
          <w:lang w:val="fr-FR"/>
        </w:rPr>
        <w:t xml:space="preserve"> </w:t>
      </w:r>
    </w:p>
    <w:p w14:paraId="03608CBA" w14:textId="1A315705" w:rsidR="00F426DC" w:rsidRPr="00E624B3" w:rsidRDefault="005B5868" w:rsidP="00F426DC">
      <w:pPr>
        <w:pStyle w:val="ListParagraph"/>
        <w:numPr>
          <w:ilvl w:val="0"/>
          <w:numId w:val="25"/>
        </w:numPr>
        <w:spacing w:line="264" w:lineRule="auto"/>
        <w:jc w:val="both"/>
        <w:rPr>
          <w:rFonts w:ascii="Arial" w:hAnsi="Arial" w:cs="Arial"/>
          <w:sz w:val="20"/>
          <w:szCs w:val="20"/>
          <w:lang w:val="fr-FR"/>
        </w:rPr>
      </w:pPr>
      <w:r w:rsidRPr="00E624B3">
        <w:rPr>
          <w:rFonts w:ascii="Arial" w:hAnsi="Arial" w:cs="Arial"/>
          <w:sz w:val="20"/>
          <w:szCs w:val="20"/>
          <w:lang w:val="fr-FR"/>
        </w:rPr>
        <w:t>t</w:t>
      </w:r>
      <w:r w:rsidR="00F426DC" w:rsidRPr="00E624B3">
        <w:rPr>
          <w:rFonts w:ascii="Arial" w:hAnsi="Arial" w:cs="Arial"/>
          <w:sz w:val="20"/>
          <w:szCs w:val="20"/>
          <w:lang w:val="fr-FR"/>
        </w:rPr>
        <w:t>ous les États de l'aire de répartition de l’AEWA, notamment ceux d’Afrique</w:t>
      </w:r>
      <w:r w:rsidRPr="00E624B3">
        <w:rPr>
          <w:rFonts w:ascii="Arial" w:hAnsi="Arial" w:cs="Arial"/>
          <w:sz w:val="20"/>
          <w:szCs w:val="20"/>
          <w:lang w:val="fr-FR"/>
        </w:rPr>
        <w:t> ;</w:t>
      </w:r>
    </w:p>
    <w:p w14:paraId="6D02494C" w14:textId="57862814" w:rsidR="00F426DC" w:rsidRPr="00E624B3" w:rsidRDefault="005B5868" w:rsidP="00F426DC">
      <w:pPr>
        <w:pStyle w:val="ListParagraph"/>
        <w:numPr>
          <w:ilvl w:val="0"/>
          <w:numId w:val="25"/>
        </w:numPr>
        <w:spacing w:line="264" w:lineRule="auto"/>
        <w:jc w:val="both"/>
        <w:rPr>
          <w:rFonts w:ascii="Arial" w:hAnsi="Arial" w:cs="Arial"/>
          <w:sz w:val="20"/>
          <w:szCs w:val="20"/>
          <w:lang w:val="fr-FR"/>
        </w:rPr>
      </w:pPr>
      <w:r w:rsidRPr="00E624B3">
        <w:rPr>
          <w:rFonts w:ascii="Arial" w:hAnsi="Arial" w:cs="Arial"/>
          <w:sz w:val="20"/>
          <w:szCs w:val="20"/>
          <w:lang w:val="fr-FR"/>
        </w:rPr>
        <w:t>l</w:t>
      </w:r>
      <w:r w:rsidR="00F426DC" w:rsidRPr="00E624B3">
        <w:rPr>
          <w:rFonts w:ascii="Arial" w:hAnsi="Arial" w:cs="Arial"/>
          <w:sz w:val="20"/>
          <w:szCs w:val="20"/>
          <w:lang w:val="fr-FR"/>
        </w:rPr>
        <w:t>es ministères nationaux, par exemple ceux des secteurs de l’énergie, de l’agriculture et de la pêche</w:t>
      </w:r>
      <w:r w:rsidRPr="00E624B3">
        <w:rPr>
          <w:rFonts w:ascii="Arial" w:hAnsi="Arial" w:cs="Arial"/>
          <w:sz w:val="20"/>
          <w:szCs w:val="20"/>
          <w:lang w:val="fr-FR"/>
        </w:rPr>
        <w:t> ;</w:t>
      </w:r>
    </w:p>
    <w:p w14:paraId="740BD481" w14:textId="6619D827" w:rsidR="00F426DC" w:rsidRPr="00E624B3" w:rsidRDefault="005B5868" w:rsidP="005A3A98">
      <w:pPr>
        <w:pStyle w:val="ListParagraph"/>
        <w:numPr>
          <w:ilvl w:val="0"/>
          <w:numId w:val="25"/>
        </w:numPr>
        <w:spacing w:line="264" w:lineRule="auto"/>
        <w:jc w:val="both"/>
        <w:rPr>
          <w:rFonts w:ascii="Arial" w:hAnsi="Arial" w:cs="Arial"/>
          <w:sz w:val="20"/>
          <w:szCs w:val="20"/>
          <w:lang w:val="fr-FR"/>
        </w:rPr>
      </w:pPr>
      <w:r w:rsidRPr="00E624B3">
        <w:rPr>
          <w:rFonts w:ascii="Arial" w:hAnsi="Arial" w:cs="Arial"/>
          <w:sz w:val="20"/>
          <w:szCs w:val="20"/>
          <w:lang w:val="fr-FR"/>
        </w:rPr>
        <w:t>l</w:t>
      </w:r>
      <w:r w:rsidR="00F426DC" w:rsidRPr="00E624B3">
        <w:rPr>
          <w:rFonts w:ascii="Arial" w:hAnsi="Arial" w:cs="Arial"/>
          <w:sz w:val="20"/>
          <w:szCs w:val="20"/>
          <w:lang w:val="fr-FR"/>
        </w:rPr>
        <w:t>es institutions académiques / instituts de recherche</w:t>
      </w:r>
      <w:r w:rsidR="005A3A98" w:rsidRPr="00E624B3">
        <w:rPr>
          <w:rFonts w:ascii="Arial" w:hAnsi="Arial" w:cs="Arial"/>
          <w:sz w:val="20"/>
          <w:szCs w:val="20"/>
          <w:lang w:val="fr-FR"/>
        </w:rPr>
        <w:t>, l</w:t>
      </w:r>
      <w:r w:rsidR="00F426DC" w:rsidRPr="00E624B3">
        <w:rPr>
          <w:rFonts w:ascii="Arial" w:hAnsi="Arial" w:cs="Arial"/>
          <w:sz w:val="20"/>
          <w:szCs w:val="20"/>
          <w:lang w:val="fr-FR"/>
        </w:rPr>
        <w:t>es institutions éducatives / de formation à différents niveaux</w:t>
      </w:r>
      <w:r w:rsidRPr="00E624B3">
        <w:rPr>
          <w:rFonts w:ascii="Arial" w:hAnsi="Arial" w:cs="Arial"/>
          <w:sz w:val="20"/>
          <w:szCs w:val="20"/>
          <w:lang w:val="fr-FR"/>
        </w:rPr>
        <w:t> ;</w:t>
      </w:r>
    </w:p>
    <w:p w14:paraId="604B0867" w14:textId="1E56DCC8" w:rsidR="00F426DC" w:rsidRPr="00E624B3" w:rsidRDefault="005B5868" w:rsidP="00F426DC">
      <w:pPr>
        <w:pStyle w:val="ListParagraph"/>
        <w:numPr>
          <w:ilvl w:val="0"/>
          <w:numId w:val="25"/>
        </w:numPr>
        <w:spacing w:line="264" w:lineRule="auto"/>
        <w:jc w:val="both"/>
        <w:rPr>
          <w:rFonts w:ascii="Arial" w:hAnsi="Arial" w:cs="Arial"/>
          <w:sz w:val="20"/>
          <w:szCs w:val="20"/>
          <w:lang w:val="fr-FR"/>
        </w:rPr>
      </w:pPr>
      <w:r w:rsidRPr="00E624B3">
        <w:rPr>
          <w:rFonts w:ascii="Arial" w:hAnsi="Arial" w:cs="Arial"/>
          <w:sz w:val="20"/>
          <w:szCs w:val="20"/>
          <w:lang w:val="fr-FR"/>
        </w:rPr>
        <w:t>l</w:t>
      </w:r>
      <w:r w:rsidR="00F426DC" w:rsidRPr="00E624B3">
        <w:rPr>
          <w:rFonts w:ascii="Arial" w:hAnsi="Arial" w:cs="Arial"/>
          <w:sz w:val="20"/>
          <w:szCs w:val="20"/>
          <w:lang w:val="fr-FR"/>
        </w:rPr>
        <w:t>es ONG nationales / organisations de la société civile (OSC)</w:t>
      </w:r>
      <w:r w:rsidRPr="00E624B3">
        <w:rPr>
          <w:rFonts w:ascii="Arial" w:hAnsi="Arial" w:cs="Arial"/>
          <w:sz w:val="20"/>
          <w:szCs w:val="20"/>
          <w:lang w:val="fr-FR"/>
        </w:rPr>
        <w:t> ;</w:t>
      </w:r>
    </w:p>
    <w:p w14:paraId="7A585507" w14:textId="42F5A23D" w:rsidR="00F426DC" w:rsidRPr="00E624B3" w:rsidRDefault="005B5868" w:rsidP="00F426DC">
      <w:pPr>
        <w:pStyle w:val="ListParagraph"/>
        <w:numPr>
          <w:ilvl w:val="0"/>
          <w:numId w:val="25"/>
        </w:numPr>
        <w:spacing w:line="264" w:lineRule="auto"/>
        <w:jc w:val="both"/>
        <w:rPr>
          <w:rFonts w:ascii="Arial" w:hAnsi="Arial" w:cs="Arial"/>
          <w:sz w:val="20"/>
          <w:szCs w:val="20"/>
          <w:lang w:val="fr-FR"/>
        </w:rPr>
      </w:pPr>
      <w:r w:rsidRPr="00E624B3">
        <w:rPr>
          <w:rFonts w:ascii="Arial" w:hAnsi="Arial" w:cs="Arial"/>
          <w:sz w:val="20"/>
          <w:szCs w:val="20"/>
          <w:lang w:val="fr-FR"/>
        </w:rPr>
        <w:t>l</w:t>
      </w:r>
      <w:r w:rsidR="00F426DC" w:rsidRPr="00E624B3">
        <w:rPr>
          <w:rFonts w:ascii="Arial" w:hAnsi="Arial" w:cs="Arial"/>
          <w:sz w:val="20"/>
          <w:szCs w:val="20"/>
          <w:lang w:val="fr-FR"/>
        </w:rPr>
        <w:t xml:space="preserve">es points focaux et les coordinateurs des programmes pertinents, par exemple les Coordinateurs nationaux (CN) du Dénombrement international des </w:t>
      </w:r>
      <w:r w:rsidR="00CA28FD" w:rsidRPr="00E624B3">
        <w:rPr>
          <w:rFonts w:ascii="Arial" w:hAnsi="Arial" w:cs="Arial"/>
          <w:sz w:val="20"/>
          <w:szCs w:val="20"/>
          <w:lang w:val="fr-FR"/>
        </w:rPr>
        <w:t>O</w:t>
      </w:r>
      <w:r w:rsidR="00F426DC" w:rsidRPr="00E624B3">
        <w:rPr>
          <w:rFonts w:ascii="Arial" w:hAnsi="Arial" w:cs="Arial"/>
          <w:sz w:val="20"/>
          <w:szCs w:val="20"/>
          <w:lang w:val="fr-FR"/>
        </w:rPr>
        <w:t>iseaux d’</w:t>
      </w:r>
      <w:r w:rsidR="00CA28FD" w:rsidRPr="00E624B3">
        <w:rPr>
          <w:rFonts w:ascii="Arial" w:hAnsi="Arial" w:cs="Arial"/>
          <w:sz w:val="20"/>
          <w:szCs w:val="20"/>
          <w:lang w:val="fr-FR"/>
        </w:rPr>
        <w:t>E</w:t>
      </w:r>
      <w:r w:rsidR="00F426DC" w:rsidRPr="00E624B3">
        <w:rPr>
          <w:rFonts w:ascii="Arial" w:hAnsi="Arial" w:cs="Arial"/>
          <w:sz w:val="20"/>
          <w:szCs w:val="20"/>
          <w:lang w:val="fr-FR"/>
        </w:rPr>
        <w:t>au (DIOE)</w:t>
      </w:r>
      <w:r w:rsidRPr="00E624B3">
        <w:rPr>
          <w:rFonts w:ascii="Arial" w:hAnsi="Arial" w:cs="Arial"/>
          <w:sz w:val="20"/>
          <w:szCs w:val="20"/>
          <w:lang w:val="fr-FR"/>
        </w:rPr>
        <w:t> ;</w:t>
      </w:r>
    </w:p>
    <w:p w14:paraId="71F41FC7" w14:textId="7C9F276A" w:rsidR="00F426DC" w:rsidRPr="00E624B3" w:rsidRDefault="005B5868" w:rsidP="00F426DC">
      <w:pPr>
        <w:pStyle w:val="ListParagraph"/>
        <w:numPr>
          <w:ilvl w:val="0"/>
          <w:numId w:val="25"/>
        </w:numPr>
        <w:spacing w:line="264" w:lineRule="auto"/>
        <w:jc w:val="both"/>
        <w:rPr>
          <w:rFonts w:ascii="Arial" w:hAnsi="Arial" w:cs="Arial"/>
          <w:sz w:val="20"/>
          <w:szCs w:val="20"/>
          <w:lang w:val="fr-FR"/>
        </w:rPr>
      </w:pPr>
      <w:r w:rsidRPr="00E624B3">
        <w:rPr>
          <w:rFonts w:ascii="Arial" w:hAnsi="Arial" w:cs="Arial"/>
          <w:sz w:val="20"/>
          <w:szCs w:val="20"/>
          <w:lang w:val="fr-FR"/>
        </w:rPr>
        <w:t>l</w:t>
      </w:r>
      <w:r w:rsidR="00F426DC" w:rsidRPr="00E624B3">
        <w:rPr>
          <w:rFonts w:ascii="Arial" w:hAnsi="Arial" w:cs="Arial"/>
          <w:sz w:val="20"/>
          <w:szCs w:val="20"/>
          <w:lang w:val="fr-FR"/>
        </w:rPr>
        <w:t>es communautés locales (y compris des groupes communautaires), notamment celles qui vivent sur des sites clés ou les utilisent</w:t>
      </w:r>
      <w:r w:rsidRPr="00E624B3">
        <w:rPr>
          <w:rFonts w:ascii="Arial" w:hAnsi="Arial" w:cs="Arial"/>
          <w:sz w:val="20"/>
          <w:szCs w:val="20"/>
          <w:lang w:val="fr-FR"/>
        </w:rPr>
        <w:t> ;</w:t>
      </w:r>
    </w:p>
    <w:p w14:paraId="33E178C3" w14:textId="2E32650A" w:rsidR="005A3A98" w:rsidRPr="00E624B3" w:rsidRDefault="005B5868" w:rsidP="005A3A98">
      <w:pPr>
        <w:pStyle w:val="ListParagraph"/>
        <w:numPr>
          <w:ilvl w:val="0"/>
          <w:numId w:val="25"/>
        </w:numPr>
        <w:spacing w:line="264" w:lineRule="auto"/>
        <w:jc w:val="both"/>
        <w:rPr>
          <w:rFonts w:ascii="Arial" w:hAnsi="Arial" w:cs="Arial"/>
          <w:sz w:val="20"/>
          <w:szCs w:val="20"/>
          <w:lang w:val="fr-FR"/>
        </w:rPr>
      </w:pPr>
      <w:r w:rsidRPr="00E624B3">
        <w:rPr>
          <w:rFonts w:ascii="Arial" w:hAnsi="Arial" w:cs="Arial"/>
          <w:sz w:val="20"/>
          <w:szCs w:val="20"/>
          <w:lang w:val="fr-FR"/>
        </w:rPr>
        <w:t>d</w:t>
      </w:r>
      <w:r w:rsidR="005A3A98" w:rsidRPr="00E624B3">
        <w:rPr>
          <w:rFonts w:ascii="Arial" w:hAnsi="Arial" w:cs="Arial"/>
          <w:sz w:val="20"/>
          <w:szCs w:val="20"/>
          <w:lang w:val="fr-FR"/>
        </w:rPr>
        <w:t>es experts / consultants</w:t>
      </w:r>
      <w:r w:rsidRPr="00E624B3">
        <w:rPr>
          <w:rFonts w:ascii="Arial" w:hAnsi="Arial" w:cs="Arial"/>
          <w:sz w:val="20"/>
          <w:szCs w:val="20"/>
          <w:lang w:val="fr-FR"/>
        </w:rPr>
        <w:t> ;</w:t>
      </w:r>
    </w:p>
    <w:p w14:paraId="271F7CBC" w14:textId="654345EA" w:rsidR="00813AEF" w:rsidRPr="00E624B3" w:rsidRDefault="005B5868" w:rsidP="00813AEF">
      <w:pPr>
        <w:pStyle w:val="ListParagraph"/>
        <w:numPr>
          <w:ilvl w:val="0"/>
          <w:numId w:val="25"/>
        </w:numPr>
        <w:spacing w:line="264" w:lineRule="auto"/>
        <w:jc w:val="both"/>
        <w:rPr>
          <w:rFonts w:ascii="Arial" w:hAnsi="Arial" w:cs="Arial"/>
          <w:sz w:val="20"/>
          <w:szCs w:val="20"/>
          <w:lang w:val="fr-FR"/>
        </w:rPr>
      </w:pPr>
      <w:r w:rsidRPr="00E624B3">
        <w:rPr>
          <w:rFonts w:ascii="Arial" w:hAnsi="Arial" w:cs="Arial"/>
          <w:sz w:val="20"/>
          <w:szCs w:val="20"/>
          <w:lang w:val="fr-FR"/>
        </w:rPr>
        <w:t>l</w:t>
      </w:r>
      <w:r w:rsidR="00813AEF" w:rsidRPr="00E624B3">
        <w:rPr>
          <w:rFonts w:ascii="Arial" w:hAnsi="Arial" w:cs="Arial"/>
          <w:sz w:val="20"/>
          <w:szCs w:val="20"/>
          <w:lang w:val="fr-FR"/>
        </w:rPr>
        <w:t>es Parties contractantes à l’AEWA non africaines (le cas échéant)</w:t>
      </w:r>
      <w:r w:rsidRPr="00E624B3">
        <w:rPr>
          <w:rFonts w:ascii="Arial" w:hAnsi="Arial" w:cs="Arial"/>
          <w:sz w:val="20"/>
          <w:szCs w:val="20"/>
          <w:lang w:val="fr-FR"/>
        </w:rPr>
        <w:t> ;</w:t>
      </w:r>
    </w:p>
    <w:p w14:paraId="704EAFF9" w14:textId="7A81E7DA" w:rsidR="00813AEF" w:rsidRPr="00E624B3" w:rsidRDefault="005B5868" w:rsidP="002459E8">
      <w:pPr>
        <w:pStyle w:val="ListParagraph"/>
        <w:numPr>
          <w:ilvl w:val="0"/>
          <w:numId w:val="25"/>
        </w:numPr>
        <w:spacing w:line="264" w:lineRule="auto"/>
        <w:jc w:val="both"/>
        <w:rPr>
          <w:rFonts w:ascii="Arial" w:hAnsi="Arial" w:cs="Arial"/>
          <w:sz w:val="20"/>
          <w:szCs w:val="20"/>
          <w:lang w:val="fr-FR"/>
        </w:rPr>
      </w:pPr>
      <w:r w:rsidRPr="00E624B3">
        <w:rPr>
          <w:rFonts w:ascii="Arial" w:hAnsi="Arial" w:cs="Arial"/>
          <w:sz w:val="20"/>
          <w:szCs w:val="20"/>
          <w:lang w:val="fr-FR"/>
        </w:rPr>
        <w:t>l</w:t>
      </w:r>
      <w:r w:rsidR="00813AEF" w:rsidRPr="00E624B3">
        <w:rPr>
          <w:rFonts w:ascii="Arial" w:hAnsi="Arial" w:cs="Arial"/>
          <w:sz w:val="20"/>
          <w:szCs w:val="20"/>
          <w:lang w:val="fr-FR"/>
        </w:rPr>
        <w:t>es</w:t>
      </w:r>
      <w:r w:rsidR="002459E8" w:rsidRPr="00E624B3">
        <w:rPr>
          <w:rFonts w:ascii="Arial" w:hAnsi="Arial" w:cs="Arial"/>
          <w:lang w:val="fr-FR"/>
        </w:rPr>
        <w:t xml:space="preserve"> </w:t>
      </w:r>
      <w:r w:rsidR="002459E8" w:rsidRPr="00E624B3">
        <w:rPr>
          <w:rFonts w:ascii="Arial" w:hAnsi="Arial" w:cs="Arial"/>
          <w:sz w:val="20"/>
          <w:szCs w:val="20"/>
          <w:lang w:val="fr-FR"/>
        </w:rPr>
        <w:t>É</w:t>
      </w:r>
      <w:r w:rsidR="00813AEF" w:rsidRPr="00E624B3">
        <w:rPr>
          <w:rFonts w:ascii="Arial" w:hAnsi="Arial" w:cs="Arial"/>
          <w:sz w:val="20"/>
          <w:szCs w:val="20"/>
          <w:lang w:val="fr-FR"/>
        </w:rPr>
        <w:t xml:space="preserve">tats </w:t>
      </w:r>
      <w:r w:rsidR="00780140" w:rsidRPr="00E624B3">
        <w:rPr>
          <w:rFonts w:ascii="Arial" w:hAnsi="Arial" w:cs="Arial"/>
          <w:sz w:val="20"/>
          <w:szCs w:val="20"/>
          <w:lang w:val="fr-FR"/>
        </w:rPr>
        <w:t xml:space="preserve">africains </w:t>
      </w:r>
      <w:r w:rsidR="00813AEF" w:rsidRPr="00E624B3">
        <w:rPr>
          <w:rFonts w:ascii="Arial" w:hAnsi="Arial" w:cs="Arial"/>
          <w:sz w:val="20"/>
          <w:szCs w:val="20"/>
          <w:lang w:val="fr-FR"/>
        </w:rPr>
        <w:t>non</w:t>
      </w:r>
      <w:r w:rsidR="00780140" w:rsidRPr="00E624B3">
        <w:rPr>
          <w:rFonts w:ascii="Arial" w:hAnsi="Arial" w:cs="Arial"/>
          <w:sz w:val="20"/>
          <w:szCs w:val="20"/>
          <w:lang w:val="fr-FR"/>
        </w:rPr>
        <w:t xml:space="preserve"> encore </w:t>
      </w:r>
      <w:r w:rsidR="00813AEF" w:rsidRPr="00E624B3">
        <w:rPr>
          <w:rFonts w:ascii="Arial" w:hAnsi="Arial" w:cs="Arial"/>
          <w:sz w:val="20"/>
          <w:szCs w:val="20"/>
          <w:lang w:val="fr-FR"/>
        </w:rPr>
        <w:t>Parties</w:t>
      </w:r>
      <w:r w:rsidR="006B46D8" w:rsidRPr="00E624B3">
        <w:rPr>
          <w:rFonts w:ascii="Arial" w:hAnsi="Arial" w:cs="Arial"/>
          <w:sz w:val="20"/>
          <w:szCs w:val="20"/>
          <w:lang w:val="fr-FR"/>
        </w:rPr>
        <w:t>,</w:t>
      </w:r>
      <w:r w:rsidR="00813AEF" w:rsidRPr="00E624B3">
        <w:rPr>
          <w:rFonts w:ascii="Arial" w:hAnsi="Arial" w:cs="Arial"/>
          <w:sz w:val="20"/>
          <w:szCs w:val="20"/>
          <w:lang w:val="fr-FR"/>
        </w:rPr>
        <w:t xml:space="preserve"> de l'aire de répartition de l’AEWA</w:t>
      </w:r>
      <w:r w:rsidRPr="00E624B3">
        <w:rPr>
          <w:rFonts w:ascii="Arial" w:hAnsi="Arial" w:cs="Arial"/>
          <w:sz w:val="20"/>
          <w:szCs w:val="20"/>
          <w:lang w:val="fr-FR"/>
        </w:rPr>
        <w:t> ;</w:t>
      </w:r>
    </w:p>
    <w:p w14:paraId="1D594D53" w14:textId="600A7DAF" w:rsidR="00D04141" w:rsidRPr="00E624B3" w:rsidRDefault="005B5868" w:rsidP="006B6EF3">
      <w:pPr>
        <w:pStyle w:val="ListParagraph"/>
        <w:numPr>
          <w:ilvl w:val="0"/>
          <w:numId w:val="25"/>
        </w:numPr>
        <w:spacing w:line="264" w:lineRule="auto"/>
        <w:jc w:val="both"/>
        <w:rPr>
          <w:rFonts w:ascii="Arial" w:hAnsi="Arial" w:cs="Arial"/>
          <w:sz w:val="20"/>
          <w:szCs w:val="20"/>
          <w:lang w:val="fr-FR"/>
        </w:rPr>
      </w:pPr>
      <w:r w:rsidRPr="00E624B3">
        <w:rPr>
          <w:rFonts w:ascii="Arial" w:hAnsi="Arial" w:cs="Arial"/>
          <w:sz w:val="20"/>
          <w:szCs w:val="20"/>
          <w:lang w:val="fr-FR"/>
        </w:rPr>
        <w:t>d</w:t>
      </w:r>
      <w:r w:rsidR="00D04141" w:rsidRPr="00E624B3">
        <w:rPr>
          <w:rFonts w:ascii="Arial" w:hAnsi="Arial" w:cs="Arial"/>
          <w:sz w:val="20"/>
          <w:szCs w:val="20"/>
          <w:lang w:val="fr-FR"/>
        </w:rPr>
        <w:t xml:space="preserve">’autres accords multilatéraux </w:t>
      </w:r>
      <w:r w:rsidR="00B13124" w:rsidRPr="00E624B3">
        <w:rPr>
          <w:rFonts w:ascii="Arial" w:hAnsi="Arial" w:cs="Arial"/>
          <w:sz w:val="20"/>
          <w:szCs w:val="20"/>
          <w:lang w:val="fr-FR"/>
        </w:rPr>
        <w:t>s</w:t>
      </w:r>
      <w:r w:rsidR="00D04141" w:rsidRPr="00E624B3">
        <w:rPr>
          <w:rFonts w:ascii="Arial" w:hAnsi="Arial" w:cs="Arial"/>
          <w:sz w:val="20"/>
          <w:szCs w:val="20"/>
          <w:lang w:val="fr-FR"/>
        </w:rPr>
        <w:t xml:space="preserve">ur l’environnement (AME), notamment la CMS et </w:t>
      </w:r>
      <w:r w:rsidR="007C0F2B" w:rsidRPr="00E624B3">
        <w:rPr>
          <w:rFonts w:ascii="Arial" w:hAnsi="Arial" w:cs="Arial"/>
          <w:sz w:val="20"/>
          <w:szCs w:val="20"/>
          <w:lang w:val="fr-FR"/>
        </w:rPr>
        <w:t xml:space="preserve">la Convention de </w:t>
      </w:r>
      <w:r w:rsidR="00D04141" w:rsidRPr="00E624B3">
        <w:rPr>
          <w:rFonts w:ascii="Arial" w:hAnsi="Arial" w:cs="Arial"/>
          <w:sz w:val="20"/>
          <w:szCs w:val="20"/>
          <w:lang w:val="fr-FR"/>
        </w:rPr>
        <w:t>Ramsar</w:t>
      </w:r>
      <w:r w:rsidR="006B6EF3" w:rsidRPr="00E624B3">
        <w:rPr>
          <w:rFonts w:ascii="Arial" w:hAnsi="Arial" w:cs="Arial"/>
          <w:sz w:val="20"/>
          <w:szCs w:val="20"/>
          <w:lang w:val="fr-FR"/>
        </w:rPr>
        <w:t xml:space="preserve">, ainsi que d’autres </w:t>
      </w:r>
      <w:r w:rsidR="006E3AF2">
        <w:rPr>
          <w:rFonts w:ascii="Arial" w:hAnsi="Arial" w:cs="Arial"/>
          <w:sz w:val="20"/>
          <w:szCs w:val="20"/>
          <w:lang w:val="fr-FR"/>
        </w:rPr>
        <w:t>accords</w:t>
      </w:r>
      <w:r w:rsidR="006E3AF2" w:rsidRPr="00E624B3">
        <w:rPr>
          <w:rFonts w:ascii="Arial" w:hAnsi="Arial" w:cs="Arial"/>
          <w:sz w:val="20"/>
          <w:szCs w:val="20"/>
          <w:lang w:val="fr-FR"/>
        </w:rPr>
        <w:t xml:space="preserve"> </w:t>
      </w:r>
      <w:r w:rsidR="00DB6112" w:rsidRPr="00E624B3">
        <w:rPr>
          <w:rFonts w:ascii="Arial" w:hAnsi="Arial" w:cs="Arial"/>
          <w:sz w:val="20"/>
          <w:szCs w:val="20"/>
          <w:lang w:val="fr-FR"/>
        </w:rPr>
        <w:t>régionaux pertinents</w:t>
      </w:r>
      <w:r w:rsidRPr="00E624B3">
        <w:rPr>
          <w:rFonts w:ascii="Arial" w:hAnsi="Arial" w:cs="Arial"/>
          <w:sz w:val="20"/>
          <w:szCs w:val="20"/>
          <w:lang w:val="fr-FR"/>
        </w:rPr>
        <w:t> ;</w:t>
      </w:r>
    </w:p>
    <w:p w14:paraId="05F82EB1" w14:textId="5B36CBC6" w:rsidR="00D04141" w:rsidRPr="00E624B3" w:rsidRDefault="005B5868" w:rsidP="00D04141">
      <w:pPr>
        <w:pStyle w:val="ListParagraph"/>
        <w:numPr>
          <w:ilvl w:val="0"/>
          <w:numId w:val="25"/>
        </w:numPr>
        <w:spacing w:line="264" w:lineRule="auto"/>
        <w:jc w:val="both"/>
        <w:rPr>
          <w:rFonts w:ascii="Arial" w:hAnsi="Arial" w:cs="Arial"/>
          <w:sz w:val="20"/>
          <w:szCs w:val="20"/>
          <w:lang w:val="fr-FR"/>
        </w:rPr>
      </w:pPr>
      <w:r w:rsidRPr="00E624B3">
        <w:rPr>
          <w:rFonts w:ascii="Arial" w:hAnsi="Arial" w:cs="Arial"/>
          <w:sz w:val="20"/>
          <w:szCs w:val="20"/>
          <w:lang w:val="fr-FR"/>
        </w:rPr>
        <w:t>l</w:t>
      </w:r>
      <w:r w:rsidR="00D04141" w:rsidRPr="00E624B3">
        <w:rPr>
          <w:rFonts w:ascii="Arial" w:hAnsi="Arial" w:cs="Arial"/>
          <w:sz w:val="20"/>
          <w:szCs w:val="20"/>
          <w:lang w:val="fr-FR"/>
        </w:rPr>
        <w:t>es ONG internationales</w:t>
      </w:r>
      <w:r w:rsidRPr="00E624B3">
        <w:rPr>
          <w:rFonts w:ascii="Arial" w:hAnsi="Arial" w:cs="Arial"/>
          <w:sz w:val="20"/>
          <w:szCs w:val="20"/>
          <w:lang w:val="fr-FR"/>
        </w:rPr>
        <w:t> ;</w:t>
      </w:r>
    </w:p>
    <w:p w14:paraId="1D23DEFF" w14:textId="191685C8" w:rsidR="00D04141" w:rsidRPr="00E624B3" w:rsidRDefault="005B5868" w:rsidP="00D04141">
      <w:pPr>
        <w:pStyle w:val="ListParagraph"/>
        <w:numPr>
          <w:ilvl w:val="0"/>
          <w:numId w:val="25"/>
        </w:numPr>
        <w:spacing w:line="264" w:lineRule="auto"/>
        <w:jc w:val="both"/>
        <w:rPr>
          <w:rFonts w:ascii="Arial" w:hAnsi="Arial" w:cs="Arial"/>
          <w:sz w:val="20"/>
          <w:szCs w:val="20"/>
          <w:lang w:val="fr-FR"/>
        </w:rPr>
      </w:pPr>
      <w:r w:rsidRPr="00E624B3">
        <w:rPr>
          <w:rFonts w:ascii="Arial" w:hAnsi="Arial" w:cs="Arial"/>
          <w:sz w:val="20"/>
          <w:szCs w:val="20"/>
          <w:lang w:val="fr-FR"/>
        </w:rPr>
        <w:t>l</w:t>
      </w:r>
      <w:r w:rsidR="00D04141" w:rsidRPr="00E624B3">
        <w:rPr>
          <w:rFonts w:ascii="Arial" w:hAnsi="Arial" w:cs="Arial"/>
          <w:sz w:val="20"/>
          <w:szCs w:val="20"/>
          <w:lang w:val="fr-FR"/>
        </w:rPr>
        <w:t>es initiatives internationales et régionales et notamment celles au niveau des voies de migration</w:t>
      </w:r>
      <w:r w:rsidRPr="00E624B3">
        <w:rPr>
          <w:rFonts w:ascii="Arial" w:hAnsi="Arial" w:cs="Arial"/>
          <w:sz w:val="20"/>
          <w:szCs w:val="20"/>
          <w:lang w:val="fr-FR"/>
        </w:rPr>
        <w:t> ;</w:t>
      </w:r>
    </w:p>
    <w:p w14:paraId="042E93F0" w14:textId="61973DDE" w:rsidR="00D04141" w:rsidRPr="00E624B3" w:rsidRDefault="005B5868" w:rsidP="00D04141">
      <w:pPr>
        <w:pStyle w:val="ListParagraph"/>
        <w:numPr>
          <w:ilvl w:val="0"/>
          <w:numId w:val="25"/>
        </w:numPr>
        <w:spacing w:line="264" w:lineRule="auto"/>
        <w:jc w:val="both"/>
        <w:rPr>
          <w:rFonts w:ascii="Arial" w:hAnsi="Arial" w:cs="Arial"/>
          <w:sz w:val="20"/>
          <w:szCs w:val="20"/>
          <w:lang w:val="fr-FR"/>
        </w:rPr>
      </w:pPr>
      <w:r w:rsidRPr="00E624B3">
        <w:rPr>
          <w:rFonts w:ascii="Arial" w:hAnsi="Arial" w:cs="Arial"/>
          <w:sz w:val="20"/>
          <w:szCs w:val="20"/>
          <w:lang w:val="fr-FR"/>
        </w:rPr>
        <w:t>l</w:t>
      </w:r>
      <w:r w:rsidR="00D04141" w:rsidRPr="00E624B3">
        <w:rPr>
          <w:rFonts w:ascii="Arial" w:hAnsi="Arial" w:cs="Arial"/>
          <w:sz w:val="20"/>
          <w:szCs w:val="20"/>
          <w:lang w:val="fr-FR"/>
        </w:rPr>
        <w:t>es autorités régionales, y compris les autorités chargées de la pêche et des bassins fluviaux</w:t>
      </w:r>
      <w:r w:rsidRPr="00E624B3">
        <w:rPr>
          <w:rFonts w:ascii="Arial" w:hAnsi="Arial" w:cs="Arial"/>
          <w:sz w:val="20"/>
          <w:szCs w:val="20"/>
          <w:lang w:val="fr-FR"/>
        </w:rPr>
        <w:t> ;</w:t>
      </w:r>
    </w:p>
    <w:p w14:paraId="09EE139D" w14:textId="22ED809A" w:rsidR="00D04141" w:rsidRPr="00E624B3" w:rsidRDefault="005B5868" w:rsidP="00D04141">
      <w:pPr>
        <w:pStyle w:val="ListParagraph"/>
        <w:numPr>
          <w:ilvl w:val="0"/>
          <w:numId w:val="25"/>
        </w:numPr>
        <w:spacing w:line="264" w:lineRule="auto"/>
        <w:jc w:val="both"/>
        <w:rPr>
          <w:rFonts w:ascii="Arial" w:hAnsi="Arial" w:cs="Arial"/>
          <w:sz w:val="20"/>
          <w:szCs w:val="20"/>
          <w:lang w:val="fr-FR"/>
        </w:rPr>
      </w:pPr>
      <w:r w:rsidRPr="00E624B3">
        <w:rPr>
          <w:rFonts w:ascii="Arial" w:hAnsi="Arial" w:cs="Arial"/>
          <w:sz w:val="20"/>
          <w:szCs w:val="20"/>
          <w:lang w:val="fr-FR"/>
        </w:rPr>
        <w:t> l</w:t>
      </w:r>
      <w:r w:rsidR="00D04141" w:rsidRPr="00E624B3">
        <w:rPr>
          <w:rFonts w:ascii="Arial" w:hAnsi="Arial" w:cs="Arial"/>
          <w:sz w:val="20"/>
          <w:szCs w:val="20"/>
          <w:lang w:val="fr-FR"/>
        </w:rPr>
        <w:t>a communauté de</w:t>
      </w:r>
      <w:r w:rsidR="00804731" w:rsidRPr="00E624B3">
        <w:rPr>
          <w:rFonts w:ascii="Arial" w:hAnsi="Arial" w:cs="Arial"/>
          <w:sz w:val="20"/>
          <w:szCs w:val="20"/>
          <w:lang w:val="fr-FR"/>
        </w:rPr>
        <w:t>s</w:t>
      </w:r>
      <w:r w:rsidR="00D04141" w:rsidRPr="00E624B3">
        <w:rPr>
          <w:rFonts w:ascii="Arial" w:hAnsi="Arial" w:cs="Arial"/>
          <w:sz w:val="20"/>
          <w:szCs w:val="20"/>
          <w:lang w:val="fr-FR"/>
        </w:rPr>
        <w:t xml:space="preserve"> donateurs</w:t>
      </w:r>
      <w:r w:rsidRPr="00E624B3">
        <w:rPr>
          <w:rFonts w:ascii="Arial" w:hAnsi="Arial" w:cs="Arial"/>
          <w:sz w:val="20"/>
          <w:szCs w:val="20"/>
          <w:lang w:val="fr-FR"/>
        </w:rPr>
        <w:t> ;</w:t>
      </w:r>
    </w:p>
    <w:p w14:paraId="61FAA90B" w14:textId="0FD2C709" w:rsidR="00D04141" w:rsidRPr="00E624B3" w:rsidRDefault="005B5868" w:rsidP="00D04141">
      <w:pPr>
        <w:pStyle w:val="ListParagraph"/>
        <w:numPr>
          <w:ilvl w:val="0"/>
          <w:numId w:val="25"/>
        </w:numPr>
        <w:spacing w:line="264" w:lineRule="auto"/>
        <w:jc w:val="both"/>
        <w:rPr>
          <w:rFonts w:ascii="Arial" w:hAnsi="Arial" w:cs="Arial"/>
          <w:sz w:val="20"/>
          <w:szCs w:val="20"/>
          <w:lang w:val="fr-FR"/>
        </w:rPr>
      </w:pPr>
      <w:r w:rsidRPr="00E624B3">
        <w:rPr>
          <w:rFonts w:ascii="Arial" w:hAnsi="Arial" w:cs="Arial"/>
          <w:sz w:val="20"/>
          <w:szCs w:val="20"/>
          <w:lang w:val="fr-FR"/>
        </w:rPr>
        <w:t>l</w:t>
      </w:r>
      <w:r w:rsidR="00D04141" w:rsidRPr="00E624B3">
        <w:rPr>
          <w:rFonts w:ascii="Arial" w:hAnsi="Arial" w:cs="Arial"/>
          <w:sz w:val="20"/>
          <w:szCs w:val="20"/>
          <w:lang w:val="fr-FR"/>
        </w:rPr>
        <w:t>e secteur privé, y compris les entreprises internationales, nationales et locales</w:t>
      </w:r>
      <w:r w:rsidRPr="00E624B3">
        <w:rPr>
          <w:rFonts w:ascii="Arial" w:hAnsi="Arial" w:cs="Arial"/>
          <w:sz w:val="20"/>
          <w:szCs w:val="20"/>
          <w:lang w:val="fr-FR"/>
        </w:rPr>
        <w:t> ;</w:t>
      </w:r>
    </w:p>
    <w:p w14:paraId="6833F1B8" w14:textId="078C0B07" w:rsidR="00D04141" w:rsidRPr="00E624B3" w:rsidRDefault="005B5868" w:rsidP="00D96CBD">
      <w:pPr>
        <w:pStyle w:val="ListParagraph"/>
        <w:numPr>
          <w:ilvl w:val="0"/>
          <w:numId w:val="25"/>
        </w:numPr>
        <w:spacing w:line="264" w:lineRule="auto"/>
        <w:jc w:val="both"/>
        <w:rPr>
          <w:rFonts w:ascii="Arial" w:hAnsi="Arial" w:cs="Arial"/>
          <w:sz w:val="20"/>
          <w:szCs w:val="20"/>
          <w:lang w:val="fr-FR"/>
        </w:rPr>
      </w:pPr>
      <w:r w:rsidRPr="00E624B3">
        <w:rPr>
          <w:rFonts w:ascii="Arial" w:hAnsi="Arial" w:cs="Arial"/>
          <w:sz w:val="20"/>
          <w:szCs w:val="20"/>
          <w:lang w:val="fr-FR"/>
        </w:rPr>
        <w:t>l</w:t>
      </w:r>
      <w:r w:rsidR="00D04141" w:rsidRPr="00E624B3">
        <w:rPr>
          <w:rFonts w:ascii="Arial" w:hAnsi="Arial" w:cs="Arial"/>
          <w:sz w:val="20"/>
          <w:szCs w:val="20"/>
          <w:lang w:val="fr-FR"/>
        </w:rPr>
        <w:t xml:space="preserve">es </w:t>
      </w:r>
      <w:r w:rsidR="00D96CBD" w:rsidRPr="00E624B3">
        <w:rPr>
          <w:rFonts w:ascii="Arial" w:hAnsi="Arial" w:cs="Arial"/>
          <w:sz w:val="20"/>
          <w:szCs w:val="20"/>
          <w:lang w:val="fr-FR"/>
        </w:rPr>
        <w:t>personnes</w:t>
      </w:r>
      <w:r w:rsidR="00D04141" w:rsidRPr="00E624B3">
        <w:rPr>
          <w:rFonts w:ascii="Arial" w:hAnsi="Arial" w:cs="Arial"/>
          <w:sz w:val="20"/>
          <w:szCs w:val="20"/>
          <w:lang w:val="fr-FR"/>
        </w:rPr>
        <w:t xml:space="preserve"> intéressé</w:t>
      </w:r>
      <w:r w:rsidR="00D96CBD" w:rsidRPr="00E624B3">
        <w:rPr>
          <w:rFonts w:ascii="Arial" w:hAnsi="Arial" w:cs="Arial"/>
          <w:sz w:val="20"/>
          <w:szCs w:val="20"/>
          <w:lang w:val="fr-FR"/>
        </w:rPr>
        <w:t>e</w:t>
      </w:r>
      <w:r w:rsidR="00D04141" w:rsidRPr="00E624B3">
        <w:rPr>
          <w:rFonts w:ascii="Arial" w:hAnsi="Arial" w:cs="Arial"/>
          <w:sz w:val="20"/>
          <w:szCs w:val="20"/>
          <w:lang w:val="fr-FR"/>
        </w:rPr>
        <w:t>s</w:t>
      </w:r>
      <w:r w:rsidR="00B0736A" w:rsidRPr="00E624B3">
        <w:rPr>
          <w:rFonts w:ascii="Arial" w:hAnsi="Arial" w:cs="Arial"/>
          <w:sz w:val="20"/>
          <w:szCs w:val="20"/>
          <w:lang w:val="fr-FR"/>
        </w:rPr>
        <w:t>.</w:t>
      </w:r>
    </w:p>
    <w:p w14:paraId="459FC6A8" w14:textId="77777777" w:rsidR="00D04141" w:rsidRPr="00E624B3" w:rsidRDefault="00D04141" w:rsidP="00D04141">
      <w:pPr>
        <w:spacing w:line="264" w:lineRule="auto"/>
        <w:jc w:val="both"/>
        <w:rPr>
          <w:rFonts w:ascii="Arial" w:hAnsi="Arial" w:cs="Arial"/>
          <w:sz w:val="20"/>
          <w:szCs w:val="20"/>
          <w:lang w:val="fr-FR"/>
        </w:rPr>
      </w:pPr>
    </w:p>
    <w:p w14:paraId="10B42C36" w14:textId="5FEA21E3" w:rsidR="00AC57E3" w:rsidRPr="00E624B3" w:rsidRDefault="00D04141" w:rsidP="00D04141">
      <w:pPr>
        <w:spacing w:line="264" w:lineRule="auto"/>
        <w:jc w:val="both"/>
        <w:rPr>
          <w:rFonts w:ascii="Arial" w:hAnsi="Arial" w:cs="Arial"/>
          <w:sz w:val="20"/>
          <w:szCs w:val="20"/>
          <w:lang w:val="fr-FR"/>
        </w:rPr>
      </w:pPr>
      <w:r w:rsidRPr="00E624B3">
        <w:rPr>
          <w:rFonts w:ascii="Arial" w:hAnsi="Arial" w:cs="Arial"/>
          <w:sz w:val="20"/>
          <w:szCs w:val="20"/>
          <w:lang w:val="fr-FR"/>
        </w:rPr>
        <w:t>Le PoAA ne spécifie généralement pas les noms de</w:t>
      </w:r>
      <w:r w:rsidR="00D96CBD" w:rsidRPr="00E624B3">
        <w:rPr>
          <w:rFonts w:ascii="Arial" w:hAnsi="Arial" w:cs="Arial"/>
          <w:sz w:val="20"/>
          <w:szCs w:val="20"/>
          <w:lang w:val="fr-FR"/>
        </w:rPr>
        <w:t>s</w:t>
      </w:r>
      <w:r w:rsidRPr="00E624B3">
        <w:rPr>
          <w:rFonts w:ascii="Arial" w:hAnsi="Arial" w:cs="Arial"/>
          <w:sz w:val="20"/>
          <w:szCs w:val="20"/>
          <w:lang w:val="fr-FR"/>
        </w:rPr>
        <w:t xml:space="preserve"> partenaires, </w:t>
      </w:r>
      <w:r w:rsidR="00AC57E3" w:rsidRPr="00E624B3">
        <w:rPr>
          <w:rFonts w:ascii="Arial" w:hAnsi="Arial" w:cs="Arial"/>
          <w:sz w:val="20"/>
          <w:szCs w:val="20"/>
          <w:lang w:val="fr-FR"/>
        </w:rPr>
        <w:t xml:space="preserve">des projets, des programmes ou des initiatives </w:t>
      </w:r>
      <w:r w:rsidRPr="00E624B3">
        <w:rPr>
          <w:rFonts w:ascii="Arial" w:hAnsi="Arial" w:cs="Arial"/>
          <w:sz w:val="20"/>
          <w:szCs w:val="20"/>
          <w:lang w:val="fr-FR"/>
        </w:rPr>
        <w:t xml:space="preserve">car les circonstances et </w:t>
      </w:r>
      <w:r w:rsidR="00D96CBD" w:rsidRPr="00E624B3">
        <w:rPr>
          <w:rFonts w:ascii="Arial" w:hAnsi="Arial" w:cs="Arial"/>
          <w:sz w:val="20"/>
          <w:szCs w:val="20"/>
          <w:lang w:val="fr-FR"/>
        </w:rPr>
        <w:t xml:space="preserve">les </w:t>
      </w:r>
      <w:r w:rsidRPr="00E624B3">
        <w:rPr>
          <w:rFonts w:ascii="Arial" w:hAnsi="Arial" w:cs="Arial"/>
          <w:sz w:val="20"/>
          <w:szCs w:val="20"/>
          <w:lang w:val="fr-FR"/>
        </w:rPr>
        <w:t xml:space="preserve">modes de mise en œuvre varient profondément entre les pays. Toutefois, </w:t>
      </w:r>
      <w:r w:rsidR="00AC57E3" w:rsidRPr="00E624B3">
        <w:rPr>
          <w:rFonts w:ascii="Arial" w:hAnsi="Arial" w:cs="Arial"/>
          <w:sz w:val="20"/>
          <w:szCs w:val="20"/>
          <w:lang w:val="fr-FR"/>
        </w:rPr>
        <w:t>une attention particulière devrait être accordée à la promotion de la collaboration avec les partenaires et les parties prenantes pertinentes au niveau national, transfrontalier et à l’échelle de voies de migration</w:t>
      </w:r>
      <w:r w:rsidR="005F46B2" w:rsidRPr="00E624B3">
        <w:rPr>
          <w:rFonts w:ascii="Arial" w:hAnsi="Arial" w:cs="Arial"/>
          <w:sz w:val="20"/>
          <w:szCs w:val="20"/>
          <w:lang w:val="fr-FR"/>
        </w:rPr>
        <w:t xml:space="preserve">. Cela pourrait être atteint en favorisant des opportunités </w:t>
      </w:r>
      <w:r w:rsidRPr="00E624B3">
        <w:rPr>
          <w:rFonts w:ascii="Arial" w:hAnsi="Arial" w:cs="Arial"/>
          <w:sz w:val="20"/>
          <w:szCs w:val="20"/>
          <w:lang w:val="fr-FR"/>
        </w:rPr>
        <w:t>de mise en œuvre commune</w:t>
      </w:r>
      <w:r w:rsidR="00AF4E53">
        <w:rPr>
          <w:rFonts w:ascii="Arial" w:hAnsi="Arial" w:cs="Arial"/>
          <w:sz w:val="20"/>
          <w:szCs w:val="20"/>
          <w:lang w:val="fr-FR"/>
        </w:rPr>
        <w:t>,</w:t>
      </w:r>
      <w:r w:rsidRPr="00E624B3">
        <w:rPr>
          <w:rFonts w:ascii="Arial" w:hAnsi="Arial" w:cs="Arial"/>
          <w:sz w:val="20"/>
          <w:szCs w:val="20"/>
          <w:lang w:val="fr-FR"/>
        </w:rPr>
        <w:t xml:space="preserve"> </w:t>
      </w:r>
      <w:r w:rsidR="005F46B2" w:rsidRPr="00E624B3">
        <w:rPr>
          <w:rFonts w:ascii="Arial" w:hAnsi="Arial" w:cs="Arial"/>
          <w:sz w:val="20"/>
          <w:szCs w:val="20"/>
          <w:lang w:val="fr-FR"/>
        </w:rPr>
        <w:t>ainsi qu</w:t>
      </w:r>
      <w:r w:rsidR="00AF4E53">
        <w:rPr>
          <w:rFonts w:ascii="Arial" w:hAnsi="Arial" w:cs="Arial"/>
          <w:sz w:val="20"/>
          <w:szCs w:val="20"/>
          <w:lang w:val="fr-FR"/>
        </w:rPr>
        <w:t xml:space="preserve">’en </w:t>
      </w:r>
      <w:r w:rsidRPr="00E624B3">
        <w:rPr>
          <w:rFonts w:ascii="Arial" w:hAnsi="Arial" w:cs="Arial"/>
          <w:sz w:val="20"/>
          <w:szCs w:val="20"/>
          <w:lang w:val="fr-FR"/>
        </w:rPr>
        <w:t>partage</w:t>
      </w:r>
      <w:r w:rsidR="00AF4E53">
        <w:rPr>
          <w:rFonts w:ascii="Arial" w:hAnsi="Arial" w:cs="Arial"/>
          <w:sz w:val="20"/>
          <w:szCs w:val="20"/>
          <w:lang w:val="fr-FR"/>
        </w:rPr>
        <w:t>ant</w:t>
      </w:r>
      <w:r w:rsidRPr="00E624B3">
        <w:rPr>
          <w:rFonts w:ascii="Arial" w:hAnsi="Arial" w:cs="Arial"/>
          <w:sz w:val="20"/>
          <w:szCs w:val="20"/>
          <w:lang w:val="fr-FR"/>
        </w:rPr>
        <w:t xml:space="preserve"> d’expérience et d’expertise.</w:t>
      </w:r>
      <w:r w:rsidR="005F46B2" w:rsidRPr="00E624B3">
        <w:rPr>
          <w:rFonts w:ascii="Arial" w:hAnsi="Arial" w:cs="Arial"/>
          <w:sz w:val="20"/>
          <w:szCs w:val="20"/>
          <w:lang w:val="fr-FR"/>
        </w:rPr>
        <w:t xml:space="preserve"> </w:t>
      </w:r>
      <w:r w:rsidR="00AC57E3" w:rsidRPr="00E624B3">
        <w:rPr>
          <w:rFonts w:ascii="Arial" w:hAnsi="Arial" w:cs="Arial"/>
          <w:sz w:val="20"/>
          <w:szCs w:val="20"/>
          <w:lang w:val="fr-FR"/>
        </w:rPr>
        <w:t>Une telle collaboration internationale est essentielle pour la conservation efficace des oiseaux d'eau migrateurs en tant que ressource naturelle partagée.</w:t>
      </w:r>
      <w:r w:rsidR="005B42A5" w:rsidRPr="00E624B3">
        <w:rPr>
          <w:rFonts w:ascii="Arial" w:hAnsi="Arial" w:cs="Arial"/>
          <w:sz w:val="20"/>
          <w:szCs w:val="20"/>
          <w:lang w:val="fr-FR"/>
        </w:rPr>
        <w:t xml:space="preserve"> En fonction de l’action spécifique et </w:t>
      </w:r>
      <w:r w:rsidR="00A5468E" w:rsidRPr="00E624B3">
        <w:rPr>
          <w:rFonts w:ascii="Arial" w:hAnsi="Arial" w:cs="Arial"/>
          <w:sz w:val="20"/>
          <w:szCs w:val="20"/>
          <w:lang w:val="fr-FR"/>
        </w:rPr>
        <w:t xml:space="preserve">de </w:t>
      </w:r>
      <w:r w:rsidR="005B42A5" w:rsidRPr="00E624B3">
        <w:rPr>
          <w:rFonts w:ascii="Arial" w:hAnsi="Arial" w:cs="Arial"/>
          <w:sz w:val="20"/>
          <w:szCs w:val="20"/>
          <w:lang w:val="fr-FR"/>
        </w:rPr>
        <w:t>la voie de migration concernée, la collaboration devrait être renforcée ou lancée avec les projets, programmes ou initiatives</w:t>
      </w:r>
      <w:r w:rsidR="005F0316" w:rsidRPr="00E624B3">
        <w:rPr>
          <w:rFonts w:ascii="Arial" w:hAnsi="Arial" w:cs="Arial"/>
          <w:sz w:val="20"/>
          <w:szCs w:val="20"/>
          <w:lang w:val="fr-FR"/>
        </w:rPr>
        <w:t xml:space="preserve"> existants ou nouveaux, y compris, entre autres</w:t>
      </w:r>
      <w:r w:rsidR="005B42A5" w:rsidRPr="00E624B3">
        <w:rPr>
          <w:rFonts w:ascii="Arial" w:hAnsi="Arial" w:cs="Arial"/>
          <w:sz w:val="20"/>
          <w:szCs w:val="20"/>
          <w:lang w:val="fr-FR"/>
        </w:rPr>
        <w:t> :</w:t>
      </w:r>
    </w:p>
    <w:p w14:paraId="36F68BA5" w14:textId="72EA85AA" w:rsidR="005B42A5" w:rsidRPr="00E624B3" w:rsidRDefault="005B42A5" w:rsidP="00D04141">
      <w:pPr>
        <w:spacing w:line="264" w:lineRule="auto"/>
        <w:jc w:val="both"/>
        <w:rPr>
          <w:rFonts w:ascii="Arial" w:hAnsi="Arial" w:cs="Arial"/>
          <w:sz w:val="20"/>
          <w:szCs w:val="20"/>
          <w:lang w:val="fr-FR"/>
        </w:rPr>
      </w:pPr>
    </w:p>
    <w:p w14:paraId="46A96BDB" w14:textId="57038C15" w:rsidR="005F0316" w:rsidRPr="00E624B3" w:rsidRDefault="00A5468E" w:rsidP="00780140">
      <w:pPr>
        <w:pStyle w:val="ListParagraph"/>
        <w:numPr>
          <w:ilvl w:val="0"/>
          <w:numId w:val="28"/>
        </w:numPr>
        <w:spacing w:line="264" w:lineRule="auto"/>
        <w:jc w:val="both"/>
        <w:rPr>
          <w:rFonts w:ascii="Arial" w:hAnsi="Arial" w:cs="Arial"/>
          <w:sz w:val="20"/>
          <w:szCs w:val="20"/>
          <w:lang w:val="fr-FR"/>
        </w:rPr>
      </w:pPr>
      <w:r w:rsidRPr="00E624B3">
        <w:rPr>
          <w:rFonts w:ascii="Arial" w:hAnsi="Arial" w:cs="Arial"/>
          <w:sz w:val="20"/>
          <w:szCs w:val="20"/>
          <w:lang w:val="fr-FR"/>
        </w:rPr>
        <w:t>l</w:t>
      </w:r>
      <w:r w:rsidR="005F0316" w:rsidRPr="00E624B3">
        <w:rPr>
          <w:rFonts w:ascii="Arial" w:hAnsi="Arial" w:cs="Arial"/>
          <w:sz w:val="20"/>
          <w:szCs w:val="20"/>
          <w:lang w:val="fr-FR"/>
        </w:rPr>
        <w:t>es groupes de trava</w:t>
      </w:r>
      <w:r w:rsidR="00780140" w:rsidRPr="00E624B3">
        <w:rPr>
          <w:rFonts w:ascii="Arial" w:hAnsi="Arial" w:cs="Arial"/>
          <w:sz w:val="20"/>
          <w:szCs w:val="20"/>
          <w:lang w:val="fr-FR"/>
        </w:rPr>
        <w:t>il</w:t>
      </w:r>
      <w:r w:rsidR="005F0316" w:rsidRPr="00E624B3">
        <w:rPr>
          <w:rFonts w:ascii="Arial" w:hAnsi="Arial" w:cs="Arial"/>
          <w:sz w:val="20"/>
          <w:szCs w:val="20"/>
          <w:lang w:val="fr-FR"/>
        </w:rPr>
        <w:t xml:space="preserve"> de la CMS, particulièrement le Groupe de travail intergouvernemental sur l</w:t>
      </w:r>
      <w:r w:rsidR="00780140" w:rsidRPr="00E624B3">
        <w:rPr>
          <w:rFonts w:ascii="Arial" w:hAnsi="Arial" w:cs="Arial"/>
          <w:sz w:val="20"/>
          <w:szCs w:val="20"/>
          <w:lang w:val="fr-FR"/>
        </w:rPr>
        <w:t>e braconnage</w:t>
      </w:r>
      <w:r w:rsidR="005F0316" w:rsidRPr="00E624B3">
        <w:rPr>
          <w:rFonts w:ascii="Arial" w:hAnsi="Arial" w:cs="Arial"/>
          <w:sz w:val="20"/>
          <w:szCs w:val="20"/>
          <w:lang w:val="fr-FR"/>
        </w:rPr>
        <w:t>, l</w:t>
      </w:r>
      <w:r w:rsidR="00780140" w:rsidRPr="00E624B3">
        <w:rPr>
          <w:rFonts w:ascii="Arial" w:hAnsi="Arial" w:cs="Arial"/>
          <w:sz w:val="20"/>
          <w:szCs w:val="20"/>
          <w:lang w:val="fr-FR"/>
        </w:rPr>
        <w:t>e prélèvement</w:t>
      </w:r>
      <w:r w:rsidR="005F0316" w:rsidRPr="00E624B3">
        <w:rPr>
          <w:rFonts w:ascii="Arial" w:hAnsi="Arial" w:cs="Arial"/>
          <w:sz w:val="20"/>
          <w:szCs w:val="20"/>
          <w:lang w:val="fr-FR"/>
        </w:rPr>
        <w:t xml:space="preserve"> et le commerce illégal des oiseaux migrateurs en Méditerranée (MIKT), </w:t>
      </w:r>
      <w:r w:rsidR="00707F84" w:rsidRPr="00E624B3">
        <w:rPr>
          <w:rFonts w:ascii="Arial" w:hAnsi="Arial" w:cs="Arial"/>
          <w:sz w:val="20"/>
          <w:szCs w:val="20"/>
          <w:lang w:val="fr-FR"/>
        </w:rPr>
        <w:t xml:space="preserve">le </w:t>
      </w:r>
      <w:r w:rsidR="005F0316" w:rsidRPr="00E624B3">
        <w:rPr>
          <w:rFonts w:ascii="Arial" w:hAnsi="Arial" w:cs="Arial"/>
          <w:sz w:val="20"/>
          <w:szCs w:val="20"/>
          <w:lang w:val="fr-FR"/>
        </w:rPr>
        <w:t xml:space="preserve">Groupe de travail sur l’énergie, </w:t>
      </w:r>
      <w:r w:rsidR="00707F84" w:rsidRPr="00E624B3">
        <w:rPr>
          <w:rFonts w:ascii="Arial" w:hAnsi="Arial" w:cs="Arial"/>
          <w:sz w:val="20"/>
          <w:szCs w:val="20"/>
          <w:lang w:val="fr-FR"/>
        </w:rPr>
        <w:t xml:space="preserve">le </w:t>
      </w:r>
      <w:r w:rsidR="005F0316" w:rsidRPr="00E624B3">
        <w:rPr>
          <w:rFonts w:ascii="Arial" w:hAnsi="Arial" w:cs="Arial"/>
          <w:sz w:val="20"/>
          <w:szCs w:val="20"/>
          <w:lang w:val="fr-FR"/>
        </w:rPr>
        <w:t xml:space="preserve">Groupe de travail pour la réduction du risque d'empoisonnement des oiseaux migrateurs, </w:t>
      </w:r>
      <w:r w:rsidR="00707F84" w:rsidRPr="00E624B3">
        <w:rPr>
          <w:rFonts w:ascii="Arial" w:hAnsi="Arial" w:cs="Arial"/>
          <w:sz w:val="20"/>
          <w:szCs w:val="20"/>
          <w:lang w:val="fr-FR"/>
        </w:rPr>
        <w:t xml:space="preserve">le </w:t>
      </w:r>
      <w:r w:rsidR="005F0316" w:rsidRPr="00E624B3">
        <w:rPr>
          <w:rFonts w:ascii="Arial" w:hAnsi="Arial" w:cs="Arial"/>
          <w:sz w:val="20"/>
          <w:szCs w:val="20"/>
          <w:lang w:val="fr-FR"/>
        </w:rPr>
        <w:t xml:space="preserve">Groupe de travail pour les oiseaux migrateurs terrestres en Afrique et en Eurasie et </w:t>
      </w:r>
      <w:r w:rsidR="00707F84" w:rsidRPr="00E624B3">
        <w:rPr>
          <w:rFonts w:ascii="Arial" w:hAnsi="Arial" w:cs="Arial"/>
          <w:sz w:val="20"/>
          <w:szCs w:val="20"/>
          <w:lang w:val="fr-FR"/>
        </w:rPr>
        <w:t xml:space="preserve">le </w:t>
      </w:r>
      <w:r w:rsidR="005F0316" w:rsidRPr="00E624B3">
        <w:rPr>
          <w:rFonts w:ascii="Arial" w:hAnsi="Arial" w:cs="Arial"/>
          <w:sz w:val="20"/>
          <w:szCs w:val="20"/>
          <w:lang w:val="fr-FR"/>
        </w:rPr>
        <w:t>Groupe de travail sur les voi</w:t>
      </w:r>
      <w:r w:rsidR="00DF6B4C" w:rsidRPr="00E624B3">
        <w:rPr>
          <w:rFonts w:ascii="Arial" w:hAnsi="Arial" w:cs="Arial"/>
          <w:sz w:val="20"/>
          <w:szCs w:val="20"/>
          <w:lang w:val="fr-FR"/>
        </w:rPr>
        <w:t>es de migration</w:t>
      </w:r>
      <w:r w:rsidRPr="00E624B3">
        <w:rPr>
          <w:rFonts w:ascii="Arial" w:hAnsi="Arial" w:cs="Arial"/>
          <w:sz w:val="20"/>
          <w:szCs w:val="20"/>
          <w:lang w:val="fr-FR"/>
        </w:rPr>
        <w:t> ;</w:t>
      </w:r>
    </w:p>
    <w:p w14:paraId="5047BD5F" w14:textId="33A29FA1" w:rsidR="00DF6B4C" w:rsidRPr="00E624B3" w:rsidRDefault="00A5468E" w:rsidP="00DF6B4C">
      <w:pPr>
        <w:pStyle w:val="ListParagraph"/>
        <w:numPr>
          <w:ilvl w:val="0"/>
          <w:numId w:val="28"/>
        </w:numPr>
        <w:spacing w:line="264" w:lineRule="auto"/>
        <w:jc w:val="both"/>
        <w:rPr>
          <w:rFonts w:ascii="Arial" w:hAnsi="Arial" w:cs="Arial"/>
          <w:sz w:val="20"/>
          <w:szCs w:val="20"/>
          <w:lang w:val="fr-FR"/>
        </w:rPr>
      </w:pPr>
      <w:r w:rsidRPr="00E624B3">
        <w:rPr>
          <w:rFonts w:ascii="Arial" w:hAnsi="Arial" w:cs="Arial"/>
          <w:sz w:val="20"/>
          <w:szCs w:val="20"/>
          <w:lang w:val="fr-FR"/>
        </w:rPr>
        <w:t>l</w:t>
      </w:r>
      <w:r w:rsidR="00DF6B4C" w:rsidRPr="00E624B3">
        <w:rPr>
          <w:rFonts w:ascii="Arial" w:hAnsi="Arial" w:cs="Arial"/>
          <w:sz w:val="20"/>
          <w:szCs w:val="20"/>
          <w:lang w:val="fr-FR"/>
        </w:rPr>
        <w:t>es Initiatives régionales de Ramsar pertinentes pour l’Afrique, y compris le Centre Ramsar de l’Afrique de l’Est (RAMCEA), l’Initiative pour les zones humides méditerranéennes (MedWet), le Réseau Ramsar pour le bassin du fleuve Niger (NigerWet), SenegalWet et le « West African Coastal Zone Wetlands Network » (WACOWet)</w:t>
      </w:r>
      <w:r w:rsidRPr="00E624B3">
        <w:rPr>
          <w:rFonts w:ascii="Arial" w:hAnsi="Arial" w:cs="Arial"/>
          <w:sz w:val="20"/>
          <w:szCs w:val="20"/>
          <w:lang w:val="fr-FR"/>
        </w:rPr>
        <w:t> ;</w:t>
      </w:r>
    </w:p>
    <w:p w14:paraId="6C9B7DE2" w14:textId="18A0A7A4" w:rsidR="005F0316" w:rsidRPr="00E624B3" w:rsidRDefault="00A5468E" w:rsidP="005F0316">
      <w:pPr>
        <w:pStyle w:val="ListParagraph"/>
        <w:numPr>
          <w:ilvl w:val="0"/>
          <w:numId w:val="28"/>
        </w:numPr>
        <w:spacing w:line="264" w:lineRule="auto"/>
        <w:jc w:val="both"/>
        <w:rPr>
          <w:rFonts w:ascii="Arial" w:hAnsi="Arial" w:cs="Arial"/>
          <w:sz w:val="20"/>
          <w:szCs w:val="20"/>
          <w:lang w:val="fr-FR"/>
        </w:rPr>
      </w:pPr>
      <w:r w:rsidRPr="00E624B3">
        <w:rPr>
          <w:rFonts w:ascii="Arial" w:hAnsi="Arial" w:cs="Arial"/>
          <w:sz w:val="20"/>
          <w:szCs w:val="20"/>
          <w:lang w:val="fr-FR"/>
        </w:rPr>
        <w:t>l</w:t>
      </w:r>
      <w:r w:rsidR="00DF6B4C" w:rsidRPr="00E624B3">
        <w:rPr>
          <w:rFonts w:ascii="Arial" w:hAnsi="Arial" w:cs="Arial"/>
          <w:sz w:val="20"/>
          <w:szCs w:val="20"/>
          <w:lang w:val="fr-FR"/>
        </w:rPr>
        <w:t xml:space="preserve">’Initiative BBI de la </w:t>
      </w:r>
      <w:r w:rsidR="009840F7" w:rsidRPr="004A5431">
        <w:rPr>
          <w:rFonts w:ascii="Arial" w:hAnsi="Arial" w:cs="Arial"/>
          <w:sz w:val="20"/>
          <w:szCs w:val="20"/>
          <w:lang w:val="fr-FR"/>
        </w:rPr>
        <w:t>CDB </w:t>
      </w:r>
      <w:r w:rsidRPr="004A5431">
        <w:rPr>
          <w:rFonts w:ascii="Arial" w:hAnsi="Arial" w:cs="Arial"/>
          <w:sz w:val="20"/>
          <w:szCs w:val="20"/>
          <w:lang w:val="fr-FR"/>
        </w:rPr>
        <w:t>;</w:t>
      </w:r>
    </w:p>
    <w:p w14:paraId="414C714B" w14:textId="5910B487" w:rsidR="005F0316" w:rsidRPr="00E624B3" w:rsidRDefault="00A5468E" w:rsidP="005F0316">
      <w:pPr>
        <w:pStyle w:val="ListParagraph"/>
        <w:numPr>
          <w:ilvl w:val="0"/>
          <w:numId w:val="28"/>
        </w:numPr>
        <w:spacing w:line="264" w:lineRule="auto"/>
        <w:jc w:val="both"/>
        <w:rPr>
          <w:rFonts w:ascii="Arial" w:hAnsi="Arial" w:cs="Arial"/>
          <w:sz w:val="20"/>
          <w:szCs w:val="20"/>
          <w:lang w:val="fr-FR"/>
        </w:rPr>
      </w:pPr>
      <w:r w:rsidRPr="00E624B3">
        <w:rPr>
          <w:rFonts w:ascii="Arial" w:hAnsi="Arial" w:cs="Arial"/>
          <w:sz w:val="20"/>
          <w:szCs w:val="20"/>
          <w:lang w:val="fr-FR"/>
        </w:rPr>
        <w:t>l</w:t>
      </w:r>
      <w:r w:rsidR="00707F84" w:rsidRPr="00E624B3">
        <w:rPr>
          <w:rFonts w:ascii="Arial" w:hAnsi="Arial" w:cs="Arial"/>
          <w:sz w:val="20"/>
          <w:szCs w:val="20"/>
          <w:lang w:val="fr-FR"/>
        </w:rPr>
        <w:t xml:space="preserve">e </w:t>
      </w:r>
      <w:r w:rsidR="005F0316" w:rsidRPr="00E624B3">
        <w:rPr>
          <w:rFonts w:ascii="Arial" w:hAnsi="Arial" w:cs="Arial"/>
          <w:sz w:val="20"/>
          <w:szCs w:val="20"/>
          <w:lang w:val="fr-FR"/>
        </w:rPr>
        <w:t>Programme du Dénombrement internat</w:t>
      </w:r>
      <w:r w:rsidR="00DF6B4C" w:rsidRPr="00E624B3">
        <w:rPr>
          <w:rFonts w:ascii="Arial" w:hAnsi="Arial" w:cs="Arial"/>
          <w:sz w:val="20"/>
          <w:szCs w:val="20"/>
          <w:lang w:val="fr-FR"/>
        </w:rPr>
        <w:t xml:space="preserve">ional des </w:t>
      </w:r>
      <w:r w:rsidR="00173483" w:rsidRPr="00E624B3">
        <w:rPr>
          <w:rFonts w:ascii="Arial" w:hAnsi="Arial" w:cs="Arial"/>
          <w:sz w:val="20"/>
          <w:szCs w:val="20"/>
          <w:lang w:val="fr-FR"/>
        </w:rPr>
        <w:t>O</w:t>
      </w:r>
      <w:r w:rsidR="00DF6B4C" w:rsidRPr="00E624B3">
        <w:rPr>
          <w:rFonts w:ascii="Arial" w:hAnsi="Arial" w:cs="Arial"/>
          <w:sz w:val="20"/>
          <w:szCs w:val="20"/>
          <w:lang w:val="fr-FR"/>
        </w:rPr>
        <w:t>iseaux d’</w:t>
      </w:r>
      <w:r w:rsidR="00173483" w:rsidRPr="00E624B3">
        <w:rPr>
          <w:rFonts w:ascii="Arial" w:hAnsi="Arial" w:cs="Arial"/>
          <w:sz w:val="20"/>
          <w:szCs w:val="20"/>
          <w:lang w:val="fr-FR"/>
        </w:rPr>
        <w:t>E</w:t>
      </w:r>
      <w:r w:rsidR="00DF6B4C" w:rsidRPr="00E624B3">
        <w:rPr>
          <w:rFonts w:ascii="Arial" w:hAnsi="Arial" w:cs="Arial"/>
          <w:sz w:val="20"/>
          <w:szCs w:val="20"/>
          <w:lang w:val="fr-FR"/>
        </w:rPr>
        <w:t>au (DIOE)</w:t>
      </w:r>
      <w:r w:rsidRPr="00E624B3">
        <w:rPr>
          <w:rFonts w:ascii="Arial" w:hAnsi="Arial" w:cs="Arial"/>
          <w:sz w:val="20"/>
          <w:szCs w:val="20"/>
          <w:lang w:val="fr-FR"/>
        </w:rPr>
        <w:t> ;</w:t>
      </w:r>
    </w:p>
    <w:p w14:paraId="2CA32D9A" w14:textId="7295F4F2" w:rsidR="005F0316" w:rsidRPr="00E624B3" w:rsidRDefault="00A5468E" w:rsidP="005F0316">
      <w:pPr>
        <w:pStyle w:val="ListParagraph"/>
        <w:numPr>
          <w:ilvl w:val="0"/>
          <w:numId w:val="28"/>
        </w:numPr>
        <w:spacing w:line="264" w:lineRule="auto"/>
        <w:jc w:val="both"/>
        <w:rPr>
          <w:rFonts w:ascii="Arial" w:hAnsi="Arial" w:cs="Arial"/>
          <w:sz w:val="20"/>
          <w:szCs w:val="20"/>
          <w:lang w:val="fr-FR"/>
        </w:rPr>
      </w:pPr>
      <w:r w:rsidRPr="00E624B3">
        <w:rPr>
          <w:rFonts w:ascii="Arial" w:hAnsi="Arial" w:cs="Arial"/>
          <w:sz w:val="20"/>
          <w:szCs w:val="20"/>
          <w:lang w:val="fr-FR"/>
        </w:rPr>
        <w:t>l</w:t>
      </w:r>
      <w:r w:rsidR="00707F84" w:rsidRPr="00E624B3">
        <w:rPr>
          <w:rFonts w:ascii="Arial" w:hAnsi="Arial" w:cs="Arial"/>
          <w:sz w:val="20"/>
          <w:szCs w:val="20"/>
          <w:lang w:val="fr-FR"/>
        </w:rPr>
        <w:t xml:space="preserve">e </w:t>
      </w:r>
      <w:r w:rsidR="005F0316" w:rsidRPr="00E624B3">
        <w:rPr>
          <w:rFonts w:ascii="Arial" w:hAnsi="Arial" w:cs="Arial"/>
          <w:sz w:val="20"/>
          <w:szCs w:val="20"/>
          <w:lang w:val="fr-FR"/>
        </w:rPr>
        <w:t>Partenariat de collaboration sur la gestion durable de la faune sauvage (CP</w:t>
      </w:r>
      <w:r w:rsidR="00C47880" w:rsidRPr="00E624B3">
        <w:rPr>
          <w:rFonts w:ascii="Arial" w:hAnsi="Arial" w:cs="Arial"/>
          <w:sz w:val="20"/>
          <w:szCs w:val="20"/>
          <w:lang w:val="fr-FR"/>
        </w:rPr>
        <w:t>W)</w:t>
      </w:r>
      <w:r w:rsidRPr="00E624B3">
        <w:rPr>
          <w:rFonts w:ascii="Arial" w:hAnsi="Arial" w:cs="Arial"/>
          <w:sz w:val="20"/>
          <w:szCs w:val="20"/>
          <w:lang w:val="fr-FR"/>
        </w:rPr>
        <w:t> ;</w:t>
      </w:r>
    </w:p>
    <w:p w14:paraId="0B19413E" w14:textId="03A227A7" w:rsidR="005F0316" w:rsidRPr="00E624B3" w:rsidRDefault="00A5468E" w:rsidP="005F0316">
      <w:pPr>
        <w:pStyle w:val="ListParagraph"/>
        <w:numPr>
          <w:ilvl w:val="0"/>
          <w:numId w:val="28"/>
        </w:numPr>
        <w:spacing w:line="264" w:lineRule="auto"/>
        <w:jc w:val="both"/>
        <w:rPr>
          <w:rFonts w:ascii="Arial" w:hAnsi="Arial" w:cs="Arial"/>
          <w:sz w:val="20"/>
          <w:szCs w:val="20"/>
          <w:lang w:val="fr-FR"/>
        </w:rPr>
      </w:pPr>
      <w:r w:rsidRPr="00E624B3">
        <w:rPr>
          <w:rFonts w:ascii="Arial" w:hAnsi="Arial" w:cs="Arial"/>
          <w:sz w:val="20"/>
          <w:szCs w:val="20"/>
          <w:lang w:val="fr-FR"/>
        </w:rPr>
        <w:t>l</w:t>
      </w:r>
      <w:r w:rsidR="005F0316" w:rsidRPr="00E624B3">
        <w:rPr>
          <w:rFonts w:ascii="Arial" w:hAnsi="Arial" w:cs="Arial"/>
          <w:sz w:val="20"/>
          <w:szCs w:val="20"/>
          <w:lang w:val="fr-FR"/>
        </w:rPr>
        <w:t>’Initiative voie de migrati</w:t>
      </w:r>
      <w:r w:rsidR="00C47880" w:rsidRPr="00E624B3">
        <w:rPr>
          <w:rFonts w:ascii="Arial" w:hAnsi="Arial" w:cs="Arial"/>
          <w:sz w:val="20"/>
          <w:szCs w:val="20"/>
          <w:lang w:val="fr-FR"/>
        </w:rPr>
        <w:t>on de la mer des Wadden (WSFI)</w:t>
      </w:r>
      <w:r w:rsidRPr="00E624B3">
        <w:rPr>
          <w:rFonts w:ascii="Arial" w:hAnsi="Arial" w:cs="Arial"/>
          <w:sz w:val="20"/>
          <w:szCs w:val="20"/>
          <w:lang w:val="fr-FR"/>
        </w:rPr>
        <w:t> ;</w:t>
      </w:r>
    </w:p>
    <w:p w14:paraId="62E8A842" w14:textId="3962266D" w:rsidR="005F0316" w:rsidRPr="00E624B3" w:rsidRDefault="00A5468E" w:rsidP="005F0316">
      <w:pPr>
        <w:pStyle w:val="ListParagraph"/>
        <w:numPr>
          <w:ilvl w:val="0"/>
          <w:numId w:val="28"/>
        </w:numPr>
        <w:spacing w:line="264" w:lineRule="auto"/>
        <w:jc w:val="both"/>
        <w:rPr>
          <w:rFonts w:ascii="Arial" w:hAnsi="Arial" w:cs="Arial"/>
          <w:sz w:val="20"/>
          <w:szCs w:val="20"/>
          <w:lang w:val="fr-FR"/>
        </w:rPr>
      </w:pPr>
      <w:r w:rsidRPr="00E624B3">
        <w:rPr>
          <w:rFonts w:ascii="Arial" w:hAnsi="Arial" w:cs="Arial"/>
          <w:sz w:val="20"/>
          <w:szCs w:val="20"/>
          <w:lang w:val="fr-FR"/>
        </w:rPr>
        <w:t>l</w:t>
      </w:r>
      <w:r w:rsidR="00707F84" w:rsidRPr="00E624B3">
        <w:rPr>
          <w:rFonts w:ascii="Arial" w:hAnsi="Arial" w:cs="Arial"/>
          <w:sz w:val="20"/>
          <w:szCs w:val="20"/>
          <w:lang w:val="fr-FR"/>
        </w:rPr>
        <w:t>’</w:t>
      </w:r>
      <w:r w:rsidR="005F0316" w:rsidRPr="00E624B3">
        <w:rPr>
          <w:rFonts w:ascii="Arial" w:hAnsi="Arial" w:cs="Arial"/>
          <w:sz w:val="20"/>
          <w:szCs w:val="20"/>
          <w:lang w:val="fr-FR"/>
        </w:rPr>
        <w:t>Initiative en faveur des oiseaux m</w:t>
      </w:r>
      <w:r w:rsidR="00C47880" w:rsidRPr="00E624B3">
        <w:rPr>
          <w:rFonts w:ascii="Arial" w:hAnsi="Arial" w:cs="Arial"/>
          <w:sz w:val="20"/>
          <w:szCs w:val="20"/>
          <w:lang w:val="fr-FR"/>
        </w:rPr>
        <w:t>igrateurs de l'Arctique (AMBI)</w:t>
      </w:r>
      <w:r w:rsidRPr="00E624B3">
        <w:rPr>
          <w:rFonts w:ascii="Arial" w:hAnsi="Arial" w:cs="Arial"/>
          <w:sz w:val="20"/>
          <w:szCs w:val="20"/>
          <w:lang w:val="fr-FR"/>
        </w:rPr>
        <w:t> ;</w:t>
      </w:r>
    </w:p>
    <w:p w14:paraId="128BE9C9" w14:textId="28E376F2" w:rsidR="005F0316" w:rsidRPr="00E624B3" w:rsidRDefault="00A5468E" w:rsidP="005F0316">
      <w:pPr>
        <w:pStyle w:val="ListParagraph"/>
        <w:numPr>
          <w:ilvl w:val="0"/>
          <w:numId w:val="28"/>
        </w:numPr>
        <w:spacing w:line="264" w:lineRule="auto"/>
        <w:jc w:val="both"/>
        <w:rPr>
          <w:rFonts w:ascii="Arial" w:hAnsi="Arial" w:cs="Arial"/>
          <w:sz w:val="20"/>
          <w:szCs w:val="20"/>
          <w:lang w:val="fr-FR"/>
        </w:rPr>
      </w:pPr>
      <w:r w:rsidRPr="00E624B3">
        <w:rPr>
          <w:rFonts w:ascii="Arial" w:hAnsi="Arial" w:cs="Arial"/>
          <w:sz w:val="20"/>
          <w:szCs w:val="20"/>
          <w:lang w:val="fr-FR"/>
        </w:rPr>
        <w:t>l</w:t>
      </w:r>
      <w:r w:rsidR="00707F84" w:rsidRPr="00E624B3">
        <w:rPr>
          <w:rFonts w:ascii="Arial" w:hAnsi="Arial" w:cs="Arial"/>
          <w:sz w:val="20"/>
          <w:szCs w:val="20"/>
          <w:lang w:val="fr-FR"/>
        </w:rPr>
        <w:t xml:space="preserve">e </w:t>
      </w:r>
      <w:r w:rsidR="005F0316" w:rsidRPr="00E624B3">
        <w:rPr>
          <w:rFonts w:ascii="Arial" w:hAnsi="Arial" w:cs="Arial"/>
          <w:sz w:val="20"/>
          <w:szCs w:val="20"/>
          <w:lang w:val="fr-FR"/>
        </w:rPr>
        <w:t xml:space="preserve">Partenariat de surveillance des oiseaux </w:t>
      </w:r>
      <w:r w:rsidR="00C47880" w:rsidRPr="00E624B3">
        <w:rPr>
          <w:rFonts w:ascii="Arial" w:hAnsi="Arial" w:cs="Arial"/>
          <w:sz w:val="20"/>
          <w:szCs w:val="20"/>
          <w:lang w:val="fr-FR"/>
        </w:rPr>
        <w:t>d’eau d’Afrique-Eurasie (AEWMP)</w:t>
      </w:r>
      <w:r w:rsidRPr="00E624B3">
        <w:rPr>
          <w:rFonts w:ascii="Arial" w:hAnsi="Arial" w:cs="Arial"/>
          <w:sz w:val="20"/>
          <w:szCs w:val="20"/>
          <w:lang w:val="fr-FR"/>
        </w:rPr>
        <w:t> ;</w:t>
      </w:r>
    </w:p>
    <w:p w14:paraId="1C947686" w14:textId="3C32E254" w:rsidR="005F0316" w:rsidRPr="00E624B3" w:rsidRDefault="00A5468E" w:rsidP="005F0316">
      <w:pPr>
        <w:pStyle w:val="ListParagraph"/>
        <w:numPr>
          <w:ilvl w:val="0"/>
          <w:numId w:val="28"/>
        </w:numPr>
        <w:spacing w:line="264" w:lineRule="auto"/>
        <w:jc w:val="both"/>
        <w:rPr>
          <w:rFonts w:ascii="Arial" w:hAnsi="Arial" w:cs="Arial"/>
          <w:sz w:val="20"/>
          <w:szCs w:val="20"/>
          <w:lang w:val="fr-FR"/>
        </w:rPr>
      </w:pPr>
      <w:r w:rsidRPr="00E624B3">
        <w:rPr>
          <w:rFonts w:ascii="Arial" w:hAnsi="Arial" w:cs="Arial"/>
          <w:sz w:val="20"/>
          <w:szCs w:val="20"/>
          <w:lang w:val="fr-FR"/>
        </w:rPr>
        <w:t>l</w:t>
      </w:r>
      <w:r w:rsidR="00707F84" w:rsidRPr="00E624B3">
        <w:rPr>
          <w:rFonts w:ascii="Arial" w:hAnsi="Arial" w:cs="Arial"/>
          <w:sz w:val="20"/>
          <w:szCs w:val="20"/>
          <w:lang w:val="fr-FR"/>
        </w:rPr>
        <w:t>’</w:t>
      </w:r>
      <w:r w:rsidR="005F0316" w:rsidRPr="00E624B3">
        <w:rPr>
          <w:rFonts w:ascii="Arial" w:hAnsi="Arial" w:cs="Arial"/>
          <w:sz w:val="20"/>
          <w:szCs w:val="20"/>
          <w:lang w:val="fr-FR"/>
        </w:rPr>
        <w:t xml:space="preserve">Initiative </w:t>
      </w:r>
      <w:r w:rsidR="00CA5461" w:rsidRPr="00E624B3">
        <w:rPr>
          <w:rFonts w:ascii="Arial" w:hAnsi="Arial" w:cs="Arial"/>
          <w:sz w:val="20"/>
          <w:szCs w:val="20"/>
          <w:lang w:val="fr-FR"/>
        </w:rPr>
        <w:t xml:space="preserve">de la voie de migration </w:t>
      </w:r>
      <w:r w:rsidR="005F0316" w:rsidRPr="00E624B3">
        <w:rPr>
          <w:rFonts w:ascii="Arial" w:hAnsi="Arial" w:cs="Arial"/>
          <w:sz w:val="20"/>
          <w:szCs w:val="20"/>
          <w:lang w:val="fr-FR"/>
        </w:rPr>
        <w:t xml:space="preserve">Est Atlantique </w:t>
      </w:r>
      <w:r w:rsidR="00CA5461" w:rsidRPr="00E624B3">
        <w:rPr>
          <w:rFonts w:ascii="Arial" w:hAnsi="Arial" w:cs="Arial"/>
          <w:sz w:val="20"/>
          <w:szCs w:val="20"/>
          <w:lang w:val="fr-FR"/>
        </w:rPr>
        <w:t>(</w:t>
      </w:r>
      <w:r w:rsidR="00C60A4B" w:rsidRPr="00E624B3">
        <w:rPr>
          <w:rFonts w:ascii="Arial" w:hAnsi="Arial" w:cs="Arial"/>
          <w:sz w:val="20"/>
          <w:szCs w:val="20"/>
          <w:lang w:val="fr-FR"/>
        </w:rPr>
        <w:t xml:space="preserve">BirdLife </w:t>
      </w:r>
      <w:r w:rsidR="00CA5461" w:rsidRPr="00E624B3">
        <w:rPr>
          <w:rFonts w:ascii="Arial" w:hAnsi="Arial" w:cs="Arial"/>
          <w:sz w:val="20"/>
          <w:szCs w:val="20"/>
          <w:lang w:val="fr-FR"/>
        </w:rPr>
        <w:t>EAFI)</w:t>
      </w:r>
      <w:r w:rsidRPr="00E624B3">
        <w:rPr>
          <w:rFonts w:ascii="Arial" w:hAnsi="Arial" w:cs="Arial"/>
          <w:sz w:val="20"/>
          <w:szCs w:val="20"/>
          <w:lang w:val="fr-FR"/>
        </w:rPr>
        <w:t> ;</w:t>
      </w:r>
    </w:p>
    <w:p w14:paraId="0693B67E" w14:textId="39AED474" w:rsidR="005F0316" w:rsidRPr="00E624B3" w:rsidRDefault="00A5468E" w:rsidP="005F0316">
      <w:pPr>
        <w:pStyle w:val="ListParagraph"/>
        <w:numPr>
          <w:ilvl w:val="0"/>
          <w:numId w:val="28"/>
        </w:numPr>
        <w:spacing w:line="264" w:lineRule="auto"/>
        <w:jc w:val="both"/>
        <w:rPr>
          <w:rFonts w:ascii="Arial" w:hAnsi="Arial" w:cs="Arial"/>
          <w:sz w:val="20"/>
          <w:szCs w:val="20"/>
          <w:lang w:val="fr-FR"/>
        </w:rPr>
      </w:pPr>
      <w:r w:rsidRPr="00E624B3">
        <w:rPr>
          <w:rFonts w:ascii="Arial" w:hAnsi="Arial" w:cs="Arial"/>
          <w:sz w:val="20"/>
          <w:szCs w:val="20"/>
          <w:lang w:val="fr-FR"/>
        </w:rPr>
        <w:t>l</w:t>
      </w:r>
      <w:r w:rsidR="00707F84" w:rsidRPr="00E624B3">
        <w:rPr>
          <w:rFonts w:ascii="Arial" w:hAnsi="Arial" w:cs="Arial"/>
          <w:sz w:val="20"/>
          <w:szCs w:val="20"/>
          <w:lang w:val="fr-FR"/>
        </w:rPr>
        <w:t xml:space="preserve">e </w:t>
      </w:r>
      <w:r w:rsidR="005F0316" w:rsidRPr="00E624B3">
        <w:rPr>
          <w:rFonts w:ascii="Arial" w:hAnsi="Arial" w:cs="Arial"/>
          <w:sz w:val="20"/>
          <w:szCs w:val="20"/>
          <w:lang w:val="fr-FR"/>
        </w:rPr>
        <w:t>Programme m</w:t>
      </w:r>
      <w:r w:rsidR="00C47880" w:rsidRPr="00E624B3">
        <w:rPr>
          <w:rFonts w:ascii="Arial" w:hAnsi="Arial" w:cs="Arial"/>
          <w:sz w:val="20"/>
          <w:szCs w:val="20"/>
          <w:lang w:val="fr-FR"/>
        </w:rPr>
        <w:t>arin de BirdLife International</w:t>
      </w:r>
      <w:r w:rsidRPr="00E624B3">
        <w:rPr>
          <w:rFonts w:ascii="Arial" w:hAnsi="Arial" w:cs="Arial"/>
          <w:sz w:val="20"/>
          <w:szCs w:val="20"/>
          <w:lang w:val="fr-FR"/>
        </w:rPr>
        <w:t> ;</w:t>
      </w:r>
    </w:p>
    <w:p w14:paraId="6BCCC202" w14:textId="03194215" w:rsidR="005F0316" w:rsidRPr="00E624B3" w:rsidRDefault="00A5468E" w:rsidP="00D00C2D">
      <w:pPr>
        <w:pStyle w:val="ListParagraph"/>
        <w:numPr>
          <w:ilvl w:val="0"/>
          <w:numId w:val="28"/>
        </w:numPr>
        <w:spacing w:line="264" w:lineRule="auto"/>
        <w:jc w:val="both"/>
        <w:rPr>
          <w:rFonts w:ascii="Arial" w:hAnsi="Arial" w:cs="Arial"/>
          <w:sz w:val="20"/>
          <w:szCs w:val="20"/>
          <w:lang w:val="fr-FR"/>
        </w:rPr>
      </w:pPr>
      <w:r w:rsidRPr="00E624B3">
        <w:rPr>
          <w:rFonts w:ascii="Arial" w:hAnsi="Arial" w:cs="Arial"/>
          <w:sz w:val="20"/>
          <w:szCs w:val="20"/>
          <w:lang w:val="fr-FR"/>
        </w:rPr>
        <w:t>l</w:t>
      </w:r>
      <w:r w:rsidR="00707F84" w:rsidRPr="00E624B3">
        <w:rPr>
          <w:rFonts w:ascii="Arial" w:hAnsi="Arial" w:cs="Arial"/>
          <w:sz w:val="20"/>
          <w:szCs w:val="20"/>
          <w:lang w:val="fr-FR"/>
        </w:rPr>
        <w:t>e</w:t>
      </w:r>
      <w:r w:rsidR="00D00C2D" w:rsidRPr="00E624B3">
        <w:rPr>
          <w:rFonts w:ascii="Arial" w:hAnsi="Arial" w:cs="Arial"/>
          <w:sz w:val="20"/>
          <w:szCs w:val="20"/>
          <w:lang w:val="fr-FR"/>
        </w:rPr>
        <w:t>s</w:t>
      </w:r>
      <w:r w:rsidR="00707F84" w:rsidRPr="00E624B3">
        <w:rPr>
          <w:rFonts w:ascii="Arial" w:hAnsi="Arial" w:cs="Arial"/>
          <w:sz w:val="20"/>
          <w:szCs w:val="20"/>
          <w:lang w:val="fr-FR"/>
        </w:rPr>
        <w:t xml:space="preserve"> </w:t>
      </w:r>
      <w:r w:rsidR="005F0316" w:rsidRPr="00E624B3">
        <w:rPr>
          <w:rFonts w:ascii="Arial" w:hAnsi="Arial" w:cs="Arial"/>
          <w:sz w:val="20"/>
          <w:szCs w:val="20"/>
          <w:lang w:val="fr-FR"/>
        </w:rPr>
        <w:t>Programme</w:t>
      </w:r>
      <w:r w:rsidR="00D00C2D" w:rsidRPr="00E624B3">
        <w:rPr>
          <w:rFonts w:ascii="Arial" w:hAnsi="Arial" w:cs="Arial"/>
          <w:sz w:val="20"/>
          <w:szCs w:val="20"/>
          <w:lang w:val="fr-FR"/>
        </w:rPr>
        <w:t>s</w:t>
      </w:r>
      <w:r w:rsidR="005F0316" w:rsidRPr="00E624B3">
        <w:rPr>
          <w:rFonts w:ascii="Arial" w:hAnsi="Arial" w:cs="Arial"/>
          <w:sz w:val="20"/>
          <w:szCs w:val="20"/>
          <w:lang w:val="fr-FR"/>
        </w:rPr>
        <w:t xml:space="preserve"> Oisea</w:t>
      </w:r>
      <w:r w:rsidR="00C47880" w:rsidRPr="00E624B3">
        <w:rPr>
          <w:rFonts w:ascii="Arial" w:hAnsi="Arial" w:cs="Arial"/>
          <w:sz w:val="20"/>
          <w:szCs w:val="20"/>
          <w:lang w:val="fr-FR"/>
        </w:rPr>
        <w:t>ux migrateurs pour les humains</w:t>
      </w:r>
      <w:r w:rsidR="00707F84" w:rsidRPr="00E624B3">
        <w:rPr>
          <w:rFonts w:ascii="Arial" w:hAnsi="Arial" w:cs="Arial"/>
          <w:sz w:val="20"/>
          <w:szCs w:val="20"/>
          <w:lang w:val="fr-FR"/>
        </w:rPr>
        <w:t xml:space="preserve"> (MBP)</w:t>
      </w:r>
      <w:r w:rsidR="00D00C2D" w:rsidRPr="00E624B3">
        <w:rPr>
          <w:rFonts w:ascii="Arial" w:hAnsi="Arial" w:cs="Arial"/>
          <w:sz w:val="20"/>
          <w:szCs w:val="20"/>
          <w:lang w:val="fr-FR"/>
        </w:rPr>
        <w:t xml:space="preserve"> et Lien International des Zones Humides (WLI), dirigés par le « Wildfowl and Wetlands Trust » (WWT) au Royaume-Uni</w:t>
      </w:r>
      <w:r w:rsidRPr="00E624B3">
        <w:rPr>
          <w:rFonts w:ascii="Arial" w:hAnsi="Arial" w:cs="Arial"/>
          <w:sz w:val="20"/>
          <w:szCs w:val="20"/>
          <w:lang w:val="fr-FR"/>
        </w:rPr>
        <w:t> ;</w:t>
      </w:r>
      <w:r w:rsidR="00D00C2D" w:rsidRPr="00E624B3">
        <w:rPr>
          <w:rFonts w:ascii="Arial" w:hAnsi="Arial" w:cs="Arial"/>
          <w:sz w:val="20"/>
          <w:szCs w:val="20"/>
          <w:lang w:val="fr-FR"/>
        </w:rPr>
        <w:t xml:space="preserve"> </w:t>
      </w:r>
    </w:p>
    <w:p w14:paraId="12F3B4C4" w14:textId="7BE1702E" w:rsidR="001A39B9" w:rsidRPr="00E624B3" w:rsidRDefault="00A5468E" w:rsidP="005F0316">
      <w:pPr>
        <w:pStyle w:val="ListParagraph"/>
        <w:numPr>
          <w:ilvl w:val="0"/>
          <w:numId w:val="28"/>
        </w:numPr>
        <w:spacing w:line="264" w:lineRule="auto"/>
        <w:jc w:val="both"/>
        <w:rPr>
          <w:rFonts w:ascii="Arial" w:hAnsi="Arial" w:cs="Arial"/>
          <w:sz w:val="20"/>
          <w:szCs w:val="20"/>
          <w:lang w:val="fr-FR"/>
        </w:rPr>
      </w:pPr>
      <w:r w:rsidRPr="00E624B3">
        <w:rPr>
          <w:rFonts w:ascii="Arial" w:hAnsi="Arial" w:cs="Arial"/>
          <w:sz w:val="20"/>
          <w:szCs w:val="20"/>
          <w:lang w:val="fr-FR"/>
        </w:rPr>
        <w:t>l</w:t>
      </w:r>
      <w:r w:rsidR="000E5C36" w:rsidRPr="00E624B3">
        <w:rPr>
          <w:rFonts w:ascii="Arial" w:hAnsi="Arial" w:cs="Arial"/>
          <w:sz w:val="20"/>
          <w:szCs w:val="20"/>
          <w:lang w:val="fr-FR"/>
        </w:rPr>
        <w:t xml:space="preserve">e </w:t>
      </w:r>
      <w:r w:rsidR="001A39B9" w:rsidRPr="00E624B3">
        <w:rPr>
          <w:rFonts w:ascii="Arial" w:hAnsi="Arial" w:cs="Arial"/>
          <w:sz w:val="20"/>
          <w:szCs w:val="20"/>
          <w:lang w:val="fr-FR"/>
        </w:rPr>
        <w:t>Programme Gestion durable de la faune (SWM)</w:t>
      </w:r>
      <w:r w:rsidR="000E5C36" w:rsidRPr="00E624B3">
        <w:rPr>
          <w:rFonts w:ascii="Arial" w:hAnsi="Arial" w:cs="Arial"/>
          <w:sz w:val="20"/>
          <w:szCs w:val="20"/>
          <w:lang w:val="fr-FR"/>
        </w:rPr>
        <w:t xml:space="preserve"> de l’Union Européenne</w:t>
      </w:r>
      <w:r w:rsidRPr="00E624B3">
        <w:rPr>
          <w:rFonts w:ascii="Arial" w:hAnsi="Arial" w:cs="Arial"/>
          <w:sz w:val="20"/>
          <w:szCs w:val="20"/>
          <w:lang w:val="fr-FR"/>
        </w:rPr>
        <w:t> ;</w:t>
      </w:r>
    </w:p>
    <w:p w14:paraId="293BB672" w14:textId="27F2D257" w:rsidR="005F0316" w:rsidRPr="00E624B3" w:rsidRDefault="00A5468E" w:rsidP="005F0316">
      <w:pPr>
        <w:pStyle w:val="ListParagraph"/>
        <w:numPr>
          <w:ilvl w:val="0"/>
          <w:numId w:val="28"/>
        </w:numPr>
        <w:spacing w:line="264" w:lineRule="auto"/>
        <w:jc w:val="both"/>
        <w:rPr>
          <w:rFonts w:ascii="Arial" w:hAnsi="Arial" w:cs="Arial"/>
          <w:sz w:val="20"/>
          <w:szCs w:val="20"/>
          <w:lang w:val="fr-FR"/>
        </w:rPr>
      </w:pPr>
      <w:r w:rsidRPr="00E624B3">
        <w:rPr>
          <w:rFonts w:ascii="Arial" w:hAnsi="Arial" w:cs="Arial"/>
          <w:sz w:val="20"/>
          <w:szCs w:val="20"/>
          <w:lang w:val="fr-FR"/>
        </w:rPr>
        <w:t>l</w:t>
      </w:r>
      <w:r w:rsidR="005F0316" w:rsidRPr="00E624B3">
        <w:rPr>
          <w:rFonts w:ascii="Arial" w:hAnsi="Arial" w:cs="Arial"/>
          <w:sz w:val="20"/>
          <w:szCs w:val="20"/>
          <w:lang w:val="fr-FR"/>
        </w:rPr>
        <w:t xml:space="preserve">e Projet Renforcement d’Expertise au Sud du Sahara sur les Oiseaux et leur Utilisation Rationnelle en faveur des Communautés et de </w:t>
      </w:r>
      <w:r w:rsidR="00C47880" w:rsidRPr="00E624B3">
        <w:rPr>
          <w:rFonts w:ascii="Arial" w:hAnsi="Arial" w:cs="Arial"/>
          <w:sz w:val="20"/>
          <w:szCs w:val="20"/>
          <w:lang w:val="fr-FR"/>
        </w:rPr>
        <w:t>leur Environnement (RESSOURCE)</w:t>
      </w:r>
      <w:r w:rsidRPr="00E624B3">
        <w:rPr>
          <w:rFonts w:ascii="Arial" w:hAnsi="Arial" w:cs="Arial"/>
          <w:sz w:val="20"/>
          <w:szCs w:val="20"/>
          <w:lang w:val="fr-FR"/>
        </w:rPr>
        <w:t> ;</w:t>
      </w:r>
    </w:p>
    <w:p w14:paraId="72D306A8" w14:textId="558EC84D" w:rsidR="005F0316" w:rsidRPr="00E624B3" w:rsidRDefault="00A5468E" w:rsidP="005F0316">
      <w:pPr>
        <w:pStyle w:val="ListParagraph"/>
        <w:numPr>
          <w:ilvl w:val="0"/>
          <w:numId w:val="28"/>
        </w:numPr>
        <w:spacing w:line="264" w:lineRule="auto"/>
        <w:jc w:val="both"/>
        <w:rPr>
          <w:rFonts w:ascii="Arial" w:hAnsi="Arial" w:cs="Arial"/>
          <w:sz w:val="20"/>
          <w:szCs w:val="20"/>
          <w:lang w:val="fr-FR"/>
        </w:rPr>
      </w:pPr>
      <w:r w:rsidRPr="00E624B3">
        <w:rPr>
          <w:rFonts w:ascii="Arial" w:hAnsi="Arial" w:cs="Arial"/>
          <w:sz w:val="20"/>
          <w:szCs w:val="20"/>
          <w:lang w:val="fr-FR"/>
        </w:rPr>
        <w:t>l</w:t>
      </w:r>
      <w:r w:rsidR="000E5C36" w:rsidRPr="00E624B3">
        <w:rPr>
          <w:rFonts w:ascii="Arial" w:hAnsi="Arial" w:cs="Arial"/>
          <w:sz w:val="20"/>
          <w:szCs w:val="20"/>
          <w:lang w:val="fr-FR"/>
        </w:rPr>
        <w:t xml:space="preserve">e </w:t>
      </w:r>
      <w:r w:rsidR="005F0316" w:rsidRPr="00E624B3">
        <w:rPr>
          <w:rFonts w:ascii="Arial" w:hAnsi="Arial" w:cs="Arial"/>
          <w:sz w:val="20"/>
          <w:szCs w:val="20"/>
          <w:lang w:val="fr-FR"/>
        </w:rPr>
        <w:t xml:space="preserve">Projet du réseau de sites résistant au changement climatique, dirigé par Wetlands International et financé dans le cadre de l’Initiative internationale sur </w:t>
      </w:r>
      <w:r w:rsidR="00C47880" w:rsidRPr="00E624B3">
        <w:rPr>
          <w:rFonts w:ascii="Arial" w:hAnsi="Arial" w:cs="Arial"/>
          <w:sz w:val="20"/>
          <w:szCs w:val="20"/>
          <w:lang w:val="fr-FR"/>
        </w:rPr>
        <w:t>le changement climatique (IKI)</w:t>
      </w:r>
      <w:r w:rsidRPr="00E624B3">
        <w:rPr>
          <w:rFonts w:ascii="Arial" w:hAnsi="Arial" w:cs="Arial"/>
          <w:sz w:val="20"/>
          <w:szCs w:val="20"/>
          <w:lang w:val="fr-FR"/>
        </w:rPr>
        <w:t> ;</w:t>
      </w:r>
    </w:p>
    <w:p w14:paraId="24B353AB" w14:textId="61F86B29" w:rsidR="005F0316" w:rsidRPr="00E624B3" w:rsidRDefault="00A5468E" w:rsidP="005F0316">
      <w:pPr>
        <w:pStyle w:val="ListParagraph"/>
        <w:numPr>
          <w:ilvl w:val="0"/>
          <w:numId w:val="28"/>
        </w:numPr>
        <w:spacing w:line="264" w:lineRule="auto"/>
        <w:jc w:val="both"/>
        <w:rPr>
          <w:rFonts w:ascii="Arial" w:hAnsi="Arial" w:cs="Arial"/>
          <w:sz w:val="20"/>
          <w:szCs w:val="20"/>
          <w:lang w:val="fr-FR"/>
        </w:rPr>
      </w:pPr>
      <w:r w:rsidRPr="00E624B3">
        <w:rPr>
          <w:rFonts w:ascii="Arial" w:hAnsi="Arial" w:cs="Arial"/>
          <w:sz w:val="20"/>
          <w:szCs w:val="20"/>
          <w:lang w:val="fr-FR"/>
        </w:rPr>
        <w:t>l</w:t>
      </w:r>
      <w:r w:rsidR="000E5C36" w:rsidRPr="00E624B3">
        <w:rPr>
          <w:rFonts w:ascii="Arial" w:hAnsi="Arial" w:cs="Arial"/>
          <w:sz w:val="20"/>
          <w:szCs w:val="20"/>
          <w:lang w:val="fr-FR"/>
        </w:rPr>
        <w:t xml:space="preserve">e </w:t>
      </w:r>
      <w:r w:rsidR="005F0316" w:rsidRPr="00E624B3">
        <w:rPr>
          <w:rFonts w:ascii="Arial" w:hAnsi="Arial" w:cs="Arial"/>
          <w:sz w:val="20"/>
          <w:szCs w:val="20"/>
          <w:lang w:val="fr-FR"/>
        </w:rPr>
        <w:t>Plan d’action de Tunis</w:t>
      </w:r>
      <w:r w:rsidR="00746E52" w:rsidRPr="00E624B3">
        <w:rPr>
          <w:rFonts w:ascii="Arial" w:hAnsi="Arial" w:cs="Arial"/>
          <w:sz w:val="20"/>
          <w:szCs w:val="20"/>
          <w:lang w:val="fr-FR"/>
        </w:rPr>
        <w:t xml:space="preserve"> 2013-</w:t>
      </w:r>
      <w:r w:rsidR="005F0316" w:rsidRPr="00E624B3">
        <w:rPr>
          <w:rFonts w:ascii="Arial" w:hAnsi="Arial" w:cs="Arial"/>
          <w:sz w:val="20"/>
          <w:szCs w:val="20"/>
          <w:lang w:val="fr-FR"/>
        </w:rPr>
        <w:t xml:space="preserve"> 2020</w:t>
      </w:r>
      <w:r w:rsidR="00C47880" w:rsidRPr="00E624B3">
        <w:rPr>
          <w:rFonts w:ascii="Arial" w:hAnsi="Arial" w:cs="Arial"/>
          <w:sz w:val="20"/>
          <w:szCs w:val="20"/>
          <w:lang w:val="fr-FR"/>
        </w:rPr>
        <w:t>,</w:t>
      </w:r>
      <w:r w:rsidR="00DD1576" w:rsidRPr="00E624B3">
        <w:rPr>
          <w:rFonts w:ascii="Arial" w:hAnsi="Arial" w:cs="Arial"/>
          <w:sz w:val="20"/>
          <w:szCs w:val="20"/>
          <w:lang w:val="fr-FR"/>
        </w:rPr>
        <w:t xml:space="preserve"> de la </w:t>
      </w:r>
      <w:r w:rsidR="00746E52" w:rsidRPr="00E624B3">
        <w:rPr>
          <w:rFonts w:ascii="Arial" w:hAnsi="Arial" w:cs="Arial"/>
          <w:sz w:val="20"/>
          <w:szCs w:val="20"/>
          <w:lang w:val="fr-FR"/>
        </w:rPr>
        <w:t>Convention de Berne</w:t>
      </w:r>
      <w:r w:rsidRPr="00E624B3">
        <w:rPr>
          <w:rFonts w:ascii="Arial" w:hAnsi="Arial" w:cs="Arial"/>
          <w:sz w:val="20"/>
          <w:szCs w:val="20"/>
          <w:lang w:val="fr-FR"/>
        </w:rPr>
        <w:t> ;</w:t>
      </w:r>
    </w:p>
    <w:p w14:paraId="2A16AE90" w14:textId="1233FCC2" w:rsidR="005F0316" w:rsidRPr="00E624B3" w:rsidRDefault="00A5468E" w:rsidP="005F0316">
      <w:pPr>
        <w:pStyle w:val="ListParagraph"/>
        <w:numPr>
          <w:ilvl w:val="0"/>
          <w:numId w:val="28"/>
        </w:numPr>
        <w:spacing w:line="264" w:lineRule="auto"/>
        <w:jc w:val="both"/>
        <w:rPr>
          <w:rFonts w:ascii="Arial" w:hAnsi="Arial" w:cs="Arial"/>
          <w:sz w:val="20"/>
          <w:szCs w:val="20"/>
          <w:lang w:val="fr-FR"/>
        </w:rPr>
      </w:pPr>
      <w:r w:rsidRPr="00E624B3">
        <w:rPr>
          <w:rFonts w:ascii="Arial" w:hAnsi="Arial" w:cs="Arial"/>
          <w:sz w:val="20"/>
          <w:szCs w:val="20"/>
          <w:lang w:val="fr-FR"/>
        </w:rPr>
        <w:t>l</w:t>
      </w:r>
      <w:r w:rsidR="00DD1576" w:rsidRPr="00E624B3">
        <w:rPr>
          <w:rFonts w:ascii="Arial" w:hAnsi="Arial" w:cs="Arial"/>
          <w:sz w:val="20"/>
          <w:szCs w:val="20"/>
          <w:lang w:val="fr-FR"/>
        </w:rPr>
        <w:t xml:space="preserve">a </w:t>
      </w:r>
      <w:r w:rsidR="005F0316" w:rsidRPr="00E624B3">
        <w:rPr>
          <w:rFonts w:ascii="Arial" w:hAnsi="Arial" w:cs="Arial"/>
          <w:sz w:val="20"/>
          <w:szCs w:val="20"/>
          <w:lang w:val="fr-FR"/>
        </w:rPr>
        <w:t>Stratégie Africaine sur la lutte contre l'Exploitation Illégale et le Commerce Illicite de la Faune et de la Flore Sauvages en Afrique 2016-2025</w:t>
      </w:r>
      <w:r w:rsidR="00DD1576" w:rsidRPr="00E624B3">
        <w:rPr>
          <w:rFonts w:ascii="Arial" w:hAnsi="Arial" w:cs="Arial"/>
          <w:sz w:val="20"/>
          <w:szCs w:val="20"/>
          <w:lang w:val="fr-FR"/>
        </w:rPr>
        <w:t xml:space="preserve">, </w:t>
      </w:r>
      <w:r w:rsidR="00740A17" w:rsidRPr="00E624B3">
        <w:rPr>
          <w:rFonts w:ascii="Arial" w:hAnsi="Arial" w:cs="Arial"/>
          <w:sz w:val="20"/>
          <w:szCs w:val="20"/>
          <w:lang w:val="fr-FR"/>
        </w:rPr>
        <w:t>de</w:t>
      </w:r>
      <w:r w:rsidR="00DD1576" w:rsidRPr="00E624B3">
        <w:rPr>
          <w:rFonts w:ascii="Arial" w:hAnsi="Arial" w:cs="Arial"/>
          <w:sz w:val="20"/>
          <w:szCs w:val="20"/>
          <w:lang w:val="fr-FR"/>
        </w:rPr>
        <w:t xml:space="preserve"> l’Agenda 2063 de l’Union Africain</w:t>
      </w:r>
      <w:r w:rsidR="005574C7" w:rsidRPr="00E624B3">
        <w:rPr>
          <w:rFonts w:ascii="Arial" w:hAnsi="Arial" w:cs="Arial"/>
          <w:sz w:val="20"/>
          <w:szCs w:val="20"/>
          <w:lang w:val="fr-FR"/>
        </w:rPr>
        <w:t> ;</w:t>
      </w:r>
    </w:p>
    <w:p w14:paraId="338B99AB" w14:textId="65DF87C3" w:rsidR="005574C7" w:rsidRPr="00E624B3" w:rsidRDefault="00675E87" w:rsidP="002D7B65">
      <w:pPr>
        <w:pStyle w:val="ListParagraph"/>
        <w:numPr>
          <w:ilvl w:val="0"/>
          <w:numId w:val="28"/>
        </w:numPr>
        <w:spacing w:line="264" w:lineRule="auto"/>
        <w:jc w:val="both"/>
        <w:rPr>
          <w:rFonts w:ascii="Arial" w:hAnsi="Arial" w:cs="Arial"/>
          <w:sz w:val="20"/>
          <w:szCs w:val="20"/>
          <w:lang w:val="fr-FR"/>
        </w:rPr>
      </w:pPr>
      <w:r w:rsidRPr="00E624B3">
        <w:rPr>
          <w:rFonts w:ascii="Arial" w:hAnsi="Arial" w:cs="Arial"/>
          <w:sz w:val="20"/>
          <w:szCs w:val="20"/>
          <w:lang w:val="fr-FR"/>
        </w:rPr>
        <w:lastRenderedPageBreak/>
        <w:t>L’</w:t>
      </w:r>
      <w:r w:rsidR="005574C7" w:rsidRPr="00E624B3">
        <w:rPr>
          <w:rFonts w:ascii="Arial" w:hAnsi="Arial" w:cs="Arial"/>
          <w:sz w:val="20"/>
          <w:szCs w:val="20"/>
          <w:lang w:val="fr-FR"/>
        </w:rPr>
        <w:t>Initiative de l’U</w:t>
      </w:r>
      <w:r w:rsidR="0083023D" w:rsidRPr="00E624B3">
        <w:rPr>
          <w:rFonts w:ascii="Arial" w:hAnsi="Arial" w:cs="Arial"/>
          <w:sz w:val="20"/>
          <w:szCs w:val="20"/>
          <w:lang w:val="fr-FR"/>
        </w:rPr>
        <w:t>nion Européenne</w:t>
      </w:r>
      <w:r w:rsidR="005574C7" w:rsidRPr="00E624B3">
        <w:rPr>
          <w:rFonts w:ascii="Arial" w:hAnsi="Arial" w:cs="Arial"/>
          <w:sz w:val="20"/>
          <w:szCs w:val="20"/>
          <w:lang w:val="fr-FR"/>
        </w:rPr>
        <w:t xml:space="preserve"> « Larger than Elephants »</w:t>
      </w:r>
      <w:r w:rsidR="002D7B65" w:rsidRPr="00E624B3">
        <w:rPr>
          <w:rFonts w:ascii="Arial" w:hAnsi="Arial" w:cs="Arial"/>
          <w:sz w:val="20"/>
          <w:szCs w:val="20"/>
          <w:lang w:val="fr-FR"/>
        </w:rPr>
        <w:t> : Contributions à une approche stratégique de l'UE en matière de conservation de la faune sauvage en Afrique.</w:t>
      </w:r>
    </w:p>
    <w:p w14:paraId="7288D4C2" w14:textId="77777777" w:rsidR="00B25766" w:rsidRPr="00E624B3" w:rsidRDefault="00B25766" w:rsidP="00063502">
      <w:pPr>
        <w:spacing w:line="264" w:lineRule="auto"/>
        <w:jc w:val="both"/>
        <w:rPr>
          <w:rFonts w:ascii="Arial" w:hAnsi="Arial" w:cs="Arial"/>
          <w:sz w:val="20"/>
          <w:szCs w:val="20"/>
          <w:lang w:val="fr-FR"/>
        </w:rPr>
      </w:pPr>
    </w:p>
    <w:p w14:paraId="520E90FF" w14:textId="7C60CE34" w:rsidR="00B25766" w:rsidRPr="00E624B3" w:rsidRDefault="00B25766" w:rsidP="00063502">
      <w:pPr>
        <w:spacing w:line="264" w:lineRule="auto"/>
        <w:jc w:val="both"/>
        <w:rPr>
          <w:rFonts w:ascii="Arial" w:hAnsi="Arial" w:cs="Arial"/>
          <w:sz w:val="20"/>
          <w:szCs w:val="20"/>
          <w:lang w:val="fr-FR"/>
        </w:rPr>
      </w:pPr>
      <w:r w:rsidRPr="00E624B3">
        <w:rPr>
          <w:rFonts w:ascii="Arial" w:hAnsi="Arial" w:cs="Arial"/>
          <w:sz w:val="20"/>
          <w:szCs w:val="20"/>
          <w:lang w:val="fr-FR"/>
        </w:rPr>
        <w:t>La Résolution 5.9 de l’AEWA a approuvé la mise en place de l’Unité de soutien technique (</w:t>
      </w:r>
      <w:r w:rsidR="003511CC" w:rsidRPr="00E624B3">
        <w:rPr>
          <w:rFonts w:ascii="Arial" w:hAnsi="Arial" w:cs="Arial"/>
          <w:sz w:val="20"/>
          <w:szCs w:val="20"/>
          <w:lang w:val="fr-FR"/>
        </w:rPr>
        <w:t>l</w:t>
      </w:r>
      <w:r w:rsidRPr="00E624B3">
        <w:rPr>
          <w:rFonts w:ascii="Arial" w:hAnsi="Arial" w:cs="Arial"/>
          <w:sz w:val="20"/>
          <w:szCs w:val="20"/>
          <w:lang w:val="fr-FR"/>
        </w:rPr>
        <w:t>‘UST), et la 9</w:t>
      </w:r>
      <w:r w:rsidRPr="00E624B3">
        <w:rPr>
          <w:rFonts w:ascii="Arial" w:hAnsi="Arial" w:cs="Arial"/>
          <w:sz w:val="20"/>
          <w:szCs w:val="20"/>
          <w:vertAlign w:val="superscript"/>
          <w:lang w:val="fr-FR"/>
        </w:rPr>
        <w:t>ème</w:t>
      </w:r>
      <w:r w:rsidRPr="00E624B3">
        <w:rPr>
          <w:rFonts w:ascii="Arial" w:hAnsi="Arial" w:cs="Arial"/>
          <w:sz w:val="20"/>
          <w:szCs w:val="20"/>
          <w:lang w:val="fr-FR"/>
        </w:rPr>
        <w:t xml:space="preserve"> réunion du Comité permanente de l’AEWA (Trondheim, </w:t>
      </w:r>
      <w:r w:rsidR="004600FA">
        <w:rPr>
          <w:rFonts w:ascii="Arial" w:hAnsi="Arial" w:cs="Arial"/>
          <w:sz w:val="20"/>
          <w:szCs w:val="20"/>
          <w:lang w:val="fr-FR"/>
        </w:rPr>
        <w:t xml:space="preserve">Norvège, </w:t>
      </w:r>
      <w:r w:rsidRPr="00E624B3">
        <w:rPr>
          <w:rFonts w:ascii="Arial" w:hAnsi="Arial" w:cs="Arial"/>
          <w:sz w:val="20"/>
          <w:szCs w:val="20"/>
          <w:lang w:val="fr-FR"/>
        </w:rPr>
        <w:t>2013), a approuvé les termes de référence pour son fonctionnement. L’UST constitue une équipe d'experts dans divers domaines, offerts par les gouvernements français et sénégalais, pour appuyer la mise en œuvre du Plan d'action de l'AEWA pour l'Afrique sur le terrain. L’UST travaille en collaboration avec les Parties africaines, le Secretariat PNUE/AEWA et d’autres partenaires pour une coordination des activités entreprise en Afrique pour la mise en œuvre du PoAA.</w:t>
      </w:r>
    </w:p>
    <w:p w14:paraId="215388C5" w14:textId="77777777" w:rsidR="00B25766" w:rsidRPr="00E624B3" w:rsidRDefault="00B25766" w:rsidP="00F33977">
      <w:pPr>
        <w:spacing w:before="60" w:after="60" w:line="264" w:lineRule="auto"/>
        <w:rPr>
          <w:rFonts w:ascii="Arial" w:hAnsi="Arial" w:cs="Arial"/>
          <w:sz w:val="20"/>
          <w:szCs w:val="20"/>
          <w:lang w:val="fr-FR"/>
        </w:rPr>
      </w:pPr>
    </w:p>
    <w:p w14:paraId="1FF15BB7" w14:textId="77777777" w:rsidR="00D04141" w:rsidRPr="00E624B3" w:rsidRDefault="00D04141" w:rsidP="00922D74">
      <w:pPr>
        <w:spacing w:after="120" w:line="264" w:lineRule="auto"/>
        <w:jc w:val="both"/>
        <w:rPr>
          <w:rFonts w:ascii="Arial" w:hAnsi="Arial" w:cs="Arial"/>
          <w:b/>
          <w:sz w:val="20"/>
          <w:szCs w:val="20"/>
          <w:lang w:val="fr-FR"/>
        </w:rPr>
      </w:pPr>
      <w:r w:rsidRPr="00E624B3">
        <w:rPr>
          <w:rFonts w:ascii="Arial" w:hAnsi="Arial" w:cs="Arial"/>
          <w:b/>
          <w:sz w:val="20"/>
          <w:szCs w:val="20"/>
          <w:lang w:val="fr-FR"/>
        </w:rPr>
        <w:t>Calendrier</w:t>
      </w:r>
    </w:p>
    <w:p w14:paraId="09582BD0" w14:textId="4C74AFC4" w:rsidR="00D04141" w:rsidRPr="00E624B3" w:rsidRDefault="00D04141" w:rsidP="006146BF">
      <w:pPr>
        <w:spacing w:line="264" w:lineRule="auto"/>
        <w:jc w:val="both"/>
        <w:rPr>
          <w:rFonts w:ascii="Arial" w:hAnsi="Arial" w:cs="Arial"/>
          <w:sz w:val="20"/>
          <w:szCs w:val="20"/>
          <w:lang w:val="fr-FR"/>
        </w:rPr>
      </w:pPr>
      <w:r w:rsidRPr="00E624B3">
        <w:rPr>
          <w:rFonts w:ascii="Arial" w:hAnsi="Arial" w:cs="Arial"/>
          <w:sz w:val="20"/>
          <w:szCs w:val="20"/>
          <w:lang w:val="fr-FR"/>
        </w:rPr>
        <w:t xml:space="preserve">De nombreuses actions devront être réalisées sur une base continue et intégrées dans les </w:t>
      </w:r>
      <w:r w:rsidR="00197482" w:rsidRPr="00E624B3">
        <w:rPr>
          <w:rFonts w:ascii="Arial" w:hAnsi="Arial" w:cs="Arial"/>
          <w:sz w:val="20"/>
          <w:szCs w:val="20"/>
          <w:lang w:val="fr-FR"/>
        </w:rPr>
        <w:t xml:space="preserve">opérations, </w:t>
      </w:r>
      <w:r w:rsidRPr="00E624B3">
        <w:rPr>
          <w:rFonts w:ascii="Arial" w:hAnsi="Arial" w:cs="Arial"/>
          <w:sz w:val="20"/>
          <w:szCs w:val="20"/>
          <w:lang w:val="fr-FR"/>
        </w:rPr>
        <w:t>procédures et politiques nationales courantes. D’autres actions sont étroitement liées au cycle</w:t>
      </w:r>
      <w:r w:rsidR="00BB442C" w:rsidRPr="00E624B3">
        <w:rPr>
          <w:rFonts w:ascii="Arial" w:hAnsi="Arial" w:cs="Arial"/>
          <w:sz w:val="20"/>
          <w:szCs w:val="20"/>
          <w:lang w:val="fr-FR"/>
        </w:rPr>
        <w:t xml:space="preserve"> </w:t>
      </w:r>
      <w:r w:rsidRPr="00E624B3">
        <w:rPr>
          <w:rFonts w:ascii="Arial" w:hAnsi="Arial" w:cs="Arial"/>
          <w:sz w:val="20"/>
          <w:szCs w:val="20"/>
          <w:lang w:val="fr-FR"/>
        </w:rPr>
        <w:t>des MOP de l’AEWA</w:t>
      </w:r>
      <w:r w:rsidR="00BB442C" w:rsidRPr="00E624B3">
        <w:rPr>
          <w:rFonts w:ascii="Arial" w:hAnsi="Arial" w:cs="Arial"/>
          <w:sz w:val="20"/>
          <w:szCs w:val="20"/>
          <w:lang w:val="fr-FR"/>
        </w:rPr>
        <w:t xml:space="preserve"> ou à une MOP spécifique</w:t>
      </w:r>
      <w:r w:rsidR="004E6843" w:rsidRPr="00E624B3">
        <w:rPr>
          <w:rFonts w:ascii="Arial" w:hAnsi="Arial" w:cs="Arial"/>
          <w:sz w:val="20"/>
          <w:szCs w:val="20"/>
          <w:lang w:val="fr-FR"/>
        </w:rPr>
        <w:t xml:space="preserve"> et par conséquent au cycle des Rapports nationaux de l’AEWA</w:t>
      </w:r>
      <w:r w:rsidRPr="00E624B3">
        <w:rPr>
          <w:rFonts w:ascii="Arial" w:hAnsi="Arial" w:cs="Arial"/>
          <w:sz w:val="20"/>
          <w:szCs w:val="20"/>
          <w:lang w:val="fr-FR"/>
        </w:rPr>
        <w:t xml:space="preserve">, </w:t>
      </w:r>
      <w:r w:rsidR="001940A3" w:rsidRPr="00E624B3">
        <w:rPr>
          <w:rFonts w:ascii="Arial" w:hAnsi="Arial" w:cs="Arial"/>
          <w:sz w:val="20"/>
          <w:szCs w:val="20"/>
          <w:lang w:val="fr-FR"/>
        </w:rPr>
        <w:t xml:space="preserve">en </w:t>
      </w:r>
      <w:r w:rsidR="007D5EC6" w:rsidRPr="00E624B3">
        <w:rPr>
          <w:rFonts w:ascii="Arial" w:hAnsi="Arial" w:cs="Arial"/>
          <w:sz w:val="20"/>
          <w:szCs w:val="20"/>
          <w:lang w:val="fr-FR"/>
        </w:rPr>
        <w:t>rappelant</w:t>
      </w:r>
      <w:r w:rsidRPr="00E624B3">
        <w:rPr>
          <w:rFonts w:ascii="Arial" w:hAnsi="Arial" w:cs="Arial"/>
          <w:sz w:val="20"/>
          <w:szCs w:val="20"/>
          <w:lang w:val="fr-FR"/>
        </w:rPr>
        <w:t xml:space="preserve"> que la MOP est l’organe directeur de l’AEWA et qu’elle offre aux Parties les meilleures possibilités d’examiner conjointement les progrès enregistrés, </w:t>
      </w:r>
      <w:r w:rsidR="00B17347" w:rsidRPr="00E624B3">
        <w:rPr>
          <w:rFonts w:ascii="Arial" w:hAnsi="Arial" w:cs="Arial"/>
          <w:sz w:val="20"/>
          <w:szCs w:val="20"/>
          <w:lang w:val="fr-FR"/>
        </w:rPr>
        <w:t xml:space="preserve">les </w:t>
      </w:r>
      <w:r w:rsidRPr="00E624B3">
        <w:rPr>
          <w:rFonts w:ascii="Arial" w:hAnsi="Arial" w:cs="Arial"/>
          <w:sz w:val="20"/>
          <w:szCs w:val="20"/>
          <w:lang w:val="fr-FR"/>
        </w:rPr>
        <w:t xml:space="preserve">résultats obtenus et </w:t>
      </w:r>
      <w:r w:rsidR="00B17347" w:rsidRPr="00E624B3">
        <w:rPr>
          <w:rFonts w:ascii="Arial" w:hAnsi="Arial" w:cs="Arial"/>
          <w:sz w:val="20"/>
          <w:szCs w:val="20"/>
          <w:lang w:val="fr-FR"/>
        </w:rPr>
        <w:t xml:space="preserve">les </w:t>
      </w:r>
      <w:r w:rsidRPr="00E624B3">
        <w:rPr>
          <w:rFonts w:ascii="Arial" w:hAnsi="Arial" w:cs="Arial"/>
          <w:sz w:val="20"/>
          <w:szCs w:val="20"/>
          <w:lang w:val="fr-FR"/>
        </w:rPr>
        <w:t xml:space="preserve">autres questions en profitant d’une vaste contribution des principaux partenaires, et de définir la direction à donner aux actions futures. Un petit nombre d’actions ont des délais plus précis, habituellement lorsqu’un résultat spécifique doit être </w:t>
      </w:r>
      <w:r w:rsidR="00790462" w:rsidRPr="00E624B3">
        <w:rPr>
          <w:rFonts w:ascii="Arial" w:hAnsi="Arial" w:cs="Arial"/>
          <w:sz w:val="20"/>
          <w:szCs w:val="20"/>
          <w:lang w:val="fr-FR"/>
        </w:rPr>
        <w:t>atteint</w:t>
      </w:r>
      <w:r w:rsidRPr="00E624B3">
        <w:rPr>
          <w:rFonts w:ascii="Arial" w:hAnsi="Arial" w:cs="Arial"/>
          <w:sz w:val="20"/>
          <w:szCs w:val="20"/>
          <w:lang w:val="fr-FR"/>
        </w:rPr>
        <w:t>.</w:t>
      </w:r>
    </w:p>
    <w:p w14:paraId="1695841C" w14:textId="77777777" w:rsidR="00D04141" w:rsidRPr="00E624B3" w:rsidRDefault="00D04141" w:rsidP="006146BF">
      <w:pPr>
        <w:spacing w:line="264" w:lineRule="auto"/>
        <w:rPr>
          <w:rFonts w:ascii="Arial" w:hAnsi="Arial" w:cs="Arial"/>
          <w:sz w:val="20"/>
          <w:szCs w:val="20"/>
          <w:lang w:val="fr-FR"/>
        </w:rPr>
      </w:pPr>
    </w:p>
    <w:p w14:paraId="00F9ECD5" w14:textId="77777777" w:rsidR="00D04141" w:rsidRPr="00E624B3" w:rsidRDefault="00D04141" w:rsidP="006146BF">
      <w:pPr>
        <w:spacing w:line="264" w:lineRule="auto"/>
        <w:jc w:val="both"/>
        <w:rPr>
          <w:rFonts w:ascii="Arial" w:hAnsi="Arial" w:cs="Arial"/>
          <w:b/>
          <w:sz w:val="20"/>
          <w:szCs w:val="20"/>
          <w:lang w:val="fr-FR"/>
        </w:rPr>
      </w:pPr>
      <w:r w:rsidRPr="00E624B3">
        <w:rPr>
          <w:rFonts w:ascii="Arial" w:hAnsi="Arial" w:cs="Arial"/>
          <w:b/>
          <w:sz w:val="20"/>
          <w:szCs w:val="20"/>
          <w:lang w:val="fr-FR"/>
        </w:rPr>
        <w:t>Priorisation</w:t>
      </w:r>
    </w:p>
    <w:p w14:paraId="0EFF65DF" w14:textId="7ABCFE66" w:rsidR="00D04141" w:rsidRPr="00E624B3" w:rsidRDefault="00D04141" w:rsidP="00D04141">
      <w:pPr>
        <w:spacing w:line="264" w:lineRule="auto"/>
        <w:jc w:val="both"/>
        <w:rPr>
          <w:rFonts w:ascii="Arial" w:hAnsi="Arial" w:cs="Arial"/>
          <w:sz w:val="20"/>
          <w:szCs w:val="20"/>
          <w:lang w:val="fr-FR"/>
        </w:rPr>
      </w:pPr>
      <w:r w:rsidRPr="00E624B3">
        <w:rPr>
          <w:rFonts w:ascii="Arial" w:hAnsi="Arial" w:cs="Arial"/>
          <w:sz w:val="20"/>
          <w:szCs w:val="20"/>
          <w:lang w:val="fr-FR"/>
        </w:rPr>
        <w:t xml:space="preserve">Trois niveaux de priorité (essentiel, élevé et moyen) ont été indiqués pour chaque action dans le Plan, afin de servir de principe directeur, surtout lorsque les ressources (humaines, financières) sont limitées. Cependant, certaines priorités varieront </w:t>
      </w:r>
      <w:r w:rsidR="00A01E42" w:rsidRPr="00E624B3">
        <w:rPr>
          <w:rFonts w:ascii="Arial" w:hAnsi="Arial" w:cs="Arial"/>
          <w:sz w:val="20"/>
          <w:szCs w:val="20"/>
          <w:lang w:val="fr-FR"/>
        </w:rPr>
        <w:t xml:space="preserve">très probablement </w:t>
      </w:r>
      <w:r w:rsidRPr="00E624B3">
        <w:rPr>
          <w:rFonts w:ascii="Arial" w:hAnsi="Arial" w:cs="Arial"/>
          <w:sz w:val="20"/>
          <w:szCs w:val="20"/>
          <w:lang w:val="fr-FR"/>
        </w:rPr>
        <w:t xml:space="preserve">entre les Parties, notamment au niveau des sites. </w:t>
      </w:r>
    </w:p>
    <w:p w14:paraId="76F3E238" w14:textId="77777777" w:rsidR="00D04141" w:rsidRPr="00E624B3" w:rsidRDefault="00D04141" w:rsidP="00D04141">
      <w:pPr>
        <w:spacing w:line="264" w:lineRule="auto"/>
        <w:jc w:val="both"/>
        <w:rPr>
          <w:rFonts w:ascii="Arial" w:hAnsi="Arial" w:cs="Arial"/>
          <w:sz w:val="20"/>
          <w:szCs w:val="20"/>
          <w:lang w:val="fr-FR"/>
        </w:rPr>
      </w:pPr>
    </w:p>
    <w:p w14:paraId="053A6B42" w14:textId="77777777" w:rsidR="00D04141" w:rsidRPr="00E624B3" w:rsidRDefault="00D04141" w:rsidP="00922D74">
      <w:pPr>
        <w:spacing w:after="120" w:line="264" w:lineRule="auto"/>
        <w:jc w:val="both"/>
        <w:rPr>
          <w:rFonts w:ascii="Arial" w:hAnsi="Arial" w:cs="Arial"/>
          <w:b/>
          <w:sz w:val="20"/>
          <w:szCs w:val="20"/>
          <w:lang w:val="fr-FR"/>
        </w:rPr>
      </w:pPr>
      <w:r w:rsidRPr="00E624B3">
        <w:rPr>
          <w:rFonts w:ascii="Arial" w:hAnsi="Arial" w:cs="Arial"/>
          <w:b/>
          <w:sz w:val="20"/>
          <w:szCs w:val="20"/>
          <w:lang w:val="fr-FR"/>
        </w:rPr>
        <w:t>Budget</w:t>
      </w:r>
    </w:p>
    <w:p w14:paraId="2D3163DF" w14:textId="6E7438E7" w:rsidR="00D04141" w:rsidRPr="00E624B3" w:rsidRDefault="00D04141" w:rsidP="00D04141">
      <w:pPr>
        <w:spacing w:line="264" w:lineRule="auto"/>
        <w:jc w:val="both"/>
        <w:rPr>
          <w:rFonts w:ascii="Arial" w:hAnsi="Arial" w:cs="Arial"/>
          <w:sz w:val="20"/>
          <w:szCs w:val="20"/>
          <w:lang w:val="fr-FR"/>
        </w:rPr>
      </w:pPr>
      <w:r w:rsidRPr="00E624B3">
        <w:rPr>
          <w:rFonts w:ascii="Arial" w:hAnsi="Arial" w:cs="Arial"/>
          <w:sz w:val="20"/>
          <w:szCs w:val="20"/>
          <w:lang w:val="fr-FR"/>
        </w:rPr>
        <w:t xml:space="preserve">Étant donné que les exigences budgétaires varient énormément selon le pays et la période, aucun budget précis n’a été déterminé pour la mise en œuvre du Plan ; au lieu de cela, des seuils budgétaires ont été suggérés. Les seuils budgétaires concernant les actions entreprises au niveau national sont </w:t>
      </w:r>
      <w:r w:rsidR="00B53DBE" w:rsidRPr="00E624B3">
        <w:rPr>
          <w:rFonts w:ascii="Arial" w:hAnsi="Arial" w:cs="Arial"/>
          <w:sz w:val="20"/>
          <w:szCs w:val="20"/>
          <w:lang w:val="fr-FR"/>
        </w:rPr>
        <w:t>des estimations</w:t>
      </w:r>
      <w:r w:rsidRPr="00E624B3">
        <w:rPr>
          <w:rFonts w:ascii="Arial" w:hAnsi="Arial" w:cs="Arial"/>
          <w:sz w:val="20"/>
          <w:szCs w:val="20"/>
          <w:lang w:val="fr-FR"/>
        </w:rPr>
        <w:t xml:space="preserve"> par pays. Ces budgets </w:t>
      </w:r>
      <w:r w:rsidR="007356F1" w:rsidRPr="00E624B3">
        <w:rPr>
          <w:rFonts w:ascii="Arial" w:hAnsi="Arial" w:cs="Arial"/>
          <w:sz w:val="20"/>
          <w:szCs w:val="20"/>
          <w:lang w:val="fr-FR"/>
        </w:rPr>
        <w:t xml:space="preserve">pourront </w:t>
      </w:r>
      <w:r w:rsidRPr="00E624B3">
        <w:rPr>
          <w:rFonts w:ascii="Arial" w:hAnsi="Arial" w:cs="Arial"/>
          <w:sz w:val="20"/>
          <w:szCs w:val="20"/>
          <w:lang w:val="fr-FR"/>
        </w:rPr>
        <w:t xml:space="preserve">varier de façon significative selon l’ampleur et l’échelle des questions à </w:t>
      </w:r>
      <w:r w:rsidR="00A142C7" w:rsidRPr="00E624B3">
        <w:rPr>
          <w:rFonts w:ascii="Arial" w:hAnsi="Arial" w:cs="Arial"/>
          <w:sz w:val="20"/>
          <w:szCs w:val="20"/>
          <w:lang w:val="fr-FR"/>
        </w:rPr>
        <w:t>traiter</w:t>
      </w:r>
      <w:r w:rsidRPr="00E624B3">
        <w:rPr>
          <w:rFonts w:ascii="Arial" w:hAnsi="Arial" w:cs="Arial"/>
          <w:sz w:val="20"/>
          <w:szCs w:val="20"/>
          <w:lang w:val="fr-FR"/>
        </w:rPr>
        <w:t xml:space="preserve"> dans chaque </w:t>
      </w:r>
      <w:r w:rsidR="00B53DBE" w:rsidRPr="00E624B3">
        <w:rPr>
          <w:rFonts w:ascii="Arial" w:hAnsi="Arial" w:cs="Arial"/>
          <w:sz w:val="20"/>
          <w:szCs w:val="20"/>
          <w:lang w:val="fr-FR"/>
        </w:rPr>
        <w:t>Partie</w:t>
      </w:r>
      <w:r w:rsidRPr="00E624B3">
        <w:rPr>
          <w:rFonts w:ascii="Arial" w:hAnsi="Arial" w:cs="Arial"/>
          <w:sz w:val="20"/>
          <w:szCs w:val="20"/>
          <w:lang w:val="fr-FR"/>
        </w:rPr>
        <w:t xml:space="preserve"> (par exemple le nombre de populations prioritaires et de sites clés utilisés par les oiseaux migrateurs dans </w:t>
      </w:r>
      <w:r w:rsidR="00B53DBE" w:rsidRPr="00E624B3">
        <w:rPr>
          <w:rFonts w:ascii="Arial" w:hAnsi="Arial" w:cs="Arial"/>
          <w:sz w:val="20"/>
          <w:szCs w:val="20"/>
          <w:lang w:val="fr-FR"/>
        </w:rPr>
        <w:t>une Partie donnée</w:t>
      </w:r>
      <w:r w:rsidRPr="00E624B3">
        <w:rPr>
          <w:rFonts w:ascii="Arial" w:hAnsi="Arial" w:cs="Arial"/>
          <w:sz w:val="20"/>
          <w:szCs w:val="20"/>
          <w:lang w:val="fr-FR"/>
        </w:rPr>
        <w:t xml:space="preserve">). Il est fortement recommandé aux Parties d'établir leurs propres </w:t>
      </w:r>
      <w:r w:rsidR="002A6946" w:rsidRPr="00E624B3">
        <w:rPr>
          <w:rFonts w:ascii="Arial" w:hAnsi="Arial" w:cs="Arial"/>
          <w:sz w:val="20"/>
          <w:szCs w:val="20"/>
          <w:lang w:val="fr-FR"/>
        </w:rPr>
        <w:t xml:space="preserve">besoins </w:t>
      </w:r>
      <w:r w:rsidRPr="00E624B3">
        <w:rPr>
          <w:rFonts w:ascii="Arial" w:hAnsi="Arial" w:cs="Arial"/>
          <w:sz w:val="20"/>
          <w:szCs w:val="20"/>
          <w:lang w:val="fr-FR"/>
        </w:rPr>
        <w:t>budgétaires spécifiques d</w:t>
      </w:r>
      <w:r w:rsidR="00E26CBD" w:rsidRPr="00E624B3">
        <w:rPr>
          <w:rFonts w:ascii="Arial" w:hAnsi="Arial" w:cs="Arial"/>
          <w:sz w:val="20"/>
          <w:szCs w:val="20"/>
          <w:lang w:val="fr-FR"/>
        </w:rPr>
        <w:t>ans</w:t>
      </w:r>
      <w:r w:rsidRPr="00E624B3">
        <w:rPr>
          <w:rFonts w:ascii="Arial" w:hAnsi="Arial" w:cs="Arial"/>
          <w:sz w:val="20"/>
          <w:szCs w:val="20"/>
          <w:lang w:val="fr-FR"/>
        </w:rPr>
        <w:t xml:space="preserve"> leurs plans nationaux de mise en œuvre du PoAA de l’AEWA. </w:t>
      </w:r>
    </w:p>
    <w:p w14:paraId="3700A082" w14:textId="703A784B" w:rsidR="0046238A" w:rsidRPr="00E624B3" w:rsidRDefault="0046238A" w:rsidP="00F33977">
      <w:pPr>
        <w:spacing w:before="60" w:after="60" w:line="264" w:lineRule="auto"/>
        <w:rPr>
          <w:rFonts w:ascii="Arial" w:hAnsi="Arial" w:cs="Arial"/>
          <w:sz w:val="20"/>
          <w:szCs w:val="20"/>
          <w:lang w:val="fr-FR"/>
        </w:rPr>
      </w:pPr>
    </w:p>
    <w:p w14:paraId="0E25C591" w14:textId="5AB7B754" w:rsidR="0046238A" w:rsidRPr="00E624B3" w:rsidRDefault="0046238A" w:rsidP="00922D74">
      <w:pPr>
        <w:spacing w:after="120" w:line="264" w:lineRule="auto"/>
        <w:jc w:val="both"/>
        <w:rPr>
          <w:rFonts w:ascii="Arial" w:hAnsi="Arial" w:cs="Arial"/>
          <w:b/>
          <w:sz w:val="20"/>
          <w:szCs w:val="20"/>
          <w:lang w:val="fr-FR"/>
        </w:rPr>
      </w:pPr>
      <w:r w:rsidRPr="00E624B3">
        <w:rPr>
          <w:rFonts w:ascii="Arial" w:hAnsi="Arial" w:cs="Arial"/>
          <w:b/>
          <w:sz w:val="20"/>
          <w:szCs w:val="20"/>
          <w:lang w:val="fr-FR"/>
        </w:rPr>
        <w:t>Suivi de la mise en œuvre du Plan d’Action de l’AEWA pour l’Afrique 2019-2027</w:t>
      </w:r>
    </w:p>
    <w:p w14:paraId="5AD131E2" w14:textId="64868D24" w:rsidR="00D04141" w:rsidRPr="00E624B3" w:rsidRDefault="00477F0E" w:rsidP="00D04141">
      <w:pPr>
        <w:spacing w:line="264" w:lineRule="auto"/>
        <w:jc w:val="both"/>
        <w:rPr>
          <w:rFonts w:ascii="Arial" w:hAnsi="Arial" w:cs="Arial"/>
          <w:sz w:val="20"/>
          <w:szCs w:val="20"/>
          <w:lang w:val="fr-FR"/>
        </w:rPr>
      </w:pPr>
      <w:r w:rsidRPr="00E624B3">
        <w:rPr>
          <w:rFonts w:ascii="Arial" w:hAnsi="Arial" w:cs="Arial"/>
          <w:sz w:val="20"/>
          <w:szCs w:val="20"/>
          <w:lang w:val="fr-FR"/>
        </w:rPr>
        <w:t>L</w:t>
      </w:r>
      <w:r w:rsidR="0046238A" w:rsidRPr="00E624B3">
        <w:rPr>
          <w:rFonts w:ascii="Arial" w:hAnsi="Arial" w:cs="Arial"/>
          <w:sz w:val="20"/>
          <w:szCs w:val="20"/>
          <w:lang w:val="fr-FR"/>
        </w:rPr>
        <w:t>e PoAA de l’AEWA 2019-2027 suit la structure du Plan Stratégique de l’AEWA 2019-2027</w:t>
      </w:r>
      <w:r w:rsidRPr="00E624B3">
        <w:rPr>
          <w:rFonts w:ascii="Arial" w:hAnsi="Arial" w:cs="Arial"/>
          <w:sz w:val="20"/>
          <w:szCs w:val="20"/>
          <w:lang w:val="fr-FR"/>
        </w:rPr>
        <w:t>.</w:t>
      </w:r>
      <w:r w:rsidR="0046238A" w:rsidRPr="00E624B3">
        <w:rPr>
          <w:rFonts w:ascii="Arial" w:hAnsi="Arial" w:cs="Arial"/>
          <w:sz w:val="20"/>
          <w:szCs w:val="20"/>
          <w:lang w:val="fr-FR"/>
        </w:rPr>
        <w:t xml:space="preserve"> </w:t>
      </w:r>
      <w:r w:rsidRPr="00E624B3">
        <w:rPr>
          <w:rFonts w:ascii="Arial" w:hAnsi="Arial" w:cs="Arial"/>
          <w:sz w:val="20"/>
          <w:szCs w:val="20"/>
          <w:lang w:val="fr-FR"/>
        </w:rPr>
        <w:t xml:space="preserve">De ce fait, </w:t>
      </w:r>
      <w:r w:rsidR="0046238A" w:rsidRPr="00E624B3">
        <w:rPr>
          <w:rFonts w:ascii="Arial" w:hAnsi="Arial" w:cs="Arial"/>
          <w:sz w:val="20"/>
          <w:szCs w:val="20"/>
          <w:lang w:val="fr-FR"/>
        </w:rPr>
        <w:t xml:space="preserve">un module de rapportage sur la mise en œuvre du PoAA </w:t>
      </w:r>
      <w:r w:rsidR="001F1C98" w:rsidRPr="00E624B3">
        <w:rPr>
          <w:rFonts w:ascii="Arial" w:hAnsi="Arial" w:cs="Arial"/>
          <w:sz w:val="20"/>
          <w:szCs w:val="20"/>
          <w:lang w:val="fr-FR"/>
        </w:rPr>
        <w:t xml:space="preserve">de l’AEWA </w:t>
      </w:r>
      <w:r w:rsidRPr="00E624B3">
        <w:rPr>
          <w:rFonts w:ascii="Arial" w:hAnsi="Arial" w:cs="Arial"/>
          <w:sz w:val="20"/>
          <w:szCs w:val="20"/>
          <w:lang w:val="fr-FR"/>
        </w:rPr>
        <w:t xml:space="preserve">sera </w:t>
      </w:r>
      <w:r w:rsidR="0046238A" w:rsidRPr="00E624B3">
        <w:rPr>
          <w:rFonts w:ascii="Arial" w:hAnsi="Arial" w:cs="Arial"/>
          <w:sz w:val="20"/>
          <w:szCs w:val="20"/>
          <w:lang w:val="fr-FR"/>
        </w:rPr>
        <w:t xml:space="preserve">développé dans le cadre du </w:t>
      </w:r>
      <w:r w:rsidR="001F1C98" w:rsidRPr="00E624B3">
        <w:rPr>
          <w:rFonts w:ascii="Arial" w:hAnsi="Arial" w:cs="Arial"/>
          <w:sz w:val="20"/>
          <w:szCs w:val="20"/>
          <w:lang w:val="fr-FR"/>
        </w:rPr>
        <w:t>modèle</w:t>
      </w:r>
      <w:r w:rsidR="0046238A" w:rsidRPr="00E624B3">
        <w:rPr>
          <w:rFonts w:ascii="Arial" w:hAnsi="Arial" w:cs="Arial"/>
          <w:sz w:val="20"/>
          <w:szCs w:val="20"/>
          <w:lang w:val="fr-FR"/>
        </w:rPr>
        <w:t xml:space="preserve"> de rapportage pour </w:t>
      </w:r>
      <w:r w:rsidR="00C8619E" w:rsidRPr="00E624B3">
        <w:rPr>
          <w:rFonts w:ascii="Arial" w:hAnsi="Arial" w:cs="Arial"/>
          <w:sz w:val="20"/>
          <w:szCs w:val="20"/>
          <w:lang w:val="fr-FR"/>
        </w:rPr>
        <w:t>l</w:t>
      </w:r>
      <w:r w:rsidR="001F1C98" w:rsidRPr="00E624B3">
        <w:rPr>
          <w:rFonts w:ascii="Arial" w:hAnsi="Arial" w:cs="Arial"/>
          <w:sz w:val="20"/>
          <w:szCs w:val="20"/>
          <w:lang w:val="fr-FR"/>
        </w:rPr>
        <w:t>es</w:t>
      </w:r>
      <w:r w:rsidR="0046238A" w:rsidRPr="00E624B3">
        <w:rPr>
          <w:rFonts w:ascii="Arial" w:hAnsi="Arial" w:cs="Arial"/>
          <w:sz w:val="20"/>
          <w:szCs w:val="20"/>
          <w:lang w:val="fr-FR"/>
        </w:rPr>
        <w:t xml:space="preserve"> </w:t>
      </w:r>
      <w:r w:rsidR="001F1C98" w:rsidRPr="00E624B3">
        <w:rPr>
          <w:rFonts w:ascii="Arial" w:hAnsi="Arial" w:cs="Arial"/>
          <w:sz w:val="20"/>
          <w:szCs w:val="20"/>
          <w:lang w:val="fr-FR"/>
        </w:rPr>
        <w:t>MOP</w:t>
      </w:r>
      <w:r w:rsidR="0046238A" w:rsidRPr="00E624B3">
        <w:rPr>
          <w:rFonts w:ascii="Arial" w:hAnsi="Arial" w:cs="Arial"/>
          <w:sz w:val="20"/>
          <w:szCs w:val="20"/>
          <w:lang w:val="fr-FR"/>
        </w:rPr>
        <w:t xml:space="preserve"> de l’AEWA</w:t>
      </w:r>
      <w:r w:rsidR="001F1C98" w:rsidRPr="00E624B3">
        <w:rPr>
          <w:rFonts w:ascii="Arial" w:hAnsi="Arial" w:cs="Arial"/>
          <w:sz w:val="20"/>
          <w:szCs w:val="20"/>
          <w:lang w:val="fr-FR"/>
        </w:rPr>
        <w:t xml:space="preserve">. Le module de rapportage sur la mise en œuvre du PoAA devrait </w:t>
      </w:r>
      <w:r w:rsidRPr="00E624B3">
        <w:rPr>
          <w:rFonts w:ascii="Arial" w:hAnsi="Arial" w:cs="Arial"/>
          <w:sz w:val="20"/>
          <w:szCs w:val="20"/>
          <w:lang w:val="fr-FR"/>
        </w:rPr>
        <w:t xml:space="preserve">être </w:t>
      </w:r>
      <w:r w:rsidR="001F1C98" w:rsidRPr="00E624B3">
        <w:rPr>
          <w:rFonts w:ascii="Arial" w:hAnsi="Arial" w:cs="Arial"/>
          <w:sz w:val="20"/>
          <w:szCs w:val="20"/>
          <w:lang w:val="fr-FR"/>
        </w:rPr>
        <w:t>disponible en temps opportun pour les rapports à la MOP8 et les prochaines MOP. Le calendrier du processus de rapportage sur la mise en œuvre du PoAA doit être aligné</w:t>
      </w:r>
      <w:r w:rsidRPr="00E624B3">
        <w:rPr>
          <w:rFonts w:ascii="Arial" w:hAnsi="Arial" w:cs="Arial"/>
          <w:sz w:val="20"/>
          <w:szCs w:val="20"/>
          <w:lang w:val="fr-FR"/>
        </w:rPr>
        <w:t xml:space="preserve"> sur</w:t>
      </w:r>
      <w:r w:rsidR="001F1C98" w:rsidRPr="00E624B3">
        <w:rPr>
          <w:rFonts w:ascii="Arial" w:hAnsi="Arial" w:cs="Arial"/>
          <w:sz w:val="20"/>
          <w:szCs w:val="20"/>
          <w:lang w:val="fr-FR"/>
        </w:rPr>
        <w:t xml:space="preserve"> celui de la MOP.</w:t>
      </w:r>
      <w:r w:rsidR="00426814" w:rsidRPr="00E624B3">
        <w:rPr>
          <w:rFonts w:ascii="Arial" w:hAnsi="Arial" w:cs="Arial"/>
          <w:sz w:val="20"/>
          <w:szCs w:val="20"/>
          <w:lang w:val="fr-FR"/>
        </w:rPr>
        <w:t xml:space="preserve"> Le Secrétariat PNUE/</w:t>
      </w:r>
      <w:r w:rsidR="007A3103" w:rsidRPr="00E624B3">
        <w:rPr>
          <w:rFonts w:ascii="Arial" w:hAnsi="Arial" w:cs="Arial"/>
          <w:sz w:val="20"/>
          <w:szCs w:val="20"/>
          <w:lang w:val="fr-FR"/>
        </w:rPr>
        <w:t xml:space="preserve">AEWA (au niveau international) et les Parties à l’AEWA (au niveau national) devraient collaborer activement avec d’autres AME et des </w:t>
      </w:r>
      <w:r w:rsidR="006C2440" w:rsidRPr="00E624B3">
        <w:rPr>
          <w:rFonts w:ascii="Arial" w:hAnsi="Arial" w:cs="Arial"/>
          <w:sz w:val="20"/>
          <w:szCs w:val="20"/>
          <w:lang w:val="fr-FR"/>
        </w:rPr>
        <w:t>structures</w:t>
      </w:r>
      <w:r w:rsidR="007A3103" w:rsidRPr="00E624B3">
        <w:rPr>
          <w:rFonts w:ascii="Arial" w:hAnsi="Arial" w:cs="Arial"/>
          <w:sz w:val="20"/>
          <w:szCs w:val="20"/>
          <w:lang w:val="fr-FR"/>
        </w:rPr>
        <w:t xml:space="preserve">, pour la mise en œuvre des projets et des initiatives en cours </w:t>
      </w:r>
      <w:r w:rsidR="006C2440" w:rsidRPr="00E624B3">
        <w:rPr>
          <w:rFonts w:ascii="Arial" w:hAnsi="Arial" w:cs="Arial"/>
          <w:sz w:val="20"/>
          <w:szCs w:val="20"/>
          <w:lang w:val="fr-FR"/>
        </w:rPr>
        <w:t>ou nouveaux</w:t>
      </w:r>
      <w:r w:rsidR="007A3103" w:rsidRPr="00E624B3">
        <w:rPr>
          <w:rFonts w:ascii="Arial" w:hAnsi="Arial" w:cs="Arial"/>
          <w:sz w:val="20"/>
          <w:szCs w:val="20"/>
          <w:lang w:val="fr-FR"/>
        </w:rPr>
        <w:t xml:space="preserve">, favorisant les synergies </w:t>
      </w:r>
      <w:r w:rsidR="00173483" w:rsidRPr="00E624B3">
        <w:rPr>
          <w:rFonts w:ascii="Arial" w:hAnsi="Arial" w:cs="Arial"/>
          <w:sz w:val="20"/>
          <w:szCs w:val="20"/>
          <w:lang w:val="fr-FR"/>
        </w:rPr>
        <w:t xml:space="preserve">pour </w:t>
      </w:r>
      <w:r w:rsidR="007A3103" w:rsidRPr="00E624B3">
        <w:rPr>
          <w:rFonts w:ascii="Arial" w:hAnsi="Arial" w:cs="Arial"/>
          <w:sz w:val="20"/>
          <w:szCs w:val="20"/>
          <w:lang w:val="fr-FR"/>
        </w:rPr>
        <w:t xml:space="preserve">l’harmonisation des rapports </w:t>
      </w:r>
      <w:r w:rsidR="006C2440" w:rsidRPr="00E624B3">
        <w:rPr>
          <w:rFonts w:ascii="Arial" w:hAnsi="Arial" w:cs="Arial"/>
          <w:sz w:val="20"/>
          <w:szCs w:val="20"/>
          <w:lang w:val="fr-FR"/>
        </w:rPr>
        <w:t>nationaux dans le cadre des AME.</w:t>
      </w:r>
    </w:p>
    <w:p w14:paraId="2116F5DD" w14:textId="6360DCE9" w:rsidR="00AC5C39" w:rsidRPr="00E624B3" w:rsidRDefault="00AC5C39">
      <w:pPr>
        <w:rPr>
          <w:rFonts w:ascii="Arial" w:hAnsi="Arial" w:cs="Arial"/>
          <w:sz w:val="20"/>
          <w:szCs w:val="20"/>
          <w:lang w:val="fr-FR"/>
        </w:rPr>
      </w:pPr>
    </w:p>
    <w:p w14:paraId="5C941CDF" w14:textId="77777777" w:rsidR="00AC5C39" w:rsidRPr="00E624B3" w:rsidRDefault="00AC5C39" w:rsidP="00D04141">
      <w:pPr>
        <w:spacing w:line="264" w:lineRule="auto"/>
        <w:jc w:val="both"/>
        <w:rPr>
          <w:rFonts w:ascii="Arial" w:hAnsi="Arial" w:cs="Arial"/>
          <w:sz w:val="20"/>
          <w:szCs w:val="20"/>
          <w:lang w:val="fr-FR"/>
        </w:rPr>
        <w:sectPr w:rsidR="00AC5C39" w:rsidRPr="00E624B3" w:rsidSect="00B6423F">
          <w:type w:val="continuous"/>
          <w:pgSz w:w="11906" w:h="16838" w:code="9"/>
          <w:pgMar w:top="780" w:right="567" w:bottom="0" w:left="709" w:header="436" w:footer="202" w:gutter="0"/>
          <w:cols w:space="720"/>
          <w:titlePg/>
          <w:docGrid w:linePitch="360"/>
        </w:sectPr>
      </w:pPr>
    </w:p>
    <w:p w14:paraId="5B05F244" w14:textId="567AA996" w:rsidR="00D04141" w:rsidRPr="00E624B3" w:rsidRDefault="00CE43EF" w:rsidP="00CE43EF">
      <w:pPr>
        <w:pStyle w:val="Heading1"/>
        <w:numPr>
          <w:ilvl w:val="0"/>
          <w:numId w:val="18"/>
        </w:numPr>
        <w:spacing w:line="264" w:lineRule="auto"/>
        <w:jc w:val="both"/>
        <w:rPr>
          <w:rFonts w:ascii="Arial" w:hAnsi="Arial" w:cs="Arial"/>
          <w:sz w:val="20"/>
          <w:szCs w:val="20"/>
          <w:lang w:val="fr-FR"/>
        </w:rPr>
      </w:pPr>
      <w:bookmarkStart w:id="12" w:name="_Toc523411371"/>
      <w:r w:rsidRPr="00E624B3">
        <w:rPr>
          <w:rFonts w:ascii="Arial" w:hAnsi="Arial" w:cs="Arial"/>
          <w:sz w:val="20"/>
          <w:szCs w:val="20"/>
          <w:lang w:val="fr-FR"/>
        </w:rPr>
        <w:lastRenderedPageBreak/>
        <w:t>Actions pour la mise en œuvre du Plan stratégique de l’AEWA 2019-2027 en Afrique</w:t>
      </w:r>
      <w:bookmarkEnd w:id="12"/>
      <w:r w:rsidRPr="00E624B3">
        <w:rPr>
          <w:rFonts w:ascii="Arial" w:hAnsi="Arial" w:cs="Arial"/>
          <w:sz w:val="20"/>
          <w:szCs w:val="20"/>
          <w:lang w:val="fr-FR"/>
        </w:rPr>
        <w:t xml:space="preserve"> </w:t>
      </w:r>
    </w:p>
    <w:p w14:paraId="02CA6153" w14:textId="35B9C42B" w:rsidR="00246A2F" w:rsidRPr="00E624B3" w:rsidRDefault="00246A2F" w:rsidP="00F33977">
      <w:pPr>
        <w:spacing w:before="60" w:after="60" w:line="264" w:lineRule="auto"/>
        <w:rPr>
          <w:rFonts w:ascii="Arial" w:hAnsi="Arial" w:cs="Arial"/>
          <w:b/>
          <w:sz w:val="20"/>
          <w:szCs w:val="20"/>
          <w:lang w:val="fr-FR"/>
        </w:rPr>
      </w:pPr>
    </w:p>
    <w:p w14:paraId="709E47B7" w14:textId="4DA589BA" w:rsidR="0000560F" w:rsidRPr="00E624B3" w:rsidRDefault="0000560F" w:rsidP="0000560F">
      <w:pPr>
        <w:spacing w:after="120" w:line="280" w:lineRule="auto"/>
        <w:rPr>
          <w:rFonts w:ascii="Arial" w:hAnsi="Arial" w:cs="Arial"/>
          <w:b/>
          <w:sz w:val="20"/>
          <w:szCs w:val="20"/>
          <w:lang w:val="fr-FR"/>
        </w:rPr>
      </w:pPr>
      <w:r w:rsidRPr="00E624B3">
        <w:rPr>
          <w:rFonts w:ascii="Arial" w:hAnsi="Arial" w:cs="Arial"/>
          <w:b/>
          <w:sz w:val="20"/>
          <w:szCs w:val="20"/>
          <w:lang w:val="fr-FR"/>
        </w:rPr>
        <w:t>LÉGENDE DES CODES DE COULEUR ET SYMBOLES</w:t>
      </w:r>
    </w:p>
    <w:p w14:paraId="678EE77B" w14:textId="426A6E16" w:rsidR="0000560F" w:rsidRPr="00E624B3" w:rsidRDefault="0000560F" w:rsidP="0000560F">
      <w:pPr>
        <w:tabs>
          <w:tab w:val="left" w:pos="360"/>
          <w:tab w:val="left" w:pos="795"/>
        </w:tabs>
        <w:rPr>
          <w:rFonts w:ascii="Arial" w:hAnsi="Arial" w:cs="Arial"/>
          <w:sz w:val="20"/>
          <w:szCs w:val="20"/>
          <w:lang w:val="fr-FR"/>
        </w:rPr>
      </w:pPr>
      <w:r w:rsidRPr="00E624B3">
        <w:rPr>
          <w:rFonts w:ascii="Arial" w:hAnsi="Arial" w:cs="Arial"/>
          <w:b/>
          <w:noProof/>
          <w:sz w:val="20"/>
          <w:szCs w:val="20"/>
          <w:lang w:val="fr-FR"/>
        </w:rPr>
        <w:drawing>
          <wp:anchor distT="0" distB="0" distL="114300" distR="114300" simplePos="0" relativeHeight="251714560" behindDoc="0" locked="0" layoutInCell="1" allowOverlap="1" wp14:anchorId="3A091185" wp14:editId="08F1DFE1">
            <wp:simplePos x="0" y="0"/>
            <wp:positionH relativeFrom="column">
              <wp:posOffset>0</wp:posOffset>
            </wp:positionH>
            <wp:positionV relativeFrom="paragraph">
              <wp:posOffset>-635</wp:posOffset>
            </wp:positionV>
            <wp:extent cx="189865" cy="189865"/>
            <wp:effectExtent l="0" t="0" r="635" b="635"/>
            <wp:wrapNone/>
            <wp:docPr id="40" name="Grafik 40"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0">
                      <a:extLst>
                        <a:ext uri="{96DAC541-7B7A-43D3-8B79-37D633B846F1}">
                          <asvg:svgBlip xmlns:asvg="http://schemas.microsoft.com/office/drawing/2016/SVG/main" r:embed="rId21"/>
                        </a:ext>
                      </a:extLst>
                    </a:blip>
                    <a:stretch>
                      <a:fillRect/>
                    </a:stretch>
                  </pic:blipFill>
                  <pic:spPr>
                    <a:xfrm>
                      <a:off x="0" y="0"/>
                      <a:ext cx="189865" cy="189865"/>
                    </a:xfrm>
                    <a:prstGeom prst="rect">
                      <a:avLst/>
                    </a:prstGeom>
                  </pic:spPr>
                </pic:pic>
              </a:graphicData>
            </a:graphic>
            <wp14:sizeRelH relativeFrom="margin">
              <wp14:pctWidth>0</wp14:pctWidth>
            </wp14:sizeRelH>
            <wp14:sizeRelV relativeFrom="margin">
              <wp14:pctHeight>0</wp14:pctHeight>
            </wp14:sizeRelV>
          </wp:anchor>
        </w:drawing>
      </w:r>
      <w:r w:rsidRPr="00E624B3">
        <w:rPr>
          <w:rFonts w:ascii="Arial" w:hAnsi="Arial" w:cs="Arial"/>
          <w:sz w:val="20"/>
          <w:szCs w:val="20"/>
          <w:lang w:val="fr-FR"/>
        </w:rPr>
        <w:tab/>
        <w:t>Cible 2027 du Plan stratégique 2019-2027 de l’AEWA</w:t>
      </w:r>
    </w:p>
    <w:p w14:paraId="7053408F" w14:textId="77777777" w:rsidR="0000560F" w:rsidRPr="00E624B3" w:rsidRDefault="0000560F" w:rsidP="0000560F">
      <w:pPr>
        <w:tabs>
          <w:tab w:val="left" w:pos="795"/>
        </w:tabs>
        <w:rPr>
          <w:rFonts w:ascii="Arial" w:hAnsi="Arial" w:cs="Arial"/>
          <w:sz w:val="20"/>
          <w:szCs w:val="20"/>
          <w:lang w:val="fr-FR"/>
        </w:rPr>
      </w:pPr>
    </w:p>
    <w:p w14:paraId="59454DFC" w14:textId="77777777" w:rsidR="004600FA" w:rsidRDefault="00E67A91" w:rsidP="0000560F">
      <w:pPr>
        <w:shd w:val="clear" w:color="auto" w:fill="BDD6EE" w:themeFill="accent5" w:themeFillTint="66"/>
        <w:spacing w:line="280" w:lineRule="auto"/>
        <w:rPr>
          <w:rFonts w:ascii="Arial" w:hAnsi="Arial" w:cs="Arial"/>
          <w:sz w:val="20"/>
          <w:szCs w:val="20"/>
          <w:lang w:val="fr-FR"/>
        </w:rPr>
      </w:pPr>
      <w:r w:rsidRPr="00E624B3">
        <w:rPr>
          <w:rFonts w:ascii="Arial" w:hAnsi="Arial" w:cs="Arial"/>
          <w:sz w:val="20"/>
          <w:szCs w:val="20"/>
          <w:lang w:val="fr-FR"/>
        </w:rPr>
        <w:t xml:space="preserve">Les actions à effectuer au niveau national. </w:t>
      </w:r>
    </w:p>
    <w:p w14:paraId="74C0C101" w14:textId="5FDE7F9D" w:rsidR="0000560F" w:rsidRPr="004A5431" w:rsidRDefault="0000560F" w:rsidP="0000560F">
      <w:pPr>
        <w:shd w:val="clear" w:color="auto" w:fill="BDD6EE" w:themeFill="accent5" w:themeFillTint="66"/>
        <w:spacing w:line="280" w:lineRule="auto"/>
        <w:rPr>
          <w:rFonts w:ascii="Arial" w:hAnsi="Arial" w:cs="Arial"/>
          <w:sz w:val="20"/>
          <w:szCs w:val="20"/>
          <w:lang w:val="fr-FR"/>
        </w:rPr>
      </w:pPr>
      <w:r w:rsidRPr="004A5431">
        <w:rPr>
          <w:rFonts w:ascii="Arial" w:hAnsi="Arial" w:cs="Arial"/>
          <w:sz w:val="20"/>
          <w:szCs w:val="20"/>
          <w:lang w:val="fr-FR"/>
        </w:rPr>
        <w:t>Parties</w:t>
      </w:r>
      <w:r w:rsidR="004600FA" w:rsidRPr="004A5431">
        <w:rPr>
          <w:rFonts w:ascii="Arial" w:hAnsi="Arial" w:cs="Arial"/>
          <w:sz w:val="20"/>
          <w:szCs w:val="20"/>
          <w:lang w:val="fr-FR"/>
        </w:rPr>
        <w:t xml:space="preserve"> : </w:t>
      </w:r>
      <w:r w:rsidRPr="004A5431">
        <w:rPr>
          <w:rFonts w:ascii="Arial" w:hAnsi="Arial" w:cs="Arial"/>
          <w:sz w:val="20"/>
          <w:szCs w:val="20"/>
          <w:lang w:val="fr-FR"/>
        </w:rPr>
        <w:t xml:space="preserve">Agences nationales responsables de la mise en œuvre de l’AEWA </w:t>
      </w:r>
      <w:r w:rsidR="00342B86" w:rsidRPr="004A5431">
        <w:rPr>
          <w:rFonts w:ascii="Arial" w:hAnsi="Arial" w:cs="Arial"/>
          <w:sz w:val="20"/>
          <w:szCs w:val="20"/>
          <w:lang w:val="fr-FR"/>
        </w:rPr>
        <w:t xml:space="preserve">dans les Parties contractantes </w:t>
      </w:r>
      <w:r w:rsidRPr="004A5431">
        <w:rPr>
          <w:rFonts w:ascii="Arial" w:hAnsi="Arial" w:cs="Arial"/>
          <w:sz w:val="20"/>
          <w:szCs w:val="20"/>
          <w:lang w:val="fr-FR"/>
        </w:rPr>
        <w:t>en Afrique</w:t>
      </w:r>
    </w:p>
    <w:p w14:paraId="21B942E5" w14:textId="4E494F67" w:rsidR="0000560F" w:rsidRPr="00E624B3" w:rsidRDefault="0000560F" w:rsidP="0000560F">
      <w:pPr>
        <w:shd w:val="clear" w:color="auto" w:fill="BDD6EE" w:themeFill="accent5" w:themeFillTint="66"/>
        <w:spacing w:line="280" w:lineRule="auto"/>
        <w:rPr>
          <w:rFonts w:ascii="Arial" w:hAnsi="Arial" w:cs="Arial"/>
          <w:sz w:val="20"/>
          <w:szCs w:val="20"/>
          <w:lang w:val="fr-FR"/>
        </w:rPr>
      </w:pPr>
      <w:r w:rsidRPr="004A5431">
        <w:rPr>
          <w:rFonts w:ascii="Arial" w:hAnsi="Arial" w:cs="Arial"/>
          <w:sz w:val="20"/>
          <w:szCs w:val="20"/>
          <w:lang w:val="fr-FR"/>
        </w:rPr>
        <w:t xml:space="preserve">Points focaux nationaux / autres : </w:t>
      </w:r>
      <w:r w:rsidR="00AF4E53" w:rsidRPr="004A5431">
        <w:rPr>
          <w:rFonts w:ascii="Arial" w:hAnsi="Arial" w:cs="Arial"/>
          <w:sz w:val="20"/>
          <w:szCs w:val="20"/>
          <w:lang w:val="fr-FR"/>
        </w:rPr>
        <w:t>A</w:t>
      </w:r>
      <w:r w:rsidRPr="004A5431">
        <w:rPr>
          <w:rFonts w:ascii="Arial" w:hAnsi="Arial" w:cs="Arial"/>
          <w:sz w:val="20"/>
          <w:szCs w:val="20"/>
          <w:lang w:val="fr-FR"/>
        </w:rPr>
        <w:t>cteurs</w:t>
      </w:r>
      <w:r w:rsidRPr="00E624B3">
        <w:rPr>
          <w:rFonts w:ascii="Arial" w:hAnsi="Arial" w:cs="Arial"/>
          <w:sz w:val="20"/>
          <w:szCs w:val="20"/>
          <w:lang w:val="fr-FR"/>
        </w:rPr>
        <w:t xml:space="preserve"> spécifiques au nom des Parties</w:t>
      </w:r>
    </w:p>
    <w:p w14:paraId="5B481B97" w14:textId="77777777" w:rsidR="0000560F" w:rsidRPr="00E624B3" w:rsidRDefault="0000560F" w:rsidP="0000560F">
      <w:pPr>
        <w:shd w:val="clear" w:color="auto" w:fill="BDD6EE" w:themeFill="accent5" w:themeFillTint="66"/>
        <w:spacing w:line="280" w:lineRule="auto"/>
        <w:rPr>
          <w:rFonts w:ascii="Arial" w:hAnsi="Arial" w:cs="Arial"/>
          <w:i/>
          <w:sz w:val="16"/>
          <w:szCs w:val="16"/>
          <w:lang w:val="fr-FR"/>
        </w:rPr>
      </w:pPr>
      <w:r w:rsidRPr="00E624B3">
        <w:rPr>
          <w:rFonts w:ascii="Arial" w:hAnsi="Arial" w:cs="Arial"/>
          <w:i/>
          <w:sz w:val="16"/>
          <w:szCs w:val="16"/>
          <w:lang w:val="fr-FR"/>
        </w:rPr>
        <w:t>Veuillez noter que les Parties doivent travailler avec des partenaires appropriés dans le cadre de toutes les actions</w:t>
      </w:r>
    </w:p>
    <w:p w14:paraId="130EAB74" w14:textId="77777777" w:rsidR="0000560F" w:rsidRPr="00E624B3" w:rsidRDefault="0000560F" w:rsidP="0000560F">
      <w:pPr>
        <w:rPr>
          <w:rFonts w:ascii="Arial" w:hAnsi="Arial" w:cs="Arial"/>
          <w:i/>
          <w:sz w:val="16"/>
          <w:szCs w:val="16"/>
          <w:lang w:val="fr-FR"/>
        </w:rPr>
      </w:pPr>
    </w:p>
    <w:p w14:paraId="28DA6D5F" w14:textId="3FE1956C" w:rsidR="0000560F" w:rsidRPr="00E624B3" w:rsidRDefault="00E67A91" w:rsidP="0000560F">
      <w:pPr>
        <w:shd w:val="clear" w:color="auto" w:fill="C4D79B"/>
        <w:spacing w:line="280" w:lineRule="auto"/>
        <w:rPr>
          <w:rFonts w:ascii="Arial" w:hAnsi="Arial" w:cs="Arial"/>
          <w:sz w:val="20"/>
          <w:szCs w:val="20"/>
          <w:lang w:val="fr-FR"/>
        </w:rPr>
      </w:pPr>
      <w:r w:rsidRPr="00E624B3">
        <w:rPr>
          <w:rFonts w:ascii="Arial" w:hAnsi="Arial" w:cs="Arial"/>
          <w:sz w:val="20"/>
          <w:szCs w:val="20"/>
          <w:lang w:val="fr-FR"/>
        </w:rPr>
        <w:t xml:space="preserve">Les actions à effectuer à l’échelle de l’Accord, notamment par le </w:t>
      </w:r>
      <w:r w:rsidR="0000560F" w:rsidRPr="00E624B3">
        <w:rPr>
          <w:rFonts w:ascii="Arial" w:hAnsi="Arial" w:cs="Arial"/>
          <w:sz w:val="20"/>
          <w:szCs w:val="20"/>
          <w:lang w:val="fr-FR"/>
        </w:rPr>
        <w:t>Secré</w:t>
      </w:r>
      <w:r w:rsidR="002C0E19" w:rsidRPr="00E624B3">
        <w:rPr>
          <w:rFonts w:ascii="Arial" w:hAnsi="Arial" w:cs="Arial"/>
          <w:sz w:val="20"/>
          <w:szCs w:val="20"/>
          <w:lang w:val="fr-FR"/>
        </w:rPr>
        <w:t xml:space="preserve">tariat </w:t>
      </w:r>
      <w:r w:rsidR="00426814" w:rsidRPr="00E624B3">
        <w:rPr>
          <w:rFonts w:ascii="Arial" w:hAnsi="Arial" w:cs="Arial"/>
          <w:sz w:val="20"/>
          <w:szCs w:val="20"/>
          <w:lang w:val="fr-FR"/>
        </w:rPr>
        <w:t xml:space="preserve">PNUE/AEWA </w:t>
      </w:r>
      <w:r w:rsidR="002C0E19" w:rsidRPr="00E624B3">
        <w:rPr>
          <w:rFonts w:ascii="Arial" w:hAnsi="Arial" w:cs="Arial"/>
          <w:sz w:val="20"/>
          <w:szCs w:val="20"/>
          <w:lang w:val="fr-FR"/>
        </w:rPr>
        <w:t xml:space="preserve">avec </w:t>
      </w:r>
      <w:r w:rsidRPr="00E624B3">
        <w:rPr>
          <w:rFonts w:ascii="Arial" w:hAnsi="Arial" w:cs="Arial"/>
          <w:sz w:val="20"/>
          <w:szCs w:val="20"/>
          <w:lang w:val="fr-FR"/>
        </w:rPr>
        <w:t xml:space="preserve">les </w:t>
      </w:r>
      <w:r w:rsidR="002C0E19" w:rsidRPr="00E624B3">
        <w:rPr>
          <w:rFonts w:ascii="Arial" w:hAnsi="Arial" w:cs="Arial"/>
          <w:sz w:val="20"/>
          <w:szCs w:val="20"/>
          <w:lang w:val="fr-FR"/>
        </w:rPr>
        <w:t>contribution</w:t>
      </w:r>
      <w:r w:rsidRPr="00E624B3">
        <w:rPr>
          <w:rFonts w:ascii="Arial" w:hAnsi="Arial" w:cs="Arial"/>
          <w:sz w:val="20"/>
          <w:szCs w:val="20"/>
          <w:lang w:val="fr-FR"/>
        </w:rPr>
        <w:t>s</w:t>
      </w:r>
      <w:r w:rsidR="002C0E19" w:rsidRPr="00E624B3">
        <w:rPr>
          <w:rFonts w:ascii="Arial" w:hAnsi="Arial" w:cs="Arial"/>
          <w:sz w:val="20"/>
          <w:szCs w:val="20"/>
          <w:lang w:val="fr-FR"/>
        </w:rPr>
        <w:t xml:space="preserve"> du TC, du</w:t>
      </w:r>
      <w:r w:rsidR="0000560F" w:rsidRPr="00E624B3">
        <w:rPr>
          <w:rFonts w:ascii="Arial" w:hAnsi="Arial" w:cs="Arial"/>
          <w:sz w:val="20"/>
          <w:szCs w:val="20"/>
          <w:lang w:val="fr-FR"/>
        </w:rPr>
        <w:t xml:space="preserve"> StC</w:t>
      </w:r>
      <w:r w:rsidR="002C0E19" w:rsidRPr="00E624B3">
        <w:rPr>
          <w:rFonts w:ascii="Arial" w:hAnsi="Arial" w:cs="Arial"/>
          <w:sz w:val="20"/>
          <w:szCs w:val="20"/>
          <w:lang w:val="fr-FR"/>
        </w:rPr>
        <w:t xml:space="preserve"> et des partenaires</w:t>
      </w:r>
      <w:r w:rsidR="0000560F" w:rsidRPr="00E624B3">
        <w:rPr>
          <w:rFonts w:ascii="Arial" w:hAnsi="Arial" w:cs="Arial"/>
          <w:sz w:val="20"/>
          <w:szCs w:val="20"/>
          <w:lang w:val="fr-FR"/>
        </w:rPr>
        <w:t xml:space="preserve"> le cas échéant</w:t>
      </w:r>
    </w:p>
    <w:p w14:paraId="01E9EA6D" w14:textId="77777777" w:rsidR="0000560F" w:rsidRPr="00E624B3" w:rsidRDefault="0000560F" w:rsidP="0000560F">
      <w:pPr>
        <w:rPr>
          <w:rFonts w:ascii="Arial" w:hAnsi="Arial" w:cs="Arial"/>
          <w:sz w:val="20"/>
          <w:szCs w:val="20"/>
          <w:lang w:val="fr-FR"/>
        </w:rPr>
      </w:pPr>
    </w:p>
    <w:p w14:paraId="05D31B43" w14:textId="77777777" w:rsidR="0000560F" w:rsidRPr="00E624B3" w:rsidRDefault="0000560F" w:rsidP="002C0E19">
      <w:pPr>
        <w:spacing w:before="60" w:after="60" w:line="264" w:lineRule="auto"/>
        <w:rPr>
          <w:rFonts w:ascii="Arial" w:hAnsi="Arial" w:cs="Arial"/>
          <w:sz w:val="20"/>
          <w:szCs w:val="20"/>
          <w:lang w:val="fr-FR"/>
        </w:rPr>
      </w:pPr>
    </w:p>
    <w:p w14:paraId="52296E05" w14:textId="60FA05D8" w:rsidR="007F2B85" w:rsidRPr="00E624B3" w:rsidRDefault="00E84397" w:rsidP="00E84397">
      <w:pPr>
        <w:pStyle w:val="Caption"/>
        <w:spacing w:after="120"/>
        <w:rPr>
          <w:rFonts w:ascii="Arial" w:hAnsi="Arial" w:cs="Arial"/>
          <w:lang w:val="fr-FR"/>
        </w:rPr>
      </w:pPr>
      <w:bookmarkStart w:id="13" w:name="_Toc514418000"/>
      <w:r w:rsidRPr="00E624B3">
        <w:rPr>
          <w:rFonts w:ascii="Arial" w:hAnsi="Arial" w:cs="Arial"/>
          <w:lang w:val="fr-FR"/>
        </w:rPr>
        <w:t xml:space="preserve">TABLEAU </w:t>
      </w:r>
      <w:r w:rsidRPr="00E624B3">
        <w:rPr>
          <w:rFonts w:ascii="Arial" w:hAnsi="Arial" w:cs="Arial"/>
          <w:lang w:val="fr-FR"/>
        </w:rPr>
        <w:fldChar w:fldCharType="begin"/>
      </w:r>
      <w:r w:rsidRPr="00E624B3">
        <w:rPr>
          <w:rFonts w:ascii="Arial" w:hAnsi="Arial" w:cs="Arial"/>
          <w:lang w:val="fr-FR"/>
        </w:rPr>
        <w:instrText xml:space="preserve"> SEQ Tableau \* ARABIC </w:instrText>
      </w:r>
      <w:r w:rsidRPr="00E624B3">
        <w:rPr>
          <w:rFonts w:ascii="Arial" w:hAnsi="Arial" w:cs="Arial"/>
          <w:lang w:val="fr-FR"/>
        </w:rPr>
        <w:fldChar w:fldCharType="separate"/>
      </w:r>
      <w:r w:rsidR="006F54BA">
        <w:rPr>
          <w:rFonts w:ascii="Arial" w:hAnsi="Arial" w:cs="Arial"/>
          <w:noProof/>
          <w:lang w:val="fr-FR"/>
        </w:rPr>
        <w:t>3</w:t>
      </w:r>
      <w:r w:rsidRPr="00E624B3">
        <w:rPr>
          <w:rFonts w:ascii="Arial" w:hAnsi="Arial" w:cs="Arial"/>
          <w:lang w:val="fr-FR"/>
        </w:rPr>
        <w:fldChar w:fldCharType="end"/>
      </w:r>
      <w:r w:rsidRPr="00E624B3">
        <w:rPr>
          <w:rFonts w:ascii="Arial" w:hAnsi="Arial" w:cs="Arial"/>
          <w:lang w:val="fr-FR"/>
        </w:rPr>
        <w:t>: LÉGENDE DU BUDGET</w:t>
      </w:r>
      <w:bookmarkEnd w:id="13"/>
    </w:p>
    <w:tbl>
      <w:tblPr>
        <w:tblW w:w="1066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50"/>
        <w:gridCol w:w="9610"/>
      </w:tblGrid>
      <w:tr w:rsidR="0000560F" w:rsidRPr="00ED2617" w14:paraId="4753410E" w14:textId="77777777" w:rsidTr="006E1B7A">
        <w:tc>
          <w:tcPr>
            <w:tcW w:w="1050" w:type="dxa"/>
            <w:shd w:val="clear" w:color="auto" w:fill="D9D9D9" w:themeFill="background1" w:themeFillShade="D9"/>
            <w:vAlign w:val="center"/>
          </w:tcPr>
          <w:p w14:paraId="654BB52B" w14:textId="6BDB7771" w:rsidR="0000560F" w:rsidRPr="00E624B3" w:rsidRDefault="0000560F" w:rsidP="00C45206">
            <w:pPr>
              <w:spacing w:before="60" w:after="60" w:line="360" w:lineRule="auto"/>
              <w:rPr>
                <w:rFonts w:ascii="Arial" w:hAnsi="Arial" w:cs="Arial"/>
                <w:b/>
                <w:sz w:val="20"/>
                <w:szCs w:val="20"/>
                <w:lang w:val="fr-FR"/>
              </w:rPr>
            </w:pPr>
            <w:r w:rsidRPr="00E624B3">
              <w:rPr>
                <w:rFonts w:ascii="Arial" w:hAnsi="Arial" w:cs="Arial"/>
                <w:b/>
                <w:sz w:val="20"/>
                <w:szCs w:val="20"/>
                <w:lang w:val="fr-FR"/>
              </w:rPr>
              <w:t>Symbole</w:t>
            </w:r>
          </w:p>
        </w:tc>
        <w:tc>
          <w:tcPr>
            <w:tcW w:w="9610" w:type="dxa"/>
            <w:shd w:val="clear" w:color="auto" w:fill="D9D9D9" w:themeFill="background1" w:themeFillShade="D9"/>
            <w:vAlign w:val="center"/>
          </w:tcPr>
          <w:p w14:paraId="24721318" w14:textId="77777777" w:rsidR="0000560F" w:rsidRPr="00E624B3" w:rsidRDefault="0000560F" w:rsidP="00C45206">
            <w:pPr>
              <w:spacing w:before="60" w:after="60" w:line="360" w:lineRule="auto"/>
              <w:rPr>
                <w:rFonts w:ascii="Arial" w:hAnsi="Arial" w:cs="Arial"/>
                <w:b/>
                <w:sz w:val="20"/>
                <w:szCs w:val="20"/>
                <w:lang w:val="fr-FR"/>
              </w:rPr>
            </w:pPr>
            <w:r w:rsidRPr="00E624B3">
              <w:rPr>
                <w:rFonts w:ascii="Arial" w:hAnsi="Arial" w:cs="Arial"/>
                <w:b/>
                <w:sz w:val="20"/>
                <w:szCs w:val="20"/>
                <w:lang w:val="fr-FR"/>
              </w:rPr>
              <w:t>Description</w:t>
            </w:r>
          </w:p>
        </w:tc>
      </w:tr>
      <w:tr w:rsidR="0000560F" w:rsidRPr="00CF2434" w14:paraId="27284117" w14:textId="77777777" w:rsidTr="006E1B7A">
        <w:tc>
          <w:tcPr>
            <w:tcW w:w="1050" w:type="dxa"/>
            <w:shd w:val="clear" w:color="auto" w:fill="D9D9D9" w:themeFill="background1" w:themeFillShade="D9"/>
            <w:vAlign w:val="center"/>
          </w:tcPr>
          <w:p w14:paraId="5FF39EE9" w14:textId="77777777" w:rsidR="0000560F" w:rsidRPr="00E624B3" w:rsidRDefault="0000560F" w:rsidP="00C45206">
            <w:pPr>
              <w:spacing w:line="360" w:lineRule="auto"/>
              <w:rPr>
                <w:rFonts w:ascii="Arial" w:hAnsi="Arial" w:cs="Arial"/>
                <w:sz w:val="20"/>
                <w:szCs w:val="20"/>
                <w:lang w:val="fr-FR"/>
              </w:rPr>
            </w:pPr>
            <w:r w:rsidRPr="00E624B3">
              <w:rPr>
                <w:rFonts w:ascii="Arial" w:hAnsi="Arial" w:cs="Arial"/>
                <w:sz w:val="20"/>
                <w:szCs w:val="20"/>
                <w:lang w:val="fr-FR"/>
              </w:rPr>
              <w:t>Z</w:t>
            </w:r>
          </w:p>
        </w:tc>
        <w:tc>
          <w:tcPr>
            <w:tcW w:w="9610" w:type="dxa"/>
            <w:shd w:val="clear" w:color="auto" w:fill="D9D9D9" w:themeFill="background1" w:themeFillShade="D9"/>
            <w:vAlign w:val="center"/>
          </w:tcPr>
          <w:p w14:paraId="20242EE8" w14:textId="61A961C5" w:rsidR="0000560F" w:rsidRPr="00E624B3" w:rsidRDefault="0000560F" w:rsidP="00C45206">
            <w:pPr>
              <w:spacing w:line="360" w:lineRule="auto"/>
              <w:rPr>
                <w:rFonts w:ascii="Arial" w:hAnsi="Arial" w:cs="Arial"/>
                <w:sz w:val="20"/>
                <w:szCs w:val="20"/>
                <w:lang w:val="fr-FR"/>
              </w:rPr>
            </w:pPr>
            <w:r w:rsidRPr="00E624B3">
              <w:rPr>
                <w:rFonts w:ascii="Arial" w:hAnsi="Arial" w:cs="Arial"/>
                <w:sz w:val="20"/>
                <w:szCs w:val="20"/>
                <w:lang w:val="fr-FR"/>
              </w:rPr>
              <w:t>Coûts internes ordinaires par ex. temps du personnel ; (peuvent être couverts par des mécanismes existants, mais varieront, par ex. selon les pays)</w:t>
            </w:r>
          </w:p>
        </w:tc>
      </w:tr>
      <w:tr w:rsidR="0000560F" w:rsidRPr="00CF2434" w14:paraId="4EDD6BFC" w14:textId="77777777" w:rsidTr="006E1B7A">
        <w:tc>
          <w:tcPr>
            <w:tcW w:w="10660" w:type="dxa"/>
            <w:gridSpan w:val="2"/>
            <w:shd w:val="clear" w:color="auto" w:fill="D9D9D9" w:themeFill="background1" w:themeFillShade="D9"/>
            <w:vAlign w:val="center"/>
          </w:tcPr>
          <w:p w14:paraId="4E55DBC8" w14:textId="6CDEB8A4" w:rsidR="0000560F" w:rsidRPr="00E624B3" w:rsidRDefault="0000560F" w:rsidP="00C45206">
            <w:pPr>
              <w:spacing w:before="60" w:after="60" w:line="360" w:lineRule="auto"/>
              <w:rPr>
                <w:rFonts w:ascii="Arial" w:hAnsi="Arial" w:cs="Arial"/>
                <w:b/>
                <w:sz w:val="20"/>
                <w:szCs w:val="20"/>
                <w:lang w:val="fr-FR"/>
              </w:rPr>
            </w:pPr>
            <w:r w:rsidRPr="00E624B3">
              <w:rPr>
                <w:rFonts w:ascii="Arial" w:hAnsi="Arial" w:cs="Arial"/>
                <w:b/>
                <w:sz w:val="20"/>
                <w:szCs w:val="20"/>
                <w:lang w:val="fr-FR"/>
              </w:rPr>
              <w:t>Actions pour lesquelles des fonds supplémentaires sont nécessaires</w:t>
            </w:r>
          </w:p>
        </w:tc>
      </w:tr>
      <w:tr w:rsidR="0000560F" w:rsidRPr="00ED2617" w14:paraId="72143777" w14:textId="77777777" w:rsidTr="006E1B7A">
        <w:tc>
          <w:tcPr>
            <w:tcW w:w="1050" w:type="dxa"/>
            <w:shd w:val="clear" w:color="auto" w:fill="D9D9D9" w:themeFill="background1" w:themeFillShade="D9"/>
            <w:vAlign w:val="center"/>
          </w:tcPr>
          <w:p w14:paraId="1F8484B5" w14:textId="77777777" w:rsidR="0000560F" w:rsidRPr="00E624B3" w:rsidRDefault="0000560F" w:rsidP="00C45206">
            <w:pPr>
              <w:spacing w:before="60" w:after="60" w:line="360" w:lineRule="auto"/>
              <w:rPr>
                <w:rFonts w:ascii="Arial" w:hAnsi="Arial" w:cs="Arial"/>
                <w:sz w:val="20"/>
                <w:szCs w:val="20"/>
                <w:lang w:val="fr-FR"/>
              </w:rPr>
            </w:pPr>
            <w:r w:rsidRPr="00E624B3">
              <w:rPr>
                <w:rFonts w:ascii="Arial" w:hAnsi="Arial" w:cs="Arial"/>
                <w:sz w:val="20"/>
                <w:szCs w:val="20"/>
                <w:lang w:val="fr-FR"/>
              </w:rPr>
              <w:t>€</w:t>
            </w:r>
          </w:p>
        </w:tc>
        <w:tc>
          <w:tcPr>
            <w:tcW w:w="9610" w:type="dxa"/>
            <w:shd w:val="clear" w:color="auto" w:fill="D9D9D9" w:themeFill="background1" w:themeFillShade="D9"/>
            <w:vAlign w:val="center"/>
          </w:tcPr>
          <w:p w14:paraId="39E3C548" w14:textId="4F25C0E1" w:rsidR="0000560F" w:rsidRPr="00E624B3" w:rsidRDefault="0000560F" w:rsidP="00C45206">
            <w:pPr>
              <w:spacing w:before="60" w:after="60" w:line="360" w:lineRule="auto"/>
              <w:rPr>
                <w:rFonts w:ascii="Arial" w:hAnsi="Arial" w:cs="Arial"/>
                <w:sz w:val="20"/>
                <w:szCs w:val="20"/>
                <w:lang w:val="fr-FR"/>
              </w:rPr>
            </w:pPr>
            <w:r w:rsidRPr="00E624B3">
              <w:rPr>
                <w:rFonts w:ascii="Arial" w:hAnsi="Arial" w:cs="Arial"/>
                <w:sz w:val="20"/>
                <w:szCs w:val="20"/>
                <w:lang w:val="fr-FR"/>
              </w:rPr>
              <w:t>&lt; 1 000 €</w:t>
            </w:r>
          </w:p>
        </w:tc>
      </w:tr>
      <w:tr w:rsidR="0000560F" w:rsidRPr="00ED2617" w14:paraId="68FFB324" w14:textId="77777777" w:rsidTr="006E1B7A">
        <w:tc>
          <w:tcPr>
            <w:tcW w:w="1050" w:type="dxa"/>
            <w:shd w:val="clear" w:color="auto" w:fill="D9D9D9" w:themeFill="background1" w:themeFillShade="D9"/>
            <w:vAlign w:val="center"/>
          </w:tcPr>
          <w:p w14:paraId="0CA0C80B" w14:textId="77777777" w:rsidR="0000560F" w:rsidRPr="00E624B3" w:rsidRDefault="0000560F" w:rsidP="00C45206">
            <w:pPr>
              <w:spacing w:before="60" w:after="60" w:line="360" w:lineRule="auto"/>
              <w:rPr>
                <w:rFonts w:ascii="Arial" w:hAnsi="Arial" w:cs="Arial"/>
                <w:sz w:val="20"/>
                <w:szCs w:val="20"/>
                <w:lang w:val="fr-FR"/>
              </w:rPr>
            </w:pPr>
            <w:r w:rsidRPr="00E624B3">
              <w:rPr>
                <w:rFonts w:ascii="Arial" w:hAnsi="Arial" w:cs="Arial"/>
                <w:sz w:val="20"/>
                <w:szCs w:val="20"/>
                <w:lang w:val="fr-FR"/>
              </w:rPr>
              <w:t>€€</w:t>
            </w:r>
          </w:p>
        </w:tc>
        <w:tc>
          <w:tcPr>
            <w:tcW w:w="9610" w:type="dxa"/>
            <w:shd w:val="clear" w:color="auto" w:fill="D9D9D9" w:themeFill="background1" w:themeFillShade="D9"/>
            <w:vAlign w:val="center"/>
          </w:tcPr>
          <w:p w14:paraId="0F27128F" w14:textId="2B9222ED" w:rsidR="0000560F" w:rsidRPr="00E624B3" w:rsidRDefault="0000560F" w:rsidP="00C45206">
            <w:pPr>
              <w:spacing w:before="60" w:after="60" w:line="360" w:lineRule="auto"/>
              <w:rPr>
                <w:rFonts w:ascii="Arial" w:hAnsi="Arial" w:cs="Arial"/>
                <w:sz w:val="20"/>
                <w:szCs w:val="20"/>
                <w:lang w:val="fr-FR"/>
              </w:rPr>
            </w:pPr>
            <w:r w:rsidRPr="00E624B3">
              <w:rPr>
                <w:rFonts w:ascii="Arial" w:hAnsi="Arial" w:cs="Arial"/>
                <w:sz w:val="20"/>
                <w:szCs w:val="20"/>
                <w:lang w:val="fr-FR"/>
              </w:rPr>
              <w:t>1 000 € - 10 000 €</w:t>
            </w:r>
          </w:p>
        </w:tc>
      </w:tr>
      <w:tr w:rsidR="0000560F" w:rsidRPr="00ED2617" w14:paraId="5BA4019D" w14:textId="77777777" w:rsidTr="006E1B7A">
        <w:tc>
          <w:tcPr>
            <w:tcW w:w="1050" w:type="dxa"/>
            <w:shd w:val="clear" w:color="auto" w:fill="D9D9D9" w:themeFill="background1" w:themeFillShade="D9"/>
            <w:vAlign w:val="center"/>
          </w:tcPr>
          <w:p w14:paraId="348858F3" w14:textId="77777777" w:rsidR="0000560F" w:rsidRPr="00E624B3" w:rsidRDefault="0000560F" w:rsidP="00C45206">
            <w:pPr>
              <w:spacing w:before="60" w:after="60" w:line="360" w:lineRule="auto"/>
              <w:rPr>
                <w:rFonts w:ascii="Arial" w:hAnsi="Arial" w:cs="Arial"/>
                <w:sz w:val="20"/>
                <w:szCs w:val="20"/>
                <w:lang w:val="fr-FR"/>
              </w:rPr>
            </w:pPr>
            <w:r w:rsidRPr="00E624B3">
              <w:rPr>
                <w:rFonts w:ascii="Arial" w:hAnsi="Arial" w:cs="Arial"/>
                <w:sz w:val="20"/>
                <w:szCs w:val="20"/>
                <w:lang w:val="fr-FR"/>
              </w:rPr>
              <w:t>€€€</w:t>
            </w:r>
          </w:p>
        </w:tc>
        <w:tc>
          <w:tcPr>
            <w:tcW w:w="9610" w:type="dxa"/>
            <w:shd w:val="clear" w:color="auto" w:fill="D9D9D9" w:themeFill="background1" w:themeFillShade="D9"/>
            <w:vAlign w:val="center"/>
          </w:tcPr>
          <w:p w14:paraId="6DC93931" w14:textId="488223D1" w:rsidR="0000560F" w:rsidRPr="00E624B3" w:rsidRDefault="0000560F" w:rsidP="00C45206">
            <w:pPr>
              <w:spacing w:before="60" w:after="60" w:line="360" w:lineRule="auto"/>
              <w:rPr>
                <w:rFonts w:ascii="Arial" w:hAnsi="Arial" w:cs="Arial"/>
                <w:sz w:val="20"/>
                <w:szCs w:val="20"/>
                <w:lang w:val="fr-FR"/>
              </w:rPr>
            </w:pPr>
            <w:r w:rsidRPr="00E624B3">
              <w:rPr>
                <w:rFonts w:ascii="Arial" w:hAnsi="Arial" w:cs="Arial"/>
                <w:sz w:val="20"/>
                <w:szCs w:val="20"/>
                <w:lang w:val="fr-FR"/>
              </w:rPr>
              <w:t xml:space="preserve">10 000 € - 50 000 € </w:t>
            </w:r>
          </w:p>
        </w:tc>
      </w:tr>
      <w:tr w:rsidR="0000560F" w:rsidRPr="00ED2617" w14:paraId="07540FB2" w14:textId="77777777" w:rsidTr="006E1B7A">
        <w:tc>
          <w:tcPr>
            <w:tcW w:w="1050" w:type="dxa"/>
            <w:shd w:val="clear" w:color="auto" w:fill="D9D9D9" w:themeFill="background1" w:themeFillShade="D9"/>
            <w:vAlign w:val="center"/>
          </w:tcPr>
          <w:p w14:paraId="3DDEC4C5" w14:textId="77777777" w:rsidR="0000560F" w:rsidRPr="00E624B3" w:rsidRDefault="0000560F" w:rsidP="00C45206">
            <w:pPr>
              <w:spacing w:before="60" w:after="60" w:line="360" w:lineRule="auto"/>
              <w:rPr>
                <w:rFonts w:ascii="Arial" w:hAnsi="Arial" w:cs="Arial"/>
                <w:sz w:val="20"/>
                <w:szCs w:val="20"/>
                <w:lang w:val="fr-FR"/>
              </w:rPr>
            </w:pPr>
            <w:r w:rsidRPr="00E624B3">
              <w:rPr>
                <w:rFonts w:ascii="Arial" w:hAnsi="Arial" w:cs="Arial"/>
                <w:sz w:val="20"/>
                <w:szCs w:val="20"/>
                <w:lang w:val="fr-FR"/>
              </w:rPr>
              <w:t>€€€€</w:t>
            </w:r>
          </w:p>
        </w:tc>
        <w:tc>
          <w:tcPr>
            <w:tcW w:w="9610" w:type="dxa"/>
            <w:shd w:val="clear" w:color="auto" w:fill="D9D9D9" w:themeFill="background1" w:themeFillShade="D9"/>
            <w:vAlign w:val="center"/>
          </w:tcPr>
          <w:p w14:paraId="262F8027" w14:textId="332F6031" w:rsidR="0000560F" w:rsidRPr="00E624B3" w:rsidRDefault="0000560F" w:rsidP="00C45206">
            <w:pPr>
              <w:spacing w:before="60" w:after="60" w:line="360" w:lineRule="auto"/>
              <w:rPr>
                <w:rFonts w:ascii="Arial" w:hAnsi="Arial" w:cs="Arial"/>
                <w:sz w:val="20"/>
                <w:szCs w:val="20"/>
                <w:lang w:val="fr-FR"/>
              </w:rPr>
            </w:pPr>
            <w:r w:rsidRPr="00E624B3">
              <w:rPr>
                <w:rFonts w:ascii="Arial" w:hAnsi="Arial" w:cs="Arial"/>
                <w:sz w:val="20"/>
                <w:szCs w:val="20"/>
                <w:lang w:val="fr-FR"/>
              </w:rPr>
              <w:t>50 000 € - 100 000 €</w:t>
            </w:r>
          </w:p>
        </w:tc>
      </w:tr>
      <w:tr w:rsidR="0000560F" w:rsidRPr="00ED2617" w14:paraId="2B0248C6" w14:textId="77777777" w:rsidTr="006E1B7A">
        <w:tc>
          <w:tcPr>
            <w:tcW w:w="1050" w:type="dxa"/>
            <w:shd w:val="clear" w:color="auto" w:fill="D9D9D9" w:themeFill="background1" w:themeFillShade="D9"/>
            <w:vAlign w:val="center"/>
          </w:tcPr>
          <w:p w14:paraId="3EEAC3A1" w14:textId="77777777" w:rsidR="0000560F" w:rsidRPr="00E624B3" w:rsidRDefault="0000560F" w:rsidP="00C45206">
            <w:pPr>
              <w:spacing w:before="60" w:after="60" w:line="360" w:lineRule="auto"/>
              <w:rPr>
                <w:rFonts w:ascii="Arial" w:hAnsi="Arial" w:cs="Arial"/>
                <w:sz w:val="20"/>
                <w:szCs w:val="20"/>
                <w:lang w:val="fr-FR"/>
              </w:rPr>
            </w:pPr>
            <w:r w:rsidRPr="00E624B3">
              <w:rPr>
                <w:rFonts w:ascii="Arial" w:hAnsi="Arial" w:cs="Arial"/>
                <w:sz w:val="20"/>
                <w:szCs w:val="20"/>
                <w:lang w:val="fr-FR"/>
              </w:rPr>
              <w:t>€€€€€</w:t>
            </w:r>
          </w:p>
        </w:tc>
        <w:tc>
          <w:tcPr>
            <w:tcW w:w="9610" w:type="dxa"/>
            <w:shd w:val="clear" w:color="auto" w:fill="D9D9D9" w:themeFill="background1" w:themeFillShade="D9"/>
            <w:vAlign w:val="center"/>
          </w:tcPr>
          <w:p w14:paraId="4F5FD885" w14:textId="1063E935" w:rsidR="0000560F" w:rsidRPr="00E624B3" w:rsidRDefault="00AC5C39" w:rsidP="00C45206">
            <w:pPr>
              <w:spacing w:before="60" w:after="60" w:line="360" w:lineRule="auto"/>
              <w:rPr>
                <w:rFonts w:ascii="Arial" w:hAnsi="Arial" w:cs="Arial"/>
                <w:sz w:val="20"/>
                <w:szCs w:val="20"/>
                <w:lang w:val="fr-FR"/>
              </w:rPr>
            </w:pPr>
            <w:r w:rsidRPr="00E624B3">
              <w:rPr>
                <w:rFonts w:ascii="Arial" w:hAnsi="Arial" w:cs="Arial"/>
                <w:sz w:val="20"/>
                <w:szCs w:val="20"/>
                <w:lang w:val="fr-FR"/>
              </w:rPr>
              <w:t>&gt;</w:t>
            </w:r>
            <w:r w:rsidR="0000560F" w:rsidRPr="00E624B3">
              <w:rPr>
                <w:rFonts w:ascii="Arial" w:hAnsi="Arial" w:cs="Arial"/>
                <w:sz w:val="20"/>
                <w:szCs w:val="20"/>
                <w:lang w:val="fr-FR"/>
              </w:rPr>
              <w:t xml:space="preserve"> 100 000 €</w:t>
            </w:r>
          </w:p>
        </w:tc>
      </w:tr>
    </w:tbl>
    <w:p w14:paraId="68BE1E8E" w14:textId="77777777" w:rsidR="0000560F" w:rsidRPr="00E624B3" w:rsidRDefault="0000560F" w:rsidP="0000560F">
      <w:pPr>
        <w:spacing w:before="120" w:line="280" w:lineRule="auto"/>
        <w:rPr>
          <w:rFonts w:ascii="Arial" w:hAnsi="Arial" w:cs="Arial"/>
          <w:i/>
          <w:sz w:val="20"/>
          <w:szCs w:val="20"/>
          <w:lang w:val="fr-FR"/>
        </w:rPr>
      </w:pPr>
      <w:r w:rsidRPr="00E624B3">
        <w:rPr>
          <w:rFonts w:ascii="Arial" w:hAnsi="Arial" w:cs="Arial"/>
          <w:i/>
          <w:sz w:val="20"/>
          <w:szCs w:val="20"/>
          <w:lang w:val="fr-FR"/>
        </w:rPr>
        <w:t>Les coûts estimés pour les Parties africaines sont « par Partie »</w:t>
      </w:r>
    </w:p>
    <w:p w14:paraId="737005B4" w14:textId="71F2284B" w:rsidR="0000560F" w:rsidRPr="00E624B3" w:rsidRDefault="0000560F" w:rsidP="007272C4">
      <w:pPr>
        <w:spacing w:before="60" w:after="60" w:line="264" w:lineRule="auto"/>
        <w:rPr>
          <w:rFonts w:ascii="Arial" w:hAnsi="Arial" w:cs="Arial"/>
          <w:sz w:val="20"/>
          <w:szCs w:val="20"/>
          <w:lang w:val="fr-FR"/>
        </w:rPr>
      </w:pPr>
    </w:p>
    <w:p w14:paraId="7200C9F1" w14:textId="77777777" w:rsidR="007272C4" w:rsidRPr="00E624B3" w:rsidRDefault="007272C4" w:rsidP="007272C4">
      <w:pPr>
        <w:spacing w:before="60" w:after="60" w:line="264" w:lineRule="auto"/>
        <w:rPr>
          <w:rFonts w:ascii="Arial" w:hAnsi="Arial" w:cs="Arial"/>
          <w:sz w:val="20"/>
          <w:szCs w:val="20"/>
          <w:lang w:val="fr-FR"/>
        </w:rPr>
      </w:pPr>
    </w:p>
    <w:p w14:paraId="131AE5E7" w14:textId="6383B1E9" w:rsidR="0000560F" w:rsidRPr="00E624B3" w:rsidRDefault="00E84397" w:rsidP="00E84397">
      <w:pPr>
        <w:pStyle w:val="Caption"/>
        <w:spacing w:after="120"/>
        <w:rPr>
          <w:rFonts w:ascii="Arial" w:hAnsi="Arial" w:cs="Arial"/>
          <w:lang w:val="fr-FR"/>
        </w:rPr>
      </w:pPr>
      <w:bookmarkStart w:id="14" w:name="_Toc514418001"/>
      <w:r w:rsidRPr="00E624B3">
        <w:rPr>
          <w:rFonts w:ascii="Arial" w:hAnsi="Arial" w:cs="Arial"/>
          <w:lang w:val="fr-FR"/>
        </w:rPr>
        <w:t xml:space="preserve">TABLEAU </w:t>
      </w:r>
      <w:r w:rsidRPr="00E624B3">
        <w:rPr>
          <w:rFonts w:ascii="Arial" w:hAnsi="Arial" w:cs="Arial"/>
          <w:lang w:val="fr-FR"/>
        </w:rPr>
        <w:fldChar w:fldCharType="begin"/>
      </w:r>
      <w:r w:rsidRPr="00E624B3">
        <w:rPr>
          <w:rFonts w:ascii="Arial" w:hAnsi="Arial" w:cs="Arial"/>
          <w:lang w:val="fr-FR"/>
        </w:rPr>
        <w:instrText xml:space="preserve"> SEQ Tableau \* ARABIC </w:instrText>
      </w:r>
      <w:r w:rsidRPr="00E624B3">
        <w:rPr>
          <w:rFonts w:ascii="Arial" w:hAnsi="Arial" w:cs="Arial"/>
          <w:lang w:val="fr-FR"/>
        </w:rPr>
        <w:fldChar w:fldCharType="separate"/>
      </w:r>
      <w:r w:rsidR="006F54BA">
        <w:rPr>
          <w:rFonts w:ascii="Arial" w:hAnsi="Arial" w:cs="Arial"/>
          <w:noProof/>
          <w:lang w:val="fr-FR"/>
        </w:rPr>
        <w:t>4</w:t>
      </w:r>
      <w:r w:rsidRPr="00E624B3">
        <w:rPr>
          <w:rFonts w:ascii="Arial" w:hAnsi="Arial" w:cs="Arial"/>
          <w:lang w:val="fr-FR"/>
        </w:rPr>
        <w:fldChar w:fldCharType="end"/>
      </w:r>
      <w:r w:rsidRPr="00E624B3">
        <w:rPr>
          <w:rFonts w:ascii="Arial" w:hAnsi="Arial" w:cs="Arial"/>
          <w:lang w:val="fr-FR"/>
        </w:rPr>
        <w:t>: LÉGENDE DES PRIORITÉS</w:t>
      </w:r>
      <w:bookmarkEnd w:id="14"/>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50"/>
        <w:gridCol w:w="9570"/>
      </w:tblGrid>
      <w:tr w:rsidR="0000560F" w:rsidRPr="00ED2617" w14:paraId="4A4886CA" w14:textId="77777777" w:rsidTr="00D04141">
        <w:tc>
          <w:tcPr>
            <w:tcW w:w="1050" w:type="dxa"/>
            <w:shd w:val="clear" w:color="auto" w:fill="D9D9D9" w:themeFill="background1" w:themeFillShade="D9"/>
          </w:tcPr>
          <w:p w14:paraId="1EB1A826" w14:textId="2BA15C3E" w:rsidR="0000560F" w:rsidRPr="00E624B3" w:rsidRDefault="0000560F" w:rsidP="00E95575">
            <w:pPr>
              <w:spacing w:before="60" w:after="60"/>
              <w:rPr>
                <w:rFonts w:ascii="Arial" w:hAnsi="Arial" w:cs="Arial"/>
                <w:sz w:val="20"/>
                <w:szCs w:val="20"/>
                <w:lang w:val="fr-FR"/>
              </w:rPr>
            </w:pPr>
            <w:r w:rsidRPr="00E624B3">
              <w:rPr>
                <w:rFonts w:ascii="Arial" w:hAnsi="Arial" w:cs="Arial"/>
                <w:b/>
                <w:sz w:val="20"/>
                <w:szCs w:val="20"/>
                <w:lang w:val="fr-FR"/>
              </w:rPr>
              <w:t>Symbole</w:t>
            </w:r>
          </w:p>
        </w:tc>
        <w:tc>
          <w:tcPr>
            <w:tcW w:w="9660" w:type="dxa"/>
            <w:shd w:val="clear" w:color="auto" w:fill="D9D9D9" w:themeFill="background1" w:themeFillShade="D9"/>
          </w:tcPr>
          <w:p w14:paraId="208C87F5" w14:textId="40F8BE85" w:rsidR="0000560F" w:rsidRPr="00E624B3" w:rsidRDefault="0000560F" w:rsidP="00E95575">
            <w:pPr>
              <w:spacing w:before="60" w:after="60"/>
              <w:rPr>
                <w:rFonts w:ascii="Arial" w:hAnsi="Arial" w:cs="Arial"/>
                <w:sz w:val="20"/>
                <w:szCs w:val="20"/>
                <w:lang w:val="fr-FR"/>
              </w:rPr>
            </w:pPr>
            <w:r w:rsidRPr="00E624B3">
              <w:rPr>
                <w:rFonts w:ascii="Arial" w:hAnsi="Arial" w:cs="Arial"/>
                <w:b/>
                <w:sz w:val="20"/>
                <w:szCs w:val="20"/>
                <w:lang w:val="fr-FR"/>
              </w:rPr>
              <w:t>Description</w:t>
            </w:r>
          </w:p>
        </w:tc>
      </w:tr>
      <w:tr w:rsidR="0000560F" w:rsidRPr="00ED2617" w14:paraId="779CFDD7" w14:textId="77777777" w:rsidTr="00C45206">
        <w:tc>
          <w:tcPr>
            <w:tcW w:w="1050" w:type="dxa"/>
            <w:shd w:val="clear" w:color="auto" w:fill="D9D9D9" w:themeFill="background1" w:themeFillShade="D9"/>
            <w:vAlign w:val="center"/>
          </w:tcPr>
          <w:p w14:paraId="5B67C37B" w14:textId="3C5010F0" w:rsidR="0000560F" w:rsidRPr="00E624B3" w:rsidRDefault="0000560F" w:rsidP="000D2123">
            <w:pPr>
              <w:jc w:val="center"/>
              <w:rPr>
                <w:rFonts w:ascii="Arial" w:hAnsi="Arial" w:cs="Arial"/>
                <w:sz w:val="32"/>
                <w:szCs w:val="32"/>
                <w:lang w:val="fr-FR"/>
              </w:rPr>
            </w:pPr>
            <w:r w:rsidRPr="00E624B3">
              <w:rPr>
                <w:rFonts w:ascii="Arial" w:hAnsi="Arial" w:cs="Arial"/>
                <w:sz w:val="32"/>
                <w:szCs w:val="32"/>
                <w:lang w:val="fr-FR"/>
              </w:rPr>
              <w:t>*</w:t>
            </w:r>
          </w:p>
        </w:tc>
        <w:tc>
          <w:tcPr>
            <w:tcW w:w="9660" w:type="dxa"/>
            <w:shd w:val="clear" w:color="auto" w:fill="D9D9D9" w:themeFill="background1" w:themeFillShade="D9"/>
            <w:vAlign w:val="center"/>
          </w:tcPr>
          <w:p w14:paraId="36C32631" w14:textId="20EF818E" w:rsidR="0000560F" w:rsidRPr="00E624B3" w:rsidRDefault="0000560F" w:rsidP="0000560F">
            <w:pPr>
              <w:rPr>
                <w:rFonts w:ascii="Arial" w:hAnsi="Arial" w:cs="Arial"/>
                <w:sz w:val="20"/>
                <w:szCs w:val="20"/>
                <w:lang w:val="fr-FR"/>
              </w:rPr>
            </w:pPr>
            <w:r w:rsidRPr="00E624B3">
              <w:rPr>
                <w:rFonts w:ascii="Arial" w:hAnsi="Arial" w:cs="Arial"/>
                <w:sz w:val="20"/>
                <w:szCs w:val="20"/>
                <w:lang w:val="fr-FR"/>
              </w:rPr>
              <w:t>Moyenne</w:t>
            </w:r>
          </w:p>
        </w:tc>
      </w:tr>
      <w:tr w:rsidR="0000560F" w:rsidRPr="00ED2617" w14:paraId="690094AD" w14:textId="77777777" w:rsidTr="00C45206">
        <w:tc>
          <w:tcPr>
            <w:tcW w:w="1050" w:type="dxa"/>
            <w:shd w:val="clear" w:color="auto" w:fill="D9D9D9" w:themeFill="background1" w:themeFillShade="D9"/>
            <w:vAlign w:val="center"/>
          </w:tcPr>
          <w:p w14:paraId="5CC30B5A" w14:textId="70657ECC" w:rsidR="0000560F" w:rsidRPr="00E624B3" w:rsidRDefault="0000560F" w:rsidP="000D2123">
            <w:pPr>
              <w:jc w:val="center"/>
              <w:rPr>
                <w:rFonts w:ascii="Arial" w:hAnsi="Arial" w:cs="Arial"/>
                <w:sz w:val="32"/>
                <w:szCs w:val="32"/>
                <w:lang w:val="fr-FR"/>
              </w:rPr>
            </w:pPr>
            <w:r w:rsidRPr="00E624B3">
              <w:rPr>
                <w:rFonts w:ascii="Arial" w:hAnsi="Arial" w:cs="Arial"/>
                <w:sz w:val="32"/>
                <w:szCs w:val="32"/>
                <w:lang w:val="fr-FR"/>
              </w:rPr>
              <w:t>**</w:t>
            </w:r>
          </w:p>
        </w:tc>
        <w:tc>
          <w:tcPr>
            <w:tcW w:w="9660" w:type="dxa"/>
            <w:shd w:val="clear" w:color="auto" w:fill="D9D9D9" w:themeFill="background1" w:themeFillShade="D9"/>
            <w:vAlign w:val="center"/>
          </w:tcPr>
          <w:p w14:paraId="41976B6A" w14:textId="220F5E39" w:rsidR="0000560F" w:rsidRPr="00E624B3" w:rsidRDefault="0000560F" w:rsidP="0000560F">
            <w:pPr>
              <w:rPr>
                <w:rFonts w:ascii="Arial" w:hAnsi="Arial" w:cs="Arial"/>
                <w:sz w:val="20"/>
                <w:szCs w:val="20"/>
                <w:lang w:val="fr-FR"/>
              </w:rPr>
            </w:pPr>
            <w:r w:rsidRPr="00E624B3">
              <w:rPr>
                <w:rFonts w:ascii="Arial" w:hAnsi="Arial" w:cs="Arial"/>
                <w:sz w:val="20"/>
                <w:szCs w:val="20"/>
                <w:lang w:val="fr-FR"/>
              </w:rPr>
              <w:t>Élevée</w:t>
            </w:r>
          </w:p>
        </w:tc>
      </w:tr>
      <w:tr w:rsidR="0000560F" w:rsidRPr="00ED2617" w14:paraId="6D60EA4A" w14:textId="77777777" w:rsidTr="00C45206">
        <w:tc>
          <w:tcPr>
            <w:tcW w:w="1050" w:type="dxa"/>
            <w:shd w:val="clear" w:color="auto" w:fill="D9D9D9" w:themeFill="background1" w:themeFillShade="D9"/>
            <w:vAlign w:val="center"/>
          </w:tcPr>
          <w:p w14:paraId="5654A283" w14:textId="52595208" w:rsidR="0000560F" w:rsidRPr="00E624B3" w:rsidRDefault="0000560F" w:rsidP="000D2123">
            <w:pPr>
              <w:jc w:val="center"/>
              <w:rPr>
                <w:rFonts w:ascii="Arial" w:hAnsi="Arial" w:cs="Arial"/>
                <w:sz w:val="32"/>
                <w:szCs w:val="32"/>
                <w:lang w:val="fr-FR"/>
              </w:rPr>
            </w:pPr>
            <w:r w:rsidRPr="00E624B3">
              <w:rPr>
                <w:rFonts w:ascii="Arial" w:hAnsi="Arial" w:cs="Arial"/>
                <w:sz w:val="32"/>
                <w:szCs w:val="32"/>
                <w:lang w:val="fr-FR"/>
              </w:rPr>
              <w:t>***</w:t>
            </w:r>
          </w:p>
        </w:tc>
        <w:tc>
          <w:tcPr>
            <w:tcW w:w="9660" w:type="dxa"/>
            <w:shd w:val="clear" w:color="auto" w:fill="D9D9D9" w:themeFill="background1" w:themeFillShade="D9"/>
            <w:vAlign w:val="center"/>
          </w:tcPr>
          <w:p w14:paraId="07EB6A7D" w14:textId="4C0D96B0" w:rsidR="0000560F" w:rsidRPr="00E624B3" w:rsidRDefault="0000560F" w:rsidP="0000560F">
            <w:pPr>
              <w:rPr>
                <w:rFonts w:ascii="Arial" w:hAnsi="Arial" w:cs="Arial"/>
                <w:sz w:val="20"/>
                <w:szCs w:val="20"/>
                <w:lang w:val="fr-FR"/>
              </w:rPr>
            </w:pPr>
            <w:r w:rsidRPr="00E624B3">
              <w:rPr>
                <w:rFonts w:ascii="Arial" w:hAnsi="Arial" w:cs="Arial"/>
                <w:sz w:val="20"/>
                <w:szCs w:val="20"/>
                <w:lang w:val="fr-FR"/>
              </w:rPr>
              <w:t>Essentielle</w:t>
            </w:r>
          </w:p>
        </w:tc>
      </w:tr>
    </w:tbl>
    <w:p w14:paraId="4B0BE0BC" w14:textId="77777777" w:rsidR="004269C1" w:rsidRPr="00E624B3" w:rsidRDefault="004269C1" w:rsidP="00EB33C7">
      <w:pPr>
        <w:pStyle w:val="ListParagraph"/>
        <w:ind w:hanging="720"/>
        <w:rPr>
          <w:rFonts w:ascii="Arial" w:hAnsi="Arial" w:cs="Arial"/>
          <w:b/>
          <w:sz w:val="20"/>
          <w:szCs w:val="20"/>
          <w:shd w:val="clear" w:color="auto" w:fill="FFFFFF" w:themeFill="background1"/>
          <w:lang w:val="fr-FR"/>
        </w:rPr>
      </w:pPr>
    </w:p>
    <w:p w14:paraId="21B96577" w14:textId="77777777" w:rsidR="004269C1" w:rsidRPr="00E624B3" w:rsidRDefault="004269C1" w:rsidP="00EB33C7">
      <w:pPr>
        <w:pStyle w:val="ListParagraph"/>
        <w:ind w:hanging="720"/>
        <w:rPr>
          <w:rFonts w:ascii="Arial" w:hAnsi="Arial" w:cs="Arial"/>
          <w:b/>
          <w:sz w:val="20"/>
          <w:szCs w:val="20"/>
          <w:shd w:val="clear" w:color="auto" w:fill="FFFFFF" w:themeFill="background1"/>
          <w:lang w:val="fr-FR"/>
        </w:rPr>
      </w:pPr>
    </w:p>
    <w:p w14:paraId="60763F8D" w14:textId="77777777" w:rsidR="004269C1" w:rsidRPr="00E624B3" w:rsidRDefault="004269C1" w:rsidP="00BE7C73">
      <w:pPr>
        <w:pStyle w:val="ListParagraph"/>
        <w:ind w:hanging="720"/>
        <w:rPr>
          <w:rFonts w:ascii="Arial" w:hAnsi="Arial" w:cs="Arial"/>
          <w:b/>
          <w:sz w:val="20"/>
          <w:szCs w:val="20"/>
          <w:shd w:val="clear" w:color="auto" w:fill="FFFFFF" w:themeFill="background1"/>
          <w:lang w:val="fr-FR"/>
        </w:rPr>
      </w:pPr>
    </w:p>
    <w:p w14:paraId="3370DC57" w14:textId="77777777" w:rsidR="004269C1" w:rsidRPr="00E624B3" w:rsidRDefault="004269C1" w:rsidP="00BE7C73">
      <w:pPr>
        <w:pStyle w:val="ListParagraph"/>
        <w:ind w:hanging="720"/>
        <w:rPr>
          <w:rFonts w:ascii="Arial" w:hAnsi="Arial" w:cs="Arial"/>
          <w:b/>
          <w:sz w:val="20"/>
          <w:szCs w:val="20"/>
          <w:shd w:val="clear" w:color="auto" w:fill="FFFFFF" w:themeFill="background1"/>
          <w:lang w:val="fr-FR"/>
        </w:rPr>
        <w:sectPr w:rsidR="004269C1" w:rsidRPr="00E624B3" w:rsidSect="00C45206">
          <w:footerReference w:type="default" r:id="rId22"/>
          <w:type w:val="nextColumn"/>
          <w:pgSz w:w="11906" w:h="16838" w:code="9"/>
          <w:pgMar w:top="425" w:right="567" w:bottom="1138" w:left="709" w:header="436" w:footer="202"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15309"/>
      </w:tblGrid>
      <w:tr w:rsidR="000D2123" w:rsidRPr="00CF2434" w14:paraId="05D69668" w14:textId="77777777" w:rsidTr="006B4893">
        <w:tc>
          <w:tcPr>
            <w:tcW w:w="15309" w:type="dxa"/>
            <w:shd w:val="clear" w:color="auto" w:fill="2E74B5"/>
          </w:tcPr>
          <w:p w14:paraId="1E7FD48F" w14:textId="77777777" w:rsidR="000D2123" w:rsidRPr="00E624B3" w:rsidRDefault="000D2123" w:rsidP="006B4893">
            <w:pPr>
              <w:tabs>
                <w:tab w:val="left" w:pos="4965"/>
              </w:tabs>
              <w:rPr>
                <w:rFonts w:ascii="Arial" w:hAnsi="Arial" w:cs="Arial"/>
                <w:b/>
                <w:color w:val="2F5496" w:themeColor="accent1" w:themeShade="BF"/>
                <w:sz w:val="24"/>
                <w:szCs w:val="24"/>
                <w:lang w:val="fr-FR"/>
              </w:rPr>
            </w:pPr>
            <w:r w:rsidRPr="00E624B3">
              <w:rPr>
                <w:rFonts w:ascii="Arial" w:hAnsi="Arial" w:cs="Arial"/>
                <w:noProof/>
                <w:sz w:val="24"/>
                <w:szCs w:val="24"/>
                <w:lang w:val="fr-FR"/>
              </w:rPr>
              <w:lastRenderedPageBreak/>
              <w:drawing>
                <wp:anchor distT="0" distB="0" distL="114300" distR="114300" simplePos="0" relativeHeight="251724800" behindDoc="1" locked="0" layoutInCell="1" allowOverlap="1" wp14:anchorId="1454B8B9" wp14:editId="59F32A62">
                  <wp:simplePos x="0" y="0"/>
                  <wp:positionH relativeFrom="column">
                    <wp:posOffset>6871335</wp:posOffset>
                  </wp:positionH>
                  <wp:positionV relativeFrom="paragraph">
                    <wp:posOffset>0</wp:posOffset>
                  </wp:positionV>
                  <wp:extent cx="2774825" cy="2160000"/>
                  <wp:effectExtent l="0" t="0" r="6985" b="0"/>
                  <wp:wrapThrough wrapText="bothSides">
                    <wp:wrapPolygon edited="0">
                      <wp:start x="0" y="0"/>
                      <wp:lineTo x="0" y="21340"/>
                      <wp:lineTo x="21506" y="21340"/>
                      <wp:lineTo x="21506" y="0"/>
                      <wp:lineTo x="0" y="0"/>
                    </wp:wrapPolygon>
                  </wp:wrapThrough>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4825"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33994F" w14:textId="5A7417C7" w:rsidR="000D2123" w:rsidRPr="00E624B3" w:rsidRDefault="000D2123" w:rsidP="00B6423F">
            <w:pPr>
              <w:pStyle w:val="Heading3"/>
              <w:spacing w:before="0" w:after="0"/>
              <w:outlineLvl w:val="2"/>
              <w:rPr>
                <w:rFonts w:ascii="Arial" w:hAnsi="Arial" w:cs="Arial"/>
                <w:color w:val="FFFFFF" w:themeColor="background1"/>
                <w:sz w:val="28"/>
                <w:szCs w:val="28"/>
                <w:lang w:val="fr-FR"/>
              </w:rPr>
            </w:pPr>
            <w:bookmarkStart w:id="15" w:name="_Toc523411372"/>
            <w:r w:rsidRPr="00E624B3">
              <w:rPr>
                <w:rFonts w:ascii="Arial" w:hAnsi="Arial" w:cs="Arial"/>
                <w:color w:val="FFFFFF" w:themeColor="background1"/>
                <w:sz w:val="28"/>
                <w:szCs w:val="28"/>
                <w:lang w:val="fr-FR"/>
              </w:rPr>
              <w:t>CONSERVATION DES ESPÈCES</w:t>
            </w:r>
            <w:bookmarkEnd w:id="15"/>
            <w:r w:rsidRPr="00E624B3">
              <w:rPr>
                <w:rFonts w:ascii="Arial" w:hAnsi="Arial" w:cs="Arial"/>
                <w:color w:val="FFFFFF" w:themeColor="background1"/>
                <w:sz w:val="28"/>
                <w:szCs w:val="28"/>
                <w:lang w:val="fr-FR"/>
              </w:rPr>
              <w:t xml:space="preserve"> </w:t>
            </w:r>
          </w:p>
          <w:p w14:paraId="278D1955" w14:textId="74758AEE" w:rsidR="000D2123" w:rsidRPr="00E624B3" w:rsidRDefault="000D2123" w:rsidP="006B4893">
            <w:pPr>
              <w:tabs>
                <w:tab w:val="left" w:pos="4965"/>
              </w:tabs>
              <w:rPr>
                <w:rFonts w:ascii="Arial" w:hAnsi="Arial" w:cs="Arial"/>
                <w:b/>
                <w:color w:val="2F5496" w:themeColor="accent1" w:themeShade="BF"/>
                <w:sz w:val="24"/>
                <w:szCs w:val="24"/>
                <w:lang w:val="fr-FR"/>
              </w:rPr>
            </w:pPr>
          </w:p>
          <w:p w14:paraId="5C5FB18A" w14:textId="77777777" w:rsidR="00B85566" w:rsidRPr="00E624B3" w:rsidRDefault="00B85566" w:rsidP="006B4893">
            <w:pPr>
              <w:tabs>
                <w:tab w:val="left" w:pos="4965"/>
              </w:tabs>
              <w:rPr>
                <w:rFonts w:ascii="Arial" w:hAnsi="Arial" w:cs="Arial"/>
                <w:b/>
                <w:color w:val="2F5496" w:themeColor="accent1" w:themeShade="BF"/>
                <w:sz w:val="24"/>
                <w:szCs w:val="24"/>
                <w:lang w:val="fr-FR"/>
              </w:rPr>
            </w:pPr>
          </w:p>
          <w:p w14:paraId="1DC4FCBD" w14:textId="1D3A24E3" w:rsidR="000D2123" w:rsidRPr="00E624B3" w:rsidRDefault="000D2123" w:rsidP="00E624B3">
            <w:pPr>
              <w:tabs>
                <w:tab w:val="left" w:pos="4965"/>
              </w:tabs>
              <w:rPr>
                <w:rFonts w:ascii="Arial" w:hAnsi="Arial" w:cs="Arial"/>
                <w:b/>
                <w:color w:val="2F5496" w:themeColor="accent1" w:themeShade="BF"/>
                <w:sz w:val="18"/>
                <w:szCs w:val="18"/>
                <w:lang w:val="fr-FR"/>
              </w:rPr>
            </w:pPr>
            <w:r w:rsidRPr="00E624B3">
              <w:rPr>
                <w:rFonts w:ascii="Arial" w:hAnsi="Arial" w:cs="Arial"/>
                <w:b/>
                <w:color w:val="FFFFFF" w:themeColor="background1"/>
                <w:sz w:val="24"/>
                <w:szCs w:val="24"/>
                <w:lang w:val="fr-FR"/>
              </w:rPr>
              <w:t>Objectif 1 : Renforcer la conservation et le rétablissement des espèces, et réduire les causes de mortalité inutile</w:t>
            </w:r>
            <w:r w:rsidRPr="00E624B3">
              <w:rPr>
                <w:rFonts w:ascii="Arial" w:hAnsi="Arial" w:cs="Arial"/>
                <w:b/>
                <w:color w:val="FFFFFF" w:themeColor="background1"/>
                <w:sz w:val="24"/>
                <w:szCs w:val="24"/>
                <w:lang w:val="fr-FR"/>
              </w:rPr>
              <w:tab/>
            </w:r>
          </w:p>
          <w:p w14:paraId="29208FBD" w14:textId="31BB1D72" w:rsidR="000D2123" w:rsidRPr="00E624B3" w:rsidRDefault="000D2123" w:rsidP="006B4893">
            <w:pPr>
              <w:tabs>
                <w:tab w:val="left" w:pos="4965"/>
              </w:tabs>
              <w:rPr>
                <w:rFonts w:ascii="Arial" w:hAnsi="Arial" w:cs="Arial"/>
                <w:b/>
                <w:color w:val="2F5496" w:themeColor="accent1" w:themeShade="BF"/>
                <w:sz w:val="18"/>
                <w:szCs w:val="18"/>
                <w:lang w:val="fr-FR"/>
              </w:rPr>
            </w:pPr>
          </w:p>
          <w:p w14:paraId="726578C6" w14:textId="410479ED" w:rsidR="00B85566" w:rsidRPr="00E624B3" w:rsidRDefault="00B85566" w:rsidP="006B4893">
            <w:pPr>
              <w:tabs>
                <w:tab w:val="left" w:pos="4965"/>
              </w:tabs>
              <w:rPr>
                <w:rFonts w:ascii="Arial" w:hAnsi="Arial" w:cs="Arial"/>
                <w:b/>
                <w:color w:val="2F5496" w:themeColor="accent1" w:themeShade="BF"/>
                <w:sz w:val="18"/>
                <w:szCs w:val="18"/>
                <w:lang w:val="fr-FR"/>
              </w:rPr>
            </w:pPr>
          </w:p>
          <w:p w14:paraId="63C63E54" w14:textId="4752166D" w:rsidR="00DF2D69" w:rsidRPr="00E624B3" w:rsidRDefault="00DF2D69" w:rsidP="006B4893">
            <w:pPr>
              <w:tabs>
                <w:tab w:val="left" w:pos="4965"/>
              </w:tabs>
              <w:rPr>
                <w:rFonts w:ascii="Arial" w:hAnsi="Arial" w:cs="Arial"/>
                <w:b/>
                <w:color w:val="2F5496" w:themeColor="accent1" w:themeShade="BF"/>
                <w:sz w:val="18"/>
                <w:szCs w:val="18"/>
                <w:lang w:val="fr-FR"/>
              </w:rPr>
            </w:pPr>
          </w:p>
          <w:p w14:paraId="61371E86" w14:textId="215F3688" w:rsidR="000D2123" w:rsidRPr="00E624B3" w:rsidRDefault="00015705" w:rsidP="006B4893">
            <w:pPr>
              <w:shd w:val="clear" w:color="auto" w:fill="2E74B5"/>
              <w:rPr>
                <w:rFonts w:ascii="Arial" w:hAnsi="Arial" w:cs="Arial"/>
                <w:color w:val="FFFFFF" w:themeColor="background1"/>
                <w:sz w:val="20"/>
                <w:szCs w:val="20"/>
                <w:lang w:val="fr-FR"/>
              </w:rPr>
            </w:pPr>
            <w:r w:rsidRPr="00E624B3">
              <w:rPr>
                <w:rFonts w:ascii="Arial" w:hAnsi="Arial" w:cs="Arial"/>
                <w:color w:val="FFFFFF" w:themeColor="background1"/>
                <w:sz w:val="20"/>
                <w:szCs w:val="20"/>
                <w:lang w:val="fr-FR"/>
              </w:rPr>
              <w:t>Objectifs d'Aichi auxquels cet objectif contribue</w:t>
            </w:r>
            <w:r w:rsidR="004600FA">
              <w:rPr>
                <w:rFonts w:ascii="Arial" w:hAnsi="Arial" w:cs="Arial"/>
                <w:color w:val="FFFFFF" w:themeColor="background1"/>
                <w:sz w:val="20"/>
                <w:szCs w:val="20"/>
                <w:lang w:val="fr-FR"/>
              </w:rPr>
              <w:t xml:space="preserve"> :               </w:t>
            </w:r>
            <w:r w:rsidR="00DF2D69" w:rsidRPr="00E624B3">
              <w:rPr>
                <w:rFonts w:ascii="Arial" w:hAnsi="Arial" w:cs="Arial"/>
                <w:color w:val="FFFFFF" w:themeColor="background1"/>
                <w:sz w:val="20"/>
                <w:szCs w:val="20"/>
                <w:lang w:val="fr-FR"/>
              </w:rPr>
              <w:t>Les ODD auxquels cet objectif contribue</w:t>
            </w:r>
            <w:r w:rsidR="004600FA">
              <w:rPr>
                <w:rFonts w:ascii="Arial" w:hAnsi="Arial" w:cs="Arial"/>
                <w:color w:val="FFFFFF" w:themeColor="background1"/>
                <w:sz w:val="20"/>
                <w:szCs w:val="20"/>
                <w:lang w:val="fr-FR"/>
              </w:rPr>
              <w:t> :</w:t>
            </w:r>
            <w:r w:rsidR="00DF2D69" w:rsidRPr="00E624B3">
              <w:rPr>
                <w:rFonts w:ascii="Arial" w:hAnsi="Arial" w:cs="Arial"/>
                <w:color w:val="FFFFFF" w:themeColor="background1"/>
                <w:sz w:val="20"/>
                <w:szCs w:val="20"/>
                <w:lang w:val="fr-FR"/>
              </w:rPr>
              <w:t xml:space="preserve"> </w:t>
            </w:r>
          </w:p>
          <w:p w14:paraId="1A9AE4DB" w14:textId="6B956D91" w:rsidR="000D2123" w:rsidRPr="00E624B3" w:rsidRDefault="004600FA" w:rsidP="006B4893">
            <w:pPr>
              <w:tabs>
                <w:tab w:val="left" w:pos="4965"/>
              </w:tabs>
              <w:rPr>
                <w:rFonts w:ascii="Arial" w:hAnsi="Arial" w:cs="Arial"/>
                <w:b/>
                <w:color w:val="2F5496" w:themeColor="accent1" w:themeShade="BF"/>
                <w:sz w:val="18"/>
                <w:szCs w:val="18"/>
                <w:lang w:val="fr-FR"/>
              </w:rPr>
            </w:pPr>
            <w:r w:rsidRPr="00E624B3">
              <w:rPr>
                <w:rFonts w:ascii="Arial" w:hAnsi="Arial" w:cs="Arial"/>
                <w:noProof/>
                <w:lang w:val="fr-FR"/>
              </w:rPr>
              <w:drawing>
                <wp:anchor distT="0" distB="0" distL="114300" distR="114300" simplePos="0" relativeHeight="251805696" behindDoc="0" locked="0" layoutInCell="1" allowOverlap="1" wp14:anchorId="0EEDF86F" wp14:editId="6E4BACBB">
                  <wp:simplePos x="0" y="0"/>
                  <wp:positionH relativeFrom="column">
                    <wp:posOffset>3665059</wp:posOffset>
                  </wp:positionH>
                  <wp:positionV relativeFrom="paragraph">
                    <wp:posOffset>64770</wp:posOffset>
                  </wp:positionV>
                  <wp:extent cx="360000" cy="360000"/>
                  <wp:effectExtent l="0" t="0" r="2540"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4B3">
              <w:rPr>
                <w:rFonts w:ascii="Arial" w:hAnsi="Arial" w:cs="Arial"/>
                <w:noProof/>
                <w:lang w:val="fr-FR"/>
              </w:rPr>
              <w:drawing>
                <wp:anchor distT="0" distB="0" distL="114300" distR="114300" simplePos="0" relativeHeight="251803648" behindDoc="0" locked="0" layoutInCell="1" allowOverlap="1" wp14:anchorId="1217F2BE" wp14:editId="57A21603">
                  <wp:simplePos x="0" y="0"/>
                  <wp:positionH relativeFrom="column">
                    <wp:posOffset>3261360</wp:posOffset>
                  </wp:positionH>
                  <wp:positionV relativeFrom="paragraph">
                    <wp:posOffset>68447</wp:posOffset>
                  </wp:positionV>
                  <wp:extent cx="360000" cy="360000"/>
                  <wp:effectExtent l="0" t="0" r="2540"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4B3">
              <w:rPr>
                <w:rFonts w:ascii="Arial" w:hAnsi="Arial" w:cs="Arial"/>
                <w:noProof/>
                <w:lang w:val="fr-FR"/>
              </w:rPr>
              <w:drawing>
                <wp:anchor distT="0" distB="0" distL="114300" distR="114300" simplePos="0" relativeHeight="251726848" behindDoc="0" locked="0" layoutInCell="1" allowOverlap="1" wp14:anchorId="46627AE8" wp14:editId="6FF59C2B">
                  <wp:simplePos x="0" y="0"/>
                  <wp:positionH relativeFrom="column">
                    <wp:posOffset>428151</wp:posOffset>
                  </wp:positionH>
                  <wp:positionV relativeFrom="paragraph">
                    <wp:posOffset>67945</wp:posOffset>
                  </wp:positionV>
                  <wp:extent cx="360000" cy="360000"/>
                  <wp:effectExtent l="0" t="0" r="2540" b="2540"/>
                  <wp:wrapSquare wrapText="bothSides"/>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24B3">
              <w:rPr>
                <w:rFonts w:ascii="Arial" w:hAnsi="Arial" w:cs="Arial"/>
                <w:noProof/>
                <w:lang w:val="fr-FR"/>
              </w:rPr>
              <w:drawing>
                <wp:anchor distT="0" distB="0" distL="114300" distR="114300" simplePos="0" relativeHeight="251725824" behindDoc="0" locked="0" layoutInCell="1" allowOverlap="1" wp14:anchorId="09135400" wp14:editId="4FFADB96">
                  <wp:simplePos x="0" y="0"/>
                  <wp:positionH relativeFrom="column">
                    <wp:posOffset>24291</wp:posOffset>
                  </wp:positionH>
                  <wp:positionV relativeFrom="paragraph">
                    <wp:posOffset>67945</wp:posOffset>
                  </wp:positionV>
                  <wp:extent cx="360000" cy="360000"/>
                  <wp:effectExtent l="0" t="0" r="2540" b="2540"/>
                  <wp:wrapSquare wrapText="bothSides"/>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4A67CC" w14:textId="53DD4B0F" w:rsidR="000D2123" w:rsidRPr="00E624B3" w:rsidRDefault="000D2123" w:rsidP="006B4893">
            <w:pPr>
              <w:tabs>
                <w:tab w:val="left" w:pos="4965"/>
              </w:tabs>
              <w:rPr>
                <w:rFonts w:ascii="Arial" w:hAnsi="Arial" w:cs="Arial"/>
                <w:b/>
                <w:color w:val="2F5496" w:themeColor="accent1" w:themeShade="BF"/>
                <w:sz w:val="18"/>
                <w:szCs w:val="18"/>
                <w:lang w:val="fr-FR"/>
              </w:rPr>
            </w:pPr>
          </w:p>
          <w:p w14:paraId="5EEB2F8A" w14:textId="62B36D4A" w:rsidR="000D2123" w:rsidRPr="00E624B3" w:rsidRDefault="000D2123" w:rsidP="006B4893">
            <w:pPr>
              <w:tabs>
                <w:tab w:val="left" w:pos="4965"/>
              </w:tabs>
              <w:rPr>
                <w:rFonts w:ascii="Arial" w:hAnsi="Arial" w:cs="Arial"/>
                <w:b/>
                <w:color w:val="2F5496" w:themeColor="accent1" w:themeShade="BF"/>
                <w:sz w:val="18"/>
                <w:szCs w:val="18"/>
                <w:lang w:val="fr-FR"/>
              </w:rPr>
            </w:pPr>
          </w:p>
          <w:p w14:paraId="187CC678" w14:textId="4B046AF1" w:rsidR="00D328A2" w:rsidRPr="00E624B3" w:rsidRDefault="00D328A2" w:rsidP="006B4893">
            <w:pPr>
              <w:tabs>
                <w:tab w:val="left" w:pos="4965"/>
              </w:tabs>
              <w:rPr>
                <w:rFonts w:ascii="Arial" w:hAnsi="Arial" w:cs="Arial"/>
                <w:b/>
                <w:color w:val="2F5496" w:themeColor="accent1" w:themeShade="BF"/>
                <w:sz w:val="18"/>
                <w:szCs w:val="18"/>
                <w:lang w:val="fr-FR"/>
              </w:rPr>
            </w:pPr>
          </w:p>
        </w:tc>
      </w:tr>
    </w:tbl>
    <w:p w14:paraId="1BA8127F" w14:textId="73ADD0B4" w:rsidR="000D2123" w:rsidRPr="00E624B3" w:rsidRDefault="000D2123" w:rsidP="006E195F">
      <w:pPr>
        <w:pStyle w:val="ListParagraph"/>
        <w:spacing w:line="240" w:lineRule="auto"/>
        <w:ind w:left="187" w:firstLine="244"/>
        <w:contextualSpacing w:val="0"/>
        <w:jc w:val="both"/>
        <w:rPr>
          <w:rFonts w:ascii="Arial" w:hAnsi="Arial" w:cs="Arial"/>
          <w:b/>
          <w:sz w:val="20"/>
          <w:szCs w:val="20"/>
          <w:lang w:val="fr-FR"/>
        </w:rPr>
      </w:pPr>
    </w:p>
    <w:p w14:paraId="6E2C6C38" w14:textId="77777777" w:rsidR="00B85566" w:rsidRPr="00E624B3" w:rsidRDefault="00B85566" w:rsidP="006E195F">
      <w:pPr>
        <w:pStyle w:val="ListParagraph"/>
        <w:spacing w:line="240" w:lineRule="auto"/>
        <w:ind w:left="187" w:firstLine="244"/>
        <w:contextualSpacing w:val="0"/>
        <w:jc w:val="both"/>
        <w:rPr>
          <w:rFonts w:ascii="Arial" w:hAnsi="Arial" w:cs="Arial"/>
          <w:b/>
          <w:sz w:val="20"/>
          <w:szCs w:val="20"/>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B85566" w:rsidRPr="00CF2434" w14:paraId="5D2727F0" w14:textId="77777777" w:rsidTr="006B4893">
        <w:tc>
          <w:tcPr>
            <w:tcW w:w="998" w:type="dxa"/>
            <w:shd w:val="clear" w:color="auto" w:fill="D9D9D9" w:themeFill="background1" w:themeFillShade="D9"/>
          </w:tcPr>
          <w:p w14:paraId="32C5F562" w14:textId="77777777" w:rsidR="00B85566" w:rsidRPr="00E624B3" w:rsidRDefault="00B85566" w:rsidP="006B4893">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E624B3">
              <w:rPr>
                <w:rFonts w:ascii="Arial" w:hAnsi="Arial" w:cs="Arial"/>
                <w:b/>
                <w:noProof/>
                <w:color w:val="2F5496" w:themeColor="accent1" w:themeShade="BF"/>
                <w:sz w:val="20"/>
                <w:szCs w:val="20"/>
                <w:lang w:val="fr-FR"/>
              </w:rPr>
              <w:drawing>
                <wp:anchor distT="0" distB="0" distL="114300" distR="114300" simplePos="0" relativeHeight="251728896" behindDoc="0" locked="0" layoutInCell="1" allowOverlap="1" wp14:anchorId="42341906" wp14:editId="63B0D82A">
                  <wp:simplePos x="0" y="0"/>
                  <wp:positionH relativeFrom="column">
                    <wp:posOffset>3175</wp:posOffset>
                  </wp:positionH>
                  <wp:positionV relativeFrom="paragraph">
                    <wp:posOffset>93081</wp:posOffset>
                  </wp:positionV>
                  <wp:extent cx="508635" cy="508635"/>
                  <wp:effectExtent l="0" t="0" r="0" b="5715"/>
                  <wp:wrapNone/>
                  <wp:docPr id="62" name="Grafik 62"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0">
                            <a:extLst>
                              <a:ext uri="{96DAC541-7B7A-43D3-8B79-37D633B846F1}">
                                <asvg:svgBlip xmlns:asvg="http://schemas.microsoft.com/office/drawing/2016/SVG/main" r:embed="rId21"/>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2E74B5"/>
          </w:tcPr>
          <w:p w14:paraId="201BAC42" w14:textId="77777777" w:rsidR="00000D41" w:rsidRPr="00E624B3" w:rsidRDefault="00000D41" w:rsidP="006B4893">
            <w:pPr>
              <w:pStyle w:val="ListParagraph"/>
              <w:shd w:val="clear" w:color="auto" w:fill="2E74B5"/>
              <w:spacing w:before="120" w:after="120"/>
              <w:ind w:left="0"/>
              <w:contextualSpacing w:val="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 xml:space="preserve">CIBLE 1.1 DU PS : </w:t>
            </w:r>
          </w:p>
          <w:p w14:paraId="58D421F2" w14:textId="1122B7A6" w:rsidR="00B85566" w:rsidRPr="00E624B3" w:rsidRDefault="00000D41" w:rsidP="006B4893">
            <w:pPr>
              <w:pStyle w:val="ListParagraph"/>
              <w:shd w:val="clear" w:color="auto" w:fill="2E74B5"/>
              <w:spacing w:before="120" w:after="120"/>
              <w:ind w:left="0"/>
              <w:contextualSpacing w:val="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 xml:space="preserve">Les mesures juridiques exigées par le Plan d’action de l’AEWA sont transposées dans la législation nationale de toutes les Parties et sont appliquées </w:t>
            </w:r>
            <w:r w:rsidR="000E2ED9">
              <w:rPr>
                <w:rFonts w:ascii="Arial" w:hAnsi="Arial" w:cs="Arial"/>
                <w:b/>
                <w:color w:val="FFFFFF" w:themeColor="background1"/>
                <w:sz w:val="20"/>
                <w:szCs w:val="20"/>
                <w:lang w:val="fr-FR"/>
              </w:rPr>
              <w:t xml:space="preserve">de façon efficace </w:t>
            </w:r>
            <w:r w:rsidRPr="00E624B3">
              <w:rPr>
                <w:rFonts w:ascii="Arial" w:hAnsi="Arial" w:cs="Arial"/>
                <w:i/>
                <w:color w:val="FFFFFF" w:themeColor="background1"/>
                <w:sz w:val="20"/>
                <w:szCs w:val="20"/>
                <w:lang w:val="fr-FR"/>
              </w:rPr>
              <w:t>[lien vers les actions relatives à la cible 2.2].</w:t>
            </w:r>
          </w:p>
        </w:tc>
      </w:tr>
    </w:tbl>
    <w:p w14:paraId="6FC6A572" w14:textId="77777777" w:rsidR="00B85566" w:rsidRPr="00E624B3" w:rsidRDefault="00B85566" w:rsidP="00B85566">
      <w:pPr>
        <w:pStyle w:val="ListParagraph"/>
        <w:ind w:left="181" w:firstLine="244"/>
        <w:contextualSpacing w:val="0"/>
        <w:jc w:val="both"/>
        <w:rPr>
          <w:rFonts w:ascii="Arial" w:hAnsi="Arial" w:cs="Arial"/>
          <w:b/>
          <w:sz w:val="20"/>
          <w:szCs w:val="20"/>
          <w:lang w:val="fr-FR"/>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54"/>
        <w:gridCol w:w="7667"/>
        <w:gridCol w:w="1749"/>
        <w:gridCol w:w="987"/>
        <w:gridCol w:w="1247"/>
      </w:tblGrid>
      <w:tr w:rsidR="00BE7C73" w:rsidRPr="00ED2617" w14:paraId="009B8B9C" w14:textId="77777777" w:rsidTr="00000D41">
        <w:trPr>
          <w:trHeight w:val="462"/>
          <w:tblHeader/>
        </w:trPr>
        <w:tc>
          <w:tcPr>
            <w:tcW w:w="3654" w:type="dxa"/>
            <w:shd w:val="clear" w:color="auto" w:fill="D9D9D9" w:themeFill="background1" w:themeFillShade="D9"/>
            <w:vAlign w:val="center"/>
            <w:hideMark/>
          </w:tcPr>
          <w:p w14:paraId="75B882A4" w14:textId="4A382437" w:rsidR="00EE78C1" w:rsidRPr="00E624B3" w:rsidRDefault="00873194" w:rsidP="000B2DE6">
            <w:pPr>
              <w:spacing w:line="240" w:lineRule="auto"/>
              <w:rPr>
                <w:rFonts w:ascii="Arial" w:eastAsia="Times New Roman" w:hAnsi="Arial" w:cs="Arial"/>
                <w:bCs/>
                <w:sz w:val="20"/>
                <w:szCs w:val="20"/>
                <w:lang w:val="fr-FR"/>
              </w:rPr>
            </w:pPr>
            <w:r w:rsidRPr="00E624B3">
              <w:rPr>
                <w:rFonts w:ascii="Arial" w:eastAsia="Times New Roman" w:hAnsi="Arial" w:cs="Arial"/>
                <w:b/>
                <w:bCs/>
                <w:sz w:val="20"/>
                <w:szCs w:val="20"/>
                <w:lang w:val="fr-FR"/>
              </w:rPr>
              <w:t xml:space="preserve">Activité </w:t>
            </w:r>
            <w:r w:rsidR="00E101C5" w:rsidRPr="00E624B3">
              <w:rPr>
                <w:rFonts w:ascii="Arial" w:eastAsia="Times New Roman" w:hAnsi="Arial" w:cs="Arial"/>
                <w:b/>
                <w:bCs/>
                <w:sz w:val="20"/>
                <w:szCs w:val="20"/>
                <w:lang w:val="fr-FR"/>
              </w:rPr>
              <w:t>PS</w:t>
            </w:r>
            <w:r w:rsidRPr="00E624B3">
              <w:rPr>
                <w:rFonts w:ascii="Arial" w:eastAsia="Times New Roman" w:hAnsi="Arial" w:cs="Arial"/>
                <w:b/>
                <w:bCs/>
                <w:sz w:val="20"/>
                <w:szCs w:val="20"/>
                <w:lang w:val="fr-FR"/>
              </w:rPr>
              <w:t xml:space="preserve"> en bref</w:t>
            </w:r>
            <w:r w:rsidR="00E1356A" w:rsidRPr="00E624B3">
              <w:rPr>
                <w:rFonts w:ascii="Arial" w:eastAsia="Times New Roman" w:hAnsi="Arial" w:cs="Arial"/>
                <w:b/>
                <w:bCs/>
                <w:sz w:val="20"/>
                <w:szCs w:val="20"/>
                <w:lang w:val="fr-FR"/>
              </w:rPr>
              <w:t xml:space="preserve"> </w:t>
            </w:r>
            <w:r w:rsidR="00E101C5" w:rsidRPr="00E624B3">
              <w:rPr>
                <w:rFonts w:ascii="Arial" w:eastAsia="Times New Roman" w:hAnsi="Arial" w:cs="Arial"/>
                <w:bCs/>
                <w:sz w:val="20"/>
                <w:szCs w:val="20"/>
                <w:lang w:val="fr-FR"/>
              </w:rPr>
              <w:t>(Cible 1.1 du PS</w:t>
            </w:r>
            <w:r w:rsidR="00E1356A" w:rsidRPr="00E624B3">
              <w:rPr>
                <w:rFonts w:ascii="Arial" w:eastAsia="Times New Roman" w:hAnsi="Arial" w:cs="Arial"/>
                <w:bCs/>
                <w:sz w:val="20"/>
                <w:szCs w:val="20"/>
                <w:lang w:val="fr-FR"/>
              </w:rPr>
              <w:t>)</w:t>
            </w:r>
          </w:p>
        </w:tc>
        <w:tc>
          <w:tcPr>
            <w:tcW w:w="7667" w:type="dxa"/>
            <w:shd w:val="clear" w:color="auto" w:fill="D9D9D9" w:themeFill="background1" w:themeFillShade="D9"/>
            <w:vAlign w:val="center"/>
            <w:hideMark/>
          </w:tcPr>
          <w:p w14:paraId="4278B2A8" w14:textId="0773D238" w:rsidR="00EE78C1" w:rsidRPr="00E624B3" w:rsidRDefault="002A5F82" w:rsidP="008405E2">
            <w:pPr>
              <w:spacing w:line="240" w:lineRule="auto"/>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Action </w:t>
            </w:r>
            <w:r w:rsidR="00000D41" w:rsidRPr="00E624B3">
              <w:rPr>
                <w:rFonts w:ascii="Arial" w:eastAsia="Times New Roman" w:hAnsi="Arial" w:cs="Arial"/>
                <w:b/>
                <w:bCs/>
                <w:sz w:val="20"/>
                <w:szCs w:val="20"/>
                <w:lang w:val="fr-FR"/>
              </w:rPr>
              <w:t>PoAA</w:t>
            </w:r>
            <w:r w:rsidR="00000D41" w:rsidRPr="00E624B3">
              <w:rPr>
                <w:rFonts w:ascii="Arial" w:eastAsia="Times New Roman" w:hAnsi="Arial" w:cs="Arial"/>
                <w:b/>
                <w:bCs/>
                <w:sz w:val="20"/>
                <w:szCs w:val="20"/>
                <w:lang w:val="fr-FR"/>
              </w:rPr>
              <w:tab/>
            </w:r>
            <w:r w:rsidR="00000D41" w:rsidRPr="00E624B3">
              <w:rPr>
                <w:rFonts w:ascii="Arial" w:eastAsia="Times New Roman" w:hAnsi="Arial" w:cs="Arial"/>
                <w:b/>
                <w:bCs/>
                <w:sz w:val="20"/>
                <w:szCs w:val="20"/>
                <w:lang w:val="fr-FR"/>
              </w:rPr>
              <w:tab/>
            </w:r>
            <w:r w:rsidR="00000D41" w:rsidRPr="00E624B3">
              <w:rPr>
                <w:rFonts w:ascii="Arial" w:eastAsia="Times New Roman" w:hAnsi="Arial" w:cs="Arial"/>
                <w:b/>
                <w:bCs/>
                <w:sz w:val="20"/>
                <w:szCs w:val="20"/>
                <w:lang w:val="fr-FR"/>
              </w:rPr>
              <w:tab/>
              <w:t xml:space="preserve">         </w:t>
            </w:r>
            <w:r w:rsidR="00CB4A82" w:rsidRPr="00E624B3">
              <w:rPr>
                <w:rFonts w:ascii="Arial" w:eastAsia="Times New Roman" w:hAnsi="Arial" w:cs="Arial"/>
                <w:b/>
                <w:bCs/>
                <w:sz w:val="20"/>
                <w:szCs w:val="20"/>
                <w:lang w:val="fr-FR"/>
              </w:rPr>
              <w:t xml:space="preserve"> </w:t>
            </w:r>
            <w:r w:rsidR="00000D41" w:rsidRPr="00E624B3">
              <w:rPr>
                <w:rFonts w:ascii="Arial" w:eastAsia="Times New Roman" w:hAnsi="Arial" w:cs="Arial"/>
                <w:b/>
                <w:bCs/>
                <w:sz w:val="20"/>
                <w:szCs w:val="20"/>
                <w:lang w:val="fr-FR"/>
              </w:rPr>
              <w:t xml:space="preserve">    </w:t>
            </w:r>
            <w:r w:rsidR="00B61F02" w:rsidRPr="00E624B3">
              <w:rPr>
                <w:rFonts w:ascii="Arial" w:eastAsia="Times New Roman" w:hAnsi="Arial" w:cs="Arial"/>
                <w:bCs/>
                <w:sz w:val="20"/>
                <w:szCs w:val="20"/>
                <w:shd w:val="clear" w:color="auto" w:fill="BDD6EE" w:themeFill="accent5" w:themeFillTint="66"/>
                <w:lang w:val="fr-FR"/>
              </w:rPr>
              <w:t>Parties / PFN</w:t>
            </w:r>
            <w:r w:rsidR="00000D41" w:rsidRPr="00E624B3">
              <w:rPr>
                <w:rFonts w:ascii="Arial" w:eastAsia="Times New Roman" w:hAnsi="Arial" w:cs="Arial"/>
                <w:bCs/>
                <w:sz w:val="20"/>
                <w:szCs w:val="20"/>
                <w:shd w:val="clear" w:color="auto" w:fill="BDD6EE" w:themeFill="accent5" w:themeFillTint="66"/>
                <w:lang w:val="fr-FR"/>
              </w:rPr>
              <w:t xml:space="preserve"> (bleu)</w:t>
            </w:r>
            <w:r w:rsidR="00B61F02" w:rsidRPr="00E624B3">
              <w:rPr>
                <w:rFonts w:ascii="Arial" w:eastAsia="Times New Roman" w:hAnsi="Arial" w:cs="Arial"/>
                <w:bCs/>
                <w:sz w:val="20"/>
                <w:szCs w:val="20"/>
                <w:shd w:val="clear" w:color="auto" w:fill="D9D9D9" w:themeFill="background1" w:themeFillShade="D9"/>
                <w:lang w:val="fr-FR"/>
              </w:rPr>
              <w:t xml:space="preserve">   </w:t>
            </w:r>
            <w:r w:rsidR="00B61F02" w:rsidRPr="00E624B3">
              <w:rPr>
                <w:rFonts w:ascii="Arial" w:eastAsia="Times New Roman" w:hAnsi="Arial" w:cs="Arial"/>
                <w:bCs/>
                <w:sz w:val="20"/>
                <w:szCs w:val="20"/>
                <w:shd w:val="clear" w:color="auto" w:fill="C4D79B"/>
                <w:lang w:val="fr-FR"/>
              </w:rPr>
              <w:t>Secrétariat</w:t>
            </w:r>
            <w:r w:rsidR="00000D41" w:rsidRPr="00E624B3">
              <w:rPr>
                <w:rFonts w:ascii="Arial" w:eastAsia="Times New Roman" w:hAnsi="Arial" w:cs="Arial"/>
                <w:bCs/>
                <w:sz w:val="20"/>
                <w:szCs w:val="20"/>
                <w:shd w:val="clear" w:color="auto" w:fill="C4D79B"/>
                <w:lang w:val="fr-FR"/>
              </w:rPr>
              <w:t xml:space="preserve"> (vert)</w:t>
            </w:r>
          </w:p>
        </w:tc>
        <w:tc>
          <w:tcPr>
            <w:tcW w:w="1749" w:type="dxa"/>
            <w:shd w:val="clear" w:color="auto" w:fill="D9D9D9" w:themeFill="background1" w:themeFillShade="D9"/>
            <w:vAlign w:val="center"/>
          </w:tcPr>
          <w:p w14:paraId="2B6AB238" w14:textId="77777777" w:rsidR="00EE78C1" w:rsidRPr="00E624B3" w:rsidRDefault="004E5422" w:rsidP="008405E2">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Calendrier</w:t>
            </w:r>
          </w:p>
        </w:tc>
        <w:tc>
          <w:tcPr>
            <w:tcW w:w="987" w:type="dxa"/>
            <w:shd w:val="clear" w:color="auto" w:fill="D9D9D9" w:themeFill="background1" w:themeFillShade="D9"/>
            <w:vAlign w:val="center"/>
            <w:hideMark/>
          </w:tcPr>
          <w:p w14:paraId="3743EA5B" w14:textId="77777777" w:rsidR="00EE78C1" w:rsidRPr="00E624B3" w:rsidRDefault="004E5422" w:rsidP="008405E2">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Priorité</w:t>
            </w:r>
          </w:p>
        </w:tc>
        <w:tc>
          <w:tcPr>
            <w:tcW w:w="1247" w:type="dxa"/>
            <w:shd w:val="clear" w:color="auto" w:fill="D9D9D9" w:themeFill="background1" w:themeFillShade="D9"/>
            <w:vAlign w:val="center"/>
            <w:hideMark/>
          </w:tcPr>
          <w:p w14:paraId="438280FF" w14:textId="10C6DF4E" w:rsidR="00EE78C1" w:rsidRPr="00E624B3" w:rsidRDefault="002335A8" w:rsidP="008405E2">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Budget </w:t>
            </w:r>
          </w:p>
        </w:tc>
      </w:tr>
      <w:tr w:rsidR="00D922B5" w:rsidRPr="00ED2617" w14:paraId="5F34D9AB" w14:textId="77777777" w:rsidTr="00000D41">
        <w:trPr>
          <w:trHeight w:val="755"/>
        </w:trPr>
        <w:tc>
          <w:tcPr>
            <w:tcW w:w="3654" w:type="dxa"/>
            <w:vMerge w:val="restart"/>
            <w:shd w:val="clear" w:color="auto" w:fill="D9D9D9" w:themeFill="background1" w:themeFillShade="D9"/>
            <w:vAlign w:val="center"/>
          </w:tcPr>
          <w:p w14:paraId="3D0554B4" w14:textId="2FEFBDB7" w:rsidR="00D922B5" w:rsidRPr="00E624B3" w:rsidRDefault="002726CC" w:rsidP="009F1D72">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1.1.</w:t>
            </w:r>
            <w:r w:rsidR="00D922B5" w:rsidRPr="00E624B3">
              <w:rPr>
                <w:rFonts w:ascii="Arial" w:eastAsia="Times New Roman" w:hAnsi="Arial" w:cs="Arial"/>
                <w:color w:val="000000"/>
                <w:sz w:val="20"/>
                <w:szCs w:val="20"/>
                <w:lang w:val="fr-FR"/>
              </w:rPr>
              <w:t>a) Examiner la législation nationale existante</w:t>
            </w:r>
          </w:p>
        </w:tc>
        <w:tc>
          <w:tcPr>
            <w:tcW w:w="7667" w:type="dxa"/>
            <w:shd w:val="clear" w:color="auto" w:fill="C5D9F1"/>
            <w:vAlign w:val="center"/>
          </w:tcPr>
          <w:p w14:paraId="108F5FED" w14:textId="51F1E824" w:rsidR="00D922B5" w:rsidRPr="00E624B3" w:rsidRDefault="00D922B5"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Parties mettent en place </w:t>
            </w:r>
            <w:r w:rsidR="00A61731" w:rsidRPr="00E624B3">
              <w:rPr>
                <w:rFonts w:ascii="Arial" w:eastAsia="Times New Roman" w:hAnsi="Arial" w:cs="Arial"/>
                <w:sz w:val="20"/>
                <w:szCs w:val="20"/>
                <w:lang w:val="fr-FR"/>
              </w:rPr>
              <w:t xml:space="preserve">et réalisent </w:t>
            </w:r>
            <w:r w:rsidRPr="00E624B3">
              <w:rPr>
                <w:rFonts w:ascii="Arial" w:eastAsia="Times New Roman" w:hAnsi="Arial" w:cs="Arial"/>
                <w:sz w:val="20"/>
                <w:szCs w:val="20"/>
                <w:lang w:val="fr-FR"/>
              </w:rPr>
              <w:t xml:space="preserve">un flux de travail collaboratif pour examiner et </w:t>
            </w:r>
            <w:r w:rsidR="00B0736A" w:rsidRPr="00E624B3">
              <w:rPr>
                <w:rFonts w:ascii="Arial" w:eastAsia="Times New Roman" w:hAnsi="Arial" w:cs="Arial"/>
                <w:sz w:val="20"/>
                <w:szCs w:val="20"/>
                <w:lang w:val="fr-FR"/>
              </w:rPr>
              <w:t>actualiser</w:t>
            </w:r>
            <w:r w:rsidRPr="00E624B3">
              <w:rPr>
                <w:rFonts w:ascii="Arial" w:eastAsia="Times New Roman" w:hAnsi="Arial" w:cs="Arial"/>
                <w:sz w:val="20"/>
                <w:szCs w:val="20"/>
                <w:lang w:val="fr-FR"/>
              </w:rPr>
              <w:t xml:space="preserve"> la législation nationale </w:t>
            </w:r>
            <w:r w:rsidR="00A61731" w:rsidRPr="00E624B3">
              <w:rPr>
                <w:rFonts w:ascii="Arial" w:eastAsia="Times New Roman" w:hAnsi="Arial" w:cs="Arial"/>
                <w:sz w:val="20"/>
                <w:szCs w:val="20"/>
                <w:lang w:val="fr-FR"/>
              </w:rPr>
              <w:t xml:space="preserve">pertinente pour la conservation des espèces d’AEWA </w:t>
            </w:r>
            <w:r w:rsidR="002A5F82" w:rsidRPr="00E624B3">
              <w:rPr>
                <w:rFonts w:ascii="Arial" w:eastAsia="Times New Roman" w:hAnsi="Arial" w:cs="Arial"/>
                <w:sz w:val="20"/>
                <w:szCs w:val="20"/>
                <w:lang w:val="fr-FR"/>
              </w:rPr>
              <w:t xml:space="preserve">en se basant </w:t>
            </w:r>
            <w:r w:rsidRPr="00E624B3">
              <w:rPr>
                <w:rFonts w:ascii="Arial" w:eastAsia="Times New Roman" w:hAnsi="Arial" w:cs="Arial"/>
                <w:sz w:val="20"/>
                <w:szCs w:val="20"/>
                <w:lang w:val="fr-FR"/>
              </w:rPr>
              <w:t>sur la dernière version du texte de l’AEWA et des amendements des MOP</w:t>
            </w:r>
          </w:p>
        </w:tc>
        <w:tc>
          <w:tcPr>
            <w:tcW w:w="1749" w:type="dxa"/>
            <w:shd w:val="clear" w:color="auto" w:fill="D9D9D9" w:themeFill="background1" w:themeFillShade="D9"/>
            <w:vAlign w:val="center"/>
          </w:tcPr>
          <w:p w14:paraId="675FB51A" w14:textId="1A35ED6F" w:rsidR="00D922B5" w:rsidRPr="00E624B3" w:rsidRDefault="00D922B5" w:rsidP="008405E2">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6 m</w:t>
            </w:r>
            <w:r w:rsidR="002A5F82" w:rsidRPr="00E624B3">
              <w:rPr>
                <w:rFonts w:ascii="Arial" w:eastAsia="Times New Roman" w:hAnsi="Arial" w:cs="Arial"/>
                <w:color w:val="000000"/>
                <w:sz w:val="20"/>
                <w:szCs w:val="20"/>
                <w:lang w:val="fr-FR"/>
              </w:rPr>
              <w:t>ois</w:t>
            </w:r>
            <w:r w:rsidRPr="00E624B3">
              <w:rPr>
                <w:rFonts w:ascii="Arial" w:eastAsia="Times New Roman" w:hAnsi="Arial" w:cs="Arial"/>
                <w:color w:val="000000"/>
                <w:sz w:val="20"/>
                <w:szCs w:val="20"/>
                <w:lang w:val="fr-FR"/>
              </w:rPr>
              <w:t xml:space="preserve"> après la MOP</w:t>
            </w:r>
          </w:p>
        </w:tc>
        <w:tc>
          <w:tcPr>
            <w:tcW w:w="987" w:type="dxa"/>
            <w:shd w:val="clear" w:color="auto" w:fill="D9D9D9" w:themeFill="background1" w:themeFillShade="D9"/>
            <w:vAlign w:val="center"/>
          </w:tcPr>
          <w:p w14:paraId="5DB39483" w14:textId="02084B5D" w:rsidR="00D922B5" w:rsidRPr="00E624B3" w:rsidRDefault="00D922B5" w:rsidP="00F90C4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7" w:type="dxa"/>
            <w:shd w:val="clear" w:color="auto" w:fill="D9D9D9" w:themeFill="background1" w:themeFillShade="D9"/>
            <w:vAlign w:val="center"/>
          </w:tcPr>
          <w:p w14:paraId="4D555F46" w14:textId="544F7150" w:rsidR="00D922B5" w:rsidRPr="00E624B3" w:rsidRDefault="00D922B5" w:rsidP="00F90C49">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611A75" w:rsidRPr="00ED2617" w14:paraId="74AE1168" w14:textId="77777777" w:rsidTr="00000D41">
        <w:trPr>
          <w:trHeight w:val="512"/>
        </w:trPr>
        <w:tc>
          <w:tcPr>
            <w:tcW w:w="3654" w:type="dxa"/>
            <w:vMerge/>
            <w:shd w:val="clear" w:color="auto" w:fill="D9D9D9" w:themeFill="background1" w:themeFillShade="D9"/>
            <w:vAlign w:val="center"/>
            <w:hideMark/>
          </w:tcPr>
          <w:p w14:paraId="166E7CDF" w14:textId="77777777" w:rsidR="00611A75" w:rsidRPr="00E624B3" w:rsidRDefault="00611A75" w:rsidP="009F1D72">
            <w:pPr>
              <w:spacing w:line="240" w:lineRule="auto"/>
              <w:ind w:firstLineChars="11" w:firstLine="22"/>
              <w:rPr>
                <w:rFonts w:ascii="Arial" w:eastAsia="Times New Roman" w:hAnsi="Arial" w:cs="Arial"/>
                <w:color w:val="000000"/>
                <w:sz w:val="20"/>
                <w:szCs w:val="20"/>
                <w:lang w:val="fr-FR"/>
              </w:rPr>
            </w:pPr>
          </w:p>
        </w:tc>
        <w:tc>
          <w:tcPr>
            <w:tcW w:w="7667" w:type="dxa"/>
            <w:shd w:val="clear" w:color="000000" w:fill="C5D9F1"/>
            <w:vAlign w:val="center"/>
            <w:hideMark/>
          </w:tcPr>
          <w:p w14:paraId="27B934FB" w14:textId="4604A37D" w:rsidR="00611A75" w:rsidRPr="00E624B3" w:rsidRDefault="00611A75"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PFN/PFT préparent des propositions officielles </w:t>
            </w:r>
            <w:r w:rsidR="00A61731" w:rsidRPr="00E624B3">
              <w:rPr>
                <w:rFonts w:ascii="Arial" w:eastAsia="Times New Roman" w:hAnsi="Arial" w:cs="Arial"/>
                <w:sz w:val="20"/>
                <w:szCs w:val="20"/>
                <w:lang w:val="fr-FR"/>
              </w:rPr>
              <w:t xml:space="preserve">pour soumission aux institutions nationales concernées </w:t>
            </w:r>
            <w:r w:rsidRPr="00E624B3">
              <w:rPr>
                <w:rFonts w:ascii="Arial" w:eastAsia="Times New Roman" w:hAnsi="Arial" w:cs="Arial"/>
                <w:sz w:val="20"/>
                <w:szCs w:val="20"/>
                <w:lang w:val="fr-FR"/>
              </w:rPr>
              <w:t>pour la mise à jour de la législation existante ou l’élaboration d’une nouvelle législation</w:t>
            </w:r>
          </w:p>
        </w:tc>
        <w:tc>
          <w:tcPr>
            <w:tcW w:w="1749" w:type="dxa"/>
            <w:shd w:val="clear" w:color="auto" w:fill="D9D9D9" w:themeFill="background1" w:themeFillShade="D9"/>
            <w:vAlign w:val="center"/>
          </w:tcPr>
          <w:p w14:paraId="07323CFB" w14:textId="5E35B1D4" w:rsidR="00611A75" w:rsidRPr="00E624B3" w:rsidRDefault="00825FC2" w:rsidP="008405E2">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9</w:t>
            </w:r>
            <w:r w:rsidR="00611A75" w:rsidRPr="00E624B3">
              <w:rPr>
                <w:rFonts w:ascii="Arial" w:eastAsia="Times New Roman" w:hAnsi="Arial" w:cs="Arial"/>
                <w:color w:val="000000"/>
                <w:sz w:val="20"/>
                <w:szCs w:val="20"/>
                <w:lang w:val="fr-FR"/>
              </w:rPr>
              <w:t xml:space="preserve"> m</w:t>
            </w:r>
            <w:r w:rsidR="000F5F20" w:rsidRPr="00E624B3">
              <w:rPr>
                <w:rFonts w:ascii="Arial" w:eastAsia="Times New Roman" w:hAnsi="Arial" w:cs="Arial"/>
                <w:color w:val="000000"/>
                <w:sz w:val="20"/>
                <w:szCs w:val="20"/>
                <w:lang w:val="fr-FR"/>
              </w:rPr>
              <w:t>ois</w:t>
            </w:r>
            <w:r w:rsidR="00611A75" w:rsidRPr="00E624B3">
              <w:rPr>
                <w:rFonts w:ascii="Arial" w:eastAsia="Times New Roman" w:hAnsi="Arial" w:cs="Arial"/>
                <w:color w:val="000000"/>
                <w:sz w:val="20"/>
                <w:szCs w:val="20"/>
                <w:lang w:val="fr-FR"/>
              </w:rPr>
              <w:t xml:space="preserve"> après la MOP</w:t>
            </w:r>
          </w:p>
        </w:tc>
        <w:tc>
          <w:tcPr>
            <w:tcW w:w="987" w:type="dxa"/>
            <w:shd w:val="clear" w:color="auto" w:fill="D9D9D9" w:themeFill="background1" w:themeFillShade="D9"/>
            <w:vAlign w:val="center"/>
            <w:hideMark/>
          </w:tcPr>
          <w:p w14:paraId="2D5A1AB6" w14:textId="77777777" w:rsidR="00611A75" w:rsidRPr="00E624B3" w:rsidRDefault="00611A75" w:rsidP="00F90C4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7" w:type="dxa"/>
            <w:shd w:val="clear" w:color="auto" w:fill="D9D9D9" w:themeFill="background1" w:themeFillShade="D9"/>
            <w:vAlign w:val="center"/>
            <w:hideMark/>
          </w:tcPr>
          <w:p w14:paraId="74BF946D" w14:textId="62A03CAA" w:rsidR="00611A75" w:rsidRPr="00E624B3" w:rsidRDefault="00611A75" w:rsidP="00F90C49">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EE78C1" w:rsidRPr="00ED2617" w14:paraId="1BCDD9E5" w14:textId="77777777" w:rsidTr="00000D41">
        <w:trPr>
          <w:trHeight w:val="629"/>
        </w:trPr>
        <w:tc>
          <w:tcPr>
            <w:tcW w:w="3654" w:type="dxa"/>
            <w:vMerge w:val="restart"/>
            <w:shd w:val="clear" w:color="auto" w:fill="D9D9D9" w:themeFill="background1" w:themeFillShade="D9"/>
            <w:vAlign w:val="center"/>
            <w:hideMark/>
          </w:tcPr>
          <w:p w14:paraId="54DEADB4" w14:textId="09BBB17A" w:rsidR="00EE78C1" w:rsidRPr="00E624B3" w:rsidRDefault="002726CC" w:rsidP="009F1D72">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1.1.</w:t>
            </w:r>
            <w:r w:rsidR="004E5422" w:rsidRPr="00E624B3">
              <w:rPr>
                <w:rFonts w:ascii="Arial" w:eastAsia="Times New Roman" w:hAnsi="Arial" w:cs="Arial"/>
                <w:color w:val="000000"/>
                <w:sz w:val="20"/>
                <w:szCs w:val="20"/>
                <w:lang w:val="fr-FR"/>
              </w:rPr>
              <w:t>b) </w:t>
            </w:r>
            <w:r w:rsidR="00817749" w:rsidRPr="00E624B3">
              <w:rPr>
                <w:rFonts w:ascii="Arial" w:eastAsia="Times New Roman" w:hAnsi="Arial" w:cs="Arial"/>
                <w:color w:val="000000"/>
                <w:sz w:val="20"/>
                <w:szCs w:val="20"/>
                <w:lang w:val="fr-FR"/>
              </w:rPr>
              <w:t>Harmoniser</w:t>
            </w:r>
            <w:r w:rsidR="004E5422" w:rsidRPr="00E624B3">
              <w:rPr>
                <w:rFonts w:ascii="Arial" w:eastAsia="Times New Roman" w:hAnsi="Arial" w:cs="Arial"/>
                <w:color w:val="000000"/>
                <w:sz w:val="20"/>
                <w:szCs w:val="20"/>
                <w:lang w:val="fr-FR"/>
              </w:rPr>
              <w:t xml:space="preserve"> la législation nationale </w:t>
            </w:r>
            <w:r w:rsidR="00817749" w:rsidRPr="00E624B3">
              <w:rPr>
                <w:rFonts w:ascii="Arial" w:eastAsia="Times New Roman" w:hAnsi="Arial" w:cs="Arial"/>
                <w:color w:val="000000"/>
                <w:sz w:val="20"/>
                <w:szCs w:val="20"/>
                <w:lang w:val="fr-FR"/>
              </w:rPr>
              <w:t>avec</w:t>
            </w:r>
            <w:r w:rsidR="004E5422" w:rsidRPr="00E624B3">
              <w:rPr>
                <w:rFonts w:ascii="Arial" w:eastAsia="Times New Roman" w:hAnsi="Arial" w:cs="Arial"/>
                <w:color w:val="000000"/>
                <w:sz w:val="20"/>
                <w:szCs w:val="20"/>
                <w:lang w:val="fr-FR"/>
              </w:rPr>
              <w:t xml:space="preserve"> les exigences de l’AEWA</w:t>
            </w:r>
          </w:p>
        </w:tc>
        <w:tc>
          <w:tcPr>
            <w:tcW w:w="7667" w:type="dxa"/>
            <w:shd w:val="clear" w:color="000000" w:fill="C5D9F1"/>
            <w:vAlign w:val="center"/>
            <w:hideMark/>
          </w:tcPr>
          <w:p w14:paraId="7DBAB405" w14:textId="47ED9CBA" w:rsidR="00EE78C1" w:rsidRPr="00E624B3" w:rsidRDefault="004E5422"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w:t>
            </w:r>
            <w:r w:rsidR="00465C38" w:rsidRPr="00E624B3">
              <w:rPr>
                <w:rFonts w:ascii="Arial" w:eastAsia="Times New Roman" w:hAnsi="Arial" w:cs="Arial"/>
                <w:sz w:val="20"/>
                <w:szCs w:val="20"/>
                <w:lang w:val="fr-FR"/>
              </w:rPr>
              <w:t>FN</w:t>
            </w:r>
            <w:r w:rsidRPr="00E624B3">
              <w:rPr>
                <w:rFonts w:ascii="Arial" w:eastAsia="Times New Roman" w:hAnsi="Arial" w:cs="Arial"/>
                <w:sz w:val="20"/>
                <w:szCs w:val="20"/>
                <w:lang w:val="fr-FR"/>
              </w:rPr>
              <w:t xml:space="preserve"> </w:t>
            </w:r>
            <w:r w:rsidR="00465C38" w:rsidRPr="00E624B3">
              <w:rPr>
                <w:rFonts w:ascii="Arial" w:eastAsia="Times New Roman" w:hAnsi="Arial" w:cs="Arial"/>
                <w:sz w:val="20"/>
                <w:szCs w:val="20"/>
                <w:lang w:val="fr-FR"/>
              </w:rPr>
              <w:t xml:space="preserve">coordonnent la </w:t>
            </w:r>
            <w:r w:rsidRPr="00E624B3">
              <w:rPr>
                <w:rFonts w:ascii="Arial" w:eastAsia="Times New Roman" w:hAnsi="Arial" w:cs="Arial"/>
                <w:sz w:val="20"/>
                <w:szCs w:val="20"/>
                <w:lang w:val="fr-FR"/>
              </w:rPr>
              <w:t>soum</w:t>
            </w:r>
            <w:r w:rsidR="00465C38" w:rsidRPr="00E624B3">
              <w:rPr>
                <w:rFonts w:ascii="Arial" w:eastAsia="Times New Roman" w:hAnsi="Arial" w:cs="Arial"/>
                <w:sz w:val="20"/>
                <w:szCs w:val="20"/>
                <w:lang w:val="fr-FR"/>
              </w:rPr>
              <w:t>ission</w:t>
            </w:r>
            <w:r w:rsidRPr="00E624B3">
              <w:rPr>
                <w:rFonts w:ascii="Arial" w:eastAsia="Times New Roman" w:hAnsi="Arial" w:cs="Arial"/>
                <w:sz w:val="20"/>
                <w:szCs w:val="20"/>
                <w:lang w:val="fr-FR"/>
              </w:rPr>
              <w:t xml:space="preserve"> des demandes officielles </w:t>
            </w:r>
            <w:r w:rsidR="00465C38" w:rsidRPr="00E624B3">
              <w:rPr>
                <w:rFonts w:ascii="Arial" w:eastAsia="Times New Roman" w:hAnsi="Arial" w:cs="Arial"/>
                <w:sz w:val="20"/>
                <w:szCs w:val="20"/>
                <w:lang w:val="fr-FR"/>
              </w:rPr>
              <w:t xml:space="preserve">aux </w:t>
            </w:r>
            <w:r w:rsidR="00B0736A" w:rsidRPr="00E624B3">
              <w:rPr>
                <w:rFonts w:ascii="Arial" w:eastAsia="Times New Roman" w:hAnsi="Arial" w:cs="Arial"/>
                <w:sz w:val="20"/>
                <w:szCs w:val="20"/>
                <w:lang w:val="fr-FR"/>
              </w:rPr>
              <w:t xml:space="preserve">entités </w:t>
            </w:r>
            <w:r w:rsidR="00465C38" w:rsidRPr="00E624B3">
              <w:rPr>
                <w:rFonts w:ascii="Arial" w:eastAsia="Times New Roman" w:hAnsi="Arial" w:cs="Arial"/>
                <w:sz w:val="20"/>
                <w:szCs w:val="20"/>
                <w:lang w:val="fr-FR"/>
              </w:rPr>
              <w:t>nationa</w:t>
            </w:r>
            <w:r w:rsidR="004708C2" w:rsidRPr="00E624B3">
              <w:rPr>
                <w:rFonts w:ascii="Arial" w:eastAsia="Times New Roman" w:hAnsi="Arial" w:cs="Arial"/>
                <w:sz w:val="20"/>
                <w:szCs w:val="20"/>
                <w:lang w:val="fr-FR"/>
              </w:rPr>
              <w:t>les</w:t>
            </w:r>
            <w:r w:rsidR="00465C38" w:rsidRPr="00E624B3">
              <w:rPr>
                <w:rFonts w:ascii="Arial" w:eastAsia="Times New Roman" w:hAnsi="Arial" w:cs="Arial"/>
                <w:sz w:val="20"/>
                <w:szCs w:val="20"/>
                <w:lang w:val="fr-FR"/>
              </w:rPr>
              <w:t xml:space="preserve"> pertinentes </w:t>
            </w:r>
            <w:r w:rsidRPr="00E624B3">
              <w:rPr>
                <w:rFonts w:ascii="Arial" w:eastAsia="Times New Roman" w:hAnsi="Arial" w:cs="Arial"/>
                <w:sz w:val="20"/>
                <w:szCs w:val="20"/>
                <w:lang w:val="fr-FR"/>
              </w:rPr>
              <w:t>pour amender les mesures législatives ou en élaborer et en adopter de nouvelles</w:t>
            </w:r>
            <w:r w:rsidR="00EE78C1" w:rsidRPr="00E624B3">
              <w:rPr>
                <w:rFonts w:ascii="Arial" w:eastAsia="Times New Roman" w:hAnsi="Arial" w:cs="Arial"/>
                <w:sz w:val="20"/>
                <w:szCs w:val="20"/>
                <w:lang w:val="fr-FR"/>
              </w:rPr>
              <w:t xml:space="preserve"> </w:t>
            </w:r>
          </w:p>
        </w:tc>
        <w:tc>
          <w:tcPr>
            <w:tcW w:w="1749" w:type="dxa"/>
            <w:shd w:val="clear" w:color="auto" w:fill="D9D9D9" w:themeFill="background1" w:themeFillShade="D9"/>
            <w:vAlign w:val="center"/>
          </w:tcPr>
          <w:p w14:paraId="7E9917A7" w14:textId="369973A2" w:rsidR="00EE78C1" w:rsidRPr="00E624B3" w:rsidRDefault="00337CD2" w:rsidP="008405E2">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12</w:t>
            </w:r>
            <w:r w:rsidR="004E5422" w:rsidRPr="00E624B3">
              <w:rPr>
                <w:rFonts w:ascii="Arial" w:eastAsia="Times New Roman" w:hAnsi="Arial" w:cs="Arial"/>
                <w:color w:val="000000"/>
                <w:sz w:val="20"/>
                <w:szCs w:val="20"/>
                <w:lang w:val="fr-FR"/>
              </w:rPr>
              <w:t xml:space="preserve"> m</w:t>
            </w:r>
            <w:r w:rsidR="000F5F20" w:rsidRPr="00E624B3">
              <w:rPr>
                <w:rFonts w:ascii="Arial" w:eastAsia="Times New Roman" w:hAnsi="Arial" w:cs="Arial"/>
                <w:color w:val="000000"/>
                <w:sz w:val="20"/>
                <w:szCs w:val="20"/>
                <w:lang w:val="fr-FR"/>
              </w:rPr>
              <w:t>ois</w:t>
            </w:r>
            <w:r w:rsidR="004E5422" w:rsidRPr="00E624B3">
              <w:rPr>
                <w:rFonts w:ascii="Arial" w:eastAsia="Times New Roman" w:hAnsi="Arial" w:cs="Arial"/>
                <w:color w:val="000000"/>
                <w:sz w:val="20"/>
                <w:szCs w:val="20"/>
                <w:lang w:val="fr-FR"/>
              </w:rPr>
              <w:t xml:space="preserve"> </w:t>
            </w:r>
            <w:r w:rsidRPr="00E624B3">
              <w:rPr>
                <w:rFonts w:ascii="Arial" w:eastAsia="Times New Roman" w:hAnsi="Arial" w:cs="Arial"/>
                <w:color w:val="000000"/>
                <w:sz w:val="20"/>
                <w:szCs w:val="20"/>
                <w:lang w:val="fr-FR"/>
              </w:rPr>
              <w:t xml:space="preserve">après </w:t>
            </w:r>
            <w:r w:rsidR="00BC421F" w:rsidRPr="00E624B3">
              <w:rPr>
                <w:rFonts w:ascii="Arial" w:eastAsia="Times New Roman" w:hAnsi="Arial" w:cs="Arial"/>
                <w:color w:val="000000"/>
                <w:sz w:val="20"/>
                <w:szCs w:val="20"/>
                <w:lang w:val="fr-FR"/>
              </w:rPr>
              <w:t xml:space="preserve">la </w:t>
            </w:r>
            <w:r w:rsidR="004E5422" w:rsidRPr="00E624B3">
              <w:rPr>
                <w:rFonts w:ascii="Arial" w:eastAsia="Times New Roman" w:hAnsi="Arial" w:cs="Arial"/>
                <w:color w:val="000000"/>
                <w:sz w:val="20"/>
                <w:szCs w:val="20"/>
                <w:lang w:val="fr-FR"/>
              </w:rPr>
              <w:t>MOP</w:t>
            </w:r>
          </w:p>
        </w:tc>
        <w:tc>
          <w:tcPr>
            <w:tcW w:w="987" w:type="dxa"/>
            <w:shd w:val="clear" w:color="auto" w:fill="D9D9D9" w:themeFill="background1" w:themeFillShade="D9"/>
            <w:vAlign w:val="center"/>
            <w:hideMark/>
          </w:tcPr>
          <w:p w14:paraId="522D5AFA" w14:textId="77777777" w:rsidR="00EE78C1" w:rsidRPr="00E624B3" w:rsidRDefault="00EE78C1" w:rsidP="00F90C4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7" w:type="dxa"/>
            <w:shd w:val="clear" w:color="auto" w:fill="D9D9D9" w:themeFill="background1" w:themeFillShade="D9"/>
            <w:vAlign w:val="center"/>
            <w:hideMark/>
          </w:tcPr>
          <w:p w14:paraId="310805A8" w14:textId="16DA6137" w:rsidR="00EE78C1" w:rsidRPr="00E624B3" w:rsidRDefault="00451E96" w:rsidP="00F90C49">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C45AC0" w:rsidRPr="00ED2617" w14:paraId="786350EE" w14:textId="77777777" w:rsidTr="00000D41">
        <w:trPr>
          <w:trHeight w:val="656"/>
        </w:trPr>
        <w:tc>
          <w:tcPr>
            <w:tcW w:w="3654" w:type="dxa"/>
            <w:vMerge/>
            <w:shd w:val="clear" w:color="auto" w:fill="D9D9D9" w:themeFill="background1" w:themeFillShade="D9"/>
            <w:vAlign w:val="center"/>
            <w:hideMark/>
          </w:tcPr>
          <w:p w14:paraId="432CF431" w14:textId="77777777" w:rsidR="00C45AC0" w:rsidRPr="00E624B3" w:rsidRDefault="00C45AC0" w:rsidP="009F1D72">
            <w:pPr>
              <w:spacing w:line="240" w:lineRule="auto"/>
              <w:ind w:firstLineChars="11" w:firstLine="22"/>
              <w:rPr>
                <w:rFonts w:ascii="Arial" w:eastAsia="Times New Roman" w:hAnsi="Arial" w:cs="Arial"/>
                <w:color w:val="000000"/>
                <w:sz w:val="20"/>
                <w:szCs w:val="20"/>
                <w:lang w:val="fr-FR"/>
              </w:rPr>
            </w:pPr>
          </w:p>
        </w:tc>
        <w:tc>
          <w:tcPr>
            <w:tcW w:w="7667" w:type="dxa"/>
            <w:shd w:val="clear" w:color="000000" w:fill="C5D9F1"/>
            <w:vAlign w:val="center"/>
            <w:hideMark/>
          </w:tcPr>
          <w:p w14:paraId="2EA0D903" w14:textId="7FBEEE97" w:rsidR="00C45AC0" w:rsidRPr="00E624B3" w:rsidRDefault="00C45AC0"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intègrent les dernières exigences de l’AEWA dans la législation, la politique/</w:t>
            </w:r>
            <w:r w:rsidRPr="00E624B3">
              <w:rPr>
                <w:rFonts w:ascii="Arial" w:hAnsi="Arial" w:cs="Arial"/>
                <w:lang w:val="fr-FR"/>
              </w:rPr>
              <w:t xml:space="preserve"> </w:t>
            </w:r>
            <w:r w:rsidRPr="00E624B3">
              <w:rPr>
                <w:rFonts w:ascii="Arial" w:eastAsia="Times New Roman" w:hAnsi="Arial" w:cs="Arial"/>
                <w:sz w:val="20"/>
                <w:szCs w:val="20"/>
                <w:lang w:val="fr-FR"/>
              </w:rPr>
              <w:t>stratégie, les régulations et les lignes directrices nationale</w:t>
            </w:r>
            <w:r w:rsidR="003C5F44" w:rsidRPr="00E624B3">
              <w:rPr>
                <w:rFonts w:ascii="Arial" w:eastAsia="Times New Roman" w:hAnsi="Arial" w:cs="Arial"/>
                <w:sz w:val="20"/>
                <w:szCs w:val="20"/>
                <w:lang w:val="fr-FR"/>
              </w:rPr>
              <w:t>s</w:t>
            </w:r>
          </w:p>
        </w:tc>
        <w:tc>
          <w:tcPr>
            <w:tcW w:w="1749" w:type="dxa"/>
            <w:shd w:val="clear" w:color="auto" w:fill="D9D9D9" w:themeFill="background1" w:themeFillShade="D9"/>
            <w:vAlign w:val="center"/>
          </w:tcPr>
          <w:p w14:paraId="6BB2206E" w14:textId="37F5D57C" w:rsidR="00C45AC0" w:rsidRPr="00E624B3" w:rsidRDefault="00C45AC0" w:rsidP="008405E2">
            <w:pPr>
              <w:spacing w:line="280" w:lineRule="auto"/>
              <w:jc w:val="center"/>
              <w:rPr>
                <w:rFonts w:ascii="Arial" w:hAnsi="Arial" w:cs="Arial"/>
                <w:lang w:val="fr-FR"/>
              </w:rPr>
            </w:pPr>
            <w:r w:rsidRPr="00E624B3">
              <w:rPr>
                <w:rFonts w:ascii="Arial" w:eastAsia="Times New Roman" w:hAnsi="Arial" w:cs="Arial"/>
                <w:color w:val="000000"/>
                <w:sz w:val="20"/>
                <w:szCs w:val="20"/>
                <w:lang w:val="fr-FR"/>
              </w:rPr>
              <w:t>18 mois après la MOP</w:t>
            </w:r>
          </w:p>
        </w:tc>
        <w:tc>
          <w:tcPr>
            <w:tcW w:w="987" w:type="dxa"/>
            <w:shd w:val="clear" w:color="auto" w:fill="D9D9D9" w:themeFill="background1" w:themeFillShade="D9"/>
            <w:vAlign w:val="center"/>
            <w:hideMark/>
          </w:tcPr>
          <w:p w14:paraId="2B92FBB9" w14:textId="77777777" w:rsidR="00C45AC0" w:rsidRPr="00E624B3" w:rsidRDefault="00C45AC0" w:rsidP="00F90C4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7" w:type="dxa"/>
            <w:shd w:val="clear" w:color="auto" w:fill="D9D9D9" w:themeFill="background1" w:themeFillShade="D9"/>
            <w:vAlign w:val="center"/>
            <w:hideMark/>
          </w:tcPr>
          <w:p w14:paraId="40CFA114" w14:textId="75192867" w:rsidR="00C45AC0" w:rsidRPr="00E624B3" w:rsidRDefault="00C45AC0" w:rsidP="00F90C49">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7E6D52" w:rsidRPr="00ED2617" w14:paraId="51E4F02C" w14:textId="77777777" w:rsidTr="00203459">
        <w:trPr>
          <w:trHeight w:val="998"/>
        </w:trPr>
        <w:tc>
          <w:tcPr>
            <w:tcW w:w="3654" w:type="dxa"/>
            <w:vMerge w:val="restart"/>
            <w:shd w:val="clear" w:color="auto" w:fill="D9D9D9" w:themeFill="background1" w:themeFillShade="D9"/>
            <w:vAlign w:val="center"/>
            <w:hideMark/>
          </w:tcPr>
          <w:p w14:paraId="14A91A74" w14:textId="00944AD3" w:rsidR="007E6D52" w:rsidRPr="00E624B3" w:rsidRDefault="007E6D52" w:rsidP="009F1D72">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1.1.c) Examiner et renforcer la conformité à la législation, et la mise en application</w:t>
            </w:r>
          </w:p>
          <w:p w14:paraId="62A90FC2" w14:textId="77777777" w:rsidR="007E6D52" w:rsidRPr="00E624B3" w:rsidRDefault="007E6D52" w:rsidP="009F1D72">
            <w:pPr>
              <w:spacing w:line="240" w:lineRule="auto"/>
              <w:ind w:firstLineChars="11" w:firstLine="22"/>
              <w:rPr>
                <w:rFonts w:ascii="Arial" w:eastAsia="Times New Roman" w:hAnsi="Arial" w:cs="Arial"/>
                <w:color w:val="000000"/>
                <w:sz w:val="20"/>
                <w:szCs w:val="20"/>
                <w:lang w:val="fr-FR"/>
              </w:rPr>
            </w:pPr>
          </w:p>
          <w:p w14:paraId="4F5539D5" w14:textId="5701E690" w:rsidR="007E6D52" w:rsidRPr="00E624B3" w:rsidRDefault="007E6D52" w:rsidP="009F1D72">
            <w:pPr>
              <w:spacing w:line="240" w:lineRule="auto"/>
              <w:ind w:firstLineChars="11" w:firstLine="22"/>
              <w:rPr>
                <w:rFonts w:ascii="Arial" w:eastAsia="Times New Roman" w:hAnsi="Arial" w:cs="Arial"/>
                <w:color w:val="000000"/>
                <w:sz w:val="20"/>
                <w:szCs w:val="20"/>
                <w:lang w:val="fr-FR"/>
              </w:rPr>
            </w:pPr>
          </w:p>
        </w:tc>
        <w:tc>
          <w:tcPr>
            <w:tcW w:w="7667" w:type="dxa"/>
            <w:shd w:val="clear" w:color="auto" w:fill="C4D79B"/>
            <w:vAlign w:val="center"/>
            <w:hideMark/>
          </w:tcPr>
          <w:p w14:paraId="13988383" w14:textId="7DE4B96F" w:rsidR="007E6D52" w:rsidRPr="00E624B3" w:rsidRDefault="007E6D52"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lastRenderedPageBreak/>
              <w:t>Élaborer des lignes directrices pour les Parties, indiquant la façon d’examiner la mise en application des exigences législatives du Plan d’action de l’AEWA relative à la conservation des espèces, la conformité avec ceux-ci et d’en faire rapport</w:t>
            </w:r>
          </w:p>
        </w:tc>
        <w:tc>
          <w:tcPr>
            <w:tcW w:w="1749" w:type="dxa"/>
            <w:shd w:val="clear" w:color="auto" w:fill="D9D9D9" w:themeFill="background1" w:themeFillShade="D9"/>
            <w:vAlign w:val="center"/>
          </w:tcPr>
          <w:p w14:paraId="5CF9F7FA" w14:textId="1D405968" w:rsidR="007E6D52" w:rsidRPr="004A5431" w:rsidRDefault="0049486C" w:rsidP="00EB6299">
            <w:pPr>
              <w:spacing w:line="240" w:lineRule="auto"/>
              <w:jc w:val="center"/>
              <w:rPr>
                <w:rFonts w:ascii="Arial" w:eastAsia="Times New Roman" w:hAnsi="Arial" w:cs="Arial"/>
                <w:color w:val="000000"/>
                <w:sz w:val="20"/>
                <w:szCs w:val="20"/>
                <w:lang w:val="fr-FR"/>
              </w:rPr>
            </w:pPr>
            <w:r w:rsidRPr="004A5431">
              <w:rPr>
                <w:rFonts w:ascii="Arial" w:eastAsia="Times New Roman" w:hAnsi="Arial" w:cs="Arial"/>
                <w:sz w:val="20"/>
                <w:szCs w:val="20"/>
                <w:lang w:val="fr-FR"/>
              </w:rPr>
              <w:t>d</w:t>
            </w:r>
            <w:r w:rsidR="007E6D52" w:rsidRPr="004A5431">
              <w:rPr>
                <w:rFonts w:ascii="Arial" w:eastAsia="Times New Roman" w:hAnsi="Arial" w:cs="Arial"/>
                <w:sz w:val="20"/>
                <w:szCs w:val="20"/>
                <w:lang w:val="fr-FR"/>
              </w:rPr>
              <w:t>’ici la fin 2020</w:t>
            </w:r>
          </w:p>
        </w:tc>
        <w:tc>
          <w:tcPr>
            <w:tcW w:w="987" w:type="dxa"/>
            <w:shd w:val="clear" w:color="auto" w:fill="D9D9D9" w:themeFill="background1" w:themeFillShade="D9"/>
            <w:vAlign w:val="center"/>
            <w:hideMark/>
          </w:tcPr>
          <w:p w14:paraId="7CAB2548" w14:textId="48A57754" w:rsidR="007E6D52" w:rsidRPr="00E624B3" w:rsidRDefault="007E6D52" w:rsidP="00F90C4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7" w:type="dxa"/>
            <w:shd w:val="clear" w:color="auto" w:fill="D9D9D9" w:themeFill="background1" w:themeFillShade="D9"/>
            <w:vAlign w:val="center"/>
            <w:hideMark/>
          </w:tcPr>
          <w:p w14:paraId="4CC237D6" w14:textId="30BCCE76" w:rsidR="007E6D52" w:rsidRPr="00E624B3" w:rsidRDefault="007E6D52" w:rsidP="008405E2">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p>
        </w:tc>
      </w:tr>
      <w:tr w:rsidR="00C45AC0" w:rsidRPr="00ED2617" w14:paraId="6AD9E5F3" w14:textId="77777777" w:rsidTr="00000D41">
        <w:trPr>
          <w:trHeight w:val="683"/>
        </w:trPr>
        <w:tc>
          <w:tcPr>
            <w:tcW w:w="3654" w:type="dxa"/>
            <w:vMerge/>
            <w:shd w:val="clear" w:color="auto" w:fill="D9D9D9" w:themeFill="background1" w:themeFillShade="D9"/>
            <w:vAlign w:val="center"/>
            <w:hideMark/>
          </w:tcPr>
          <w:p w14:paraId="527ED28C" w14:textId="77777777" w:rsidR="00C45AC0" w:rsidRPr="00E624B3" w:rsidRDefault="00C45AC0" w:rsidP="009F1D72">
            <w:pPr>
              <w:spacing w:line="240" w:lineRule="auto"/>
              <w:ind w:firstLineChars="11" w:firstLine="22"/>
              <w:rPr>
                <w:rFonts w:ascii="Arial" w:eastAsia="Times New Roman" w:hAnsi="Arial" w:cs="Arial"/>
                <w:color w:val="000000"/>
                <w:sz w:val="20"/>
                <w:szCs w:val="20"/>
                <w:lang w:val="fr-FR"/>
              </w:rPr>
            </w:pPr>
          </w:p>
        </w:tc>
        <w:tc>
          <w:tcPr>
            <w:tcW w:w="7667" w:type="dxa"/>
            <w:shd w:val="clear" w:color="000000" w:fill="C5D9F1"/>
            <w:vAlign w:val="center"/>
            <w:hideMark/>
          </w:tcPr>
          <w:p w14:paraId="66602058" w14:textId="13570650" w:rsidR="00C45AC0" w:rsidRPr="00E624B3" w:rsidRDefault="00C45AC0" w:rsidP="008D7974">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Parties </w:t>
            </w:r>
            <w:r w:rsidR="004C6224" w:rsidRPr="00E624B3">
              <w:rPr>
                <w:rFonts w:ascii="Arial" w:eastAsia="Times New Roman" w:hAnsi="Arial" w:cs="Arial"/>
                <w:sz w:val="20"/>
                <w:szCs w:val="20"/>
                <w:lang w:val="fr-FR"/>
              </w:rPr>
              <w:t xml:space="preserve">examinent l’application de la législation nationale pertinente, ainsi que la conformité nationale </w:t>
            </w:r>
            <w:r w:rsidR="004F1C5F" w:rsidRPr="00E624B3">
              <w:rPr>
                <w:rFonts w:ascii="Arial" w:eastAsia="Times New Roman" w:hAnsi="Arial" w:cs="Arial"/>
                <w:sz w:val="20"/>
                <w:szCs w:val="20"/>
                <w:lang w:val="fr-FR"/>
              </w:rPr>
              <w:t>avec celles</w:t>
            </w:r>
            <w:r w:rsidR="004C6224" w:rsidRPr="00E624B3">
              <w:rPr>
                <w:rFonts w:ascii="Arial" w:eastAsia="Times New Roman" w:hAnsi="Arial" w:cs="Arial"/>
                <w:sz w:val="20"/>
                <w:szCs w:val="20"/>
                <w:lang w:val="fr-FR"/>
              </w:rPr>
              <w:t>-ci</w:t>
            </w:r>
            <w:r w:rsidR="00E149B9" w:rsidRPr="00E624B3">
              <w:rPr>
                <w:rFonts w:ascii="Arial" w:eastAsia="Times New Roman" w:hAnsi="Arial" w:cs="Arial"/>
                <w:sz w:val="20"/>
                <w:szCs w:val="20"/>
                <w:lang w:val="fr-FR"/>
              </w:rPr>
              <w:t xml:space="preserve"> et </w:t>
            </w:r>
            <w:r w:rsidRPr="00E624B3">
              <w:rPr>
                <w:rFonts w:ascii="Arial" w:eastAsia="Times New Roman" w:hAnsi="Arial" w:cs="Arial"/>
                <w:sz w:val="20"/>
                <w:szCs w:val="20"/>
                <w:lang w:val="fr-FR"/>
              </w:rPr>
              <w:t xml:space="preserve">mettent en place des mécanismes nationaux pour </w:t>
            </w:r>
            <w:r w:rsidR="00E149B9" w:rsidRPr="00E624B3">
              <w:rPr>
                <w:rFonts w:ascii="Arial" w:eastAsia="Times New Roman" w:hAnsi="Arial" w:cs="Arial"/>
                <w:sz w:val="20"/>
                <w:szCs w:val="20"/>
                <w:lang w:val="fr-FR"/>
              </w:rPr>
              <w:t>assurer</w:t>
            </w:r>
            <w:r w:rsidRPr="00E624B3">
              <w:rPr>
                <w:rFonts w:ascii="Arial" w:eastAsia="Times New Roman" w:hAnsi="Arial" w:cs="Arial"/>
                <w:sz w:val="20"/>
                <w:szCs w:val="20"/>
                <w:lang w:val="fr-FR"/>
              </w:rPr>
              <w:t xml:space="preserve"> la conformité </w:t>
            </w:r>
            <w:r w:rsidR="00E149B9" w:rsidRPr="00E624B3">
              <w:rPr>
                <w:rFonts w:ascii="Arial" w:eastAsia="Times New Roman" w:hAnsi="Arial" w:cs="Arial"/>
                <w:sz w:val="20"/>
                <w:szCs w:val="20"/>
                <w:lang w:val="fr-FR"/>
              </w:rPr>
              <w:t>avec celles-ci</w:t>
            </w:r>
          </w:p>
        </w:tc>
        <w:tc>
          <w:tcPr>
            <w:tcW w:w="1749" w:type="dxa"/>
            <w:shd w:val="clear" w:color="auto" w:fill="D9D9D9" w:themeFill="background1" w:themeFillShade="D9"/>
            <w:vAlign w:val="center"/>
          </w:tcPr>
          <w:p w14:paraId="10C5C7DB" w14:textId="51B00915" w:rsidR="00C45AC0" w:rsidRPr="004A5431" w:rsidRDefault="0027320B" w:rsidP="008D7974">
            <w:pPr>
              <w:spacing w:line="280" w:lineRule="auto"/>
              <w:jc w:val="center"/>
              <w:rPr>
                <w:rFonts w:ascii="Arial" w:hAnsi="Arial" w:cs="Arial"/>
                <w:lang w:val="fr-FR"/>
              </w:rPr>
            </w:pPr>
            <w:r w:rsidRPr="004A5431">
              <w:rPr>
                <w:rFonts w:ascii="Arial" w:eastAsia="Times New Roman" w:hAnsi="Arial" w:cs="Arial"/>
                <w:sz w:val="20"/>
                <w:szCs w:val="20"/>
                <w:lang w:val="fr-FR"/>
              </w:rPr>
              <w:t>d</w:t>
            </w:r>
            <w:r w:rsidR="00C45AC0" w:rsidRPr="004A5431">
              <w:rPr>
                <w:rFonts w:ascii="Arial" w:eastAsia="Times New Roman" w:hAnsi="Arial" w:cs="Arial"/>
                <w:sz w:val="20"/>
                <w:szCs w:val="20"/>
                <w:lang w:val="fr-FR"/>
              </w:rPr>
              <w:t xml:space="preserve">’ici 2021 </w:t>
            </w:r>
          </w:p>
        </w:tc>
        <w:tc>
          <w:tcPr>
            <w:tcW w:w="987" w:type="dxa"/>
            <w:shd w:val="clear" w:color="auto" w:fill="D9D9D9" w:themeFill="background1" w:themeFillShade="D9"/>
            <w:vAlign w:val="center"/>
            <w:hideMark/>
          </w:tcPr>
          <w:p w14:paraId="0E90E804" w14:textId="77777777" w:rsidR="00C45AC0" w:rsidRPr="00E624B3" w:rsidRDefault="00C45AC0" w:rsidP="008D7974">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7" w:type="dxa"/>
            <w:shd w:val="clear" w:color="auto" w:fill="D9D9D9" w:themeFill="background1" w:themeFillShade="D9"/>
            <w:vAlign w:val="center"/>
            <w:hideMark/>
          </w:tcPr>
          <w:p w14:paraId="6821918E" w14:textId="5F9EAF58" w:rsidR="00C45AC0" w:rsidRPr="00E624B3" w:rsidRDefault="00C45AC0" w:rsidP="008D7974">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E173A8" w:rsidRPr="00ED2617" w14:paraId="3592C31C" w14:textId="77777777" w:rsidTr="00000D41">
        <w:trPr>
          <w:trHeight w:val="620"/>
        </w:trPr>
        <w:tc>
          <w:tcPr>
            <w:tcW w:w="3654" w:type="dxa"/>
            <w:vMerge/>
            <w:shd w:val="clear" w:color="auto" w:fill="D9D9D9" w:themeFill="background1" w:themeFillShade="D9"/>
            <w:vAlign w:val="center"/>
            <w:hideMark/>
          </w:tcPr>
          <w:p w14:paraId="17D4799C" w14:textId="77777777" w:rsidR="00E173A8" w:rsidRPr="00E624B3" w:rsidRDefault="00E173A8" w:rsidP="009F1D72">
            <w:pPr>
              <w:spacing w:line="240" w:lineRule="auto"/>
              <w:ind w:firstLineChars="11" w:firstLine="22"/>
              <w:rPr>
                <w:rFonts w:ascii="Arial" w:eastAsia="Times New Roman" w:hAnsi="Arial" w:cs="Arial"/>
                <w:color w:val="000000"/>
                <w:sz w:val="20"/>
                <w:szCs w:val="20"/>
                <w:lang w:val="fr-FR"/>
              </w:rPr>
            </w:pPr>
          </w:p>
        </w:tc>
        <w:tc>
          <w:tcPr>
            <w:tcW w:w="7667" w:type="dxa"/>
            <w:shd w:val="clear" w:color="000000" w:fill="C5D9F1"/>
            <w:vAlign w:val="center"/>
            <w:hideMark/>
          </w:tcPr>
          <w:p w14:paraId="4E4EF168" w14:textId="08AD06C5" w:rsidR="007554D1" w:rsidRPr="00E624B3" w:rsidRDefault="00E173A8" w:rsidP="008D7974">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élaborent des mesures pour renforcer la conformité a</w:t>
            </w:r>
            <w:r w:rsidR="00C70679" w:rsidRPr="00E624B3">
              <w:rPr>
                <w:rFonts w:ascii="Arial" w:eastAsia="Times New Roman" w:hAnsi="Arial" w:cs="Arial"/>
                <w:sz w:val="20"/>
                <w:szCs w:val="20"/>
                <w:lang w:val="fr-FR"/>
              </w:rPr>
              <w:t xml:space="preserve">vec </w:t>
            </w:r>
            <w:r w:rsidR="007554D1" w:rsidRPr="00E624B3">
              <w:rPr>
                <w:rFonts w:ascii="Arial" w:eastAsia="Times New Roman" w:hAnsi="Arial" w:cs="Arial"/>
                <w:sz w:val="20"/>
                <w:szCs w:val="20"/>
                <w:lang w:val="fr-FR"/>
              </w:rPr>
              <w:t>la législation nationale pertinente</w:t>
            </w:r>
            <w:r w:rsidR="00F83B8F" w:rsidRPr="00E624B3">
              <w:rPr>
                <w:rFonts w:ascii="Arial" w:eastAsia="Times New Roman" w:hAnsi="Arial" w:cs="Arial"/>
                <w:sz w:val="20"/>
                <w:szCs w:val="20"/>
                <w:lang w:val="fr-FR"/>
              </w:rPr>
              <w:t>, au vu des résultats de l’examen législatif national</w:t>
            </w:r>
          </w:p>
          <w:p w14:paraId="4D4A1A3B" w14:textId="7BBAF4D1" w:rsidR="007554D1" w:rsidRPr="00E624B3" w:rsidRDefault="007554D1" w:rsidP="008D7974">
            <w:pPr>
              <w:spacing w:line="240" w:lineRule="auto"/>
              <w:rPr>
                <w:rFonts w:ascii="Arial" w:eastAsia="Times New Roman" w:hAnsi="Arial" w:cs="Arial"/>
                <w:sz w:val="20"/>
                <w:szCs w:val="20"/>
                <w:lang w:val="fr-FR"/>
              </w:rPr>
            </w:pPr>
          </w:p>
        </w:tc>
        <w:tc>
          <w:tcPr>
            <w:tcW w:w="1749" w:type="dxa"/>
            <w:shd w:val="clear" w:color="auto" w:fill="D9D9D9" w:themeFill="background1" w:themeFillShade="D9"/>
            <w:vAlign w:val="center"/>
          </w:tcPr>
          <w:p w14:paraId="2EDD367E" w14:textId="03EC2098" w:rsidR="00E173A8" w:rsidRPr="004A5431" w:rsidRDefault="00E173A8" w:rsidP="008D7974">
            <w:pPr>
              <w:spacing w:line="280" w:lineRule="auto"/>
              <w:jc w:val="center"/>
              <w:rPr>
                <w:rFonts w:ascii="Arial" w:hAnsi="Arial" w:cs="Arial"/>
                <w:lang w:val="fr-FR"/>
              </w:rPr>
            </w:pPr>
            <w:r w:rsidRPr="004A5431">
              <w:rPr>
                <w:rFonts w:ascii="Arial" w:eastAsia="Times New Roman" w:hAnsi="Arial" w:cs="Arial"/>
                <w:color w:val="000000"/>
                <w:sz w:val="20"/>
                <w:szCs w:val="20"/>
                <w:lang w:val="fr-FR"/>
              </w:rPr>
              <w:t>12 m</w:t>
            </w:r>
            <w:r w:rsidR="000F5F20" w:rsidRPr="004A5431">
              <w:rPr>
                <w:rFonts w:ascii="Arial" w:eastAsia="Times New Roman" w:hAnsi="Arial" w:cs="Arial"/>
                <w:color w:val="000000"/>
                <w:sz w:val="20"/>
                <w:szCs w:val="20"/>
                <w:lang w:val="fr-FR"/>
              </w:rPr>
              <w:t>ois</w:t>
            </w:r>
            <w:r w:rsidRPr="004A5431">
              <w:rPr>
                <w:rFonts w:ascii="Arial" w:eastAsia="Times New Roman" w:hAnsi="Arial" w:cs="Arial"/>
                <w:color w:val="000000"/>
                <w:sz w:val="20"/>
                <w:szCs w:val="20"/>
                <w:lang w:val="fr-FR"/>
              </w:rPr>
              <w:t xml:space="preserve"> avant la MOP</w:t>
            </w:r>
            <w:r w:rsidR="0016734E" w:rsidRPr="004A5431">
              <w:rPr>
                <w:rFonts w:ascii="Arial" w:eastAsia="Times New Roman" w:hAnsi="Arial" w:cs="Arial"/>
                <w:color w:val="000000"/>
                <w:sz w:val="20"/>
                <w:szCs w:val="20"/>
                <w:lang w:val="fr-FR"/>
              </w:rPr>
              <w:t>8 et les prochaines MOP</w:t>
            </w:r>
          </w:p>
        </w:tc>
        <w:tc>
          <w:tcPr>
            <w:tcW w:w="987" w:type="dxa"/>
            <w:shd w:val="clear" w:color="auto" w:fill="D9D9D9" w:themeFill="background1" w:themeFillShade="D9"/>
            <w:vAlign w:val="center"/>
            <w:hideMark/>
          </w:tcPr>
          <w:p w14:paraId="778054E4" w14:textId="77777777" w:rsidR="00E173A8" w:rsidRPr="00E624B3" w:rsidRDefault="00E173A8" w:rsidP="008D7974">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7" w:type="dxa"/>
            <w:shd w:val="clear" w:color="auto" w:fill="D9D9D9" w:themeFill="background1" w:themeFillShade="D9"/>
            <w:vAlign w:val="center"/>
            <w:hideMark/>
          </w:tcPr>
          <w:p w14:paraId="114595DC" w14:textId="6310EC92" w:rsidR="00E173A8" w:rsidRPr="00E624B3" w:rsidRDefault="00E173A8" w:rsidP="008D7974">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E173A8" w:rsidRPr="00ED2617" w14:paraId="28A7FC7C" w14:textId="77777777" w:rsidTr="00000D41">
        <w:trPr>
          <w:trHeight w:val="512"/>
        </w:trPr>
        <w:tc>
          <w:tcPr>
            <w:tcW w:w="3654" w:type="dxa"/>
            <w:vMerge/>
            <w:shd w:val="clear" w:color="auto" w:fill="D9D9D9" w:themeFill="background1" w:themeFillShade="D9"/>
            <w:vAlign w:val="center"/>
          </w:tcPr>
          <w:p w14:paraId="607C5F16" w14:textId="77777777" w:rsidR="00E173A8" w:rsidRPr="00E624B3" w:rsidRDefault="00E173A8" w:rsidP="009F1D72">
            <w:pPr>
              <w:spacing w:line="240" w:lineRule="auto"/>
              <w:ind w:firstLineChars="11" w:firstLine="22"/>
              <w:rPr>
                <w:rFonts w:ascii="Arial" w:eastAsia="Times New Roman" w:hAnsi="Arial" w:cs="Arial"/>
                <w:color w:val="000000"/>
                <w:sz w:val="20"/>
                <w:szCs w:val="20"/>
                <w:lang w:val="fr-FR"/>
              </w:rPr>
            </w:pPr>
          </w:p>
        </w:tc>
        <w:tc>
          <w:tcPr>
            <w:tcW w:w="7667" w:type="dxa"/>
            <w:shd w:val="clear" w:color="auto" w:fill="C5D9F1"/>
            <w:vAlign w:val="center"/>
          </w:tcPr>
          <w:p w14:paraId="1E58AEE7" w14:textId="1BEE2246" w:rsidR="00E173A8" w:rsidRPr="00E624B3" w:rsidRDefault="00E173A8" w:rsidP="008D7974">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Parties </w:t>
            </w:r>
            <w:r w:rsidR="007554D1" w:rsidRPr="00E624B3">
              <w:rPr>
                <w:rFonts w:ascii="Arial" w:eastAsia="Times New Roman" w:hAnsi="Arial" w:cs="Arial"/>
                <w:sz w:val="20"/>
                <w:szCs w:val="20"/>
                <w:lang w:val="fr-FR"/>
              </w:rPr>
              <w:t xml:space="preserve">mettent en œuvre les mesures élaborées pour renforcer la conformité avec la législation nationale pertinente et </w:t>
            </w:r>
            <w:r w:rsidR="004958FC" w:rsidRPr="00E624B3">
              <w:rPr>
                <w:rFonts w:ascii="Arial" w:eastAsia="Times New Roman" w:hAnsi="Arial" w:cs="Arial"/>
                <w:sz w:val="20"/>
                <w:szCs w:val="20"/>
                <w:lang w:val="fr-FR"/>
              </w:rPr>
              <w:t>en</w:t>
            </w:r>
            <w:r w:rsidR="00EE5912" w:rsidRPr="00E624B3">
              <w:rPr>
                <w:rFonts w:ascii="Arial" w:eastAsia="Times New Roman" w:hAnsi="Arial" w:cs="Arial"/>
                <w:sz w:val="20"/>
                <w:szCs w:val="20"/>
                <w:lang w:val="fr-FR"/>
              </w:rPr>
              <w:t>treprennent un</w:t>
            </w:r>
            <w:r w:rsidR="00C45AC0" w:rsidRPr="00E624B3">
              <w:rPr>
                <w:rFonts w:ascii="Arial" w:eastAsia="Times New Roman" w:hAnsi="Arial" w:cs="Arial"/>
                <w:sz w:val="20"/>
                <w:szCs w:val="20"/>
                <w:lang w:val="fr-FR"/>
              </w:rPr>
              <w:t xml:space="preserve"> </w:t>
            </w:r>
            <w:r w:rsidR="004958FC" w:rsidRPr="00E624B3">
              <w:rPr>
                <w:rFonts w:ascii="Arial" w:eastAsia="Times New Roman" w:hAnsi="Arial" w:cs="Arial"/>
                <w:sz w:val="20"/>
                <w:szCs w:val="20"/>
                <w:lang w:val="fr-FR"/>
              </w:rPr>
              <w:t xml:space="preserve">examen </w:t>
            </w:r>
            <w:r w:rsidR="001A5A59" w:rsidRPr="00E624B3">
              <w:rPr>
                <w:rFonts w:ascii="Arial" w:eastAsia="Times New Roman" w:hAnsi="Arial" w:cs="Arial"/>
                <w:sz w:val="20"/>
                <w:szCs w:val="20"/>
                <w:lang w:val="fr-FR"/>
              </w:rPr>
              <w:t>régulier</w:t>
            </w:r>
            <w:r w:rsidR="004958FC" w:rsidRPr="00E624B3">
              <w:rPr>
                <w:rFonts w:ascii="Arial" w:eastAsia="Times New Roman" w:hAnsi="Arial" w:cs="Arial"/>
                <w:sz w:val="20"/>
                <w:szCs w:val="20"/>
                <w:lang w:val="fr-FR"/>
              </w:rPr>
              <w:t xml:space="preserve"> </w:t>
            </w:r>
            <w:r w:rsidR="001A5A59" w:rsidRPr="00E624B3">
              <w:rPr>
                <w:rFonts w:ascii="Arial" w:eastAsia="Times New Roman" w:hAnsi="Arial" w:cs="Arial"/>
                <w:sz w:val="20"/>
                <w:szCs w:val="20"/>
                <w:lang w:val="fr-FR"/>
              </w:rPr>
              <w:t xml:space="preserve">de la conformité </w:t>
            </w:r>
            <w:r w:rsidR="007554D1" w:rsidRPr="00E624B3">
              <w:rPr>
                <w:rFonts w:ascii="Arial" w:eastAsia="Times New Roman" w:hAnsi="Arial" w:cs="Arial"/>
                <w:sz w:val="20"/>
                <w:szCs w:val="20"/>
                <w:lang w:val="fr-FR"/>
              </w:rPr>
              <w:t xml:space="preserve">avec celle-ci </w:t>
            </w:r>
          </w:p>
        </w:tc>
        <w:tc>
          <w:tcPr>
            <w:tcW w:w="1749" w:type="dxa"/>
            <w:shd w:val="clear" w:color="auto" w:fill="D9D9D9" w:themeFill="background1" w:themeFillShade="D9"/>
            <w:vAlign w:val="center"/>
          </w:tcPr>
          <w:p w14:paraId="4B3A9A93" w14:textId="6995B8AA" w:rsidR="00E173A8" w:rsidRPr="004A5431" w:rsidRDefault="0027320B" w:rsidP="008D7974">
            <w:pPr>
              <w:spacing w:line="280" w:lineRule="auto"/>
              <w:jc w:val="center"/>
              <w:rPr>
                <w:rFonts w:ascii="Arial" w:eastAsia="Times New Roman" w:hAnsi="Arial" w:cs="Arial"/>
                <w:color w:val="000000"/>
                <w:sz w:val="20"/>
                <w:szCs w:val="20"/>
                <w:lang w:val="fr-FR"/>
              </w:rPr>
            </w:pPr>
            <w:r w:rsidRPr="004A5431">
              <w:rPr>
                <w:rFonts w:ascii="Arial" w:eastAsia="Times New Roman" w:hAnsi="Arial" w:cs="Arial"/>
                <w:color w:val="000000"/>
                <w:sz w:val="20"/>
                <w:szCs w:val="20"/>
                <w:lang w:val="fr-FR"/>
              </w:rPr>
              <w:t>s</w:t>
            </w:r>
            <w:r w:rsidR="00E173A8" w:rsidRPr="004A5431">
              <w:rPr>
                <w:rFonts w:ascii="Arial" w:eastAsia="Times New Roman" w:hAnsi="Arial" w:cs="Arial"/>
                <w:color w:val="000000"/>
                <w:sz w:val="20"/>
                <w:szCs w:val="20"/>
                <w:lang w:val="fr-FR"/>
              </w:rPr>
              <w:t>ur une base continue</w:t>
            </w:r>
          </w:p>
        </w:tc>
        <w:tc>
          <w:tcPr>
            <w:tcW w:w="987" w:type="dxa"/>
            <w:shd w:val="clear" w:color="auto" w:fill="D9D9D9" w:themeFill="background1" w:themeFillShade="D9"/>
            <w:vAlign w:val="center"/>
          </w:tcPr>
          <w:p w14:paraId="2248DE42" w14:textId="3BFCE171" w:rsidR="00E173A8" w:rsidRPr="00E624B3" w:rsidRDefault="00E173A8" w:rsidP="008D7974">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7" w:type="dxa"/>
            <w:shd w:val="clear" w:color="auto" w:fill="D9D9D9" w:themeFill="background1" w:themeFillShade="D9"/>
            <w:vAlign w:val="center"/>
          </w:tcPr>
          <w:p w14:paraId="6083502F" w14:textId="575CA129" w:rsidR="00E173A8" w:rsidRPr="00E624B3" w:rsidRDefault="00E173A8" w:rsidP="008D7974">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1A5A59" w:rsidRPr="00ED2617" w14:paraId="3687F385" w14:textId="77777777" w:rsidTr="00000D41">
        <w:trPr>
          <w:trHeight w:val="512"/>
        </w:trPr>
        <w:tc>
          <w:tcPr>
            <w:tcW w:w="3654" w:type="dxa"/>
            <w:vMerge/>
            <w:shd w:val="clear" w:color="auto" w:fill="D9D9D9" w:themeFill="background1" w:themeFillShade="D9"/>
            <w:vAlign w:val="center"/>
          </w:tcPr>
          <w:p w14:paraId="21D2BAF8" w14:textId="77777777" w:rsidR="001A5A59" w:rsidRPr="00E624B3" w:rsidRDefault="001A5A59" w:rsidP="001A5A59">
            <w:pPr>
              <w:spacing w:line="240" w:lineRule="auto"/>
              <w:ind w:firstLineChars="11" w:firstLine="22"/>
              <w:rPr>
                <w:rFonts w:ascii="Arial" w:eastAsia="Times New Roman" w:hAnsi="Arial" w:cs="Arial"/>
                <w:color w:val="000000"/>
                <w:sz w:val="20"/>
                <w:szCs w:val="20"/>
                <w:lang w:val="fr-FR"/>
              </w:rPr>
            </w:pPr>
          </w:p>
        </w:tc>
        <w:tc>
          <w:tcPr>
            <w:tcW w:w="7667" w:type="dxa"/>
            <w:shd w:val="clear" w:color="auto" w:fill="C5D9F1"/>
            <w:vAlign w:val="center"/>
          </w:tcPr>
          <w:p w14:paraId="2C5B8A18" w14:textId="1E1000EA" w:rsidR="00F912F4" w:rsidRPr="00E624B3" w:rsidRDefault="001A5A59" w:rsidP="001A5A59">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PFN assure</w:t>
            </w:r>
            <w:r w:rsidR="00C807BD" w:rsidRPr="00E624B3">
              <w:rPr>
                <w:rFonts w:ascii="Arial" w:eastAsia="Times New Roman" w:hAnsi="Arial" w:cs="Arial"/>
                <w:sz w:val="20"/>
                <w:szCs w:val="20"/>
                <w:lang w:val="fr-FR"/>
              </w:rPr>
              <w:t>nt une large sensibilisation</w:t>
            </w:r>
            <w:r w:rsidR="00F912F4" w:rsidRPr="00E624B3">
              <w:rPr>
                <w:rFonts w:ascii="Arial" w:eastAsia="Times New Roman" w:hAnsi="Arial" w:cs="Arial"/>
                <w:sz w:val="20"/>
                <w:szCs w:val="20"/>
                <w:lang w:val="fr-FR"/>
              </w:rPr>
              <w:t xml:space="preserve"> </w:t>
            </w:r>
            <w:r w:rsidR="00BF7FDB" w:rsidRPr="00E624B3">
              <w:rPr>
                <w:rFonts w:ascii="Arial" w:eastAsia="Times New Roman" w:hAnsi="Arial" w:cs="Arial"/>
                <w:sz w:val="20"/>
                <w:szCs w:val="20"/>
                <w:lang w:val="fr-FR"/>
              </w:rPr>
              <w:t>auprès</w:t>
            </w:r>
            <w:r w:rsidR="00F912F4" w:rsidRPr="00E624B3">
              <w:rPr>
                <w:rFonts w:ascii="Arial" w:eastAsia="Times New Roman" w:hAnsi="Arial" w:cs="Arial"/>
                <w:sz w:val="20"/>
                <w:szCs w:val="20"/>
                <w:lang w:val="fr-FR"/>
              </w:rPr>
              <w:t xml:space="preserve"> des parties </w:t>
            </w:r>
            <w:r w:rsidR="00BF7FDB" w:rsidRPr="00E624B3">
              <w:rPr>
                <w:rFonts w:ascii="Arial" w:eastAsia="Times New Roman" w:hAnsi="Arial" w:cs="Arial"/>
                <w:sz w:val="20"/>
                <w:szCs w:val="20"/>
                <w:lang w:val="fr-FR"/>
              </w:rPr>
              <w:t>prenantes</w:t>
            </w:r>
            <w:r w:rsidR="00F912F4" w:rsidRPr="00E624B3">
              <w:rPr>
                <w:rFonts w:ascii="Arial" w:eastAsia="Times New Roman" w:hAnsi="Arial" w:cs="Arial"/>
                <w:sz w:val="20"/>
                <w:szCs w:val="20"/>
                <w:lang w:val="fr-FR"/>
              </w:rPr>
              <w:t xml:space="preserve"> </w:t>
            </w:r>
            <w:r w:rsidR="00BF7FDB" w:rsidRPr="00E624B3">
              <w:rPr>
                <w:rFonts w:ascii="Arial" w:eastAsia="Times New Roman" w:hAnsi="Arial" w:cs="Arial"/>
                <w:sz w:val="20"/>
                <w:szCs w:val="20"/>
                <w:lang w:val="fr-FR"/>
              </w:rPr>
              <w:t xml:space="preserve">concernés </w:t>
            </w:r>
            <w:r w:rsidR="007F2A1F" w:rsidRPr="00E624B3">
              <w:rPr>
                <w:rFonts w:ascii="Arial" w:eastAsia="Times New Roman" w:hAnsi="Arial" w:cs="Arial"/>
                <w:sz w:val="20"/>
                <w:szCs w:val="20"/>
                <w:lang w:val="fr-FR"/>
              </w:rPr>
              <w:t>sur les</w:t>
            </w:r>
            <w:r w:rsidRPr="00E624B3">
              <w:rPr>
                <w:rFonts w:ascii="Arial" w:eastAsia="Times New Roman" w:hAnsi="Arial" w:cs="Arial"/>
                <w:sz w:val="20"/>
                <w:szCs w:val="20"/>
                <w:lang w:val="fr-FR"/>
              </w:rPr>
              <w:t xml:space="preserve"> dernières mises à jour législatives relatives à l’AEWA et aux obligations en découlant, </w:t>
            </w:r>
            <w:r w:rsidR="007F2A1F" w:rsidRPr="00E624B3">
              <w:rPr>
                <w:rFonts w:ascii="Arial" w:eastAsia="Times New Roman" w:hAnsi="Arial" w:cs="Arial"/>
                <w:sz w:val="20"/>
                <w:szCs w:val="20"/>
                <w:lang w:val="fr-FR"/>
              </w:rPr>
              <w:t>ainsi que sur</w:t>
            </w:r>
            <w:r w:rsidRPr="00E624B3">
              <w:rPr>
                <w:rFonts w:ascii="Arial" w:eastAsia="Times New Roman" w:hAnsi="Arial" w:cs="Arial"/>
                <w:sz w:val="20"/>
                <w:szCs w:val="20"/>
                <w:lang w:val="fr-FR"/>
              </w:rPr>
              <w:t xml:space="preserve"> leur lien a</w:t>
            </w:r>
            <w:r w:rsidR="007F2A1F" w:rsidRPr="00E624B3">
              <w:rPr>
                <w:rFonts w:ascii="Arial" w:eastAsia="Times New Roman" w:hAnsi="Arial" w:cs="Arial"/>
                <w:sz w:val="20"/>
                <w:szCs w:val="20"/>
                <w:lang w:val="fr-FR"/>
              </w:rPr>
              <w:t>vec</w:t>
            </w:r>
            <w:r w:rsidRPr="00E624B3">
              <w:rPr>
                <w:rFonts w:ascii="Arial" w:eastAsia="Times New Roman" w:hAnsi="Arial" w:cs="Arial"/>
                <w:sz w:val="20"/>
                <w:szCs w:val="20"/>
                <w:lang w:val="fr-FR"/>
              </w:rPr>
              <w:t xml:space="preserve"> </w:t>
            </w:r>
            <w:r w:rsidR="007F2A1F" w:rsidRPr="00E624B3">
              <w:rPr>
                <w:rFonts w:ascii="Arial" w:eastAsia="Times New Roman" w:hAnsi="Arial" w:cs="Arial"/>
                <w:sz w:val="20"/>
                <w:szCs w:val="20"/>
                <w:lang w:val="fr-FR"/>
              </w:rPr>
              <w:t xml:space="preserve">les </w:t>
            </w:r>
            <w:r w:rsidRPr="00E624B3">
              <w:rPr>
                <w:rFonts w:ascii="Arial" w:eastAsia="Times New Roman" w:hAnsi="Arial" w:cs="Arial"/>
                <w:sz w:val="20"/>
                <w:szCs w:val="20"/>
                <w:lang w:val="fr-FR"/>
              </w:rPr>
              <w:t>autres AME.</w:t>
            </w:r>
          </w:p>
        </w:tc>
        <w:tc>
          <w:tcPr>
            <w:tcW w:w="1749" w:type="dxa"/>
            <w:shd w:val="clear" w:color="auto" w:fill="D9D9D9" w:themeFill="background1" w:themeFillShade="D9"/>
            <w:vAlign w:val="center"/>
          </w:tcPr>
          <w:p w14:paraId="4ECD97EE" w14:textId="0704A987" w:rsidR="001A5A59" w:rsidRPr="004A5431" w:rsidRDefault="001A5A59" w:rsidP="001A5A59">
            <w:pPr>
              <w:spacing w:line="280" w:lineRule="auto"/>
              <w:jc w:val="center"/>
              <w:rPr>
                <w:rFonts w:ascii="Arial" w:eastAsia="Times New Roman" w:hAnsi="Arial" w:cs="Arial"/>
                <w:color w:val="000000"/>
                <w:sz w:val="20"/>
                <w:szCs w:val="20"/>
                <w:lang w:val="fr-FR"/>
              </w:rPr>
            </w:pPr>
            <w:r w:rsidRPr="004A5431">
              <w:rPr>
                <w:rFonts w:ascii="Arial" w:eastAsia="Times New Roman" w:hAnsi="Arial" w:cs="Arial"/>
                <w:color w:val="000000"/>
                <w:sz w:val="20"/>
                <w:szCs w:val="20"/>
                <w:lang w:val="fr-FR"/>
              </w:rPr>
              <w:t>18 m après la MOP</w:t>
            </w:r>
            <w:r w:rsidR="004F152E" w:rsidRPr="004A5431">
              <w:rPr>
                <w:rFonts w:ascii="Arial" w:eastAsia="Times New Roman" w:hAnsi="Arial" w:cs="Arial"/>
                <w:color w:val="000000"/>
                <w:sz w:val="20"/>
                <w:szCs w:val="20"/>
                <w:lang w:val="fr-FR"/>
              </w:rPr>
              <w:t xml:space="preserve">, puis </w:t>
            </w:r>
            <w:r w:rsidR="00E82D5C" w:rsidRPr="004A5431">
              <w:rPr>
                <w:rFonts w:ascii="Arial" w:eastAsia="Times New Roman" w:hAnsi="Arial" w:cs="Arial"/>
                <w:color w:val="000000"/>
                <w:sz w:val="20"/>
                <w:szCs w:val="20"/>
                <w:lang w:val="fr-FR"/>
              </w:rPr>
              <w:t>sur une base continue</w:t>
            </w:r>
          </w:p>
        </w:tc>
        <w:tc>
          <w:tcPr>
            <w:tcW w:w="987" w:type="dxa"/>
            <w:shd w:val="clear" w:color="auto" w:fill="D9D9D9" w:themeFill="background1" w:themeFillShade="D9"/>
            <w:vAlign w:val="center"/>
          </w:tcPr>
          <w:p w14:paraId="404A5DCD" w14:textId="7CC9B346" w:rsidR="001A5A59" w:rsidRPr="00E624B3" w:rsidRDefault="001A5A59" w:rsidP="001A5A5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7" w:type="dxa"/>
            <w:shd w:val="clear" w:color="auto" w:fill="D9D9D9" w:themeFill="background1" w:themeFillShade="D9"/>
            <w:vAlign w:val="center"/>
          </w:tcPr>
          <w:p w14:paraId="7FFD613A" w14:textId="60EF9258" w:rsidR="001A5A59" w:rsidRPr="00E624B3" w:rsidRDefault="001A5A59" w:rsidP="001A5A59">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1A5A59" w:rsidRPr="00ED2617" w14:paraId="4775BDF6" w14:textId="77777777" w:rsidTr="00000D41">
        <w:trPr>
          <w:trHeight w:val="512"/>
        </w:trPr>
        <w:tc>
          <w:tcPr>
            <w:tcW w:w="3654" w:type="dxa"/>
            <w:vMerge/>
            <w:shd w:val="clear" w:color="auto" w:fill="D9D9D9" w:themeFill="background1" w:themeFillShade="D9"/>
            <w:vAlign w:val="center"/>
          </w:tcPr>
          <w:p w14:paraId="1A788ED0" w14:textId="77777777" w:rsidR="001A5A59" w:rsidRPr="00E624B3" w:rsidRDefault="001A5A59" w:rsidP="001A5A59">
            <w:pPr>
              <w:spacing w:line="240" w:lineRule="auto"/>
              <w:ind w:firstLineChars="11" w:firstLine="22"/>
              <w:rPr>
                <w:rFonts w:ascii="Arial" w:eastAsia="Times New Roman" w:hAnsi="Arial" w:cs="Arial"/>
                <w:color w:val="000000"/>
                <w:sz w:val="20"/>
                <w:szCs w:val="20"/>
                <w:lang w:val="fr-FR"/>
              </w:rPr>
            </w:pPr>
          </w:p>
        </w:tc>
        <w:tc>
          <w:tcPr>
            <w:tcW w:w="7667" w:type="dxa"/>
            <w:shd w:val="clear" w:color="auto" w:fill="C4D79B"/>
            <w:vAlign w:val="center"/>
          </w:tcPr>
          <w:p w14:paraId="1E0B81DA" w14:textId="385CBE28" w:rsidR="001A5A59" w:rsidRPr="00E624B3" w:rsidRDefault="001A5A59" w:rsidP="001A5A59">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Appliquer</w:t>
            </w:r>
            <w:r w:rsidR="00D85024" w:rsidRPr="00E624B3">
              <w:rPr>
                <w:rFonts w:ascii="Arial" w:eastAsia="Times New Roman" w:hAnsi="Arial" w:cs="Arial"/>
                <w:sz w:val="20"/>
                <w:szCs w:val="20"/>
                <w:lang w:val="fr-FR"/>
              </w:rPr>
              <w:t>, conjointement avec les AME pertinente</w:t>
            </w:r>
            <w:r w:rsidR="00D95CAA" w:rsidRPr="00E624B3">
              <w:rPr>
                <w:rFonts w:ascii="Arial" w:eastAsia="Times New Roman" w:hAnsi="Arial" w:cs="Arial"/>
                <w:sz w:val="20"/>
                <w:szCs w:val="20"/>
                <w:lang w:val="fr-FR"/>
              </w:rPr>
              <w:t>s</w:t>
            </w:r>
            <w:r w:rsidR="00D85024" w:rsidRPr="00E624B3">
              <w:rPr>
                <w:rFonts w:ascii="Arial" w:eastAsia="Times New Roman" w:hAnsi="Arial" w:cs="Arial"/>
                <w:sz w:val="20"/>
                <w:szCs w:val="20"/>
                <w:lang w:val="fr-FR"/>
              </w:rPr>
              <w:t>,</w:t>
            </w:r>
            <w:r w:rsidRPr="00E624B3">
              <w:rPr>
                <w:rFonts w:ascii="Arial" w:eastAsia="Times New Roman" w:hAnsi="Arial" w:cs="Arial"/>
                <w:sz w:val="20"/>
                <w:szCs w:val="20"/>
                <w:lang w:val="fr-FR"/>
              </w:rPr>
              <w:t xml:space="preserve"> l</w:t>
            </w:r>
            <w:r w:rsidR="006F3C6B" w:rsidRPr="00E624B3">
              <w:rPr>
                <w:rFonts w:ascii="Arial" w:eastAsia="Times New Roman" w:hAnsi="Arial" w:cs="Arial"/>
                <w:sz w:val="20"/>
                <w:szCs w:val="20"/>
                <w:lang w:val="fr-FR"/>
              </w:rPr>
              <w:t>a</w:t>
            </w:r>
            <w:r w:rsidRPr="00E624B3">
              <w:rPr>
                <w:rFonts w:ascii="Arial" w:eastAsia="Times New Roman" w:hAnsi="Arial" w:cs="Arial"/>
                <w:sz w:val="20"/>
                <w:szCs w:val="20"/>
                <w:lang w:val="fr-FR"/>
              </w:rPr>
              <w:t xml:space="preserve"> Procédure d’évaluation de la mise en œuvre (IRP) de l’AEWA pour les cas prioritaires résultant du non-respect de</w:t>
            </w:r>
            <w:r w:rsidR="00C3206F" w:rsidRPr="00E624B3">
              <w:rPr>
                <w:rFonts w:ascii="Arial" w:eastAsia="Times New Roman" w:hAnsi="Arial" w:cs="Arial"/>
                <w:sz w:val="20"/>
                <w:szCs w:val="20"/>
                <w:lang w:val="fr-FR"/>
              </w:rPr>
              <w:t xml:space="preserve"> la législation nationale pertinente pour</w:t>
            </w:r>
            <w:r w:rsidRPr="00E624B3">
              <w:rPr>
                <w:rFonts w:ascii="Arial" w:eastAsia="Times New Roman" w:hAnsi="Arial" w:cs="Arial"/>
                <w:sz w:val="20"/>
                <w:szCs w:val="20"/>
                <w:lang w:val="fr-FR"/>
              </w:rPr>
              <w:t xml:space="preserve"> l’AEWA et ayant un impact négatif </w:t>
            </w:r>
            <w:r w:rsidR="00C3206F" w:rsidRPr="00E624B3">
              <w:rPr>
                <w:rFonts w:ascii="Arial" w:eastAsia="Times New Roman" w:hAnsi="Arial" w:cs="Arial"/>
                <w:sz w:val="20"/>
                <w:szCs w:val="20"/>
                <w:lang w:val="fr-FR"/>
              </w:rPr>
              <w:t xml:space="preserve">ou potentiellement négatif </w:t>
            </w:r>
            <w:r w:rsidRPr="00E624B3">
              <w:rPr>
                <w:rFonts w:ascii="Arial" w:eastAsia="Times New Roman" w:hAnsi="Arial" w:cs="Arial"/>
                <w:sz w:val="20"/>
                <w:szCs w:val="20"/>
                <w:lang w:val="fr-FR"/>
              </w:rPr>
              <w:t xml:space="preserve">sur les espèces de l’AEWA </w:t>
            </w:r>
            <w:r w:rsidR="00C41C84" w:rsidRPr="00E624B3">
              <w:rPr>
                <w:rFonts w:ascii="Arial" w:eastAsia="Times New Roman" w:hAnsi="Arial" w:cs="Arial"/>
                <w:sz w:val="20"/>
                <w:szCs w:val="20"/>
                <w:lang w:val="fr-FR"/>
              </w:rPr>
              <w:t>et/</w:t>
            </w:r>
            <w:r w:rsidRPr="00E624B3">
              <w:rPr>
                <w:rFonts w:ascii="Arial" w:eastAsia="Times New Roman" w:hAnsi="Arial" w:cs="Arial"/>
                <w:sz w:val="20"/>
                <w:szCs w:val="20"/>
                <w:lang w:val="fr-FR"/>
              </w:rPr>
              <w:t xml:space="preserve">ou leurs </w:t>
            </w:r>
            <w:r w:rsidR="00C41C84" w:rsidRPr="00E624B3">
              <w:rPr>
                <w:rFonts w:ascii="Arial" w:eastAsia="Times New Roman" w:hAnsi="Arial" w:cs="Arial"/>
                <w:sz w:val="20"/>
                <w:szCs w:val="20"/>
                <w:lang w:val="fr-FR"/>
              </w:rPr>
              <w:t>site</w:t>
            </w:r>
            <w:r w:rsidR="00D95CAA" w:rsidRPr="00E624B3">
              <w:rPr>
                <w:rFonts w:ascii="Arial" w:eastAsia="Times New Roman" w:hAnsi="Arial" w:cs="Arial"/>
                <w:sz w:val="20"/>
                <w:szCs w:val="20"/>
                <w:lang w:val="fr-FR"/>
              </w:rPr>
              <w:t>s</w:t>
            </w:r>
            <w:r w:rsidR="00C41C84" w:rsidRPr="00E624B3">
              <w:rPr>
                <w:rFonts w:ascii="Arial" w:eastAsia="Times New Roman" w:hAnsi="Arial" w:cs="Arial"/>
                <w:sz w:val="20"/>
                <w:szCs w:val="20"/>
                <w:lang w:val="fr-FR"/>
              </w:rPr>
              <w:t xml:space="preserve"> et habitats</w:t>
            </w:r>
            <w:r w:rsidRPr="00E624B3">
              <w:rPr>
                <w:rFonts w:ascii="Arial" w:eastAsia="Times New Roman" w:hAnsi="Arial" w:cs="Arial"/>
                <w:sz w:val="20"/>
                <w:szCs w:val="20"/>
                <w:lang w:val="fr-FR"/>
              </w:rPr>
              <w:t>.</w:t>
            </w:r>
          </w:p>
        </w:tc>
        <w:tc>
          <w:tcPr>
            <w:tcW w:w="1749" w:type="dxa"/>
            <w:shd w:val="clear" w:color="auto" w:fill="D9D9D9" w:themeFill="background1" w:themeFillShade="D9"/>
            <w:vAlign w:val="center"/>
          </w:tcPr>
          <w:p w14:paraId="3A815C31" w14:textId="7D30A627" w:rsidR="001A5A59" w:rsidRPr="004A5431" w:rsidRDefault="0027320B" w:rsidP="001A5A59">
            <w:pPr>
              <w:spacing w:line="280" w:lineRule="auto"/>
              <w:jc w:val="center"/>
              <w:rPr>
                <w:rFonts w:ascii="Arial" w:eastAsia="Times New Roman" w:hAnsi="Arial" w:cs="Arial"/>
                <w:color w:val="000000"/>
                <w:sz w:val="20"/>
                <w:szCs w:val="20"/>
                <w:lang w:val="fr-FR"/>
              </w:rPr>
            </w:pPr>
            <w:r w:rsidRPr="004A5431">
              <w:rPr>
                <w:rFonts w:ascii="Arial" w:eastAsia="Times New Roman" w:hAnsi="Arial" w:cs="Arial"/>
                <w:color w:val="000000"/>
                <w:sz w:val="20"/>
                <w:szCs w:val="20"/>
                <w:lang w:val="fr-FR"/>
              </w:rPr>
              <w:t>s</w:t>
            </w:r>
            <w:r w:rsidR="001A5A59" w:rsidRPr="004A5431">
              <w:rPr>
                <w:rFonts w:ascii="Arial" w:eastAsia="Times New Roman" w:hAnsi="Arial" w:cs="Arial"/>
                <w:color w:val="000000"/>
                <w:sz w:val="20"/>
                <w:szCs w:val="20"/>
                <w:lang w:val="fr-FR"/>
              </w:rPr>
              <w:t>ur une base continue</w:t>
            </w:r>
          </w:p>
        </w:tc>
        <w:tc>
          <w:tcPr>
            <w:tcW w:w="987" w:type="dxa"/>
            <w:shd w:val="clear" w:color="auto" w:fill="D9D9D9" w:themeFill="background1" w:themeFillShade="D9"/>
            <w:vAlign w:val="center"/>
          </w:tcPr>
          <w:p w14:paraId="0FBA8F08" w14:textId="45A3FB3F" w:rsidR="001A5A59" w:rsidRPr="00E624B3" w:rsidRDefault="001A5A59" w:rsidP="001A5A5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7" w:type="dxa"/>
            <w:shd w:val="clear" w:color="auto" w:fill="D9D9D9" w:themeFill="background1" w:themeFillShade="D9"/>
            <w:vAlign w:val="center"/>
          </w:tcPr>
          <w:p w14:paraId="030DE779" w14:textId="33FA52BF" w:rsidR="001A5A59" w:rsidRPr="00E624B3" w:rsidRDefault="001A5A59" w:rsidP="001A5A59">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 €€€</w:t>
            </w:r>
          </w:p>
        </w:tc>
      </w:tr>
      <w:tr w:rsidR="001A5A59" w:rsidRPr="00ED2617" w14:paraId="082CCB0F" w14:textId="77777777" w:rsidTr="00000D41">
        <w:trPr>
          <w:trHeight w:val="503"/>
        </w:trPr>
        <w:tc>
          <w:tcPr>
            <w:tcW w:w="3654" w:type="dxa"/>
            <w:vMerge w:val="restart"/>
            <w:shd w:val="clear" w:color="auto" w:fill="D9D9D9" w:themeFill="background1" w:themeFillShade="D9"/>
            <w:vAlign w:val="center"/>
            <w:hideMark/>
          </w:tcPr>
          <w:p w14:paraId="5A53C6C3" w14:textId="34BF3ADA" w:rsidR="001A5A59" w:rsidRPr="00E624B3" w:rsidRDefault="002726CC" w:rsidP="001A5A59">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1.1.</w:t>
            </w:r>
            <w:r w:rsidR="001A5A59" w:rsidRPr="00E624B3">
              <w:rPr>
                <w:rFonts w:ascii="Arial" w:eastAsia="Times New Roman" w:hAnsi="Arial" w:cs="Arial"/>
                <w:color w:val="000000"/>
                <w:sz w:val="20"/>
                <w:szCs w:val="20"/>
                <w:lang w:val="fr-FR"/>
              </w:rPr>
              <w:t xml:space="preserve">d) Partager l’expérience acquise et échanger les </w:t>
            </w:r>
            <w:r w:rsidR="00616455" w:rsidRPr="00E624B3">
              <w:rPr>
                <w:rFonts w:ascii="Arial" w:eastAsia="Times New Roman" w:hAnsi="Arial" w:cs="Arial"/>
                <w:color w:val="000000"/>
                <w:sz w:val="20"/>
                <w:szCs w:val="20"/>
                <w:lang w:val="fr-FR"/>
              </w:rPr>
              <w:t xml:space="preserve">bonnes </w:t>
            </w:r>
            <w:r w:rsidR="001A5A59" w:rsidRPr="00E624B3">
              <w:rPr>
                <w:rFonts w:ascii="Arial" w:eastAsia="Times New Roman" w:hAnsi="Arial" w:cs="Arial"/>
                <w:color w:val="000000"/>
                <w:sz w:val="20"/>
                <w:szCs w:val="20"/>
                <w:lang w:val="fr-FR"/>
              </w:rPr>
              <w:t>pratiques</w:t>
            </w:r>
            <w:r w:rsidR="006B25E6" w:rsidRPr="00E624B3">
              <w:rPr>
                <w:rFonts w:ascii="Arial" w:eastAsia="Times New Roman" w:hAnsi="Arial" w:cs="Arial"/>
                <w:color w:val="000000"/>
                <w:sz w:val="20"/>
                <w:szCs w:val="20"/>
                <w:lang w:val="fr-FR"/>
              </w:rPr>
              <w:t xml:space="preserve"> </w:t>
            </w:r>
          </w:p>
        </w:tc>
        <w:tc>
          <w:tcPr>
            <w:tcW w:w="7667" w:type="dxa"/>
            <w:shd w:val="clear" w:color="000000" w:fill="C5D9F1"/>
            <w:vAlign w:val="center"/>
            <w:hideMark/>
          </w:tcPr>
          <w:p w14:paraId="5AFD0C84" w14:textId="637B590B" w:rsidR="001A5A59" w:rsidRPr="00E624B3" w:rsidRDefault="001A5A59" w:rsidP="001A5A59">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fournissent des mises à jour du degré de conformité et de mise en application dans leurs rapports nationaux à la MOP</w:t>
            </w:r>
          </w:p>
        </w:tc>
        <w:tc>
          <w:tcPr>
            <w:tcW w:w="1749" w:type="dxa"/>
            <w:shd w:val="clear" w:color="auto" w:fill="D9D9D9" w:themeFill="background1" w:themeFillShade="D9"/>
            <w:vAlign w:val="center"/>
          </w:tcPr>
          <w:p w14:paraId="38D61073" w14:textId="70D7477C" w:rsidR="001A5A59" w:rsidRPr="004A5431" w:rsidRDefault="0027320B" w:rsidP="001A5A59">
            <w:pPr>
              <w:spacing w:line="280" w:lineRule="auto"/>
              <w:jc w:val="center"/>
              <w:rPr>
                <w:rFonts w:ascii="Arial" w:hAnsi="Arial" w:cs="Arial"/>
                <w:lang w:val="fr-FR"/>
              </w:rPr>
            </w:pPr>
            <w:r w:rsidRPr="004A5431">
              <w:rPr>
                <w:rFonts w:ascii="Arial" w:eastAsia="Times New Roman" w:hAnsi="Arial" w:cs="Arial"/>
                <w:color w:val="000000"/>
                <w:sz w:val="20"/>
                <w:szCs w:val="20"/>
                <w:lang w:val="fr-FR"/>
              </w:rPr>
              <w:t>a</w:t>
            </w:r>
            <w:r w:rsidR="00F4454E" w:rsidRPr="004A5431">
              <w:rPr>
                <w:rFonts w:ascii="Arial" w:eastAsia="Times New Roman" w:hAnsi="Arial" w:cs="Arial"/>
                <w:color w:val="000000"/>
                <w:sz w:val="20"/>
                <w:szCs w:val="20"/>
                <w:lang w:val="fr-FR"/>
              </w:rPr>
              <w:t>vant les MOP / s</w:t>
            </w:r>
            <w:r w:rsidR="001A5A59" w:rsidRPr="004A5431">
              <w:rPr>
                <w:rFonts w:ascii="Arial" w:eastAsia="Times New Roman" w:hAnsi="Arial" w:cs="Arial"/>
                <w:color w:val="000000"/>
                <w:sz w:val="20"/>
                <w:szCs w:val="20"/>
                <w:lang w:val="fr-FR"/>
              </w:rPr>
              <w:t>ur une base continue</w:t>
            </w:r>
          </w:p>
        </w:tc>
        <w:tc>
          <w:tcPr>
            <w:tcW w:w="987" w:type="dxa"/>
            <w:shd w:val="clear" w:color="auto" w:fill="D9D9D9" w:themeFill="background1" w:themeFillShade="D9"/>
            <w:vAlign w:val="center"/>
            <w:hideMark/>
          </w:tcPr>
          <w:p w14:paraId="0741E638" w14:textId="5573DEAC" w:rsidR="001A5A59" w:rsidRPr="00E624B3" w:rsidRDefault="001A5A59" w:rsidP="001A5A5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7" w:type="dxa"/>
            <w:shd w:val="clear" w:color="auto" w:fill="D9D9D9" w:themeFill="background1" w:themeFillShade="D9"/>
            <w:vAlign w:val="center"/>
            <w:hideMark/>
          </w:tcPr>
          <w:p w14:paraId="0629AF0A" w14:textId="773A194C" w:rsidR="001A5A59" w:rsidRPr="00E624B3" w:rsidRDefault="001A5A59" w:rsidP="001A5A59">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1A5A59" w:rsidRPr="00ED2617" w14:paraId="51118B1E" w14:textId="77777777" w:rsidTr="00000D41">
        <w:trPr>
          <w:trHeight w:val="413"/>
        </w:trPr>
        <w:tc>
          <w:tcPr>
            <w:tcW w:w="3654" w:type="dxa"/>
            <w:vMerge/>
            <w:shd w:val="clear" w:color="auto" w:fill="D9D9D9" w:themeFill="background1" w:themeFillShade="D9"/>
            <w:vAlign w:val="center"/>
            <w:hideMark/>
          </w:tcPr>
          <w:p w14:paraId="3976A94F" w14:textId="77777777" w:rsidR="001A5A59" w:rsidRPr="00E624B3" w:rsidRDefault="001A5A59" w:rsidP="001A5A59">
            <w:pPr>
              <w:spacing w:line="240" w:lineRule="auto"/>
              <w:rPr>
                <w:rFonts w:ascii="Arial" w:eastAsia="Times New Roman" w:hAnsi="Arial" w:cs="Arial"/>
                <w:color w:val="000000"/>
                <w:sz w:val="20"/>
                <w:szCs w:val="20"/>
                <w:lang w:val="fr-FR"/>
              </w:rPr>
            </w:pPr>
          </w:p>
        </w:tc>
        <w:tc>
          <w:tcPr>
            <w:tcW w:w="7667" w:type="dxa"/>
            <w:shd w:val="clear" w:color="auto" w:fill="C4D79B"/>
            <w:vAlign w:val="center"/>
            <w:hideMark/>
          </w:tcPr>
          <w:p w14:paraId="184A11A5" w14:textId="1AEA1ED5" w:rsidR="001A5A59" w:rsidRPr="00E624B3" w:rsidRDefault="001A5A59" w:rsidP="001A5A59">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Faciliter le partage de l’expérience / des </w:t>
            </w:r>
            <w:r w:rsidR="00616455" w:rsidRPr="00E624B3">
              <w:rPr>
                <w:rFonts w:ascii="Arial" w:eastAsia="Times New Roman" w:hAnsi="Arial" w:cs="Arial"/>
                <w:sz w:val="20"/>
                <w:szCs w:val="20"/>
                <w:lang w:val="fr-FR"/>
              </w:rPr>
              <w:t xml:space="preserve">bonnes </w:t>
            </w:r>
            <w:r w:rsidRPr="00E624B3">
              <w:rPr>
                <w:rFonts w:ascii="Arial" w:eastAsia="Times New Roman" w:hAnsi="Arial" w:cs="Arial"/>
                <w:sz w:val="20"/>
                <w:szCs w:val="20"/>
                <w:lang w:val="fr-FR"/>
              </w:rPr>
              <w:t>pratiques</w:t>
            </w:r>
            <w:r w:rsidR="006B25E6" w:rsidRPr="00E624B3">
              <w:rPr>
                <w:rFonts w:ascii="Arial" w:eastAsia="Times New Roman" w:hAnsi="Arial" w:cs="Arial"/>
                <w:sz w:val="20"/>
                <w:szCs w:val="20"/>
                <w:lang w:val="fr-FR"/>
              </w:rPr>
              <w:t xml:space="preserve"> </w:t>
            </w:r>
            <w:r w:rsidRPr="00E624B3">
              <w:rPr>
                <w:rFonts w:ascii="Arial" w:eastAsia="Times New Roman" w:hAnsi="Arial" w:cs="Arial"/>
                <w:sz w:val="20"/>
                <w:szCs w:val="20"/>
                <w:lang w:val="fr-FR"/>
              </w:rPr>
              <w:t>entre les Parties</w:t>
            </w:r>
            <w:r w:rsidR="00C3206F" w:rsidRPr="00E624B3">
              <w:rPr>
                <w:rFonts w:ascii="Arial" w:eastAsia="Times New Roman" w:hAnsi="Arial" w:cs="Arial"/>
                <w:sz w:val="20"/>
                <w:szCs w:val="20"/>
                <w:lang w:val="fr-FR"/>
              </w:rPr>
              <w:t xml:space="preserve">, relative à l’examen des exigence législatives du Plan d’action de l’AEWA, l’application de celles-ci et les mesures de renforcement de la conformité </w:t>
            </w:r>
            <w:r w:rsidR="00BD699D" w:rsidRPr="00E624B3">
              <w:rPr>
                <w:rFonts w:ascii="Arial" w:eastAsia="Times New Roman" w:hAnsi="Arial" w:cs="Arial"/>
                <w:sz w:val="20"/>
                <w:szCs w:val="20"/>
                <w:lang w:val="fr-FR"/>
              </w:rPr>
              <w:t>à</w:t>
            </w:r>
            <w:r w:rsidR="00C3206F" w:rsidRPr="00E624B3">
              <w:rPr>
                <w:rFonts w:ascii="Arial" w:eastAsia="Times New Roman" w:hAnsi="Arial" w:cs="Arial"/>
                <w:sz w:val="20"/>
                <w:szCs w:val="20"/>
                <w:lang w:val="fr-FR"/>
              </w:rPr>
              <w:t xml:space="preserve"> celles-ci </w:t>
            </w:r>
          </w:p>
        </w:tc>
        <w:tc>
          <w:tcPr>
            <w:tcW w:w="1749" w:type="dxa"/>
            <w:shd w:val="clear" w:color="auto" w:fill="D9D9D9" w:themeFill="background1" w:themeFillShade="D9"/>
            <w:vAlign w:val="center"/>
          </w:tcPr>
          <w:p w14:paraId="6C93A787" w14:textId="1CCFC8D9" w:rsidR="001A5A59" w:rsidRPr="004A5431" w:rsidRDefault="0027320B" w:rsidP="001A5A59">
            <w:pPr>
              <w:spacing w:line="280" w:lineRule="auto"/>
              <w:jc w:val="center"/>
              <w:rPr>
                <w:rFonts w:ascii="Arial" w:hAnsi="Arial" w:cs="Arial"/>
                <w:lang w:val="fr-FR"/>
              </w:rPr>
            </w:pPr>
            <w:r w:rsidRPr="004A5431">
              <w:rPr>
                <w:rFonts w:ascii="Arial" w:eastAsia="Times New Roman" w:hAnsi="Arial" w:cs="Arial"/>
                <w:color w:val="000000"/>
                <w:sz w:val="20"/>
                <w:szCs w:val="20"/>
                <w:lang w:val="fr-FR"/>
              </w:rPr>
              <w:t>s</w:t>
            </w:r>
            <w:r w:rsidR="001A5A59" w:rsidRPr="004A5431">
              <w:rPr>
                <w:rFonts w:ascii="Arial" w:eastAsia="Times New Roman" w:hAnsi="Arial" w:cs="Arial"/>
                <w:color w:val="000000"/>
                <w:sz w:val="20"/>
                <w:szCs w:val="20"/>
                <w:lang w:val="fr-FR"/>
              </w:rPr>
              <w:t>ur une base continue</w:t>
            </w:r>
          </w:p>
        </w:tc>
        <w:tc>
          <w:tcPr>
            <w:tcW w:w="987" w:type="dxa"/>
            <w:shd w:val="clear" w:color="auto" w:fill="D9D9D9" w:themeFill="background1" w:themeFillShade="D9"/>
            <w:vAlign w:val="center"/>
            <w:hideMark/>
          </w:tcPr>
          <w:p w14:paraId="778ED5E8" w14:textId="77777777" w:rsidR="001A5A59" w:rsidRPr="00E624B3" w:rsidRDefault="001A5A59" w:rsidP="001A5A5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7" w:type="dxa"/>
            <w:shd w:val="clear" w:color="auto" w:fill="D9D9D9" w:themeFill="background1" w:themeFillShade="D9"/>
            <w:vAlign w:val="center"/>
            <w:hideMark/>
          </w:tcPr>
          <w:p w14:paraId="3DB12CD4" w14:textId="7D4801E1" w:rsidR="001A5A59" w:rsidRPr="00E624B3" w:rsidRDefault="001A5A59" w:rsidP="001A5A59">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bl>
    <w:p w14:paraId="37D6B50E" w14:textId="22AD87EE" w:rsidR="009F1D72" w:rsidRPr="00E624B3" w:rsidRDefault="009F1D72" w:rsidP="000B684C">
      <w:pPr>
        <w:pStyle w:val="ListParagraph"/>
        <w:spacing w:line="240" w:lineRule="auto"/>
        <w:ind w:left="187" w:firstLine="244"/>
        <w:contextualSpacing w:val="0"/>
        <w:rPr>
          <w:rFonts w:ascii="Arial" w:hAnsi="Arial" w:cs="Arial"/>
          <w:b/>
          <w:color w:val="2F5496" w:themeColor="accent1" w:themeShade="BF"/>
          <w:sz w:val="20"/>
          <w:szCs w:val="20"/>
          <w:lang w:val="fr-FR"/>
        </w:rPr>
      </w:pPr>
    </w:p>
    <w:p w14:paraId="425852B2" w14:textId="77777777" w:rsidR="00CD611D" w:rsidRPr="00E624B3" w:rsidRDefault="00CD611D" w:rsidP="000B684C">
      <w:pPr>
        <w:pStyle w:val="ListParagraph"/>
        <w:spacing w:line="240" w:lineRule="auto"/>
        <w:ind w:left="187" w:firstLine="244"/>
        <w:contextualSpacing w:val="0"/>
        <w:rPr>
          <w:rFonts w:ascii="Arial" w:hAnsi="Arial" w:cs="Arial"/>
          <w:b/>
          <w:color w:val="2F5496" w:themeColor="accent1" w:themeShade="BF"/>
          <w:sz w:val="20"/>
          <w:szCs w:val="20"/>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571963" w:rsidRPr="0007752E" w14:paraId="460F04BA" w14:textId="77777777" w:rsidTr="006B4893">
        <w:tc>
          <w:tcPr>
            <w:tcW w:w="998" w:type="dxa"/>
            <w:shd w:val="clear" w:color="auto" w:fill="D9D9D9" w:themeFill="background1" w:themeFillShade="D9"/>
          </w:tcPr>
          <w:p w14:paraId="3CF3BE7E" w14:textId="77777777" w:rsidR="00571963" w:rsidRPr="00E624B3" w:rsidRDefault="00571963" w:rsidP="006B4893">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E624B3">
              <w:rPr>
                <w:rFonts w:ascii="Arial" w:hAnsi="Arial" w:cs="Arial"/>
                <w:b/>
                <w:noProof/>
                <w:color w:val="2F5496" w:themeColor="accent1" w:themeShade="BF"/>
                <w:sz w:val="20"/>
                <w:szCs w:val="20"/>
                <w:lang w:val="fr-FR"/>
              </w:rPr>
              <w:drawing>
                <wp:anchor distT="0" distB="0" distL="114300" distR="114300" simplePos="0" relativeHeight="251730944" behindDoc="0" locked="0" layoutInCell="1" allowOverlap="1" wp14:anchorId="49353CEB" wp14:editId="1A6EEC0C">
                  <wp:simplePos x="0" y="0"/>
                  <wp:positionH relativeFrom="column">
                    <wp:posOffset>3175</wp:posOffset>
                  </wp:positionH>
                  <wp:positionV relativeFrom="paragraph">
                    <wp:posOffset>93081</wp:posOffset>
                  </wp:positionV>
                  <wp:extent cx="508635" cy="508635"/>
                  <wp:effectExtent l="0" t="0" r="0" b="5715"/>
                  <wp:wrapNone/>
                  <wp:docPr id="201" name="Grafik 201"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0">
                            <a:extLst>
                              <a:ext uri="{96DAC541-7B7A-43D3-8B79-37D633B846F1}">
                                <asvg:svgBlip xmlns:asvg="http://schemas.microsoft.com/office/drawing/2016/SVG/main" r:embed="rId21"/>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2E74B5"/>
          </w:tcPr>
          <w:p w14:paraId="6DDFB64C" w14:textId="5FB1C5CD" w:rsidR="00571963" w:rsidRPr="00E624B3" w:rsidRDefault="00571963" w:rsidP="006B4893">
            <w:pPr>
              <w:pStyle w:val="ListParagraph"/>
              <w:shd w:val="clear" w:color="auto" w:fill="2E74B5"/>
              <w:spacing w:before="120" w:after="120"/>
              <w:ind w:left="0"/>
              <w:contextualSpacing w:val="0"/>
              <w:rPr>
                <w:rFonts w:ascii="Arial" w:hAnsi="Arial" w:cs="Arial"/>
                <w:b/>
                <w:color w:val="FFFFFF" w:themeColor="background1"/>
                <w:sz w:val="20"/>
                <w:szCs w:val="20"/>
                <w:lang w:val="fr-FR"/>
              </w:rPr>
            </w:pPr>
            <w:bookmarkStart w:id="16" w:name="_Hlk528769992"/>
            <w:r w:rsidRPr="00E624B3">
              <w:rPr>
                <w:rFonts w:ascii="Arial" w:hAnsi="Arial" w:cs="Arial"/>
                <w:b/>
                <w:color w:val="FFFFFF" w:themeColor="background1"/>
                <w:sz w:val="20"/>
                <w:szCs w:val="20"/>
                <w:lang w:val="fr-FR"/>
              </w:rPr>
              <w:t xml:space="preserve">CIBLE 1.2 DU PS : </w:t>
            </w:r>
          </w:p>
          <w:p w14:paraId="3A61693C" w14:textId="2D38DB37" w:rsidR="00571963" w:rsidRPr="00E624B3" w:rsidRDefault="00571963" w:rsidP="006B4893">
            <w:pPr>
              <w:pStyle w:val="ListParagraph"/>
              <w:shd w:val="clear" w:color="auto" w:fill="2E74B5"/>
              <w:spacing w:before="120" w:after="120"/>
              <w:ind w:left="0"/>
              <w:contextualSpacing w:val="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 xml:space="preserve">Toutes les espèces/populations prioritaires sont couvertes par des Plans d’action par espèce mis en œuvre </w:t>
            </w:r>
            <w:r w:rsidR="000E2ED9">
              <w:rPr>
                <w:rFonts w:ascii="Arial" w:hAnsi="Arial" w:cs="Arial"/>
                <w:b/>
                <w:color w:val="FFFFFF" w:themeColor="background1"/>
                <w:sz w:val="20"/>
                <w:szCs w:val="20"/>
                <w:lang w:val="fr-FR"/>
              </w:rPr>
              <w:t xml:space="preserve">de façon efficace </w:t>
            </w:r>
            <w:r w:rsidRPr="00E624B3">
              <w:rPr>
                <w:rFonts w:ascii="Arial" w:hAnsi="Arial" w:cs="Arial"/>
                <w:b/>
                <w:color w:val="FFFFFF" w:themeColor="background1"/>
                <w:sz w:val="20"/>
                <w:szCs w:val="20"/>
                <w:lang w:val="fr-FR"/>
              </w:rPr>
              <w:t xml:space="preserve">au niveau </w:t>
            </w:r>
            <w:r w:rsidRPr="00E569E2">
              <w:rPr>
                <w:rFonts w:ascii="Arial" w:hAnsi="Arial" w:cs="Arial"/>
                <w:b/>
                <w:color w:val="FFFFFF" w:themeColor="background1"/>
                <w:sz w:val="20"/>
                <w:szCs w:val="20"/>
                <w:lang w:val="fr-FR"/>
              </w:rPr>
              <w:t>de</w:t>
            </w:r>
            <w:r w:rsidR="00E569E2">
              <w:rPr>
                <w:rFonts w:ascii="Arial" w:hAnsi="Arial" w:cs="Arial"/>
                <w:b/>
                <w:color w:val="FFFFFF" w:themeColor="background1"/>
                <w:sz w:val="20"/>
                <w:szCs w:val="20"/>
                <w:lang w:val="fr-FR"/>
              </w:rPr>
              <w:t>s</w:t>
            </w:r>
            <w:r w:rsidRPr="00E569E2">
              <w:rPr>
                <w:rFonts w:ascii="Arial" w:hAnsi="Arial" w:cs="Arial"/>
                <w:b/>
                <w:color w:val="FFFFFF" w:themeColor="background1"/>
                <w:sz w:val="20"/>
                <w:szCs w:val="20"/>
                <w:lang w:val="fr-FR"/>
              </w:rPr>
              <w:t xml:space="preserve"> voie</w:t>
            </w:r>
            <w:r w:rsidR="00E569E2">
              <w:rPr>
                <w:rFonts w:ascii="Arial" w:hAnsi="Arial" w:cs="Arial"/>
                <w:b/>
                <w:color w:val="FFFFFF" w:themeColor="background1"/>
                <w:sz w:val="20"/>
                <w:szCs w:val="20"/>
                <w:lang w:val="fr-FR"/>
              </w:rPr>
              <w:t>s</w:t>
            </w:r>
            <w:r w:rsidRPr="00E569E2">
              <w:rPr>
                <w:rFonts w:ascii="Arial" w:hAnsi="Arial" w:cs="Arial"/>
                <w:b/>
                <w:color w:val="FFFFFF" w:themeColor="background1"/>
                <w:sz w:val="20"/>
                <w:szCs w:val="20"/>
                <w:lang w:val="fr-FR"/>
              </w:rPr>
              <w:t xml:space="preserve"> de migration.</w:t>
            </w:r>
            <w:bookmarkEnd w:id="16"/>
          </w:p>
        </w:tc>
      </w:tr>
    </w:tbl>
    <w:p w14:paraId="29C2AC5F" w14:textId="547566FC" w:rsidR="008F4448" w:rsidRPr="00E624B3" w:rsidRDefault="008F4448" w:rsidP="00571963">
      <w:pPr>
        <w:pStyle w:val="ListParagraph"/>
        <w:ind w:left="181" w:firstLine="244"/>
        <w:contextualSpacing w:val="0"/>
        <w:jc w:val="both"/>
        <w:rPr>
          <w:rFonts w:ascii="Arial" w:hAnsi="Arial" w:cs="Arial"/>
          <w:b/>
          <w:sz w:val="20"/>
          <w:szCs w:val="20"/>
          <w:lang w:val="fr-FR"/>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50"/>
        <w:gridCol w:w="7739"/>
        <w:gridCol w:w="1681"/>
        <w:gridCol w:w="987"/>
        <w:gridCol w:w="1247"/>
      </w:tblGrid>
      <w:tr w:rsidR="00CC5E0E" w:rsidRPr="00ED2617" w14:paraId="539724B1" w14:textId="77777777" w:rsidTr="00000D41">
        <w:trPr>
          <w:trHeight w:val="431"/>
          <w:tblHeader/>
        </w:trPr>
        <w:tc>
          <w:tcPr>
            <w:tcW w:w="3650" w:type="dxa"/>
            <w:shd w:val="clear" w:color="auto" w:fill="D9D9D9" w:themeFill="background1" w:themeFillShade="D9"/>
            <w:vAlign w:val="center"/>
          </w:tcPr>
          <w:p w14:paraId="2C5B9161" w14:textId="63D4E8CA" w:rsidR="00CC5E0E" w:rsidRPr="00E624B3" w:rsidRDefault="00E101C5" w:rsidP="008405E2">
            <w:pPr>
              <w:spacing w:line="240" w:lineRule="auto"/>
              <w:rPr>
                <w:rFonts w:ascii="Arial" w:eastAsia="Times New Roman" w:hAnsi="Arial" w:cs="Arial"/>
                <w:bCs/>
                <w:sz w:val="20"/>
                <w:szCs w:val="20"/>
                <w:lang w:val="fr-FR"/>
              </w:rPr>
            </w:pPr>
            <w:r w:rsidRPr="00E624B3">
              <w:rPr>
                <w:rFonts w:ascii="Arial" w:eastAsia="Times New Roman" w:hAnsi="Arial" w:cs="Arial"/>
                <w:b/>
                <w:bCs/>
                <w:sz w:val="20"/>
                <w:szCs w:val="20"/>
                <w:lang w:val="fr-FR"/>
              </w:rPr>
              <w:t xml:space="preserve">Activité </w:t>
            </w:r>
            <w:r w:rsidR="00515502" w:rsidRPr="00E624B3">
              <w:rPr>
                <w:rFonts w:ascii="Arial" w:eastAsia="Times New Roman" w:hAnsi="Arial" w:cs="Arial"/>
                <w:b/>
                <w:bCs/>
                <w:sz w:val="20"/>
                <w:szCs w:val="20"/>
                <w:lang w:val="fr-FR"/>
              </w:rPr>
              <w:t>P</w:t>
            </w:r>
            <w:r w:rsidRPr="00E624B3">
              <w:rPr>
                <w:rFonts w:ascii="Arial" w:eastAsia="Times New Roman" w:hAnsi="Arial" w:cs="Arial"/>
                <w:b/>
                <w:bCs/>
                <w:sz w:val="20"/>
                <w:szCs w:val="20"/>
                <w:lang w:val="fr-FR"/>
              </w:rPr>
              <w:t>S</w:t>
            </w:r>
            <w:r w:rsidR="00515502" w:rsidRPr="00E624B3">
              <w:rPr>
                <w:rFonts w:ascii="Arial" w:eastAsia="Times New Roman" w:hAnsi="Arial" w:cs="Arial"/>
                <w:b/>
                <w:bCs/>
                <w:sz w:val="20"/>
                <w:szCs w:val="20"/>
                <w:lang w:val="fr-FR"/>
              </w:rPr>
              <w:t xml:space="preserve"> en bref</w:t>
            </w:r>
            <w:r w:rsidR="009F1D72" w:rsidRPr="00E624B3">
              <w:rPr>
                <w:rFonts w:ascii="Arial" w:eastAsia="Times New Roman" w:hAnsi="Arial" w:cs="Arial"/>
                <w:b/>
                <w:bCs/>
                <w:sz w:val="20"/>
                <w:szCs w:val="20"/>
                <w:lang w:val="fr-FR"/>
              </w:rPr>
              <w:t xml:space="preserve"> </w:t>
            </w:r>
            <w:r w:rsidRPr="00E624B3">
              <w:rPr>
                <w:rFonts w:ascii="Arial" w:eastAsia="Times New Roman" w:hAnsi="Arial" w:cs="Arial"/>
                <w:bCs/>
                <w:sz w:val="20"/>
                <w:szCs w:val="20"/>
                <w:lang w:val="fr-FR"/>
              </w:rPr>
              <w:t xml:space="preserve">(Cible 1.2 du </w:t>
            </w:r>
            <w:r w:rsidR="009F1D72" w:rsidRPr="00E624B3">
              <w:rPr>
                <w:rFonts w:ascii="Arial" w:eastAsia="Times New Roman" w:hAnsi="Arial" w:cs="Arial"/>
                <w:bCs/>
                <w:sz w:val="20"/>
                <w:szCs w:val="20"/>
                <w:lang w:val="fr-FR"/>
              </w:rPr>
              <w:t>P</w:t>
            </w:r>
            <w:r w:rsidRPr="00E624B3">
              <w:rPr>
                <w:rFonts w:ascii="Arial" w:eastAsia="Times New Roman" w:hAnsi="Arial" w:cs="Arial"/>
                <w:bCs/>
                <w:sz w:val="20"/>
                <w:szCs w:val="20"/>
                <w:lang w:val="fr-FR"/>
              </w:rPr>
              <w:t>S</w:t>
            </w:r>
            <w:r w:rsidR="009F1D72" w:rsidRPr="00E624B3">
              <w:rPr>
                <w:rFonts w:ascii="Arial" w:eastAsia="Times New Roman" w:hAnsi="Arial" w:cs="Arial"/>
                <w:bCs/>
                <w:sz w:val="20"/>
                <w:szCs w:val="20"/>
                <w:lang w:val="fr-FR"/>
              </w:rPr>
              <w:t>)</w:t>
            </w:r>
          </w:p>
        </w:tc>
        <w:tc>
          <w:tcPr>
            <w:tcW w:w="7739" w:type="dxa"/>
            <w:shd w:val="clear" w:color="auto" w:fill="D9D9D9" w:themeFill="background1" w:themeFillShade="D9"/>
            <w:vAlign w:val="center"/>
          </w:tcPr>
          <w:p w14:paraId="4FE4FA0C" w14:textId="462A6EDE" w:rsidR="00CC5E0E" w:rsidRPr="00E624B3" w:rsidRDefault="00CB4A82" w:rsidP="008405E2">
            <w:pPr>
              <w:spacing w:line="240" w:lineRule="auto"/>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Action </w:t>
            </w:r>
            <w:r w:rsidR="00000D41" w:rsidRPr="00E624B3">
              <w:rPr>
                <w:rFonts w:ascii="Arial" w:eastAsia="Times New Roman" w:hAnsi="Arial" w:cs="Arial"/>
                <w:b/>
                <w:bCs/>
                <w:sz w:val="20"/>
                <w:szCs w:val="20"/>
                <w:lang w:val="fr-FR"/>
              </w:rPr>
              <w:t>PoAA</w:t>
            </w:r>
            <w:r w:rsidR="00000D41" w:rsidRPr="00E624B3">
              <w:rPr>
                <w:rFonts w:ascii="Arial" w:eastAsia="Times New Roman" w:hAnsi="Arial" w:cs="Arial"/>
                <w:b/>
                <w:bCs/>
                <w:sz w:val="20"/>
                <w:szCs w:val="20"/>
                <w:lang w:val="fr-FR"/>
              </w:rPr>
              <w:tab/>
            </w:r>
            <w:r w:rsidR="00000D41" w:rsidRPr="00E624B3">
              <w:rPr>
                <w:rFonts w:ascii="Arial" w:eastAsia="Times New Roman" w:hAnsi="Arial" w:cs="Arial"/>
                <w:b/>
                <w:bCs/>
                <w:sz w:val="20"/>
                <w:szCs w:val="20"/>
                <w:lang w:val="fr-FR"/>
              </w:rPr>
              <w:tab/>
            </w:r>
            <w:r w:rsidR="00000D41" w:rsidRPr="00E624B3">
              <w:rPr>
                <w:rFonts w:ascii="Arial" w:eastAsia="Times New Roman" w:hAnsi="Arial" w:cs="Arial"/>
                <w:b/>
                <w:bCs/>
                <w:sz w:val="20"/>
                <w:szCs w:val="20"/>
                <w:lang w:val="fr-FR"/>
              </w:rPr>
              <w:tab/>
            </w:r>
            <w:r w:rsidR="00000D41" w:rsidRPr="00E624B3">
              <w:rPr>
                <w:rFonts w:ascii="Arial" w:eastAsia="Times New Roman" w:hAnsi="Arial" w:cs="Arial"/>
                <w:b/>
                <w:bCs/>
                <w:sz w:val="20"/>
                <w:szCs w:val="20"/>
                <w:lang w:val="fr-FR"/>
              </w:rPr>
              <w:tab/>
            </w:r>
            <w:r w:rsidRPr="00E624B3">
              <w:rPr>
                <w:rFonts w:ascii="Arial" w:eastAsia="Times New Roman" w:hAnsi="Arial" w:cs="Arial"/>
                <w:b/>
                <w:bCs/>
                <w:sz w:val="20"/>
                <w:szCs w:val="20"/>
                <w:lang w:val="fr-FR"/>
              </w:rPr>
              <w:t xml:space="preserve"> </w:t>
            </w:r>
            <w:r w:rsidR="00000D41" w:rsidRPr="00E624B3">
              <w:rPr>
                <w:rFonts w:ascii="Arial" w:eastAsia="Times New Roman" w:hAnsi="Arial" w:cs="Arial"/>
                <w:bCs/>
                <w:sz w:val="20"/>
                <w:szCs w:val="20"/>
                <w:shd w:val="clear" w:color="auto" w:fill="BDD6EE" w:themeFill="accent5" w:themeFillTint="66"/>
                <w:lang w:val="fr-FR"/>
              </w:rPr>
              <w:t>Parties / PFN (bleu)</w:t>
            </w:r>
            <w:r w:rsidR="00000D41" w:rsidRPr="00E624B3">
              <w:rPr>
                <w:rFonts w:ascii="Arial" w:eastAsia="Times New Roman" w:hAnsi="Arial" w:cs="Arial"/>
                <w:bCs/>
                <w:sz w:val="20"/>
                <w:szCs w:val="20"/>
                <w:shd w:val="clear" w:color="auto" w:fill="D9D9D9" w:themeFill="background1" w:themeFillShade="D9"/>
                <w:lang w:val="fr-FR"/>
              </w:rPr>
              <w:t xml:space="preserve">   </w:t>
            </w:r>
            <w:r w:rsidR="00000D41" w:rsidRPr="00E624B3">
              <w:rPr>
                <w:rFonts w:ascii="Arial" w:eastAsia="Times New Roman" w:hAnsi="Arial" w:cs="Arial"/>
                <w:bCs/>
                <w:sz w:val="20"/>
                <w:szCs w:val="20"/>
                <w:shd w:val="clear" w:color="auto" w:fill="C4D79B"/>
                <w:lang w:val="fr-FR"/>
              </w:rPr>
              <w:t>Secrétariat (vert)</w:t>
            </w:r>
          </w:p>
        </w:tc>
        <w:tc>
          <w:tcPr>
            <w:tcW w:w="1681" w:type="dxa"/>
            <w:shd w:val="clear" w:color="auto" w:fill="D9D9D9" w:themeFill="background1" w:themeFillShade="D9"/>
            <w:vAlign w:val="center"/>
          </w:tcPr>
          <w:p w14:paraId="1E5986F6" w14:textId="77777777" w:rsidR="00CC5E0E" w:rsidRPr="00E624B3" w:rsidRDefault="00515502" w:rsidP="008405E2">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6B9B54B8" w14:textId="77777777" w:rsidR="00CC5E0E" w:rsidRPr="00E624B3" w:rsidRDefault="00515502" w:rsidP="008405E2">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Priorité</w:t>
            </w:r>
          </w:p>
        </w:tc>
        <w:tc>
          <w:tcPr>
            <w:tcW w:w="1247" w:type="dxa"/>
            <w:shd w:val="clear" w:color="auto" w:fill="D9D9D9" w:themeFill="background1" w:themeFillShade="D9"/>
            <w:vAlign w:val="center"/>
          </w:tcPr>
          <w:p w14:paraId="410E1061" w14:textId="5B9CB835" w:rsidR="00CC5E0E" w:rsidRPr="00E624B3" w:rsidRDefault="002335A8" w:rsidP="008405E2">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Budget </w:t>
            </w:r>
          </w:p>
        </w:tc>
      </w:tr>
      <w:tr w:rsidR="00CC5E0E" w:rsidRPr="00ED2617" w14:paraId="58EB278B" w14:textId="77777777" w:rsidTr="00000D41">
        <w:trPr>
          <w:trHeight w:val="285"/>
        </w:trPr>
        <w:tc>
          <w:tcPr>
            <w:tcW w:w="3650" w:type="dxa"/>
            <w:vMerge w:val="restart"/>
            <w:shd w:val="clear" w:color="auto" w:fill="D9D9D9" w:themeFill="background1" w:themeFillShade="D9"/>
            <w:vAlign w:val="center"/>
            <w:hideMark/>
          </w:tcPr>
          <w:p w14:paraId="686770C4" w14:textId="1B590E86" w:rsidR="00CC5E0E" w:rsidRPr="00E624B3" w:rsidRDefault="002726CC" w:rsidP="009F1D72">
            <w:pPr>
              <w:spacing w:line="240" w:lineRule="auto"/>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1.2.</w:t>
            </w:r>
            <w:r w:rsidR="00515502" w:rsidRPr="00E624B3">
              <w:rPr>
                <w:rFonts w:ascii="Arial" w:eastAsia="Times New Roman" w:hAnsi="Arial" w:cs="Arial"/>
                <w:color w:val="000000"/>
                <w:sz w:val="20"/>
                <w:szCs w:val="20"/>
                <w:lang w:val="fr-FR"/>
              </w:rPr>
              <w:t xml:space="preserve">a) </w:t>
            </w:r>
            <w:r w:rsidR="000A6BD9" w:rsidRPr="00E624B3">
              <w:rPr>
                <w:rFonts w:ascii="Arial" w:eastAsia="Times New Roman" w:hAnsi="Arial" w:cs="Arial"/>
                <w:color w:val="000000"/>
                <w:sz w:val="20"/>
                <w:szCs w:val="20"/>
                <w:lang w:val="fr-FR"/>
              </w:rPr>
              <w:t>Examiner</w:t>
            </w:r>
            <w:r w:rsidR="00515502" w:rsidRPr="00E624B3">
              <w:rPr>
                <w:rFonts w:ascii="Arial" w:eastAsia="Times New Roman" w:hAnsi="Arial" w:cs="Arial"/>
                <w:color w:val="000000"/>
                <w:sz w:val="20"/>
                <w:szCs w:val="20"/>
                <w:lang w:val="fr-FR"/>
              </w:rPr>
              <w:t xml:space="preserve"> / mettre à jour la liste des</w:t>
            </w:r>
            <w:r w:rsidR="000B2DE6" w:rsidRPr="00E624B3">
              <w:rPr>
                <w:rFonts w:ascii="Arial" w:eastAsia="Times New Roman" w:hAnsi="Arial" w:cs="Arial"/>
                <w:color w:val="000000"/>
                <w:sz w:val="20"/>
                <w:szCs w:val="20"/>
                <w:lang w:val="fr-FR"/>
              </w:rPr>
              <w:t xml:space="preserve"> Plans d’action internationaux par espèce (</w:t>
            </w:r>
            <w:r w:rsidR="00515502" w:rsidRPr="00E624B3">
              <w:rPr>
                <w:rFonts w:ascii="Arial" w:eastAsia="Times New Roman" w:hAnsi="Arial" w:cs="Arial"/>
                <w:color w:val="000000"/>
                <w:sz w:val="20"/>
                <w:szCs w:val="20"/>
                <w:lang w:val="fr-FR"/>
              </w:rPr>
              <w:t>ISSAP</w:t>
            </w:r>
            <w:r w:rsidR="000B2DE6" w:rsidRPr="00E624B3">
              <w:rPr>
                <w:rFonts w:ascii="Arial" w:eastAsia="Times New Roman" w:hAnsi="Arial" w:cs="Arial"/>
                <w:color w:val="000000"/>
                <w:sz w:val="20"/>
                <w:szCs w:val="20"/>
                <w:lang w:val="fr-FR"/>
              </w:rPr>
              <w:t>)</w:t>
            </w:r>
            <w:r w:rsidR="00515502" w:rsidRPr="00E624B3">
              <w:rPr>
                <w:rFonts w:ascii="Arial" w:eastAsia="Times New Roman" w:hAnsi="Arial" w:cs="Arial"/>
                <w:color w:val="000000"/>
                <w:sz w:val="20"/>
                <w:szCs w:val="20"/>
                <w:lang w:val="fr-FR"/>
              </w:rPr>
              <w:t xml:space="preserve"> </w:t>
            </w:r>
            <w:r w:rsidR="000632E1" w:rsidRPr="00E624B3">
              <w:rPr>
                <w:rFonts w:ascii="Arial" w:eastAsia="Times New Roman" w:hAnsi="Arial" w:cs="Arial"/>
                <w:color w:val="000000"/>
                <w:sz w:val="20"/>
                <w:szCs w:val="20"/>
                <w:lang w:val="fr-FR"/>
              </w:rPr>
              <w:t>requis</w:t>
            </w:r>
            <w:r w:rsidR="00515502" w:rsidRPr="00E624B3">
              <w:rPr>
                <w:rFonts w:ascii="Arial" w:eastAsia="Times New Roman" w:hAnsi="Arial" w:cs="Arial"/>
                <w:color w:val="000000"/>
                <w:sz w:val="20"/>
                <w:szCs w:val="20"/>
                <w:lang w:val="fr-FR"/>
              </w:rPr>
              <w:t xml:space="preserve"> (</w:t>
            </w:r>
            <w:r w:rsidR="000A6BD9" w:rsidRPr="00E624B3">
              <w:rPr>
                <w:rFonts w:ascii="Arial" w:eastAsia="Times New Roman" w:hAnsi="Arial" w:cs="Arial"/>
                <w:color w:val="000000"/>
                <w:sz w:val="20"/>
                <w:szCs w:val="20"/>
                <w:lang w:val="fr-FR"/>
              </w:rPr>
              <w:t>énumérer l</w:t>
            </w:r>
            <w:r w:rsidR="00515502" w:rsidRPr="00E624B3">
              <w:rPr>
                <w:rFonts w:ascii="Arial" w:eastAsia="Times New Roman" w:hAnsi="Arial" w:cs="Arial"/>
                <w:color w:val="000000"/>
                <w:sz w:val="20"/>
                <w:szCs w:val="20"/>
                <w:lang w:val="fr-FR"/>
              </w:rPr>
              <w:t xml:space="preserve">es nouveaux plans et </w:t>
            </w:r>
            <w:r w:rsidR="000A6BD9" w:rsidRPr="00E624B3">
              <w:rPr>
                <w:rFonts w:ascii="Arial" w:eastAsia="Times New Roman" w:hAnsi="Arial" w:cs="Arial"/>
                <w:color w:val="000000"/>
                <w:sz w:val="20"/>
                <w:szCs w:val="20"/>
                <w:lang w:val="fr-FR"/>
              </w:rPr>
              <w:t>les</w:t>
            </w:r>
            <w:r w:rsidR="00515502" w:rsidRPr="00E624B3">
              <w:rPr>
                <w:rFonts w:ascii="Arial" w:eastAsia="Times New Roman" w:hAnsi="Arial" w:cs="Arial"/>
                <w:color w:val="000000"/>
                <w:sz w:val="20"/>
                <w:szCs w:val="20"/>
                <w:lang w:val="fr-FR"/>
              </w:rPr>
              <w:t xml:space="preserve"> plans existants</w:t>
            </w:r>
            <w:r w:rsidR="000A6BD9" w:rsidRPr="00E624B3">
              <w:rPr>
                <w:rFonts w:ascii="Arial" w:eastAsia="Times New Roman" w:hAnsi="Arial" w:cs="Arial"/>
                <w:color w:val="000000"/>
                <w:sz w:val="20"/>
                <w:szCs w:val="20"/>
                <w:lang w:val="fr-FR"/>
              </w:rPr>
              <w:t xml:space="preserve"> nécessitant une mise à jour</w:t>
            </w:r>
            <w:r w:rsidR="00515502" w:rsidRPr="00E624B3">
              <w:rPr>
                <w:rFonts w:ascii="Arial" w:eastAsia="Times New Roman" w:hAnsi="Arial" w:cs="Arial"/>
                <w:color w:val="000000"/>
                <w:sz w:val="20"/>
                <w:szCs w:val="20"/>
                <w:lang w:val="fr-FR"/>
              </w:rPr>
              <w:t>)</w:t>
            </w:r>
          </w:p>
        </w:tc>
        <w:tc>
          <w:tcPr>
            <w:tcW w:w="7739" w:type="dxa"/>
            <w:shd w:val="clear" w:color="auto" w:fill="C4D79B"/>
            <w:vAlign w:val="center"/>
            <w:hideMark/>
          </w:tcPr>
          <w:p w14:paraId="635E0091" w14:textId="1E98A827" w:rsidR="00CC5E0E" w:rsidRPr="00E624B3" w:rsidRDefault="00515502"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Étud</w:t>
            </w:r>
            <w:r w:rsidR="00A9567C" w:rsidRPr="00E624B3">
              <w:rPr>
                <w:rFonts w:ascii="Arial" w:eastAsia="Times New Roman" w:hAnsi="Arial" w:cs="Arial"/>
                <w:sz w:val="20"/>
                <w:szCs w:val="20"/>
                <w:lang w:val="fr-FR"/>
              </w:rPr>
              <w:t>ier</w:t>
            </w:r>
            <w:r w:rsidRPr="00E624B3">
              <w:rPr>
                <w:rFonts w:ascii="Arial" w:eastAsia="Times New Roman" w:hAnsi="Arial" w:cs="Arial"/>
                <w:sz w:val="20"/>
                <w:szCs w:val="20"/>
                <w:lang w:val="fr-FR"/>
              </w:rPr>
              <w:t xml:space="preserve"> et m</w:t>
            </w:r>
            <w:r w:rsidR="00A9567C" w:rsidRPr="00E624B3">
              <w:rPr>
                <w:rFonts w:ascii="Arial" w:eastAsia="Times New Roman" w:hAnsi="Arial" w:cs="Arial"/>
                <w:sz w:val="20"/>
                <w:szCs w:val="20"/>
                <w:lang w:val="fr-FR"/>
              </w:rPr>
              <w:t>ettre</w:t>
            </w:r>
            <w:r w:rsidRPr="00E624B3">
              <w:rPr>
                <w:rFonts w:ascii="Arial" w:eastAsia="Times New Roman" w:hAnsi="Arial" w:cs="Arial"/>
                <w:sz w:val="20"/>
                <w:szCs w:val="20"/>
                <w:lang w:val="fr-FR"/>
              </w:rPr>
              <w:t xml:space="preserve"> à jour la liste des espèces / populations </w:t>
            </w:r>
            <w:r w:rsidR="00A9567C" w:rsidRPr="00E624B3">
              <w:rPr>
                <w:rFonts w:ascii="Arial" w:eastAsia="Times New Roman" w:hAnsi="Arial" w:cs="Arial"/>
                <w:sz w:val="20"/>
                <w:szCs w:val="20"/>
                <w:lang w:val="fr-FR"/>
              </w:rPr>
              <w:t>requérant</w:t>
            </w:r>
            <w:r w:rsidRPr="00E624B3">
              <w:rPr>
                <w:rFonts w:ascii="Arial" w:eastAsia="Times New Roman" w:hAnsi="Arial" w:cs="Arial"/>
                <w:sz w:val="20"/>
                <w:szCs w:val="20"/>
                <w:lang w:val="fr-FR"/>
              </w:rPr>
              <w:t xml:space="preserve"> des ISSAP</w:t>
            </w:r>
            <w:r w:rsidR="00F54220" w:rsidRPr="00E624B3">
              <w:rPr>
                <w:rFonts w:ascii="Arial" w:eastAsia="Times New Roman" w:hAnsi="Arial" w:cs="Arial"/>
                <w:sz w:val="20"/>
                <w:szCs w:val="20"/>
                <w:lang w:val="fr-FR"/>
              </w:rPr>
              <w:t xml:space="preserve"> nouveaux</w:t>
            </w:r>
            <w:r w:rsidR="008D7D7D" w:rsidRPr="00E624B3">
              <w:rPr>
                <w:rFonts w:ascii="Arial" w:eastAsia="Times New Roman" w:hAnsi="Arial" w:cs="Arial"/>
                <w:sz w:val="20"/>
                <w:szCs w:val="20"/>
                <w:lang w:val="fr-FR"/>
              </w:rPr>
              <w:t>,</w:t>
            </w:r>
            <w:r w:rsidR="00F54220" w:rsidRPr="00E624B3">
              <w:rPr>
                <w:rFonts w:ascii="Arial" w:eastAsia="Times New Roman" w:hAnsi="Arial" w:cs="Arial"/>
                <w:sz w:val="20"/>
                <w:szCs w:val="20"/>
                <w:lang w:val="fr-FR"/>
              </w:rPr>
              <w:t xml:space="preserve"> </w:t>
            </w:r>
            <w:r w:rsidR="00994DC6" w:rsidRPr="00E624B3">
              <w:rPr>
                <w:rFonts w:ascii="Arial" w:eastAsia="Times New Roman" w:hAnsi="Arial" w:cs="Arial"/>
                <w:sz w:val="20"/>
                <w:szCs w:val="20"/>
                <w:lang w:val="fr-FR"/>
              </w:rPr>
              <w:t>r</w:t>
            </w:r>
            <w:r w:rsidR="000719B4" w:rsidRPr="00E624B3">
              <w:rPr>
                <w:rFonts w:ascii="Arial" w:eastAsia="Times New Roman" w:hAnsi="Arial" w:cs="Arial"/>
                <w:sz w:val="20"/>
                <w:szCs w:val="20"/>
                <w:lang w:val="fr-FR"/>
              </w:rPr>
              <w:t>é</w:t>
            </w:r>
            <w:r w:rsidR="00994DC6" w:rsidRPr="00E624B3">
              <w:rPr>
                <w:rFonts w:ascii="Arial" w:eastAsia="Times New Roman" w:hAnsi="Arial" w:cs="Arial"/>
                <w:sz w:val="20"/>
                <w:szCs w:val="20"/>
                <w:lang w:val="fr-FR"/>
              </w:rPr>
              <w:t>visés</w:t>
            </w:r>
            <w:r w:rsidR="005772EC" w:rsidRPr="00E624B3">
              <w:rPr>
                <w:rFonts w:ascii="Arial" w:eastAsia="Times New Roman" w:hAnsi="Arial" w:cs="Arial"/>
                <w:sz w:val="20"/>
                <w:szCs w:val="20"/>
                <w:lang w:val="fr-FR"/>
              </w:rPr>
              <w:t xml:space="preserve"> ou ret</w:t>
            </w:r>
            <w:r w:rsidR="000719B4" w:rsidRPr="00E624B3">
              <w:rPr>
                <w:rFonts w:ascii="Arial" w:eastAsia="Times New Roman" w:hAnsi="Arial" w:cs="Arial"/>
                <w:sz w:val="20"/>
                <w:szCs w:val="20"/>
                <w:lang w:val="fr-FR"/>
              </w:rPr>
              <w:t>i</w:t>
            </w:r>
            <w:r w:rsidR="005772EC" w:rsidRPr="00E624B3">
              <w:rPr>
                <w:rFonts w:ascii="Arial" w:eastAsia="Times New Roman" w:hAnsi="Arial" w:cs="Arial"/>
                <w:sz w:val="20"/>
                <w:szCs w:val="20"/>
                <w:lang w:val="fr-FR"/>
              </w:rPr>
              <w:t>r</w:t>
            </w:r>
            <w:r w:rsidR="000719B4" w:rsidRPr="00E624B3">
              <w:rPr>
                <w:rFonts w:ascii="Arial" w:eastAsia="Times New Roman" w:hAnsi="Arial" w:cs="Arial"/>
                <w:sz w:val="20"/>
                <w:szCs w:val="20"/>
                <w:lang w:val="fr-FR"/>
              </w:rPr>
              <w:t>é</w:t>
            </w:r>
            <w:r w:rsidR="005772EC" w:rsidRPr="00E624B3">
              <w:rPr>
                <w:rFonts w:ascii="Arial" w:eastAsia="Times New Roman" w:hAnsi="Arial" w:cs="Arial"/>
                <w:sz w:val="20"/>
                <w:szCs w:val="20"/>
                <w:lang w:val="fr-FR"/>
              </w:rPr>
              <w:t>s</w:t>
            </w:r>
            <w:r w:rsidR="00F23E67" w:rsidRPr="00E624B3">
              <w:rPr>
                <w:rFonts w:ascii="Arial" w:eastAsia="Times New Roman" w:hAnsi="Arial" w:cs="Arial"/>
                <w:sz w:val="20"/>
                <w:szCs w:val="20"/>
                <w:lang w:val="fr-FR"/>
              </w:rPr>
              <w:t>, sur la base des amendements des MOP</w:t>
            </w:r>
            <w:r w:rsidR="00F07C62" w:rsidRPr="00E624B3">
              <w:rPr>
                <w:rFonts w:ascii="Arial" w:eastAsia="Times New Roman" w:hAnsi="Arial" w:cs="Arial"/>
                <w:sz w:val="20"/>
                <w:szCs w:val="20"/>
                <w:lang w:val="fr-FR"/>
              </w:rPr>
              <w:t>,</w:t>
            </w:r>
            <w:r w:rsidR="006D4693" w:rsidRPr="00E624B3">
              <w:rPr>
                <w:rFonts w:ascii="Arial" w:eastAsia="Times New Roman" w:hAnsi="Arial" w:cs="Arial"/>
                <w:sz w:val="20"/>
                <w:szCs w:val="20"/>
                <w:lang w:val="fr-FR"/>
              </w:rPr>
              <w:t xml:space="preserve"> relative au tableau 1 de l’AEWA</w:t>
            </w:r>
            <w:r w:rsidR="00F23E67" w:rsidRPr="00E624B3">
              <w:rPr>
                <w:rFonts w:ascii="Arial" w:eastAsia="Times New Roman" w:hAnsi="Arial" w:cs="Arial"/>
                <w:sz w:val="20"/>
                <w:szCs w:val="20"/>
                <w:lang w:val="fr-FR"/>
              </w:rPr>
              <w:t xml:space="preserve"> </w:t>
            </w:r>
          </w:p>
        </w:tc>
        <w:tc>
          <w:tcPr>
            <w:tcW w:w="1681" w:type="dxa"/>
            <w:shd w:val="clear" w:color="auto" w:fill="D9D9D9" w:themeFill="background1" w:themeFillShade="D9"/>
            <w:vAlign w:val="center"/>
          </w:tcPr>
          <w:p w14:paraId="2848B410" w14:textId="7FBA4D77" w:rsidR="00CC5E0E" w:rsidRPr="00E624B3" w:rsidRDefault="00AA5A72" w:rsidP="008405E2">
            <w:pPr>
              <w:spacing w:line="280" w:lineRule="auto"/>
              <w:jc w:val="center"/>
              <w:rPr>
                <w:rFonts w:ascii="Arial" w:hAnsi="Arial" w:cs="Arial"/>
                <w:lang w:val="fr-FR"/>
              </w:rPr>
            </w:pPr>
            <w:r w:rsidRPr="00E624B3">
              <w:rPr>
                <w:rFonts w:ascii="Arial" w:eastAsia="Times New Roman" w:hAnsi="Arial" w:cs="Arial"/>
                <w:color w:val="000000"/>
                <w:sz w:val="20"/>
                <w:szCs w:val="20"/>
                <w:lang w:val="fr-FR"/>
              </w:rPr>
              <w:t>6</w:t>
            </w:r>
            <w:r w:rsidR="00515502" w:rsidRPr="00E624B3">
              <w:rPr>
                <w:rFonts w:ascii="Arial" w:eastAsia="Times New Roman" w:hAnsi="Arial" w:cs="Arial"/>
                <w:color w:val="000000"/>
                <w:sz w:val="20"/>
                <w:szCs w:val="20"/>
                <w:lang w:val="fr-FR"/>
              </w:rPr>
              <w:t xml:space="preserve"> m</w:t>
            </w:r>
            <w:r w:rsidR="000F5F20" w:rsidRPr="00E624B3">
              <w:rPr>
                <w:rFonts w:ascii="Arial" w:eastAsia="Times New Roman" w:hAnsi="Arial" w:cs="Arial"/>
                <w:color w:val="000000"/>
                <w:sz w:val="20"/>
                <w:szCs w:val="20"/>
                <w:lang w:val="fr-FR"/>
              </w:rPr>
              <w:t>ois</w:t>
            </w:r>
            <w:r w:rsidR="00515502" w:rsidRPr="00E624B3">
              <w:rPr>
                <w:rFonts w:ascii="Arial" w:eastAsia="Times New Roman" w:hAnsi="Arial" w:cs="Arial"/>
                <w:color w:val="000000"/>
                <w:sz w:val="20"/>
                <w:szCs w:val="20"/>
                <w:lang w:val="fr-FR"/>
              </w:rPr>
              <w:t xml:space="preserve"> après </w:t>
            </w:r>
            <w:r w:rsidR="00BC421F" w:rsidRPr="00E624B3">
              <w:rPr>
                <w:rFonts w:ascii="Arial" w:eastAsia="Times New Roman" w:hAnsi="Arial" w:cs="Arial"/>
                <w:color w:val="000000"/>
                <w:sz w:val="20"/>
                <w:szCs w:val="20"/>
                <w:lang w:val="fr-FR"/>
              </w:rPr>
              <w:t xml:space="preserve">la </w:t>
            </w:r>
            <w:r w:rsidR="00515502" w:rsidRPr="00E624B3">
              <w:rPr>
                <w:rFonts w:ascii="Arial" w:eastAsia="Times New Roman" w:hAnsi="Arial" w:cs="Arial"/>
                <w:color w:val="000000"/>
                <w:sz w:val="20"/>
                <w:szCs w:val="20"/>
                <w:lang w:val="fr-FR"/>
              </w:rPr>
              <w:t>MOP</w:t>
            </w:r>
          </w:p>
        </w:tc>
        <w:tc>
          <w:tcPr>
            <w:tcW w:w="987" w:type="dxa"/>
            <w:shd w:val="clear" w:color="auto" w:fill="D9D9D9" w:themeFill="background1" w:themeFillShade="D9"/>
            <w:vAlign w:val="center"/>
            <w:hideMark/>
          </w:tcPr>
          <w:p w14:paraId="0830872F" w14:textId="77777777" w:rsidR="00CC5E0E" w:rsidRPr="00E624B3" w:rsidRDefault="00CC5E0E" w:rsidP="00F90C4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7" w:type="dxa"/>
            <w:shd w:val="clear" w:color="auto" w:fill="D9D9D9" w:themeFill="background1" w:themeFillShade="D9"/>
            <w:vAlign w:val="center"/>
            <w:hideMark/>
          </w:tcPr>
          <w:p w14:paraId="48BEC07C" w14:textId="77777777" w:rsidR="00CC5E0E" w:rsidRPr="00E624B3" w:rsidRDefault="00515502" w:rsidP="008405E2">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w:t>
            </w:r>
          </w:p>
        </w:tc>
      </w:tr>
      <w:tr w:rsidR="00CC5E0E" w:rsidRPr="00ED2617" w14:paraId="6F6D510E" w14:textId="77777777" w:rsidTr="00000D41">
        <w:trPr>
          <w:trHeight w:val="570"/>
        </w:trPr>
        <w:tc>
          <w:tcPr>
            <w:tcW w:w="3650" w:type="dxa"/>
            <w:vMerge/>
            <w:shd w:val="clear" w:color="auto" w:fill="D9D9D9" w:themeFill="background1" w:themeFillShade="D9"/>
            <w:vAlign w:val="center"/>
            <w:hideMark/>
          </w:tcPr>
          <w:p w14:paraId="5058D8CF" w14:textId="77777777" w:rsidR="00CC5E0E" w:rsidRPr="00E624B3" w:rsidRDefault="00CC5E0E" w:rsidP="009F1D72">
            <w:pPr>
              <w:spacing w:line="240" w:lineRule="auto"/>
              <w:rPr>
                <w:rFonts w:ascii="Arial" w:eastAsia="Times New Roman" w:hAnsi="Arial" w:cs="Arial"/>
                <w:color w:val="000000"/>
                <w:sz w:val="20"/>
                <w:szCs w:val="20"/>
                <w:lang w:val="fr-FR"/>
              </w:rPr>
            </w:pPr>
          </w:p>
        </w:tc>
        <w:tc>
          <w:tcPr>
            <w:tcW w:w="7739" w:type="dxa"/>
            <w:shd w:val="clear" w:color="auto" w:fill="BDD6EE" w:themeFill="accent5" w:themeFillTint="66"/>
            <w:vAlign w:val="center"/>
            <w:hideMark/>
          </w:tcPr>
          <w:p w14:paraId="7B826AD1" w14:textId="7A678309" w:rsidR="00CC5E0E" w:rsidRPr="00E624B3" w:rsidRDefault="00F60987"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PFN s</w:t>
            </w:r>
            <w:r w:rsidR="00F23E67" w:rsidRPr="00E624B3">
              <w:rPr>
                <w:rFonts w:ascii="Arial" w:eastAsia="Times New Roman" w:hAnsi="Arial" w:cs="Arial"/>
                <w:sz w:val="20"/>
                <w:szCs w:val="20"/>
                <w:lang w:val="fr-FR"/>
              </w:rPr>
              <w:t xml:space="preserve">e réfèrent à la liste actualisée pour les ISSAP/IMSAP </w:t>
            </w:r>
            <w:r w:rsidR="006A51AF" w:rsidRPr="00E624B3">
              <w:rPr>
                <w:rFonts w:ascii="Arial" w:eastAsia="Times New Roman" w:hAnsi="Arial" w:cs="Arial"/>
                <w:sz w:val="20"/>
                <w:szCs w:val="20"/>
                <w:lang w:val="fr-FR"/>
              </w:rPr>
              <w:t>à</w:t>
            </w:r>
            <w:r w:rsidR="00F23E67" w:rsidRPr="00E624B3">
              <w:rPr>
                <w:rFonts w:ascii="Arial" w:eastAsia="Times New Roman" w:hAnsi="Arial" w:cs="Arial"/>
                <w:sz w:val="20"/>
                <w:szCs w:val="20"/>
                <w:lang w:val="fr-FR"/>
              </w:rPr>
              <w:t xml:space="preserve"> l’</w:t>
            </w:r>
            <w:r w:rsidR="006A51AF" w:rsidRPr="00E624B3">
              <w:rPr>
                <w:rFonts w:ascii="Arial" w:eastAsia="Times New Roman" w:hAnsi="Arial" w:cs="Arial"/>
                <w:sz w:val="20"/>
                <w:szCs w:val="20"/>
                <w:lang w:val="fr-FR"/>
              </w:rPr>
              <w:t>échelle</w:t>
            </w:r>
            <w:r w:rsidR="00F23E67" w:rsidRPr="00E624B3">
              <w:rPr>
                <w:rFonts w:ascii="Arial" w:eastAsia="Times New Roman" w:hAnsi="Arial" w:cs="Arial"/>
                <w:sz w:val="20"/>
                <w:szCs w:val="20"/>
                <w:lang w:val="fr-FR"/>
              </w:rPr>
              <w:t xml:space="preserve"> de l’Accord </w:t>
            </w:r>
            <w:r w:rsidR="00515502" w:rsidRPr="00E624B3">
              <w:rPr>
                <w:rFonts w:ascii="Arial" w:eastAsia="Times New Roman" w:hAnsi="Arial" w:cs="Arial"/>
                <w:sz w:val="20"/>
                <w:szCs w:val="20"/>
                <w:lang w:val="fr-FR"/>
              </w:rPr>
              <w:t>e</w:t>
            </w:r>
            <w:r w:rsidRPr="00E624B3">
              <w:rPr>
                <w:rFonts w:ascii="Arial" w:eastAsia="Times New Roman" w:hAnsi="Arial" w:cs="Arial"/>
                <w:sz w:val="20"/>
                <w:szCs w:val="20"/>
                <w:lang w:val="fr-FR"/>
              </w:rPr>
              <w:t>t</w:t>
            </w:r>
            <w:r w:rsidR="00515502" w:rsidRPr="00E624B3">
              <w:rPr>
                <w:rFonts w:ascii="Arial" w:eastAsia="Times New Roman" w:hAnsi="Arial" w:cs="Arial"/>
                <w:sz w:val="20"/>
                <w:szCs w:val="20"/>
                <w:lang w:val="fr-FR"/>
              </w:rPr>
              <w:t xml:space="preserve"> PFN tiennent et mettent à jour une liste des espèces / populations </w:t>
            </w:r>
            <w:r w:rsidR="00A9567C" w:rsidRPr="00E624B3">
              <w:rPr>
                <w:rFonts w:ascii="Arial" w:eastAsia="Times New Roman" w:hAnsi="Arial" w:cs="Arial"/>
                <w:sz w:val="20"/>
                <w:szCs w:val="20"/>
                <w:lang w:val="fr-FR"/>
              </w:rPr>
              <w:t>requérant</w:t>
            </w:r>
            <w:r w:rsidR="00515502" w:rsidRPr="00E624B3">
              <w:rPr>
                <w:rFonts w:ascii="Arial" w:eastAsia="Times New Roman" w:hAnsi="Arial" w:cs="Arial"/>
                <w:sz w:val="20"/>
                <w:szCs w:val="20"/>
                <w:lang w:val="fr-FR"/>
              </w:rPr>
              <w:t xml:space="preserve"> des ISSAP dans leur pays, et en informent les parties prenantes</w:t>
            </w:r>
            <w:r w:rsidR="001A382C" w:rsidRPr="00E624B3">
              <w:rPr>
                <w:rFonts w:ascii="Arial" w:eastAsia="Times New Roman" w:hAnsi="Arial" w:cs="Arial"/>
                <w:sz w:val="20"/>
                <w:szCs w:val="20"/>
                <w:lang w:val="fr-FR"/>
              </w:rPr>
              <w:t xml:space="preserve"> nationa</w:t>
            </w:r>
            <w:r w:rsidR="00F07C62" w:rsidRPr="00E624B3">
              <w:rPr>
                <w:rFonts w:ascii="Arial" w:eastAsia="Times New Roman" w:hAnsi="Arial" w:cs="Arial"/>
                <w:sz w:val="20"/>
                <w:szCs w:val="20"/>
                <w:lang w:val="fr-FR"/>
              </w:rPr>
              <w:t>les</w:t>
            </w:r>
          </w:p>
        </w:tc>
        <w:tc>
          <w:tcPr>
            <w:tcW w:w="1681" w:type="dxa"/>
            <w:shd w:val="clear" w:color="auto" w:fill="D9D9D9" w:themeFill="background1" w:themeFillShade="D9"/>
            <w:vAlign w:val="center"/>
          </w:tcPr>
          <w:p w14:paraId="5548CA29" w14:textId="530CF3B4" w:rsidR="00CC5E0E" w:rsidRPr="00E624B3" w:rsidRDefault="00CE53B2" w:rsidP="008405E2">
            <w:pPr>
              <w:spacing w:line="280" w:lineRule="auto"/>
              <w:jc w:val="center"/>
              <w:rPr>
                <w:rFonts w:ascii="Arial" w:hAnsi="Arial" w:cs="Arial"/>
                <w:lang w:val="fr-FR"/>
              </w:rPr>
            </w:pPr>
            <w:r w:rsidRPr="00E624B3">
              <w:rPr>
                <w:rFonts w:ascii="Arial" w:eastAsia="Times New Roman" w:hAnsi="Arial" w:cs="Arial"/>
                <w:color w:val="000000"/>
                <w:sz w:val="20"/>
                <w:szCs w:val="20"/>
                <w:lang w:val="fr-FR"/>
              </w:rPr>
              <w:t>9</w:t>
            </w:r>
            <w:r w:rsidR="00515502" w:rsidRPr="00E624B3">
              <w:rPr>
                <w:rFonts w:ascii="Arial" w:eastAsia="Times New Roman" w:hAnsi="Arial" w:cs="Arial"/>
                <w:color w:val="000000"/>
                <w:sz w:val="20"/>
                <w:szCs w:val="20"/>
                <w:lang w:val="fr-FR"/>
              </w:rPr>
              <w:t xml:space="preserve"> m</w:t>
            </w:r>
            <w:r w:rsidR="000F5F20" w:rsidRPr="00E624B3">
              <w:rPr>
                <w:rFonts w:ascii="Arial" w:eastAsia="Times New Roman" w:hAnsi="Arial" w:cs="Arial"/>
                <w:color w:val="000000"/>
                <w:sz w:val="20"/>
                <w:szCs w:val="20"/>
                <w:lang w:val="fr-FR"/>
              </w:rPr>
              <w:t>ois</w:t>
            </w:r>
            <w:r w:rsidR="00515502" w:rsidRPr="00E624B3">
              <w:rPr>
                <w:rFonts w:ascii="Arial" w:eastAsia="Times New Roman" w:hAnsi="Arial" w:cs="Arial"/>
                <w:color w:val="000000"/>
                <w:sz w:val="20"/>
                <w:szCs w:val="20"/>
                <w:lang w:val="fr-FR"/>
              </w:rPr>
              <w:t xml:space="preserve"> après </w:t>
            </w:r>
            <w:r w:rsidR="00BC421F" w:rsidRPr="00E624B3">
              <w:rPr>
                <w:rFonts w:ascii="Arial" w:eastAsia="Times New Roman" w:hAnsi="Arial" w:cs="Arial"/>
                <w:color w:val="000000"/>
                <w:sz w:val="20"/>
                <w:szCs w:val="20"/>
                <w:lang w:val="fr-FR"/>
              </w:rPr>
              <w:t xml:space="preserve">la </w:t>
            </w:r>
            <w:r w:rsidR="00515502" w:rsidRPr="00E624B3">
              <w:rPr>
                <w:rFonts w:ascii="Arial" w:eastAsia="Times New Roman" w:hAnsi="Arial" w:cs="Arial"/>
                <w:color w:val="000000"/>
                <w:sz w:val="20"/>
                <w:szCs w:val="20"/>
                <w:lang w:val="fr-FR"/>
              </w:rPr>
              <w:t>MOP</w:t>
            </w:r>
          </w:p>
        </w:tc>
        <w:tc>
          <w:tcPr>
            <w:tcW w:w="987" w:type="dxa"/>
            <w:shd w:val="clear" w:color="auto" w:fill="D9D9D9" w:themeFill="background1" w:themeFillShade="D9"/>
            <w:vAlign w:val="center"/>
            <w:hideMark/>
          </w:tcPr>
          <w:p w14:paraId="64807902" w14:textId="7FF36514" w:rsidR="00CC5E0E" w:rsidRPr="00E624B3" w:rsidRDefault="00535264" w:rsidP="00F90C4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7" w:type="dxa"/>
            <w:shd w:val="clear" w:color="auto" w:fill="D9D9D9" w:themeFill="background1" w:themeFillShade="D9"/>
            <w:vAlign w:val="center"/>
            <w:hideMark/>
          </w:tcPr>
          <w:p w14:paraId="2FAF3412" w14:textId="7178CBB7" w:rsidR="00CC5E0E" w:rsidRPr="00E624B3" w:rsidRDefault="008D7974" w:rsidP="00F90C49">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Z</w:t>
            </w:r>
          </w:p>
        </w:tc>
      </w:tr>
      <w:tr w:rsidR="00CC5E0E" w:rsidRPr="00ED2617" w14:paraId="2F551128" w14:textId="77777777" w:rsidTr="00000D41">
        <w:trPr>
          <w:trHeight w:val="522"/>
        </w:trPr>
        <w:tc>
          <w:tcPr>
            <w:tcW w:w="3650" w:type="dxa"/>
            <w:vMerge w:val="restart"/>
            <w:shd w:val="clear" w:color="auto" w:fill="D9D9D9" w:themeFill="background1" w:themeFillShade="D9"/>
            <w:vAlign w:val="center"/>
            <w:hideMark/>
          </w:tcPr>
          <w:p w14:paraId="4FCB80F8" w14:textId="667786E8" w:rsidR="00CC5E0E" w:rsidRPr="00E624B3" w:rsidRDefault="002726CC" w:rsidP="009F1D72">
            <w:pPr>
              <w:spacing w:line="240" w:lineRule="auto"/>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lastRenderedPageBreak/>
              <w:t>1.2.</w:t>
            </w:r>
            <w:r w:rsidR="00515502" w:rsidRPr="00E624B3">
              <w:rPr>
                <w:rFonts w:ascii="Arial" w:eastAsia="Times New Roman" w:hAnsi="Arial" w:cs="Arial"/>
                <w:color w:val="000000"/>
                <w:sz w:val="20"/>
                <w:szCs w:val="20"/>
                <w:lang w:val="fr-FR"/>
              </w:rPr>
              <w:t>b) </w:t>
            </w:r>
            <w:r w:rsidR="000B18A2" w:rsidRPr="00E624B3">
              <w:rPr>
                <w:rFonts w:ascii="Arial" w:eastAsia="Times New Roman" w:hAnsi="Arial" w:cs="Arial"/>
                <w:color w:val="000000"/>
                <w:sz w:val="20"/>
                <w:szCs w:val="20"/>
                <w:lang w:val="fr-FR"/>
              </w:rPr>
              <w:t xml:space="preserve">Élaborer un plan de travail </w:t>
            </w:r>
            <w:r w:rsidR="00A9567C" w:rsidRPr="00E624B3">
              <w:rPr>
                <w:rFonts w:ascii="Arial" w:eastAsia="Times New Roman" w:hAnsi="Arial" w:cs="Arial"/>
                <w:color w:val="000000"/>
                <w:sz w:val="20"/>
                <w:szCs w:val="20"/>
                <w:lang w:val="fr-FR"/>
              </w:rPr>
              <w:t>pour</w:t>
            </w:r>
            <w:r w:rsidR="000B18A2" w:rsidRPr="00E624B3">
              <w:rPr>
                <w:rFonts w:ascii="Arial" w:eastAsia="Times New Roman" w:hAnsi="Arial" w:cs="Arial"/>
                <w:color w:val="000000"/>
                <w:sz w:val="20"/>
                <w:szCs w:val="20"/>
                <w:lang w:val="fr-FR"/>
              </w:rPr>
              <w:t xml:space="preserve"> </w:t>
            </w:r>
            <w:r w:rsidR="00A9567C" w:rsidRPr="00E624B3">
              <w:rPr>
                <w:rFonts w:ascii="Arial" w:eastAsia="Times New Roman" w:hAnsi="Arial" w:cs="Arial"/>
                <w:color w:val="000000"/>
                <w:sz w:val="20"/>
                <w:szCs w:val="20"/>
                <w:lang w:val="fr-FR"/>
              </w:rPr>
              <w:t xml:space="preserve">les </w:t>
            </w:r>
            <w:r w:rsidR="00515502" w:rsidRPr="00E624B3">
              <w:rPr>
                <w:rFonts w:ascii="Arial" w:eastAsia="Times New Roman" w:hAnsi="Arial" w:cs="Arial"/>
                <w:color w:val="000000"/>
                <w:sz w:val="20"/>
                <w:szCs w:val="20"/>
                <w:lang w:val="fr-FR"/>
              </w:rPr>
              <w:t>ISSAP</w:t>
            </w:r>
            <w:r w:rsidR="000B18A2" w:rsidRPr="00E624B3">
              <w:rPr>
                <w:rFonts w:ascii="Arial" w:eastAsia="Times New Roman" w:hAnsi="Arial" w:cs="Arial"/>
                <w:color w:val="000000"/>
                <w:sz w:val="20"/>
                <w:szCs w:val="20"/>
                <w:lang w:val="fr-FR"/>
              </w:rPr>
              <w:t>, y compris</w:t>
            </w:r>
            <w:r w:rsidR="00515502" w:rsidRPr="00E624B3">
              <w:rPr>
                <w:rFonts w:ascii="Arial" w:eastAsia="Times New Roman" w:hAnsi="Arial" w:cs="Arial"/>
                <w:color w:val="000000"/>
                <w:sz w:val="20"/>
                <w:szCs w:val="20"/>
                <w:lang w:val="fr-FR"/>
              </w:rPr>
              <w:t xml:space="preserve"> </w:t>
            </w:r>
            <w:r w:rsidR="001032D2" w:rsidRPr="00E624B3">
              <w:rPr>
                <w:rFonts w:ascii="Arial" w:eastAsia="Times New Roman" w:hAnsi="Arial" w:cs="Arial"/>
                <w:color w:val="000000"/>
                <w:sz w:val="20"/>
                <w:szCs w:val="20"/>
                <w:lang w:val="fr-FR"/>
              </w:rPr>
              <w:t xml:space="preserve">pour </w:t>
            </w:r>
            <w:r w:rsidR="000B18A2" w:rsidRPr="00E624B3">
              <w:rPr>
                <w:rFonts w:ascii="Arial" w:eastAsia="Times New Roman" w:hAnsi="Arial" w:cs="Arial"/>
                <w:color w:val="000000"/>
                <w:sz w:val="20"/>
                <w:szCs w:val="20"/>
                <w:lang w:val="fr-FR"/>
              </w:rPr>
              <w:t xml:space="preserve">la rédaction de nouveaux </w:t>
            </w:r>
            <w:r w:rsidR="00515502" w:rsidRPr="00E624B3">
              <w:rPr>
                <w:rFonts w:ascii="Arial" w:eastAsia="Times New Roman" w:hAnsi="Arial" w:cs="Arial"/>
                <w:color w:val="000000"/>
                <w:sz w:val="20"/>
                <w:szCs w:val="20"/>
                <w:lang w:val="fr-FR"/>
              </w:rPr>
              <w:t>ISSAP</w:t>
            </w:r>
          </w:p>
        </w:tc>
        <w:tc>
          <w:tcPr>
            <w:tcW w:w="7739" w:type="dxa"/>
            <w:shd w:val="clear" w:color="auto" w:fill="C4D79B"/>
            <w:vAlign w:val="center"/>
            <w:hideMark/>
          </w:tcPr>
          <w:p w14:paraId="4D1F7FBC" w14:textId="1429AFAE" w:rsidR="00CC5E0E" w:rsidRPr="00E624B3" w:rsidRDefault="000B18A2"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Élaborer un plan de travail </w:t>
            </w:r>
            <w:r w:rsidR="005F70FE" w:rsidRPr="00E624B3">
              <w:rPr>
                <w:rFonts w:ascii="Arial" w:eastAsia="Times New Roman" w:hAnsi="Arial" w:cs="Arial"/>
                <w:sz w:val="20"/>
                <w:szCs w:val="20"/>
                <w:lang w:val="fr-FR"/>
              </w:rPr>
              <w:t xml:space="preserve">de l’AEWA </w:t>
            </w:r>
            <w:r w:rsidR="004C56F8" w:rsidRPr="00E624B3">
              <w:rPr>
                <w:rFonts w:ascii="Arial" w:eastAsia="Times New Roman" w:hAnsi="Arial" w:cs="Arial"/>
                <w:sz w:val="20"/>
                <w:szCs w:val="20"/>
                <w:lang w:val="fr-FR"/>
              </w:rPr>
              <w:t xml:space="preserve">priorisé </w:t>
            </w:r>
            <w:r w:rsidR="00A9567C" w:rsidRPr="00E624B3">
              <w:rPr>
                <w:rFonts w:ascii="Arial" w:eastAsia="Times New Roman" w:hAnsi="Arial" w:cs="Arial"/>
                <w:sz w:val="20"/>
                <w:szCs w:val="20"/>
                <w:lang w:val="fr-FR"/>
              </w:rPr>
              <w:t>pour le</w:t>
            </w:r>
            <w:r w:rsidR="005E7779" w:rsidRPr="00E624B3">
              <w:rPr>
                <w:rFonts w:ascii="Arial" w:eastAsia="Times New Roman" w:hAnsi="Arial" w:cs="Arial"/>
                <w:sz w:val="20"/>
                <w:szCs w:val="20"/>
                <w:lang w:val="fr-FR"/>
              </w:rPr>
              <w:t xml:space="preserve"> développement, la révi</w:t>
            </w:r>
            <w:r w:rsidR="00A9567C" w:rsidRPr="00E624B3">
              <w:rPr>
                <w:rFonts w:ascii="Arial" w:eastAsia="Times New Roman" w:hAnsi="Arial" w:cs="Arial"/>
                <w:sz w:val="20"/>
                <w:szCs w:val="20"/>
                <w:lang w:val="fr-FR"/>
              </w:rPr>
              <w:t>s</w:t>
            </w:r>
            <w:r w:rsidR="005E7779" w:rsidRPr="00E624B3">
              <w:rPr>
                <w:rFonts w:ascii="Arial" w:eastAsia="Times New Roman" w:hAnsi="Arial" w:cs="Arial"/>
                <w:sz w:val="20"/>
                <w:szCs w:val="20"/>
                <w:lang w:val="fr-FR"/>
              </w:rPr>
              <w:t>ion ou le retrait des</w:t>
            </w:r>
            <w:r w:rsidR="00A9567C" w:rsidRPr="00E624B3">
              <w:rPr>
                <w:rFonts w:ascii="Arial" w:eastAsia="Times New Roman" w:hAnsi="Arial" w:cs="Arial"/>
                <w:sz w:val="20"/>
                <w:szCs w:val="20"/>
                <w:lang w:val="fr-FR"/>
              </w:rPr>
              <w:t xml:space="preserve"> </w:t>
            </w:r>
            <w:r w:rsidRPr="00E624B3">
              <w:rPr>
                <w:rFonts w:ascii="Arial" w:eastAsia="Times New Roman" w:hAnsi="Arial" w:cs="Arial"/>
                <w:sz w:val="20"/>
                <w:szCs w:val="20"/>
                <w:lang w:val="fr-FR"/>
              </w:rPr>
              <w:t>ISSAP</w:t>
            </w:r>
            <w:r w:rsidR="0029136C" w:rsidRPr="00E624B3">
              <w:rPr>
                <w:rFonts w:ascii="Arial" w:eastAsia="Times New Roman" w:hAnsi="Arial" w:cs="Arial"/>
                <w:sz w:val="20"/>
                <w:szCs w:val="20"/>
                <w:lang w:val="fr-FR"/>
              </w:rPr>
              <w:t xml:space="preserve"> / des IMSAP</w:t>
            </w:r>
          </w:p>
        </w:tc>
        <w:tc>
          <w:tcPr>
            <w:tcW w:w="1681" w:type="dxa"/>
            <w:shd w:val="clear" w:color="auto" w:fill="D9D9D9" w:themeFill="background1" w:themeFillShade="D9"/>
            <w:vAlign w:val="center"/>
          </w:tcPr>
          <w:p w14:paraId="4C7440BD" w14:textId="4D2B8B62" w:rsidR="00CC5E0E" w:rsidRPr="00E624B3" w:rsidRDefault="000B18A2" w:rsidP="008405E2">
            <w:pPr>
              <w:spacing w:line="280" w:lineRule="auto"/>
              <w:jc w:val="center"/>
              <w:rPr>
                <w:rFonts w:ascii="Arial" w:hAnsi="Arial" w:cs="Arial"/>
                <w:lang w:val="fr-FR"/>
              </w:rPr>
            </w:pPr>
            <w:r w:rsidRPr="00E624B3">
              <w:rPr>
                <w:rFonts w:ascii="Arial" w:eastAsia="Times New Roman" w:hAnsi="Arial" w:cs="Arial"/>
                <w:color w:val="000000"/>
                <w:sz w:val="20"/>
                <w:szCs w:val="20"/>
                <w:lang w:val="fr-FR"/>
              </w:rPr>
              <w:t>6 m</w:t>
            </w:r>
            <w:r w:rsidR="000F5F20" w:rsidRPr="00E624B3">
              <w:rPr>
                <w:rFonts w:ascii="Arial" w:eastAsia="Times New Roman" w:hAnsi="Arial" w:cs="Arial"/>
                <w:color w:val="000000"/>
                <w:sz w:val="20"/>
                <w:szCs w:val="20"/>
                <w:lang w:val="fr-FR"/>
              </w:rPr>
              <w:t>ois</w:t>
            </w:r>
            <w:r w:rsidRPr="00E624B3">
              <w:rPr>
                <w:rFonts w:ascii="Arial" w:eastAsia="Times New Roman" w:hAnsi="Arial" w:cs="Arial"/>
                <w:color w:val="000000"/>
                <w:sz w:val="20"/>
                <w:szCs w:val="20"/>
                <w:lang w:val="fr-FR"/>
              </w:rPr>
              <w:t xml:space="preserve"> </w:t>
            </w:r>
            <w:r w:rsidR="005946A1" w:rsidRPr="00E624B3">
              <w:rPr>
                <w:rFonts w:ascii="Arial" w:eastAsia="Times New Roman" w:hAnsi="Arial" w:cs="Arial"/>
                <w:color w:val="000000"/>
                <w:sz w:val="20"/>
                <w:szCs w:val="20"/>
                <w:lang w:val="fr-FR"/>
              </w:rPr>
              <w:t xml:space="preserve">après </w:t>
            </w:r>
            <w:r w:rsidR="00BC421F" w:rsidRPr="00E624B3">
              <w:rPr>
                <w:rFonts w:ascii="Arial" w:eastAsia="Times New Roman" w:hAnsi="Arial" w:cs="Arial"/>
                <w:color w:val="000000"/>
                <w:sz w:val="20"/>
                <w:szCs w:val="20"/>
                <w:lang w:val="fr-FR"/>
              </w:rPr>
              <w:t>la</w:t>
            </w:r>
            <w:r w:rsidRPr="00E624B3">
              <w:rPr>
                <w:rFonts w:ascii="Arial" w:eastAsia="Times New Roman" w:hAnsi="Arial" w:cs="Arial"/>
                <w:color w:val="000000"/>
                <w:sz w:val="20"/>
                <w:szCs w:val="20"/>
                <w:lang w:val="fr-FR"/>
              </w:rPr>
              <w:t xml:space="preserve"> MOP</w:t>
            </w:r>
          </w:p>
        </w:tc>
        <w:tc>
          <w:tcPr>
            <w:tcW w:w="987" w:type="dxa"/>
            <w:shd w:val="clear" w:color="auto" w:fill="D9D9D9" w:themeFill="background1" w:themeFillShade="D9"/>
            <w:vAlign w:val="center"/>
            <w:hideMark/>
          </w:tcPr>
          <w:p w14:paraId="22E46CA7" w14:textId="77777777" w:rsidR="00CC5E0E" w:rsidRPr="00E624B3" w:rsidRDefault="00CC5E0E" w:rsidP="00F90C4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7" w:type="dxa"/>
            <w:shd w:val="clear" w:color="auto" w:fill="D9D9D9" w:themeFill="background1" w:themeFillShade="D9"/>
            <w:vAlign w:val="center"/>
            <w:hideMark/>
          </w:tcPr>
          <w:p w14:paraId="3028FBEA" w14:textId="77777777" w:rsidR="00CC5E0E" w:rsidRPr="00E624B3" w:rsidRDefault="000B18A2" w:rsidP="008405E2">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w:t>
            </w:r>
          </w:p>
        </w:tc>
      </w:tr>
      <w:tr w:rsidR="00CC5E0E" w:rsidRPr="00ED2617" w14:paraId="07C51CBA" w14:textId="77777777" w:rsidTr="00000D41">
        <w:trPr>
          <w:trHeight w:val="522"/>
        </w:trPr>
        <w:tc>
          <w:tcPr>
            <w:tcW w:w="3650" w:type="dxa"/>
            <w:vMerge/>
            <w:shd w:val="clear" w:color="auto" w:fill="D9D9D9" w:themeFill="background1" w:themeFillShade="D9"/>
            <w:vAlign w:val="center"/>
            <w:hideMark/>
          </w:tcPr>
          <w:p w14:paraId="6D7FFA81" w14:textId="77777777" w:rsidR="00CC5E0E" w:rsidRPr="00E624B3" w:rsidRDefault="00CC5E0E" w:rsidP="009F1D72">
            <w:pPr>
              <w:spacing w:line="240" w:lineRule="auto"/>
              <w:rPr>
                <w:rFonts w:ascii="Arial" w:eastAsia="Times New Roman" w:hAnsi="Arial" w:cs="Arial"/>
                <w:color w:val="000000"/>
                <w:sz w:val="20"/>
                <w:szCs w:val="20"/>
                <w:lang w:val="fr-FR"/>
              </w:rPr>
            </w:pPr>
          </w:p>
        </w:tc>
        <w:tc>
          <w:tcPr>
            <w:tcW w:w="7739" w:type="dxa"/>
            <w:shd w:val="clear" w:color="auto" w:fill="C4D79B"/>
            <w:vAlign w:val="center"/>
            <w:hideMark/>
          </w:tcPr>
          <w:p w14:paraId="61BA11EF" w14:textId="701ADBF0" w:rsidR="00CC5E0E" w:rsidRPr="00E624B3" w:rsidRDefault="000B18A2"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Mettre en œuvre le plan de travail</w:t>
            </w:r>
            <w:r w:rsidR="00EE15AD" w:rsidRPr="00E624B3">
              <w:rPr>
                <w:rFonts w:ascii="Arial" w:eastAsia="Times New Roman" w:hAnsi="Arial" w:cs="Arial"/>
                <w:sz w:val="20"/>
                <w:szCs w:val="20"/>
                <w:lang w:val="fr-FR"/>
              </w:rPr>
              <w:t xml:space="preserve"> </w:t>
            </w:r>
            <w:r w:rsidR="0029136C" w:rsidRPr="00E624B3">
              <w:rPr>
                <w:rFonts w:ascii="Arial" w:eastAsia="Times New Roman" w:hAnsi="Arial" w:cs="Arial"/>
                <w:sz w:val="20"/>
                <w:szCs w:val="20"/>
                <w:lang w:val="fr-FR"/>
              </w:rPr>
              <w:t xml:space="preserve">AEWA </w:t>
            </w:r>
            <w:r w:rsidR="00EE15AD" w:rsidRPr="00E624B3">
              <w:rPr>
                <w:rFonts w:ascii="Arial" w:eastAsia="Times New Roman" w:hAnsi="Arial" w:cs="Arial"/>
                <w:sz w:val="20"/>
                <w:szCs w:val="20"/>
                <w:lang w:val="fr-FR"/>
              </w:rPr>
              <w:t>des ISSAP</w:t>
            </w:r>
            <w:r w:rsidR="0029136C" w:rsidRPr="00E624B3">
              <w:rPr>
                <w:rFonts w:ascii="Arial" w:eastAsia="Times New Roman" w:hAnsi="Arial" w:cs="Arial"/>
                <w:sz w:val="20"/>
                <w:szCs w:val="20"/>
                <w:lang w:val="fr-FR"/>
              </w:rPr>
              <w:t>/IMSAP</w:t>
            </w:r>
            <w:r w:rsidR="00EE15AD" w:rsidRPr="00E624B3">
              <w:rPr>
                <w:rFonts w:ascii="Arial" w:eastAsia="Times New Roman" w:hAnsi="Arial" w:cs="Arial"/>
                <w:sz w:val="20"/>
                <w:szCs w:val="20"/>
                <w:lang w:val="fr-FR"/>
              </w:rPr>
              <w:t xml:space="preserve"> pour </w:t>
            </w:r>
            <w:r w:rsidR="009F4DC9" w:rsidRPr="00E624B3">
              <w:rPr>
                <w:rFonts w:ascii="Arial" w:eastAsia="Times New Roman" w:hAnsi="Arial" w:cs="Arial"/>
                <w:sz w:val="20"/>
                <w:szCs w:val="20"/>
                <w:lang w:val="fr-FR"/>
              </w:rPr>
              <w:t>le développement, la révision ou le retrait des ISSAP / des IMSAP pertinents pour l'Afrique,</w:t>
            </w:r>
            <w:r w:rsidR="00EE15AD" w:rsidRPr="00E624B3">
              <w:rPr>
                <w:rFonts w:ascii="Arial" w:eastAsia="Times New Roman" w:hAnsi="Arial" w:cs="Arial"/>
                <w:sz w:val="20"/>
                <w:szCs w:val="20"/>
                <w:lang w:val="fr-FR"/>
              </w:rPr>
              <w:t xml:space="preserve"> avec l’étroit engagement des Parties et des partenaires techniques dans tous les États de l’aire de répartition</w:t>
            </w:r>
          </w:p>
        </w:tc>
        <w:tc>
          <w:tcPr>
            <w:tcW w:w="1681" w:type="dxa"/>
            <w:shd w:val="clear" w:color="auto" w:fill="D9D9D9" w:themeFill="background1" w:themeFillShade="D9"/>
            <w:vAlign w:val="center"/>
          </w:tcPr>
          <w:p w14:paraId="3A4EED65" w14:textId="6EAF624B" w:rsidR="00CC5E0E" w:rsidRPr="004A5431" w:rsidRDefault="005946A1" w:rsidP="008405E2">
            <w:pPr>
              <w:spacing w:line="280" w:lineRule="auto"/>
              <w:jc w:val="center"/>
              <w:rPr>
                <w:rFonts w:ascii="Arial" w:hAnsi="Arial" w:cs="Arial"/>
                <w:lang w:val="fr-FR"/>
              </w:rPr>
            </w:pPr>
            <w:r w:rsidRPr="004A5431">
              <w:rPr>
                <w:rFonts w:ascii="Arial" w:eastAsia="Times New Roman" w:hAnsi="Arial" w:cs="Arial"/>
                <w:color w:val="000000"/>
                <w:sz w:val="20"/>
                <w:szCs w:val="20"/>
                <w:lang w:val="fr-FR"/>
              </w:rPr>
              <w:t xml:space="preserve"> </w:t>
            </w:r>
            <w:r w:rsidR="0027320B" w:rsidRPr="004A5431">
              <w:rPr>
                <w:rFonts w:ascii="Arial" w:eastAsia="Times New Roman" w:hAnsi="Arial" w:cs="Arial"/>
                <w:color w:val="000000"/>
                <w:sz w:val="20"/>
                <w:szCs w:val="20"/>
                <w:lang w:val="fr-FR"/>
              </w:rPr>
              <w:t>s</w:t>
            </w:r>
            <w:r w:rsidR="005772EC" w:rsidRPr="004A5431">
              <w:rPr>
                <w:rFonts w:ascii="Arial" w:eastAsia="Times New Roman" w:hAnsi="Arial" w:cs="Arial"/>
                <w:color w:val="000000"/>
                <w:sz w:val="20"/>
                <w:szCs w:val="20"/>
                <w:lang w:val="fr-FR"/>
              </w:rPr>
              <w:t>ur</w:t>
            </w:r>
            <w:r w:rsidRPr="004A5431">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00F600EE" w14:textId="77777777" w:rsidR="00CC5E0E" w:rsidRPr="00E624B3" w:rsidRDefault="00CC5E0E" w:rsidP="00F90C4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7" w:type="dxa"/>
            <w:shd w:val="clear" w:color="auto" w:fill="D9D9D9" w:themeFill="background1" w:themeFillShade="D9"/>
            <w:vAlign w:val="center"/>
            <w:hideMark/>
          </w:tcPr>
          <w:p w14:paraId="788E57A4" w14:textId="481984A9" w:rsidR="00CC5E0E" w:rsidRPr="00E624B3" w:rsidRDefault="000B18A2" w:rsidP="008405E2">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w:t>
            </w:r>
            <w:r w:rsidR="00B10E40" w:rsidRPr="00E624B3">
              <w:rPr>
                <w:rFonts w:ascii="Arial" w:eastAsia="Times New Roman" w:hAnsi="Arial" w:cs="Arial"/>
                <w:sz w:val="20"/>
                <w:szCs w:val="20"/>
                <w:lang w:val="fr-FR"/>
              </w:rPr>
              <w:t xml:space="preserve"> - €€€</w:t>
            </w:r>
            <w:r w:rsidR="008909B7" w:rsidRPr="00E624B3">
              <w:rPr>
                <w:rFonts w:ascii="Arial" w:eastAsia="Times New Roman" w:hAnsi="Arial" w:cs="Arial"/>
                <w:sz w:val="20"/>
                <w:szCs w:val="20"/>
                <w:lang w:val="fr-FR"/>
              </w:rPr>
              <w:t>€€</w:t>
            </w:r>
          </w:p>
        </w:tc>
      </w:tr>
      <w:tr w:rsidR="00601A5A" w:rsidRPr="00ED2617" w14:paraId="00FA7426" w14:textId="77777777" w:rsidTr="00000D41">
        <w:trPr>
          <w:trHeight w:val="818"/>
        </w:trPr>
        <w:tc>
          <w:tcPr>
            <w:tcW w:w="3650" w:type="dxa"/>
            <w:vMerge/>
            <w:shd w:val="clear" w:color="auto" w:fill="D9D9D9" w:themeFill="background1" w:themeFillShade="D9"/>
            <w:vAlign w:val="center"/>
            <w:hideMark/>
          </w:tcPr>
          <w:p w14:paraId="2FEBCB09" w14:textId="77777777" w:rsidR="00601A5A" w:rsidRPr="00E624B3" w:rsidRDefault="00601A5A" w:rsidP="009F1D72">
            <w:pPr>
              <w:spacing w:line="240" w:lineRule="auto"/>
              <w:rPr>
                <w:rFonts w:ascii="Arial" w:eastAsia="Times New Roman" w:hAnsi="Arial" w:cs="Arial"/>
                <w:color w:val="000000"/>
                <w:sz w:val="20"/>
                <w:szCs w:val="20"/>
                <w:lang w:val="fr-FR"/>
              </w:rPr>
            </w:pPr>
          </w:p>
        </w:tc>
        <w:tc>
          <w:tcPr>
            <w:tcW w:w="7739" w:type="dxa"/>
            <w:shd w:val="clear" w:color="auto" w:fill="C5D9F1"/>
            <w:vAlign w:val="center"/>
          </w:tcPr>
          <w:p w14:paraId="03D8EC58" w14:textId="51748723" w:rsidR="00601A5A" w:rsidRPr="00E624B3" w:rsidRDefault="00601A5A"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États </w:t>
            </w:r>
            <w:r w:rsidR="00F07C62" w:rsidRPr="00E624B3">
              <w:rPr>
                <w:rFonts w:ascii="Arial" w:eastAsia="Times New Roman" w:hAnsi="Arial" w:cs="Arial"/>
                <w:sz w:val="20"/>
                <w:szCs w:val="20"/>
                <w:lang w:val="fr-FR"/>
              </w:rPr>
              <w:t xml:space="preserve">africains </w:t>
            </w:r>
            <w:r w:rsidRPr="00E624B3">
              <w:rPr>
                <w:rFonts w:ascii="Arial" w:eastAsia="Times New Roman" w:hAnsi="Arial" w:cs="Arial"/>
                <w:sz w:val="20"/>
                <w:szCs w:val="20"/>
                <w:lang w:val="fr-FR"/>
              </w:rPr>
              <w:t>de l'aire de répartition contribuent activement à la révision et à la rédaction d’ISSAP</w:t>
            </w:r>
            <w:r w:rsidR="006B04FB" w:rsidRPr="00E624B3">
              <w:rPr>
                <w:rFonts w:ascii="Arial" w:eastAsia="Times New Roman" w:hAnsi="Arial" w:cs="Arial"/>
                <w:sz w:val="20"/>
                <w:szCs w:val="20"/>
                <w:lang w:val="fr-FR"/>
              </w:rPr>
              <w:t>/d’IMSAP</w:t>
            </w:r>
            <w:r w:rsidRPr="00E624B3">
              <w:rPr>
                <w:rFonts w:ascii="Arial" w:eastAsia="Times New Roman" w:hAnsi="Arial" w:cs="Arial"/>
                <w:sz w:val="20"/>
                <w:szCs w:val="20"/>
                <w:lang w:val="fr-FR"/>
              </w:rPr>
              <w:t xml:space="preserve"> en </w:t>
            </w:r>
            <w:r w:rsidR="000719B4" w:rsidRPr="00E624B3">
              <w:rPr>
                <w:rFonts w:ascii="Arial" w:eastAsia="Times New Roman" w:hAnsi="Arial" w:cs="Arial"/>
                <w:sz w:val="20"/>
                <w:szCs w:val="20"/>
                <w:lang w:val="fr-FR"/>
              </w:rPr>
              <w:t>accueillant</w:t>
            </w:r>
            <w:r w:rsidR="000719B4" w:rsidRPr="00E624B3" w:rsidDel="000719B4">
              <w:rPr>
                <w:rFonts w:ascii="Arial" w:eastAsia="Times New Roman" w:hAnsi="Arial" w:cs="Arial"/>
                <w:sz w:val="20"/>
                <w:szCs w:val="20"/>
                <w:lang w:val="fr-FR"/>
              </w:rPr>
              <w:t xml:space="preserve"> </w:t>
            </w:r>
            <w:r w:rsidRPr="00E624B3">
              <w:rPr>
                <w:rFonts w:ascii="Arial" w:eastAsia="Times New Roman" w:hAnsi="Arial" w:cs="Arial"/>
                <w:sz w:val="20"/>
                <w:szCs w:val="20"/>
                <w:lang w:val="fr-FR"/>
              </w:rPr>
              <w:t>des ateliers ou en y participant, et à travers la communication</w:t>
            </w:r>
          </w:p>
        </w:tc>
        <w:tc>
          <w:tcPr>
            <w:tcW w:w="1681" w:type="dxa"/>
            <w:shd w:val="clear" w:color="auto" w:fill="D9D9D9" w:themeFill="background1" w:themeFillShade="D9"/>
            <w:vAlign w:val="center"/>
          </w:tcPr>
          <w:p w14:paraId="33EF97CE" w14:textId="455EB4D9" w:rsidR="00601A5A" w:rsidRPr="004A5431" w:rsidRDefault="0027320B" w:rsidP="008405E2">
            <w:pPr>
              <w:spacing w:line="280" w:lineRule="auto"/>
              <w:jc w:val="center"/>
              <w:rPr>
                <w:rFonts w:ascii="Arial" w:hAnsi="Arial" w:cs="Arial"/>
                <w:lang w:val="fr-FR"/>
              </w:rPr>
            </w:pPr>
            <w:r w:rsidRPr="004A5431">
              <w:rPr>
                <w:rFonts w:ascii="Arial" w:eastAsia="Times New Roman" w:hAnsi="Arial" w:cs="Arial"/>
                <w:color w:val="000000"/>
                <w:sz w:val="20"/>
                <w:szCs w:val="20"/>
                <w:lang w:val="fr-FR"/>
              </w:rPr>
              <w:t>s</w:t>
            </w:r>
            <w:r w:rsidR="00601A5A" w:rsidRPr="004A5431">
              <w:rPr>
                <w:rFonts w:ascii="Arial" w:eastAsia="Times New Roman" w:hAnsi="Arial" w:cs="Arial"/>
                <w:color w:val="000000"/>
                <w:sz w:val="20"/>
                <w:szCs w:val="20"/>
                <w:lang w:val="fr-FR"/>
              </w:rPr>
              <w:t>ur une base continue</w:t>
            </w:r>
          </w:p>
        </w:tc>
        <w:tc>
          <w:tcPr>
            <w:tcW w:w="987" w:type="dxa"/>
            <w:shd w:val="clear" w:color="auto" w:fill="D9D9D9" w:themeFill="background1" w:themeFillShade="D9"/>
            <w:vAlign w:val="center"/>
          </w:tcPr>
          <w:p w14:paraId="099F7748" w14:textId="136E85C1" w:rsidR="00601A5A" w:rsidRPr="00E624B3" w:rsidRDefault="00601A5A" w:rsidP="00F90C4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7" w:type="dxa"/>
            <w:shd w:val="clear" w:color="auto" w:fill="D9D9D9" w:themeFill="background1" w:themeFillShade="D9"/>
            <w:vAlign w:val="center"/>
          </w:tcPr>
          <w:p w14:paraId="45AFB689" w14:textId="639CB519" w:rsidR="00601A5A" w:rsidRPr="00E624B3" w:rsidRDefault="00601A5A" w:rsidP="008405E2">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 - €€€€</w:t>
            </w:r>
          </w:p>
        </w:tc>
      </w:tr>
      <w:tr w:rsidR="00BE7C73" w:rsidRPr="00ED2617" w14:paraId="2316EE00" w14:textId="77777777" w:rsidTr="00000D41">
        <w:trPr>
          <w:trHeight w:val="855"/>
        </w:trPr>
        <w:tc>
          <w:tcPr>
            <w:tcW w:w="3650" w:type="dxa"/>
            <w:vMerge w:val="restart"/>
            <w:shd w:val="clear" w:color="auto" w:fill="D9D9D9" w:themeFill="background1" w:themeFillShade="D9"/>
            <w:vAlign w:val="center"/>
            <w:hideMark/>
          </w:tcPr>
          <w:p w14:paraId="6496BB35" w14:textId="77F818E4" w:rsidR="00BE7C73" w:rsidRPr="00E624B3" w:rsidRDefault="002726CC" w:rsidP="009F1D72">
            <w:pPr>
              <w:spacing w:line="240" w:lineRule="auto"/>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1.2.</w:t>
            </w:r>
            <w:r w:rsidR="000B18A2" w:rsidRPr="00E624B3">
              <w:rPr>
                <w:rFonts w:ascii="Arial" w:eastAsia="Times New Roman" w:hAnsi="Arial" w:cs="Arial"/>
                <w:color w:val="000000"/>
                <w:sz w:val="20"/>
                <w:szCs w:val="20"/>
                <w:lang w:val="fr-FR"/>
              </w:rPr>
              <w:t>c) </w:t>
            </w:r>
            <w:r w:rsidR="001C623D" w:rsidRPr="00E624B3">
              <w:rPr>
                <w:rFonts w:ascii="Arial" w:eastAsia="Times New Roman" w:hAnsi="Arial" w:cs="Arial"/>
                <w:color w:val="000000"/>
                <w:sz w:val="20"/>
                <w:szCs w:val="20"/>
                <w:lang w:val="fr-FR"/>
              </w:rPr>
              <w:t xml:space="preserve">Réunir </w:t>
            </w:r>
            <w:r w:rsidR="000B18A2" w:rsidRPr="00E624B3">
              <w:rPr>
                <w:rFonts w:ascii="Arial" w:eastAsia="Times New Roman" w:hAnsi="Arial" w:cs="Arial"/>
                <w:color w:val="000000"/>
                <w:sz w:val="20"/>
                <w:szCs w:val="20"/>
                <w:lang w:val="fr-FR"/>
              </w:rPr>
              <w:t xml:space="preserve">les groupes de travail internationaux par espèce </w:t>
            </w:r>
            <w:r w:rsidR="00C1428F" w:rsidRPr="00E624B3">
              <w:rPr>
                <w:rFonts w:ascii="Arial" w:eastAsia="Times New Roman" w:hAnsi="Arial" w:cs="Arial"/>
                <w:color w:val="000000"/>
                <w:sz w:val="20"/>
                <w:szCs w:val="20"/>
                <w:lang w:val="fr-FR"/>
              </w:rPr>
              <w:t xml:space="preserve">(ISWG) </w:t>
            </w:r>
            <w:r w:rsidR="000B18A2" w:rsidRPr="00E624B3">
              <w:rPr>
                <w:rFonts w:ascii="Arial" w:eastAsia="Times New Roman" w:hAnsi="Arial" w:cs="Arial"/>
                <w:color w:val="000000"/>
                <w:sz w:val="20"/>
                <w:szCs w:val="20"/>
                <w:lang w:val="fr-FR"/>
              </w:rPr>
              <w:t xml:space="preserve">et les groupes d’experts internationaux par espèce </w:t>
            </w:r>
            <w:r w:rsidR="00C1428F" w:rsidRPr="00E624B3">
              <w:rPr>
                <w:rFonts w:ascii="Arial" w:eastAsia="Times New Roman" w:hAnsi="Arial" w:cs="Arial"/>
                <w:color w:val="000000"/>
                <w:sz w:val="20"/>
                <w:szCs w:val="20"/>
                <w:lang w:val="fr-FR"/>
              </w:rPr>
              <w:t>(ISEG) pour coordonner la mise en œuvre des</w:t>
            </w:r>
            <w:r w:rsidR="000B18A2" w:rsidRPr="00E624B3">
              <w:rPr>
                <w:rFonts w:ascii="Arial" w:eastAsia="Times New Roman" w:hAnsi="Arial" w:cs="Arial"/>
                <w:color w:val="000000"/>
                <w:sz w:val="20"/>
                <w:szCs w:val="20"/>
                <w:lang w:val="fr-FR"/>
              </w:rPr>
              <w:t xml:space="preserve"> ISSAP</w:t>
            </w:r>
          </w:p>
        </w:tc>
        <w:tc>
          <w:tcPr>
            <w:tcW w:w="7739" w:type="dxa"/>
            <w:shd w:val="clear" w:color="auto" w:fill="C4D79B"/>
            <w:vAlign w:val="center"/>
            <w:hideMark/>
          </w:tcPr>
          <w:p w14:paraId="0598D84B" w14:textId="03DFEAE7" w:rsidR="00BE7C73" w:rsidRPr="00E624B3" w:rsidRDefault="001C623D"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Réunir </w:t>
            </w:r>
            <w:r w:rsidR="00C1428F" w:rsidRPr="00E624B3">
              <w:rPr>
                <w:rFonts w:ascii="Arial" w:eastAsia="Times New Roman" w:hAnsi="Arial" w:cs="Arial"/>
                <w:sz w:val="20"/>
                <w:szCs w:val="20"/>
                <w:lang w:val="fr-FR"/>
              </w:rPr>
              <w:t xml:space="preserve">les ISWG de l’AEWA pour les « ISSAP </w:t>
            </w:r>
            <w:r w:rsidR="006B04FB" w:rsidRPr="00E624B3">
              <w:rPr>
                <w:rFonts w:ascii="Arial" w:eastAsia="Times New Roman" w:hAnsi="Arial" w:cs="Arial"/>
                <w:sz w:val="20"/>
                <w:szCs w:val="20"/>
                <w:lang w:val="fr-FR"/>
              </w:rPr>
              <w:t xml:space="preserve">/ IMSAP </w:t>
            </w:r>
            <w:r w:rsidR="00C1428F" w:rsidRPr="00E624B3">
              <w:rPr>
                <w:rFonts w:ascii="Arial" w:eastAsia="Times New Roman" w:hAnsi="Arial" w:cs="Arial"/>
                <w:sz w:val="20"/>
                <w:szCs w:val="20"/>
                <w:lang w:val="fr-FR"/>
              </w:rPr>
              <w:t xml:space="preserve">d’Afrique » et identifier les principales organisations de coordination </w:t>
            </w:r>
            <w:r w:rsidR="00515AF4" w:rsidRPr="00E624B3">
              <w:rPr>
                <w:rFonts w:ascii="Arial" w:eastAsia="Times New Roman" w:hAnsi="Arial" w:cs="Arial"/>
                <w:sz w:val="20"/>
                <w:szCs w:val="20"/>
                <w:lang w:val="fr-FR"/>
              </w:rPr>
              <w:t xml:space="preserve">dans les </w:t>
            </w:r>
            <w:r w:rsidR="00BE7959" w:rsidRPr="00E624B3">
              <w:rPr>
                <w:rFonts w:ascii="Arial" w:eastAsia="Times New Roman" w:hAnsi="Arial" w:cs="Arial"/>
                <w:sz w:val="20"/>
                <w:szCs w:val="20"/>
                <w:lang w:val="fr-FR"/>
              </w:rPr>
              <w:t>6</w:t>
            </w:r>
            <w:r w:rsidR="00C1428F" w:rsidRPr="00E624B3">
              <w:rPr>
                <w:rFonts w:ascii="Arial" w:eastAsia="Times New Roman" w:hAnsi="Arial" w:cs="Arial"/>
                <w:sz w:val="20"/>
                <w:szCs w:val="20"/>
                <w:lang w:val="fr-FR"/>
              </w:rPr>
              <w:t xml:space="preserve"> mois </w:t>
            </w:r>
            <w:r w:rsidR="00515AF4" w:rsidRPr="00E624B3">
              <w:rPr>
                <w:rFonts w:ascii="Arial" w:eastAsia="Times New Roman" w:hAnsi="Arial" w:cs="Arial"/>
                <w:sz w:val="20"/>
                <w:szCs w:val="20"/>
                <w:lang w:val="fr-FR"/>
              </w:rPr>
              <w:t xml:space="preserve">suivant </w:t>
            </w:r>
            <w:r w:rsidR="00C1428F" w:rsidRPr="00E624B3">
              <w:rPr>
                <w:rFonts w:ascii="Arial" w:eastAsia="Times New Roman" w:hAnsi="Arial" w:cs="Arial"/>
                <w:sz w:val="20"/>
                <w:szCs w:val="20"/>
                <w:lang w:val="fr-FR"/>
              </w:rPr>
              <w:t>l’adoption de chaque ISSAP</w:t>
            </w:r>
          </w:p>
        </w:tc>
        <w:tc>
          <w:tcPr>
            <w:tcW w:w="1681" w:type="dxa"/>
            <w:shd w:val="clear" w:color="auto" w:fill="D9D9D9" w:themeFill="background1" w:themeFillShade="D9"/>
            <w:vAlign w:val="center"/>
          </w:tcPr>
          <w:p w14:paraId="53AE6845" w14:textId="719DBB50" w:rsidR="00BE7C73" w:rsidRPr="004A5431" w:rsidRDefault="00BE7959" w:rsidP="008405E2">
            <w:pPr>
              <w:spacing w:line="240" w:lineRule="auto"/>
              <w:jc w:val="center"/>
              <w:rPr>
                <w:rFonts w:ascii="Arial" w:eastAsia="Times New Roman" w:hAnsi="Arial" w:cs="Arial"/>
                <w:color w:val="000000"/>
                <w:sz w:val="20"/>
                <w:szCs w:val="20"/>
                <w:lang w:val="fr-FR"/>
              </w:rPr>
            </w:pPr>
            <w:r w:rsidRPr="004A5431">
              <w:rPr>
                <w:rFonts w:ascii="Arial" w:eastAsia="Times New Roman" w:hAnsi="Arial" w:cs="Arial"/>
                <w:color w:val="000000"/>
                <w:sz w:val="20"/>
                <w:szCs w:val="20"/>
                <w:lang w:val="fr-FR"/>
              </w:rPr>
              <w:t xml:space="preserve">6 mois après la MOP </w:t>
            </w:r>
          </w:p>
        </w:tc>
        <w:tc>
          <w:tcPr>
            <w:tcW w:w="987" w:type="dxa"/>
            <w:shd w:val="clear" w:color="auto" w:fill="D9D9D9" w:themeFill="background1" w:themeFillShade="D9"/>
            <w:vAlign w:val="center"/>
            <w:hideMark/>
          </w:tcPr>
          <w:p w14:paraId="64E313A7" w14:textId="77777777" w:rsidR="00BE7C73" w:rsidRPr="00E624B3" w:rsidRDefault="00BE7C73" w:rsidP="00F90C4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7" w:type="dxa"/>
            <w:shd w:val="clear" w:color="auto" w:fill="D9D9D9" w:themeFill="background1" w:themeFillShade="D9"/>
            <w:vAlign w:val="center"/>
            <w:hideMark/>
          </w:tcPr>
          <w:p w14:paraId="7675DFC8" w14:textId="051D988E" w:rsidR="00BE7C73" w:rsidRPr="00E624B3" w:rsidRDefault="00B10E40" w:rsidP="008405E2">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Z</w:t>
            </w:r>
          </w:p>
        </w:tc>
      </w:tr>
      <w:tr w:rsidR="00BE7C73" w:rsidRPr="00ED2617" w14:paraId="0DCE09F9" w14:textId="77777777" w:rsidTr="00000D41">
        <w:trPr>
          <w:trHeight w:val="386"/>
        </w:trPr>
        <w:tc>
          <w:tcPr>
            <w:tcW w:w="3650" w:type="dxa"/>
            <w:vMerge/>
            <w:shd w:val="clear" w:color="auto" w:fill="D9D9D9" w:themeFill="background1" w:themeFillShade="D9"/>
            <w:vAlign w:val="center"/>
            <w:hideMark/>
          </w:tcPr>
          <w:p w14:paraId="41B530AB" w14:textId="77777777" w:rsidR="00BE7C73" w:rsidRPr="00E624B3" w:rsidRDefault="00BE7C73" w:rsidP="009F1D72">
            <w:pPr>
              <w:spacing w:line="240" w:lineRule="auto"/>
              <w:rPr>
                <w:rFonts w:ascii="Arial" w:eastAsia="Times New Roman" w:hAnsi="Arial" w:cs="Arial"/>
                <w:color w:val="000000"/>
                <w:sz w:val="20"/>
                <w:szCs w:val="20"/>
                <w:lang w:val="fr-FR"/>
              </w:rPr>
            </w:pPr>
          </w:p>
        </w:tc>
        <w:tc>
          <w:tcPr>
            <w:tcW w:w="7739" w:type="dxa"/>
            <w:shd w:val="clear" w:color="auto" w:fill="BDD6EE" w:themeFill="accent5" w:themeFillTint="66"/>
            <w:vAlign w:val="center"/>
            <w:hideMark/>
          </w:tcPr>
          <w:p w14:paraId="5F18F293" w14:textId="77777777" w:rsidR="00BE7C73" w:rsidRPr="00E624B3" w:rsidRDefault="00C1428F"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PFN désignent des représentants nationaux et des experts pour les ISWG</w:t>
            </w:r>
          </w:p>
        </w:tc>
        <w:tc>
          <w:tcPr>
            <w:tcW w:w="1681" w:type="dxa"/>
            <w:shd w:val="clear" w:color="auto" w:fill="D9D9D9" w:themeFill="background1" w:themeFillShade="D9"/>
            <w:vAlign w:val="center"/>
          </w:tcPr>
          <w:p w14:paraId="5B1EE52A" w14:textId="46A66EB7" w:rsidR="00BE7C73" w:rsidRPr="004A5431" w:rsidRDefault="0027320B" w:rsidP="008405E2">
            <w:pPr>
              <w:spacing w:line="240" w:lineRule="auto"/>
              <w:jc w:val="center"/>
              <w:rPr>
                <w:rFonts w:ascii="Arial" w:eastAsia="Times New Roman" w:hAnsi="Arial" w:cs="Arial"/>
                <w:color w:val="000000"/>
                <w:sz w:val="20"/>
                <w:szCs w:val="20"/>
                <w:lang w:val="fr-FR"/>
              </w:rPr>
            </w:pPr>
            <w:r w:rsidRPr="004A5431">
              <w:rPr>
                <w:rFonts w:ascii="Arial" w:eastAsia="Times New Roman" w:hAnsi="Arial" w:cs="Arial"/>
                <w:color w:val="000000"/>
                <w:sz w:val="20"/>
                <w:szCs w:val="20"/>
                <w:lang w:val="fr-FR"/>
              </w:rPr>
              <w:t>s</w:t>
            </w:r>
            <w:r w:rsidR="00601A5A" w:rsidRPr="004A5431">
              <w:rPr>
                <w:rFonts w:ascii="Arial" w:eastAsia="Times New Roman" w:hAnsi="Arial" w:cs="Arial"/>
                <w:color w:val="000000"/>
                <w:sz w:val="20"/>
                <w:szCs w:val="20"/>
                <w:lang w:val="fr-FR"/>
              </w:rPr>
              <w:t>ur</w:t>
            </w:r>
            <w:r w:rsidR="00C1428F" w:rsidRPr="004A5431">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4B4A6E73" w14:textId="77777777" w:rsidR="00BE7C73" w:rsidRPr="00E624B3" w:rsidRDefault="00BE7C73" w:rsidP="00F90C4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7" w:type="dxa"/>
            <w:shd w:val="clear" w:color="auto" w:fill="D9D9D9" w:themeFill="background1" w:themeFillShade="D9"/>
            <w:vAlign w:val="center"/>
            <w:hideMark/>
          </w:tcPr>
          <w:p w14:paraId="017C04BA" w14:textId="1E104BB2" w:rsidR="00BE7C73" w:rsidRPr="00E624B3" w:rsidRDefault="00B10E40" w:rsidP="00F90C49">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Z</w:t>
            </w:r>
          </w:p>
        </w:tc>
      </w:tr>
      <w:tr w:rsidR="00BE7C73" w:rsidRPr="00ED2617" w14:paraId="5D835197" w14:textId="77777777" w:rsidTr="00000D41">
        <w:trPr>
          <w:trHeight w:val="368"/>
        </w:trPr>
        <w:tc>
          <w:tcPr>
            <w:tcW w:w="3650" w:type="dxa"/>
            <w:vMerge/>
            <w:shd w:val="clear" w:color="auto" w:fill="D9D9D9" w:themeFill="background1" w:themeFillShade="D9"/>
            <w:vAlign w:val="center"/>
            <w:hideMark/>
          </w:tcPr>
          <w:p w14:paraId="346143FD" w14:textId="77777777" w:rsidR="00BE7C73" w:rsidRPr="00E624B3" w:rsidRDefault="00BE7C73" w:rsidP="009F1D72">
            <w:pPr>
              <w:spacing w:line="240" w:lineRule="auto"/>
              <w:rPr>
                <w:rFonts w:ascii="Arial" w:eastAsia="Times New Roman" w:hAnsi="Arial" w:cs="Arial"/>
                <w:color w:val="000000"/>
                <w:sz w:val="20"/>
                <w:szCs w:val="20"/>
                <w:lang w:val="fr-FR"/>
              </w:rPr>
            </w:pPr>
          </w:p>
        </w:tc>
        <w:tc>
          <w:tcPr>
            <w:tcW w:w="7739" w:type="dxa"/>
            <w:shd w:val="clear" w:color="auto" w:fill="C4D79B"/>
            <w:vAlign w:val="center"/>
            <w:hideMark/>
          </w:tcPr>
          <w:p w14:paraId="127A1E89" w14:textId="77777777" w:rsidR="00BE7C73" w:rsidRPr="00E624B3" w:rsidRDefault="00C1428F"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ISWG de l’AEWA coordonnent la mise en œuvre avec l’aide du Secrétariat</w:t>
            </w:r>
          </w:p>
        </w:tc>
        <w:tc>
          <w:tcPr>
            <w:tcW w:w="1681" w:type="dxa"/>
            <w:shd w:val="clear" w:color="auto" w:fill="D9D9D9" w:themeFill="background1" w:themeFillShade="D9"/>
            <w:vAlign w:val="center"/>
          </w:tcPr>
          <w:p w14:paraId="71F232E3" w14:textId="18FAED0F" w:rsidR="00BE7C73" w:rsidRPr="004A5431" w:rsidRDefault="0027320B" w:rsidP="008405E2">
            <w:pPr>
              <w:spacing w:line="240" w:lineRule="auto"/>
              <w:jc w:val="center"/>
              <w:rPr>
                <w:rFonts w:ascii="Arial" w:eastAsia="Times New Roman" w:hAnsi="Arial" w:cs="Arial"/>
                <w:color w:val="000000"/>
                <w:sz w:val="20"/>
                <w:szCs w:val="20"/>
                <w:lang w:val="fr-FR"/>
              </w:rPr>
            </w:pPr>
            <w:r w:rsidRPr="004A5431">
              <w:rPr>
                <w:rFonts w:ascii="Arial" w:eastAsia="Times New Roman" w:hAnsi="Arial" w:cs="Arial"/>
                <w:color w:val="000000"/>
                <w:sz w:val="20"/>
                <w:szCs w:val="20"/>
                <w:lang w:val="fr-FR"/>
              </w:rPr>
              <w:t>s</w:t>
            </w:r>
            <w:r w:rsidR="00601A5A" w:rsidRPr="004A5431">
              <w:rPr>
                <w:rFonts w:ascii="Arial" w:eastAsia="Times New Roman" w:hAnsi="Arial" w:cs="Arial"/>
                <w:color w:val="000000"/>
                <w:sz w:val="20"/>
                <w:szCs w:val="20"/>
                <w:lang w:val="fr-FR"/>
              </w:rPr>
              <w:t>ur</w:t>
            </w:r>
            <w:r w:rsidR="00C1428F" w:rsidRPr="004A5431">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73973119" w14:textId="77777777" w:rsidR="00BE7C73" w:rsidRPr="00E624B3" w:rsidRDefault="00BE7C73" w:rsidP="00F90C4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7" w:type="dxa"/>
            <w:shd w:val="clear" w:color="auto" w:fill="D9D9D9" w:themeFill="background1" w:themeFillShade="D9"/>
            <w:vAlign w:val="center"/>
            <w:hideMark/>
          </w:tcPr>
          <w:p w14:paraId="0A4393A2" w14:textId="77777777" w:rsidR="00BE7C73" w:rsidRPr="00E624B3" w:rsidRDefault="00C1428F" w:rsidP="008405E2">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w:t>
            </w:r>
          </w:p>
        </w:tc>
      </w:tr>
      <w:tr w:rsidR="00571F68" w:rsidRPr="00ED2617" w14:paraId="165A2904" w14:textId="77777777" w:rsidTr="00000D41">
        <w:trPr>
          <w:trHeight w:val="570"/>
        </w:trPr>
        <w:tc>
          <w:tcPr>
            <w:tcW w:w="3650" w:type="dxa"/>
            <w:vMerge w:val="restart"/>
            <w:shd w:val="clear" w:color="auto" w:fill="D9D9D9" w:themeFill="background1" w:themeFillShade="D9"/>
            <w:vAlign w:val="center"/>
            <w:hideMark/>
          </w:tcPr>
          <w:p w14:paraId="11DE0059" w14:textId="3CB4239A" w:rsidR="00571F68" w:rsidRPr="00E624B3" w:rsidRDefault="002726CC" w:rsidP="009F1D72">
            <w:pPr>
              <w:spacing w:line="240" w:lineRule="auto"/>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1.2.</w:t>
            </w:r>
            <w:r w:rsidR="00571F68" w:rsidRPr="00E624B3">
              <w:rPr>
                <w:rFonts w:ascii="Arial" w:eastAsia="Times New Roman" w:hAnsi="Arial" w:cs="Arial"/>
                <w:color w:val="000000"/>
                <w:sz w:val="20"/>
                <w:szCs w:val="20"/>
                <w:lang w:val="fr-FR"/>
              </w:rPr>
              <w:t>d) Mettre en œuvre des ISSAP au niveau national et en faire rapport</w:t>
            </w:r>
          </w:p>
        </w:tc>
        <w:tc>
          <w:tcPr>
            <w:tcW w:w="7739" w:type="dxa"/>
            <w:shd w:val="clear" w:color="auto" w:fill="BDD6EE" w:themeFill="accent5" w:themeFillTint="66"/>
            <w:vAlign w:val="center"/>
            <w:hideMark/>
          </w:tcPr>
          <w:p w14:paraId="0CC01ECB" w14:textId="2DAD396B" w:rsidR="00571F68" w:rsidRPr="00E624B3" w:rsidRDefault="00571F68"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PFN élèvent la priorité des ISSAP </w:t>
            </w:r>
            <w:r w:rsidR="00382AEC" w:rsidRPr="00E624B3">
              <w:rPr>
                <w:rFonts w:ascii="Arial" w:eastAsia="Times New Roman" w:hAnsi="Arial" w:cs="Arial"/>
                <w:sz w:val="20"/>
                <w:szCs w:val="20"/>
                <w:lang w:val="fr-FR"/>
              </w:rPr>
              <w:t xml:space="preserve">et IMSAP </w:t>
            </w:r>
            <w:r w:rsidRPr="00E624B3">
              <w:rPr>
                <w:rFonts w:ascii="Arial" w:eastAsia="Times New Roman" w:hAnsi="Arial" w:cs="Arial"/>
                <w:sz w:val="20"/>
                <w:szCs w:val="20"/>
                <w:lang w:val="fr-FR"/>
              </w:rPr>
              <w:t>de l’AEWA au niveau national et les intègrent dans la Stratégie et les Plans d’action nationaux pour la biodiversité (SPANB), grâce aux conseils du Secrétariat</w:t>
            </w:r>
            <w:r w:rsidR="00426814" w:rsidRPr="00E624B3">
              <w:rPr>
                <w:rFonts w:ascii="Arial" w:eastAsia="Times New Roman" w:hAnsi="Arial" w:cs="Arial"/>
                <w:sz w:val="20"/>
                <w:szCs w:val="20"/>
                <w:lang w:val="fr-FR"/>
              </w:rPr>
              <w:t xml:space="preserve"> PNUE/AEWA</w:t>
            </w:r>
          </w:p>
        </w:tc>
        <w:tc>
          <w:tcPr>
            <w:tcW w:w="1681" w:type="dxa"/>
            <w:shd w:val="clear" w:color="auto" w:fill="D9D9D9" w:themeFill="background1" w:themeFillShade="D9"/>
            <w:vAlign w:val="center"/>
          </w:tcPr>
          <w:p w14:paraId="4169F7A9" w14:textId="6D650AB9" w:rsidR="00571F68" w:rsidRPr="004A5431" w:rsidRDefault="0027320B" w:rsidP="008405E2">
            <w:pPr>
              <w:spacing w:line="240" w:lineRule="auto"/>
              <w:jc w:val="center"/>
              <w:rPr>
                <w:rFonts w:ascii="Arial" w:eastAsia="Times New Roman" w:hAnsi="Arial" w:cs="Arial"/>
                <w:color w:val="000000"/>
                <w:sz w:val="20"/>
                <w:szCs w:val="20"/>
                <w:lang w:val="fr-FR"/>
              </w:rPr>
            </w:pPr>
            <w:r w:rsidRPr="004A5431">
              <w:rPr>
                <w:rFonts w:ascii="Arial" w:eastAsia="Times New Roman" w:hAnsi="Arial" w:cs="Arial"/>
                <w:color w:val="000000"/>
                <w:sz w:val="20"/>
                <w:szCs w:val="20"/>
                <w:lang w:val="fr-FR"/>
              </w:rPr>
              <w:t>s</w:t>
            </w:r>
            <w:r w:rsidR="00571F68" w:rsidRPr="004A5431">
              <w:rPr>
                <w:rFonts w:ascii="Arial" w:eastAsia="Times New Roman" w:hAnsi="Arial" w:cs="Arial"/>
                <w:color w:val="000000"/>
                <w:sz w:val="20"/>
                <w:szCs w:val="20"/>
                <w:lang w:val="fr-FR"/>
              </w:rPr>
              <w:t>ur une base continue</w:t>
            </w:r>
          </w:p>
        </w:tc>
        <w:tc>
          <w:tcPr>
            <w:tcW w:w="987" w:type="dxa"/>
            <w:shd w:val="clear" w:color="auto" w:fill="D9D9D9" w:themeFill="background1" w:themeFillShade="D9"/>
            <w:vAlign w:val="center"/>
            <w:hideMark/>
          </w:tcPr>
          <w:p w14:paraId="194EE4CA" w14:textId="77777777" w:rsidR="00571F68" w:rsidRPr="00E624B3" w:rsidRDefault="00571F68" w:rsidP="00F90C4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7" w:type="dxa"/>
            <w:shd w:val="clear" w:color="auto" w:fill="D9D9D9" w:themeFill="background1" w:themeFillShade="D9"/>
            <w:vAlign w:val="center"/>
            <w:hideMark/>
          </w:tcPr>
          <w:p w14:paraId="02ABDD6C" w14:textId="6109CDC3" w:rsidR="00571F68" w:rsidRPr="00E624B3" w:rsidRDefault="00571F68" w:rsidP="00F90C49">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Z</w:t>
            </w:r>
          </w:p>
        </w:tc>
      </w:tr>
      <w:tr w:rsidR="00571F68" w:rsidRPr="00ED2617" w14:paraId="7FAA6DBD" w14:textId="77777777" w:rsidTr="00000D41">
        <w:trPr>
          <w:trHeight w:val="570"/>
        </w:trPr>
        <w:tc>
          <w:tcPr>
            <w:tcW w:w="3650" w:type="dxa"/>
            <w:vMerge/>
            <w:shd w:val="clear" w:color="auto" w:fill="D9D9D9" w:themeFill="background1" w:themeFillShade="D9"/>
            <w:vAlign w:val="center"/>
            <w:hideMark/>
          </w:tcPr>
          <w:p w14:paraId="1BE43B73" w14:textId="77777777" w:rsidR="00571F68" w:rsidRPr="00E624B3" w:rsidRDefault="00571F68" w:rsidP="009F1D72">
            <w:pPr>
              <w:spacing w:line="240" w:lineRule="auto"/>
              <w:rPr>
                <w:rFonts w:ascii="Arial" w:eastAsia="Times New Roman" w:hAnsi="Arial" w:cs="Arial"/>
                <w:color w:val="000000"/>
                <w:sz w:val="20"/>
                <w:szCs w:val="20"/>
                <w:lang w:val="fr-FR"/>
              </w:rPr>
            </w:pPr>
          </w:p>
        </w:tc>
        <w:tc>
          <w:tcPr>
            <w:tcW w:w="7739" w:type="dxa"/>
            <w:shd w:val="clear" w:color="auto" w:fill="BDD6EE" w:themeFill="accent5" w:themeFillTint="66"/>
            <w:vAlign w:val="center"/>
            <w:hideMark/>
          </w:tcPr>
          <w:p w14:paraId="1DC96FB7" w14:textId="0375A790" w:rsidR="00571F68" w:rsidRPr="00E624B3" w:rsidRDefault="00571F68"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principaux États de l'aire de répartition</w:t>
            </w:r>
            <w:r w:rsidR="00FD6786" w:rsidRPr="00E624B3">
              <w:rPr>
                <w:rFonts w:ascii="Arial" w:eastAsia="Times New Roman" w:hAnsi="Arial" w:cs="Arial"/>
                <w:sz w:val="20"/>
                <w:szCs w:val="20"/>
                <w:lang w:val="fr-FR"/>
              </w:rPr>
              <w:t xml:space="preserve">, tels que </w:t>
            </w:r>
            <w:r w:rsidR="00023F49" w:rsidRPr="00E624B3">
              <w:rPr>
                <w:rFonts w:ascii="Arial" w:eastAsia="Times New Roman" w:hAnsi="Arial" w:cs="Arial"/>
                <w:sz w:val="20"/>
                <w:szCs w:val="20"/>
                <w:lang w:val="fr-FR"/>
              </w:rPr>
              <w:t xml:space="preserve">définis </w:t>
            </w:r>
            <w:r w:rsidR="00FD6786" w:rsidRPr="00E624B3">
              <w:rPr>
                <w:rFonts w:ascii="Arial" w:eastAsia="Times New Roman" w:hAnsi="Arial" w:cs="Arial"/>
                <w:sz w:val="20"/>
                <w:szCs w:val="20"/>
                <w:lang w:val="fr-FR"/>
              </w:rPr>
              <w:t>dans les ISSAP et IMSAP respectifs,</w:t>
            </w:r>
            <w:r w:rsidRPr="00E624B3">
              <w:rPr>
                <w:rFonts w:ascii="Arial" w:eastAsia="Times New Roman" w:hAnsi="Arial" w:cs="Arial"/>
                <w:sz w:val="20"/>
                <w:szCs w:val="20"/>
                <w:lang w:val="fr-FR"/>
              </w:rPr>
              <w:t xml:space="preserve"> élaborent et adoptent des Plans d’action nationaux par espèce (SAP) sur la base des ISSAP</w:t>
            </w:r>
            <w:r w:rsidR="006B6421" w:rsidRPr="00E624B3">
              <w:rPr>
                <w:rFonts w:ascii="Arial" w:eastAsia="Times New Roman" w:hAnsi="Arial" w:cs="Arial"/>
                <w:sz w:val="20"/>
                <w:szCs w:val="20"/>
                <w:lang w:val="fr-FR"/>
              </w:rPr>
              <w:t xml:space="preserve"> / IMSAP</w:t>
            </w:r>
            <w:r w:rsidRPr="00E624B3">
              <w:rPr>
                <w:rFonts w:ascii="Arial" w:eastAsia="Times New Roman" w:hAnsi="Arial" w:cs="Arial"/>
                <w:sz w:val="20"/>
                <w:szCs w:val="20"/>
                <w:lang w:val="fr-FR"/>
              </w:rPr>
              <w:t xml:space="preserve"> et </w:t>
            </w:r>
            <w:r w:rsidR="006F4A62" w:rsidRPr="00E624B3">
              <w:rPr>
                <w:rFonts w:ascii="Arial" w:eastAsia="Times New Roman" w:hAnsi="Arial" w:cs="Arial"/>
                <w:sz w:val="20"/>
                <w:szCs w:val="20"/>
                <w:lang w:val="fr-FR"/>
              </w:rPr>
              <w:t xml:space="preserve">mobilisent </w:t>
            </w:r>
            <w:r w:rsidRPr="00E624B3">
              <w:rPr>
                <w:rFonts w:ascii="Arial" w:eastAsia="Times New Roman" w:hAnsi="Arial" w:cs="Arial"/>
                <w:sz w:val="20"/>
                <w:szCs w:val="20"/>
                <w:lang w:val="fr-FR"/>
              </w:rPr>
              <w:t>des ressources pour leur mise en œuvre</w:t>
            </w:r>
          </w:p>
        </w:tc>
        <w:tc>
          <w:tcPr>
            <w:tcW w:w="1681" w:type="dxa"/>
            <w:shd w:val="clear" w:color="auto" w:fill="D9D9D9" w:themeFill="background1" w:themeFillShade="D9"/>
            <w:vAlign w:val="center"/>
          </w:tcPr>
          <w:p w14:paraId="53CF7727" w14:textId="6708210F" w:rsidR="00571F68" w:rsidRPr="004A5431" w:rsidRDefault="0027320B" w:rsidP="008405E2">
            <w:pPr>
              <w:spacing w:line="240" w:lineRule="auto"/>
              <w:jc w:val="center"/>
              <w:rPr>
                <w:rFonts w:ascii="Arial" w:eastAsia="Times New Roman" w:hAnsi="Arial" w:cs="Arial"/>
                <w:color w:val="000000"/>
                <w:sz w:val="20"/>
                <w:szCs w:val="20"/>
                <w:lang w:val="fr-FR"/>
              </w:rPr>
            </w:pPr>
            <w:r w:rsidRPr="004A5431">
              <w:rPr>
                <w:rFonts w:ascii="Arial" w:eastAsia="Times New Roman" w:hAnsi="Arial" w:cs="Arial"/>
                <w:color w:val="000000"/>
                <w:sz w:val="20"/>
                <w:szCs w:val="20"/>
                <w:lang w:val="fr-FR"/>
              </w:rPr>
              <w:t>s</w:t>
            </w:r>
            <w:r w:rsidR="00571F68" w:rsidRPr="004A5431">
              <w:rPr>
                <w:rFonts w:ascii="Arial" w:eastAsia="Times New Roman" w:hAnsi="Arial" w:cs="Arial"/>
                <w:color w:val="000000"/>
                <w:sz w:val="20"/>
                <w:szCs w:val="20"/>
                <w:lang w:val="fr-FR"/>
              </w:rPr>
              <w:t>ur une base continue</w:t>
            </w:r>
          </w:p>
        </w:tc>
        <w:tc>
          <w:tcPr>
            <w:tcW w:w="987" w:type="dxa"/>
            <w:shd w:val="clear" w:color="auto" w:fill="D9D9D9" w:themeFill="background1" w:themeFillShade="D9"/>
            <w:vAlign w:val="center"/>
            <w:hideMark/>
          </w:tcPr>
          <w:p w14:paraId="591AEB6F" w14:textId="7844B1F1" w:rsidR="00571F68" w:rsidRPr="00E624B3" w:rsidRDefault="00571F68" w:rsidP="00F90C4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7" w:type="dxa"/>
            <w:shd w:val="clear" w:color="auto" w:fill="D9D9D9" w:themeFill="background1" w:themeFillShade="D9"/>
            <w:vAlign w:val="center"/>
            <w:hideMark/>
          </w:tcPr>
          <w:p w14:paraId="78C6DA1C" w14:textId="250CF743" w:rsidR="00571F68" w:rsidRPr="00E624B3" w:rsidRDefault="00571F68" w:rsidP="008405E2">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 - €€€€</w:t>
            </w:r>
          </w:p>
        </w:tc>
      </w:tr>
      <w:tr w:rsidR="00571F68" w:rsidRPr="00ED2617" w14:paraId="37345414" w14:textId="77777777" w:rsidTr="00000D41">
        <w:trPr>
          <w:trHeight w:val="570"/>
        </w:trPr>
        <w:tc>
          <w:tcPr>
            <w:tcW w:w="3650" w:type="dxa"/>
            <w:vMerge/>
            <w:shd w:val="clear" w:color="auto" w:fill="D9D9D9" w:themeFill="background1" w:themeFillShade="D9"/>
            <w:vAlign w:val="center"/>
            <w:hideMark/>
          </w:tcPr>
          <w:p w14:paraId="4840D862" w14:textId="77777777" w:rsidR="00571F68" w:rsidRPr="00E624B3" w:rsidRDefault="00571F68" w:rsidP="009F1D72">
            <w:pPr>
              <w:spacing w:line="240" w:lineRule="auto"/>
              <w:rPr>
                <w:rFonts w:ascii="Arial" w:eastAsia="Times New Roman" w:hAnsi="Arial" w:cs="Arial"/>
                <w:color w:val="000000"/>
                <w:sz w:val="20"/>
                <w:szCs w:val="20"/>
                <w:lang w:val="fr-FR"/>
              </w:rPr>
            </w:pPr>
          </w:p>
        </w:tc>
        <w:tc>
          <w:tcPr>
            <w:tcW w:w="7739" w:type="dxa"/>
            <w:shd w:val="clear" w:color="auto" w:fill="BDD6EE" w:themeFill="accent5" w:themeFillTint="66"/>
            <w:vAlign w:val="center"/>
            <w:hideMark/>
          </w:tcPr>
          <w:p w14:paraId="7AB9F0A7" w14:textId="601E7D6F" w:rsidR="00571F68" w:rsidRPr="00E624B3" w:rsidRDefault="00571F68"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w:t>
            </w:r>
            <w:r w:rsidR="00E866C1" w:rsidRPr="00E624B3">
              <w:rPr>
                <w:rFonts w:ascii="Arial" w:eastAsia="Times New Roman" w:hAnsi="Arial" w:cs="Arial"/>
                <w:sz w:val="20"/>
                <w:szCs w:val="20"/>
                <w:lang w:val="fr-FR"/>
              </w:rPr>
              <w:t xml:space="preserve">principaux États </w:t>
            </w:r>
            <w:r w:rsidRPr="00E624B3">
              <w:rPr>
                <w:rFonts w:ascii="Arial" w:eastAsia="Times New Roman" w:hAnsi="Arial" w:cs="Arial"/>
                <w:sz w:val="20"/>
                <w:szCs w:val="20"/>
                <w:lang w:val="fr-FR"/>
              </w:rPr>
              <w:t xml:space="preserve">Parties </w:t>
            </w:r>
            <w:r w:rsidR="00E866C1" w:rsidRPr="00E624B3">
              <w:rPr>
                <w:rFonts w:ascii="Arial" w:eastAsia="Times New Roman" w:hAnsi="Arial" w:cs="Arial"/>
                <w:sz w:val="20"/>
                <w:szCs w:val="20"/>
                <w:lang w:val="fr-FR"/>
              </w:rPr>
              <w:t xml:space="preserve">de l'aire de répartition </w:t>
            </w:r>
            <w:r w:rsidRPr="00E624B3">
              <w:rPr>
                <w:rFonts w:ascii="Arial" w:eastAsia="Times New Roman" w:hAnsi="Arial" w:cs="Arial"/>
                <w:sz w:val="20"/>
                <w:szCs w:val="20"/>
                <w:lang w:val="fr-FR"/>
              </w:rPr>
              <w:t>établissent des groupes de travail nationaux pour coordonner la mise en œuvre des ISSAP</w:t>
            </w:r>
            <w:r w:rsidR="006B6421" w:rsidRPr="00E624B3">
              <w:rPr>
                <w:rFonts w:ascii="Arial" w:eastAsia="Times New Roman" w:hAnsi="Arial" w:cs="Arial"/>
                <w:sz w:val="20"/>
                <w:szCs w:val="20"/>
                <w:lang w:val="fr-FR"/>
              </w:rPr>
              <w:t xml:space="preserve"> / IMSAP</w:t>
            </w:r>
            <w:r w:rsidRPr="00E624B3">
              <w:rPr>
                <w:rFonts w:ascii="Arial" w:eastAsia="Times New Roman" w:hAnsi="Arial" w:cs="Arial"/>
                <w:sz w:val="20"/>
                <w:szCs w:val="20"/>
                <w:lang w:val="fr-FR"/>
              </w:rPr>
              <w:t xml:space="preserve"> de l’AEWA dans leurs pays</w:t>
            </w:r>
          </w:p>
        </w:tc>
        <w:tc>
          <w:tcPr>
            <w:tcW w:w="1681" w:type="dxa"/>
            <w:shd w:val="clear" w:color="auto" w:fill="D9D9D9" w:themeFill="background1" w:themeFillShade="D9"/>
            <w:vAlign w:val="center"/>
          </w:tcPr>
          <w:p w14:paraId="4A523AB1" w14:textId="37EBD5D5" w:rsidR="00571F68" w:rsidRPr="004A5431" w:rsidRDefault="00571F68" w:rsidP="008405E2">
            <w:pPr>
              <w:spacing w:line="240" w:lineRule="auto"/>
              <w:jc w:val="center"/>
              <w:rPr>
                <w:rFonts w:ascii="Arial" w:eastAsia="Times New Roman" w:hAnsi="Arial" w:cs="Arial"/>
                <w:color w:val="000000"/>
                <w:sz w:val="20"/>
                <w:szCs w:val="20"/>
                <w:lang w:val="fr-FR"/>
              </w:rPr>
            </w:pPr>
            <w:r w:rsidRPr="004A5431">
              <w:rPr>
                <w:rFonts w:ascii="Arial" w:eastAsia="Times New Roman" w:hAnsi="Arial" w:cs="Arial"/>
                <w:color w:val="000000"/>
                <w:sz w:val="20"/>
                <w:szCs w:val="20"/>
                <w:lang w:val="fr-FR"/>
              </w:rPr>
              <w:t>12 mois après la MOP</w:t>
            </w:r>
          </w:p>
        </w:tc>
        <w:tc>
          <w:tcPr>
            <w:tcW w:w="987" w:type="dxa"/>
            <w:shd w:val="clear" w:color="auto" w:fill="D9D9D9" w:themeFill="background1" w:themeFillShade="D9"/>
            <w:vAlign w:val="center"/>
            <w:hideMark/>
          </w:tcPr>
          <w:p w14:paraId="4FA2743D" w14:textId="202FC32D" w:rsidR="00571F68" w:rsidRPr="00E624B3" w:rsidRDefault="00571F68" w:rsidP="00F90C4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7" w:type="dxa"/>
            <w:shd w:val="clear" w:color="auto" w:fill="D9D9D9" w:themeFill="background1" w:themeFillShade="D9"/>
            <w:vAlign w:val="center"/>
            <w:hideMark/>
          </w:tcPr>
          <w:p w14:paraId="26521D21" w14:textId="22286454" w:rsidR="00571F68" w:rsidRPr="00E624B3" w:rsidRDefault="00571F68" w:rsidP="008405E2">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 - €€</w:t>
            </w:r>
          </w:p>
        </w:tc>
      </w:tr>
      <w:tr w:rsidR="00571F68" w:rsidRPr="00ED2617" w14:paraId="027AFD32" w14:textId="77777777" w:rsidTr="00000D41">
        <w:trPr>
          <w:trHeight w:val="570"/>
        </w:trPr>
        <w:tc>
          <w:tcPr>
            <w:tcW w:w="3650" w:type="dxa"/>
            <w:vMerge/>
            <w:shd w:val="clear" w:color="auto" w:fill="D9D9D9" w:themeFill="background1" w:themeFillShade="D9"/>
            <w:vAlign w:val="center"/>
          </w:tcPr>
          <w:p w14:paraId="2D4C3450" w14:textId="77777777" w:rsidR="00571F68" w:rsidRPr="00E624B3" w:rsidRDefault="00571F68" w:rsidP="00571F68">
            <w:pPr>
              <w:spacing w:line="240" w:lineRule="auto"/>
              <w:rPr>
                <w:rFonts w:ascii="Arial" w:eastAsia="Times New Roman" w:hAnsi="Arial" w:cs="Arial"/>
                <w:color w:val="000000"/>
                <w:sz w:val="20"/>
                <w:szCs w:val="20"/>
                <w:lang w:val="fr-FR"/>
              </w:rPr>
            </w:pPr>
          </w:p>
        </w:tc>
        <w:tc>
          <w:tcPr>
            <w:tcW w:w="7739" w:type="dxa"/>
            <w:shd w:val="clear" w:color="auto" w:fill="BDD6EE" w:themeFill="accent5" w:themeFillTint="66"/>
            <w:vAlign w:val="center"/>
          </w:tcPr>
          <w:p w14:paraId="5F7F99C8" w14:textId="749C936B" w:rsidR="00571F68" w:rsidRPr="00E624B3" w:rsidRDefault="00571F68" w:rsidP="00571F68">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PFN fournissent régulièrement un retour d’information aux ISWG de l’AEWA sur la mise en œuvre</w:t>
            </w:r>
            <w:r w:rsidR="006B6421" w:rsidRPr="00E624B3">
              <w:rPr>
                <w:rFonts w:ascii="Arial" w:eastAsia="Times New Roman" w:hAnsi="Arial" w:cs="Arial"/>
                <w:sz w:val="20"/>
                <w:szCs w:val="20"/>
                <w:lang w:val="fr-FR"/>
              </w:rPr>
              <w:t xml:space="preserve"> des ISSAP / IMSAP</w:t>
            </w:r>
            <w:r w:rsidRPr="00E624B3">
              <w:rPr>
                <w:rFonts w:ascii="Arial" w:eastAsia="Times New Roman" w:hAnsi="Arial" w:cs="Arial"/>
                <w:sz w:val="20"/>
                <w:szCs w:val="20"/>
                <w:lang w:val="fr-FR"/>
              </w:rPr>
              <w:t>, ainsi qu’à la MOP par le biais des rapports nationaux</w:t>
            </w:r>
          </w:p>
        </w:tc>
        <w:tc>
          <w:tcPr>
            <w:tcW w:w="1681" w:type="dxa"/>
            <w:shd w:val="clear" w:color="auto" w:fill="D9D9D9" w:themeFill="background1" w:themeFillShade="D9"/>
            <w:vAlign w:val="center"/>
          </w:tcPr>
          <w:p w14:paraId="3D3B7AC1" w14:textId="3DE91D42" w:rsidR="00571F68" w:rsidRPr="004A5431" w:rsidRDefault="0027320B" w:rsidP="00571F68">
            <w:pPr>
              <w:spacing w:line="240" w:lineRule="auto"/>
              <w:jc w:val="center"/>
              <w:rPr>
                <w:rFonts w:ascii="Arial" w:eastAsia="Times New Roman" w:hAnsi="Arial" w:cs="Arial"/>
                <w:color w:val="000000"/>
                <w:sz w:val="20"/>
                <w:szCs w:val="20"/>
                <w:lang w:val="fr-FR"/>
              </w:rPr>
            </w:pPr>
            <w:r w:rsidRPr="004A5431">
              <w:rPr>
                <w:rFonts w:ascii="Arial" w:eastAsia="Times New Roman" w:hAnsi="Arial" w:cs="Arial"/>
                <w:color w:val="000000"/>
                <w:sz w:val="20"/>
                <w:szCs w:val="20"/>
                <w:lang w:val="fr-FR"/>
              </w:rPr>
              <w:t>s</w:t>
            </w:r>
            <w:r w:rsidR="00571F68" w:rsidRPr="004A5431">
              <w:rPr>
                <w:rFonts w:ascii="Arial" w:eastAsia="Times New Roman" w:hAnsi="Arial" w:cs="Arial"/>
                <w:color w:val="000000"/>
                <w:sz w:val="20"/>
                <w:szCs w:val="20"/>
                <w:lang w:val="fr-FR"/>
              </w:rPr>
              <w:t>ur une base continue</w:t>
            </w:r>
          </w:p>
        </w:tc>
        <w:tc>
          <w:tcPr>
            <w:tcW w:w="987" w:type="dxa"/>
            <w:shd w:val="clear" w:color="auto" w:fill="D9D9D9" w:themeFill="background1" w:themeFillShade="D9"/>
            <w:vAlign w:val="center"/>
          </w:tcPr>
          <w:p w14:paraId="2DE10393" w14:textId="7655B438" w:rsidR="00571F68" w:rsidRPr="00E624B3" w:rsidRDefault="00571F68" w:rsidP="00571F68">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7" w:type="dxa"/>
            <w:shd w:val="clear" w:color="auto" w:fill="D9D9D9" w:themeFill="background1" w:themeFillShade="D9"/>
            <w:vAlign w:val="center"/>
          </w:tcPr>
          <w:p w14:paraId="2C52E07E" w14:textId="50EFB896" w:rsidR="00571F68" w:rsidRPr="00E624B3" w:rsidRDefault="00571F68" w:rsidP="00571F68">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Z</w:t>
            </w:r>
          </w:p>
        </w:tc>
      </w:tr>
      <w:tr w:rsidR="007E5CEF" w:rsidRPr="00ED2617" w14:paraId="39C2C980" w14:textId="77777777" w:rsidTr="00000D41">
        <w:trPr>
          <w:trHeight w:val="899"/>
        </w:trPr>
        <w:tc>
          <w:tcPr>
            <w:tcW w:w="3650" w:type="dxa"/>
            <w:shd w:val="clear" w:color="auto" w:fill="D9D9D9" w:themeFill="background1" w:themeFillShade="D9"/>
            <w:vAlign w:val="center"/>
            <w:hideMark/>
          </w:tcPr>
          <w:p w14:paraId="6D8A5BFA" w14:textId="65C69832" w:rsidR="007E5CEF" w:rsidRPr="00E624B3" w:rsidRDefault="007E5CEF" w:rsidP="00571F68">
            <w:pPr>
              <w:spacing w:line="240" w:lineRule="auto"/>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1.2.e) Examiner l’</w:t>
            </w:r>
            <w:r w:rsidRPr="00E624B3">
              <w:rPr>
                <w:rFonts w:ascii="Arial" w:eastAsia="Times New Roman" w:hAnsi="Arial" w:cs="Arial"/>
                <w:sz w:val="20"/>
                <w:szCs w:val="20"/>
                <w:lang w:val="fr-FR"/>
              </w:rPr>
              <w:t>état</w:t>
            </w:r>
            <w:r w:rsidRPr="00E624B3">
              <w:rPr>
                <w:rFonts w:ascii="Arial" w:eastAsia="Times New Roman" w:hAnsi="Arial" w:cs="Arial"/>
                <w:color w:val="000000"/>
                <w:sz w:val="20"/>
                <w:szCs w:val="20"/>
                <w:lang w:val="fr-FR"/>
              </w:rPr>
              <w:t xml:space="preserve"> de la mise en œuvre des ISSAP</w:t>
            </w:r>
          </w:p>
        </w:tc>
        <w:tc>
          <w:tcPr>
            <w:tcW w:w="7739" w:type="dxa"/>
            <w:shd w:val="clear" w:color="auto" w:fill="C4D79B"/>
            <w:vAlign w:val="center"/>
            <w:hideMark/>
          </w:tcPr>
          <w:p w14:paraId="6FF7886B" w14:textId="2CCFD00C" w:rsidR="007E5CEF" w:rsidRPr="00E624B3" w:rsidRDefault="007E5CEF" w:rsidP="00571F68">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groupes de travail internationaux et nationaux pour chaque ISSAP fournissent les informations nécessaires sur les ISSAP/IMSAP africaines pour l’évaluation de la mise en œuvre des plans à l’échelle des voies de migration</w:t>
            </w:r>
          </w:p>
        </w:tc>
        <w:tc>
          <w:tcPr>
            <w:tcW w:w="1681" w:type="dxa"/>
            <w:shd w:val="clear" w:color="auto" w:fill="D9D9D9" w:themeFill="background1" w:themeFillShade="D9"/>
            <w:vAlign w:val="center"/>
          </w:tcPr>
          <w:p w14:paraId="063961CB" w14:textId="33143A87" w:rsidR="007E5CEF" w:rsidRPr="004A5431" w:rsidRDefault="0027320B" w:rsidP="00571F68">
            <w:pPr>
              <w:spacing w:line="240" w:lineRule="auto"/>
              <w:jc w:val="center"/>
              <w:rPr>
                <w:rFonts w:ascii="Arial" w:eastAsia="Times New Roman" w:hAnsi="Arial" w:cs="Arial"/>
                <w:color w:val="000000"/>
                <w:sz w:val="20"/>
                <w:szCs w:val="20"/>
                <w:lang w:val="fr-FR"/>
              </w:rPr>
            </w:pPr>
            <w:r w:rsidRPr="004A5431">
              <w:rPr>
                <w:rFonts w:ascii="Arial" w:eastAsia="Times New Roman" w:hAnsi="Arial" w:cs="Arial"/>
                <w:color w:val="000000"/>
                <w:sz w:val="20"/>
                <w:szCs w:val="20"/>
                <w:lang w:val="fr-FR"/>
              </w:rPr>
              <w:t>s</w:t>
            </w:r>
            <w:r w:rsidR="007E5CEF" w:rsidRPr="004A5431">
              <w:rPr>
                <w:rFonts w:ascii="Arial" w:eastAsia="Times New Roman" w:hAnsi="Arial" w:cs="Arial"/>
                <w:color w:val="000000"/>
                <w:sz w:val="20"/>
                <w:szCs w:val="20"/>
                <w:lang w:val="fr-FR"/>
              </w:rPr>
              <w:t>ur une base continue</w:t>
            </w:r>
          </w:p>
        </w:tc>
        <w:tc>
          <w:tcPr>
            <w:tcW w:w="987" w:type="dxa"/>
            <w:shd w:val="clear" w:color="auto" w:fill="D9D9D9" w:themeFill="background1" w:themeFillShade="D9"/>
            <w:vAlign w:val="center"/>
            <w:hideMark/>
          </w:tcPr>
          <w:p w14:paraId="62695208" w14:textId="77777777" w:rsidR="007E5CEF" w:rsidRPr="00E624B3" w:rsidRDefault="007E5CEF" w:rsidP="00571F68">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7" w:type="dxa"/>
            <w:shd w:val="clear" w:color="auto" w:fill="D9D9D9" w:themeFill="background1" w:themeFillShade="D9"/>
            <w:vAlign w:val="center"/>
            <w:hideMark/>
          </w:tcPr>
          <w:p w14:paraId="7D7CD9F7" w14:textId="65114E72" w:rsidR="007E5CEF" w:rsidRPr="00E624B3" w:rsidRDefault="007E5CEF" w:rsidP="00571F68">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Z</w:t>
            </w:r>
          </w:p>
        </w:tc>
      </w:tr>
      <w:tr w:rsidR="00571F68" w:rsidRPr="00ED2617" w14:paraId="4BB12954" w14:textId="77777777" w:rsidTr="00000D41">
        <w:trPr>
          <w:trHeight w:val="570"/>
        </w:trPr>
        <w:tc>
          <w:tcPr>
            <w:tcW w:w="3650" w:type="dxa"/>
            <w:vMerge w:val="restart"/>
            <w:shd w:val="clear" w:color="auto" w:fill="D9D9D9" w:themeFill="background1" w:themeFillShade="D9"/>
            <w:vAlign w:val="center"/>
            <w:hideMark/>
          </w:tcPr>
          <w:p w14:paraId="71B7ACEB" w14:textId="0EC99A6C" w:rsidR="00571F68" w:rsidRPr="00E624B3" w:rsidRDefault="002726CC" w:rsidP="00571F68">
            <w:pPr>
              <w:spacing w:line="240" w:lineRule="auto"/>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1.2.</w:t>
            </w:r>
            <w:r w:rsidR="00571F68" w:rsidRPr="00E624B3">
              <w:rPr>
                <w:rFonts w:ascii="Arial" w:eastAsia="Times New Roman" w:hAnsi="Arial" w:cs="Arial"/>
                <w:color w:val="000000"/>
                <w:sz w:val="20"/>
                <w:szCs w:val="20"/>
                <w:lang w:val="fr-FR"/>
              </w:rPr>
              <w:t>f) Élaborer des projets à l’échelle des voies de migration pour des SAP sélectionnés</w:t>
            </w:r>
          </w:p>
        </w:tc>
        <w:tc>
          <w:tcPr>
            <w:tcW w:w="7739" w:type="dxa"/>
            <w:shd w:val="clear" w:color="auto" w:fill="C4D79B"/>
            <w:vAlign w:val="center"/>
            <w:hideMark/>
          </w:tcPr>
          <w:p w14:paraId="2E71A50A" w14:textId="693FF9A8" w:rsidR="00571F68" w:rsidRPr="00E624B3" w:rsidRDefault="00571F68" w:rsidP="00571F68">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Coordinateurs des ISWG élaborent des portefeuilles de projets pour les ISSAP et les Plans d’actions multi-espèces internationaux (IMSAP) pertinents pour l’Afrique, avec la contribution du Secrétariat</w:t>
            </w:r>
            <w:r w:rsidR="00426814" w:rsidRPr="00E624B3">
              <w:rPr>
                <w:rFonts w:ascii="Arial" w:eastAsia="Times New Roman" w:hAnsi="Arial" w:cs="Arial"/>
                <w:sz w:val="20"/>
                <w:szCs w:val="20"/>
                <w:lang w:val="fr-FR"/>
              </w:rPr>
              <w:t xml:space="preserve"> PNUE/AEWA</w:t>
            </w:r>
            <w:r w:rsidRPr="00E624B3">
              <w:rPr>
                <w:rFonts w:ascii="Arial" w:eastAsia="Times New Roman" w:hAnsi="Arial" w:cs="Arial"/>
                <w:sz w:val="20"/>
                <w:szCs w:val="20"/>
                <w:lang w:val="fr-FR"/>
              </w:rPr>
              <w:t>, des Parties et d’autres partenaires</w:t>
            </w:r>
          </w:p>
        </w:tc>
        <w:tc>
          <w:tcPr>
            <w:tcW w:w="1681" w:type="dxa"/>
            <w:shd w:val="clear" w:color="auto" w:fill="D9D9D9" w:themeFill="background1" w:themeFillShade="D9"/>
            <w:vAlign w:val="center"/>
          </w:tcPr>
          <w:p w14:paraId="58D5393D" w14:textId="2A1626CF" w:rsidR="00571F68" w:rsidRPr="004A5431" w:rsidRDefault="0027320B" w:rsidP="00571F68">
            <w:pPr>
              <w:spacing w:line="240" w:lineRule="auto"/>
              <w:jc w:val="center"/>
              <w:rPr>
                <w:rFonts w:ascii="Arial" w:eastAsia="Times New Roman" w:hAnsi="Arial" w:cs="Arial"/>
                <w:color w:val="000000"/>
                <w:sz w:val="20"/>
                <w:szCs w:val="20"/>
                <w:lang w:val="fr-FR"/>
              </w:rPr>
            </w:pPr>
            <w:r w:rsidRPr="004A5431">
              <w:rPr>
                <w:rFonts w:ascii="Arial" w:eastAsia="Times New Roman" w:hAnsi="Arial" w:cs="Arial"/>
                <w:color w:val="000000"/>
                <w:sz w:val="20"/>
                <w:szCs w:val="20"/>
                <w:lang w:val="fr-FR"/>
              </w:rPr>
              <w:t>s</w:t>
            </w:r>
            <w:r w:rsidR="00571F68" w:rsidRPr="004A5431">
              <w:rPr>
                <w:rFonts w:ascii="Arial" w:eastAsia="Times New Roman" w:hAnsi="Arial" w:cs="Arial"/>
                <w:color w:val="000000"/>
                <w:sz w:val="20"/>
                <w:szCs w:val="20"/>
                <w:lang w:val="fr-FR"/>
              </w:rPr>
              <w:t>ur une base continue</w:t>
            </w:r>
          </w:p>
        </w:tc>
        <w:tc>
          <w:tcPr>
            <w:tcW w:w="987" w:type="dxa"/>
            <w:shd w:val="clear" w:color="auto" w:fill="D9D9D9" w:themeFill="background1" w:themeFillShade="D9"/>
            <w:vAlign w:val="center"/>
            <w:hideMark/>
          </w:tcPr>
          <w:p w14:paraId="0701B361" w14:textId="77777777" w:rsidR="00571F68" w:rsidRPr="00E624B3" w:rsidRDefault="00571F68" w:rsidP="00571F68">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7" w:type="dxa"/>
            <w:shd w:val="clear" w:color="auto" w:fill="D9D9D9" w:themeFill="background1" w:themeFillShade="D9"/>
            <w:vAlign w:val="center"/>
            <w:hideMark/>
          </w:tcPr>
          <w:p w14:paraId="674B3806" w14:textId="754FE10B" w:rsidR="00571F68" w:rsidRPr="00E624B3" w:rsidRDefault="00571F68" w:rsidP="00571F68">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 - €€</w:t>
            </w:r>
          </w:p>
        </w:tc>
      </w:tr>
      <w:tr w:rsidR="00571F68" w:rsidRPr="00ED2617" w14:paraId="79F4D469" w14:textId="77777777" w:rsidTr="000B684C">
        <w:trPr>
          <w:trHeight w:val="538"/>
        </w:trPr>
        <w:tc>
          <w:tcPr>
            <w:tcW w:w="3650" w:type="dxa"/>
            <w:vMerge/>
            <w:shd w:val="clear" w:color="auto" w:fill="D9D9D9" w:themeFill="background1" w:themeFillShade="D9"/>
            <w:vAlign w:val="center"/>
            <w:hideMark/>
          </w:tcPr>
          <w:p w14:paraId="668B4B9D" w14:textId="77777777" w:rsidR="00571F68" w:rsidRPr="00E624B3" w:rsidRDefault="00571F68" w:rsidP="00571F68">
            <w:pPr>
              <w:spacing w:line="240" w:lineRule="auto"/>
              <w:rPr>
                <w:rFonts w:ascii="Arial" w:eastAsia="Times New Roman" w:hAnsi="Arial" w:cs="Arial"/>
                <w:color w:val="000000"/>
                <w:sz w:val="20"/>
                <w:szCs w:val="20"/>
                <w:lang w:val="fr-FR"/>
              </w:rPr>
            </w:pPr>
            <w:bookmarkStart w:id="17" w:name="_Hlk514066787"/>
          </w:p>
        </w:tc>
        <w:tc>
          <w:tcPr>
            <w:tcW w:w="7739" w:type="dxa"/>
            <w:shd w:val="clear" w:color="auto" w:fill="C4D79B"/>
            <w:vAlign w:val="center"/>
            <w:hideMark/>
          </w:tcPr>
          <w:p w14:paraId="08E0A68C" w14:textId="4E16FFD7" w:rsidR="00571F68" w:rsidRPr="00E624B3" w:rsidRDefault="00571F68" w:rsidP="00571F68">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Des partenaires internationaux de l’AEWA </w:t>
            </w:r>
            <w:r w:rsidR="000C1983" w:rsidRPr="00E624B3">
              <w:rPr>
                <w:rFonts w:ascii="Arial" w:eastAsia="Times New Roman" w:hAnsi="Arial" w:cs="Arial"/>
                <w:sz w:val="20"/>
                <w:szCs w:val="20"/>
                <w:lang w:val="fr-FR"/>
              </w:rPr>
              <w:t xml:space="preserve">coordonnent le </w:t>
            </w:r>
            <w:r w:rsidRPr="00E624B3">
              <w:rPr>
                <w:rFonts w:ascii="Arial" w:eastAsia="Times New Roman" w:hAnsi="Arial" w:cs="Arial"/>
                <w:sz w:val="20"/>
                <w:szCs w:val="20"/>
                <w:lang w:val="fr-FR"/>
              </w:rPr>
              <w:t>développe</w:t>
            </w:r>
            <w:r w:rsidR="00F07C62" w:rsidRPr="00E624B3">
              <w:rPr>
                <w:rFonts w:ascii="Arial" w:eastAsia="Times New Roman" w:hAnsi="Arial" w:cs="Arial"/>
                <w:sz w:val="20"/>
                <w:szCs w:val="20"/>
                <w:lang w:val="fr-FR"/>
              </w:rPr>
              <w:t>me</w:t>
            </w:r>
            <w:r w:rsidRPr="00E624B3">
              <w:rPr>
                <w:rFonts w:ascii="Arial" w:eastAsia="Times New Roman" w:hAnsi="Arial" w:cs="Arial"/>
                <w:sz w:val="20"/>
                <w:szCs w:val="20"/>
                <w:lang w:val="fr-FR"/>
              </w:rPr>
              <w:t xml:space="preserve">nt des projets à l’échelle des voies de migration pour la voie de migration Est </w:t>
            </w:r>
            <w:r w:rsidR="007E5CEF" w:rsidRPr="00E624B3">
              <w:rPr>
                <w:rFonts w:ascii="Arial" w:eastAsia="Times New Roman" w:hAnsi="Arial" w:cs="Arial"/>
                <w:sz w:val="20"/>
                <w:szCs w:val="20"/>
                <w:lang w:val="fr-FR"/>
              </w:rPr>
              <w:t>Atlantique</w:t>
            </w:r>
            <w:r w:rsidRPr="00E624B3">
              <w:rPr>
                <w:rFonts w:ascii="Arial" w:eastAsia="Times New Roman" w:hAnsi="Arial" w:cs="Arial"/>
                <w:sz w:val="20"/>
                <w:szCs w:val="20"/>
                <w:lang w:val="fr-FR"/>
              </w:rPr>
              <w:t xml:space="preserve">, la voie de migration de l’Océan indien occidental, les voies de migration intra-africaines </w:t>
            </w:r>
            <w:r w:rsidRPr="00E624B3">
              <w:rPr>
                <w:rFonts w:ascii="Arial" w:eastAsia="Times New Roman" w:hAnsi="Arial" w:cs="Arial"/>
                <w:sz w:val="20"/>
                <w:szCs w:val="20"/>
                <w:lang w:val="fr-FR"/>
              </w:rPr>
              <w:lastRenderedPageBreak/>
              <w:t xml:space="preserve">et les voies de migration Méditerranéenne/Transsaharienne (voir section </w:t>
            </w:r>
            <w:r w:rsidR="00E84386" w:rsidRPr="00E624B3">
              <w:rPr>
                <w:rFonts w:ascii="Arial" w:eastAsia="Times New Roman" w:hAnsi="Arial" w:cs="Arial"/>
                <w:sz w:val="20"/>
                <w:szCs w:val="20"/>
                <w:lang w:val="fr-FR"/>
              </w:rPr>
              <w:t>5</w:t>
            </w:r>
            <w:r w:rsidRPr="00E624B3">
              <w:rPr>
                <w:rFonts w:ascii="Arial" w:eastAsia="Times New Roman" w:hAnsi="Arial" w:cs="Arial"/>
                <w:sz w:val="20"/>
                <w:szCs w:val="20"/>
                <w:lang w:val="fr-FR"/>
              </w:rPr>
              <w:t>)</w:t>
            </w:r>
            <w:r w:rsidR="00123EAB" w:rsidRPr="00E624B3">
              <w:rPr>
                <w:rFonts w:ascii="Arial" w:eastAsia="Times New Roman" w:hAnsi="Arial" w:cs="Arial"/>
                <w:sz w:val="20"/>
                <w:szCs w:val="20"/>
                <w:lang w:val="fr-FR"/>
              </w:rPr>
              <w:t xml:space="preserve"> avec les partenaires concernés</w:t>
            </w:r>
          </w:p>
        </w:tc>
        <w:tc>
          <w:tcPr>
            <w:tcW w:w="1681" w:type="dxa"/>
            <w:shd w:val="clear" w:color="auto" w:fill="D9D9D9" w:themeFill="background1" w:themeFillShade="D9"/>
            <w:vAlign w:val="center"/>
          </w:tcPr>
          <w:p w14:paraId="2D61FA8A" w14:textId="0508C554" w:rsidR="00571F68" w:rsidRPr="004A5431" w:rsidRDefault="0027320B" w:rsidP="00571F68">
            <w:pPr>
              <w:spacing w:line="240" w:lineRule="auto"/>
              <w:jc w:val="center"/>
              <w:rPr>
                <w:rFonts w:ascii="Arial" w:eastAsia="Times New Roman" w:hAnsi="Arial" w:cs="Arial"/>
                <w:color w:val="000000"/>
                <w:sz w:val="20"/>
                <w:szCs w:val="20"/>
                <w:lang w:val="fr-FR"/>
              </w:rPr>
            </w:pPr>
            <w:r w:rsidRPr="004A5431">
              <w:rPr>
                <w:rFonts w:ascii="Arial" w:eastAsia="Times New Roman" w:hAnsi="Arial" w:cs="Arial"/>
                <w:color w:val="000000"/>
                <w:sz w:val="20"/>
                <w:szCs w:val="20"/>
                <w:lang w:val="fr-FR"/>
              </w:rPr>
              <w:lastRenderedPageBreak/>
              <w:t>s</w:t>
            </w:r>
            <w:r w:rsidR="00571F68" w:rsidRPr="004A5431">
              <w:rPr>
                <w:rFonts w:ascii="Arial" w:eastAsia="Times New Roman" w:hAnsi="Arial" w:cs="Arial"/>
                <w:color w:val="000000"/>
                <w:sz w:val="20"/>
                <w:szCs w:val="20"/>
                <w:lang w:val="fr-FR"/>
              </w:rPr>
              <w:t>ur une base continue</w:t>
            </w:r>
          </w:p>
        </w:tc>
        <w:tc>
          <w:tcPr>
            <w:tcW w:w="987" w:type="dxa"/>
            <w:shd w:val="clear" w:color="auto" w:fill="D9D9D9" w:themeFill="background1" w:themeFillShade="D9"/>
            <w:vAlign w:val="center"/>
            <w:hideMark/>
          </w:tcPr>
          <w:p w14:paraId="22D54405" w14:textId="01A33CE6" w:rsidR="00571F68" w:rsidRPr="00E624B3" w:rsidRDefault="00571F68" w:rsidP="00571F68">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7" w:type="dxa"/>
            <w:shd w:val="clear" w:color="auto" w:fill="D9D9D9" w:themeFill="background1" w:themeFillShade="D9"/>
            <w:vAlign w:val="center"/>
            <w:hideMark/>
          </w:tcPr>
          <w:p w14:paraId="6A9F3D05" w14:textId="77777777" w:rsidR="00571F68" w:rsidRPr="00E624B3" w:rsidRDefault="00571F68" w:rsidP="00571F68">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w:t>
            </w:r>
          </w:p>
        </w:tc>
      </w:tr>
      <w:bookmarkEnd w:id="17"/>
      <w:tr w:rsidR="00571F68" w:rsidRPr="00ED2617" w14:paraId="6D0146A0" w14:textId="77777777" w:rsidTr="00000D41">
        <w:trPr>
          <w:trHeight w:val="570"/>
        </w:trPr>
        <w:tc>
          <w:tcPr>
            <w:tcW w:w="3650" w:type="dxa"/>
            <w:vMerge/>
            <w:shd w:val="clear" w:color="auto" w:fill="D9D9D9" w:themeFill="background1" w:themeFillShade="D9"/>
            <w:vAlign w:val="center"/>
            <w:hideMark/>
          </w:tcPr>
          <w:p w14:paraId="4085BA0E" w14:textId="77777777" w:rsidR="00571F68" w:rsidRPr="00E624B3" w:rsidRDefault="00571F68" w:rsidP="00571F68">
            <w:pPr>
              <w:spacing w:line="240" w:lineRule="auto"/>
              <w:rPr>
                <w:rFonts w:ascii="Arial" w:eastAsia="Times New Roman" w:hAnsi="Arial" w:cs="Arial"/>
                <w:color w:val="000000"/>
                <w:sz w:val="20"/>
                <w:szCs w:val="20"/>
                <w:lang w:val="fr-FR"/>
              </w:rPr>
            </w:pPr>
          </w:p>
        </w:tc>
        <w:tc>
          <w:tcPr>
            <w:tcW w:w="7739" w:type="dxa"/>
            <w:shd w:val="clear" w:color="auto" w:fill="C4D79B"/>
            <w:vAlign w:val="center"/>
            <w:hideMark/>
          </w:tcPr>
          <w:p w14:paraId="653F72F1" w14:textId="5B561AC9" w:rsidR="00571F68" w:rsidRPr="00E624B3" w:rsidRDefault="00571F68" w:rsidP="00571F68">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Renforcer les partenariats avec des initiatives à l’échelle des voies de migration, telles que </w:t>
            </w:r>
            <w:r w:rsidR="00E759A8" w:rsidRPr="00E624B3">
              <w:rPr>
                <w:rFonts w:ascii="Arial" w:eastAsia="Times New Roman" w:hAnsi="Arial" w:cs="Arial"/>
                <w:sz w:val="20"/>
                <w:szCs w:val="20"/>
                <w:lang w:val="fr-FR"/>
              </w:rPr>
              <w:t xml:space="preserve">les initiatives </w:t>
            </w:r>
            <w:r w:rsidRPr="00E624B3">
              <w:rPr>
                <w:rFonts w:ascii="Arial" w:eastAsia="Times New Roman" w:hAnsi="Arial" w:cs="Arial"/>
                <w:sz w:val="20"/>
                <w:szCs w:val="20"/>
                <w:lang w:val="fr-FR"/>
              </w:rPr>
              <w:t xml:space="preserve">WSFI, </w:t>
            </w:r>
            <w:r w:rsidR="005732B2" w:rsidRPr="00E624B3">
              <w:rPr>
                <w:rFonts w:ascii="Arial" w:eastAsia="Times New Roman" w:hAnsi="Arial" w:cs="Arial"/>
                <w:sz w:val="20"/>
                <w:szCs w:val="20"/>
                <w:lang w:val="fr-FR"/>
              </w:rPr>
              <w:t>A</w:t>
            </w:r>
            <w:r w:rsidR="00E951D9" w:rsidRPr="00E624B3">
              <w:rPr>
                <w:rFonts w:ascii="Arial" w:eastAsia="Times New Roman" w:hAnsi="Arial" w:cs="Arial"/>
                <w:sz w:val="20"/>
                <w:szCs w:val="20"/>
                <w:lang w:val="fr-FR"/>
              </w:rPr>
              <w:t>MBI</w:t>
            </w:r>
            <w:r w:rsidR="0049486C">
              <w:rPr>
                <w:rFonts w:ascii="Arial" w:eastAsia="Times New Roman" w:hAnsi="Arial" w:cs="Arial"/>
                <w:sz w:val="20"/>
                <w:szCs w:val="20"/>
                <w:lang w:val="fr-FR"/>
              </w:rPr>
              <w:t xml:space="preserve">, </w:t>
            </w:r>
            <w:r w:rsidR="00242409">
              <w:rPr>
                <w:rFonts w:ascii="Arial" w:eastAsia="Times New Roman" w:hAnsi="Arial" w:cs="Arial"/>
                <w:sz w:val="20"/>
                <w:szCs w:val="20"/>
                <w:lang w:val="fr-FR"/>
              </w:rPr>
              <w:t xml:space="preserve">BirdLife </w:t>
            </w:r>
            <w:r w:rsidR="00E951D9" w:rsidRPr="00E624B3">
              <w:rPr>
                <w:rFonts w:ascii="Arial" w:eastAsia="Times New Roman" w:hAnsi="Arial" w:cs="Arial"/>
                <w:sz w:val="20"/>
                <w:szCs w:val="20"/>
                <w:lang w:val="fr-FR"/>
              </w:rPr>
              <w:t>EAFI et</w:t>
            </w:r>
            <w:r w:rsidR="005732B2" w:rsidRPr="00E624B3">
              <w:rPr>
                <w:rFonts w:ascii="Arial" w:eastAsia="Times New Roman" w:hAnsi="Arial" w:cs="Arial"/>
                <w:sz w:val="20"/>
                <w:szCs w:val="20"/>
                <w:lang w:val="fr-FR"/>
              </w:rPr>
              <w:t xml:space="preserve"> le programme </w:t>
            </w:r>
            <w:r w:rsidRPr="00E624B3">
              <w:rPr>
                <w:rFonts w:ascii="Arial" w:eastAsia="Times New Roman" w:hAnsi="Arial" w:cs="Arial"/>
                <w:sz w:val="20"/>
                <w:szCs w:val="20"/>
                <w:lang w:val="fr-FR"/>
              </w:rPr>
              <w:t>MBP</w:t>
            </w:r>
            <w:r w:rsidR="00F60987" w:rsidRPr="00E624B3">
              <w:rPr>
                <w:rFonts w:ascii="Arial" w:eastAsia="Times New Roman" w:hAnsi="Arial" w:cs="Arial"/>
                <w:sz w:val="20"/>
                <w:szCs w:val="20"/>
                <w:lang w:val="fr-FR"/>
              </w:rPr>
              <w:t>,</w:t>
            </w:r>
            <w:r w:rsidRPr="00E624B3">
              <w:rPr>
                <w:rFonts w:ascii="Arial" w:eastAsia="Times New Roman" w:hAnsi="Arial" w:cs="Arial"/>
                <w:sz w:val="20"/>
                <w:szCs w:val="20"/>
                <w:lang w:val="fr-FR"/>
              </w:rPr>
              <w:t xml:space="preserve"> pour le développement de projets et la levée de fonds</w:t>
            </w:r>
          </w:p>
        </w:tc>
        <w:tc>
          <w:tcPr>
            <w:tcW w:w="1681" w:type="dxa"/>
            <w:shd w:val="clear" w:color="auto" w:fill="D9D9D9" w:themeFill="background1" w:themeFillShade="D9"/>
            <w:vAlign w:val="center"/>
          </w:tcPr>
          <w:p w14:paraId="4E2968CF" w14:textId="114E895C" w:rsidR="00571F68" w:rsidRPr="004A5431" w:rsidRDefault="0027320B" w:rsidP="00571F68">
            <w:pPr>
              <w:spacing w:line="240" w:lineRule="auto"/>
              <w:jc w:val="center"/>
              <w:rPr>
                <w:rFonts w:ascii="Arial" w:eastAsia="Times New Roman" w:hAnsi="Arial" w:cs="Arial"/>
                <w:color w:val="000000"/>
                <w:sz w:val="20"/>
                <w:szCs w:val="20"/>
                <w:lang w:val="fr-FR"/>
              </w:rPr>
            </w:pPr>
            <w:r w:rsidRPr="004A5431">
              <w:rPr>
                <w:rFonts w:ascii="Arial" w:eastAsia="Times New Roman" w:hAnsi="Arial" w:cs="Arial"/>
                <w:color w:val="000000"/>
                <w:sz w:val="20"/>
                <w:szCs w:val="20"/>
                <w:lang w:val="fr-FR"/>
              </w:rPr>
              <w:t>s</w:t>
            </w:r>
            <w:r w:rsidR="00571F68" w:rsidRPr="004A5431">
              <w:rPr>
                <w:rFonts w:ascii="Arial" w:eastAsia="Times New Roman" w:hAnsi="Arial" w:cs="Arial"/>
                <w:color w:val="000000"/>
                <w:sz w:val="20"/>
                <w:szCs w:val="20"/>
                <w:lang w:val="fr-FR"/>
              </w:rPr>
              <w:t>ur une base continue</w:t>
            </w:r>
          </w:p>
        </w:tc>
        <w:tc>
          <w:tcPr>
            <w:tcW w:w="987" w:type="dxa"/>
            <w:shd w:val="clear" w:color="auto" w:fill="D9D9D9" w:themeFill="background1" w:themeFillShade="D9"/>
            <w:vAlign w:val="center"/>
            <w:hideMark/>
          </w:tcPr>
          <w:p w14:paraId="25A69E33" w14:textId="77777777" w:rsidR="00571F68" w:rsidRPr="00E624B3" w:rsidRDefault="00571F68" w:rsidP="00571F68">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7" w:type="dxa"/>
            <w:shd w:val="clear" w:color="auto" w:fill="D9D9D9" w:themeFill="background1" w:themeFillShade="D9"/>
            <w:vAlign w:val="center"/>
            <w:hideMark/>
          </w:tcPr>
          <w:p w14:paraId="040FCB92" w14:textId="6987406E" w:rsidR="00571F68" w:rsidRPr="00E624B3" w:rsidRDefault="00571F68" w:rsidP="00571F68">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Z</w:t>
            </w:r>
          </w:p>
        </w:tc>
      </w:tr>
      <w:tr w:rsidR="00571F68" w:rsidRPr="00ED2617" w14:paraId="53B4044F" w14:textId="77777777" w:rsidTr="00000D41">
        <w:trPr>
          <w:trHeight w:val="285"/>
        </w:trPr>
        <w:tc>
          <w:tcPr>
            <w:tcW w:w="3650" w:type="dxa"/>
            <w:vMerge/>
            <w:shd w:val="clear" w:color="auto" w:fill="D9D9D9" w:themeFill="background1" w:themeFillShade="D9"/>
            <w:vAlign w:val="center"/>
            <w:hideMark/>
          </w:tcPr>
          <w:p w14:paraId="64FF56DE" w14:textId="77777777" w:rsidR="00571F68" w:rsidRPr="00E624B3" w:rsidRDefault="00571F68" w:rsidP="00571F68">
            <w:pPr>
              <w:spacing w:line="240" w:lineRule="auto"/>
              <w:rPr>
                <w:rFonts w:ascii="Arial" w:eastAsia="Times New Roman" w:hAnsi="Arial" w:cs="Arial"/>
                <w:color w:val="000000"/>
                <w:sz w:val="20"/>
                <w:szCs w:val="20"/>
                <w:lang w:val="fr-FR"/>
              </w:rPr>
            </w:pPr>
          </w:p>
        </w:tc>
        <w:tc>
          <w:tcPr>
            <w:tcW w:w="7739" w:type="dxa"/>
            <w:shd w:val="clear" w:color="auto" w:fill="C4D79B"/>
            <w:vAlign w:val="center"/>
            <w:hideMark/>
          </w:tcPr>
          <w:p w14:paraId="32B46E79" w14:textId="74C5E979" w:rsidR="00571F68" w:rsidRPr="00E624B3" w:rsidRDefault="00571F68" w:rsidP="00571F68">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Mettre en œuvre les projets à l’échelle des voies de migration pour lesquels des fonds sont assurés</w:t>
            </w:r>
          </w:p>
        </w:tc>
        <w:tc>
          <w:tcPr>
            <w:tcW w:w="1681" w:type="dxa"/>
            <w:shd w:val="clear" w:color="auto" w:fill="D9D9D9" w:themeFill="background1" w:themeFillShade="D9"/>
            <w:vAlign w:val="center"/>
          </w:tcPr>
          <w:p w14:paraId="4EFEDA0B" w14:textId="0CF836F6" w:rsidR="00571F68" w:rsidRPr="004A5431" w:rsidRDefault="0027320B" w:rsidP="00571F68">
            <w:pPr>
              <w:spacing w:line="240" w:lineRule="auto"/>
              <w:jc w:val="center"/>
              <w:rPr>
                <w:rFonts w:ascii="Arial" w:eastAsia="Times New Roman" w:hAnsi="Arial" w:cs="Arial"/>
                <w:color w:val="000000"/>
                <w:sz w:val="20"/>
                <w:szCs w:val="20"/>
                <w:lang w:val="fr-FR"/>
              </w:rPr>
            </w:pPr>
            <w:r w:rsidRPr="004A5431">
              <w:rPr>
                <w:rFonts w:ascii="Arial" w:eastAsia="Times New Roman" w:hAnsi="Arial" w:cs="Arial"/>
                <w:color w:val="000000"/>
                <w:sz w:val="20"/>
                <w:szCs w:val="20"/>
                <w:lang w:val="fr-FR"/>
              </w:rPr>
              <w:t>s</w:t>
            </w:r>
            <w:r w:rsidR="00571F68" w:rsidRPr="004A5431">
              <w:rPr>
                <w:rFonts w:ascii="Arial" w:eastAsia="Times New Roman" w:hAnsi="Arial" w:cs="Arial"/>
                <w:color w:val="000000"/>
                <w:sz w:val="20"/>
                <w:szCs w:val="20"/>
                <w:lang w:val="fr-FR"/>
              </w:rPr>
              <w:t>ur une base continue</w:t>
            </w:r>
          </w:p>
        </w:tc>
        <w:tc>
          <w:tcPr>
            <w:tcW w:w="987" w:type="dxa"/>
            <w:shd w:val="clear" w:color="auto" w:fill="D9D9D9" w:themeFill="background1" w:themeFillShade="D9"/>
            <w:vAlign w:val="center"/>
            <w:hideMark/>
          </w:tcPr>
          <w:p w14:paraId="21FFB9C8" w14:textId="1186DE79" w:rsidR="00571F68" w:rsidRPr="00E624B3" w:rsidRDefault="00571F68" w:rsidP="00571F68">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7" w:type="dxa"/>
            <w:shd w:val="clear" w:color="auto" w:fill="D9D9D9" w:themeFill="background1" w:themeFillShade="D9"/>
            <w:vAlign w:val="center"/>
            <w:hideMark/>
          </w:tcPr>
          <w:p w14:paraId="6A86E2B4" w14:textId="77777777" w:rsidR="00571F68" w:rsidRPr="00E624B3" w:rsidRDefault="00571F68" w:rsidP="00571F68">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 - €€€€€</w:t>
            </w:r>
          </w:p>
        </w:tc>
      </w:tr>
      <w:tr w:rsidR="00571F68" w:rsidRPr="00ED2617" w14:paraId="61C35294" w14:textId="77777777" w:rsidTr="00000D41">
        <w:trPr>
          <w:trHeight w:val="570"/>
        </w:trPr>
        <w:tc>
          <w:tcPr>
            <w:tcW w:w="3650" w:type="dxa"/>
            <w:vMerge w:val="restart"/>
            <w:shd w:val="clear" w:color="auto" w:fill="D9D9D9" w:themeFill="background1" w:themeFillShade="D9"/>
            <w:vAlign w:val="center"/>
            <w:hideMark/>
          </w:tcPr>
          <w:p w14:paraId="3C161A46" w14:textId="6735D60F" w:rsidR="00571F68" w:rsidRPr="00E624B3" w:rsidRDefault="002726CC" w:rsidP="00571F68">
            <w:pPr>
              <w:spacing w:line="240" w:lineRule="auto"/>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1.2.</w:t>
            </w:r>
            <w:r w:rsidR="00571F68" w:rsidRPr="00E624B3">
              <w:rPr>
                <w:rFonts w:ascii="Arial" w:eastAsia="Times New Roman" w:hAnsi="Arial" w:cs="Arial"/>
                <w:color w:val="000000"/>
                <w:sz w:val="20"/>
                <w:szCs w:val="20"/>
                <w:lang w:val="fr-FR"/>
              </w:rPr>
              <w:t>g) Développer le plan de mobilisation des ressources pour les SAP</w:t>
            </w:r>
          </w:p>
        </w:tc>
        <w:tc>
          <w:tcPr>
            <w:tcW w:w="7739" w:type="dxa"/>
            <w:shd w:val="clear" w:color="auto" w:fill="C4D79B"/>
            <w:vAlign w:val="center"/>
            <w:hideMark/>
          </w:tcPr>
          <w:p w14:paraId="36FAC586" w14:textId="4BA6E0FF" w:rsidR="00571F68" w:rsidRPr="00E624B3" w:rsidRDefault="00571F68" w:rsidP="00571F68">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Élaborer des budgets et des portefeuilles de levée de fonds pour les ISSAP et IMSAP d’Afrique par le biais du plan international de l’AEWA de mobilisation des ressources (voir </w:t>
            </w:r>
            <w:r w:rsidR="00740DE8" w:rsidRPr="00E624B3">
              <w:rPr>
                <w:rFonts w:ascii="Arial" w:eastAsia="Times New Roman" w:hAnsi="Arial" w:cs="Arial"/>
                <w:sz w:val="20"/>
                <w:szCs w:val="20"/>
                <w:lang w:val="fr-FR"/>
              </w:rPr>
              <w:t xml:space="preserve">l’activité </w:t>
            </w:r>
            <w:r w:rsidRPr="00E624B3">
              <w:rPr>
                <w:rFonts w:ascii="Arial" w:eastAsia="Times New Roman" w:hAnsi="Arial" w:cs="Arial"/>
                <w:sz w:val="20"/>
                <w:szCs w:val="20"/>
                <w:lang w:val="fr-FR"/>
              </w:rPr>
              <w:t xml:space="preserve">5.6.a) </w:t>
            </w:r>
          </w:p>
        </w:tc>
        <w:tc>
          <w:tcPr>
            <w:tcW w:w="1681" w:type="dxa"/>
            <w:shd w:val="clear" w:color="auto" w:fill="D9D9D9" w:themeFill="background1" w:themeFillShade="D9"/>
            <w:vAlign w:val="center"/>
          </w:tcPr>
          <w:p w14:paraId="4D787434" w14:textId="2961391C" w:rsidR="00571F68" w:rsidRPr="004A5431" w:rsidRDefault="0027320B" w:rsidP="00571F68">
            <w:pPr>
              <w:spacing w:line="240" w:lineRule="auto"/>
              <w:jc w:val="center"/>
              <w:rPr>
                <w:rFonts w:ascii="Arial" w:eastAsia="Times New Roman" w:hAnsi="Arial" w:cs="Arial"/>
                <w:sz w:val="20"/>
                <w:szCs w:val="20"/>
                <w:lang w:val="fr-FR"/>
              </w:rPr>
            </w:pPr>
            <w:r w:rsidRPr="004A5431">
              <w:rPr>
                <w:rFonts w:ascii="Arial" w:eastAsia="Times New Roman" w:hAnsi="Arial" w:cs="Arial"/>
                <w:sz w:val="20"/>
                <w:szCs w:val="20"/>
                <w:lang w:val="fr-FR"/>
              </w:rPr>
              <w:t>d</w:t>
            </w:r>
            <w:r w:rsidR="00571F68" w:rsidRPr="004A5431">
              <w:rPr>
                <w:rFonts w:ascii="Arial" w:eastAsia="Times New Roman" w:hAnsi="Arial" w:cs="Arial"/>
                <w:sz w:val="20"/>
                <w:szCs w:val="20"/>
                <w:lang w:val="fr-FR"/>
              </w:rPr>
              <w:t>’ici la MOP8</w:t>
            </w:r>
          </w:p>
        </w:tc>
        <w:tc>
          <w:tcPr>
            <w:tcW w:w="987" w:type="dxa"/>
            <w:shd w:val="clear" w:color="auto" w:fill="D9D9D9" w:themeFill="background1" w:themeFillShade="D9"/>
            <w:vAlign w:val="center"/>
            <w:hideMark/>
          </w:tcPr>
          <w:p w14:paraId="210ED685" w14:textId="77777777" w:rsidR="00571F68" w:rsidRPr="00E624B3" w:rsidRDefault="00571F68" w:rsidP="00571F68">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7" w:type="dxa"/>
            <w:shd w:val="clear" w:color="auto" w:fill="D9D9D9" w:themeFill="background1" w:themeFillShade="D9"/>
            <w:vAlign w:val="center"/>
            <w:hideMark/>
          </w:tcPr>
          <w:p w14:paraId="514867CF" w14:textId="77777777" w:rsidR="00571F68" w:rsidRPr="00E624B3" w:rsidRDefault="00571F68" w:rsidP="00571F68">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w:t>
            </w:r>
          </w:p>
        </w:tc>
      </w:tr>
      <w:tr w:rsidR="00571F68" w:rsidRPr="00ED2617" w14:paraId="227CF4D5" w14:textId="77777777" w:rsidTr="00000D41">
        <w:trPr>
          <w:trHeight w:val="570"/>
        </w:trPr>
        <w:tc>
          <w:tcPr>
            <w:tcW w:w="3650" w:type="dxa"/>
            <w:vMerge/>
            <w:shd w:val="clear" w:color="auto" w:fill="D9D9D9" w:themeFill="background1" w:themeFillShade="D9"/>
            <w:vAlign w:val="center"/>
            <w:hideMark/>
          </w:tcPr>
          <w:p w14:paraId="1D43E490" w14:textId="77777777" w:rsidR="00571F68" w:rsidRPr="00E624B3" w:rsidRDefault="00571F68" w:rsidP="00571F68">
            <w:pPr>
              <w:spacing w:line="240" w:lineRule="auto"/>
              <w:rPr>
                <w:rFonts w:ascii="Arial" w:eastAsia="Times New Roman" w:hAnsi="Arial" w:cs="Arial"/>
                <w:color w:val="000000"/>
                <w:sz w:val="20"/>
                <w:szCs w:val="20"/>
                <w:lang w:val="fr-FR"/>
              </w:rPr>
            </w:pPr>
          </w:p>
        </w:tc>
        <w:tc>
          <w:tcPr>
            <w:tcW w:w="7739" w:type="dxa"/>
            <w:shd w:val="clear" w:color="auto" w:fill="BDD6EE" w:themeFill="accent5" w:themeFillTint="66"/>
            <w:vAlign w:val="center"/>
            <w:hideMark/>
          </w:tcPr>
          <w:p w14:paraId="50A43843" w14:textId="70F425C2" w:rsidR="00571F68" w:rsidRPr="00E624B3" w:rsidRDefault="00571F68" w:rsidP="00571F68">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Parties allouent des ressources et lèvent des fonds pour la mise en œuvre des ISSAP </w:t>
            </w:r>
            <w:r w:rsidR="00E73AC1" w:rsidRPr="00E624B3">
              <w:rPr>
                <w:rFonts w:ascii="Arial" w:eastAsia="Times New Roman" w:hAnsi="Arial" w:cs="Arial"/>
                <w:sz w:val="20"/>
                <w:szCs w:val="20"/>
                <w:lang w:val="fr-FR"/>
              </w:rPr>
              <w:t>et des</w:t>
            </w:r>
            <w:r w:rsidRPr="00E624B3">
              <w:rPr>
                <w:rFonts w:ascii="Arial" w:eastAsia="Times New Roman" w:hAnsi="Arial" w:cs="Arial"/>
                <w:sz w:val="20"/>
                <w:szCs w:val="20"/>
                <w:lang w:val="fr-FR"/>
              </w:rPr>
              <w:t xml:space="preserve"> IMSAP au niveau national par le biais de stratégies nationales de levée de fonds</w:t>
            </w:r>
          </w:p>
        </w:tc>
        <w:tc>
          <w:tcPr>
            <w:tcW w:w="1681" w:type="dxa"/>
            <w:shd w:val="clear" w:color="auto" w:fill="D9D9D9" w:themeFill="background1" w:themeFillShade="D9"/>
            <w:vAlign w:val="center"/>
          </w:tcPr>
          <w:p w14:paraId="470F34E9" w14:textId="11D8B46D" w:rsidR="00571F68" w:rsidRPr="004A5431" w:rsidRDefault="0027320B" w:rsidP="00571F68">
            <w:pPr>
              <w:spacing w:line="240" w:lineRule="auto"/>
              <w:jc w:val="center"/>
              <w:rPr>
                <w:rFonts w:ascii="Arial" w:eastAsia="Times New Roman" w:hAnsi="Arial" w:cs="Arial"/>
                <w:sz w:val="20"/>
                <w:szCs w:val="20"/>
                <w:lang w:val="fr-FR"/>
              </w:rPr>
            </w:pPr>
            <w:r w:rsidRPr="004A5431">
              <w:rPr>
                <w:rFonts w:ascii="Arial" w:eastAsia="Times New Roman" w:hAnsi="Arial" w:cs="Arial"/>
                <w:color w:val="000000"/>
                <w:sz w:val="20"/>
                <w:szCs w:val="20"/>
                <w:lang w:val="fr-FR"/>
              </w:rPr>
              <w:t>s</w:t>
            </w:r>
            <w:r w:rsidR="00571F68" w:rsidRPr="004A5431">
              <w:rPr>
                <w:rFonts w:ascii="Arial" w:eastAsia="Times New Roman" w:hAnsi="Arial" w:cs="Arial"/>
                <w:color w:val="000000"/>
                <w:sz w:val="20"/>
                <w:szCs w:val="20"/>
                <w:lang w:val="fr-FR"/>
              </w:rPr>
              <w:t>ur une base continue</w:t>
            </w:r>
            <w:r w:rsidR="00571F68" w:rsidRPr="004A5431">
              <w:rPr>
                <w:rFonts w:ascii="Arial" w:eastAsia="Times New Roman" w:hAnsi="Arial" w:cs="Arial"/>
                <w:sz w:val="20"/>
                <w:szCs w:val="20"/>
                <w:lang w:val="fr-FR"/>
              </w:rPr>
              <w:t xml:space="preserve">  </w:t>
            </w:r>
          </w:p>
        </w:tc>
        <w:tc>
          <w:tcPr>
            <w:tcW w:w="987" w:type="dxa"/>
            <w:shd w:val="clear" w:color="auto" w:fill="D9D9D9" w:themeFill="background1" w:themeFillShade="D9"/>
            <w:vAlign w:val="center"/>
            <w:hideMark/>
          </w:tcPr>
          <w:p w14:paraId="2D6DAEEE" w14:textId="0A7C5ED9" w:rsidR="00571F68" w:rsidRPr="00E624B3" w:rsidRDefault="00571F68" w:rsidP="00571F68">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7" w:type="dxa"/>
            <w:shd w:val="clear" w:color="auto" w:fill="D9D9D9" w:themeFill="background1" w:themeFillShade="D9"/>
            <w:vAlign w:val="center"/>
            <w:hideMark/>
          </w:tcPr>
          <w:p w14:paraId="63DCA398" w14:textId="5382D337" w:rsidR="00571F68" w:rsidRPr="00E624B3" w:rsidRDefault="00571F68" w:rsidP="00571F68">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Z</w:t>
            </w:r>
          </w:p>
        </w:tc>
      </w:tr>
      <w:tr w:rsidR="00571F68" w:rsidRPr="00ED2617" w14:paraId="4C7B8D06" w14:textId="77777777" w:rsidTr="00000D41">
        <w:trPr>
          <w:trHeight w:val="570"/>
        </w:trPr>
        <w:tc>
          <w:tcPr>
            <w:tcW w:w="3650" w:type="dxa"/>
            <w:vMerge/>
            <w:shd w:val="clear" w:color="auto" w:fill="D9D9D9" w:themeFill="background1" w:themeFillShade="D9"/>
            <w:vAlign w:val="center"/>
            <w:hideMark/>
          </w:tcPr>
          <w:p w14:paraId="2EC95776" w14:textId="77777777" w:rsidR="00571F68" w:rsidRPr="00E624B3" w:rsidRDefault="00571F68" w:rsidP="00571F68">
            <w:pPr>
              <w:spacing w:line="240" w:lineRule="auto"/>
              <w:rPr>
                <w:rFonts w:ascii="Arial" w:eastAsia="Times New Roman" w:hAnsi="Arial" w:cs="Arial"/>
                <w:color w:val="000000"/>
                <w:sz w:val="20"/>
                <w:szCs w:val="20"/>
                <w:lang w:val="fr-FR"/>
              </w:rPr>
            </w:pPr>
          </w:p>
        </w:tc>
        <w:tc>
          <w:tcPr>
            <w:tcW w:w="7739" w:type="dxa"/>
            <w:shd w:val="clear" w:color="auto" w:fill="BDD6EE" w:themeFill="accent5" w:themeFillTint="66"/>
            <w:vAlign w:val="center"/>
            <w:hideMark/>
          </w:tcPr>
          <w:p w14:paraId="7D2D19AA" w14:textId="77777777" w:rsidR="00571F68" w:rsidRPr="00E624B3" w:rsidRDefault="00571F68" w:rsidP="00571F68">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situées le long des voies de migration identifient des espèces phares et des possibilités de jumelage en tant que base de levée de fonds</w:t>
            </w:r>
          </w:p>
        </w:tc>
        <w:tc>
          <w:tcPr>
            <w:tcW w:w="1681" w:type="dxa"/>
            <w:shd w:val="clear" w:color="auto" w:fill="D9D9D9" w:themeFill="background1" w:themeFillShade="D9"/>
            <w:vAlign w:val="center"/>
          </w:tcPr>
          <w:p w14:paraId="463E79C1" w14:textId="418E777D" w:rsidR="00571F68" w:rsidRPr="004A5431" w:rsidRDefault="0027320B" w:rsidP="00571F68">
            <w:pPr>
              <w:spacing w:line="240" w:lineRule="auto"/>
              <w:jc w:val="center"/>
              <w:rPr>
                <w:rFonts w:ascii="Arial" w:eastAsia="Times New Roman" w:hAnsi="Arial" w:cs="Arial"/>
                <w:sz w:val="20"/>
                <w:szCs w:val="20"/>
                <w:lang w:val="fr-FR"/>
              </w:rPr>
            </w:pPr>
            <w:r w:rsidRPr="004A5431">
              <w:rPr>
                <w:rFonts w:ascii="Arial" w:eastAsia="Times New Roman" w:hAnsi="Arial" w:cs="Arial"/>
                <w:sz w:val="20"/>
                <w:szCs w:val="20"/>
                <w:lang w:val="fr-FR"/>
              </w:rPr>
              <w:t>s</w:t>
            </w:r>
            <w:r w:rsidR="00571F68" w:rsidRPr="004A5431">
              <w:rPr>
                <w:rFonts w:ascii="Arial" w:eastAsia="Times New Roman" w:hAnsi="Arial" w:cs="Arial"/>
                <w:sz w:val="20"/>
                <w:szCs w:val="20"/>
                <w:lang w:val="fr-FR"/>
              </w:rPr>
              <w:t xml:space="preserve">ur une base continue  </w:t>
            </w:r>
          </w:p>
        </w:tc>
        <w:tc>
          <w:tcPr>
            <w:tcW w:w="987" w:type="dxa"/>
            <w:shd w:val="clear" w:color="auto" w:fill="D9D9D9" w:themeFill="background1" w:themeFillShade="D9"/>
            <w:vAlign w:val="center"/>
            <w:hideMark/>
          </w:tcPr>
          <w:p w14:paraId="65D1C9A3" w14:textId="77777777" w:rsidR="00571F68" w:rsidRPr="00E624B3" w:rsidRDefault="00571F68" w:rsidP="00571F68">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7" w:type="dxa"/>
            <w:shd w:val="clear" w:color="auto" w:fill="D9D9D9" w:themeFill="background1" w:themeFillShade="D9"/>
            <w:vAlign w:val="center"/>
            <w:hideMark/>
          </w:tcPr>
          <w:p w14:paraId="3C315AF7" w14:textId="0660FD94" w:rsidR="00571F68" w:rsidRPr="00E624B3" w:rsidRDefault="00571F68" w:rsidP="00571F68">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Z</w:t>
            </w:r>
          </w:p>
        </w:tc>
      </w:tr>
    </w:tbl>
    <w:p w14:paraId="3ADDEA1C" w14:textId="7EAE4251" w:rsidR="008F4448" w:rsidRPr="00E624B3" w:rsidRDefault="008F4448" w:rsidP="006E195F">
      <w:pPr>
        <w:pStyle w:val="ListParagraph"/>
        <w:rPr>
          <w:rFonts w:ascii="Arial" w:hAnsi="Arial" w:cs="Arial"/>
          <w:sz w:val="20"/>
          <w:szCs w:val="20"/>
          <w:lang w:val="fr-FR"/>
        </w:rPr>
      </w:pPr>
    </w:p>
    <w:p w14:paraId="5D51AE73" w14:textId="7254635E" w:rsidR="00571963" w:rsidRPr="00E624B3" w:rsidRDefault="00571963" w:rsidP="006E195F">
      <w:pPr>
        <w:pStyle w:val="ListParagraph"/>
        <w:rPr>
          <w:rFonts w:ascii="Arial" w:hAnsi="Arial" w:cs="Arial"/>
          <w:sz w:val="20"/>
          <w:szCs w:val="20"/>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571963" w:rsidRPr="00CF2434" w14:paraId="29EEAAC1" w14:textId="77777777" w:rsidTr="006B4893">
        <w:tc>
          <w:tcPr>
            <w:tcW w:w="998" w:type="dxa"/>
            <w:shd w:val="clear" w:color="auto" w:fill="D9D9D9" w:themeFill="background1" w:themeFillShade="D9"/>
          </w:tcPr>
          <w:p w14:paraId="636F16D4" w14:textId="77777777" w:rsidR="00571963" w:rsidRPr="00E624B3" w:rsidRDefault="00571963" w:rsidP="006B4893">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E624B3">
              <w:rPr>
                <w:rFonts w:ascii="Arial" w:hAnsi="Arial" w:cs="Arial"/>
                <w:b/>
                <w:noProof/>
                <w:color w:val="2F5496" w:themeColor="accent1" w:themeShade="BF"/>
                <w:sz w:val="20"/>
                <w:szCs w:val="20"/>
                <w:lang w:val="fr-FR"/>
              </w:rPr>
              <w:drawing>
                <wp:anchor distT="0" distB="0" distL="114300" distR="114300" simplePos="0" relativeHeight="251732992" behindDoc="0" locked="0" layoutInCell="1" allowOverlap="1" wp14:anchorId="44197EA9" wp14:editId="211CFD5A">
                  <wp:simplePos x="0" y="0"/>
                  <wp:positionH relativeFrom="column">
                    <wp:posOffset>3175</wp:posOffset>
                  </wp:positionH>
                  <wp:positionV relativeFrom="paragraph">
                    <wp:posOffset>93081</wp:posOffset>
                  </wp:positionV>
                  <wp:extent cx="508635" cy="508635"/>
                  <wp:effectExtent l="0" t="0" r="0" b="5715"/>
                  <wp:wrapNone/>
                  <wp:docPr id="202" name="Grafik 202"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0">
                            <a:extLst>
                              <a:ext uri="{96DAC541-7B7A-43D3-8B79-37D633B846F1}">
                                <asvg:svgBlip xmlns:asvg="http://schemas.microsoft.com/office/drawing/2016/SVG/main" r:embed="rId21"/>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2E74B5"/>
          </w:tcPr>
          <w:p w14:paraId="37CBACAA" w14:textId="7F2ED871" w:rsidR="00571963" w:rsidRPr="00E624B3" w:rsidRDefault="00571963" w:rsidP="006B4893">
            <w:pPr>
              <w:pStyle w:val="ListParagraph"/>
              <w:shd w:val="clear" w:color="auto" w:fill="2E74B5"/>
              <w:spacing w:before="120" w:after="120"/>
              <w:ind w:left="0"/>
              <w:contextualSpacing w:val="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C</w:t>
            </w:r>
            <w:r w:rsidR="00B145CF" w:rsidRPr="00E624B3">
              <w:rPr>
                <w:rFonts w:ascii="Arial" w:hAnsi="Arial" w:cs="Arial"/>
                <w:b/>
                <w:color w:val="FFFFFF" w:themeColor="background1"/>
                <w:sz w:val="20"/>
                <w:szCs w:val="20"/>
                <w:lang w:val="fr-FR"/>
              </w:rPr>
              <w:t>IBLE 1.3</w:t>
            </w:r>
            <w:r w:rsidRPr="00E624B3">
              <w:rPr>
                <w:rFonts w:ascii="Arial" w:hAnsi="Arial" w:cs="Arial"/>
                <w:b/>
                <w:color w:val="FFFFFF" w:themeColor="background1"/>
                <w:sz w:val="20"/>
                <w:szCs w:val="20"/>
                <w:lang w:val="fr-FR"/>
              </w:rPr>
              <w:t xml:space="preserve"> DU PS : </w:t>
            </w:r>
          </w:p>
          <w:p w14:paraId="1BABD3F2" w14:textId="793E8699" w:rsidR="00571963" w:rsidRPr="00E624B3" w:rsidRDefault="00B145CF" w:rsidP="006B4893">
            <w:pPr>
              <w:pStyle w:val="ListParagraph"/>
              <w:shd w:val="clear" w:color="auto" w:fill="2E74B5"/>
              <w:spacing w:before="120" w:after="120"/>
              <w:ind w:left="0"/>
              <w:contextualSpacing w:val="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Pour toutes les autres populations ayant un état de conservation défavorable, des orientations de conservation et de gestion fondées sur la science sont fournies par l’AEWA et/ou ses partenaires, et appliqués par les Parties et les autres parties prenantes.</w:t>
            </w:r>
          </w:p>
        </w:tc>
      </w:tr>
    </w:tbl>
    <w:p w14:paraId="34BADE8F" w14:textId="7FF8E192" w:rsidR="00201282" w:rsidRPr="00E624B3" w:rsidRDefault="00201282" w:rsidP="00B145CF">
      <w:pPr>
        <w:pStyle w:val="ListParagraph"/>
        <w:ind w:left="181" w:firstLine="244"/>
        <w:contextualSpacing w:val="0"/>
        <w:jc w:val="both"/>
        <w:rPr>
          <w:rFonts w:ascii="Arial" w:hAnsi="Arial" w:cs="Arial"/>
          <w:sz w:val="20"/>
          <w:szCs w:val="20"/>
          <w:lang w:val="fr-FR"/>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29"/>
        <w:gridCol w:w="7660"/>
        <w:gridCol w:w="1856"/>
        <w:gridCol w:w="917"/>
        <w:gridCol w:w="1242"/>
      </w:tblGrid>
      <w:tr w:rsidR="00201282" w:rsidRPr="00ED2617" w14:paraId="365DF286" w14:textId="77777777" w:rsidTr="002B76A9">
        <w:trPr>
          <w:trHeight w:val="570"/>
          <w:tblHeader/>
        </w:trPr>
        <w:tc>
          <w:tcPr>
            <w:tcW w:w="3629" w:type="dxa"/>
            <w:shd w:val="clear" w:color="auto" w:fill="D9D9D9" w:themeFill="background1" w:themeFillShade="D9"/>
            <w:vAlign w:val="center"/>
          </w:tcPr>
          <w:p w14:paraId="5E83D0EB" w14:textId="77777777" w:rsidR="00201282" w:rsidRPr="00E624B3" w:rsidRDefault="00201282" w:rsidP="002B76A9">
            <w:pPr>
              <w:spacing w:line="240" w:lineRule="auto"/>
              <w:rPr>
                <w:rFonts w:ascii="Arial" w:eastAsia="Times New Roman" w:hAnsi="Arial" w:cs="Arial"/>
                <w:b/>
                <w:sz w:val="20"/>
                <w:szCs w:val="20"/>
                <w:lang w:val="fr-FR"/>
              </w:rPr>
            </w:pPr>
            <w:r w:rsidRPr="00E624B3">
              <w:rPr>
                <w:rFonts w:ascii="Arial" w:eastAsia="Times New Roman" w:hAnsi="Arial" w:cs="Arial"/>
                <w:b/>
                <w:sz w:val="20"/>
                <w:szCs w:val="20"/>
                <w:lang w:val="fr-FR"/>
              </w:rPr>
              <w:t xml:space="preserve">Activité PS en bref </w:t>
            </w:r>
            <w:r w:rsidRPr="00E624B3">
              <w:rPr>
                <w:rFonts w:ascii="Arial" w:eastAsia="Times New Roman" w:hAnsi="Arial" w:cs="Arial"/>
                <w:sz w:val="20"/>
                <w:szCs w:val="20"/>
                <w:lang w:val="fr-FR"/>
              </w:rPr>
              <w:t>(Cible 1.3 du PS)</w:t>
            </w:r>
          </w:p>
        </w:tc>
        <w:tc>
          <w:tcPr>
            <w:tcW w:w="7660" w:type="dxa"/>
            <w:shd w:val="clear" w:color="auto" w:fill="D9D9D9" w:themeFill="background1" w:themeFillShade="D9"/>
            <w:vAlign w:val="center"/>
          </w:tcPr>
          <w:p w14:paraId="01F2B598" w14:textId="77777777" w:rsidR="00201282" w:rsidRPr="00E624B3" w:rsidRDefault="00201282" w:rsidP="002B76A9">
            <w:pPr>
              <w:spacing w:line="240" w:lineRule="auto"/>
              <w:rPr>
                <w:rFonts w:ascii="Arial" w:eastAsia="Times New Roman" w:hAnsi="Arial" w:cs="Arial"/>
                <w:b/>
                <w:sz w:val="20"/>
                <w:szCs w:val="20"/>
                <w:lang w:val="fr-FR"/>
              </w:rPr>
            </w:pPr>
            <w:r w:rsidRPr="00E624B3">
              <w:rPr>
                <w:rFonts w:ascii="Arial" w:eastAsia="Times New Roman" w:hAnsi="Arial" w:cs="Arial"/>
                <w:b/>
                <w:bCs/>
                <w:sz w:val="20"/>
                <w:szCs w:val="20"/>
                <w:lang w:val="fr-FR"/>
              </w:rPr>
              <w:t>Action PoAA</w:t>
            </w:r>
            <w:r w:rsidRPr="00E624B3">
              <w:rPr>
                <w:rFonts w:ascii="Arial" w:eastAsia="Times New Roman" w:hAnsi="Arial" w:cs="Arial"/>
                <w:b/>
                <w:bCs/>
                <w:sz w:val="20"/>
                <w:szCs w:val="20"/>
                <w:lang w:val="fr-FR"/>
              </w:rPr>
              <w:tab/>
            </w:r>
            <w:r w:rsidRPr="00E624B3">
              <w:rPr>
                <w:rFonts w:ascii="Arial" w:eastAsia="Times New Roman" w:hAnsi="Arial" w:cs="Arial"/>
                <w:b/>
                <w:bCs/>
                <w:sz w:val="20"/>
                <w:szCs w:val="20"/>
                <w:lang w:val="fr-FR"/>
              </w:rPr>
              <w:tab/>
            </w:r>
            <w:r w:rsidRPr="00E624B3">
              <w:rPr>
                <w:rFonts w:ascii="Arial" w:eastAsia="Times New Roman" w:hAnsi="Arial" w:cs="Arial"/>
                <w:b/>
                <w:bCs/>
                <w:sz w:val="20"/>
                <w:szCs w:val="20"/>
                <w:lang w:val="fr-FR"/>
              </w:rPr>
              <w:tab/>
              <w:t xml:space="preserve">   </w:t>
            </w:r>
            <w:r w:rsidRPr="00E624B3">
              <w:rPr>
                <w:rFonts w:ascii="Arial" w:eastAsia="Times New Roman" w:hAnsi="Arial" w:cs="Arial"/>
                <w:b/>
                <w:bCs/>
                <w:sz w:val="20"/>
                <w:szCs w:val="20"/>
                <w:lang w:val="fr-FR"/>
              </w:rPr>
              <w:tab/>
            </w:r>
            <w:r w:rsidRPr="00E624B3">
              <w:rPr>
                <w:rFonts w:ascii="Arial" w:eastAsia="Times New Roman" w:hAnsi="Arial" w:cs="Arial"/>
                <w:bCs/>
                <w:sz w:val="20"/>
                <w:szCs w:val="20"/>
                <w:shd w:val="clear" w:color="auto" w:fill="BDD6EE" w:themeFill="accent5" w:themeFillTint="66"/>
                <w:lang w:val="fr-FR"/>
              </w:rPr>
              <w:t>Parties / PFN (bleu)</w:t>
            </w:r>
            <w:r w:rsidRPr="00E624B3">
              <w:rPr>
                <w:rFonts w:ascii="Arial" w:eastAsia="Times New Roman" w:hAnsi="Arial" w:cs="Arial"/>
                <w:bCs/>
                <w:sz w:val="20"/>
                <w:szCs w:val="20"/>
                <w:shd w:val="clear" w:color="auto" w:fill="D9D9D9" w:themeFill="background1" w:themeFillShade="D9"/>
                <w:lang w:val="fr-FR"/>
              </w:rPr>
              <w:t xml:space="preserve">   </w:t>
            </w:r>
            <w:r w:rsidRPr="00E624B3">
              <w:rPr>
                <w:rFonts w:ascii="Arial" w:eastAsia="Times New Roman" w:hAnsi="Arial" w:cs="Arial"/>
                <w:bCs/>
                <w:sz w:val="20"/>
                <w:szCs w:val="20"/>
                <w:shd w:val="clear" w:color="auto" w:fill="C4D79B"/>
                <w:lang w:val="fr-FR"/>
              </w:rPr>
              <w:t>Secrétariat (vert)</w:t>
            </w:r>
          </w:p>
        </w:tc>
        <w:tc>
          <w:tcPr>
            <w:tcW w:w="1856" w:type="dxa"/>
            <w:shd w:val="clear" w:color="auto" w:fill="D9D9D9" w:themeFill="background1" w:themeFillShade="D9"/>
            <w:vAlign w:val="center"/>
          </w:tcPr>
          <w:p w14:paraId="572D431C" w14:textId="77777777" w:rsidR="00201282" w:rsidRPr="00E624B3" w:rsidRDefault="00201282" w:rsidP="002B76A9">
            <w:pPr>
              <w:spacing w:line="240" w:lineRule="auto"/>
              <w:jc w:val="center"/>
              <w:rPr>
                <w:rFonts w:ascii="Arial" w:eastAsia="Times New Roman" w:hAnsi="Arial" w:cs="Arial"/>
                <w:b/>
                <w:sz w:val="20"/>
                <w:szCs w:val="20"/>
                <w:lang w:val="fr-FR"/>
              </w:rPr>
            </w:pPr>
            <w:r w:rsidRPr="00E624B3">
              <w:rPr>
                <w:rFonts w:ascii="Arial" w:eastAsia="Times New Roman" w:hAnsi="Arial" w:cs="Arial"/>
                <w:b/>
                <w:sz w:val="20"/>
                <w:szCs w:val="20"/>
                <w:lang w:val="fr-FR"/>
              </w:rPr>
              <w:t>Calendrier</w:t>
            </w:r>
          </w:p>
        </w:tc>
        <w:tc>
          <w:tcPr>
            <w:tcW w:w="917" w:type="dxa"/>
            <w:shd w:val="clear" w:color="auto" w:fill="D9D9D9" w:themeFill="background1" w:themeFillShade="D9"/>
            <w:vAlign w:val="center"/>
          </w:tcPr>
          <w:p w14:paraId="7E748088" w14:textId="77777777" w:rsidR="00201282" w:rsidRPr="00E624B3" w:rsidRDefault="00201282" w:rsidP="002B76A9">
            <w:pPr>
              <w:spacing w:line="240" w:lineRule="auto"/>
              <w:jc w:val="center"/>
              <w:rPr>
                <w:rFonts w:ascii="Arial" w:eastAsia="Times New Roman" w:hAnsi="Arial" w:cs="Arial"/>
                <w:b/>
                <w:sz w:val="20"/>
                <w:szCs w:val="20"/>
                <w:lang w:val="fr-FR"/>
              </w:rPr>
            </w:pPr>
            <w:r w:rsidRPr="00E624B3">
              <w:rPr>
                <w:rFonts w:ascii="Arial" w:eastAsia="Times New Roman" w:hAnsi="Arial" w:cs="Arial"/>
                <w:b/>
                <w:sz w:val="20"/>
                <w:szCs w:val="20"/>
                <w:lang w:val="fr-FR"/>
              </w:rPr>
              <w:t>Priorité</w:t>
            </w:r>
          </w:p>
        </w:tc>
        <w:tc>
          <w:tcPr>
            <w:tcW w:w="1242" w:type="dxa"/>
            <w:shd w:val="clear" w:color="auto" w:fill="D9D9D9" w:themeFill="background1" w:themeFillShade="D9"/>
            <w:vAlign w:val="center"/>
          </w:tcPr>
          <w:p w14:paraId="5673DFCF" w14:textId="77777777" w:rsidR="00201282" w:rsidRPr="00E624B3" w:rsidRDefault="00201282" w:rsidP="002B76A9">
            <w:pPr>
              <w:spacing w:line="240" w:lineRule="auto"/>
              <w:jc w:val="center"/>
              <w:rPr>
                <w:rFonts w:ascii="Arial" w:eastAsia="Times New Roman" w:hAnsi="Arial" w:cs="Arial"/>
                <w:b/>
                <w:sz w:val="20"/>
                <w:szCs w:val="20"/>
                <w:lang w:val="fr-FR"/>
              </w:rPr>
            </w:pPr>
            <w:r w:rsidRPr="00E624B3">
              <w:rPr>
                <w:rFonts w:ascii="Arial" w:eastAsia="Times New Roman" w:hAnsi="Arial" w:cs="Arial"/>
                <w:b/>
                <w:sz w:val="20"/>
                <w:szCs w:val="20"/>
                <w:lang w:val="fr-FR"/>
              </w:rPr>
              <w:t xml:space="preserve">Budget </w:t>
            </w:r>
          </w:p>
        </w:tc>
      </w:tr>
      <w:tr w:rsidR="00201282" w:rsidRPr="00ED2617" w14:paraId="6FAD5D33" w14:textId="77777777" w:rsidTr="002B76A9">
        <w:trPr>
          <w:trHeight w:val="570"/>
        </w:trPr>
        <w:tc>
          <w:tcPr>
            <w:tcW w:w="3629" w:type="dxa"/>
            <w:shd w:val="clear" w:color="auto" w:fill="D9D9D9" w:themeFill="background1" w:themeFillShade="D9"/>
            <w:vAlign w:val="center"/>
            <w:hideMark/>
          </w:tcPr>
          <w:p w14:paraId="4D2DCEDA" w14:textId="77777777" w:rsidR="00201282" w:rsidRPr="00E624B3" w:rsidRDefault="00201282" w:rsidP="002B76A9">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1.3.a) Identifier les populations pour lesquelles des orientations de conservation et de gestion sont nécessaires</w:t>
            </w:r>
          </w:p>
        </w:tc>
        <w:tc>
          <w:tcPr>
            <w:tcW w:w="7660" w:type="dxa"/>
            <w:shd w:val="clear" w:color="000000" w:fill="C4D79B"/>
            <w:vAlign w:val="center"/>
            <w:hideMark/>
          </w:tcPr>
          <w:p w14:paraId="716568AB" w14:textId="77777777" w:rsidR="00201282" w:rsidRPr="00E624B3" w:rsidRDefault="00201282" w:rsidP="002B76A9">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Identifier les populations d’oiseaux d’eau africaines ayant un état de conservation défavorable et pour lesquelles des orientations de conservation et de gestion sont nécessaires, ainsi que leurs aires de répartition</w:t>
            </w:r>
          </w:p>
        </w:tc>
        <w:tc>
          <w:tcPr>
            <w:tcW w:w="1856" w:type="dxa"/>
            <w:shd w:val="clear" w:color="auto" w:fill="D9D9D9" w:themeFill="background1" w:themeFillShade="D9"/>
            <w:vAlign w:val="center"/>
          </w:tcPr>
          <w:p w14:paraId="5A6D6267" w14:textId="77777777" w:rsidR="00201282" w:rsidRPr="00E624B3" w:rsidRDefault="00201282" w:rsidP="002B76A9">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6 mois après la MOP</w:t>
            </w:r>
          </w:p>
        </w:tc>
        <w:tc>
          <w:tcPr>
            <w:tcW w:w="917" w:type="dxa"/>
            <w:shd w:val="clear" w:color="auto" w:fill="D9D9D9" w:themeFill="background1" w:themeFillShade="D9"/>
            <w:vAlign w:val="center"/>
            <w:hideMark/>
          </w:tcPr>
          <w:p w14:paraId="3164F40B" w14:textId="77777777" w:rsidR="00201282" w:rsidRPr="00E624B3" w:rsidRDefault="00201282" w:rsidP="002B76A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2" w:type="dxa"/>
            <w:shd w:val="clear" w:color="auto" w:fill="D9D9D9" w:themeFill="background1" w:themeFillShade="D9"/>
            <w:vAlign w:val="center"/>
            <w:hideMark/>
          </w:tcPr>
          <w:p w14:paraId="08F30FAF" w14:textId="77777777" w:rsidR="00201282" w:rsidRPr="00E624B3" w:rsidRDefault="00201282" w:rsidP="002B76A9">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201282" w:rsidRPr="00ED2617" w14:paraId="6F7873A5" w14:textId="77777777" w:rsidTr="002B76A9">
        <w:trPr>
          <w:trHeight w:val="570"/>
        </w:trPr>
        <w:tc>
          <w:tcPr>
            <w:tcW w:w="3629" w:type="dxa"/>
            <w:shd w:val="clear" w:color="auto" w:fill="D9D9D9" w:themeFill="background1" w:themeFillShade="D9"/>
            <w:vAlign w:val="center"/>
            <w:hideMark/>
          </w:tcPr>
          <w:p w14:paraId="68DD694F" w14:textId="77777777" w:rsidR="00201282" w:rsidRPr="00E624B3" w:rsidRDefault="00201282" w:rsidP="002B76A9">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1.3.b) Mettre à jour / élaborer / diffuser les orientations</w:t>
            </w:r>
          </w:p>
        </w:tc>
        <w:tc>
          <w:tcPr>
            <w:tcW w:w="7660" w:type="dxa"/>
            <w:shd w:val="clear" w:color="000000" w:fill="C4D79B"/>
            <w:vAlign w:val="center"/>
            <w:hideMark/>
          </w:tcPr>
          <w:p w14:paraId="111DD83D" w14:textId="7A1F8778" w:rsidR="00201282" w:rsidRPr="00E624B3" w:rsidRDefault="00201282" w:rsidP="002B76A9">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Préparer des orientations pour ces populations d’oiseaux d’eau avec la contribution d’experts </w:t>
            </w:r>
            <w:r w:rsidR="00714DE6" w:rsidRPr="00E624B3">
              <w:rPr>
                <w:rFonts w:ascii="Arial" w:eastAsia="Times New Roman" w:hAnsi="Arial" w:cs="Arial"/>
                <w:sz w:val="20"/>
                <w:szCs w:val="20"/>
                <w:lang w:val="fr-FR"/>
              </w:rPr>
              <w:t>de l’A</w:t>
            </w:r>
            <w:r w:rsidRPr="00E624B3">
              <w:rPr>
                <w:rFonts w:ascii="Arial" w:eastAsia="Times New Roman" w:hAnsi="Arial" w:cs="Arial"/>
                <w:sz w:val="20"/>
                <w:szCs w:val="20"/>
                <w:lang w:val="fr-FR"/>
              </w:rPr>
              <w:t>fri</w:t>
            </w:r>
            <w:r w:rsidR="00714DE6" w:rsidRPr="00E624B3">
              <w:rPr>
                <w:rFonts w:ascii="Arial" w:eastAsia="Times New Roman" w:hAnsi="Arial" w:cs="Arial"/>
                <w:sz w:val="20"/>
                <w:szCs w:val="20"/>
                <w:lang w:val="fr-FR"/>
              </w:rPr>
              <w:t>que et d'ailleurs</w:t>
            </w:r>
            <w:r w:rsidRPr="00E624B3">
              <w:rPr>
                <w:rFonts w:ascii="Arial" w:eastAsia="Times New Roman" w:hAnsi="Arial" w:cs="Arial"/>
                <w:sz w:val="20"/>
                <w:szCs w:val="20"/>
                <w:lang w:val="fr-FR"/>
              </w:rPr>
              <w:t>, et les diffuser aux États de l'aire de répartition concernés</w:t>
            </w:r>
          </w:p>
        </w:tc>
        <w:tc>
          <w:tcPr>
            <w:tcW w:w="1856" w:type="dxa"/>
            <w:shd w:val="clear" w:color="auto" w:fill="D9D9D9" w:themeFill="background1" w:themeFillShade="D9"/>
            <w:vAlign w:val="center"/>
          </w:tcPr>
          <w:p w14:paraId="40FD5C26" w14:textId="77777777" w:rsidR="00201282" w:rsidRPr="00E624B3" w:rsidRDefault="00201282" w:rsidP="002B76A9">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12 mois après la MOP</w:t>
            </w:r>
          </w:p>
        </w:tc>
        <w:tc>
          <w:tcPr>
            <w:tcW w:w="917" w:type="dxa"/>
            <w:shd w:val="clear" w:color="auto" w:fill="D9D9D9" w:themeFill="background1" w:themeFillShade="D9"/>
            <w:vAlign w:val="center"/>
            <w:hideMark/>
          </w:tcPr>
          <w:p w14:paraId="52C4FC4A" w14:textId="77777777" w:rsidR="00201282" w:rsidRPr="00E624B3" w:rsidRDefault="00201282" w:rsidP="002B76A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2" w:type="dxa"/>
            <w:shd w:val="clear" w:color="auto" w:fill="D9D9D9" w:themeFill="background1" w:themeFillShade="D9"/>
            <w:vAlign w:val="center"/>
            <w:hideMark/>
          </w:tcPr>
          <w:p w14:paraId="6A0F7E98" w14:textId="77777777" w:rsidR="00201282" w:rsidRPr="00E624B3" w:rsidRDefault="00201282" w:rsidP="002B76A9">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p>
        </w:tc>
      </w:tr>
      <w:tr w:rsidR="00201282" w:rsidRPr="00ED2617" w14:paraId="3748619A" w14:textId="77777777" w:rsidTr="002B76A9">
        <w:trPr>
          <w:trHeight w:val="570"/>
        </w:trPr>
        <w:tc>
          <w:tcPr>
            <w:tcW w:w="3629" w:type="dxa"/>
            <w:vMerge w:val="restart"/>
            <w:shd w:val="clear" w:color="auto" w:fill="D9D9D9" w:themeFill="background1" w:themeFillShade="D9"/>
            <w:vAlign w:val="center"/>
            <w:hideMark/>
          </w:tcPr>
          <w:p w14:paraId="7AF96664" w14:textId="77777777" w:rsidR="00201282" w:rsidRPr="00E624B3" w:rsidRDefault="00201282" w:rsidP="002B76A9">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xml:space="preserve">1.3.c) Mettre en œuvre des actions de conservation dans les pays ayant plus de 1% d’une population </w:t>
            </w:r>
          </w:p>
        </w:tc>
        <w:tc>
          <w:tcPr>
            <w:tcW w:w="7660" w:type="dxa"/>
            <w:shd w:val="clear" w:color="000000" w:fill="C5D9F1"/>
            <w:vAlign w:val="center"/>
            <w:hideMark/>
          </w:tcPr>
          <w:p w14:paraId="4CDA086F" w14:textId="118AD19A" w:rsidR="00201282" w:rsidRPr="00E624B3" w:rsidRDefault="00201282" w:rsidP="002B76A9">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Sur la base des résultats de l’activité 1.3.a, les PFN</w:t>
            </w:r>
            <w:r w:rsidR="0027320B">
              <w:rPr>
                <w:rFonts w:ascii="Arial" w:eastAsia="Times New Roman" w:hAnsi="Arial" w:cs="Arial"/>
                <w:sz w:val="20"/>
                <w:szCs w:val="20"/>
                <w:lang w:val="fr-FR"/>
              </w:rPr>
              <w:t>/</w:t>
            </w:r>
            <w:r w:rsidRPr="00E624B3">
              <w:rPr>
                <w:rFonts w:ascii="Arial" w:eastAsia="Times New Roman" w:hAnsi="Arial" w:cs="Arial"/>
                <w:sz w:val="20"/>
                <w:szCs w:val="20"/>
                <w:lang w:val="fr-FR"/>
              </w:rPr>
              <w:t>PFT produisent une liste des populations de leurs pays qui nécessitent une action de conservation et pour lesquelles le pays abrite plus de 1% de la population</w:t>
            </w:r>
          </w:p>
        </w:tc>
        <w:tc>
          <w:tcPr>
            <w:tcW w:w="1856" w:type="dxa"/>
            <w:shd w:val="clear" w:color="auto" w:fill="D9D9D9" w:themeFill="background1" w:themeFillShade="D9"/>
            <w:vAlign w:val="center"/>
          </w:tcPr>
          <w:p w14:paraId="638258C6" w14:textId="77777777" w:rsidR="00201282" w:rsidRPr="00E624B3" w:rsidRDefault="00201282" w:rsidP="002B76A9">
            <w:pPr>
              <w:spacing w:line="280" w:lineRule="auto"/>
              <w:jc w:val="center"/>
              <w:rPr>
                <w:rFonts w:ascii="Arial" w:hAnsi="Arial" w:cs="Arial"/>
                <w:lang w:val="fr-FR"/>
              </w:rPr>
            </w:pPr>
            <w:r w:rsidRPr="00E624B3">
              <w:rPr>
                <w:rFonts w:ascii="Arial" w:eastAsia="Times New Roman" w:hAnsi="Arial" w:cs="Arial"/>
                <w:color w:val="000000"/>
                <w:sz w:val="20"/>
                <w:szCs w:val="20"/>
                <w:lang w:val="fr-FR"/>
              </w:rPr>
              <w:t>18 mois après la MOP</w:t>
            </w:r>
          </w:p>
        </w:tc>
        <w:tc>
          <w:tcPr>
            <w:tcW w:w="917" w:type="dxa"/>
            <w:shd w:val="clear" w:color="auto" w:fill="D9D9D9" w:themeFill="background1" w:themeFillShade="D9"/>
            <w:vAlign w:val="center"/>
            <w:hideMark/>
          </w:tcPr>
          <w:p w14:paraId="1A948497" w14:textId="77777777" w:rsidR="00201282" w:rsidRPr="00E624B3" w:rsidRDefault="00201282" w:rsidP="002B76A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2" w:type="dxa"/>
            <w:shd w:val="clear" w:color="auto" w:fill="D9D9D9" w:themeFill="background1" w:themeFillShade="D9"/>
            <w:vAlign w:val="center"/>
            <w:hideMark/>
          </w:tcPr>
          <w:p w14:paraId="4EAF5478" w14:textId="77777777" w:rsidR="00201282" w:rsidRPr="00E624B3" w:rsidRDefault="00201282" w:rsidP="002B76A9">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201282" w:rsidRPr="00ED2617" w14:paraId="355F31B1" w14:textId="77777777" w:rsidTr="002B76A9">
        <w:trPr>
          <w:trHeight w:val="570"/>
        </w:trPr>
        <w:tc>
          <w:tcPr>
            <w:tcW w:w="3629" w:type="dxa"/>
            <w:vMerge/>
            <w:shd w:val="clear" w:color="auto" w:fill="D9D9D9" w:themeFill="background1" w:themeFillShade="D9"/>
            <w:vAlign w:val="center"/>
            <w:hideMark/>
          </w:tcPr>
          <w:p w14:paraId="6ED51AE6" w14:textId="77777777" w:rsidR="00201282" w:rsidRPr="00E624B3" w:rsidRDefault="00201282" w:rsidP="002B76A9">
            <w:pPr>
              <w:spacing w:line="240" w:lineRule="auto"/>
              <w:rPr>
                <w:rFonts w:ascii="Arial" w:eastAsia="Times New Roman" w:hAnsi="Arial" w:cs="Arial"/>
                <w:color w:val="000000"/>
                <w:sz w:val="20"/>
                <w:szCs w:val="20"/>
                <w:lang w:val="fr-FR"/>
              </w:rPr>
            </w:pPr>
          </w:p>
        </w:tc>
        <w:tc>
          <w:tcPr>
            <w:tcW w:w="7660" w:type="dxa"/>
            <w:shd w:val="clear" w:color="000000" w:fill="C5D9F1"/>
            <w:vAlign w:val="center"/>
            <w:hideMark/>
          </w:tcPr>
          <w:p w14:paraId="0075CE1D" w14:textId="30692A78" w:rsidR="00201282" w:rsidRPr="00E624B3" w:rsidRDefault="00201282" w:rsidP="002B76A9">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utilisent les orientations pour établir des procédures / des plans de travail nationaux, afin de mettre en œuvre des actions de conservation pour les populations</w:t>
            </w:r>
            <w:r w:rsidR="00615FE5" w:rsidRPr="00E624B3">
              <w:rPr>
                <w:rFonts w:ascii="Arial" w:eastAsia="Times New Roman" w:hAnsi="Arial" w:cs="Arial"/>
                <w:sz w:val="20"/>
                <w:szCs w:val="20"/>
                <w:lang w:val="fr-FR"/>
              </w:rPr>
              <w:t xml:space="preserve"> </w:t>
            </w:r>
            <w:r w:rsidRPr="00E624B3">
              <w:rPr>
                <w:rFonts w:ascii="Arial" w:eastAsia="Times New Roman" w:hAnsi="Arial" w:cs="Arial"/>
                <w:sz w:val="20"/>
                <w:szCs w:val="20"/>
                <w:lang w:val="fr-FR"/>
              </w:rPr>
              <w:t>identifiées</w:t>
            </w:r>
          </w:p>
        </w:tc>
        <w:tc>
          <w:tcPr>
            <w:tcW w:w="1856" w:type="dxa"/>
            <w:shd w:val="clear" w:color="auto" w:fill="D9D9D9" w:themeFill="background1" w:themeFillShade="D9"/>
            <w:vAlign w:val="center"/>
          </w:tcPr>
          <w:p w14:paraId="4270D905" w14:textId="2C0A4A5A" w:rsidR="00201282" w:rsidRPr="00E624B3" w:rsidRDefault="0027320B" w:rsidP="002B76A9">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201282" w:rsidRPr="00E624B3">
              <w:rPr>
                <w:rFonts w:ascii="Arial" w:eastAsia="Times New Roman" w:hAnsi="Arial" w:cs="Arial"/>
                <w:color w:val="000000"/>
                <w:sz w:val="20"/>
                <w:szCs w:val="20"/>
                <w:lang w:val="fr-FR"/>
              </w:rPr>
              <w:t>ur une base continue</w:t>
            </w:r>
          </w:p>
        </w:tc>
        <w:tc>
          <w:tcPr>
            <w:tcW w:w="917" w:type="dxa"/>
            <w:shd w:val="clear" w:color="auto" w:fill="D9D9D9" w:themeFill="background1" w:themeFillShade="D9"/>
            <w:vAlign w:val="center"/>
            <w:hideMark/>
          </w:tcPr>
          <w:p w14:paraId="7E426E47" w14:textId="77777777" w:rsidR="00201282" w:rsidRPr="00E624B3" w:rsidRDefault="00201282" w:rsidP="002B76A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2" w:type="dxa"/>
            <w:shd w:val="clear" w:color="auto" w:fill="D9D9D9" w:themeFill="background1" w:themeFillShade="D9"/>
            <w:vAlign w:val="center"/>
            <w:hideMark/>
          </w:tcPr>
          <w:p w14:paraId="558DA0D0" w14:textId="77777777" w:rsidR="00201282" w:rsidRPr="00E624B3" w:rsidRDefault="00201282" w:rsidP="002B76A9">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201282" w:rsidRPr="00ED2617" w14:paraId="0C525882" w14:textId="77777777" w:rsidTr="002B76A9">
        <w:trPr>
          <w:trHeight w:val="570"/>
        </w:trPr>
        <w:tc>
          <w:tcPr>
            <w:tcW w:w="3629" w:type="dxa"/>
            <w:vMerge/>
            <w:shd w:val="clear" w:color="auto" w:fill="D9D9D9" w:themeFill="background1" w:themeFillShade="D9"/>
            <w:vAlign w:val="center"/>
            <w:hideMark/>
          </w:tcPr>
          <w:p w14:paraId="20021CE2" w14:textId="77777777" w:rsidR="00201282" w:rsidRPr="00E624B3" w:rsidRDefault="00201282" w:rsidP="002B76A9">
            <w:pPr>
              <w:spacing w:line="240" w:lineRule="auto"/>
              <w:rPr>
                <w:rFonts w:ascii="Arial" w:eastAsia="Times New Roman" w:hAnsi="Arial" w:cs="Arial"/>
                <w:color w:val="000000"/>
                <w:sz w:val="20"/>
                <w:szCs w:val="20"/>
                <w:lang w:val="fr-FR"/>
              </w:rPr>
            </w:pPr>
          </w:p>
        </w:tc>
        <w:tc>
          <w:tcPr>
            <w:tcW w:w="7660" w:type="dxa"/>
            <w:shd w:val="clear" w:color="000000" w:fill="C5D9F1"/>
            <w:vAlign w:val="center"/>
            <w:hideMark/>
          </w:tcPr>
          <w:p w14:paraId="0C1ACBD1" w14:textId="269CFC3C" w:rsidR="00201282" w:rsidRPr="00E624B3" w:rsidRDefault="00201282" w:rsidP="002B76A9">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incluent des actions pour les populations d’oiseaux d’eau prioritaires dans les priorités financières et allocations budgétaires nationa</w:t>
            </w:r>
            <w:r w:rsidR="00267767" w:rsidRPr="00E624B3">
              <w:rPr>
                <w:rFonts w:ascii="Arial" w:eastAsia="Times New Roman" w:hAnsi="Arial" w:cs="Arial"/>
                <w:sz w:val="20"/>
                <w:szCs w:val="20"/>
                <w:lang w:val="fr-FR"/>
              </w:rPr>
              <w:t>les</w:t>
            </w:r>
          </w:p>
        </w:tc>
        <w:tc>
          <w:tcPr>
            <w:tcW w:w="1856" w:type="dxa"/>
            <w:shd w:val="clear" w:color="auto" w:fill="D9D9D9" w:themeFill="background1" w:themeFillShade="D9"/>
            <w:vAlign w:val="center"/>
          </w:tcPr>
          <w:p w14:paraId="7B09CFDD" w14:textId="618CF495" w:rsidR="00201282" w:rsidRPr="00E624B3" w:rsidRDefault="0027320B" w:rsidP="002B76A9">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201282" w:rsidRPr="00E624B3">
              <w:rPr>
                <w:rFonts w:ascii="Arial" w:eastAsia="Times New Roman" w:hAnsi="Arial" w:cs="Arial"/>
                <w:color w:val="000000"/>
                <w:sz w:val="20"/>
                <w:szCs w:val="20"/>
                <w:lang w:val="fr-FR"/>
              </w:rPr>
              <w:t>ur une base continue</w:t>
            </w:r>
          </w:p>
        </w:tc>
        <w:tc>
          <w:tcPr>
            <w:tcW w:w="917" w:type="dxa"/>
            <w:shd w:val="clear" w:color="auto" w:fill="D9D9D9" w:themeFill="background1" w:themeFillShade="D9"/>
            <w:vAlign w:val="center"/>
            <w:hideMark/>
          </w:tcPr>
          <w:p w14:paraId="4278414E" w14:textId="77777777" w:rsidR="00201282" w:rsidRPr="00E624B3" w:rsidRDefault="00201282" w:rsidP="002B76A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2" w:type="dxa"/>
            <w:shd w:val="clear" w:color="auto" w:fill="D9D9D9" w:themeFill="background1" w:themeFillShade="D9"/>
            <w:vAlign w:val="center"/>
            <w:hideMark/>
          </w:tcPr>
          <w:p w14:paraId="1A6E1618" w14:textId="77777777" w:rsidR="00201282" w:rsidRPr="00E624B3" w:rsidRDefault="00201282" w:rsidP="002B76A9">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201282" w:rsidRPr="00ED2617" w14:paraId="749A44A0" w14:textId="77777777" w:rsidTr="002B76A9">
        <w:trPr>
          <w:trHeight w:val="570"/>
        </w:trPr>
        <w:tc>
          <w:tcPr>
            <w:tcW w:w="3629" w:type="dxa"/>
            <w:vMerge/>
            <w:shd w:val="clear" w:color="auto" w:fill="D9D9D9" w:themeFill="background1" w:themeFillShade="D9"/>
            <w:vAlign w:val="center"/>
            <w:hideMark/>
          </w:tcPr>
          <w:p w14:paraId="4E1A3922" w14:textId="77777777" w:rsidR="00201282" w:rsidRPr="00E624B3" w:rsidRDefault="00201282" w:rsidP="002B76A9">
            <w:pPr>
              <w:spacing w:line="240" w:lineRule="auto"/>
              <w:rPr>
                <w:rFonts w:ascii="Arial" w:eastAsia="Times New Roman" w:hAnsi="Arial" w:cs="Arial"/>
                <w:color w:val="000000"/>
                <w:sz w:val="20"/>
                <w:szCs w:val="20"/>
                <w:lang w:val="fr-FR"/>
              </w:rPr>
            </w:pPr>
          </w:p>
        </w:tc>
        <w:tc>
          <w:tcPr>
            <w:tcW w:w="7660" w:type="dxa"/>
            <w:shd w:val="clear" w:color="000000" w:fill="C5D9F1"/>
            <w:vAlign w:val="center"/>
            <w:hideMark/>
          </w:tcPr>
          <w:p w14:paraId="5F0EB93F" w14:textId="77777777" w:rsidR="00201282" w:rsidRPr="00E624B3" w:rsidRDefault="00201282" w:rsidP="002B76A9">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mettent en œuvre des actions de conservation visant à améliorer l’état des populations identifiées</w:t>
            </w:r>
          </w:p>
        </w:tc>
        <w:tc>
          <w:tcPr>
            <w:tcW w:w="1856" w:type="dxa"/>
            <w:shd w:val="clear" w:color="auto" w:fill="D9D9D9" w:themeFill="background1" w:themeFillShade="D9"/>
            <w:vAlign w:val="center"/>
          </w:tcPr>
          <w:p w14:paraId="52E5954E" w14:textId="778FD45D" w:rsidR="00201282" w:rsidRPr="00E624B3" w:rsidRDefault="0027320B" w:rsidP="002B76A9">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201282" w:rsidRPr="00E624B3">
              <w:rPr>
                <w:rFonts w:ascii="Arial" w:eastAsia="Times New Roman" w:hAnsi="Arial" w:cs="Arial"/>
                <w:color w:val="000000"/>
                <w:sz w:val="20"/>
                <w:szCs w:val="20"/>
                <w:lang w:val="fr-FR"/>
              </w:rPr>
              <w:t>ur une base continue</w:t>
            </w:r>
          </w:p>
        </w:tc>
        <w:tc>
          <w:tcPr>
            <w:tcW w:w="917" w:type="dxa"/>
            <w:shd w:val="clear" w:color="auto" w:fill="D9D9D9" w:themeFill="background1" w:themeFillShade="D9"/>
            <w:vAlign w:val="center"/>
            <w:hideMark/>
          </w:tcPr>
          <w:p w14:paraId="4C9DAEFF" w14:textId="77777777" w:rsidR="00201282" w:rsidRPr="00E624B3" w:rsidRDefault="00201282" w:rsidP="002B76A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2" w:type="dxa"/>
            <w:shd w:val="clear" w:color="auto" w:fill="D9D9D9" w:themeFill="background1" w:themeFillShade="D9"/>
            <w:vAlign w:val="center"/>
            <w:hideMark/>
          </w:tcPr>
          <w:p w14:paraId="584F486C" w14:textId="77777777" w:rsidR="00201282" w:rsidRPr="00E624B3" w:rsidRDefault="00201282" w:rsidP="002B76A9">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 €€€€</w:t>
            </w:r>
          </w:p>
        </w:tc>
      </w:tr>
    </w:tbl>
    <w:p w14:paraId="09F2A523" w14:textId="3CB5F65F" w:rsidR="00201282" w:rsidRPr="00E624B3" w:rsidRDefault="00201282" w:rsidP="006E195F">
      <w:pPr>
        <w:pStyle w:val="ListParagraph"/>
        <w:ind w:left="187" w:firstLine="244"/>
        <w:contextualSpacing w:val="0"/>
        <w:jc w:val="both"/>
        <w:rPr>
          <w:rFonts w:ascii="Arial" w:hAnsi="Arial" w:cs="Arial"/>
          <w:sz w:val="20"/>
          <w:szCs w:val="20"/>
          <w:lang w:val="fr-FR"/>
        </w:rPr>
      </w:pPr>
    </w:p>
    <w:p w14:paraId="656B45A1" w14:textId="5F5B1AB0" w:rsidR="00201282" w:rsidRPr="00E624B3" w:rsidRDefault="00201282" w:rsidP="006E195F">
      <w:pPr>
        <w:pStyle w:val="ListParagraph"/>
        <w:ind w:left="187" w:firstLine="244"/>
        <w:contextualSpacing w:val="0"/>
        <w:jc w:val="both"/>
        <w:rPr>
          <w:rFonts w:ascii="Arial" w:hAnsi="Arial" w:cs="Arial"/>
          <w:sz w:val="20"/>
          <w:szCs w:val="20"/>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B145CF" w:rsidRPr="0007752E" w14:paraId="1EAAAF3D" w14:textId="77777777" w:rsidTr="006B4893">
        <w:tc>
          <w:tcPr>
            <w:tcW w:w="998" w:type="dxa"/>
            <w:shd w:val="clear" w:color="auto" w:fill="D9D9D9" w:themeFill="background1" w:themeFillShade="D9"/>
          </w:tcPr>
          <w:p w14:paraId="4567ABE1" w14:textId="77777777" w:rsidR="00B145CF" w:rsidRPr="00E624B3" w:rsidRDefault="00B145CF" w:rsidP="006B4893">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E624B3">
              <w:rPr>
                <w:rFonts w:ascii="Arial" w:hAnsi="Arial" w:cs="Arial"/>
                <w:b/>
                <w:noProof/>
                <w:color w:val="2F5496" w:themeColor="accent1" w:themeShade="BF"/>
                <w:sz w:val="20"/>
                <w:szCs w:val="20"/>
                <w:lang w:val="fr-FR"/>
              </w:rPr>
              <w:drawing>
                <wp:anchor distT="0" distB="0" distL="114300" distR="114300" simplePos="0" relativeHeight="251735040" behindDoc="0" locked="0" layoutInCell="1" allowOverlap="1" wp14:anchorId="151180BF" wp14:editId="4FFA1B64">
                  <wp:simplePos x="0" y="0"/>
                  <wp:positionH relativeFrom="column">
                    <wp:posOffset>3175</wp:posOffset>
                  </wp:positionH>
                  <wp:positionV relativeFrom="paragraph">
                    <wp:posOffset>164303</wp:posOffset>
                  </wp:positionV>
                  <wp:extent cx="508635" cy="508635"/>
                  <wp:effectExtent l="0" t="0" r="0" b="5715"/>
                  <wp:wrapNone/>
                  <wp:docPr id="203" name="Grafik 203"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0">
                            <a:extLst>
                              <a:ext uri="{96DAC541-7B7A-43D3-8B79-37D633B846F1}">
                                <asvg:svgBlip xmlns:asvg="http://schemas.microsoft.com/office/drawing/2016/SVG/main" r:embed="rId21"/>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2E74B5"/>
          </w:tcPr>
          <w:p w14:paraId="3539B752" w14:textId="5B304EE0" w:rsidR="00B145CF" w:rsidRPr="00E624B3" w:rsidRDefault="00B145CF" w:rsidP="006B4893">
            <w:pPr>
              <w:pStyle w:val="ListParagraph"/>
              <w:shd w:val="clear" w:color="auto" w:fill="2E74B5"/>
              <w:spacing w:before="120" w:after="120"/>
              <w:ind w:left="0"/>
              <w:contextualSpacing w:val="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 xml:space="preserve">CIBLE 1.4 DU PS : </w:t>
            </w:r>
          </w:p>
          <w:p w14:paraId="023AA3CD" w14:textId="41F81EF5" w:rsidR="00B145CF" w:rsidRPr="00E624B3" w:rsidRDefault="00B145CF" w:rsidP="006B4893">
            <w:pPr>
              <w:pStyle w:val="ListParagraph"/>
              <w:shd w:val="clear" w:color="auto" w:fill="2E74B5"/>
              <w:spacing w:before="120" w:after="120"/>
              <w:ind w:left="0"/>
              <w:contextualSpacing w:val="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La qualité des évaluations de l’état des populations d’oiseaux d’eau, y compris les informations sur le</w:t>
            </w:r>
            <w:r w:rsidR="000E2ED9">
              <w:rPr>
                <w:rFonts w:ascii="Arial" w:hAnsi="Arial" w:cs="Arial"/>
                <w:b/>
                <w:color w:val="FFFFFF" w:themeColor="background1"/>
                <w:sz w:val="20"/>
                <w:szCs w:val="20"/>
                <w:lang w:val="fr-FR"/>
              </w:rPr>
              <w:t>s</w:t>
            </w:r>
            <w:r w:rsidRPr="00E624B3">
              <w:rPr>
                <w:rFonts w:ascii="Arial" w:hAnsi="Arial" w:cs="Arial"/>
                <w:b/>
                <w:color w:val="FFFFFF" w:themeColor="background1"/>
                <w:sz w:val="20"/>
                <w:szCs w:val="20"/>
                <w:lang w:val="fr-FR"/>
              </w:rPr>
              <w:t xml:space="preserve"> </w:t>
            </w:r>
            <w:r w:rsidR="00923F02" w:rsidRPr="00E624B3">
              <w:rPr>
                <w:rFonts w:ascii="Arial" w:hAnsi="Arial" w:cs="Arial"/>
                <w:b/>
                <w:color w:val="FFFFFF" w:themeColor="background1"/>
                <w:sz w:val="20"/>
                <w:szCs w:val="20"/>
                <w:lang w:val="fr-FR"/>
              </w:rPr>
              <w:t>déterminisme</w:t>
            </w:r>
            <w:r w:rsidR="000E2ED9">
              <w:rPr>
                <w:rFonts w:ascii="Arial" w:hAnsi="Arial" w:cs="Arial"/>
                <w:b/>
                <w:color w:val="FFFFFF" w:themeColor="background1"/>
                <w:sz w:val="20"/>
                <w:szCs w:val="20"/>
                <w:lang w:val="fr-FR"/>
              </w:rPr>
              <w:t>s</w:t>
            </w:r>
            <w:r w:rsidR="00923F02" w:rsidRPr="00E624B3">
              <w:rPr>
                <w:rFonts w:ascii="Arial" w:hAnsi="Arial" w:cs="Arial"/>
                <w:b/>
                <w:color w:val="FFFFFF" w:themeColor="background1"/>
                <w:sz w:val="20"/>
                <w:szCs w:val="20"/>
                <w:lang w:val="fr-FR"/>
              </w:rPr>
              <w:t xml:space="preserve"> </w:t>
            </w:r>
            <w:r w:rsidRPr="00E624B3">
              <w:rPr>
                <w:rFonts w:ascii="Arial" w:hAnsi="Arial" w:cs="Arial"/>
                <w:b/>
                <w:color w:val="FFFFFF" w:themeColor="background1"/>
                <w:sz w:val="20"/>
                <w:szCs w:val="20"/>
                <w:lang w:val="fr-FR"/>
              </w:rPr>
              <w:t>des tendances des populations, est améliorée de sorte qu'au moins deux-tiers de toutes les populations d’oiseaux d’eau de l’AEWA so</w:t>
            </w:r>
            <w:r w:rsidR="000E2ED9">
              <w:rPr>
                <w:rFonts w:ascii="Arial" w:hAnsi="Arial" w:cs="Arial"/>
                <w:b/>
                <w:color w:val="FFFFFF" w:themeColor="background1"/>
                <w:sz w:val="20"/>
                <w:szCs w:val="20"/>
                <w:lang w:val="fr-FR"/>
              </w:rPr>
              <w:t>n</w:t>
            </w:r>
            <w:r w:rsidRPr="00E624B3">
              <w:rPr>
                <w:rFonts w:ascii="Arial" w:hAnsi="Arial" w:cs="Arial"/>
                <w:b/>
                <w:color w:val="FFFFFF" w:themeColor="background1"/>
                <w:sz w:val="20"/>
                <w:szCs w:val="20"/>
                <w:lang w:val="fr-FR"/>
              </w:rPr>
              <w:t xml:space="preserve">t évaluées sur la base des </w:t>
            </w:r>
            <w:r w:rsidR="000E2ED9">
              <w:rPr>
                <w:rFonts w:ascii="Arial" w:hAnsi="Arial" w:cs="Arial"/>
                <w:b/>
                <w:color w:val="FFFFFF" w:themeColor="background1"/>
                <w:sz w:val="20"/>
                <w:szCs w:val="20"/>
                <w:lang w:val="fr-FR"/>
              </w:rPr>
              <w:t>données</w:t>
            </w:r>
            <w:r w:rsidRPr="00E624B3">
              <w:rPr>
                <w:rFonts w:ascii="Arial" w:hAnsi="Arial" w:cs="Arial"/>
                <w:b/>
                <w:color w:val="FFFFFF" w:themeColor="background1"/>
                <w:sz w:val="20"/>
                <w:szCs w:val="20"/>
                <w:lang w:val="fr-FR"/>
              </w:rPr>
              <w:t xml:space="preserve"> de suivi les plus complètes et les plus actualisées disponibles.</w:t>
            </w:r>
          </w:p>
        </w:tc>
      </w:tr>
    </w:tbl>
    <w:p w14:paraId="7191CD6D" w14:textId="5E8E72BF" w:rsidR="008F4448" w:rsidRPr="00E624B3" w:rsidRDefault="008F4448" w:rsidP="00B145CF">
      <w:pPr>
        <w:pStyle w:val="ListParagraph"/>
        <w:ind w:left="181" w:firstLine="244"/>
        <w:contextualSpacing w:val="0"/>
        <w:jc w:val="both"/>
        <w:rPr>
          <w:rFonts w:ascii="Arial" w:hAnsi="Arial" w:cs="Arial"/>
          <w:sz w:val="20"/>
          <w:szCs w:val="20"/>
          <w:lang w:val="fr-FR"/>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793"/>
        <w:gridCol w:w="1839"/>
        <w:gridCol w:w="987"/>
        <w:gridCol w:w="1004"/>
      </w:tblGrid>
      <w:tr w:rsidR="00E97571" w:rsidRPr="00ED2617" w14:paraId="5F475E01" w14:textId="77777777" w:rsidTr="00370046">
        <w:trPr>
          <w:trHeight w:val="570"/>
          <w:tblHeader/>
        </w:trPr>
        <w:tc>
          <w:tcPr>
            <w:tcW w:w="3681" w:type="dxa"/>
            <w:shd w:val="clear" w:color="auto" w:fill="D9D9D9" w:themeFill="background1" w:themeFillShade="D9"/>
            <w:vAlign w:val="center"/>
          </w:tcPr>
          <w:p w14:paraId="0182B8A0" w14:textId="64BF6800" w:rsidR="00E97571" w:rsidRPr="00E624B3" w:rsidRDefault="00E101C5" w:rsidP="008405E2">
            <w:pPr>
              <w:spacing w:line="240" w:lineRule="auto"/>
              <w:rPr>
                <w:rFonts w:ascii="Arial" w:eastAsia="Times New Roman" w:hAnsi="Arial" w:cs="Arial"/>
                <w:bCs/>
                <w:sz w:val="20"/>
                <w:szCs w:val="20"/>
                <w:lang w:val="fr-FR"/>
              </w:rPr>
            </w:pPr>
            <w:r w:rsidRPr="00E624B3">
              <w:rPr>
                <w:rFonts w:ascii="Arial" w:eastAsia="Times New Roman" w:hAnsi="Arial" w:cs="Arial"/>
                <w:b/>
                <w:bCs/>
                <w:sz w:val="20"/>
                <w:szCs w:val="20"/>
                <w:lang w:val="fr-FR"/>
              </w:rPr>
              <w:t xml:space="preserve">Activité </w:t>
            </w:r>
            <w:r w:rsidR="000555A9" w:rsidRPr="00E624B3">
              <w:rPr>
                <w:rFonts w:ascii="Arial" w:eastAsia="Times New Roman" w:hAnsi="Arial" w:cs="Arial"/>
                <w:b/>
                <w:bCs/>
                <w:sz w:val="20"/>
                <w:szCs w:val="20"/>
                <w:lang w:val="fr-FR"/>
              </w:rPr>
              <w:t>P</w:t>
            </w:r>
            <w:r w:rsidRPr="00E624B3">
              <w:rPr>
                <w:rFonts w:ascii="Arial" w:eastAsia="Times New Roman" w:hAnsi="Arial" w:cs="Arial"/>
                <w:b/>
                <w:bCs/>
                <w:sz w:val="20"/>
                <w:szCs w:val="20"/>
                <w:lang w:val="fr-FR"/>
              </w:rPr>
              <w:t>S</w:t>
            </w:r>
            <w:r w:rsidR="000555A9" w:rsidRPr="00E624B3">
              <w:rPr>
                <w:rFonts w:ascii="Arial" w:eastAsia="Times New Roman" w:hAnsi="Arial" w:cs="Arial"/>
                <w:b/>
                <w:bCs/>
                <w:sz w:val="20"/>
                <w:szCs w:val="20"/>
                <w:lang w:val="fr-FR"/>
              </w:rPr>
              <w:t xml:space="preserve"> en bref</w:t>
            </w:r>
            <w:r w:rsidR="005F55D7" w:rsidRPr="00E624B3">
              <w:rPr>
                <w:rFonts w:ascii="Arial" w:eastAsia="Times New Roman" w:hAnsi="Arial" w:cs="Arial"/>
                <w:b/>
                <w:bCs/>
                <w:sz w:val="20"/>
                <w:szCs w:val="20"/>
                <w:lang w:val="fr-FR"/>
              </w:rPr>
              <w:t xml:space="preserve"> </w:t>
            </w:r>
            <w:r w:rsidRPr="00E624B3">
              <w:rPr>
                <w:rFonts w:ascii="Arial" w:eastAsia="Times New Roman" w:hAnsi="Arial" w:cs="Arial"/>
                <w:bCs/>
                <w:sz w:val="20"/>
                <w:szCs w:val="20"/>
                <w:lang w:val="fr-FR"/>
              </w:rPr>
              <w:t xml:space="preserve">(Cible 1.4 du </w:t>
            </w:r>
            <w:r w:rsidR="005F55D7" w:rsidRPr="00E624B3">
              <w:rPr>
                <w:rFonts w:ascii="Arial" w:eastAsia="Times New Roman" w:hAnsi="Arial" w:cs="Arial"/>
                <w:bCs/>
                <w:sz w:val="20"/>
                <w:szCs w:val="20"/>
                <w:lang w:val="fr-FR"/>
              </w:rPr>
              <w:t>P</w:t>
            </w:r>
            <w:r w:rsidRPr="00E624B3">
              <w:rPr>
                <w:rFonts w:ascii="Arial" w:eastAsia="Times New Roman" w:hAnsi="Arial" w:cs="Arial"/>
                <w:bCs/>
                <w:sz w:val="20"/>
                <w:szCs w:val="20"/>
                <w:lang w:val="fr-FR"/>
              </w:rPr>
              <w:t>S</w:t>
            </w:r>
            <w:r w:rsidR="005F55D7" w:rsidRPr="00E624B3">
              <w:rPr>
                <w:rFonts w:ascii="Arial" w:eastAsia="Times New Roman" w:hAnsi="Arial" w:cs="Arial"/>
                <w:bCs/>
                <w:sz w:val="20"/>
                <w:szCs w:val="20"/>
                <w:lang w:val="fr-FR"/>
              </w:rPr>
              <w:t>)</w:t>
            </w:r>
          </w:p>
        </w:tc>
        <w:tc>
          <w:tcPr>
            <w:tcW w:w="7793" w:type="dxa"/>
            <w:shd w:val="clear" w:color="auto" w:fill="D9D9D9" w:themeFill="background1" w:themeFillShade="D9"/>
            <w:vAlign w:val="center"/>
          </w:tcPr>
          <w:p w14:paraId="0EF18681" w14:textId="318E2359" w:rsidR="00E97571" w:rsidRPr="00E624B3" w:rsidRDefault="000F5F20" w:rsidP="008405E2">
            <w:pPr>
              <w:spacing w:line="240" w:lineRule="auto"/>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Action </w:t>
            </w:r>
            <w:r w:rsidR="00000D41" w:rsidRPr="00E624B3">
              <w:rPr>
                <w:rFonts w:ascii="Arial" w:eastAsia="Times New Roman" w:hAnsi="Arial" w:cs="Arial"/>
                <w:b/>
                <w:bCs/>
                <w:sz w:val="20"/>
                <w:szCs w:val="20"/>
                <w:lang w:val="fr-FR"/>
              </w:rPr>
              <w:t>PoAA</w:t>
            </w:r>
            <w:r w:rsidR="00000D41" w:rsidRPr="00E624B3">
              <w:rPr>
                <w:rFonts w:ascii="Arial" w:eastAsia="Times New Roman" w:hAnsi="Arial" w:cs="Arial"/>
                <w:b/>
                <w:bCs/>
                <w:sz w:val="20"/>
                <w:szCs w:val="20"/>
                <w:lang w:val="fr-FR"/>
              </w:rPr>
              <w:tab/>
            </w:r>
            <w:r w:rsidR="00000D41" w:rsidRPr="00E624B3">
              <w:rPr>
                <w:rFonts w:ascii="Arial" w:eastAsia="Times New Roman" w:hAnsi="Arial" w:cs="Arial"/>
                <w:b/>
                <w:bCs/>
                <w:sz w:val="20"/>
                <w:szCs w:val="20"/>
                <w:lang w:val="fr-FR"/>
              </w:rPr>
              <w:tab/>
            </w:r>
            <w:r w:rsidR="00000D41" w:rsidRPr="00E624B3">
              <w:rPr>
                <w:rFonts w:ascii="Arial" w:eastAsia="Times New Roman" w:hAnsi="Arial" w:cs="Arial"/>
                <w:b/>
                <w:bCs/>
                <w:sz w:val="20"/>
                <w:szCs w:val="20"/>
                <w:lang w:val="fr-FR"/>
              </w:rPr>
              <w:tab/>
            </w:r>
            <w:r w:rsidR="00000D41" w:rsidRPr="00E624B3">
              <w:rPr>
                <w:rFonts w:ascii="Arial" w:eastAsia="Times New Roman" w:hAnsi="Arial" w:cs="Arial"/>
                <w:b/>
                <w:bCs/>
                <w:sz w:val="20"/>
                <w:szCs w:val="20"/>
                <w:lang w:val="fr-FR"/>
              </w:rPr>
              <w:tab/>
              <w:t xml:space="preserve">  </w:t>
            </w:r>
            <w:r w:rsidR="00000D41" w:rsidRPr="00E624B3">
              <w:rPr>
                <w:rFonts w:ascii="Arial" w:eastAsia="Times New Roman" w:hAnsi="Arial" w:cs="Arial"/>
                <w:bCs/>
                <w:sz w:val="20"/>
                <w:szCs w:val="20"/>
                <w:shd w:val="clear" w:color="auto" w:fill="BDD6EE" w:themeFill="accent5" w:themeFillTint="66"/>
                <w:lang w:val="fr-FR"/>
              </w:rPr>
              <w:t>Parties / PFN (bleu)</w:t>
            </w:r>
            <w:r w:rsidR="00000D41" w:rsidRPr="00E624B3">
              <w:rPr>
                <w:rFonts w:ascii="Arial" w:eastAsia="Times New Roman" w:hAnsi="Arial" w:cs="Arial"/>
                <w:bCs/>
                <w:sz w:val="20"/>
                <w:szCs w:val="20"/>
                <w:shd w:val="clear" w:color="auto" w:fill="D9D9D9" w:themeFill="background1" w:themeFillShade="D9"/>
                <w:lang w:val="fr-FR"/>
              </w:rPr>
              <w:t xml:space="preserve">   </w:t>
            </w:r>
            <w:r w:rsidR="00000D41" w:rsidRPr="00E624B3">
              <w:rPr>
                <w:rFonts w:ascii="Arial" w:eastAsia="Times New Roman" w:hAnsi="Arial" w:cs="Arial"/>
                <w:bCs/>
                <w:sz w:val="20"/>
                <w:szCs w:val="20"/>
                <w:shd w:val="clear" w:color="auto" w:fill="C4D79B"/>
                <w:lang w:val="fr-FR"/>
              </w:rPr>
              <w:t>Secrétariat (vert)</w:t>
            </w:r>
          </w:p>
        </w:tc>
        <w:tc>
          <w:tcPr>
            <w:tcW w:w="1839" w:type="dxa"/>
            <w:shd w:val="clear" w:color="auto" w:fill="D9D9D9" w:themeFill="background1" w:themeFillShade="D9"/>
            <w:vAlign w:val="center"/>
          </w:tcPr>
          <w:p w14:paraId="62C1B511" w14:textId="77777777" w:rsidR="00E97571" w:rsidRPr="00E624B3" w:rsidRDefault="000555A9" w:rsidP="008405E2">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3C4C26FA" w14:textId="77777777" w:rsidR="00E97571" w:rsidRPr="00E624B3" w:rsidRDefault="000555A9" w:rsidP="008405E2">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Priorité</w:t>
            </w:r>
          </w:p>
        </w:tc>
        <w:tc>
          <w:tcPr>
            <w:tcW w:w="1004" w:type="dxa"/>
            <w:shd w:val="clear" w:color="auto" w:fill="D9D9D9" w:themeFill="background1" w:themeFillShade="D9"/>
            <w:vAlign w:val="center"/>
          </w:tcPr>
          <w:p w14:paraId="5080263A" w14:textId="36D44E25" w:rsidR="00E97571" w:rsidRPr="00E624B3" w:rsidRDefault="002335A8" w:rsidP="008405E2">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Budget </w:t>
            </w:r>
          </w:p>
        </w:tc>
      </w:tr>
      <w:tr w:rsidR="00E97571" w:rsidRPr="00ED2617" w14:paraId="00981182" w14:textId="77777777" w:rsidTr="00370046">
        <w:trPr>
          <w:trHeight w:val="570"/>
        </w:trPr>
        <w:tc>
          <w:tcPr>
            <w:tcW w:w="3681" w:type="dxa"/>
            <w:vMerge w:val="restart"/>
            <w:shd w:val="clear" w:color="auto" w:fill="D9D9D9" w:themeFill="background1" w:themeFillShade="D9"/>
            <w:vAlign w:val="center"/>
            <w:hideMark/>
          </w:tcPr>
          <w:p w14:paraId="4FEE2B86" w14:textId="29A643D9" w:rsidR="00E97571" w:rsidRPr="00E624B3" w:rsidRDefault="002726CC" w:rsidP="00276FEE">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1.4.</w:t>
            </w:r>
            <w:r w:rsidR="000555A9" w:rsidRPr="00E624B3">
              <w:rPr>
                <w:rFonts w:ascii="Arial" w:eastAsia="Times New Roman" w:hAnsi="Arial" w:cs="Arial"/>
                <w:color w:val="000000"/>
                <w:sz w:val="20"/>
                <w:szCs w:val="20"/>
                <w:lang w:val="fr-FR"/>
              </w:rPr>
              <w:t>a) Améliorer le recueil, la qualité et la disponibilité des données de su</w:t>
            </w:r>
            <w:r w:rsidR="00D208A3" w:rsidRPr="00E624B3">
              <w:rPr>
                <w:rFonts w:ascii="Arial" w:eastAsia="Times New Roman" w:hAnsi="Arial" w:cs="Arial"/>
                <w:color w:val="000000"/>
                <w:sz w:val="20"/>
                <w:szCs w:val="20"/>
                <w:lang w:val="fr-FR"/>
              </w:rPr>
              <w:t>ivi</w:t>
            </w:r>
          </w:p>
        </w:tc>
        <w:tc>
          <w:tcPr>
            <w:tcW w:w="7793" w:type="dxa"/>
            <w:shd w:val="clear" w:color="000000" w:fill="C4D79B"/>
            <w:vAlign w:val="center"/>
            <w:hideMark/>
          </w:tcPr>
          <w:p w14:paraId="7F088160" w14:textId="61DCB8B9" w:rsidR="00E97571" w:rsidRPr="00E624B3" w:rsidRDefault="000555A9"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Travailler avec des partenaires</w:t>
            </w:r>
            <w:r w:rsidR="004D2EEF" w:rsidRPr="00E624B3">
              <w:rPr>
                <w:rFonts w:ascii="Arial" w:eastAsia="Times New Roman" w:hAnsi="Arial" w:cs="Arial"/>
                <w:sz w:val="20"/>
                <w:szCs w:val="20"/>
                <w:lang w:val="fr-FR"/>
              </w:rPr>
              <w:t xml:space="preserve"> au niveau national et à l’échelle des voies de migration,</w:t>
            </w:r>
            <w:r w:rsidRPr="00E624B3">
              <w:rPr>
                <w:rFonts w:ascii="Arial" w:eastAsia="Times New Roman" w:hAnsi="Arial" w:cs="Arial"/>
                <w:sz w:val="20"/>
                <w:szCs w:val="20"/>
                <w:lang w:val="fr-FR"/>
              </w:rPr>
              <w:t xml:space="preserve"> </w:t>
            </w:r>
            <w:r w:rsidR="00227F28" w:rsidRPr="00E624B3">
              <w:rPr>
                <w:rFonts w:ascii="Arial" w:eastAsia="Times New Roman" w:hAnsi="Arial" w:cs="Arial"/>
                <w:sz w:val="20"/>
                <w:szCs w:val="20"/>
                <w:lang w:val="fr-FR"/>
              </w:rPr>
              <w:t xml:space="preserve">et </w:t>
            </w:r>
            <w:r w:rsidRPr="00E624B3">
              <w:rPr>
                <w:rFonts w:ascii="Arial" w:eastAsia="Times New Roman" w:hAnsi="Arial" w:cs="Arial"/>
                <w:sz w:val="20"/>
                <w:szCs w:val="20"/>
                <w:lang w:val="fr-FR"/>
              </w:rPr>
              <w:t xml:space="preserve">en </w:t>
            </w:r>
            <w:r w:rsidR="00F07C62" w:rsidRPr="00E624B3">
              <w:rPr>
                <w:rFonts w:ascii="Arial" w:eastAsia="Times New Roman" w:hAnsi="Arial" w:cs="Arial"/>
                <w:sz w:val="20"/>
                <w:szCs w:val="20"/>
                <w:lang w:val="fr-FR"/>
              </w:rPr>
              <w:t>concertation</w:t>
            </w:r>
            <w:r w:rsidR="00F07C62" w:rsidRPr="00E624B3" w:rsidDel="00F07C62">
              <w:rPr>
                <w:rFonts w:ascii="Arial" w:eastAsia="Times New Roman" w:hAnsi="Arial" w:cs="Arial"/>
                <w:sz w:val="20"/>
                <w:szCs w:val="20"/>
                <w:lang w:val="fr-FR"/>
              </w:rPr>
              <w:t xml:space="preserve"> </w:t>
            </w:r>
            <w:r w:rsidRPr="00E624B3">
              <w:rPr>
                <w:rFonts w:ascii="Arial" w:eastAsia="Times New Roman" w:hAnsi="Arial" w:cs="Arial"/>
                <w:sz w:val="20"/>
                <w:szCs w:val="20"/>
                <w:lang w:val="fr-FR"/>
              </w:rPr>
              <w:t xml:space="preserve">avec </w:t>
            </w:r>
            <w:r w:rsidR="00651BD4" w:rsidRPr="00E624B3">
              <w:rPr>
                <w:rFonts w:ascii="Arial" w:eastAsia="Times New Roman" w:hAnsi="Arial" w:cs="Arial"/>
                <w:sz w:val="20"/>
                <w:szCs w:val="20"/>
                <w:lang w:val="fr-FR"/>
              </w:rPr>
              <w:t xml:space="preserve">Wetlands International et </w:t>
            </w:r>
            <w:r w:rsidRPr="00E624B3">
              <w:rPr>
                <w:rFonts w:ascii="Arial" w:eastAsia="Times New Roman" w:hAnsi="Arial" w:cs="Arial"/>
                <w:sz w:val="20"/>
                <w:szCs w:val="20"/>
                <w:lang w:val="fr-FR"/>
              </w:rPr>
              <w:t xml:space="preserve">le Partenariat </w:t>
            </w:r>
            <w:r w:rsidR="005373A5" w:rsidRPr="00E624B3">
              <w:rPr>
                <w:rFonts w:ascii="Arial" w:eastAsia="Times New Roman" w:hAnsi="Arial" w:cs="Arial"/>
                <w:sz w:val="20"/>
                <w:szCs w:val="20"/>
                <w:lang w:val="fr-FR"/>
              </w:rPr>
              <w:t>pour l</w:t>
            </w:r>
            <w:r w:rsidRPr="00E624B3">
              <w:rPr>
                <w:rFonts w:ascii="Arial" w:eastAsia="Times New Roman" w:hAnsi="Arial" w:cs="Arial"/>
                <w:sz w:val="20"/>
                <w:szCs w:val="20"/>
                <w:lang w:val="fr-FR"/>
              </w:rPr>
              <w:t>e Su</w:t>
            </w:r>
            <w:r w:rsidR="005373A5" w:rsidRPr="00E624B3">
              <w:rPr>
                <w:rFonts w:ascii="Arial" w:eastAsia="Times New Roman" w:hAnsi="Arial" w:cs="Arial"/>
                <w:sz w:val="20"/>
                <w:szCs w:val="20"/>
                <w:lang w:val="fr-FR"/>
              </w:rPr>
              <w:t>ivi</w:t>
            </w:r>
            <w:r w:rsidRPr="00E624B3">
              <w:rPr>
                <w:rFonts w:ascii="Arial" w:eastAsia="Times New Roman" w:hAnsi="Arial" w:cs="Arial"/>
                <w:sz w:val="20"/>
                <w:szCs w:val="20"/>
                <w:lang w:val="fr-FR"/>
              </w:rPr>
              <w:t xml:space="preserve"> des Oiseaux d’eau</w:t>
            </w:r>
            <w:r w:rsidR="00366A38" w:rsidRPr="00E624B3">
              <w:rPr>
                <w:rFonts w:ascii="Arial" w:eastAsia="Times New Roman" w:hAnsi="Arial" w:cs="Arial"/>
                <w:sz w:val="20"/>
                <w:szCs w:val="20"/>
                <w:lang w:val="fr-FR"/>
              </w:rPr>
              <w:t xml:space="preserve"> </w:t>
            </w:r>
            <w:r w:rsidR="005373A5" w:rsidRPr="00E624B3">
              <w:rPr>
                <w:rFonts w:ascii="Arial" w:eastAsia="Times New Roman" w:hAnsi="Arial" w:cs="Arial"/>
                <w:sz w:val="20"/>
                <w:szCs w:val="20"/>
                <w:lang w:val="fr-FR"/>
              </w:rPr>
              <w:t xml:space="preserve">d’Afrique-Eurasie </w:t>
            </w:r>
            <w:r w:rsidR="00366A38" w:rsidRPr="00E624B3">
              <w:rPr>
                <w:rFonts w:ascii="Arial" w:eastAsia="Times New Roman" w:hAnsi="Arial" w:cs="Arial"/>
                <w:sz w:val="20"/>
                <w:szCs w:val="20"/>
                <w:lang w:val="fr-FR"/>
              </w:rPr>
              <w:t>(</w:t>
            </w:r>
            <w:r w:rsidR="006910F7" w:rsidRPr="00E624B3">
              <w:rPr>
                <w:rFonts w:ascii="Arial" w:eastAsia="Times New Roman" w:hAnsi="Arial" w:cs="Arial"/>
                <w:sz w:val="20"/>
                <w:szCs w:val="20"/>
                <w:lang w:val="fr-FR"/>
              </w:rPr>
              <w:t>AE</w:t>
            </w:r>
            <w:r w:rsidR="00366A38" w:rsidRPr="00E624B3">
              <w:rPr>
                <w:rFonts w:ascii="Arial" w:eastAsia="Times New Roman" w:hAnsi="Arial" w:cs="Arial"/>
                <w:sz w:val="20"/>
                <w:szCs w:val="20"/>
                <w:lang w:val="fr-FR"/>
              </w:rPr>
              <w:t>WMP)</w:t>
            </w:r>
            <w:r w:rsidRPr="00E624B3">
              <w:rPr>
                <w:rFonts w:ascii="Arial" w:eastAsia="Times New Roman" w:hAnsi="Arial" w:cs="Arial"/>
                <w:sz w:val="20"/>
                <w:szCs w:val="20"/>
                <w:lang w:val="fr-FR"/>
              </w:rPr>
              <w:t>, afin d’améliorer l</w:t>
            </w:r>
            <w:r w:rsidR="00227F28" w:rsidRPr="00E624B3">
              <w:rPr>
                <w:rFonts w:ascii="Arial" w:eastAsia="Times New Roman" w:hAnsi="Arial" w:cs="Arial"/>
                <w:sz w:val="20"/>
                <w:szCs w:val="20"/>
                <w:lang w:val="fr-FR"/>
              </w:rPr>
              <w:t>a collecte</w:t>
            </w:r>
            <w:r w:rsidRPr="00E624B3">
              <w:rPr>
                <w:rFonts w:ascii="Arial" w:eastAsia="Times New Roman" w:hAnsi="Arial" w:cs="Arial"/>
                <w:sz w:val="20"/>
                <w:szCs w:val="20"/>
                <w:lang w:val="fr-FR"/>
              </w:rPr>
              <w:t xml:space="preserve"> et la gestion des données</w:t>
            </w:r>
          </w:p>
        </w:tc>
        <w:tc>
          <w:tcPr>
            <w:tcW w:w="1839" w:type="dxa"/>
            <w:shd w:val="clear" w:color="auto" w:fill="D9D9D9" w:themeFill="background1" w:themeFillShade="D9"/>
            <w:vAlign w:val="center"/>
          </w:tcPr>
          <w:p w14:paraId="04584DF1" w14:textId="392DF7E4" w:rsidR="00E97571" w:rsidRPr="00E624B3" w:rsidRDefault="0027320B" w:rsidP="008405E2">
            <w:pPr>
              <w:spacing w:line="240" w:lineRule="auto"/>
              <w:jc w:val="center"/>
              <w:rPr>
                <w:rFonts w:ascii="Arial" w:eastAsia="Times New Roman" w:hAnsi="Arial" w:cs="Arial"/>
                <w:sz w:val="20"/>
                <w:szCs w:val="20"/>
                <w:lang w:val="fr-FR"/>
              </w:rPr>
            </w:pPr>
            <w:r>
              <w:rPr>
                <w:rFonts w:ascii="Arial" w:eastAsia="Times New Roman" w:hAnsi="Arial" w:cs="Arial"/>
                <w:color w:val="000000"/>
                <w:sz w:val="20"/>
                <w:szCs w:val="20"/>
                <w:lang w:val="fr-FR"/>
              </w:rPr>
              <w:t>s</w:t>
            </w:r>
            <w:r w:rsidR="005B286A" w:rsidRPr="00E624B3">
              <w:rPr>
                <w:rFonts w:ascii="Arial" w:eastAsia="Times New Roman" w:hAnsi="Arial" w:cs="Arial"/>
                <w:color w:val="000000"/>
                <w:sz w:val="20"/>
                <w:szCs w:val="20"/>
                <w:lang w:val="fr-FR"/>
              </w:rPr>
              <w:t>ur</w:t>
            </w:r>
            <w:r w:rsidR="00CB3AE7" w:rsidRPr="00E624B3">
              <w:rPr>
                <w:rFonts w:ascii="Arial" w:eastAsia="Times New Roman" w:hAnsi="Arial" w:cs="Arial"/>
                <w:color w:val="000000"/>
                <w:sz w:val="20"/>
                <w:szCs w:val="20"/>
                <w:lang w:val="fr-FR"/>
              </w:rPr>
              <w:t xml:space="preserve"> une base continue</w:t>
            </w:r>
            <w:r w:rsidR="00CB3AE7" w:rsidRPr="00E624B3">
              <w:rPr>
                <w:rFonts w:ascii="Arial" w:eastAsia="Times New Roman" w:hAnsi="Arial" w:cs="Arial"/>
                <w:sz w:val="20"/>
                <w:szCs w:val="20"/>
                <w:lang w:val="fr-FR"/>
              </w:rPr>
              <w:t xml:space="preserve">  </w:t>
            </w:r>
          </w:p>
        </w:tc>
        <w:tc>
          <w:tcPr>
            <w:tcW w:w="987" w:type="dxa"/>
            <w:shd w:val="clear" w:color="auto" w:fill="D9D9D9" w:themeFill="background1" w:themeFillShade="D9"/>
            <w:vAlign w:val="center"/>
            <w:hideMark/>
          </w:tcPr>
          <w:p w14:paraId="4AB2D903" w14:textId="77777777" w:rsidR="00E97571" w:rsidRPr="00E624B3" w:rsidRDefault="00E97571" w:rsidP="00F90C4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04" w:type="dxa"/>
            <w:shd w:val="clear" w:color="auto" w:fill="D9D9D9" w:themeFill="background1" w:themeFillShade="D9"/>
            <w:vAlign w:val="center"/>
            <w:hideMark/>
          </w:tcPr>
          <w:p w14:paraId="4A3C2659" w14:textId="77777777" w:rsidR="00E97571" w:rsidRPr="00E624B3" w:rsidRDefault="000555A9" w:rsidP="008405E2">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w:t>
            </w:r>
          </w:p>
        </w:tc>
      </w:tr>
      <w:tr w:rsidR="00E97571" w:rsidRPr="00ED2617" w14:paraId="5995F13B" w14:textId="77777777" w:rsidTr="00370046">
        <w:trPr>
          <w:trHeight w:val="570"/>
        </w:trPr>
        <w:tc>
          <w:tcPr>
            <w:tcW w:w="3681" w:type="dxa"/>
            <w:vMerge/>
            <w:shd w:val="clear" w:color="auto" w:fill="D9D9D9" w:themeFill="background1" w:themeFillShade="D9"/>
            <w:vAlign w:val="center"/>
            <w:hideMark/>
          </w:tcPr>
          <w:p w14:paraId="64E44E4A" w14:textId="77777777" w:rsidR="00E97571" w:rsidRPr="00E624B3" w:rsidRDefault="00E97571" w:rsidP="00276FEE">
            <w:pPr>
              <w:spacing w:line="240" w:lineRule="auto"/>
              <w:ind w:firstLineChars="11" w:firstLine="22"/>
              <w:rPr>
                <w:rFonts w:ascii="Arial" w:eastAsia="Times New Roman" w:hAnsi="Arial" w:cs="Arial"/>
                <w:color w:val="000000"/>
                <w:sz w:val="20"/>
                <w:szCs w:val="20"/>
                <w:lang w:val="fr-FR"/>
              </w:rPr>
            </w:pPr>
          </w:p>
        </w:tc>
        <w:tc>
          <w:tcPr>
            <w:tcW w:w="7793" w:type="dxa"/>
            <w:shd w:val="clear" w:color="000000" w:fill="C4D79B"/>
            <w:vAlign w:val="center"/>
            <w:hideMark/>
          </w:tcPr>
          <w:p w14:paraId="259C5137" w14:textId="735888BB" w:rsidR="00E97571" w:rsidRPr="00E624B3" w:rsidRDefault="000555A9" w:rsidP="008405E2">
            <w:pPr>
              <w:spacing w:line="240" w:lineRule="auto"/>
              <w:rPr>
                <w:rFonts w:ascii="Arial" w:eastAsia="Times New Roman" w:hAnsi="Arial" w:cs="Arial"/>
                <w:sz w:val="20"/>
                <w:szCs w:val="20"/>
                <w:lang w:val="fr-FR"/>
              </w:rPr>
            </w:pPr>
            <w:bookmarkStart w:id="18" w:name="_Hlk514742405"/>
            <w:r w:rsidRPr="00E624B3">
              <w:rPr>
                <w:rFonts w:ascii="Arial" w:eastAsia="Times New Roman" w:hAnsi="Arial" w:cs="Arial"/>
                <w:sz w:val="20"/>
                <w:szCs w:val="20"/>
                <w:lang w:val="fr-FR"/>
              </w:rPr>
              <w:t>Établir un calendrier p</w:t>
            </w:r>
            <w:r w:rsidR="006910F7" w:rsidRPr="00E624B3">
              <w:rPr>
                <w:rFonts w:ascii="Arial" w:eastAsia="Times New Roman" w:hAnsi="Arial" w:cs="Arial"/>
                <w:sz w:val="20"/>
                <w:szCs w:val="20"/>
                <w:lang w:val="fr-FR"/>
              </w:rPr>
              <w:t>ermettant</w:t>
            </w:r>
            <w:r w:rsidRPr="00E624B3">
              <w:rPr>
                <w:rFonts w:ascii="Arial" w:eastAsia="Times New Roman" w:hAnsi="Arial" w:cs="Arial"/>
                <w:sz w:val="20"/>
                <w:szCs w:val="20"/>
                <w:lang w:val="fr-FR"/>
              </w:rPr>
              <w:t xml:space="preserve"> </w:t>
            </w:r>
            <w:r w:rsidR="00227F28" w:rsidRPr="00E624B3">
              <w:rPr>
                <w:rFonts w:ascii="Arial" w:eastAsia="Times New Roman" w:hAnsi="Arial" w:cs="Arial"/>
                <w:sz w:val="20"/>
                <w:szCs w:val="20"/>
                <w:lang w:val="fr-FR"/>
              </w:rPr>
              <w:t xml:space="preserve">aux </w:t>
            </w:r>
            <w:r w:rsidRPr="00E624B3">
              <w:rPr>
                <w:rFonts w:ascii="Arial" w:eastAsia="Times New Roman" w:hAnsi="Arial" w:cs="Arial"/>
                <w:sz w:val="20"/>
                <w:szCs w:val="20"/>
                <w:lang w:val="fr-FR"/>
              </w:rPr>
              <w:t>Parties</w:t>
            </w:r>
            <w:r w:rsidR="006910F7" w:rsidRPr="00E624B3">
              <w:rPr>
                <w:rFonts w:ascii="Arial" w:eastAsia="Times New Roman" w:hAnsi="Arial" w:cs="Arial"/>
                <w:sz w:val="20"/>
                <w:szCs w:val="20"/>
                <w:lang w:val="fr-FR"/>
              </w:rPr>
              <w:t xml:space="preserve"> </w:t>
            </w:r>
            <w:r w:rsidR="00227F28" w:rsidRPr="00E624B3">
              <w:rPr>
                <w:rFonts w:ascii="Arial" w:eastAsia="Times New Roman" w:hAnsi="Arial" w:cs="Arial"/>
                <w:sz w:val="20"/>
                <w:szCs w:val="20"/>
                <w:lang w:val="fr-FR"/>
              </w:rPr>
              <w:t>d’</w:t>
            </w:r>
            <w:r w:rsidR="00366A38" w:rsidRPr="00E624B3">
              <w:rPr>
                <w:rFonts w:ascii="Arial" w:eastAsia="Times New Roman" w:hAnsi="Arial" w:cs="Arial"/>
                <w:sz w:val="20"/>
                <w:szCs w:val="20"/>
                <w:lang w:val="fr-FR"/>
              </w:rPr>
              <w:t>i</w:t>
            </w:r>
            <w:r w:rsidRPr="00E624B3">
              <w:rPr>
                <w:rFonts w:ascii="Arial" w:eastAsia="Times New Roman" w:hAnsi="Arial" w:cs="Arial"/>
                <w:sz w:val="20"/>
                <w:szCs w:val="20"/>
                <w:lang w:val="fr-FR"/>
              </w:rPr>
              <w:t>nclu</w:t>
            </w:r>
            <w:r w:rsidR="00366A38" w:rsidRPr="00E624B3">
              <w:rPr>
                <w:rFonts w:ascii="Arial" w:eastAsia="Times New Roman" w:hAnsi="Arial" w:cs="Arial"/>
                <w:sz w:val="20"/>
                <w:szCs w:val="20"/>
                <w:lang w:val="fr-FR"/>
              </w:rPr>
              <w:t>re</w:t>
            </w:r>
            <w:r w:rsidRPr="00E624B3">
              <w:rPr>
                <w:rFonts w:ascii="Arial" w:eastAsia="Times New Roman" w:hAnsi="Arial" w:cs="Arial"/>
                <w:sz w:val="20"/>
                <w:szCs w:val="20"/>
                <w:lang w:val="fr-FR"/>
              </w:rPr>
              <w:t xml:space="preserve"> </w:t>
            </w:r>
            <w:r w:rsidR="006910F7" w:rsidRPr="00E624B3">
              <w:rPr>
                <w:rFonts w:ascii="Arial" w:eastAsia="Times New Roman" w:hAnsi="Arial" w:cs="Arial"/>
                <w:sz w:val="20"/>
                <w:szCs w:val="20"/>
                <w:lang w:val="fr-FR"/>
              </w:rPr>
              <w:t xml:space="preserve">les données sur </w:t>
            </w:r>
            <w:r w:rsidRPr="00E624B3">
              <w:rPr>
                <w:rFonts w:ascii="Arial" w:eastAsia="Times New Roman" w:hAnsi="Arial" w:cs="Arial"/>
                <w:sz w:val="20"/>
                <w:szCs w:val="20"/>
                <w:lang w:val="fr-FR"/>
              </w:rPr>
              <w:t xml:space="preserve">l’état des populations et les </w:t>
            </w:r>
            <w:r w:rsidR="00081FE3" w:rsidRPr="00E624B3">
              <w:rPr>
                <w:rFonts w:ascii="Arial" w:eastAsia="Times New Roman" w:hAnsi="Arial" w:cs="Arial"/>
                <w:sz w:val="20"/>
                <w:szCs w:val="20"/>
                <w:lang w:val="fr-FR"/>
              </w:rPr>
              <w:t>références</w:t>
            </w:r>
            <w:r w:rsidR="00107435" w:rsidRPr="00E624B3">
              <w:rPr>
                <w:rFonts w:ascii="Arial" w:eastAsia="Times New Roman" w:hAnsi="Arial" w:cs="Arial"/>
                <w:sz w:val="20"/>
                <w:szCs w:val="20"/>
                <w:lang w:val="fr-FR"/>
              </w:rPr>
              <w:t xml:space="preserve"> justificatives</w:t>
            </w:r>
            <w:r w:rsidR="00081FE3" w:rsidRPr="00E624B3">
              <w:rPr>
                <w:rFonts w:ascii="Arial" w:eastAsia="Times New Roman" w:hAnsi="Arial" w:cs="Arial"/>
                <w:sz w:val="20"/>
                <w:szCs w:val="20"/>
                <w:lang w:val="fr-FR"/>
              </w:rPr>
              <w:t xml:space="preserve"> </w:t>
            </w:r>
            <w:r w:rsidRPr="00E624B3">
              <w:rPr>
                <w:rFonts w:ascii="Arial" w:eastAsia="Times New Roman" w:hAnsi="Arial" w:cs="Arial"/>
                <w:sz w:val="20"/>
                <w:szCs w:val="20"/>
                <w:lang w:val="fr-FR"/>
              </w:rPr>
              <w:t>dans leurs rapports nationaux à soumettre à la MOP</w:t>
            </w:r>
            <w:bookmarkEnd w:id="18"/>
          </w:p>
        </w:tc>
        <w:tc>
          <w:tcPr>
            <w:tcW w:w="1839" w:type="dxa"/>
            <w:shd w:val="clear" w:color="auto" w:fill="D9D9D9" w:themeFill="background1" w:themeFillShade="D9"/>
            <w:vAlign w:val="center"/>
          </w:tcPr>
          <w:p w14:paraId="78E4723C" w14:textId="32DF6AD1" w:rsidR="00E97571" w:rsidRPr="00E624B3" w:rsidRDefault="000555A9" w:rsidP="008405E2">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12 m</w:t>
            </w:r>
            <w:r w:rsidR="000F5F20" w:rsidRPr="00E624B3">
              <w:rPr>
                <w:rFonts w:ascii="Arial" w:eastAsia="Times New Roman" w:hAnsi="Arial" w:cs="Arial"/>
                <w:color w:val="000000"/>
                <w:sz w:val="20"/>
                <w:szCs w:val="20"/>
                <w:lang w:val="fr-FR"/>
              </w:rPr>
              <w:t>ois</w:t>
            </w:r>
            <w:r w:rsidRPr="00E624B3">
              <w:rPr>
                <w:rFonts w:ascii="Arial" w:eastAsia="Times New Roman" w:hAnsi="Arial" w:cs="Arial"/>
                <w:sz w:val="20"/>
                <w:szCs w:val="20"/>
                <w:lang w:val="fr-FR"/>
              </w:rPr>
              <w:t xml:space="preserve"> après </w:t>
            </w:r>
            <w:r w:rsidR="00BC421F" w:rsidRPr="00E624B3">
              <w:rPr>
                <w:rFonts w:ascii="Arial" w:eastAsia="Times New Roman" w:hAnsi="Arial" w:cs="Arial"/>
                <w:sz w:val="20"/>
                <w:szCs w:val="20"/>
                <w:lang w:val="fr-FR"/>
              </w:rPr>
              <w:t xml:space="preserve">la </w:t>
            </w:r>
            <w:r w:rsidRPr="00E624B3">
              <w:rPr>
                <w:rFonts w:ascii="Arial" w:eastAsia="Times New Roman" w:hAnsi="Arial" w:cs="Arial"/>
                <w:sz w:val="20"/>
                <w:szCs w:val="20"/>
                <w:lang w:val="fr-FR"/>
              </w:rPr>
              <w:t>MOP</w:t>
            </w:r>
          </w:p>
        </w:tc>
        <w:tc>
          <w:tcPr>
            <w:tcW w:w="987" w:type="dxa"/>
            <w:shd w:val="clear" w:color="auto" w:fill="D9D9D9" w:themeFill="background1" w:themeFillShade="D9"/>
            <w:vAlign w:val="center"/>
            <w:hideMark/>
          </w:tcPr>
          <w:p w14:paraId="6EFF5E08" w14:textId="77777777" w:rsidR="00E97571" w:rsidRPr="00E624B3" w:rsidRDefault="00E97571" w:rsidP="00F90C4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04" w:type="dxa"/>
            <w:shd w:val="clear" w:color="auto" w:fill="D9D9D9" w:themeFill="background1" w:themeFillShade="D9"/>
            <w:vAlign w:val="center"/>
            <w:hideMark/>
          </w:tcPr>
          <w:p w14:paraId="55C74B05" w14:textId="3F4B3677" w:rsidR="00E97571" w:rsidRPr="00E624B3" w:rsidRDefault="00505CF4" w:rsidP="00F90C49">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Z</w:t>
            </w:r>
          </w:p>
        </w:tc>
      </w:tr>
      <w:tr w:rsidR="00E97571" w:rsidRPr="00ED2617" w14:paraId="4D5BE350" w14:textId="77777777" w:rsidTr="00370046">
        <w:trPr>
          <w:trHeight w:val="593"/>
        </w:trPr>
        <w:tc>
          <w:tcPr>
            <w:tcW w:w="3681" w:type="dxa"/>
            <w:vMerge/>
            <w:shd w:val="clear" w:color="auto" w:fill="D9D9D9" w:themeFill="background1" w:themeFillShade="D9"/>
            <w:vAlign w:val="center"/>
            <w:hideMark/>
          </w:tcPr>
          <w:p w14:paraId="68544C48" w14:textId="77777777" w:rsidR="00E97571" w:rsidRPr="00E624B3" w:rsidRDefault="00E97571" w:rsidP="00276FEE">
            <w:pPr>
              <w:spacing w:line="240" w:lineRule="auto"/>
              <w:ind w:firstLineChars="11" w:firstLine="22"/>
              <w:rPr>
                <w:rFonts w:ascii="Arial" w:eastAsia="Times New Roman" w:hAnsi="Arial" w:cs="Arial"/>
                <w:color w:val="000000"/>
                <w:sz w:val="20"/>
                <w:szCs w:val="20"/>
                <w:lang w:val="fr-FR"/>
              </w:rPr>
            </w:pPr>
          </w:p>
        </w:tc>
        <w:tc>
          <w:tcPr>
            <w:tcW w:w="7793" w:type="dxa"/>
            <w:shd w:val="clear" w:color="000000" w:fill="C4D79B"/>
            <w:vAlign w:val="center"/>
            <w:hideMark/>
          </w:tcPr>
          <w:p w14:paraId="04FF5CEC" w14:textId="7249E32B" w:rsidR="00E97571" w:rsidRPr="00E624B3" w:rsidRDefault="000555A9"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Évaluer les priorités en termes de besoins de </w:t>
            </w:r>
            <w:r w:rsidR="00DB7460" w:rsidRPr="00E624B3">
              <w:rPr>
                <w:rFonts w:ascii="Arial" w:eastAsia="Times New Roman" w:hAnsi="Arial" w:cs="Arial"/>
                <w:sz w:val="20"/>
                <w:szCs w:val="20"/>
                <w:lang w:val="fr-FR"/>
              </w:rPr>
              <w:t>formation</w:t>
            </w:r>
            <w:r w:rsidRPr="00E624B3">
              <w:rPr>
                <w:rFonts w:ascii="Arial" w:eastAsia="Times New Roman" w:hAnsi="Arial" w:cs="Arial"/>
                <w:sz w:val="20"/>
                <w:szCs w:val="20"/>
                <w:lang w:val="fr-FR"/>
              </w:rPr>
              <w:t xml:space="preserve"> pour l</w:t>
            </w:r>
            <w:r w:rsidR="00227F28" w:rsidRPr="00E624B3">
              <w:rPr>
                <w:rFonts w:ascii="Arial" w:eastAsia="Times New Roman" w:hAnsi="Arial" w:cs="Arial"/>
                <w:sz w:val="20"/>
                <w:szCs w:val="20"/>
                <w:lang w:val="fr-FR"/>
              </w:rPr>
              <w:t>a collecte</w:t>
            </w:r>
            <w:r w:rsidRPr="00E624B3">
              <w:rPr>
                <w:rFonts w:ascii="Arial" w:eastAsia="Times New Roman" w:hAnsi="Arial" w:cs="Arial"/>
                <w:sz w:val="20"/>
                <w:szCs w:val="20"/>
                <w:lang w:val="fr-FR"/>
              </w:rPr>
              <w:t xml:space="preserve"> et l’analyse des données</w:t>
            </w:r>
          </w:p>
        </w:tc>
        <w:tc>
          <w:tcPr>
            <w:tcW w:w="1839" w:type="dxa"/>
            <w:shd w:val="clear" w:color="auto" w:fill="D9D9D9" w:themeFill="background1" w:themeFillShade="D9"/>
            <w:vAlign w:val="center"/>
          </w:tcPr>
          <w:p w14:paraId="539C7963" w14:textId="530A693E" w:rsidR="00E97571" w:rsidRPr="00E624B3" w:rsidRDefault="0027320B" w:rsidP="008405E2">
            <w:pPr>
              <w:spacing w:line="240" w:lineRule="auto"/>
              <w:jc w:val="center"/>
              <w:rPr>
                <w:rFonts w:ascii="Arial" w:eastAsia="Times New Roman" w:hAnsi="Arial" w:cs="Arial"/>
                <w:sz w:val="20"/>
                <w:szCs w:val="20"/>
                <w:lang w:val="fr-FR"/>
              </w:rPr>
            </w:pPr>
            <w:r>
              <w:rPr>
                <w:rFonts w:ascii="Arial" w:eastAsia="Times New Roman" w:hAnsi="Arial" w:cs="Arial"/>
                <w:color w:val="000000"/>
                <w:sz w:val="20"/>
                <w:szCs w:val="20"/>
                <w:lang w:val="fr-FR"/>
              </w:rPr>
              <w:t>d</w:t>
            </w:r>
            <w:r w:rsidR="00FE1015" w:rsidRPr="00E624B3">
              <w:rPr>
                <w:rFonts w:ascii="Arial" w:eastAsia="Times New Roman" w:hAnsi="Arial" w:cs="Arial"/>
                <w:color w:val="000000"/>
                <w:sz w:val="20"/>
                <w:szCs w:val="20"/>
                <w:lang w:val="fr-FR"/>
              </w:rPr>
              <w:t>’ici 2021</w:t>
            </w:r>
            <w:r w:rsidR="0072214C" w:rsidRPr="00E624B3">
              <w:rPr>
                <w:rFonts w:ascii="Arial" w:eastAsia="Times New Roman" w:hAnsi="Arial" w:cs="Arial"/>
                <w:sz w:val="20"/>
                <w:szCs w:val="20"/>
                <w:lang w:val="fr-FR"/>
              </w:rPr>
              <w:t xml:space="preserve"> </w:t>
            </w:r>
          </w:p>
        </w:tc>
        <w:tc>
          <w:tcPr>
            <w:tcW w:w="987" w:type="dxa"/>
            <w:shd w:val="clear" w:color="auto" w:fill="D9D9D9" w:themeFill="background1" w:themeFillShade="D9"/>
            <w:vAlign w:val="center"/>
            <w:hideMark/>
          </w:tcPr>
          <w:p w14:paraId="34E9B8E3" w14:textId="7A644B12" w:rsidR="00E97571" w:rsidRPr="00E624B3" w:rsidRDefault="00E97571" w:rsidP="00F90C4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r w:rsidR="001316A9" w:rsidRPr="00E624B3">
              <w:rPr>
                <w:rFonts w:ascii="Arial" w:eastAsia="Times New Roman" w:hAnsi="Arial" w:cs="Arial"/>
                <w:color w:val="000000"/>
                <w:sz w:val="32"/>
                <w:szCs w:val="32"/>
                <w:lang w:val="fr-FR"/>
              </w:rPr>
              <w:t>*</w:t>
            </w:r>
          </w:p>
        </w:tc>
        <w:tc>
          <w:tcPr>
            <w:tcW w:w="1004" w:type="dxa"/>
            <w:shd w:val="clear" w:color="auto" w:fill="D9D9D9" w:themeFill="background1" w:themeFillShade="D9"/>
            <w:vAlign w:val="center"/>
            <w:hideMark/>
          </w:tcPr>
          <w:p w14:paraId="0566A1DA" w14:textId="071A5966" w:rsidR="00E97571" w:rsidRPr="00E624B3" w:rsidRDefault="00CC1309" w:rsidP="008405E2">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 xml:space="preserve">Z </w:t>
            </w:r>
          </w:p>
        </w:tc>
      </w:tr>
      <w:tr w:rsidR="0072214C" w:rsidRPr="00ED2617" w14:paraId="18EDE088" w14:textId="77777777" w:rsidTr="00370046">
        <w:trPr>
          <w:trHeight w:val="620"/>
        </w:trPr>
        <w:tc>
          <w:tcPr>
            <w:tcW w:w="3681" w:type="dxa"/>
            <w:vMerge/>
            <w:shd w:val="clear" w:color="auto" w:fill="D9D9D9" w:themeFill="background1" w:themeFillShade="D9"/>
            <w:vAlign w:val="center"/>
          </w:tcPr>
          <w:p w14:paraId="7BB0A7F0" w14:textId="77777777" w:rsidR="0072214C" w:rsidRPr="00E624B3" w:rsidRDefault="0072214C" w:rsidP="00276FEE">
            <w:pPr>
              <w:spacing w:line="240" w:lineRule="auto"/>
              <w:ind w:firstLineChars="11" w:firstLine="22"/>
              <w:rPr>
                <w:rFonts w:ascii="Arial" w:eastAsia="Times New Roman" w:hAnsi="Arial" w:cs="Arial"/>
                <w:color w:val="000000"/>
                <w:sz w:val="20"/>
                <w:szCs w:val="20"/>
                <w:lang w:val="fr-FR"/>
              </w:rPr>
            </w:pPr>
          </w:p>
        </w:tc>
        <w:tc>
          <w:tcPr>
            <w:tcW w:w="7793" w:type="dxa"/>
            <w:shd w:val="clear" w:color="000000" w:fill="C4D79B"/>
            <w:vAlign w:val="center"/>
          </w:tcPr>
          <w:p w14:paraId="432791FB" w14:textId="2E894402" w:rsidR="0072214C" w:rsidRPr="00E624B3" w:rsidRDefault="0072214C"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Sur la base des résultats de l’évaluation, organiser des cours de formation pour renforcer la capacité nationale </w:t>
            </w:r>
            <w:r w:rsidR="0043136C" w:rsidRPr="00E624B3">
              <w:rPr>
                <w:rFonts w:ascii="Arial" w:eastAsia="Times New Roman" w:hAnsi="Arial" w:cs="Arial"/>
                <w:sz w:val="20"/>
                <w:szCs w:val="20"/>
                <w:lang w:val="fr-FR"/>
              </w:rPr>
              <w:t xml:space="preserve">pour la collecte et l’analyse des données </w:t>
            </w:r>
            <w:r w:rsidRPr="00E624B3">
              <w:rPr>
                <w:rFonts w:ascii="Arial" w:eastAsia="Times New Roman" w:hAnsi="Arial" w:cs="Arial"/>
                <w:sz w:val="20"/>
                <w:szCs w:val="20"/>
                <w:lang w:val="fr-FR"/>
              </w:rPr>
              <w:t>dans des pays prioritaires</w:t>
            </w:r>
          </w:p>
        </w:tc>
        <w:tc>
          <w:tcPr>
            <w:tcW w:w="1839" w:type="dxa"/>
            <w:shd w:val="clear" w:color="auto" w:fill="D9D9D9" w:themeFill="background1" w:themeFillShade="D9"/>
            <w:vAlign w:val="center"/>
          </w:tcPr>
          <w:p w14:paraId="60182452" w14:textId="51744DDB" w:rsidR="0072214C" w:rsidRPr="00E624B3" w:rsidRDefault="0027320B" w:rsidP="008405E2">
            <w:pPr>
              <w:spacing w:line="240" w:lineRule="auto"/>
              <w:jc w:val="center"/>
              <w:rPr>
                <w:rFonts w:ascii="Arial" w:eastAsia="Times New Roman" w:hAnsi="Arial" w:cs="Arial"/>
                <w:color w:val="000000"/>
                <w:sz w:val="20"/>
                <w:szCs w:val="20"/>
                <w:lang w:val="fr-FR"/>
              </w:rPr>
            </w:pPr>
            <w:r>
              <w:rPr>
                <w:rFonts w:ascii="Arial" w:eastAsia="Times New Roman" w:hAnsi="Arial" w:cs="Arial"/>
                <w:color w:val="000000"/>
                <w:sz w:val="20"/>
                <w:szCs w:val="20"/>
                <w:lang w:val="fr-FR"/>
              </w:rPr>
              <w:t>s</w:t>
            </w:r>
            <w:r w:rsidR="005B286A" w:rsidRPr="00E624B3">
              <w:rPr>
                <w:rFonts w:ascii="Arial" w:eastAsia="Times New Roman" w:hAnsi="Arial" w:cs="Arial"/>
                <w:color w:val="000000"/>
                <w:sz w:val="20"/>
                <w:szCs w:val="20"/>
                <w:lang w:val="fr-FR"/>
              </w:rPr>
              <w:t>ur</w:t>
            </w:r>
            <w:r w:rsidR="00CC1309" w:rsidRPr="00E624B3">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tcPr>
          <w:p w14:paraId="19364B56" w14:textId="11CC12DB" w:rsidR="0072214C" w:rsidRPr="00E624B3" w:rsidRDefault="00CC1309" w:rsidP="00F90C4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04" w:type="dxa"/>
            <w:shd w:val="clear" w:color="auto" w:fill="D9D9D9" w:themeFill="background1" w:themeFillShade="D9"/>
            <w:vAlign w:val="center"/>
          </w:tcPr>
          <w:p w14:paraId="52F4EB26" w14:textId="7F024B11" w:rsidR="0072214C" w:rsidRPr="00E624B3" w:rsidRDefault="00CC1309" w:rsidP="008405E2">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 - €€€€</w:t>
            </w:r>
          </w:p>
        </w:tc>
      </w:tr>
      <w:tr w:rsidR="00E97571" w:rsidRPr="00ED2617" w14:paraId="16E7CBCD" w14:textId="77777777" w:rsidTr="00370046">
        <w:trPr>
          <w:trHeight w:val="638"/>
        </w:trPr>
        <w:tc>
          <w:tcPr>
            <w:tcW w:w="3681" w:type="dxa"/>
            <w:vMerge/>
            <w:shd w:val="clear" w:color="auto" w:fill="D9D9D9" w:themeFill="background1" w:themeFillShade="D9"/>
            <w:vAlign w:val="center"/>
            <w:hideMark/>
          </w:tcPr>
          <w:p w14:paraId="592C59F7" w14:textId="77777777" w:rsidR="00E97571" w:rsidRPr="00E624B3" w:rsidRDefault="00E97571" w:rsidP="00276FEE">
            <w:pPr>
              <w:spacing w:line="240" w:lineRule="auto"/>
              <w:ind w:firstLineChars="11" w:firstLine="22"/>
              <w:rPr>
                <w:rFonts w:ascii="Arial" w:eastAsia="Times New Roman" w:hAnsi="Arial" w:cs="Arial"/>
                <w:color w:val="000000"/>
                <w:sz w:val="20"/>
                <w:szCs w:val="20"/>
                <w:lang w:val="fr-FR"/>
              </w:rPr>
            </w:pPr>
          </w:p>
        </w:tc>
        <w:tc>
          <w:tcPr>
            <w:tcW w:w="7793" w:type="dxa"/>
            <w:shd w:val="clear" w:color="000000" w:fill="C5D9F1"/>
            <w:vAlign w:val="center"/>
            <w:hideMark/>
          </w:tcPr>
          <w:p w14:paraId="158433C5" w14:textId="6BA78259" w:rsidR="00E97571" w:rsidRPr="00E624B3" w:rsidRDefault="008128C1"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d</w:t>
            </w:r>
            <w:r w:rsidR="000555A9" w:rsidRPr="00E624B3">
              <w:rPr>
                <w:rFonts w:ascii="Arial" w:eastAsia="Times New Roman" w:hAnsi="Arial" w:cs="Arial"/>
                <w:sz w:val="20"/>
                <w:szCs w:val="20"/>
                <w:lang w:val="fr-FR"/>
              </w:rPr>
              <w:t>éfini</w:t>
            </w:r>
            <w:r w:rsidRPr="00E624B3">
              <w:rPr>
                <w:rFonts w:ascii="Arial" w:eastAsia="Times New Roman" w:hAnsi="Arial" w:cs="Arial"/>
                <w:sz w:val="20"/>
                <w:szCs w:val="20"/>
                <w:lang w:val="fr-FR"/>
              </w:rPr>
              <w:t>ssent</w:t>
            </w:r>
            <w:r w:rsidR="000555A9" w:rsidRPr="00E624B3">
              <w:rPr>
                <w:rFonts w:ascii="Arial" w:eastAsia="Times New Roman" w:hAnsi="Arial" w:cs="Arial"/>
                <w:sz w:val="20"/>
                <w:szCs w:val="20"/>
                <w:lang w:val="fr-FR"/>
              </w:rPr>
              <w:t xml:space="preserve"> et mett</w:t>
            </w:r>
            <w:r w:rsidRPr="00E624B3">
              <w:rPr>
                <w:rFonts w:ascii="Arial" w:eastAsia="Times New Roman" w:hAnsi="Arial" w:cs="Arial"/>
                <w:sz w:val="20"/>
                <w:szCs w:val="20"/>
                <w:lang w:val="fr-FR"/>
              </w:rPr>
              <w:t>ent</w:t>
            </w:r>
            <w:r w:rsidR="000555A9" w:rsidRPr="00E624B3">
              <w:rPr>
                <w:rFonts w:ascii="Arial" w:eastAsia="Times New Roman" w:hAnsi="Arial" w:cs="Arial"/>
                <w:sz w:val="20"/>
                <w:szCs w:val="20"/>
                <w:lang w:val="fr-FR"/>
              </w:rPr>
              <w:t xml:space="preserve"> à jour </w:t>
            </w:r>
            <w:r w:rsidR="00366A38" w:rsidRPr="00E624B3">
              <w:rPr>
                <w:rFonts w:ascii="Arial" w:eastAsia="Times New Roman" w:hAnsi="Arial" w:cs="Arial"/>
                <w:sz w:val="20"/>
                <w:szCs w:val="20"/>
                <w:lang w:val="fr-FR"/>
              </w:rPr>
              <w:t>d</w:t>
            </w:r>
            <w:r w:rsidR="000555A9" w:rsidRPr="00E624B3">
              <w:rPr>
                <w:rFonts w:ascii="Arial" w:eastAsia="Times New Roman" w:hAnsi="Arial" w:cs="Arial"/>
                <w:sz w:val="20"/>
                <w:szCs w:val="20"/>
                <w:lang w:val="fr-FR"/>
              </w:rPr>
              <w:t xml:space="preserve">es </w:t>
            </w:r>
            <w:r w:rsidR="00266DCF" w:rsidRPr="00E624B3">
              <w:rPr>
                <w:rFonts w:ascii="Arial" w:eastAsia="Times New Roman" w:hAnsi="Arial" w:cs="Arial"/>
                <w:sz w:val="20"/>
                <w:szCs w:val="20"/>
                <w:lang w:val="fr-FR"/>
              </w:rPr>
              <w:t>programmes nationaux de su</w:t>
            </w:r>
            <w:r w:rsidR="00FB3A36" w:rsidRPr="00E624B3">
              <w:rPr>
                <w:rFonts w:ascii="Arial" w:eastAsia="Times New Roman" w:hAnsi="Arial" w:cs="Arial"/>
                <w:sz w:val="20"/>
                <w:szCs w:val="20"/>
                <w:lang w:val="fr-FR"/>
              </w:rPr>
              <w:t>ivi</w:t>
            </w:r>
            <w:r w:rsidR="00266DCF" w:rsidRPr="00E624B3">
              <w:rPr>
                <w:rFonts w:ascii="Arial" w:eastAsia="Times New Roman" w:hAnsi="Arial" w:cs="Arial"/>
                <w:sz w:val="20"/>
                <w:szCs w:val="20"/>
                <w:lang w:val="fr-FR"/>
              </w:rPr>
              <w:t xml:space="preserve"> des oiseaux d’eau et aligne</w:t>
            </w:r>
            <w:r w:rsidR="009A114C" w:rsidRPr="00E624B3">
              <w:rPr>
                <w:rFonts w:ascii="Arial" w:eastAsia="Times New Roman" w:hAnsi="Arial" w:cs="Arial"/>
                <w:sz w:val="20"/>
                <w:szCs w:val="20"/>
                <w:lang w:val="fr-FR"/>
              </w:rPr>
              <w:t>nt</w:t>
            </w:r>
            <w:r w:rsidR="00266DCF" w:rsidRPr="00E624B3">
              <w:rPr>
                <w:rFonts w:ascii="Arial" w:eastAsia="Times New Roman" w:hAnsi="Arial" w:cs="Arial"/>
                <w:sz w:val="20"/>
                <w:szCs w:val="20"/>
                <w:lang w:val="fr-FR"/>
              </w:rPr>
              <w:t xml:space="preserve"> le champ d’application </w:t>
            </w:r>
            <w:r w:rsidR="00FB3A36" w:rsidRPr="00E624B3">
              <w:rPr>
                <w:rFonts w:ascii="Arial" w:eastAsia="Times New Roman" w:hAnsi="Arial" w:cs="Arial"/>
                <w:sz w:val="20"/>
                <w:szCs w:val="20"/>
                <w:lang w:val="fr-FR"/>
              </w:rPr>
              <w:t xml:space="preserve">à </w:t>
            </w:r>
            <w:r w:rsidR="00266DCF" w:rsidRPr="00E624B3">
              <w:rPr>
                <w:rFonts w:ascii="Arial" w:eastAsia="Times New Roman" w:hAnsi="Arial" w:cs="Arial"/>
                <w:sz w:val="20"/>
                <w:szCs w:val="20"/>
                <w:lang w:val="fr-FR"/>
              </w:rPr>
              <w:t xml:space="preserve">la gestion des sites et </w:t>
            </w:r>
            <w:r w:rsidR="00704470" w:rsidRPr="00E624B3">
              <w:rPr>
                <w:rFonts w:ascii="Arial" w:eastAsia="Times New Roman" w:hAnsi="Arial" w:cs="Arial"/>
                <w:sz w:val="20"/>
                <w:szCs w:val="20"/>
                <w:lang w:val="fr-FR"/>
              </w:rPr>
              <w:t xml:space="preserve">aux </w:t>
            </w:r>
            <w:r w:rsidR="00266DCF" w:rsidRPr="00E624B3">
              <w:rPr>
                <w:rFonts w:ascii="Arial" w:eastAsia="Times New Roman" w:hAnsi="Arial" w:cs="Arial"/>
                <w:sz w:val="20"/>
                <w:szCs w:val="20"/>
                <w:lang w:val="fr-FR"/>
              </w:rPr>
              <w:t>priorités nationales et internationales</w:t>
            </w:r>
          </w:p>
        </w:tc>
        <w:tc>
          <w:tcPr>
            <w:tcW w:w="1839" w:type="dxa"/>
            <w:shd w:val="clear" w:color="auto" w:fill="D9D9D9" w:themeFill="background1" w:themeFillShade="D9"/>
            <w:vAlign w:val="center"/>
          </w:tcPr>
          <w:p w14:paraId="0BC2DAA5" w14:textId="49062724" w:rsidR="00E97571" w:rsidRPr="00E624B3" w:rsidRDefault="00266DCF" w:rsidP="008405E2">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12 m</w:t>
            </w:r>
            <w:r w:rsidR="000F5F20" w:rsidRPr="00E624B3">
              <w:rPr>
                <w:rFonts w:ascii="Arial" w:eastAsia="Times New Roman" w:hAnsi="Arial" w:cs="Arial"/>
                <w:color w:val="000000"/>
                <w:sz w:val="20"/>
                <w:szCs w:val="20"/>
                <w:lang w:val="fr-FR"/>
              </w:rPr>
              <w:t>ois</w:t>
            </w:r>
            <w:r w:rsidRPr="00E624B3">
              <w:rPr>
                <w:rFonts w:ascii="Arial" w:eastAsia="Times New Roman" w:hAnsi="Arial" w:cs="Arial"/>
                <w:sz w:val="20"/>
                <w:szCs w:val="20"/>
                <w:lang w:val="fr-FR"/>
              </w:rPr>
              <w:t xml:space="preserve"> après </w:t>
            </w:r>
            <w:r w:rsidR="00BC421F" w:rsidRPr="00E624B3">
              <w:rPr>
                <w:rFonts w:ascii="Arial" w:eastAsia="Times New Roman" w:hAnsi="Arial" w:cs="Arial"/>
                <w:sz w:val="20"/>
                <w:szCs w:val="20"/>
                <w:lang w:val="fr-FR"/>
              </w:rPr>
              <w:t xml:space="preserve">la </w:t>
            </w:r>
            <w:r w:rsidRPr="00E624B3">
              <w:rPr>
                <w:rFonts w:ascii="Arial" w:eastAsia="Times New Roman" w:hAnsi="Arial" w:cs="Arial"/>
                <w:sz w:val="20"/>
                <w:szCs w:val="20"/>
                <w:lang w:val="fr-FR"/>
              </w:rPr>
              <w:t>MOP</w:t>
            </w:r>
            <w:r w:rsidR="00FE1015" w:rsidRPr="00E624B3">
              <w:rPr>
                <w:rFonts w:ascii="Arial" w:eastAsia="Times New Roman" w:hAnsi="Arial" w:cs="Arial"/>
                <w:sz w:val="20"/>
                <w:szCs w:val="20"/>
                <w:lang w:val="fr-FR"/>
              </w:rPr>
              <w:t>7</w:t>
            </w:r>
          </w:p>
        </w:tc>
        <w:tc>
          <w:tcPr>
            <w:tcW w:w="987" w:type="dxa"/>
            <w:shd w:val="clear" w:color="auto" w:fill="D9D9D9" w:themeFill="background1" w:themeFillShade="D9"/>
            <w:vAlign w:val="center"/>
            <w:hideMark/>
          </w:tcPr>
          <w:p w14:paraId="4D4AA9C2" w14:textId="77777777" w:rsidR="00E97571" w:rsidRPr="00E624B3" w:rsidRDefault="00E97571" w:rsidP="00F90C4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04" w:type="dxa"/>
            <w:shd w:val="clear" w:color="auto" w:fill="D9D9D9" w:themeFill="background1" w:themeFillShade="D9"/>
            <w:vAlign w:val="center"/>
            <w:hideMark/>
          </w:tcPr>
          <w:p w14:paraId="445F4BB2" w14:textId="118E8F5B" w:rsidR="00E97571" w:rsidRPr="00E624B3" w:rsidRDefault="00505CF4" w:rsidP="00F90C49">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Z</w:t>
            </w:r>
          </w:p>
        </w:tc>
      </w:tr>
      <w:tr w:rsidR="00E97571" w:rsidRPr="00ED2617" w14:paraId="03C22ED2" w14:textId="77777777" w:rsidTr="00370046">
        <w:trPr>
          <w:trHeight w:val="746"/>
        </w:trPr>
        <w:tc>
          <w:tcPr>
            <w:tcW w:w="3681" w:type="dxa"/>
            <w:vMerge/>
            <w:shd w:val="clear" w:color="auto" w:fill="D9D9D9" w:themeFill="background1" w:themeFillShade="D9"/>
            <w:vAlign w:val="center"/>
            <w:hideMark/>
          </w:tcPr>
          <w:p w14:paraId="55822CAC" w14:textId="77777777" w:rsidR="00E97571" w:rsidRPr="00E624B3" w:rsidRDefault="00E97571" w:rsidP="00276FEE">
            <w:pPr>
              <w:spacing w:line="240" w:lineRule="auto"/>
              <w:ind w:firstLineChars="11" w:firstLine="22"/>
              <w:rPr>
                <w:rFonts w:ascii="Arial" w:eastAsia="Times New Roman" w:hAnsi="Arial" w:cs="Arial"/>
                <w:color w:val="000000"/>
                <w:sz w:val="20"/>
                <w:szCs w:val="20"/>
                <w:lang w:val="fr-FR"/>
              </w:rPr>
            </w:pPr>
          </w:p>
        </w:tc>
        <w:tc>
          <w:tcPr>
            <w:tcW w:w="7793" w:type="dxa"/>
            <w:shd w:val="clear" w:color="000000" w:fill="C5D9F1"/>
            <w:vAlign w:val="center"/>
          </w:tcPr>
          <w:p w14:paraId="7DF89AF9" w14:textId="63409524" w:rsidR="00E97571" w:rsidRPr="00E624B3" w:rsidRDefault="00504816" w:rsidP="00D93D93">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w:t>
            </w:r>
            <w:r w:rsidR="00157713" w:rsidRPr="00E624B3">
              <w:rPr>
                <w:rFonts w:ascii="Arial" w:eastAsia="Times New Roman" w:hAnsi="Arial" w:cs="Arial"/>
                <w:sz w:val="20"/>
                <w:szCs w:val="20"/>
                <w:lang w:val="fr-FR"/>
              </w:rPr>
              <w:t>P</w:t>
            </w:r>
            <w:r w:rsidRPr="00E624B3">
              <w:rPr>
                <w:rFonts w:ascii="Arial" w:eastAsia="Times New Roman" w:hAnsi="Arial" w:cs="Arial"/>
                <w:sz w:val="20"/>
                <w:szCs w:val="20"/>
                <w:lang w:val="fr-FR"/>
              </w:rPr>
              <w:t>arties activent les comités nationaux existants ou facilitent la création</w:t>
            </w:r>
            <w:r w:rsidR="0021606A" w:rsidRPr="00E624B3">
              <w:rPr>
                <w:rFonts w:ascii="Arial" w:eastAsia="Times New Roman" w:hAnsi="Arial" w:cs="Arial"/>
                <w:sz w:val="20"/>
                <w:szCs w:val="20"/>
                <w:lang w:val="fr-FR"/>
              </w:rPr>
              <w:t xml:space="preserve"> de nouveaux </w:t>
            </w:r>
            <w:r w:rsidR="00157713" w:rsidRPr="00E624B3">
              <w:rPr>
                <w:rFonts w:ascii="Arial" w:eastAsia="Times New Roman" w:hAnsi="Arial" w:cs="Arial"/>
                <w:sz w:val="20"/>
                <w:szCs w:val="20"/>
                <w:lang w:val="fr-FR"/>
              </w:rPr>
              <w:t>comités pour</w:t>
            </w:r>
            <w:r w:rsidR="0021606A" w:rsidRPr="00E624B3">
              <w:rPr>
                <w:rFonts w:ascii="Arial" w:eastAsia="Times New Roman" w:hAnsi="Arial" w:cs="Arial"/>
                <w:sz w:val="20"/>
                <w:szCs w:val="20"/>
                <w:lang w:val="fr-FR"/>
              </w:rPr>
              <w:t xml:space="preserve"> coordonner les activités de surveillance des oiseaux d'eau</w:t>
            </w:r>
            <w:r w:rsidR="00157713" w:rsidRPr="00E624B3">
              <w:rPr>
                <w:rFonts w:ascii="Arial" w:eastAsia="Times New Roman" w:hAnsi="Arial" w:cs="Arial"/>
                <w:sz w:val="20"/>
                <w:szCs w:val="20"/>
                <w:lang w:val="fr-FR"/>
              </w:rPr>
              <w:t xml:space="preserve"> e</w:t>
            </w:r>
            <w:r w:rsidRPr="00E624B3">
              <w:rPr>
                <w:rFonts w:ascii="Arial" w:eastAsia="Times New Roman" w:hAnsi="Arial" w:cs="Arial"/>
                <w:sz w:val="20"/>
                <w:szCs w:val="20"/>
                <w:lang w:val="fr-FR"/>
              </w:rPr>
              <w:t>ffectué</w:t>
            </w:r>
            <w:r w:rsidR="00F21189" w:rsidRPr="00E624B3">
              <w:rPr>
                <w:rFonts w:ascii="Arial" w:eastAsia="Times New Roman" w:hAnsi="Arial" w:cs="Arial"/>
                <w:sz w:val="20"/>
                <w:szCs w:val="20"/>
                <w:lang w:val="fr-FR"/>
              </w:rPr>
              <w:t>e</w:t>
            </w:r>
            <w:r w:rsidR="00157713" w:rsidRPr="00E624B3">
              <w:rPr>
                <w:rFonts w:ascii="Arial" w:eastAsia="Times New Roman" w:hAnsi="Arial" w:cs="Arial"/>
                <w:sz w:val="20"/>
                <w:szCs w:val="20"/>
                <w:lang w:val="fr-FR"/>
              </w:rPr>
              <w:t>s</w:t>
            </w:r>
            <w:r w:rsidRPr="00E624B3">
              <w:rPr>
                <w:rFonts w:ascii="Arial" w:eastAsia="Times New Roman" w:hAnsi="Arial" w:cs="Arial"/>
                <w:sz w:val="20"/>
                <w:szCs w:val="20"/>
                <w:lang w:val="fr-FR"/>
              </w:rPr>
              <w:t xml:space="preserve"> par différentes parties prenantes (agences gouvernementales, instituts de recherche, ONG, etc.)</w:t>
            </w:r>
            <w:r w:rsidRPr="00E624B3" w:rsidDel="004C214D">
              <w:rPr>
                <w:rFonts w:ascii="Arial" w:eastAsia="Times New Roman" w:hAnsi="Arial" w:cs="Arial"/>
                <w:sz w:val="20"/>
                <w:szCs w:val="20"/>
                <w:lang w:val="fr-FR"/>
              </w:rPr>
              <w:t xml:space="preserve"> </w:t>
            </w:r>
            <w:r w:rsidRPr="00E624B3">
              <w:rPr>
                <w:rFonts w:ascii="Arial" w:eastAsia="Times New Roman" w:hAnsi="Arial" w:cs="Arial"/>
                <w:sz w:val="20"/>
                <w:szCs w:val="20"/>
                <w:lang w:val="fr-FR"/>
              </w:rPr>
              <w:t>et facilite</w:t>
            </w:r>
            <w:r w:rsidR="009A114C" w:rsidRPr="00E624B3">
              <w:rPr>
                <w:rFonts w:ascii="Arial" w:eastAsia="Times New Roman" w:hAnsi="Arial" w:cs="Arial"/>
                <w:sz w:val="20"/>
                <w:szCs w:val="20"/>
                <w:lang w:val="fr-FR"/>
              </w:rPr>
              <w:t>nt</w:t>
            </w:r>
            <w:r w:rsidRPr="00E624B3">
              <w:rPr>
                <w:rFonts w:ascii="Arial" w:eastAsia="Times New Roman" w:hAnsi="Arial" w:cs="Arial"/>
                <w:sz w:val="20"/>
                <w:szCs w:val="20"/>
                <w:lang w:val="fr-FR"/>
              </w:rPr>
              <w:t xml:space="preserve"> la mise en œuvre des programmes nationaux de surveillance.</w:t>
            </w:r>
          </w:p>
        </w:tc>
        <w:tc>
          <w:tcPr>
            <w:tcW w:w="1839" w:type="dxa"/>
            <w:shd w:val="clear" w:color="auto" w:fill="D9D9D9" w:themeFill="background1" w:themeFillShade="D9"/>
            <w:vAlign w:val="center"/>
          </w:tcPr>
          <w:p w14:paraId="455E3027" w14:textId="75DBBEB2" w:rsidR="00E97571" w:rsidRPr="00E624B3" w:rsidRDefault="0027320B" w:rsidP="008405E2">
            <w:pPr>
              <w:spacing w:line="240" w:lineRule="auto"/>
              <w:jc w:val="center"/>
              <w:rPr>
                <w:rFonts w:ascii="Arial" w:eastAsia="Times New Roman" w:hAnsi="Arial" w:cs="Arial"/>
                <w:sz w:val="20"/>
                <w:szCs w:val="20"/>
                <w:lang w:val="fr-FR"/>
              </w:rPr>
            </w:pPr>
            <w:r>
              <w:rPr>
                <w:rFonts w:ascii="Arial" w:eastAsia="Times New Roman" w:hAnsi="Arial" w:cs="Arial"/>
                <w:color w:val="000000"/>
                <w:sz w:val="20"/>
                <w:szCs w:val="20"/>
                <w:lang w:val="fr-FR"/>
              </w:rPr>
              <w:t>d</w:t>
            </w:r>
            <w:r w:rsidR="00504816" w:rsidRPr="00E624B3">
              <w:rPr>
                <w:rFonts w:ascii="Arial" w:eastAsia="Times New Roman" w:hAnsi="Arial" w:cs="Arial"/>
                <w:color w:val="000000"/>
                <w:sz w:val="20"/>
                <w:szCs w:val="20"/>
                <w:lang w:val="fr-FR"/>
              </w:rPr>
              <w:t>’ici la MOP8</w:t>
            </w:r>
          </w:p>
        </w:tc>
        <w:tc>
          <w:tcPr>
            <w:tcW w:w="987" w:type="dxa"/>
            <w:shd w:val="clear" w:color="auto" w:fill="D9D9D9" w:themeFill="background1" w:themeFillShade="D9"/>
            <w:vAlign w:val="center"/>
          </w:tcPr>
          <w:p w14:paraId="496A1F02" w14:textId="319290B6" w:rsidR="00E97571" w:rsidRPr="00E624B3" w:rsidRDefault="00E97571" w:rsidP="00F90C4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04" w:type="dxa"/>
            <w:shd w:val="clear" w:color="auto" w:fill="D9D9D9" w:themeFill="background1" w:themeFillShade="D9"/>
            <w:vAlign w:val="center"/>
          </w:tcPr>
          <w:p w14:paraId="07347D93" w14:textId="7C298888" w:rsidR="00E97571" w:rsidRPr="00E624B3" w:rsidRDefault="00504816" w:rsidP="008405E2">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 xml:space="preserve">Z </w:t>
            </w:r>
          </w:p>
        </w:tc>
      </w:tr>
      <w:tr w:rsidR="00D93D93" w:rsidRPr="00ED2617" w14:paraId="68A9EFC4" w14:textId="77777777" w:rsidTr="00370046">
        <w:trPr>
          <w:trHeight w:val="1150"/>
        </w:trPr>
        <w:tc>
          <w:tcPr>
            <w:tcW w:w="3681" w:type="dxa"/>
            <w:vMerge/>
            <w:shd w:val="clear" w:color="auto" w:fill="D9D9D9" w:themeFill="background1" w:themeFillShade="D9"/>
            <w:vAlign w:val="center"/>
            <w:hideMark/>
          </w:tcPr>
          <w:p w14:paraId="4B8AED87" w14:textId="77777777" w:rsidR="00D93D93" w:rsidRPr="00E624B3" w:rsidRDefault="00D93D93" w:rsidP="00276FEE">
            <w:pPr>
              <w:spacing w:line="240" w:lineRule="auto"/>
              <w:ind w:firstLineChars="11" w:firstLine="22"/>
              <w:rPr>
                <w:rFonts w:ascii="Arial" w:eastAsia="Times New Roman" w:hAnsi="Arial" w:cs="Arial"/>
                <w:color w:val="000000"/>
                <w:sz w:val="20"/>
                <w:szCs w:val="20"/>
                <w:lang w:val="fr-FR"/>
              </w:rPr>
            </w:pPr>
          </w:p>
        </w:tc>
        <w:tc>
          <w:tcPr>
            <w:tcW w:w="7793" w:type="dxa"/>
            <w:shd w:val="clear" w:color="000000" w:fill="C5D9F1"/>
            <w:vAlign w:val="center"/>
            <w:hideMark/>
          </w:tcPr>
          <w:p w14:paraId="2BC73993" w14:textId="2B155646" w:rsidR="00D93D93" w:rsidRPr="00E624B3" w:rsidRDefault="00D93D93"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collaborent pour améliorer le suivi coordonné au niveau sous-régional, transfrontalier et à l’échelle des voies de migration, et collaborent avec les initiatives (par ex. WSFI) et les programmes et projets (par ex.</w:t>
            </w:r>
            <w:r w:rsidRPr="00E624B3">
              <w:rPr>
                <w:rFonts w:ascii="Arial" w:hAnsi="Arial" w:cs="Arial"/>
                <w:sz w:val="20"/>
                <w:szCs w:val="20"/>
                <w:lang w:val="fr-FR"/>
              </w:rPr>
              <w:t xml:space="preserve"> </w:t>
            </w:r>
            <w:r w:rsidR="001870C5" w:rsidRPr="00E624B3">
              <w:rPr>
                <w:rFonts w:ascii="Arial" w:hAnsi="Arial" w:cs="Arial"/>
                <w:sz w:val="20"/>
                <w:szCs w:val="20"/>
                <w:lang w:val="fr-FR"/>
              </w:rPr>
              <w:t xml:space="preserve">le </w:t>
            </w:r>
            <w:r w:rsidR="0027320B">
              <w:rPr>
                <w:rFonts w:ascii="Arial" w:hAnsi="Arial" w:cs="Arial"/>
                <w:sz w:val="20"/>
                <w:szCs w:val="20"/>
                <w:lang w:val="fr-FR"/>
              </w:rPr>
              <w:t xml:space="preserve">BIMP </w:t>
            </w:r>
            <w:r w:rsidR="001870C5" w:rsidRPr="00E624B3">
              <w:rPr>
                <w:rFonts w:ascii="Arial" w:hAnsi="Arial" w:cs="Arial"/>
                <w:sz w:val="20"/>
                <w:szCs w:val="20"/>
                <w:lang w:val="fr-FR"/>
              </w:rPr>
              <w:t xml:space="preserve">et le Programme </w:t>
            </w:r>
            <w:r w:rsidRPr="00E624B3">
              <w:rPr>
                <w:rFonts w:ascii="Arial" w:eastAsia="Times New Roman" w:hAnsi="Arial" w:cs="Arial"/>
                <w:sz w:val="20"/>
                <w:szCs w:val="20"/>
                <w:lang w:val="fr-FR"/>
              </w:rPr>
              <w:t>SABAP2)</w:t>
            </w:r>
          </w:p>
        </w:tc>
        <w:tc>
          <w:tcPr>
            <w:tcW w:w="1839" w:type="dxa"/>
            <w:shd w:val="clear" w:color="auto" w:fill="D9D9D9" w:themeFill="background1" w:themeFillShade="D9"/>
            <w:vAlign w:val="center"/>
          </w:tcPr>
          <w:p w14:paraId="14F8749A" w14:textId="1C1CEC5D" w:rsidR="00D93D93" w:rsidRPr="00E624B3" w:rsidRDefault="0027320B" w:rsidP="008405E2">
            <w:pPr>
              <w:spacing w:line="240" w:lineRule="auto"/>
              <w:jc w:val="center"/>
              <w:rPr>
                <w:rFonts w:ascii="Arial" w:eastAsia="Times New Roman" w:hAnsi="Arial" w:cs="Arial"/>
                <w:sz w:val="20"/>
                <w:szCs w:val="20"/>
                <w:lang w:val="fr-FR"/>
              </w:rPr>
            </w:pPr>
            <w:r>
              <w:rPr>
                <w:rFonts w:ascii="Arial" w:eastAsia="Times New Roman" w:hAnsi="Arial" w:cs="Arial"/>
                <w:sz w:val="20"/>
                <w:szCs w:val="20"/>
                <w:lang w:val="fr-FR"/>
              </w:rPr>
              <w:t>s</w:t>
            </w:r>
            <w:r w:rsidR="00D93D93" w:rsidRPr="00E624B3">
              <w:rPr>
                <w:rFonts w:ascii="Arial" w:eastAsia="Times New Roman" w:hAnsi="Arial" w:cs="Arial"/>
                <w:sz w:val="20"/>
                <w:szCs w:val="20"/>
                <w:lang w:val="fr-FR"/>
              </w:rPr>
              <w:t>ur une base continue</w:t>
            </w:r>
          </w:p>
        </w:tc>
        <w:tc>
          <w:tcPr>
            <w:tcW w:w="987" w:type="dxa"/>
            <w:shd w:val="clear" w:color="auto" w:fill="D9D9D9" w:themeFill="background1" w:themeFillShade="D9"/>
            <w:vAlign w:val="center"/>
            <w:hideMark/>
          </w:tcPr>
          <w:p w14:paraId="1A9DF444" w14:textId="77777777" w:rsidR="00D93D93" w:rsidRPr="00E624B3" w:rsidRDefault="00D93D93" w:rsidP="00F90C4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04" w:type="dxa"/>
            <w:shd w:val="clear" w:color="auto" w:fill="D9D9D9" w:themeFill="background1" w:themeFillShade="D9"/>
            <w:vAlign w:val="center"/>
            <w:hideMark/>
          </w:tcPr>
          <w:p w14:paraId="38B090A6" w14:textId="2CC464C6" w:rsidR="00D93D93" w:rsidRPr="00E624B3" w:rsidRDefault="00D93D93" w:rsidP="008405E2">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 - €€</w:t>
            </w:r>
          </w:p>
        </w:tc>
      </w:tr>
      <w:tr w:rsidR="00CD611D" w:rsidRPr="00ED2617" w14:paraId="3DA49EF4" w14:textId="77777777" w:rsidTr="00203459">
        <w:trPr>
          <w:trHeight w:val="1610"/>
        </w:trPr>
        <w:tc>
          <w:tcPr>
            <w:tcW w:w="3681" w:type="dxa"/>
            <w:vMerge/>
            <w:shd w:val="clear" w:color="auto" w:fill="D9D9D9" w:themeFill="background1" w:themeFillShade="D9"/>
            <w:vAlign w:val="center"/>
            <w:hideMark/>
          </w:tcPr>
          <w:p w14:paraId="32F6A882" w14:textId="77777777" w:rsidR="00CD611D" w:rsidRPr="00E624B3" w:rsidRDefault="00CD611D" w:rsidP="00276FEE">
            <w:pPr>
              <w:spacing w:line="240" w:lineRule="auto"/>
              <w:ind w:firstLineChars="11" w:firstLine="22"/>
              <w:rPr>
                <w:rFonts w:ascii="Arial" w:eastAsia="Times New Roman" w:hAnsi="Arial" w:cs="Arial"/>
                <w:color w:val="000000"/>
                <w:sz w:val="20"/>
                <w:szCs w:val="20"/>
                <w:lang w:val="fr-FR"/>
              </w:rPr>
            </w:pPr>
          </w:p>
        </w:tc>
        <w:tc>
          <w:tcPr>
            <w:tcW w:w="7793" w:type="dxa"/>
            <w:shd w:val="clear" w:color="000000" w:fill="C5D9F1"/>
            <w:vAlign w:val="center"/>
            <w:hideMark/>
          </w:tcPr>
          <w:p w14:paraId="3BAB64DC" w14:textId="714B36C4" w:rsidR="00CD611D" w:rsidRPr="00E624B3" w:rsidRDefault="00CD611D"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Parties définissent des plans assortis d'échéances afin d’apporter des ressources et de mettre en œuvre les programmes, allouent des ressources financières et matérielles et humaines (y compris des coordinateurs nationaux de surveillance des oiseaux d'eau et des gestionnaires de données efficaces) afin d’assurer une coordination active du suivi national des oiseaux d’eau et facilitent la mise à disposition des données de surveillance des oiseaux d'eau pour les partenaires </w:t>
            </w:r>
          </w:p>
        </w:tc>
        <w:tc>
          <w:tcPr>
            <w:tcW w:w="1839" w:type="dxa"/>
            <w:shd w:val="clear" w:color="auto" w:fill="D9D9D9" w:themeFill="background1" w:themeFillShade="D9"/>
            <w:vAlign w:val="center"/>
          </w:tcPr>
          <w:p w14:paraId="39491966" w14:textId="2432F413" w:rsidR="00CD611D" w:rsidRPr="00E624B3" w:rsidRDefault="00CD611D" w:rsidP="008405E2">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12 m</w:t>
            </w:r>
            <w:r w:rsidRPr="00E624B3">
              <w:rPr>
                <w:rFonts w:ascii="Arial" w:eastAsia="Times New Roman" w:hAnsi="Arial" w:cs="Arial"/>
                <w:color w:val="000000"/>
                <w:sz w:val="20"/>
                <w:szCs w:val="20"/>
                <w:lang w:val="fr-FR"/>
              </w:rPr>
              <w:t>ois</w:t>
            </w:r>
            <w:r w:rsidRPr="00E624B3">
              <w:rPr>
                <w:rFonts w:ascii="Arial" w:eastAsia="Times New Roman" w:hAnsi="Arial" w:cs="Arial"/>
                <w:sz w:val="20"/>
                <w:szCs w:val="20"/>
                <w:lang w:val="fr-FR"/>
              </w:rPr>
              <w:t xml:space="preserve"> après la MOP / sur une base continue</w:t>
            </w:r>
          </w:p>
        </w:tc>
        <w:tc>
          <w:tcPr>
            <w:tcW w:w="987" w:type="dxa"/>
            <w:shd w:val="clear" w:color="auto" w:fill="D9D9D9" w:themeFill="background1" w:themeFillShade="D9"/>
            <w:vAlign w:val="center"/>
            <w:hideMark/>
          </w:tcPr>
          <w:p w14:paraId="446030DA" w14:textId="12DAE812" w:rsidR="00CD611D" w:rsidRPr="00E624B3" w:rsidRDefault="00CD611D" w:rsidP="00F90C4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04" w:type="dxa"/>
            <w:shd w:val="clear" w:color="auto" w:fill="D9D9D9" w:themeFill="background1" w:themeFillShade="D9"/>
            <w:vAlign w:val="center"/>
            <w:hideMark/>
          </w:tcPr>
          <w:p w14:paraId="393EEA05" w14:textId="2AB3493F" w:rsidR="00CD611D" w:rsidRPr="00E624B3" w:rsidRDefault="00CD611D" w:rsidP="008405E2">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Z - €€</w:t>
            </w:r>
          </w:p>
        </w:tc>
      </w:tr>
      <w:tr w:rsidR="00E97571" w:rsidRPr="00ED2617" w14:paraId="111ECD92" w14:textId="77777777" w:rsidTr="00370046">
        <w:trPr>
          <w:trHeight w:val="285"/>
        </w:trPr>
        <w:tc>
          <w:tcPr>
            <w:tcW w:w="3681" w:type="dxa"/>
            <w:vMerge w:val="restart"/>
            <w:shd w:val="clear" w:color="auto" w:fill="D9D9D9" w:themeFill="background1" w:themeFillShade="D9"/>
            <w:vAlign w:val="center"/>
            <w:hideMark/>
          </w:tcPr>
          <w:p w14:paraId="5DCC5A2C" w14:textId="2027416C" w:rsidR="00E97571" w:rsidRPr="00E624B3" w:rsidRDefault="002726CC" w:rsidP="00276FEE">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1.4.</w:t>
            </w:r>
            <w:r w:rsidR="00D26CF4" w:rsidRPr="00E624B3">
              <w:rPr>
                <w:rFonts w:ascii="Arial" w:eastAsia="Times New Roman" w:hAnsi="Arial" w:cs="Arial"/>
                <w:color w:val="000000"/>
                <w:sz w:val="20"/>
                <w:szCs w:val="20"/>
                <w:lang w:val="fr-FR"/>
              </w:rPr>
              <w:t>b) Recueillir / analyser des informations sur le</w:t>
            </w:r>
            <w:r w:rsidR="000E2ED9">
              <w:rPr>
                <w:rFonts w:ascii="Arial" w:eastAsia="Times New Roman" w:hAnsi="Arial" w:cs="Arial"/>
                <w:color w:val="000000"/>
                <w:sz w:val="20"/>
                <w:szCs w:val="20"/>
                <w:lang w:val="fr-FR"/>
              </w:rPr>
              <w:t>s</w:t>
            </w:r>
            <w:r w:rsidR="00D26CF4" w:rsidRPr="00E624B3">
              <w:rPr>
                <w:rFonts w:ascii="Arial" w:eastAsia="Times New Roman" w:hAnsi="Arial" w:cs="Arial"/>
                <w:color w:val="000000"/>
                <w:sz w:val="20"/>
                <w:szCs w:val="20"/>
                <w:lang w:val="fr-FR"/>
              </w:rPr>
              <w:t xml:space="preserve"> </w:t>
            </w:r>
            <w:r w:rsidR="00923F02" w:rsidRPr="00E624B3">
              <w:rPr>
                <w:rFonts w:ascii="Arial" w:eastAsia="Times New Roman" w:hAnsi="Arial" w:cs="Arial"/>
                <w:color w:val="000000"/>
                <w:sz w:val="20"/>
                <w:szCs w:val="20"/>
                <w:lang w:val="fr-FR"/>
              </w:rPr>
              <w:t>déterminisme</w:t>
            </w:r>
            <w:r w:rsidR="000E2ED9">
              <w:rPr>
                <w:rFonts w:ascii="Arial" w:eastAsia="Times New Roman" w:hAnsi="Arial" w:cs="Arial"/>
                <w:color w:val="000000"/>
                <w:sz w:val="20"/>
                <w:szCs w:val="20"/>
                <w:lang w:val="fr-FR"/>
              </w:rPr>
              <w:t>s</w:t>
            </w:r>
            <w:r w:rsidR="00923F02" w:rsidRPr="00E624B3">
              <w:rPr>
                <w:rFonts w:ascii="Arial" w:eastAsia="Times New Roman" w:hAnsi="Arial" w:cs="Arial"/>
                <w:color w:val="000000"/>
                <w:sz w:val="20"/>
                <w:szCs w:val="20"/>
                <w:lang w:val="fr-FR"/>
              </w:rPr>
              <w:t xml:space="preserve"> </w:t>
            </w:r>
            <w:r w:rsidR="00D26CF4" w:rsidRPr="00E624B3">
              <w:rPr>
                <w:rFonts w:ascii="Arial" w:eastAsia="Times New Roman" w:hAnsi="Arial" w:cs="Arial"/>
                <w:color w:val="000000"/>
                <w:sz w:val="20"/>
                <w:szCs w:val="20"/>
                <w:lang w:val="fr-FR"/>
              </w:rPr>
              <w:t>des tendances des populations</w:t>
            </w:r>
          </w:p>
        </w:tc>
        <w:tc>
          <w:tcPr>
            <w:tcW w:w="7793" w:type="dxa"/>
            <w:shd w:val="clear" w:color="000000" w:fill="C4D79B"/>
            <w:vAlign w:val="center"/>
            <w:hideMark/>
          </w:tcPr>
          <w:p w14:paraId="03AC2B18" w14:textId="447A1F63" w:rsidR="009E4719" w:rsidRPr="00E624B3" w:rsidRDefault="00D26CF4" w:rsidP="000B2DE6">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Aider les partenaires à analyser le</w:t>
            </w:r>
            <w:r w:rsidR="000E2ED9">
              <w:rPr>
                <w:rFonts w:ascii="Arial" w:eastAsia="Times New Roman" w:hAnsi="Arial" w:cs="Arial"/>
                <w:sz w:val="20"/>
                <w:szCs w:val="20"/>
                <w:lang w:val="fr-FR"/>
              </w:rPr>
              <w:t>s</w:t>
            </w:r>
            <w:r w:rsidRPr="00E624B3">
              <w:rPr>
                <w:rFonts w:ascii="Arial" w:eastAsia="Times New Roman" w:hAnsi="Arial" w:cs="Arial"/>
                <w:sz w:val="20"/>
                <w:szCs w:val="20"/>
                <w:lang w:val="fr-FR"/>
              </w:rPr>
              <w:t xml:space="preserve"> </w:t>
            </w:r>
            <w:r w:rsidR="00923F02" w:rsidRPr="00E624B3">
              <w:rPr>
                <w:rFonts w:ascii="Arial" w:eastAsia="Times New Roman" w:hAnsi="Arial" w:cs="Arial"/>
                <w:sz w:val="20"/>
                <w:szCs w:val="20"/>
                <w:lang w:val="fr-FR"/>
              </w:rPr>
              <w:t>déterminisme</w:t>
            </w:r>
            <w:r w:rsidR="000E2ED9">
              <w:rPr>
                <w:rFonts w:ascii="Arial" w:eastAsia="Times New Roman" w:hAnsi="Arial" w:cs="Arial"/>
                <w:sz w:val="20"/>
                <w:szCs w:val="20"/>
                <w:lang w:val="fr-FR"/>
              </w:rPr>
              <w:t>s</w:t>
            </w:r>
            <w:r w:rsidR="00923F02" w:rsidRPr="00E624B3">
              <w:rPr>
                <w:rFonts w:ascii="Arial" w:eastAsia="Times New Roman" w:hAnsi="Arial" w:cs="Arial"/>
                <w:sz w:val="20"/>
                <w:szCs w:val="20"/>
                <w:lang w:val="fr-FR"/>
              </w:rPr>
              <w:t xml:space="preserve"> </w:t>
            </w:r>
            <w:r w:rsidRPr="00E624B3">
              <w:rPr>
                <w:rFonts w:ascii="Arial" w:eastAsia="Times New Roman" w:hAnsi="Arial" w:cs="Arial"/>
                <w:sz w:val="20"/>
                <w:szCs w:val="20"/>
                <w:lang w:val="fr-FR"/>
              </w:rPr>
              <w:t>de</w:t>
            </w:r>
            <w:r w:rsidR="000B2DE6" w:rsidRPr="00E624B3">
              <w:rPr>
                <w:rFonts w:ascii="Arial" w:eastAsia="Times New Roman" w:hAnsi="Arial" w:cs="Arial"/>
                <w:sz w:val="20"/>
                <w:szCs w:val="20"/>
                <w:lang w:val="fr-FR"/>
              </w:rPr>
              <w:t>s</w:t>
            </w:r>
            <w:r w:rsidRPr="00E624B3">
              <w:rPr>
                <w:rFonts w:ascii="Arial" w:eastAsia="Times New Roman" w:hAnsi="Arial" w:cs="Arial"/>
                <w:sz w:val="20"/>
                <w:szCs w:val="20"/>
                <w:lang w:val="fr-FR"/>
              </w:rPr>
              <w:t xml:space="preserve"> tendances des oiseaux d’eau d’Afrique</w:t>
            </w:r>
            <w:r w:rsidR="009E4719" w:rsidRPr="00E624B3">
              <w:rPr>
                <w:rFonts w:ascii="Arial" w:eastAsia="Times New Roman" w:hAnsi="Arial" w:cs="Arial"/>
                <w:sz w:val="20"/>
                <w:szCs w:val="20"/>
                <w:lang w:val="fr-FR"/>
              </w:rPr>
              <w:t xml:space="preserve"> et promouvoir la collaboration avec des universités et des instituts / agences de recherche</w:t>
            </w:r>
          </w:p>
        </w:tc>
        <w:tc>
          <w:tcPr>
            <w:tcW w:w="1839" w:type="dxa"/>
            <w:shd w:val="clear" w:color="auto" w:fill="D9D9D9" w:themeFill="background1" w:themeFillShade="D9"/>
            <w:vAlign w:val="center"/>
          </w:tcPr>
          <w:p w14:paraId="7EFDFAC7" w14:textId="2E6DD709" w:rsidR="00E97571" w:rsidRPr="00E624B3" w:rsidRDefault="0027320B" w:rsidP="008405E2">
            <w:pPr>
              <w:spacing w:line="240" w:lineRule="auto"/>
              <w:jc w:val="center"/>
              <w:rPr>
                <w:rFonts w:ascii="Arial" w:eastAsia="Times New Roman" w:hAnsi="Arial" w:cs="Arial"/>
                <w:sz w:val="20"/>
                <w:szCs w:val="20"/>
                <w:lang w:val="fr-FR"/>
              </w:rPr>
            </w:pPr>
            <w:r>
              <w:rPr>
                <w:rFonts w:ascii="Arial" w:eastAsia="Times New Roman" w:hAnsi="Arial" w:cs="Arial"/>
                <w:sz w:val="20"/>
                <w:szCs w:val="20"/>
                <w:lang w:val="fr-FR"/>
              </w:rPr>
              <w:t>s</w:t>
            </w:r>
            <w:r w:rsidR="008444D1" w:rsidRPr="00E624B3">
              <w:rPr>
                <w:rFonts w:ascii="Arial" w:eastAsia="Times New Roman" w:hAnsi="Arial" w:cs="Arial"/>
                <w:sz w:val="20"/>
                <w:szCs w:val="20"/>
                <w:lang w:val="fr-FR"/>
              </w:rPr>
              <w:t>ur</w:t>
            </w:r>
            <w:r w:rsidR="00D84A1A" w:rsidRPr="00E624B3">
              <w:rPr>
                <w:rFonts w:ascii="Arial" w:eastAsia="Times New Roman" w:hAnsi="Arial" w:cs="Arial"/>
                <w:sz w:val="20"/>
                <w:szCs w:val="20"/>
                <w:lang w:val="fr-FR"/>
              </w:rPr>
              <w:t xml:space="preserve"> une base continue </w:t>
            </w:r>
          </w:p>
        </w:tc>
        <w:tc>
          <w:tcPr>
            <w:tcW w:w="987" w:type="dxa"/>
            <w:shd w:val="clear" w:color="auto" w:fill="D9D9D9" w:themeFill="background1" w:themeFillShade="D9"/>
            <w:vAlign w:val="center"/>
            <w:hideMark/>
          </w:tcPr>
          <w:p w14:paraId="708A93EF" w14:textId="77777777" w:rsidR="00E97571" w:rsidRPr="00E624B3" w:rsidRDefault="00E97571" w:rsidP="00F90C4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04" w:type="dxa"/>
            <w:shd w:val="clear" w:color="auto" w:fill="D9D9D9" w:themeFill="background1" w:themeFillShade="D9"/>
            <w:vAlign w:val="center"/>
            <w:hideMark/>
          </w:tcPr>
          <w:p w14:paraId="0F5A2A8B" w14:textId="77777777" w:rsidR="00E97571" w:rsidRPr="00E624B3" w:rsidRDefault="00D26CF4" w:rsidP="008405E2">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w:t>
            </w:r>
          </w:p>
        </w:tc>
      </w:tr>
      <w:tr w:rsidR="00E97571" w:rsidRPr="00ED2617" w14:paraId="4A32F8D9" w14:textId="77777777" w:rsidTr="00370046">
        <w:trPr>
          <w:trHeight w:val="570"/>
        </w:trPr>
        <w:tc>
          <w:tcPr>
            <w:tcW w:w="3681" w:type="dxa"/>
            <w:vMerge/>
            <w:shd w:val="clear" w:color="auto" w:fill="D9D9D9" w:themeFill="background1" w:themeFillShade="D9"/>
            <w:vAlign w:val="center"/>
            <w:hideMark/>
          </w:tcPr>
          <w:p w14:paraId="65C120EB" w14:textId="77777777" w:rsidR="00E97571" w:rsidRPr="00E624B3" w:rsidRDefault="00E97571" w:rsidP="00E97571">
            <w:pPr>
              <w:spacing w:line="240" w:lineRule="auto"/>
              <w:rPr>
                <w:rFonts w:ascii="Arial" w:eastAsia="Times New Roman" w:hAnsi="Arial" w:cs="Arial"/>
                <w:color w:val="000000"/>
                <w:sz w:val="20"/>
                <w:szCs w:val="20"/>
                <w:lang w:val="fr-FR"/>
              </w:rPr>
            </w:pPr>
          </w:p>
        </w:tc>
        <w:tc>
          <w:tcPr>
            <w:tcW w:w="7793" w:type="dxa"/>
            <w:shd w:val="clear" w:color="000000" w:fill="C5D9F1"/>
            <w:vAlign w:val="center"/>
            <w:hideMark/>
          </w:tcPr>
          <w:p w14:paraId="3D18D121" w14:textId="3423F53A" w:rsidR="00E97571" w:rsidRPr="00E624B3" w:rsidRDefault="00202906"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Parties </w:t>
            </w:r>
            <w:r w:rsidRPr="00E624B3">
              <w:rPr>
                <w:rFonts w:ascii="Arial" w:hAnsi="Arial" w:cs="Arial"/>
                <w:sz w:val="20"/>
                <w:szCs w:val="20"/>
                <w:lang w:val="fr-FR"/>
              </w:rPr>
              <w:t>é</w:t>
            </w:r>
            <w:r w:rsidR="00D26CF4" w:rsidRPr="00E624B3">
              <w:rPr>
                <w:rFonts w:ascii="Arial" w:eastAsia="Times New Roman" w:hAnsi="Arial" w:cs="Arial"/>
                <w:sz w:val="20"/>
                <w:szCs w:val="20"/>
                <w:lang w:val="fr-FR"/>
              </w:rPr>
              <w:t>tabli</w:t>
            </w:r>
            <w:r w:rsidRPr="00E624B3">
              <w:rPr>
                <w:rFonts w:ascii="Arial" w:eastAsia="Times New Roman" w:hAnsi="Arial" w:cs="Arial"/>
                <w:sz w:val="20"/>
                <w:szCs w:val="20"/>
                <w:lang w:val="fr-FR"/>
              </w:rPr>
              <w:t>ssent</w:t>
            </w:r>
            <w:r w:rsidR="00D26CF4" w:rsidRPr="00E624B3">
              <w:rPr>
                <w:rFonts w:ascii="Arial" w:eastAsia="Times New Roman" w:hAnsi="Arial" w:cs="Arial"/>
                <w:sz w:val="20"/>
                <w:szCs w:val="20"/>
                <w:lang w:val="fr-FR"/>
              </w:rPr>
              <w:t xml:space="preserve"> des mécanismes pour recueillir les données </w:t>
            </w:r>
            <w:r w:rsidR="009E7603" w:rsidRPr="00E624B3">
              <w:rPr>
                <w:rFonts w:ascii="Arial" w:eastAsia="Times New Roman" w:hAnsi="Arial" w:cs="Arial"/>
                <w:sz w:val="20"/>
                <w:szCs w:val="20"/>
                <w:lang w:val="fr-FR"/>
              </w:rPr>
              <w:t xml:space="preserve">pertinentes </w:t>
            </w:r>
            <w:r w:rsidR="00D26CF4" w:rsidRPr="00E624B3">
              <w:rPr>
                <w:rFonts w:ascii="Arial" w:eastAsia="Times New Roman" w:hAnsi="Arial" w:cs="Arial"/>
                <w:sz w:val="20"/>
                <w:szCs w:val="20"/>
                <w:lang w:val="fr-FR"/>
              </w:rPr>
              <w:t xml:space="preserve">comparables, en collaboration avec les programmes existants (par ex. </w:t>
            </w:r>
            <w:r w:rsidR="009E7603" w:rsidRPr="00E624B3">
              <w:rPr>
                <w:rFonts w:ascii="Arial" w:eastAsia="Times New Roman" w:hAnsi="Arial" w:cs="Arial"/>
                <w:sz w:val="20"/>
                <w:szCs w:val="20"/>
                <w:lang w:val="fr-FR"/>
              </w:rPr>
              <w:t>D</w:t>
            </w:r>
            <w:r w:rsidR="00D26CF4" w:rsidRPr="00E624B3">
              <w:rPr>
                <w:rFonts w:ascii="Arial" w:eastAsia="Times New Roman" w:hAnsi="Arial" w:cs="Arial"/>
                <w:sz w:val="20"/>
                <w:szCs w:val="20"/>
                <w:lang w:val="fr-FR"/>
              </w:rPr>
              <w:t>I</w:t>
            </w:r>
            <w:r w:rsidR="009E7603" w:rsidRPr="00E624B3">
              <w:rPr>
                <w:rFonts w:ascii="Arial" w:eastAsia="Times New Roman" w:hAnsi="Arial" w:cs="Arial"/>
                <w:sz w:val="20"/>
                <w:szCs w:val="20"/>
                <w:lang w:val="fr-FR"/>
              </w:rPr>
              <w:t>OE</w:t>
            </w:r>
            <w:r w:rsidR="00D26CF4" w:rsidRPr="00E624B3">
              <w:rPr>
                <w:rFonts w:ascii="Arial" w:eastAsia="Times New Roman" w:hAnsi="Arial" w:cs="Arial"/>
                <w:sz w:val="20"/>
                <w:szCs w:val="20"/>
                <w:lang w:val="fr-FR"/>
              </w:rPr>
              <w:t xml:space="preserve"> et su</w:t>
            </w:r>
            <w:r w:rsidR="009E7603" w:rsidRPr="00E624B3">
              <w:rPr>
                <w:rFonts w:ascii="Arial" w:eastAsia="Times New Roman" w:hAnsi="Arial" w:cs="Arial"/>
                <w:sz w:val="20"/>
                <w:szCs w:val="20"/>
                <w:lang w:val="fr-FR"/>
              </w:rPr>
              <w:t>ivi</w:t>
            </w:r>
            <w:r w:rsidR="00D26CF4" w:rsidRPr="00E624B3">
              <w:rPr>
                <w:rFonts w:ascii="Arial" w:eastAsia="Times New Roman" w:hAnsi="Arial" w:cs="Arial"/>
                <w:sz w:val="20"/>
                <w:szCs w:val="20"/>
                <w:lang w:val="fr-FR"/>
              </w:rPr>
              <w:t xml:space="preserve"> des ZICO)</w:t>
            </w:r>
            <w:r w:rsidR="00E97571" w:rsidRPr="00E624B3">
              <w:rPr>
                <w:rFonts w:ascii="Arial" w:eastAsia="Times New Roman" w:hAnsi="Arial" w:cs="Arial"/>
                <w:sz w:val="20"/>
                <w:szCs w:val="20"/>
                <w:lang w:val="fr-FR"/>
              </w:rPr>
              <w:t xml:space="preserve">  </w:t>
            </w:r>
          </w:p>
        </w:tc>
        <w:tc>
          <w:tcPr>
            <w:tcW w:w="1839" w:type="dxa"/>
            <w:shd w:val="clear" w:color="auto" w:fill="D9D9D9" w:themeFill="background1" w:themeFillShade="D9"/>
            <w:vAlign w:val="center"/>
          </w:tcPr>
          <w:p w14:paraId="7C1BBF31" w14:textId="46DF47F7" w:rsidR="00E97571" w:rsidRPr="00E624B3" w:rsidRDefault="0027320B" w:rsidP="008405E2">
            <w:pPr>
              <w:spacing w:line="280" w:lineRule="auto"/>
              <w:jc w:val="center"/>
              <w:rPr>
                <w:rFonts w:ascii="Arial" w:hAnsi="Arial" w:cs="Arial"/>
                <w:lang w:val="fr-FR"/>
              </w:rPr>
            </w:pPr>
            <w:r>
              <w:rPr>
                <w:rFonts w:ascii="Arial" w:eastAsia="Times New Roman" w:hAnsi="Arial" w:cs="Arial"/>
                <w:sz w:val="20"/>
                <w:szCs w:val="20"/>
                <w:lang w:val="fr-FR"/>
              </w:rPr>
              <w:t>s</w:t>
            </w:r>
            <w:r w:rsidR="008444D1" w:rsidRPr="00E624B3">
              <w:rPr>
                <w:rFonts w:ascii="Arial" w:eastAsia="Times New Roman" w:hAnsi="Arial" w:cs="Arial"/>
                <w:sz w:val="20"/>
                <w:szCs w:val="20"/>
                <w:lang w:val="fr-FR"/>
              </w:rPr>
              <w:t>ur</w:t>
            </w:r>
            <w:r w:rsidR="00D84A1A" w:rsidRPr="00E624B3">
              <w:rPr>
                <w:rFonts w:ascii="Arial" w:eastAsia="Times New Roman" w:hAnsi="Arial" w:cs="Arial"/>
                <w:sz w:val="20"/>
                <w:szCs w:val="20"/>
                <w:lang w:val="fr-FR"/>
              </w:rPr>
              <w:t xml:space="preserve"> une base continue </w:t>
            </w:r>
          </w:p>
        </w:tc>
        <w:tc>
          <w:tcPr>
            <w:tcW w:w="987" w:type="dxa"/>
            <w:shd w:val="clear" w:color="auto" w:fill="D9D9D9" w:themeFill="background1" w:themeFillShade="D9"/>
            <w:vAlign w:val="center"/>
            <w:hideMark/>
          </w:tcPr>
          <w:p w14:paraId="4F82C3B2" w14:textId="0D2DDBEF" w:rsidR="00E97571" w:rsidRPr="00E624B3" w:rsidRDefault="00E97571" w:rsidP="00F90C4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r w:rsidR="00217766" w:rsidRPr="00E624B3">
              <w:rPr>
                <w:rFonts w:ascii="Arial" w:eastAsia="Times New Roman" w:hAnsi="Arial" w:cs="Arial"/>
                <w:color w:val="000000"/>
                <w:sz w:val="32"/>
                <w:szCs w:val="32"/>
                <w:lang w:val="en-GB"/>
              </w:rPr>
              <w:t>*</w:t>
            </w:r>
          </w:p>
        </w:tc>
        <w:tc>
          <w:tcPr>
            <w:tcW w:w="1004" w:type="dxa"/>
            <w:shd w:val="clear" w:color="auto" w:fill="D9D9D9" w:themeFill="background1" w:themeFillShade="D9"/>
            <w:vAlign w:val="center"/>
            <w:hideMark/>
          </w:tcPr>
          <w:p w14:paraId="669A581B" w14:textId="6D0CEA2F" w:rsidR="00E97571" w:rsidRPr="00E624B3" w:rsidRDefault="001316A9" w:rsidP="00F90C49">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Z</w:t>
            </w:r>
          </w:p>
        </w:tc>
      </w:tr>
      <w:tr w:rsidR="00E97571" w:rsidRPr="00ED2617" w14:paraId="348C0587" w14:textId="77777777" w:rsidTr="00370046">
        <w:trPr>
          <w:trHeight w:val="855"/>
        </w:trPr>
        <w:tc>
          <w:tcPr>
            <w:tcW w:w="3681" w:type="dxa"/>
            <w:vMerge/>
            <w:shd w:val="clear" w:color="auto" w:fill="D9D9D9" w:themeFill="background1" w:themeFillShade="D9"/>
            <w:vAlign w:val="center"/>
            <w:hideMark/>
          </w:tcPr>
          <w:p w14:paraId="20816C09" w14:textId="77777777" w:rsidR="00E97571" w:rsidRPr="00E624B3" w:rsidRDefault="00E97571" w:rsidP="00E97571">
            <w:pPr>
              <w:spacing w:line="240" w:lineRule="auto"/>
              <w:rPr>
                <w:rFonts w:ascii="Arial" w:eastAsia="Times New Roman" w:hAnsi="Arial" w:cs="Arial"/>
                <w:color w:val="000000"/>
                <w:sz w:val="20"/>
                <w:szCs w:val="20"/>
                <w:lang w:val="fr-FR"/>
              </w:rPr>
            </w:pPr>
          </w:p>
        </w:tc>
        <w:tc>
          <w:tcPr>
            <w:tcW w:w="7793" w:type="dxa"/>
            <w:shd w:val="clear" w:color="000000" w:fill="C4D79B"/>
            <w:vAlign w:val="center"/>
            <w:hideMark/>
          </w:tcPr>
          <w:p w14:paraId="201A4886" w14:textId="1638097E" w:rsidR="00E97571" w:rsidRPr="00E624B3" w:rsidRDefault="00D26CF4" w:rsidP="000B2DE6">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Produire un plan sur l</w:t>
            </w:r>
            <w:r w:rsidR="002310D5" w:rsidRPr="00E624B3">
              <w:rPr>
                <w:rFonts w:ascii="Arial" w:eastAsia="Times New Roman" w:hAnsi="Arial" w:cs="Arial"/>
                <w:sz w:val="20"/>
                <w:szCs w:val="20"/>
                <w:lang w:val="fr-FR"/>
              </w:rPr>
              <w:t>e</w:t>
            </w:r>
            <w:r w:rsidRPr="00E624B3">
              <w:rPr>
                <w:rFonts w:ascii="Arial" w:eastAsia="Times New Roman" w:hAnsi="Arial" w:cs="Arial"/>
                <w:sz w:val="20"/>
                <w:szCs w:val="20"/>
                <w:lang w:val="fr-FR"/>
              </w:rPr>
              <w:t xml:space="preserve"> su</w:t>
            </w:r>
            <w:r w:rsidR="002310D5" w:rsidRPr="00E624B3">
              <w:rPr>
                <w:rFonts w:ascii="Arial" w:eastAsia="Times New Roman" w:hAnsi="Arial" w:cs="Arial"/>
                <w:sz w:val="20"/>
                <w:szCs w:val="20"/>
                <w:lang w:val="fr-FR"/>
              </w:rPr>
              <w:t>ivi</w:t>
            </w:r>
            <w:r w:rsidRPr="00E624B3">
              <w:rPr>
                <w:rFonts w:ascii="Arial" w:eastAsia="Times New Roman" w:hAnsi="Arial" w:cs="Arial"/>
                <w:sz w:val="20"/>
                <w:szCs w:val="20"/>
                <w:lang w:val="fr-FR"/>
              </w:rPr>
              <w:t xml:space="preserve"> de</w:t>
            </w:r>
            <w:r w:rsidR="00993757">
              <w:rPr>
                <w:rFonts w:ascii="Arial" w:eastAsia="Times New Roman" w:hAnsi="Arial" w:cs="Arial"/>
                <w:sz w:val="20"/>
                <w:szCs w:val="20"/>
                <w:lang w:val="fr-FR"/>
              </w:rPr>
              <w:t>s</w:t>
            </w:r>
            <w:r w:rsidRPr="00E624B3">
              <w:rPr>
                <w:rFonts w:ascii="Arial" w:eastAsia="Times New Roman" w:hAnsi="Arial" w:cs="Arial"/>
                <w:sz w:val="20"/>
                <w:szCs w:val="20"/>
                <w:lang w:val="fr-FR"/>
              </w:rPr>
              <w:t xml:space="preserve"> </w:t>
            </w:r>
            <w:r w:rsidR="00923F02" w:rsidRPr="00E624B3">
              <w:rPr>
                <w:rFonts w:ascii="Arial" w:eastAsia="Times New Roman" w:hAnsi="Arial" w:cs="Arial"/>
                <w:sz w:val="20"/>
                <w:szCs w:val="20"/>
                <w:lang w:val="fr-FR"/>
              </w:rPr>
              <w:t>déterminisme</w:t>
            </w:r>
            <w:r w:rsidR="00993757">
              <w:rPr>
                <w:rFonts w:ascii="Arial" w:eastAsia="Times New Roman" w:hAnsi="Arial" w:cs="Arial"/>
                <w:sz w:val="20"/>
                <w:szCs w:val="20"/>
                <w:lang w:val="fr-FR"/>
              </w:rPr>
              <w:t>s</w:t>
            </w:r>
            <w:r w:rsidR="00923F02" w:rsidRPr="00E624B3">
              <w:rPr>
                <w:rFonts w:ascii="Arial" w:eastAsia="Times New Roman" w:hAnsi="Arial" w:cs="Arial"/>
                <w:sz w:val="20"/>
                <w:szCs w:val="20"/>
                <w:lang w:val="fr-FR"/>
              </w:rPr>
              <w:t xml:space="preserve"> </w:t>
            </w:r>
            <w:r w:rsidRPr="00E624B3">
              <w:rPr>
                <w:rFonts w:ascii="Arial" w:eastAsia="Times New Roman" w:hAnsi="Arial" w:cs="Arial"/>
                <w:sz w:val="20"/>
                <w:szCs w:val="20"/>
                <w:lang w:val="fr-FR"/>
              </w:rPr>
              <w:t>de</w:t>
            </w:r>
            <w:r w:rsidR="000B2DE6" w:rsidRPr="00E624B3">
              <w:rPr>
                <w:rFonts w:ascii="Arial" w:eastAsia="Times New Roman" w:hAnsi="Arial" w:cs="Arial"/>
                <w:sz w:val="20"/>
                <w:szCs w:val="20"/>
                <w:lang w:val="fr-FR"/>
              </w:rPr>
              <w:t>s</w:t>
            </w:r>
            <w:r w:rsidRPr="00E624B3">
              <w:rPr>
                <w:rFonts w:ascii="Arial" w:eastAsia="Times New Roman" w:hAnsi="Arial" w:cs="Arial"/>
                <w:sz w:val="20"/>
                <w:szCs w:val="20"/>
                <w:lang w:val="fr-FR"/>
              </w:rPr>
              <w:t xml:space="preserve"> tendances des populations en s’appuyant sur les synergies avec </w:t>
            </w:r>
            <w:r w:rsidR="009318C1" w:rsidRPr="00E624B3">
              <w:rPr>
                <w:rFonts w:ascii="Arial" w:eastAsia="Times New Roman" w:hAnsi="Arial" w:cs="Arial"/>
                <w:sz w:val="20"/>
                <w:szCs w:val="20"/>
                <w:lang w:val="fr-FR"/>
              </w:rPr>
              <w:t>des partenaires clés, par ex. le PNUE, BirdLife</w:t>
            </w:r>
            <w:r w:rsidR="00AB53FB" w:rsidRPr="00E624B3">
              <w:rPr>
                <w:rFonts w:ascii="Arial" w:eastAsia="Times New Roman" w:hAnsi="Arial" w:cs="Arial"/>
                <w:sz w:val="20"/>
                <w:szCs w:val="20"/>
                <w:lang w:val="fr-FR"/>
              </w:rPr>
              <w:t xml:space="preserve"> International</w:t>
            </w:r>
            <w:r w:rsidR="009318C1" w:rsidRPr="00E624B3">
              <w:rPr>
                <w:rFonts w:ascii="Arial" w:eastAsia="Times New Roman" w:hAnsi="Arial" w:cs="Arial"/>
                <w:sz w:val="20"/>
                <w:szCs w:val="20"/>
                <w:lang w:val="fr-FR"/>
              </w:rPr>
              <w:t>, W</w:t>
            </w:r>
            <w:r w:rsidR="00537FB9" w:rsidRPr="00E624B3">
              <w:rPr>
                <w:rFonts w:ascii="Arial" w:eastAsia="Times New Roman" w:hAnsi="Arial" w:cs="Arial"/>
                <w:sz w:val="20"/>
                <w:szCs w:val="20"/>
                <w:lang w:val="fr-FR"/>
              </w:rPr>
              <w:t xml:space="preserve">etlands </w:t>
            </w:r>
            <w:r w:rsidR="009318C1" w:rsidRPr="00E624B3">
              <w:rPr>
                <w:rFonts w:ascii="Arial" w:eastAsia="Times New Roman" w:hAnsi="Arial" w:cs="Arial"/>
                <w:sz w:val="20"/>
                <w:szCs w:val="20"/>
                <w:lang w:val="fr-FR"/>
              </w:rPr>
              <w:t>I</w:t>
            </w:r>
            <w:r w:rsidR="00537FB9" w:rsidRPr="00E624B3">
              <w:rPr>
                <w:rFonts w:ascii="Arial" w:eastAsia="Times New Roman" w:hAnsi="Arial" w:cs="Arial"/>
                <w:sz w:val="20"/>
                <w:szCs w:val="20"/>
                <w:lang w:val="fr-FR"/>
              </w:rPr>
              <w:t>nternational</w:t>
            </w:r>
            <w:r w:rsidR="009318C1" w:rsidRPr="00E624B3">
              <w:rPr>
                <w:rFonts w:ascii="Arial" w:eastAsia="Times New Roman" w:hAnsi="Arial" w:cs="Arial"/>
                <w:sz w:val="20"/>
                <w:szCs w:val="20"/>
                <w:lang w:val="fr-FR"/>
              </w:rPr>
              <w:t xml:space="preserve"> et </w:t>
            </w:r>
            <w:r w:rsidRPr="00E624B3">
              <w:rPr>
                <w:rFonts w:ascii="Arial" w:eastAsia="Times New Roman" w:hAnsi="Arial" w:cs="Arial"/>
                <w:sz w:val="20"/>
                <w:szCs w:val="20"/>
                <w:lang w:val="fr-FR"/>
              </w:rPr>
              <w:t xml:space="preserve">Ramsar </w:t>
            </w:r>
            <w:r w:rsidR="009318C1" w:rsidRPr="00E624B3">
              <w:rPr>
                <w:rFonts w:ascii="Arial" w:eastAsia="Times New Roman" w:hAnsi="Arial" w:cs="Arial"/>
                <w:sz w:val="20"/>
                <w:szCs w:val="20"/>
                <w:lang w:val="fr-FR"/>
              </w:rPr>
              <w:t>(</w:t>
            </w:r>
            <w:r w:rsidR="006E02B7" w:rsidRPr="00E624B3">
              <w:rPr>
                <w:rFonts w:ascii="Arial" w:eastAsia="Times New Roman" w:hAnsi="Arial" w:cs="Arial"/>
                <w:sz w:val="20"/>
                <w:szCs w:val="20"/>
                <w:lang w:val="fr-FR"/>
              </w:rPr>
              <w:t>tenant compte du</w:t>
            </w:r>
            <w:r w:rsidR="008444D1" w:rsidRPr="00E624B3">
              <w:rPr>
                <w:rFonts w:ascii="Arial" w:eastAsia="Times New Roman" w:hAnsi="Arial" w:cs="Arial"/>
                <w:sz w:val="20"/>
                <w:szCs w:val="20"/>
                <w:lang w:val="fr-FR"/>
              </w:rPr>
              <w:t xml:space="preserve"> projet </w:t>
            </w:r>
            <w:r w:rsidR="00F23052" w:rsidRPr="00E624B3">
              <w:rPr>
                <w:rFonts w:ascii="Arial" w:eastAsia="Times New Roman" w:hAnsi="Arial" w:cs="Arial"/>
                <w:sz w:val="20"/>
                <w:szCs w:val="20"/>
                <w:lang w:val="fr-FR"/>
              </w:rPr>
              <w:t>« </w:t>
            </w:r>
            <w:r w:rsidR="008444D1" w:rsidRPr="00E624B3">
              <w:rPr>
                <w:rFonts w:ascii="Arial" w:eastAsia="Times New Roman" w:hAnsi="Arial" w:cs="Arial"/>
                <w:sz w:val="20"/>
                <w:szCs w:val="20"/>
                <w:lang w:val="fr-FR"/>
              </w:rPr>
              <w:t>GlobWetland Afri</w:t>
            </w:r>
            <w:r w:rsidR="00D61952" w:rsidRPr="00E624B3">
              <w:rPr>
                <w:rFonts w:ascii="Arial" w:eastAsia="Times New Roman" w:hAnsi="Arial" w:cs="Arial"/>
                <w:sz w:val="20"/>
                <w:szCs w:val="20"/>
                <w:lang w:val="fr-FR"/>
              </w:rPr>
              <w:t>ca</w:t>
            </w:r>
            <w:r w:rsidR="00F23052" w:rsidRPr="00E624B3">
              <w:rPr>
                <w:rFonts w:ascii="Arial" w:eastAsia="Times New Roman" w:hAnsi="Arial" w:cs="Arial"/>
                <w:sz w:val="20"/>
                <w:szCs w:val="20"/>
                <w:lang w:val="fr-FR"/>
              </w:rPr>
              <w:t> »</w:t>
            </w:r>
            <w:r w:rsidR="008444D1" w:rsidRPr="00E624B3">
              <w:rPr>
                <w:rFonts w:ascii="Arial" w:eastAsia="Times New Roman" w:hAnsi="Arial" w:cs="Arial"/>
                <w:sz w:val="20"/>
                <w:szCs w:val="20"/>
                <w:lang w:val="fr-FR"/>
              </w:rPr>
              <w:t xml:space="preserve"> de l’</w:t>
            </w:r>
            <w:r w:rsidRPr="00E624B3">
              <w:rPr>
                <w:rFonts w:ascii="Arial" w:eastAsia="Times New Roman" w:hAnsi="Arial" w:cs="Arial"/>
                <w:sz w:val="20"/>
                <w:szCs w:val="20"/>
                <w:lang w:val="fr-FR"/>
              </w:rPr>
              <w:t>ASE</w:t>
            </w:r>
            <w:r w:rsidR="00D61952" w:rsidRPr="00E624B3">
              <w:rPr>
                <w:rFonts w:ascii="Arial" w:eastAsia="Times New Roman" w:hAnsi="Arial" w:cs="Arial"/>
                <w:sz w:val="20"/>
                <w:szCs w:val="20"/>
                <w:lang w:val="fr-FR"/>
              </w:rPr>
              <w:t xml:space="preserve"> et de Ramsar</w:t>
            </w:r>
            <w:r w:rsidR="009318C1" w:rsidRPr="00E624B3">
              <w:rPr>
                <w:rFonts w:ascii="Arial" w:eastAsia="Times New Roman" w:hAnsi="Arial" w:cs="Arial"/>
                <w:sz w:val="20"/>
                <w:szCs w:val="20"/>
                <w:lang w:val="fr-FR"/>
              </w:rPr>
              <w:t xml:space="preserve"> et </w:t>
            </w:r>
            <w:r w:rsidR="00C9006D" w:rsidRPr="00E624B3">
              <w:rPr>
                <w:rFonts w:ascii="Arial" w:eastAsia="Times New Roman" w:hAnsi="Arial" w:cs="Arial"/>
                <w:sz w:val="20"/>
                <w:szCs w:val="20"/>
                <w:lang w:val="fr-FR"/>
              </w:rPr>
              <w:t>de l’analyse</w:t>
            </w:r>
            <w:r w:rsidR="009318C1" w:rsidRPr="00E624B3">
              <w:rPr>
                <w:rFonts w:ascii="Arial" w:eastAsia="Times New Roman" w:hAnsi="Arial" w:cs="Arial"/>
                <w:sz w:val="20"/>
                <w:szCs w:val="20"/>
                <w:lang w:val="fr-FR"/>
              </w:rPr>
              <w:t xml:space="preserve"> de données </w:t>
            </w:r>
            <w:r w:rsidR="006E02B7" w:rsidRPr="00E624B3">
              <w:rPr>
                <w:rFonts w:ascii="Arial" w:eastAsia="Times New Roman" w:hAnsi="Arial" w:cs="Arial"/>
                <w:sz w:val="20"/>
                <w:szCs w:val="20"/>
                <w:lang w:val="fr-FR"/>
              </w:rPr>
              <w:t xml:space="preserve">sur les Sites Ramsar </w:t>
            </w:r>
            <w:r w:rsidR="009318C1" w:rsidRPr="00E624B3">
              <w:rPr>
                <w:rFonts w:ascii="Arial" w:eastAsia="Times New Roman" w:hAnsi="Arial" w:cs="Arial"/>
                <w:sz w:val="20"/>
                <w:szCs w:val="20"/>
                <w:lang w:val="fr-FR"/>
              </w:rPr>
              <w:t>fournies dans la Section 5 d</w:t>
            </w:r>
            <w:r w:rsidR="006E02B7" w:rsidRPr="00E624B3">
              <w:rPr>
                <w:rFonts w:ascii="Arial" w:eastAsia="Times New Roman" w:hAnsi="Arial" w:cs="Arial"/>
                <w:sz w:val="20"/>
                <w:szCs w:val="20"/>
                <w:lang w:val="fr-FR"/>
              </w:rPr>
              <w:t>es</w:t>
            </w:r>
            <w:r w:rsidR="009318C1" w:rsidRPr="00E624B3">
              <w:rPr>
                <w:rFonts w:ascii="Arial" w:eastAsia="Times New Roman" w:hAnsi="Arial" w:cs="Arial"/>
                <w:sz w:val="20"/>
                <w:szCs w:val="20"/>
                <w:lang w:val="fr-FR"/>
              </w:rPr>
              <w:t xml:space="preserve"> Rapport</w:t>
            </w:r>
            <w:r w:rsidR="006E02B7" w:rsidRPr="00E624B3">
              <w:rPr>
                <w:rFonts w:ascii="Arial" w:eastAsia="Times New Roman" w:hAnsi="Arial" w:cs="Arial"/>
                <w:sz w:val="20"/>
                <w:szCs w:val="20"/>
                <w:lang w:val="fr-FR"/>
              </w:rPr>
              <w:t>s</w:t>
            </w:r>
            <w:r w:rsidR="009318C1" w:rsidRPr="00E624B3">
              <w:rPr>
                <w:rFonts w:ascii="Arial" w:eastAsia="Times New Roman" w:hAnsi="Arial" w:cs="Arial"/>
                <w:sz w:val="20"/>
                <w:szCs w:val="20"/>
                <w:lang w:val="fr-FR"/>
              </w:rPr>
              <w:t xml:space="preserve"> Nationa</w:t>
            </w:r>
            <w:r w:rsidR="006E02B7" w:rsidRPr="00E624B3">
              <w:rPr>
                <w:rFonts w:ascii="Arial" w:eastAsia="Times New Roman" w:hAnsi="Arial" w:cs="Arial"/>
                <w:sz w:val="20"/>
                <w:szCs w:val="20"/>
                <w:lang w:val="fr-FR"/>
              </w:rPr>
              <w:t xml:space="preserve">ux de </w:t>
            </w:r>
            <w:r w:rsidR="009318C1" w:rsidRPr="00E624B3">
              <w:rPr>
                <w:rFonts w:ascii="Arial" w:eastAsia="Times New Roman" w:hAnsi="Arial" w:cs="Arial"/>
                <w:sz w:val="20"/>
                <w:szCs w:val="20"/>
                <w:lang w:val="fr-FR"/>
              </w:rPr>
              <w:t>Ramsar)</w:t>
            </w:r>
          </w:p>
        </w:tc>
        <w:tc>
          <w:tcPr>
            <w:tcW w:w="1839" w:type="dxa"/>
            <w:shd w:val="clear" w:color="auto" w:fill="D9D9D9" w:themeFill="background1" w:themeFillShade="D9"/>
            <w:vAlign w:val="center"/>
          </w:tcPr>
          <w:p w14:paraId="2B5CF973" w14:textId="17D01561" w:rsidR="00E97571" w:rsidRPr="00E624B3" w:rsidRDefault="0027320B" w:rsidP="008405E2">
            <w:pPr>
              <w:spacing w:line="280" w:lineRule="auto"/>
              <w:jc w:val="center"/>
              <w:rPr>
                <w:rFonts w:ascii="Arial" w:hAnsi="Arial" w:cs="Arial"/>
                <w:lang w:val="fr-FR"/>
              </w:rPr>
            </w:pPr>
            <w:r>
              <w:rPr>
                <w:rFonts w:ascii="Arial" w:eastAsia="Times New Roman" w:hAnsi="Arial" w:cs="Arial"/>
                <w:sz w:val="20"/>
                <w:szCs w:val="20"/>
                <w:lang w:val="fr-FR"/>
              </w:rPr>
              <w:t>d</w:t>
            </w:r>
            <w:r w:rsidR="00D84A1A" w:rsidRPr="00E624B3">
              <w:rPr>
                <w:rFonts w:ascii="Arial" w:eastAsia="Times New Roman" w:hAnsi="Arial" w:cs="Arial"/>
                <w:sz w:val="20"/>
                <w:szCs w:val="20"/>
                <w:lang w:val="fr-FR"/>
              </w:rPr>
              <w:t>’ici 2021</w:t>
            </w:r>
          </w:p>
        </w:tc>
        <w:tc>
          <w:tcPr>
            <w:tcW w:w="987" w:type="dxa"/>
            <w:shd w:val="clear" w:color="auto" w:fill="D9D9D9" w:themeFill="background1" w:themeFillShade="D9"/>
            <w:vAlign w:val="center"/>
            <w:hideMark/>
          </w:tcPr>
          <w:p w14:paraId="28DA702B" w14:textId="77777777" w:rsidR="00E97571" w:rsidRPr="00E624B3" w:rsidRDefault="00E97571" w:rsidP="00F90C4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04" w:type="dxa"/>
            <w:shd w:val="clear" w:color="auto" w:fill="D9D9D9" w:themeFill="background1" w:themeFillShade="D9"/>
            <w:vAlign w:val="center"/>
            <w:hideMark/>
          </w:tcPr>
          <w:p w14:paraId="5F0DEEB9" w14:textId="77777777" w:rsidR="00E97571" w:rsidRPr="00E624B3" w:rsidRDefault="00D26CF4" w:rsidP="008405E2">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w:t>
            </w:r>
          </w:p>
        </w:tc>
      </w:tr>
      <w:tr w:rsidR="00E97571" w:rsidRPr="00ED2617" w14:paraId="45DF03A3" w14:textId="77777777" w:rsidTr="00370046">
        <w:trPr>
          <w:trHeight w:val="285"/>
        </w:trPr>
        <w:tc>
          <w:tcPr>
            <w:tcW w:w="3681" w:type="dxa"/>
            <w:vMerge/>
            <w:shd w:val="clear" w:color="auto" w:fill="D9D9D9" w:themeFill="background1" w:themeFillShade="D9"/>
            <w:vAlign w:val="center"/>
            <w:hideMark/>
          </w:tcPr>
          <w:p w14:paraId="7ABCC91B" w14:textId="77777777" w:rsidR="00E97571" w:rsidRPr="00E624B3" w:rsidRDefault="00E97571" w:rsidP="00E97571">
            <w:pPr>
              <w:spacing w:line="240" w:lineRule="auto"/>
              <w:rPr>
                <w:rFonts w:ascii="Arial" w:eastAsia="Times New Roman" w:hAnsi="Arial" w:cs="Arial"/>
                <w:color w:val="000000"/>
                <w:sz w:val="20"/>
                <w:szCs w:val="20"/>
                <w:lang w:val="fr-FR"/>
              </w:rPr>
            </w:pPr>
          </w:p>
        </w:tc>
        <w:tc>
          <w:tcPr>
            <w:tcW w:w="7793" w:type="dxa"/>
            <w:shd w:val="clear" w:color="000000" w:fill="C4D79B"/>
            <w:vAlign w:val="center"/>
            <w:hideMark/>
          </w:tcPr>
          <w:p w14:paraId="377C126F" w14:textId="3F83AA96" w:rsidR="00E97571" w:rsidRPr="00E624B3" w:rsidRDefault="00D26CF4"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Améliorer l</w:t>
            </w:r>
            <w:r w:rsidR="00DB526F" w:rsidRPr="00E624B3">
              <w:rPr>
                <w:rFonts w:ascii="Arial" w:eastAsia="Times New Roman" w:hAnsi="Arial" w:cs="Arial"/>
                <w:sz w:val="20"/>
                <w:szCs w:val="20"/>
                <w:lang w:val="fr-FR"/>
              </w:rPr>
              <w:t>a capacité</w:t>
            </w:r>
            <w:r w:rsidRPr="00E624B3">
              <w:rPr>
                <w:rFonts w:ascii="Arial" w:eastAsia="Times New Roman" w:hAnsi="Arial" w:cs="Arial"/>
                <w:sz w:val="20"/>
                <w:szCs w:val="20"/>
                <w:lang w:val="fr-FR"/>
              </w:rPr>
              <w:t xml:space="preserve"> du Rapport sur l'État de conservation (CSR) et de l’Outil CSN </w:t>
            </w:r>
            <w:r w:rsidR="00537FB9" w:rsidRPr="00E624B3">
              <w:rPr>
                <w:rFonts w:ascii="Arial" w:eastAsia="Times New Roman" w:hAnsi="Arial" w:cs="Arial"/>
                <w:sz w:val="20"/>
                <w:szCs w:val="20"/>
                <w:lang w:val="fr-FR"/>
              </w:rPr>
              <w:t>en tant qu</w:t>
            </w:r>
            <w:r w:rsidR="00CF12CE" w:rsidRPr="00E624B3">
              <w:rPr>
                <w:rFonts w:ascii="Arial" w:eastAsia="Times New Roman" w:hAnsi="Arial" w:cs="Arial"/>
                <w:sz w:val="20"/>
                <w:szCs w:val="20"/>
                <w:lang w:val="fr-FR"/>
              </w:rPr>
              <w:t>’</w:t>
            </w:r>
            <w:r w:rsidR="00537FB9" w:rsidRPr="00E624B3">
              <w:rPr>
                <w:rFonts w:ascii="Arial" w:eastAsia="Times New Roman" w:hAnsi="Arial" w:cs="Arial"/>
                <w:sz w:val="20"/>
                <w:szCs w:val="20"/>
                <w:lang w:val="fr-FR"/>
              </w:rPr>
              <w:t xml:space="preserve">outils clés pour </w:t>
            </w:r>
            <w:r w:rsidR="00D84A1A" w:rsidRPr="00E624B3">
              <w:rPr>
                <w:rFonts w:ascii="Arial" w:eastAsia="Times New Roman" w:hAnsi="Arial" w:cs="Arial"/>
                <w:sz w:val="20"/>
                <w:szCs w:val="20"/>
                <w:lang w:val="fr-FR"/>
              </w:rPr>
              <w:t>contribu</w:t>
            </w:r>
            <w:r w:rsidRPr="00E624B3">
              <w:rPr>
                <w:rFonts w:ascii="Arial" w:eastAsia="Times New Roman" w:hAnsi="Arial" w:cs="Arial"/>
                <w:sz w:val="20"/>
                <w:szCs w:val="20"/>
                <w:lang w:val="fr-FR"/>
              </w:rPr>
              <w:t xml:space="preserve">er </w:t>
            </w:r>
            <w:r w:rsidR="00D84A1A" w:rsidRPr="00E624B3">
              <w:rPr>
                <w:rFonts w:ascii="Arial" w:eastAsia="Times New Roman" w:hAnsi="Arial" w:cs="Arial"/>
                <w:sz w:val="20"/>
                <w:szCs w:val="20"/>
                <w:lang w:val="fr-FR"/>
              </w:rPr>
              <w:t xml:space="preserve">aux </w:t>
            </w:r>
            <w:r w:rsidRPr="00E624B3">
              <w:rPr>
                <w:rFonts w:ascii="Arial" w:eastAsia="Times New Roman" w:hAnsi="Arial" w:cs="Arial"/>
                <w:sz w:val="20"/>
                <w:szCs w:val="20"/>
                <w:lang w:val="fr-FR"/>
              </w:rPr>
              <w:t>analyses</w:t>
            </w:r>
          </w:p>
        </w:tc>
        <w:tc>
          <w:tcPr>
            <w:tcW w:w="1839" w:type="dxa"/>
            <w:shd w:val="clear" w:color="auto" w:fill="D9D9D9" w:themeFill="background1" w:themeFillShade="D9"/>
            <w:vAlign w:val="center"/>
          </w:tcPr>
          <w:p w14:paraId="2DDC0F75" w14:textId="0857BD2A" w:rsidR="00E97571" w:rsidRPr="00E624B3" w:rsidRDefault="0027320B" w:rsidP="008405E2">
            <w:pPr>
              <w:spacing w:line="280" w:lineRule="auto"/>
              <w:jc w:val="center"/>
              <w:rPr>
                <w:rFonts w:ascii="Arial" w:hAnsi="Arial" w:cs="Arial"/>
                <w:lang w:val="fr-FR"/>
              </w:rPr>
            </w:pPr>
            <w:r>
              <w:rPr>
                <w:rFonts w:ascii="Arial" w:eastAsia="Times New Roman" w:hAnsi="Arial" w:cs="Arial"/>
                <w:sz w:val="20"/>
                <w:szCs w:val="20"/>
                <w:lang w:val="fr-FR"/>
              </w:rPr>
              <w:t>s</w:t>
            </w:r>
            <w:r w:rsidR="00CC2248" w:rsidRPr="00E624B3">
              <w:rPr>
                <w:rFonts w:ascii="Arial" w:eastAsia="Times New Roman" w:hAnsi="Arial" w:cs="Arial"/>
                <w:sz w:val="20"/>
                <w:szCs w:val="20"/>
                <w:lang w:val="fr-FR"/>
              </w:rPr>
              <w:t>ur</w:t>
            </w:r>
            <w:r w:rsidR="00BC1972" w:rsidRPr="00E624B3">
              <w:rPr>
                <w:rFonts w:ascii="Arial" w:eastAsia="Times New Roman" w:hAnsi="Arial" w:cs="Arial"/>
                <w:sz w:val="20"/>
                <w:szCs w:val="20"/>
                <w:lang w:val="fr-FR"/>
              </w:rPr>
              <w:t xml:space="preserve"> une base continue </w:t>
            </w:r>
          </w:p>
        </w:tc>
        <w:tc>
          <w:tcPr>
            <w:tcW w:w="987" w:type="dxa"/>
            <w:shd w:val="clear" w:color="auto" w:fill="D9D9D9" w:themeFill="background1" w:themeFillShade="D9"/>
            <w:vAlign w:val="center"/>
            <w:hideMark/>
          </w:tcPr>
          <w:p w14:paraId="6E49BAE4" w14:textId="77777777" w:rsidR="00E97571" w:rsidRPr="00E624B3" w:rsidRDefault="00E97571" w:rsidP="00F90C4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04" w:type="dxa"/>
            <w:shd w:val="clear" w:color="auto" w:fill="D9D9D9" w:themeFill="background1" w:themeFillShade="D9"/>
            <w:vAlign w:val="center"/>
            <w:hideMark/>
          </w:tcPr>
          <w:p w14:paraId="1D93B04C" w14:textId="46317777" w:rsidR="00E97571" w:rsidRPr="00E624B3" w:rsidRDefault="00217766" w:rsidP="008405E2">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w:t>
            </w:r>
          </w:p>
        </w:tc>
      </w:tr>
      <w:tr w:rsidR="00E97571" w:rsidRPr="00ED2617" w14:paraId="4D10124A" w14:textId="77777777" w:rsidTr="00370046">
        <w:trPr>
          <w:trHeight w:val="570"/>
        </w:trPr>
        <w:tc>
          <w:tcPr>
            <w:tcW w:w="3681" w:type="dxa"/>
            <w:vMerge/>
            <w:shd w:val="clear" w:color="auto" w:fill="D9D9D9" w:themeFill="background1" w:themeFillShade="D9"/>
            <w:vAlign w:val="center"/>
            <w:hideMark/>
          </w:tcPr>
          <w:p w14:paraId="179B6E9E" w14:textId="77777777" w:rsidR="00E97571" w:rsidRPr="00E624B3" w:rsidRDefault="00E97571" w:rsidP="00E97571">
            <w:pPr>
              <w:spacing w:line="240" w:lineRule="auto"/>
              <w:rPr>
                <w:rFonts w:ascii="Arial" w:eastAsia="Times New Roman" w:hAnsi="Arial" w:cs="Arial"/>
                <w:color w:val="000000"/>
                <w:sz w:val="20"/>
                <w:szCs w:val="20"/>
                <w:lang w:val="fr-FR"/>
              </w:rPr>
            </w:pPr>
          </w:p>
        </w:tc>
        <w:tc>
          <w:tcPr>
            <w:tcW w:w="7793" w:type="dxa"/>
            <w:shd w:val="clear" w:color="000000" w:fill="C5D9F1"/>
            <w:vAlign w:val="center"/>
            <w:hideMark/>
          </w:tcPr>
          <w:p w14:paraId="40EF542D" w14:textId="2FEC7CEB" w:rsidR="00E97571" w:rsidRPr="00E624B3" w:rsidRDefault="00D26CF4" w:rsidP="000B2DE6">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incorpor</w:t>
            </w:r>
            <w:r w:rsidR="00C1031B" w:rsidRPr="00E624B3">
              <w:rPr>
                <w:rFonts w:ascii="Arial" w:eastAsia="Times New Roman" w:hAnsi="Arial" w:cs="Arial"/>
                <w:sz w:val="20"/>
                <w:szCs w:val="20"/>
                <w:lang w:val="fr-FR"/>
              </w:rPr>
              <w:t>ent l</w:t>
            </w:r>
            <w:r w:rsidR="00CC2248" w:rsidRPr="00E624B3">
              <w:rPr>
                <w:rFonts w:ascii="Arial" w:eastAsia="Times New Roman" w:hAnsi="Arial" w:cs="Arial"/>
                <w:sz w:val="20"/>
                <w:szCs w:val="20"/>
                <w:lang w:val="fr-FR"/>
              </w:rPr>
              <w:t>e</w:t>
            </w:r>
            <w:r w:rsidR="00C1031B" w:rsidRPr="00E624B3">
              <w:rPr>
                <w:rFonts w:ascii="Arial" w:eastAsia="Times New Roman" w:hAnsi="Arial" w:cs="Arial"/>
                <w:sz w:val="20"/>
                <w:szCs w:val="20"/>
                <w:lang w:val="fr-FR"/>
              </w:rPr>
              <w:t xml:space="preserve"> su</w:t>
            </w:r>
            <w:r w:rsidR="00DA20AE" w:rsidRPr="00E624B3">
              <w:rPr>
                <w:rFonts w:ascii="Arial" w:eastAsia="Times New Roman" w:hAnsi="Arial" w:cs="Arial"/>
                <w:sz w:val="20"/>
                <w:szCs w:val="20"/>
                <w:lang w:val="fr-FR"/>
              </w:rPr>
              <w:t>ivi</w:t>
            </w:r>
            <w:r w:rsidRPr="00E624B3">
              <w:rPr>
                <w:rFonts w:ascii="Arial" w:eastAsia="Times New Roman" w:hAnsi="Arial" w:cs="Arial"/>
                <w:sz w:val="20"/>
                <w:szCs w:val="20"/>
                <w:lang w:val="fr-FR"/>
              </w:rPr>
              <w:t xml:space="preserve"> </w:t>
            </w:r>
            <w:r w:rsidR="00C1031B" w:rsidRPr="00E624B3">
              <w:rPr>
                <w:rFonts w:ascii="Arial" w:eastAsia="Times New Roman" w:hAnsi="Arial" w:cs="Arial"/>
                <w:sz w:val="20"/>
                <w:szCs w:val="20"/>
                <w:lang w:val="fr-FR"/>
              </w:rPr>
              <w:t>de</w:t>
            </w:r>
            <w:r w:rsidR="00993757">
              <w:rPr>
                <w:rFonts w:ascii="Arial" w:eastAsia="Times New Roman" w:hAnsi="Arial" w:cs="Arial"/>
                <w:sz w:val="20"/>
                <w:szCs w:val="20"/>
                <w:lang w:val="fr-FR"/>
              </w:rPr>
              <w:t>s</w:t>
            </w:r>
            <w:r w:rsidR="00C1031B" w:rsidRPr="00E624B3">
              <w:rPr>
                <w:rFonts w:ascii="Arial" w:eastAsia="Times New Roman" w:hAnsi="Arial" w:cs="Arial"/>
                <w:sz w:val="20"/>
                <w:szCs w:val="20"/>
                <w:lang w:val="fr-FR"/>
              </w:rPr>
              <w:t xml:space="preserve"> </w:t>
            </w:r>
            <w:r w:rsidR="00652E30" w:rsidRPr="00E624B3">
              <w:rPr>
                <w:rFonts w:ascii="Arial" w:eastAsia="Times New Roman" w:hAnsi="Arial" w:cs="Arial"/>
                <w:color w:val="000000"/>
                <w:sz w:val="20"/>
                <w:szCs w:val="20"/>
                <w:lang w:val="fr-FR"/>
              </w:rPr>
              <w:t>déterminisme</w:t>
            </w:r>
            <w:r w:rsidR="00993757">
              <w:rPr>
                <w:rFonts w:ascii="Arial" w:eastAsia="Times New Roman" w:hAnsi="Arial" w:cs="Arial"/>
                <w:color w:val="000000"/>
                <w:sz w:val="20"/>
                <w:szCs w:val="20"/>
                <w:lang w:val="fr-FR"/>
              </w:rPr>
              <w:t>s</w:t>
            </w:r>
            <w:r w:rsidR="00652E30" w:rsidRPr="00E624B3">
              <w:rPr>
                <w:rFonts w:ascii="Arial" w:eastAsia="Times New Roman" w:hAnsi="Arial" w:cs="Arial"/>
                <w:color w:val="000000"/>
                <w:sz w:val="20"/>
                <w:szCs w:val="20"/>
                <w:lang w:val="fr-FR"/>
              </w:rPr>
              <w:t xml:space="preserve"> </w:t>
            </w:r>
            <w:r w:rsidR="00C1031B" w:rsidRPr="00E624B3">
              <w:rPr>
                <w:rFonts w:ascii="Arial" w:eastAsia="Times New Roman" w:hAnsi="Arial" w:cs="Arial"/>
                <w:sz w:val="20"/>
                <w:szCs w:val="20"/>
                <w:lang w:val="fr-FR"/>
              </w:rPr>
              <w:t>de</w:t>
            </w:r>
            <w:r w:rsidR="000B2DE6" w:rsidRPr="00E624B3">
              <w:rPr>
                <w:rFonts w:ascii="Arial" w:eastAsia="Times New Roman" w:hAnsi="Arial" w:cs="Arial"/>
                <w:sz w:val="20"/>
                <w:szCs w:val="20"/>
                <w:lang w:val="fr-FR"/>
              </w:rPr>
              <w:t>s</w:t>
            </w:r>
            <w:r w:rsidR="00C1031B" w:rsidRPr="00E624B3">
              <w:rPr>
                <w:rFonts w:ascii="Arial" w:eastAsia="Times New Roman" w:hAnsi="Arial" w:cs="Arial"/>
                <w:sz w:val="20"/>
                <w:szCs w:val="20"/>
                <w:lang w:val="fr-FR"/>
              </w:rPr>
              <w:t xml:space="preserve"> </w:t>
            </w:r>
            <w:r w:rsidR="008B6CC1" w:rsidRPr="00E624B3">
              <w:rPr>
                <w:rFonts w:ascii="Arial" w:eastAsia="Times New Roman" w:hAnsi="Arial" w:cs="Arial"/>
                <w:sz w:val="20"/>
                <w:szCs w:val="20"/>
                <w:lang w:val="fr-FR"/>
              </w:rPr>
              <w:t xml:space="preserve">tendances </w:t>
            </w:r>
            <w:r w:rsidR="00C1031B" w:rsidRPr="00E624B3">
              <w:rPr>
                <w:rFonts w:ascii="Arial" w:eastAsia="Times New Roman" w:hAnsi="Arial" w:cs="Arial"/>
                <w:sz w:val="20"/>
                <w:szCs w:val="20"/>
                <w:lang w:val="fr-FR"/>
              </w:rPr>
              <w:t>de</w:t>
            </w:r>
            <w:r w:rsidR="008B6CC1" w:rsidRPr="00E624B3">
              <w:rPr>
                <w:rFonts w:ascii="Arial" w:eastAsia="Times New Roman" w:hAnsi="Arial" w:cs="Arial"/>
                <w:sz w:val="20"/>
                <w:szCs w:val="20"/>
                <w:lang w:val="fr-FR"/>
              </w:rPr>
              <w:t>s</w:t>
            </w:r>
            <w:r w:rsidRPr="00E624B3">
              <w:rPr>
                <w:rFonts w:ascii="Arial" w:eastAsia="Times New Roman" w:hAnsi="Arial" w:cs="Arial"/>
                <w:sz w:val="20"/>
                <w:szCs w:val="20"/>
                <w:lang w:val="fr-FR"/>
              </w:rPr>
              <w:t xml:space="preserve"> population</w:t>
            </w:r>
            <w:r w:rsidR="00C1031B" w:rsidRPr="00E624B3">
              <w:rPr>
                <w:rFonts w:ascii="Arial" w:eastAsia="Times New Roman" w:hAnsi="Arial" w:cs="Arial"/>
                <w:sz w:val="20"/>
                <w:szCs w:val="20"/>
                <w:lang w:val="fr-FR"/>
              </w:rPr>
              <w:t>s</w:t>
            </w:r>
            <w:r w:rsidRPr="00E624B3">
              <w:rPr>
                <w:rFonts w:ascii="Arial" w:eastAsia="Times New Roman" w:hAnsi="Arial" w:cs="Arial"/>
                <w:sz w:val="20"/>
                <w:szCs w:val="20"/>
                <w:lang w:val="fr-FR"/>
              </w:rPr>
              <w:t xml:space="preserve"> </w:t>
            </w:r>
            <w:r w:rsidR="00140AD3" w:rsidRPr="00E624B3">
              <w:rPr>
                <w:rFonts w:ascii="Arial" w:eastAsia="Times New Roman" w:hAnsi="Arial" w:cs="Arial"/>
                <w:sz w:val="20"/>
                <w:szCs w:val="20"/>
                <w:lang w:val="fr-FR"/>
              </w:rPr>
              <w:t xml:space="preserve">d’oiseau d’eau </w:t>
            </w:r>
            <w:r w:rsidR="00C1031B" w:rsidRPr="00E624B3">
              <w:rPr>
                <w:rFonts w:ascii="Arial" w:eastAsia="Times New Roman" w:hAnsi="Arial" w:cs="Arial"/>
                <w:sz w:val="20"/>
                <w:szCs w:val="20"/>
                <w:lang w:val="fr-FR"/>
              </w:rPr>
              <w:t>à leurs programmes nationaux de su</w:t>
            </w:r>
            <w:r w:rsidR="00227F28" w:rsidRPr="00E624B3">
              <w:rPr>
                <w:rFonts w:ascii="Arial" w:eastAsia="Times New Roman" w:hAnsi="Arial" w:cs="Arial"/>
                <w:sz w:val="20"/>
                <w:szCs w:val="20"/>
                <w:lang w:val="fr-FR"/>
              </w:rPr>
              <w:t>ivi</w:t>
            </w:r>
            <w:r w:rsidR="00C1031B" w:rsidRPr="00E624B3">
              <w:rPr>
                <w:rFonts w:ascii="Arial" w:eastAsia="Times New Roman" w:hAnsi="Arial" w:cs="Arial"/>
                <w:sz w:val="20"/>
                <w:szCs w:val="20"/>
                <w:lang w:val="fr-FR"/>
              </w:rPr>
              <w:t xml:space="preserve"> de la biodiversité</w:t>
            </w:r>
          </w:p>
        </w:tc>
        <w:tc>
          <w:tcPr>
            <w:tcW w:w="1839" w:type="dxa"/>
            <w:shd w:val="clear" w:color="auto" w:fill="D9D9D9" w:themeFill="background1" w:themeFillShade="D9"/>
            <w:vAlign w:val="center"/>
          </w:tcPr>
          <w:p w14:paraId="387D25B4" w14:textId="14658E67" w:rsidR="00E97571" w:rsidRPr="00E624B3" w:rsidRDefault="0027320B" w:rsidP="008405E2">
            <w:pPr>
              <w:spacing w:line="280" w:lineRule="auto"/>
              <w:jc w:val="center"/>
              <w:rPr>
                <w:rFonts w:ascii="Arial" w:hAnsi="Arial" w:cs="Arial"/>
                <w:lang w:val="fr-FR"/>
              </w:rPr>
            </w:pPr>
            <w:r>
              <w:rPr>
                <w:rFonts w:ascii="Arial" w:eastAsia="Times New Roman" w:hAnsi="Arial" w:cs="Arial"/>
                <w:sz w:val="20"/>
                <w:szCs w:val="20"/>
                <w:lang w:val="fr-FR"/>
              </w:rPr>
              <w:t>s</w:t>
            </w:r>
            <w:r w:rsidR="00CC2248" w:rsidRPr="00E624B3">
              <w:rPr>
                <w:rFonts w:ascii="Arial" w:eastAsia="Times New Roman" w:hAnsi="Arial" w:cs="Arial"/>
                <w:sz w:val="20"/>
                <w:szCs w:val="20"/>
                <w:lang w:val="fr-FR"/>
              </w:rPr>
              <w:t>ur</w:t>
            </w:r>
            <w:r w:rsidR="00BC1972" w:rsidRPr="00E624B3">
              <w:rPr>
                <w:rFonts w:ascii="Arial" w:eastAsia="Times New Roman" w:hAnsi="Arial" w:cs="Arial"/>
                <w:sz w:val="20"/>
                <w:szCs w:val="20"/>
                <w:lang w:val="fr-FR"/>
              </w:rPr>
              <w:t xml:space="preserve"> une base continue </w:t>
            </w:r>
          </w:p>
        </w:tc>
        <w:tc>
          <w:tcPr>
            <w:tcW w:w="987" w:type="dxa"/>
            <w:shd w:val="clear" w:color="auto" w:fill="D9D9D9" w:themeFill="background1" w:themeFillShade="D9"/>
            <w:vAlign w:val="center"/>
            <w:hideMark/>
          </w:tcPr>
          <w:p w14:paraId="341C3EB0" w14:textId="77777777" w:rsidR="00E97571" w:rsidRPr="00E624B3" w:rsidRDefault="00E97571" w:rsidP="00F90C4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04" w:type="dxa"/>
            <w:shd w:val="clear" w:color="auto" w:fill="D9D9D9" w:themeFill="background1" w:themeFillShade="D9"/>
            <w:vAlign w:val="center"/>
            <w:hideMark/>
          </w:tcPr>
          <w:p w14:paraId="3A9DA6AD" w14:textId="77777777" w:rsidR="00E97571" w:rsidRPr="00E624B3" w:rsidRDefault="00C1031B" w:rsidP="008405E2">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w:t>
            </w:r>
          </w:p>
        </w:tc>
      </w:tr>
    </w:tbl>
    <w:p w14:paraId="73F486FC" w14:textId="1D606057" w:rsidR="00B145CF" w:rsidRPr="00E624B3" w:rsidRDefault="00B145CF" w:rsidP="000B684C">
      <w:pPr>
        <w:pStyle w:val="ListParagraph"/>
        <w:rPr>
          <w:rFonts w:ascii="Arial" w:hAnsi="Arial" w:cs="Arial"/>
          <w:sz w:val="20"/>
          <w:szCs w:val="20"/>
          <w:lang w:val="fr-FR"/>
        </w:rPr>
      </w:pPr>
    </w:p>
    <w:p w14:paraId="1C43EABF" w14:textId="77777777" w:rsidR="0010751A" w:rsidRPr="00E624B3" w:rsidRDefault="0010751A" w:rsidP="000B684C">
      <w:pPr>
        <w:pStyle w:val="ListParagraph"/>
        <w:rPr>
          <w:rFonts w:ascii="Arial" w:hAnsi="Arial" w:cs="Arial"/>
          <w:sz w:val="20"/>
          <w:szCs w:val="20"/>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B145CF" w:rsidRPr="0007752E" w14:paraId="610A30BE" w14:textId="77777777" w:rsidTr="006B4893">
        <w:tc>
          <w:tcPr>
            <w:tcW w:w="998" w:type="dxa"/>
            <w:shd w:val="clear" w:color="auto" w:fill="D9D9D9" w:themeFill="background1" w:themeFillShade="D9"/>
          </w:tcPr>
          <w:p w14:paraId="3B81ACBD" w14:textId="77777777" w:rsidR="00B145CF" w:rsidRPr="00E624B3" w:rsidRDefault="00B145CF" w:rsidP="006B4893">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E624B3">
              <w:rPr>
                <w:rFonts w:ascii="Arial" w:hAnsi="Arial" w:cs="Arial"/>
                <w:b/>
                <w:noProof/>
                <w:color w:val="2F5496" w:themeColor="accent1" w:themeShade="BF"/>
                <w:sz w:val="20"/>
                <w:szCs w:val="20"/>
                <w:lang w:val="fr-FR"/>
              </w:rPr>
              <w:drawing>
                <wp:anchor distT="0" distB="0" distL="114300" distR="114300" simplePos="0" relativeHeight="251737088" behindDoc="0" locked="0" layoutInCell="1" allowOverlap="1" wp14:anchorId="5EFCC4BC" wp14:editId="221446BA">
                  <wp:simplePos x="0" y="0"/>
                  <wp:positionH relativeFrom="column">
                    <wp:posOffset>3175</wp:posOffset>
                  </wp:positionH>
                  <wp:positionV relativeFrom="paragraph">
                    <wp:posOffset>93081</wp:posOffset>
                  </wp:positionV>
                  <wp:extent cx="508635" cy="508635"/>
                  <wp:effectExtent l="0" t="0" r="0" b="5715"/>
                  <wp:wrapNone/>
                  <wp:docPr id="204" name="Grafik 204"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0">
                            <a:extLst>
                              <a:ext uri="{96DAC541-7B7A-43D3-8B79-37D633B846F1}">
                                <asvg:svgBlip xmlns:asvg="http://schemas.microsoft.com/office/drawing/2016/SVG/main" r:embed="rId21"/>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2E74B5"/>
          </w:tcPr>
          <w:p w14:paraId="78CCA221" w14:textId="1CF6AD74" w:rsidR="00B145CF" w:rsidRPr="00E624B3" w:rsidRDefault="00B145CF" w:rsidP="006B4893">
            <w:pPr>
              <w:pStyle w:val="ListParagraph"/>
              <w:shd w:val="clear" w:color="auto" w:fill="2E74B5"/>
              <w:spacing w:before="120" w:after="120"/>
              <w:ind w:left="0"/>
              <w:contextualSpacing w:val="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 xml:space="preserve">CIBLE 1.5 DU PS : </w:t>
            </w:r>
          </w:p>
          <w:p w14:paraId="5D74B32A" w14:textId="66C86A2E" w:rsidR="00B145CF" w:rsidRPr="00E624B3" w:rsidRDefault="00B145CF" w:rsidP="006B4893">
            <w:pPr>
              <w:pStyle w:val="ListParagraph"/>
              <w:shd w:val="clear" w:color="auto" w:fill="2E74B5"/>
              <w:spacing w:before="120" w:after="120"/>
              <w:ind w:left="0"/>
              <w:contextualSpacing w:val="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 xml:space="preserve">La prise de décisions en matière de conservation et de gestion des populations d’oiseaux d’eau à l’échelle nationale et à l’échelle des voies de migration est </w:t>
            </w:r>
            <w:r w:rsidR="00993757">
              <w:rPr>
                <w:rFonts w:ascii="Arial" w:hAnsi="Arial" w:cs="Arial"/>
                <w:b/>
                <w:color w:val="FFFFFF" w:themeColor="background1"/>
                <w:sz w:val="20"/>
                <w:szCs w:val="20"/>
                <w:lang w:val="fr-FR"/>
              </w:rPr>
              <w:t>réalisée sur la base des</w:t>
            </w:r>
            <w:r w:rsidRPr="00E624B3">
              <w:rPr>
                <w:rFonts w:ascii="Arial" w:hAnsi="Arial" w:cs="Arial"/>
                <w:b/>
                <w:color w:val="FFFFFF" w:themeColor="background1"/>
                <w:sz w:val="20"/>
                <w:szCs w:val="20"/>
                <w:lang w:val="fr-FR"/>
              </w:rPr>
              <w:t xml:space="preserve"> meilleures données de suivi disponibles.</w:t>
            </w:r>
          </w:p>
        </w:tc>
      </w:tr>
    </w:tbl>
    <w:p w14:paraId="0AC177EB" w14:textId="29AA7776" w:rsidR="007B4BFB" w:rsidRPr="00E624B3" w:rsidRDefault="007B4BFB" w:rsidP="00B145CF">
      <w:pPr>
        <w:pStyle w:val="ListParagraph"/>
        <w:ind w:left="181" w:firstLine="244"/>
        <w:contextualSpacing w:val="0"/>
        <w:jc w:val="both"/>
        <w:rPr>
          <w:rFonts w:ascii="Arial" w:hAnsi="Arial" w:cs="Arial"/>
          <w:sz w:val="20"/>
          <w:szCs w:val="20"/>
          <w:lang w:val="fr-FR"/>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608"/>
        <w:gridCol w:w="1961"/>
        <w:gridCol w:w="987"/>
        <w:gridCol w:w="1067"/>
      </w:tblGrid>
      <w:tr w:rsidR="00F212DA" w:rsidRPr="00ED2617" w14:paraId="3A685BB0" w14:textId="77777777" w:rsidTr="00370046">
        <w:trPr>
          <w:trHeight w:val="570"/>
        </w:trPr>
        <w:tc>
          <w:tcPr>
            <w:tcW w:w="3681" w:type="dxa"/>
            <w:shd w:val="clear" w:color="auto" w:fill="D9D9D9" w:themeFill="background1" w:themeFillShade="D9"/>
            <w:vAlign w:val="center"/>
          </w:tcPr>
          <w:p w14:paraId="3495D07D" w14:textId="3B3D7081" w:rsidR="00F212DA" w:rsidRPr="00E624B3" w:rsidRDefault="00E101C5" w:rsidP="008405E2">
            <w:pPr>
              <w:spacing w:line="240" w:lineRule="auto"/>
              <w:rPr>
                <w:rFonts w:ascii="Arial" w:eastAsia="Times New Roman" w:hAnsi="Arial" w:cs="Arial"/>
                <w:bCs/>
                <w:sz w:val="20"/>
                <w:szCs w:val="20"/>
                <w:lang w:val="fr-FR"/>
              </w:rPr>
            </w:pPr>
            <w:r w:rsidRPr="00E624B3">
              <w:rPr>
                <w:rFonts w:ascii="Arial" w:eastAsia="Times New Roman" w:hAnsi="Arial" w:cs="Arial"/>
                <w:b/>
                <w:bCs/>
                <w:sz w:val="20"/>
                <w:szCs w:val="20"/>
                <w:lang w:val="fr-FR"/>
              </w:rPr>
              <w:t xml:space="preserve">Activité </w:t>
            </w:r>
            <w:r w:rsidR="00C1031B" w:rsidRPr="00E624B3">
              <w:rPr>
                <w:rFonts w:ascii="Arial" w:eastAsia="Times New Roman" w:hAnsi="Arial" w:cs="Arial"/>
                <w:b/>
                <w:bCs/>
                <w:sz w:val="20"/>
                <w:szCs w:val="20"/>
                <w:lang w:val="fr-FR"/>
              </w:rPr>
              <w:t>P</w:t>
            </w:r>
            <w:r w:rsidRPr="00E624B3">
              <w:rPr>
                <w:rFonts w:ascii="Arial" w:eastAsia="Times New Roman" w:hAnsi="Arial" w:cs="Arial"/>
                <w:b/>
                <w:bCs/>
                <w:sz w:val="20"/>
                <w:szCs w:val="20"/>
                <w:lang w:val="fr-FR"/>
              </w:rPr>
              <w:t>S</w:t>
            </w:r>
            <w:r w:rsidR="00C1031B" w:rsidRPr="00E624B3">
              <w:rPr>
                <w:rFonts w:ascii="Arial" w:eastAsia="Times New Roman" w:hAnsi="Arial" w:cs="Arial"/>
                <w:b/>
                <w:bCs/>
                <w:sz w:val="20"/>
                <w:szCs w:val="20"/>
                <w:lang w:val="fr-FR"/>
              </w:rPr>
              <w:t xml:space="preserve"> en bref</w:t>
            </w:r>
            <w:r w:rsidR="007B4BFB" w:rsidRPr="00E624B3">
              <w:rPr>
                <w:rFonts w:ascii="Arial" w:eastAsia="Times New Roman" w:hAnsi="Arial" w:cs="Arial"/>
                <w:b/>
                <w:bCs/>
                <w:sz w:val="20"/>
                <w:szCs w:val="20"/>
                <w:lang w:val="fr-FR"/>
              </w:rPr>
              <w:t xml:space="preserve"> </w:t>
            </w:r>
            <w:r w:rsidRPr="00E624B3">
              <w:rPr>
                <w:rFonts w:ascii="Arial" w:eastAsia="Times New Roman" w:hAnsi="Arial" w:cs="Arial"/>
                <w:bCs/>
                <w:sz w:val="20"/>
                <w:szCs w:val="20"/>
                <w:lang w:val="fr-FR"/>
              </w:rPr>
              <w:t xml:space="preserve">(Cible 1.5 du </w:t>
            </w:r>
            <w:r w:rsidR="007B4BFB" w:rsidRPr="00E624B3">
              <w:rPr>
                <w:rFonts w:ascii="Arial" w:eastAsia="Times New Roman" w:hAnsi="Arial" w:cs="Arial"/>
                <w:bCs/>
                <w:sz w:val="20"/>
                <w:szCs w:val="20"/>
                <w:lang w:val="fr-FR"/>
              </w:rPr>
              <w:t>P</w:t>
            </w:r>
            <w:r w:rsidRPr="00E624B3">
              <w:rPr>
                <w:rFonts w:ascii="Arial" w:eastAsia="Times New Roman" w:hAnsi="Arial" w:cs="Arial"/>
                <w:bCs/>
                <w:sz w:val="20"/>
                <w:szCs w:val="20"/>
                <w:lang w:val="fr-FR"/>
              </w:rPr>
              <w:t>S</w:t>
            </w:r>
            <w:r w:rsidR="007B4BFB" w:rsidRPr="00E624B3">
              <w:rPr>
                <w:rFonts w:ascii="Arial" w:eastAsia="Times New Roman" w:hAnsi="Arial" w:cs="Arial"/>
                <w:bCs/>
                <w:sz w:val="20"/>
                <w:szCs w:val="20"/>
                <w:lang w:val="fr-FR"/>
              </w:rPr>
              <w:t>)</w:t>
            </w:r>
          </w:p>
        </w:tc>
        <w:tc>
          <w:tcPr>
            <w:tcW w:w="7608" w:type="dxa"/>
            <w:shd w:val="clear" w:color="auto" w:fill="D9D9D9" w:themeFill="background1" w:themeFillShade="D9"/>
            <w:vAlign w:val="center"/>
          </w:tcPr>
          <w:p w14:paraId="726C1F8D" w14:textId="3A486D3B" w:rsidR="00F212DA" w:rsidRPr="00E624B3" w:rsidRDefault="000F5F20" w:rsidP="008405E2">
            <w:pPr>
              <w:spacing w:line="240" w:lineRule="auto"/>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Action </w:t>
            </w:r>
            <w:r w:rsidR="00000D41" w:rsidRPr="00E624B3">
              <w:rPr>
                <w:rFonts w:ascii="Arial" w:eastAsia="Times New Roman" w:hAnsi="Arial" w:cs="Arial"/>
                <w:b/>
                <w:bCs/>
                <w:sz w:val="20"/>
                <w:szCs w:val="20"/>
                <w:lang w:val="fr-FR"/>
              </w:rPr>
              <w:t>PoAA</w:t>
            </w:r>
            <w:r w:rsidR="00000D41" w:rsidRPr="00E624B3">
              <w:rPr>
                <w:rFonts w:ascii="Arial" w:eastAsia="Times New Roman" w:hAnsi="Arial" w:cs="Arial"/>
                <w:b/>
                <w:bCs/>
                <w:sz w:val="20"/>
                <w:szCs w:val="20"/>
                <w:lang w:val="fr-FR"/>
              </w:rPr>
              <w:tab/>
            </w:r>
            <w:r w:rsidR="00000D41" w:rsidRPr="00E624B3">
              <w:rPr>
                <w:rFonts w:ascii="Arial" w:eastAsia="Times New Roman" w:hAnsi="Arial" w:cs="Arial"/>
                <w:b/>
                <w:bCs/>
                <w:sz w:val="20"/>
                <w:szCs w:val="20"/>
                <w:lang w:val="fr-FR"/>
              </w:rPr>
              <w:tab/>
            </w:r>
            <w:r w:rsidR="00000D41" w:rsidRPr="00E624B3">
              <w:rPr>
                <w:rFonts w:ascii="Arial" w:eastAsia="Times New Roman" w:hAnsi="Arial" w:cs="Arial"/>
                <w:b/>
                <w:bCs/>
                <w:sz w:val="20"/>
                <w:szCs w:val="20"/>
                <w:lang w:val="fr-FR"/>
              </w:rPr>
              <w:tab/>
            </w:r>
            <w:r w:rsidR="00000D41" w:rsidRPr="00E624B3">
              <w:rPr>
                <w:rFonts w:ascii="Arial" w:eastAsia="Times New Roman" w:hAnsi="Arial" w:cs="Arial"/>
                <w:b/>
                <w:bCs/>
                <w:sz w:val="20"/>
                <w:szCs w:val="20"/>
                <w:lang w:val="fr-FR"/>
              </w:rPr>
              <w:tab/>
            </w:r>
            <w:r w:rsidR="00000D41" w:rsidRPr="00E624B3">
              <w:rPr>
                <w:rFonts w:ascii="Arial" w:eastAsia="Times New Roman" w:hAnsi="Arial" w:cs="Arial"/>
                <w:bCs/>
                <w:sz w:val="20"/>
                <w:szCs w:val="20"/>
                <w:shd w:val="clear" w:color="auto" w:fill="BDD6EE" w:themeFill="accent5" w:themeFillTint="66"/>
                <w:lang w:val="fr-FR"/>
              </w:rPr>
              <w:t>Parties / PFN (bleu)</w:t>
            </w:r>
            <w:r w:rsidR="00000D41" w:rsidRPr="00E624B3">
              <w:rPr>
                <w:rFonts w:ascii="Arial" w:eastAsia="Times New Roman" w:hAnsi="Arial" w:cs="Arial"/>
                <w:bCs/>
                <w:sz w:val="20"/>
                <w:szCs w:val="20"/>
                <w:shd w:val="clear" w:color="auto" w:fill="D9D9D9" w:themeFill="background1" w:themeFillShade="D9"/>
                <w:lang w:val="fr-FR"/>
              </w:rPr>
              <w:t xml:space="preserve">   </w:t>
            </w:r>
            <w:r w:rsidR="00000D41" w:rsidRPr="00E624B3">
              <w:rPr>
                <w:rFonts w:ascii="Arial" w:eastAsia="Times New Roman" w:hAnsi="Arial" w:cs="Arial"/>
                <w:bCs/>
                <w:sz w:val="20"/>
                <w:szCs w:val="20"/>
                <w:shd w:val="clear" w:color="auto" w:fill="C4D79B"/>
                <w:lang w:val="fr-FR"/>
              </w:rPr>
              <w:t>Secrétariat (vert)</w:t>
            </w:r>
          </w:p>
        </w:tc>
        <w:tc>
          <w:tcPr>
            <w:tcW w:w="1961" w:type="dxa"/>
            <w:shd w:val="clear" w:color="auto" w:fill="D9D9D9" w:themeFill="background1" w:themeFillShade="D9"/>
            <w:vAlign w:val="center"/>
          </w:tcPr>
          <w:p w14:paraId="390363C0" w14:textId="77777777" w:rsidR="00F212DA" w:rsidRPr="00E624B3" w:rsidRDefault="00C1031B" w:rsidP="008405E2">
            <w:pPr>
              <w:spacing w:line="240" w:lineRule="auto"/>
              <w:rPr>
                <w:rFonts w:ascii="Arial" w:eastAsia="Times New Roman" w:hAnsi="Arial" w:cs="Arial"/>
                <w:b/>
                <w:bCs/>
                <w:sz w:val="20"/>
                <w:szCs w:val="20"/>
                <w:lang w:val="fr-FR"/>
              </w:rPr>
            </w:pPr>
            <w:r w:rsidRPr="00E624B3">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52169C95" w14:textId="77777777" w:rsidR="00F212DA" w:rsidRPr="00E624B3" w:rsidRDefault="00C1031B" w:rsidP="008405E2">
            <w:pPr>
              <w:spacing w:line="240" w:lineRule="auto"/>
              <w:rPr>
                <w:rFonts w:ascii="Arial" w:eastAsia="Times New Roman" w:hAnsi="Arial" w:cs="Arial"/>
                <w:b/>
                <w:bCs/>
                <w:sz w:val="20"/>
                <w:szCs w:val="20"/>
                <w:lang w:val="fr-FR"/>
              </w:rPr>
            </w:pPr>
            <w:r w:rsidRPr="00E624B3">
              <w:rPr>
                <w:rFonts w:ascii="Arial" w:eastAsia="Times New Roman" w:hAnsi="Arial" w:cs="Arial"/>
                <w:b/>
                <w:bCs/>
                <w:sz w:val="20"/>
                <w:szCs w:val="20"/>
                <w:lang w:val="fr-FR"/>
              </w:rPr>
              <w:t>Priorité</w:t>
            </w:r>
          </w:p>
        </w:tc>
        <w:tc>
          <w:tcPr>
            <w:tcW w:w="1067" w:type="dxa"/>
            <w:shd w:val="clear" w:color="auto" w:fill="D9D9D9" w:themeFill="background1" w:themeFillShade="D9"/>
            <w:vAlign w:val="center"/>
          </w:tcPr>
          <w:p w14:paraId="4881E62E" w14:textId="5932468A" w:rsidR="00F212DA" w:rsidRPr="00E624B3" w:rsidRDefault="002335A8" w:rsidP="008405E2">
            <w:pPr>
              <w:spacing w:line="240" w:lineRule="auto"/>
              <w:rPr>
                <w:rFonts w:ascii="Arial" w:eastAsia="Times New Roman" w:hAnsi="Arial" w:cs="Arial"/>
                <w:b/>
                <w:bCs/>
                <w:sz w:val="20"/>
                <w:szCs w:val="20"/>
                <w:lang w:val="fr-FR"/>
              </w:rPr>
            </w:pPr>
            <w:r w:rsidRPr="00E624B3">
              <w:rPr>
                <w:rFonts w:ascii="Arial" w:eastAsia="Times New Roman" w:hAnsi="Arial" w:cs="Arial"/>
                <w:b/>
                <w:bCs/>
                <w:sz w:val="20"/>
                <w:szCs w:val="20"/>
                <w:lang w:val="fr-FR"/>
              </w:rPr>
              <w:t>Budget</w:t>
            </w:r>
          </w:p>
        </w:tc>
      </w:tr>
      <w:tr w:rsidR="00F212DA" w:rsidRPr="00ED2617" w14:paraId="5DD5B137" w14:textId="77777777" w:rsidTr="00370046">
        <w:trPr>
          <w:trHeight w:val="570"/>
        </w:trPr>
        <w:tc>
          <w:tcPr>
            <w:tcW w:w="3681" w:type="dxa"/>
            <w:vMerge w:val="restart"/>
            <w:shd w:val="clear" w:color="auto" w:fill="D9D9D9" w:themeFill="background1" w:themeFillShade="D9"/>
            <w:vAlign w:val="center"/>
            <w:hideMark/>
          </w:tcPr>
          <w:p w14:paraId="509234C5" w14:textId="1D3F1015" w:rsidR="006A20DF" w:rsidRPr="00E624B3" w:rsidRDefault="002726CC" w:rsidP="007B4BFB">
            <w:pPr>
              <w:spacing w:line="240" w:lineRule="auto"/>
              <w:ind w:firstLineChars="11" w:firstLine="22"/>
              <w:rPr>
                <w:rFonts w:ascii="Arial" w:eastAsia="Times New Roman" w:hAnsi="Arial" w:cs="Arial"/>
                <w:sz w:val="20"/>
                <w:szCs w:val="20"/>
                <w:lang w:val="fr-FR"/>
              </w:rPr>
            </w:pPr>
            <w:r w:rsidRPr="00E624B3">
              <w:rPr>
                <w:rFonts w:ascii="Arial" w:eastAsia="Times New Roman" w:hAnsi="Arial" w:cs="Arial"/>
                <w:sz w:val="20"/>
                <w:szCs w:val="20"/>
                <w:lang w:val="fr-FR"/>
              </w:rPr>
              <w:t>1.5.</w:t>
            </w:r>
            <w:r w:rsidR="00C1031B" w:rsidRPr="00E624B3">
              <w:rPr>
                <w:rFonts w:ascii="Arial" w:eastAsia="Times New Roman" w:hAnsi="Arial" w:cs="Arial"/>
                <w:sz w:val="20"/>
                <w:szCs w:val="20"/>
                <w:lang w:val="fr-FR"/>
              </w:rPr>
              <w:t xml:space="preserve">a) Utiliser les données pour </w:t>
            </w:r>
            <w:r w:rsidR="00A12105" w:rsidRPr="00E624B3">
              <w:rPr>
                <w:rFonts w:ascii="Arial" w:eastAsia="Times New Roman" w:hAnsi="Arial" w:cs="Arial"/>
                <w:sz w:val="20"/>
                <w:szCs w:val="20"/>
                <w:lang w:val="fr-FR"/>
              </w:rPr>
              <w:t xml:space="preserve">faciliter </w:t>
            </w:r>
            <w:r w:rsidR="00C1031B" w:rsidRPr="00E624B3">
              <w:rPr>
                <w:rFonts w:ascii="Arial" w:eastAsia="Times New Roman" w:hAnsi="Arial" w:cs="Arial"/>
                <w:sz w:val="20"/>
                <w:szCs w:val="20"/>
                <w:lang w:val="fr-FR"/>
              </w:rPr>
              <w:t xml:space="preserve">la prise de décision et la conservation </w:t>
            </w:r>
            <w:r w:rsidR="00104DAE" w:rsidRPr="00E624B3">
              <w:rPr>
                <w:rFonts w:ascii="Arial" w:eastAsia="Times New Roman" w:hAnsi="Arial" w:cs="Arial"/>
                <w:sz w:val="20"/>
                <w:szCs w:val="20"/>
                <w:lang w:val="fr-FR"/>
              </w:rPr>
              <w:t>au niveau</w:t>
            </w:r>
            <w:r w:rsidR="00C1031B" w:rsidRPr="00E624B3">
              <w:rPr>
                <w:rFonts w:ascii="Arial" w:eastAsia="Times New Roman" w:hAnsi="Arial" w:cs="Arial"/>
                <w:sz w:val="20"/>
                <w:szCs w:val="20"/>
                <w:lang w:val="fr-FR"/>
              </w:rPr>
              <w:t xml:space="preserve"> de</w:t>
            </w:r>
            <w:r w:rsidR="008B14C1" w:rsidRPr="00E624B3">
              <w:rPr>
                <w:rFonts w:ascii="Arial" w:eastAsia="Times New Roman" w:hAnsi="Arial" w:cs="Arial"/>
                <w:sz w:val="20"/>
                <w:szCs w:val="20"/>
                <w:lang w:val="fr-FR"/>
              </w:rPr>
              <w:t>s</w:t>
            </w:r>
            <w:r w:rsidR="00C1031B" w:rsidRPr="00E624B3">
              <w:rPr>
                <w:rFonts w:ascii="Arial" w:eastAsia="Times New Roman" w:hAnsi="Arial" w:cs="Arial"/>
                <w:sz w:val="20"/>
                <w:szCs w:val="20"/>
                <w:lang w:val="fr-FR"/>
              </w:rPr>
              <w:t xml:space="preserve"> voie</w:t>
            </w:r>
            <w:r w:rsidR="008B14C1" w:rsidRPr="00E624B3">
              <w:rPr>
                <w:rFonts w:ascii="Arial" w:eastAsia="Times New Roman" w:hAnsi="Arial" w:cs="Arial"/>
                <w:sz w:val="20"/>
                <w:szCs w:val="20"/>
                <w:lang w:val="fr-FR"/>
              </w:rPr>
              <w:t>s</w:t>
            </w:r>
            <w:r w:rsidR="00C1031B" w:rsidRPr="00E624B3">
              <w:rPr>
                <w:rFonts w:ascii="Arial" w:eastAsia="Times New Roman" w:hAnsi="Arial" w:cs="Arial"/>
                <w:sz w:val="20"/>
                <w:szCs w:val="20"/>
                <w:lang w:val="fr-FR"/>
              </w:rPr>
              <w:t xml:space="preserve"> de migration</w:t>
            </w:r>
          </w:p>
        </w:tc>
        <w:tc>
          <w:tcPr>
            <w:tcW w:w="7608" w:type="dxa"/>
            <w:shd w:val="clear" w:color="000000" w:fill="C4D79B"/>
            <w:vAlign w:val="center"/>
            <w:hideMark/>
          </w:tcPr>
          <w:p w14:paraId="13FF4E7F" w14:textId="3E29900A" w:rsidR="00F605BB" w:rsidRPr="00E624B3" w:rsidRDefault="00C84385"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Élaborer</w:t>
            </w:r>
            <w:r w:rsidR="00F605BB" w:rsidRPr="00E624B3">
              <w:rPr>
                <w:rFonts w:ascii="Arial" w:eastAsia="Times New Roman" w:hAnsi="Arial" w:cs="Arial"/>
                <w:sz w:val="20"/>
                <w:szCs w:val="20"/>
                <w:lang w:val="fr-FR"/>
              </w:rPr>
              <w:t xml:space="preserve"> </w:t>
            </w:r>
            <w:r w:rsidR="00D10BE3" w:rsidRPr="00E624B3">
              <w:rPr>
                <w:rFonts w:ascii="Arial" w:eastAsia="Times New Roman" w:hAnsi="Arial" w:cs="Arial"/>
                <w:sz w:val="20"/>
                <w:szCs w:val="20"/>
                <w:lang w:val="fr-FR"/>
              </w:rPr>
              <w:t xml:space="preserve">et diffuser </w:t>
            </w:r>
            <w:r w:rsidR="00F605BB" w:rsidRPr="00E624B3">
              <w:rPr>
                <w:rFonts w:ascii="Arial" w:eastAsia="Times New Roman" w:hAnsi="Arial" w:cs="Arial"/>
                <w:sz w:val="20"/>
                <w:szCs w:val="20"/>
                <w:lang w:val="fr-FR"/>
              </w:rPr>
              <w:t>de</w:t>
            </w:r>
            <w:r w:rsidR="00C1031B" w:rsidRPr="00E624B3">
              <w:rPr>
                <w:rFonts w:ascii="Arial" w:eastAsia="Times New Roman" w:hAnsi="Arial" w:cs="Arial"/>
                <w:sz w:val="20"/>
                <w:szCs w:val="20"/>
                <w:lang w:val="fr-FR"/>
              </w:rPr>
              <w:t>s recommandations au niveau de</w:t>
            </w:r>
            <w:r w:rsidR="003F2583" w:rsidRPr="00E624B3">
              <w:rPr>
                <w:rFonts w:ascii="Arial" w:eastAsia="Times New Roman" w:hAnsi="Arial" w:cs="Arial"/>
                <w:sz w:val="20"/>
                <w:szCs w:val="20"/>
                <w:lang w:val="fr-FR"/>
              </w:rPr>
              <w:t>s</w:t>
            </w:r>
            <w:r w:rsidR="00C1031B" w:rsidRPr="00E624B3">
              <w:rPr>
                <w:rFonts w:ascii="Arial" w:eastAsia="Times New Roman" w:hAnsi="Arial" w:cs="Arial"/>
                <w:sz w:val="20"/>
                <w:szCs w:val="20"/>
                <w:lang w:val="fr-FR"/>
              </w:rPr>
              <w:t xml:space="preserve"> voie</w:t>
            </w:r>
            <w:r w:rsidR="003F2583" w:rsidRPr="00E624B3">
              <w:rPr>
                <w:rFonts w:ascii="Arial" w:eastAsia="Times New Roman" w:hAnsi="Arial" w:cs="Arial"/>
                <w:sz w:val="20"/>
                <w:szCs w:val="20"/>
                <w:lang w:val="fr-FR"/>
              </w:rPr>
              <w:t>s</w:t>
            </w:r>
            <w:r w:rsidR="00C1031B" w:rsidRPr="00E624B3">
              <w:rPr>
                <w:rFonts w:ascii="Arial" w:eastAsia="Times New Roman" w:hAnsi="Arial" w:cs="Arial"/>
                <w:sz w:val="20"/>
                <w:szCs w:val="20"/>
                <w:lang w:val="fr-FR"/>
              </w:rPr>
              <w:t xml:space="preserve"> de migration </w:t>
            </w:r>
            <w:r w:rsidR="00F605BB" w:rsidRPr="00E624B3">
              <w:rPr>
                <w:rFonts w:ascii="Arial" w:eastAsia="Times New Roman" w:hAnsi="Arial" w:cs="Arial"/>
                <w:sz w:val="20"/>
                <w:szCs w:val="20"/>
                <w:lang w:val="fr-FR"/>
              </w:rPr>
              <w:t xml:space="preserve">dans le cadre </w:t>
            </w:r>
            <w:r w:rsidR="001C6BF5" w:rsidRPr="00E624B3">
              <w:rPr>
                <w:rFonts w:ascii="Arial" w:eastAsia="Times New Roman" w:hAnsi="Arial" w:cs="Arial"/>
                <w:sz w:val="20"/>
                <w:szCs w:val="20"/>
                <w:lang w:val="fr-FR"/>
              </w:rPr>
              <w:t xml:space="preserve">du processus CSR </w:t>
            </w:r>
            <w:r w:rsidR="00C1031B" w:rsidRPr="00E624B3">
              <w:rPr>
                <w:rFonts w:ascii="Arial" w:eastAsia="Times New Roman" w:hAnsi="Arial" w:cs="Arial"/>
                <w:sz w:val="20"/>
                <w:szCs w:val="20"/>
                <w:lang w:val="fr-FR"/>
              </w:rPr>
              <w:t>sur la base de mises à jour des données (par ex. liste</w:t>
            </w:r>
            <w:r w:rsidR="00DC2D98" w:rsidRPr="00E624B3">
              <w:rPr>
                <w:rFonts w:ascii="Arial" w:eastAsia="Times New Roman" w:hAnsi="Arial" w:cs="Arial"/>
                <w:sz w:val="20"/>
                <w:szCs w:val="20"/>
                <w:lang w:val="fr-FR"/>
              </w:rPr>
              <w:t xml:space="preserve"> des populations</w:t>
            </w:r>
            <w:r w:rsidR="00C1031B" w:rsidRPr="00E624B3">
              <w:rPr>
                <w:rFonts w:ascii="Arial" w:eastAsia="Times New Roman" w:hAnsi="Arial" w:cs="Arial"/>
                <w:sz w:val="20"/>
                <w:szCs w:val="20"/>
                <w:lang w:val="fr-FR"/>
              </w:rPr>
              <w:t xml:space="preserve"> du Tableau 1</w:t>
            </w:r>
            <w:r w:rsidR="00DC2D98" w:rsidRPr="00E624B3">
              <w:rPr>
                <w:rFonts w:ascii="Arial" w:eastAsia="Times New Roman" w:hAnsi="Arial" w:cs="Arial"/>
                <w:sz w:val="20"/>
                <w:szCs w:val="20"/>
                <w:lang w:val="fr-FR"/>
              </w:rPr>
              <w:t xml:space="preserve"> de l’AEWA</w:t>
            </w:r>
            <w:r w:rsidR="00C1031B" w:rsidRPr="00E624B3">
              <w:rPr>
                <w:rFonts w:ascii="Arial" w:eastAsia="Times New Roman" w:hAnsi="Arial" w:cs="Arial"/>
                <w:sz w:val="20"/>
                <w:szCs w:val="20"/>
                <w:lang w:val="fr-FR"/>
              </w:rPr>
              <w:t xml:space="preserve">) </w:t>
            </w:r>
            <w:r w:rsidR="006E6FB3" w:rsidRPr="00E624B3">
              <w:rPr>
                <w:rFonts w:ascii="Arial" w:eastAsia="Times New Roman" w:hAnsi="Arial" w:cs="Arial"/>
                <w:sz w:val="20"/>
                <w:szCs w:val="20"/>
                <w:lang w:val="fr-FR"/>
              </w:rPr>
              <w:t>aux</w:t>
            </w:r>
            <w:r w:rsidR="00C1031B" w:rsidRPr="00E624B3">
              <w:rPr>
                <w:rFonts w:ascii="Arial" w:eastAsia="Times New Roman" w:hAnsi="Arial" w:cs="Arial"/>
                <w:sz w:val="20"/>
                <w:szCs w:val="20"/>
                <w:lang w:val="fr-FR"/>
              </w:rPr>
              <w:t xml:space="preserve"> Parties d’Afrique</w:t>
            </w:r>
            <w:r w:rsidR="001C6BF5" w:rsidRPr="00E624B3">
              <w:rPr>
                <w:rFonts w:ascii="Arial" w:eastAsia="Times New Roman" w:hAnsi="Arial" w:cs="Arial"/>
                <w:sz w:val="20"/>
                <w:szCs w:val="20"/>
                <w:lang w:val="fr-FR"/>
              </w:rPr>
              <w:t xml:space="preserve"> </w:t>
            </w:r>
            <w:r w:rsidR="009F3845" w:rsidRPr="00E624B3">
              <w:rPr>
                <w:rFonts w:ascii="Arial" w:eastAsia="Times New Roman" w:hAnsi="Arial" w:cs="Arial"/>
                <w:sz w:val="20"/>
                <w:szCs w:val="20"/>
                <w:lang w:val="fr-FR"/>
              </w:rPr>
              <w:t xml:space="preserve">pour </w:t>
            </w:r>
            <w:r w:rsidR="001C6BF5" w:rsidRPr="00E624B3">
              <w:rPr>
                <w:rFonts w:ascii="Arial" w:eastAsia="Times New Roman" w:hAnsi="Arial" w:cs="Arial"/>
                <w:sz w:val="20"/>
                <w:szCs w:val="20"/>
                <w:lang w:val="fr-FR"/>
              </w:rPr>
              <w:t>considér</w:t>
            </w:r>
            <w:r w:rsidR="009F3845" w:rsidRPr="00E624B3">
              <w:rPr>
                <w:rFonts w:ascii="Arial" w:eastAsia="Times New Roman" w:hAnsi="Arial" w:cs="Arial"/>
                <w:sz w:val="20"/>
                <w:szCs w:val="20"/>
                <w:lang w:val="fr-FR"/>
              </w:rPr>
              <w:t>ation</w:t>
            </w:r>
            <w:r w:rsidR="001C6BF5" w:rsidRPr="00E624B3">
              <w:rPr>
                <w:rFonts w:ascii="Arial" w:eastAsia="Times New Roman" w:hAnsi="Arial" w:cs="Arial"/>
                <w:sz w:val="20"/>
                <w:szCs w:val="20"/>
                <w:lang w:val="fr-FR"/>
              </w:rPr>
              <w:t xml:space="preserve"> dans la prise de décision national</w:t>
            </w:r>
            <w:r w:rsidR="00743AB6" w:rsidRPr="00E624B3">
              <w:rPr>
                <w:rFonts w:ascii="Arial" w:eastAsia="Times New Roman" w:hAnsi="Arial" w:cs="Arial"/>
                <w:sz w:val="20"/>
                <w:szCs w:val="20"/>
                <w:lang w:val="fr-FR"/>
              </w:rPr>
              <w:t>e</w:t>
            </w:r>
          </w:p>
        </w:tc>
        <w:tc>
          <w:tcPr>
            <w:tcW w:w="1961" w:type="dxa"/>
            <w:shd w:val="clear" w:color="auto" w:fill="D9D9D9" w:themeFill="background1" w:themeFillShade="D9"/>
            <w:vAlign w:val="center"/>
          </w:tcPr>
          <w:p w14:paraId="44732B50" w14:textId="18E871F1" w:rsidR="006A20DF" w:rsidRPr="00E624B3" w:rsidRDefault="0027320B" w:rsidP="007B4BFB">
            <w:pPr>
              <w:spacing w:line="240" w:lineRule="auto"/>
              <w:jc w:val="center"/>
              <w:rPr>
                <w:rFonts w:ascii="Arial" w:eastAsia="Times New Roman" w:hAnsi="Arial" w:cs="Arial"/>
                <w:sz w:val="20"/>
                <w:szCs w:val="20"/>
                <w:lang w:val="fr-FR"/>
              </w:rPr>
            </w:pPr>
            <w:r>
              <w:rPr>
                <w:rFonts w:ascii="Arial" w:eastAsia="Times New Roman" w:hAnsi="Arial" w:cs="Arial"/>
                <w:sz w:val="20"/>
                <w:szCs w:val="20"/>
                <w:lang w:val="fr-FR"/>
              </w:rPr>
              <w:t>i</w:t>
            </w:r>
            <w:r w:rsidR="00FF2D56" w:rsidRPr="00E624B3">
              <w:rPr>
                <w:rFonts w:ascii="Arial" w:eastAsia="Times New Roman" w:hAnsi="Arial" w:cs="Arial"/>
                <w:sz w:val="20"/>
                <w:szCs w:val="20"/>
                <w:lang w:val="fr-FR"/>
              </w:rPr>
              <w:t xml:space="preserve">mmédiatement </w:t>
            </w:r>
            <w:r w:rsidR="00C1031B" w:rsidRPr="00E624B3">
              <w:rPr>
                <w:rFonts w:ascii="Arial" w:eastAsia="Times New Roman" w:hAnsi="Arial" w:cs="Arial"/>
                <w:sz w:val="20"/>
                <w:szCs w:val="20"/>
                <w:lang w:val="fr-FR"/>
              </w:rPr>
              <w:t xml:space="preserve">après </w:t>
            </w:r>
            <w:r w:rsidR="00BC421F" w:rsidRPr="00E624B3">
              <w:rPr>
                <w:rFonts w:ascii="Arial" w:eastAsia="Times New Roman" w:hAnsi="Arial" w:cs="Arial"/>
                <w:sz w:val="20"/>
                <w:szCs w:val="20"/>
                <w:lang w:val="fr-FR"/>
              </w:rPr>
              <w:t xml:space="preserve">la </w:t>
            </w:r>
            <w:r w:rsidR="00C1031B" w:rsidRPr="00E624B3">
              <w:rPr>
                <w:rFonts w:ascii="Arial" w:eastAsia="Times New Roman" w:hAnsi="Arial" w:cs="Arial"/>
                <w:sz w:val="20"/>
                <w:szCs w:val="20"/>
                <w:lang w:val="fr-FR"/>
              </w:rPr>
              <w:t>MOP</w:t>
            </w:r>
            <w:r w:rsidR="00FF2D56" w:rsidRPr="00E624B3">
              <w:rPr>
                <w:rFonts w:ascii="Arial" w:eastAsia="Times New Roman" w:hAnsi="Arial" w:cs="Arial"/>
                <w:sz w:val="20"/>
                <w:szCs w:val="20"/>
                <w:lang w:val="fr-FR"/>
              </w:rPr>
              <w:t xml:space="preserve"> / sur une base continue</w:t>
            </w:r>
          </w:p>
        </w:tc>
        <w:tc>
          <w:tcPr>
            <w:tcW w:w="987" w:type="dxa"/>
            <w:shd w:val="clear" w:color="auto" w:fill="D9D9D9" w:themeFill="background1" w:themeFillShade="D9"/>
            <w:vAlign w:val="center"/>
            <w:hideMark/>
          </w:tcPr>
          <w:p w14:paraId="1151795A" w14:textId="5940BFC0" w:rsidR="006A20DF" w:rsidRPr="00E624B3" w:rsidRDefault="006A20DF" w:rsidP="007B4BFB">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67" w:type="dxa"/>
            <w:shd w:val="clear" w:color="auto" w:fill="D9D9D9" w:themeFill="background1" w:themeFillShade="D9"/>
            <w:vAlign w:val="center"/>
            <w:hideMark/>
          </w:tcPr>
          <w:p w14:paraId="7DA92AA3" w14:textId="7F348E88" w:rsidR="006A20DF" w:rsidRPr="00E624B3" w:rsidRDefault="0016749A" w:rsidP="007B4BFB">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Z</w:t>
            </w:r>
          </w:p>
        </w:tc>
      </w:tr>
      <w:tr w:rsidR="00F212DA" w:rsidRPr="00ED2617" w14:paraId="2D276050" w14:textId="77777777" w:rsidTr="00370046">
        <w:trPr>
          <w:trHeight w:val="570"/>
        </w:trPr>
        <w:tc>
          <w:tcPr>
            <w:tcW w:w="3681" w:type="dxa"/>
            <w:vMerge/>
            <w:shd w:val="clear" w:color="auto" w:fill="D9D9D9" w:themeFill="background1" w:themeFillShade="D9"/>
            <w:vAlign w:val="center"/>
            <w:hideMark/>
          </w:tcPr>
          <w:p w14:paraId="69FC6A83" w14:textId="77777777" w:rsidR="00F212DA" w:rsidRPr="00E624B3" w:rsidRDefault="00F212DA" w:rsidP="007B4BFB">
            <w:pPr>
              <w:spacing w:line="240" w:lineRule="auto"/>
              <w:ind w:firstLineChars="11" w:firstLine="22"/>
              <w:rPr>
                <w:rFonts w:ascii="Arial" w:eastAsia="Times New Roman" w:hAnsi="Arial" w:cs="Arial"/>
                <w:sz w:val="20"/>
                <w:szCs w:val="20"/>
                <w:lang w:val="fr-FR"/>
              </w:rPr>
            </w:pPr>
          </w:p>
        </w:tc>
        <w:tc>
          <w:tcPr>
            <w:tcW w:w="7608" w:type="dxa"/>
            <w:shd w:val="clear" w:color="000000" w:fill="C5D9F1"/>
            <w:vAlign w:val="center"/>
            <w:hideMark/>
          </w:tcPr>
          <w:p w14:paraId="138F1423" w14:textId="5AA6DD2A" w:rsidR="009A18E4" w:rsidRPr="00E624B3" w:rsidRDefault="00C1031B"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Parties </w:t>
            </w:r>
            <w:r w:rsidR="009A18E4" w:rsidRPr="00E624B3">
              <w:rPr>
                <w:rFonts w:ascii="Arial" w:eastAsia="Times New Roman" w:hAnsi="Arial" w:cs="Arial"/>
                <w:sz w:val="20"/>
                <w:szCs w:val="20"/>
                <w:lang w:val="fr-FR"/>
              </w:rPr>
              <w:t xml:space="preserve">fournissent des données aux plates-formes existantes et les </w:t>
            </w:r>
            <w:r w:rsidRPr="00E624B3">
              <w:rPr>
                <w:rFonts w:ascii="Arial" w:eastAsia="Times New Roman" w:hAnsi="Arial" w:cs="Arial"/>
                <w:sz w:val="20"/>
                <w:szCs w:val="20"/>
                <w:lang w:val="fr-FR"/>
              </w:rPr>
              <w:t>partagent les données au niveau de</w:t>
            </w:r>
            <w:r w:rsidR="003F2583" w:rsidRPr="00E624B3">
              <w:rPr>
                <w:rFonts w:ascii="Arial" w:eastAsia="Times New Roman" w:hAnsi="Arial" w:cs="Arial"/>
                <w:sz w:val="20"/>
                <w:szCs w:val="20"/>
                <w:lang w:val="fr-FR"/>
              </w:rPr>
              <w:t>s</w:t>
            </w:r>
            <w:r w:rsidRPr="00E624B3">
              <w:rPr>
                <w:rFonts w:ascii="Arial" w:eastAsia="Times New Roman" w:hAnsi="Arial" w:cs="Arial"/>
                <w:sz w:val="20"/>
                <w:szCs w:val="20"/>
                <w:lang w:val="fr-FR"/>
              </w:rPr>
              <w:t xml:space="preserve"> voie</w:t>
            </w:r>
            <w:r w:rsidR="003F2583" w:rsidRPr="00E624B3">
              <w:rPr>
                <w:rFonts w:ascii="Arial" w:eastAsia="Times New Roman" w:hAnsi="Arial" w:cs="Arial"/>
                <w:sz w:val="20"/>
                <w:szCs w:val="20"/>
                <w:lang w:val="fr-FR"/>
              </w:rPr>
              <w:t>s</w:t>
            </w:r>
            <w:r w:rsidRPr="00E624B3">
              <w:rPr>
                <w:rFonts w:ascii="Arial" w:eastAsia="Times New Roman" w:hAnsi="Arial" w:cs="Arial"/>
                <w:sz w:val="20"/>
                <w:szCs w:val="20"/>
                <w:lang w:val="fr-FR"/>
              </w:rPr>
              <w:t xml:space="preserve"> de migration, notamment par le biais d’une participation </w:t>
            </w:r>
            <w:r w:rsidR="000B2DE6" w:rsidRPr="00E624B3">
              <w:rPr>
                <w:rFonts w:ascii="Arial" w:eastAsia="Times New Roman" w:hAnsi="Arial" w:cs="Arial"/>
                <w:sz w:val="20"/>
                <w:szCs w:val="20"/>
                <w:lang w:val="fr-FR"/>
              </w:rPr>
              <w:t xml:space="preserve">active </w:t>
            </w:r>
            <w:r w:rsidRPr="00E624B3">
              <w:rPr>
                <w:rFonts w:ascii="Arial" w:eastAsia="Times New Roman" w:hAnsi="Arial" w:cs="Arial"/>
                <w:sz w:val="20"/>
                <w:szCs w:val="20"/>
                <w:lang w:val="fr-FR"/>
              </w:rPr>
              <w:t xml:space="preserve">aux initiatives pertinentes </w:t>
            </w:r>
            <w:r w:rsidR="001C26B7" w:rsidRPr="00E624B3">
              <w:rPr>
                <w:rFonts w:ascii="Arial" w:eastAsia="Times New Roman" w:hAnsi="Arial" w:cs="Arial"/>
                <w:sz w:val="20"/>
                <w:szCs w:val="20"/>
                <w:lang w:val="fr-FR"/>
              </w:rPr>
              <w:t xml:space="preserve">régionales et </w:t>
            </w:r>
            <w:r w:rsidRPr="00E624B3">
              <w:rPr>
                <w:rFonts w:ascii="Arial" w:eastAsia="Times New Roman" w:hAnsi="Arial" w:cs="Arial"/>
                <w:sz w:val="20"/>
                <w:szCs w:val="20"/>
                <w:lang w:val="fr-FR"/>
              </w:rPr>
              <w:t>à l’échelle de</w:t>
            </w:r>
            <w:r w:rsidR="008B14C1" w:rsidRPr="00E624B3">
              <w:rPr>
                <w:rFonts w:ascii="Arial" w:eastAsia="Times New Roman" w:hAnsi="Arial" w:cs="Arial"/>
                <w:sz w:val="20"/>
                <w:szCs w:val="20"/>
                <w:lang w:val="fr-FR"/>
              </w:rPr>
              <w:t>s</w:t>
            </w:r>
            <w:r w:rsidRPr="00E624B3">
              <w:rPr>
                <w:rFonts w:ascii="Arial" w:eastAsia="Times New Roman" w:hAnsi="Arial" w:cs="Arial"/>
                <w:sz w:val="20"/>
                <w:szCs w:val="20"/>
                <w:lang w:val="fr-FR"/>
              </w:rPr>
              <w:t xml:space="preserve"> voie</w:t>
            </w:r>
            <w:r w:rsidR="008B14C1" w:rsidRPr="00E624B3">
              <w:rPr>
                <w:rFonts w:ascii="Arial" w:eastAsia="Times New Roman" w:hAnsi="Arial" w:cs="Arial"/>
                <w:sz w:val="20"/>
                <w:szCs w:val="20"/>
                <w:lang w:val="fr-FR"/>
              </w:rPr>
              <w:t>s</w:t>
            </w:r>
            <w:r w:rsidRPr="00E624B3">
              <w:rPr>
                <w:rFonts w:ascii="Arial" w:eastAsia="Times New Roman" w:hAnsi="Arial" w:cs="Arial"/>
                <w:sz w:val="20"/>
                <w:szCs w:val="20"/>
                <w:lang w:val="fr-FR"/>
              </w:rPr>
              <w:t xml:space="preserve"> de migration</w:t>
            </w:r>
            <w:r w:rsidR="008D6CD2" w:rsidRPr="00E624B3">
              <w:rPr>
                <w:rFonts w:ascii="Arial" w:eastAsia="Times New Roman" w:hAnsi="Arial" w:cs="Arial"/>
                <w:sz w:val="20"/>
                <w:szCs w:val="20"/>
                <w:lang w:val="fr-FR"/>
              </w:rPr>
              <w:t>, par ex. WSFI</w:t>
            </w:r>
            <w:r w:rsidR="009A18E4" w:rsidRPr="00E624B3">
              <w:rPr>
                <w:rFonts w:ascii="Arial" w:eastAsia="Times New Roman" w:hAnsi="Arial" w:cs="Arial"/>
                <w:sz w:val="20"/>
                <w:szCs w:val="20"/>
                <w:lang w:val="fr-FR"/>
              </w:rPr>
              <w:t xml:space="preserve">, </w:t>
            </w:r>
            <w:r w:rsidR="00242409" w:rsidRPr="00E624B3">
              <w:rPr>
                <w:rFonts w:ascii="Arial" w:eastAsia="Times New Roman" w:hAnsi="Arial" w:cs="Arial"/>
                <w:sz w:val="20"/>
                <w:szCs w:val="20"/>
                <w:lang w:val="fr-FR"/>
              </w:rPr>
              <w:t xml:space="preserve">BirdLife </w:t>
            </w:r>
            <w:r w:rsidR="009A18E4" w:rsidRPr="00E624B3">
              <w:rPr>
                <w:rFonts w:ascii="Arial" w:eastAsia="Times New Roman" w:hAnsi="Arial" w:cs="Arial"/>
                <w:sz w:val="20"/>
                <w:szCs w:val="20"/>
                <w:lang w:val="fr-FR"/>
              </w:rPr>
              <w:t>EAFI</w:t>
            </w:r>
          </w:p>
        </w:tc>
        <w:tc>
          <w:tcPr>
            <w:tcW w:w="1961" w:type="dxa"/>
            <w:shd w:val="clear" w:color="auto" w:fill="D9D9D9" w:themeFill="background1" w:themeFillShade="D9"/>
            <w:vAlign w:val="center"/>
          </w:tcPr>
          <w:p w14:paraId="73042F72" w14:textId="1E8CE8AC" w:rsidR="00F212DA" w:rsidRPr="00E624B3" w:rsidRDefault="0027320B" w:rsidP="007B4BFB">
            <w:pPr>
              <w:spacing w:line="240" w:lineRule="auto"/>
              <w:jc w:val="center"/>
              <w:rPr>
                <w:rFonts w:ascii="Arial" w:eastAsia="Times New Roman" w:hAnsi="Arial" w:cs="Arial"/>
                <w:sz w:val="20"/>
                <w:szCs w:val="20"/>
                <w:lang w:val="fr-FR"/>
              </w:rPr>
            </w:pPr>
            <w:r>
              <w:rPr>
                <w:rFonts w:ascii="Arial" w:eastAsia="Times New Roman" w:hAnsi="Arial" w:cs="Arial"/>
                <w:sz w:val="20"/>
                <w:szCs w:val="20"/>
                <w:lang w:val="fr-FR"/>
              </w:rPr>
              <w:t>s</w:t>
            </w:r>
            <w:r w:rsidR="006E6FB3" w:rsidRPr="00E624B3">
              <w:rPr>
                <w:rFonts w:ascii="Arial" w:eastAsia="Times New Roman" w:hAnsi="Arial" w:cs="Arial"/>
                <w:sz w:val="20"/>
                <w:szCs w:val="20"/>
                <w:lang w:val="fr-FR"/>
              </w:rPr>
              <w:t>ur</w:t>
            </w:r>
            <w:r w:rsidR="00A73241" w:rsidRPr="00E624B3">
              <w:rPr>
                <w:rFonts w:ascii="Arial" w:eastAsia="Times New Roman" w:hAnsi="Arial" w:cs="Arial"/>
                <w:sz w:val="20"/>
                <w:szCs w:val="20"/>
                <w:lang w:val="fr-FR"/>
              </w:rPr>
              <w:t xml:space="preserve"> une base continue</w:t>
            </w:r>
          </w:p>
        </w:tc>
        <w:tc>
          <w:tcPr>
            <w:tcW w:w="987" w:type="dxa"/>
            <w:shd w:val="clear" w:color="auto" w:fill="D9D9D9" w:themeFill="background1" w:themeFillShade="D9"/>
            <w:vAlign w:val="center"/>
            <w:hideMark/>
          </w:tcPr>
          <w:p w14:paraId="029D131E" w14:textId="77777777" w:rsidR="00F212DA" w:rsidRPr="00E624B3" w:rsidRDefault="00F212DA" w:rsidP="007B4BFB">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67" w:type="dxa"/>
            <w:shd w:val="clear" w:color="auto" w:fill="D9D9D9" w:themeFill="background1" w:themeFillShade="D9"/>
            <w:vAlign w:val="center"/>
            <w:hideMark/>
          </w:tcPr>
          <w:p w14:paraId="5EF30C2F" w14:textId="6D041809" w:rsidR="00F212DA" w:rsidRPr="00E624B3" w:rsidRDefault="002B70E3" w:rsidP="007B4BFB">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Z</w:t>
            </w:r>
          </w:p>
        </w:tc>
      </w:tr>
      <w:tr w:rsidR="00CA53DD" w:rsidRPr="00ED2617" w14:paraId="70941BF6" w14:textId="77777777" w:rsidTr="00370046">
        <w:trPr>
          <w:trHeight w:val="566"/>
        </w:trPr>
        <w:tc>
          <w:tcPr>
            <w:tcW w:w="3681" w:type="dxa"/>
            <w:vMerge w:val="restart"/>
            <w:shd w:val="clear" w:color="auto" w:fill="D9D9D9" w:themeFill="background1" w:themeFillShade="D9"/>
            <w:vAlign w:val="center"/>
            <w:hideMark/>
          </w:tcPr>
          <w:p w14:paraId="5AA6A37E" w14:textId="0762EF7B" w:rsidR="00CA53DD" w:rsidRPr="00E624B3" w:rsidRDefault="00CA53DD" w:rsidP="007B4BFB">
            <w:pPr>
              <w:spacing w:line="240" w:lineRule="auto"/>
              <w:ind w:firstLineChars="11" w:firstLine="22"/>
              <w:rPr>
                <w:rFonts w:ascii="Arial" w:eastAsia="Times New Roman" w:hAnsi="Arial" w:cs="Arial"/>
                <w:sz w:val="20"/>
                <w:szCs w:val="20"/>
                <w:lang w:val="fr-FR"/>
              </w:rPr>
            </w:pPr>
            <w:r w:rsidRPr="00E624B3">
              <w:rPr>
                <w:rFonts w:ascii="Arial" w:eastAsia="Times New Roman" w:hAnsi="Arial" w:cs="Arial"/>
                <w:sz w:val="20"/>
                <w:szCs w:val="20"/>
                <w:lang w:val="fr-FR"/>
              </w:rPr>
              <w:lastRenderedPageBreak/>
              <w:t>1.5.b) Utiliser les données pour informer la mise en œuvre de l’AEWA au niveau national</w:t>
            </w:r>
          </w:p>
        </w:tc>
        <w:tc>
          <w:tcPr>
            <w:tcW w:w="7608" w:type="dxa"/>
            <w:shd w:val="clear" w:color="auto" w:fill="C4D79B"/>
            <w:vAlign w:val="center"/>
          </w:tcPr>
          <w:p w14:paraId="45DB0F16" w14:textId="4BD12994" w:rsidR="00CA53DD" w:rsidRPr="00E624B3" w:rsidRDefault="00CA53DD"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Produire des lignes directrices pour les Parties d’Afrique à propos des différentes utilisations des données de suivi pour la mise en œuvre de l’AEWA</w:t>
            </w:r>
          </w:p>
        </w:tc>
        <w:tc>
          <w:tcPr>
            <w:tcW w:w="1961" w:type="dxa"/>
            <w:shd w:val="clear" w:color="auto" w:fill="D9D9D9" w:themeFill="background1" w:themeFillShade="D9"/>
            <w:vAlign w:val="center"/>
          </w:tcPr>
          <w:p w14:paraId="7FDE918F" w14:textId="7F98A2D0" w:rsidR="00CA53DD" w:rsidRPr="00E624B3" w:rsidRDefault="0027320B" w:rsidP="007B4BFB">
            <w:pPr>
              <w:spacing w:line="240" w:lineRule="auto"/>
              <w:jc w:val="center"/>
              <w:rPr>
                <w:rFonts w:ascii="Arial" w:eastAsia="Times New Roman" w:hAnsi="Arial" w:cs="Arial"/>
                <w:sz w:val="20"/>
                <w:szCs w:val="20"/>
                <w:lang w:val="fr-FR"/>
              </w:rPr>
            </w:pPr>
            <w:r>
              <w:rPr>
                <w:rFonts w:ascii="Arial" w:eastAsia="Times New Roman" w:hAnsi="Arial" w:cs="Arial"/>
                <w:sz w:val="20"/>
                <w:szCs w:val="20"/>
                <w:lang w:val="fr-FR"/>
              </w:rPr>
              <w:t>d</w:t>
            </w:r>
            <w:r w:rsidR="00CA53DD" w:rsidRPr="00E624B3">
              <w:rPr>
                <w:rFonts w:ascii="Arial" w:eastAsia="Times New Roman" w:hAnsi="Arial" w:cs="Arial"/>
                <w:sz w:val="20"/>
                <w:szCs w:val="20"/>
                <w:lang w:val="fr-FR"/>
              </w:rPr>
              <w:t>’ici la MOP8</w:t>
            </w:r>
          </w:p>
        </w:tc>
        <w:tc>
          <w:tcPr>
            <w:tcW w:w="987" w:type="dxa"/>
            <w:shd w:val="clear" w:color="auto" w:fill="D9D9D9" w:themeFill="background1" w:themeFillShade="D9"/>
            <w:vAlign w:val="center"/>
          </w:tcPr>
          <w:p w14:paraId="18832199" w14:textId="2677E56C" w:rsidR="00CA53DD" w:rsidRPr="00E624B3" w:rsidRDefault="00CA53DD" w:rsidP="007B4BFB">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67" w:type="dxa"/>
            <w:shd w:val="clear" w:color="auto" w:fill="D9D9D9" w:themeFill="background1" w:themeFillShade="D9"/>
            <w:vAlign w:val="center"/>
          </w:tcPr>
          <w:p w14:paraId="79ACADCA" w14:textId="2DF1835D" w:rsidR="00CA53DD" w:rsidRPr="00E624B3" w:rsidRDefault="00CA53DD" w:rsidP="007B4BFB">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w:t>
            </w:r>
          </w:p>
        </w:tc>
      </w:tr>
      <w:tr w:rsidR="00F212DA" w:rsidRPr="00ED2617" w14:paraId="0BDE4930" w14:textId="77777777" w:rsidTr="00370046">
        <w:trPr>
          <w:trHeight w:val="570"/>
        </w:trPr>
        <w:tc>
          <w:tcPr>
            <w:tcW w:w="3681" w:type="dxa"/>
            <w:vMerge/>
            <w:shd w:val="clear" w:color="auto" w:fill="D9D9D9" w:themeFill="background1" w:themeFillShade="D9"/>
            <w:vAlign w:val="center"/>
            <w:hideMark/>
          </w:tcPr>
          <w:p w14:paraId="28696FAE" w14:textId="77777777" w:rsidR="00F212DA" w:rsidRPr="00E624B3" w:rsidRDefault="00F212DA" w:rsidP="00F212DA">
            <w:pPr>
              <w:spacing w:line="240" w:lineRule="auto"/>
              <w:rPr>
                <w:rFonts w:ascii="Arial" w:eastAsia="Times New Roman" w:hAnsi="Arial" w:cs="Arial"/>
                <w:sz w:val="20"/>
                <w:szCs w:val="20"/>
                <w:lang w:val="fr-FR"/>
              </w:rPr>
            </w:pPr>
          </w:p>
        </w:tc>
        <w:tc>
          <w:tcPr>
            <w:tcW w:w="7608" w:type="dxa"/>
            <w:shd w:val="clear" w:color="auto" w:fill="C5D9F1"/>
            <w:vAlign w:val="center"/>
            <w:hideMark/>
          </w:tcPr>
          <w:p w14:paraId="6FEE28E5" w14:textId="17FE309B" w:rsidR="00F212DA" w:rsidRPr="00E624B3" w:rsidRDefault="00451E96"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PFN / PFT </w:t>
            </w:r>
            <w:r w:rsidR="00AE2A13" w:rsidRPr="00E624B3">
              <w:rPr>
                <w:rFonts w:ascii="Arial" w:eastAsia="Times New Roman" w:hAnsi="Arial" w:cs="Arial"/>
                <w:sz w:val="20"/>
                <w:szCs w:val="20"/>
                <w:lang w:val="fr-FR"/>
              </w:rPr>
              <w:t xml:space="preserve">recueillent des analyses de données nationales auprès des coordinateurs nationaux </w:t>
            </w:r>
            <w:r w:rsidR="00991F0E" w:rsidRPr="00E624B3">
              <w:rPr>
                <w:rFonts w:ascii="Arial" w:eastAsia="Times New Roman" w:hAnsi="Arial" w:cs="Arial"/>
                <w:sz w:val="20"/>
                <w:szCs w:val="20"/>
                <w:lang w:val="fr-FR"/>
              </w:rPr>
              <w:t xml:space="preserve">de surveillance des oiseaux d'eau </w:t>
            </w:r>
            <w:r w:rsidR="00AE2A13" w:rsidRPr="00E624B3">
              <w:rPr>
                <w:rFonts w:ascii="Arial" w:eastAsia="Times New Roman" w:hAnsi="Arial" w:cs="Arial"/>
                <w:sz w:val="20"/>
                <w:szCs w:val="20"/>
                <w:lang w:val="fr-FR"/>
              </w:rPr>
              <w:t xml:space="preserve">après chaque CSR et </w:t>
            </w:r>
            <w:r w:rsidRPr="00E624B3">
              <w:rPr>
                <w:rFonts w:ascii="Arial" w:eastAsia="Times New Roman" w:hAnsi="Arial" w:cs="Arial"/>
                <w:sz w:val="20"/>
                <w:szCs w:val="20"/>
                <w:lang w:val="fr-FR"/>
              </w:rPr>
              <w:t>élaborent des recommandations à partir des données issues du DIOE et d’autres données de suivi afin d’améliorer la mise en œuvre de l’AEWA</w:t>
            </w:r>
            <w:r w:rsidR="0023283A" w:rsidRPr="00E624B3">
              <w:rPr>
                <w:rFonts w:ascii="Arial" w:eastAsia="Times New Roman" w:hAnsi="Arial" w:cs="Arial"/>
                <w:sz w:val="20"/>
                <w:szCs w:val="20"/>
                <w:lang w:val="fr-FR"/>
              </w:rPr>
              <w:t xml:space="preserve"> au niveau national</w:t>
            </w:r>
            <w:r w:rsidR="00EB6938" w:rsidRPr="00E624B3">
              <w:rPr>
                <w:rFonts w:ascii="Arial" w:eastAsia="Times New Roman" w:hAnsi="Arial" w:cs="Arial"/>
                <w:sz w:val="20"/>
                <w:szCs w:val="20"/>
                <w:lang w:val="fr-FR"/>
              </w:rPr>
              <w:t xml:space="preserve">, et </w:t>
            </w:r>
            <w:r w:rsidR="00121A40" w:rsidRPr="00E624B3">
              <w:rPr>
                <w:rFonts w:ascii="Arial" w:eastAsia="Times New Roman" w:hAnsi="Arial" w:cs="Arial"/>
                <w:sz w:val="20"/>
                <w:szCs w:val="20"/>
                <w:lang w:val="fr-FR"/>
              </w:rPr>
              <w:t>l</w:t>
            </w:r>
            <w:r w:rsidR="00EB6938" w:rsidRPr="00E624B3">
              <w:rPr>
                <w:rFonts w:ascii="Arial" w:eastAsia="Times New Roman" w:hAnsi="Arial" w:cs="Arial"/>
                <w:sz w:val="20"/>
                <w:szCs w:val="20"/>
                <w:lang w:val="fr-FR"/>
              </w:rPr>
              <w:t>e partage avec les décideurs et autres partenaires</w:t>
            </w:r>
          </w:p>
        </w:tc>
        <w:tc>
          <w:tcPr>
            <w:tcW w:w="1961" w:type="dxa"/>
            <w:shd w:val="clear" w:color="auto" w:fill="D9D9D9" w:themeFill="background1" w:themeFillShade="D9"/>
            <w:vAlign w:val="center"/>
          </w:tcPr>
          <w:p w14:paraId="1EA3CC5C" w14:textId="5FCD4A76" w:rsidR="00F212DA" w:rsidRPr="00E624B3" w:rsidRDefault="00AE2A13" w:rsidP="007B4BFB">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6 m après la MOP / s</w:t>
            </w:r>
            <w:r w:rsidR="006E6FB3" w:rsidRPr="00E624B3">
              <w:rPr>
                <w:rFonts w:ascii="Arial" w:eastAsia="Times New Roman" w:hAnsi="Arial" w:cs="Arial"/>
                <w:sz w:val="20"/>
                <w:szCs w:val="20"/>
                <w:lang w:val="fr-FR"/>
              </w:rPr>
              <w:t>ur</w:t>
            </w:r>
            <w:r w:rsidR="0023283A" w:rsidRPr="00E624B3">
              <w:rPr>
                <w:rFonts w:ascii="Arial" w:eastAsia="Times New Roman" w:hAnsi="Arial" w:cs="Arial"/>
                <w:sz w:val="20"/>
                <w:szCs w:val="20"/>
                <w:lang w:val="fr-FR"/>
              </w:rPr>
              <w:t xml:space="preserve"> une base continue</w:t>
            </w:r>
          </w:p>
        </w:tc>
        <w:tc>
          <w:tcPr>
            <w:tcW w:w="987" w:type="dxa"/>
            <w:shd w:val="clear" w:color="auto" w:fill="D9D9D9" w:themeFill="background1" w:themeFillShade="D9"/>
            <w:vAlign w:val="center"/>
            <w:hideMark/>
          </w:tcPr>
          <w:p w14:paraId="0CE39FF2" w14:textId="735347B0" w:rsidR="00F212DA" w:rsidRPr="00E624B3" w:rsidRDefault="00F212DA" w:rsidP="007B4BFB">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r w:rsidR="002B70E3" w:rsidRPr="00E624B3">
              <w:rPr>
                <w:rFonts w:ascii="Arial" w:eastAsia="Times New Roman" w:hAnsi="Arial" w:cs="Arial"/>
                <w:color w:val="000000"/>
                <w:sz w:val="32"/>
                <w:szCs w:val="32"/>
                <w:lang w:val="fr-FR"/>
              </w:rPr>
              <w:t>*</w:t>
            </w:r>
          </w:p>
        </w:tc>
        <w:tc>
          <w:tcPr>
            <w:tcW w:w="1067" w:type="dxa"/>
            <w:shd w:val="clear" w:color="auto" w:fill="D9D9D9" w:themeFill="background1" w:themeFillShade="D9"/>
            <w:vAlign w:val="center"/>
            <w:hideMark/>
          </w:tcPr>
          <w:p w14:paraId="137BB513" w14:textId="007B1F7A" w:rsidR="00F212DA" w:rsidRPr="00E624B3" w:rsidRDefault="002B70E3" w:rsidP="007B4BFB">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w:t>
            </w:r>
          </w:p>
        </w:tc>
      </w:tr>
      <w:tr w:rsidR="00F212DA" w:rsidRPr="00ED2617" w14:paraId="06425E13" w14:textId="77777777" w:rsidTr="00370046">
        <w:trPr>
          <w:trHeight w:val="570"/>
        </w:trPr>
        <w:tc>
          <w:tcPr>
            <w:tcW w:w="3681" w:type="dxa"/>
            <w:vMerge/>
            <w:shd w:val="clear" w:color="auto" w:fill="D9D9D9" w:themeFill="background1" w:themeFillShade="D9"/>
            <w:vAlign w:val="center"/>
            <w:hideMark/>
          </w:tcPr>
          <w:p w14:paraId="69AA5B26" w14:textId="77777777" w:rsidR="00F212DA" w:rsidRPr="00E624B3" w:rsidRDefault="00F212DA" w:rsidP="00F212DA">
            <w:pPr>
              <w:spacing w:line="240" w:lineRule="auto"/>
              <w:rPr>
                <w:rFonts w:ascii="Arial" w:eastAsia="Times New Roman" w:hAnsi="Arial" w:cs="Arial"/>
                <w:sz w:val="20"/>
                <w:szCs w:val="20"/>
                <w:lang w:val="fr-FR"/>
              </w:rPr>
            </w:pPr>
          </w:p>
        </w:tc>
        <w:tc>
          <w:tcPr>
            <w:tcW w:w="7608" w:type="dxa"/>
            <w:shd w:val="clear" w:color="auto" w:fill="C5D9F1"/>
            <w:vAlign w:val="center"/>
            <w:hideMark/>
          </w:tcPr>
          <w:p w14:paraId="4777C128" w14:textId="0B4F6862" w:rsidR="00F212DA" w:rsidRPr="00E624B3" w:rsidRDefault="00451E96"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PFT </w:t>
            </w:r>
            <w:r w:rsidR="0007134F" w:rsidRPr="00E624B3">
              <w:rPr>
                <w:rFonts w:ascii="Arial" w:eastAsia="Times New Roman" w:hAnsi="Arial" w:cs="Arial"/>
                <w:sz w:val="20"/>
                <w:szCs w:val="20"/>
                <w:lang w:val="fr-FR"/>
              </w:rPr>
              <w:t>coordonnent l’</w:t>
            </w:r>
            <w:r w:rsidRPr="00E624B3">
              <w:rPr>
                <w:rFonts w:ascii="Arial" w:eastAsia="Times New Roman" w:hAnsi="Arial" w:cs="Arial"/>
                <w:sz w:val="20"/>
                <w:szCs w:val="20"/>
                <w:lang w:val="fr-FR"/>
              </w:rPr>
              <w:t>analys</w:t>
            </w:r>
            <w:r w:rsidR="0007134F" w:rsidRPr="00E624B3">
              <w:rPr>
                <w:rFonts w:ascii="Arial" w:eastAsia="Times New Roman" w:hAnsi="Arial" w:cs="Arial"/>
                <w:sz w:val="20"/>
                <w:szCs w:val="20"/>
                <w:lang w:val="fr-FR"/>
              </w:rPr>
              <w:t>e</w:t>
            </w:r>
            <w:r w:rsidRPr="00E624B3">
              <w:rPr>
                <w:rFonts w:ascii="Arial" w:eastAsia="Times New Roman" w:hAnsi="Arial" w:cs="Arial"/>
                <w:sz w:val="20"/>
                <w:szCs w:val="20"/>
                <w:lang w:val="fr-FR"/>
              </w:rPr>
              <w:t xml:space="preserve"> </w:t>
            </w:r>
            <w:r w:rsidR="0007134F" w:rsidRPr="00E624B3">
              <w:rPr>
                <w:rFonts w:ascii="Arial" w:eastAsia="Times New Roman" w:hAnsi="Arial" w:cs="Arial"/>
                <w:sz w:val="20"/>
                <w:szCs w:val="20"/>
                <w:lang w:val="fr-FR"/>
              </w:rPr>
              <w:t>d</w:t>
            </w:r>
            <w:r w:rsidRPr="00E624B3">
              <w:rPr>
                <w:rFonts w:ascii="Arial" w:eastAsia="Times New Roman" w:hAnsi="Arial" w:cs="Arial"/>
                <w:sz w:val="20"/>
                <w:szCs w:val="20"/>
                <w:lang w:val="fr-FR"/>
              </w:rPr>
              <w:t>es données nationales relatives aux oiseaux d’eau</w:t>
            </w:r>
            <w:r w:rsidR="007A6820" w:rsidRPr="00E624B3">
              <w:rPr>
                <w:rFonts w:ascii="Arial" w:eastAsia="Times New Roman" w:hAnsi="Arial" w:cs="Arial"/>
                <w:sz w:val="20"/>
                <w:szCs w:val="20"/>
                <w:lang w:val="fr-FR"/>
              </w:rPr>
              <w:t>, ainsi que</w:t>
            </w:r>
            <w:r w:rsidRPr="00E624B3">
              <w:rPr>
                <w:rFonts w:ascii="Arial" w:eastAsia="Times New Roman" w:hAnsi="Arial" w:cs="Arial"/>
                <w:sz w:val="20"/>
                <w:szCs w:val="20"/>
                <w:lang w:val="fr-FR"/>
              </w:rPr>
              <w:t xml:space="preserve"> </w:t>
            </w:r>
            <w:r w:rsidR="0007134F" w:rsidRPr="00E624B3">
              <w:rPr>
                <w:rFonts w:ascii="Arial" w:eastAsia="Times New Roman" w:hAnsi="Arial" w:cs="Arial"/>
                <w:sz w:val="20"/>
                <w:szCs w:val="20"/>
                <w:lang w:val="fr-FR"/>
              </w:rPr>
              <w:t>l’</w:t>
            </w:r>
            <w:r w:rsidRPr="00E624B3">
              <w:rPr>
                <w:rFonts w:ascii="Arial" w:eastAsia="Times New Roman" w:hAnsi="Arial" w:cs="Arial"/>
                <w:sz w:val="20"/>
                <w:szCs w:val="20"/>
                <w:lang w:val="fr-FR"/>
              </w:rPr>
              <w:t>élabor</w:t>
            </w:r>
            <w:r w:rsidR="0007134F" w:rsidRPr="00E624B3">
              <w:rPr>
                <w:rFonts w:ascii="Arial" w:eastAsia="Times New Roman" w:hAnsi="Arial" w:cs="Arial"/>
                <w:sz w:val="20"/>
                <w:szCs w:val="20"/>
                <w:lang w:val="fr-FR"/>
              </w:rPr>
              <w:t>ation</w:t>
            </w:r>
            <w:r w:rsidRPr="00E624B3">
              <w:rPr>
                <w:rFonts w:ascii="Arial" w:eastAsia="Times New Roman" w:hAnsi="Arial" w:cs="Arial"/>
                <w:sz w:val="20"/>
                <w:szCs w:val="20"/>
                <w:lang w:val="fr-FR"/>
              </w:rPr>
              <w:t xml:space="preserve"> et </w:t>
            </w:r>
            <w:r w:rsidR="007A6820" w:rsidRPr="00E624B3">
              <w:rPr>
                <w:rFonts w:ascii="Arial" w:eastAsia="Times New Roman" w:hAnsi="Arial" w:cs="Arial"/>
                <w:sz w:val="20"/>
                <w:szCs w:val="20"/>
                <w:lang w:val="fr-FR"/>
              </w:rPr>
              <w:t xml:space="preserve">la </w:t>
            </w:r>
            <w:r w:rsidRPr="00E624B3">
              <w:rPr>
                <w:rFonts w:ascii="Arial" w:eastAsia="Times New Roman" w:hAnsi="Arial" w:cs="Arial"/>
                <w:sz w:val="20"/>
                <w:szCs w:val="20"/>
                <w:lang w:val="fr-FR"/>
              </w:rPr>
              <w:t>diffus</w:t>
            </w:r>
            <w:r w:rsidR="007A6820" w:rsidRPr="00E624B3">
              <w:rPr>
                <w:rFonts w:ascii="Arial" w:eastAsia="Times New Roman" w:hAnsi="Arial" w:cs="Arial"/>
                <w:sz w:val="20"/>
                <w:szCs w:val="20"/>
                <w:lang w:val="fr-FR"/>
              </w:rPr>
              <w:t>ion</w:t>
            </w:r>
            <w:r w:rsidRPr="00E624B3">
              <w:rPr>
                <w:rFonts w:ascii="Arial" w:eastAsia="Times New Roman" w:hAnsi="Arial" w:cs="Arial"/>
                <w:sz w:val="20"/>
                <w:szCs w:val="20"/>
                <w:lang w:val="fr-FR"/>
              </w:rPr>
              <w:t xml:space="preserve"> </w:t>
            </w:r>
            <w:r w:rsidR="007A6820" w:rsidRPr="00E624B3">
              <w:rPr>
                <w:rFonts w:ascii="Arial" w:eastAsia="Times New Roman" w:hAnsi="Arial" w:cs="Arial"/>
                <w:sz w:val="20"/>
                <w:szCs w:val="20"/>
                <w:lang w:val="fr-FR"/>
              </w:rPr>
              <w:t>d’</w:t>
            </w:r>
            <w:r w:rsidRPr="00E624B3">
              <w:rPr>
                <w:rFonts w:ascii="Arial" w:eastAsia="Times New Roman" w:hAnsi="Arial" w:cs="Arial"/>
                <w:sz w:val="20"/>
                <w:szCs w:val="20"/>
                <w:lang w:val="fr-FR"/>
              </w:rPr>
              <w:t xml:space="preserve">un rapport </w:t>
            </w:r>
            <w:r w:rsidR="00D8670C" w:rsidRPr="00E624B3">
              <w:rPr>
                <w:rFonts w:ascii="Arial" w:eastAsia="Times New Roman" w:hAnsi="Arial" w:cs="Arial"/>
                <w:sz w:val="20"/>
                <w:szCs w:val="20"/>
                <w:lang w:val="fr-FR"/>
              </w:rPr>
              <w:t xml:space="preserve">annuel </w:t>
            </w:r>
            <w:r w:rsidRPr="00E624B3">
              <w:rPr>
                <w:rFonts w:ascii="Arial" w:eastAsia="Times New Roman" w:hAnsi="Arial" w:cs="Arial"/>
                <w:sz w:val="20"/>
                <w:szCs w:val="20"/>
                <w:lang w:val="fr-FR"/>
              </w:rPr>
              <w:t xml:space="preserve">comportant des conclusions et des recommandations en matière d’action    </w:t>
            </w:r>
          </w:p>
        </w:tc>
        <w:tc>
          <w:tcPr>
            <w:tcW w:w="1961" w:type="dxa"/>
            <w:shd w:val="clear" w:color="auto" w:fill="D9D9D9" w:themeFill="background1" w:themeFillShade="D9"/>
            <w:vAlign w:val="center"/>
          </w:tcPr>
          <w:p w14:paraId="5839FB23" w14:textId="1DAAF522" w:rsidR="00F212DA" w:rsidRPr="00E624B3" w:rsidRDefault="0027320B" w:rsidP="007B4BFB">
            <w:pPr>
              <w:spacing w:line="240" w:lineRule="auto"/>
              <w:jc w:val="center"/>
              <w:rPr>
                <w:rFonts w:ascii="Arial" w:eastAsia="Times New Roman" w:hAnsi="Arial" w:cs="Arial"/>
                <w:sz w:val="20"/>
                <w:szCs w:val="20"/>
                <w:lang w:val="fr-FR"/>
              </w:rPr>
            </w:pPr>
            <w:r>
              <w:rPr>
                <w:rFonts w:ascii="Arial" w:eastAsia="Times New Roman" w:hAnsi="Arial" w:cs="Arial"/>
                <w:sz w:val="20"/>
                <w:szCs w:val="20"/>
                <w:lang w:val="fr-FR"/>
              </w:rPr>
              <w:t>à</w:t>
            </w:r>
            <w:r w:rsidR="007A6820" w:rsidRPr="00E624B3">
              <w:rPr>
                <w:rFonts w:ascii="Arial" w:eastAsia="Times New Roman" w:hAnsi="Arial" w:cs="Arial"/>
                <w:sz w:val="20"/>
                <w:szCs w:val="20"/>
                <w:lang w:val="fr-FR"/>
              </w:rPr>
              <w:t xml:space="preserve"> la fin de chaque année</w:t>
            </w:r>
          </w:p>
        </w:tc>
        <w:tc>
          <w:tcPr>
            <w:tcW w:w="987" w:type="dxa"/>
            <w:shd w:val="clear" w:color="auto" w:fill="D9D9D9" w:themeFill="background1" w:themeFillShade="D9"/>
            <w:vAlign w:val="center"/>
            <w:hideMark/>
          </w:tcPr>
          <w:p w14:paraId="4364653A" w14:textId="51788601" w:rsidR="00F212DA" w:rsidRPr="00E624B3" w:rsidRDefault="00F212DA" w:rsidP="007B4BFB">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67" w:type="dxa"/>
            <w:shd w:val="clear" w:color="auto" w:fill="D9D9D9" w:themeFill="background1" w:themeFillShade="D9"/>
            <w:vAlign w:val="center"/>
            <w:hideMark/>
          </w:tcPr>
          <w:p w14:paraId="7D8C310B" w14:textId="38292D85" w:rsidR="00F212DA" w:rsidRPr="00E624B3" w:rsidRDefault="002B70E3" w:rsidP="007B4BFB">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Z</w:t>
            </w:r>
          </w:p>
        </w:tc>
      </w:tr>
    </w:tbl>
    <w:p w14:paraId="3E27EB69" w14:textId="206969DD" w:rsidR="003C00A8" w:rsidRPr="00E624B3" w:rsidRDefault="003C00A8" w:rsidP="006E195F">
      <w:pPr>
        <w:pStyle w:val="ListParagraph"/>
        <w:rPr>
          <w:rFonts w:ascii="Arial" w:hAnsi="Arial" w:cs="Arial"/>
          <w:sz w:val="20"/>
          <w:szCs w:val="20"/>
          <w:lang w:val="fr-FR"/>
        </w:rPr>
      </w:pPr>
    </w:p>
    <w:p w14:paraId="4B1B3BF4" w14:textId="6ED7E8B0" w:rsidR="003C00A8" w:rsidRPr="00E624B3" w:rsidRDefault="003C00A8" w:rsidP="006E195F">
      <w:pPr>
        <w:pStyle w:val="ListParagraph"/>
        <w:rPr>
          <w:rFonts w:ascii="Arial" w:hAnsi="Arial" w:cs="Arial"/>
          <w:sz w:val="20"/>
          <w:szCs w:val="20"/>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5E48F7" w:rsidRPr="00CF2434" w14:paraId="6EB36A1C" w14:textId="77777777" w:rsidTr="006B4893">
        <w:tc>
          <w:tcPr>
            <w:tcW w:w="998" w:type="dxa"/>
            <w:shd w:val="clear" w:color="auto" w:fill="D9D9D9" w:themeFill="background1" w:themeFillShade="D9"/>
          </w:tcPr>
          <w:p w14:paraId="57594B3A" w14:textId="77777777" w:rsidR="005E48F7" w:rsidRPr="00E624B3" w:rsidRDefault="005E48F7" w:rsidP="006B4893">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E624B3">
              <w:rPr>
                <w:rFonts w:ascii="Arial" w:hAnsi="Arial" w:cs="Arial"/>
                <w:b/>
                <w:noProof/>
                <w:color w:val="2F5496" w:themeColor="accent1" w:themeShade="BF"/>
                <w:sz w:val="20"/>
                <w:szCs w:val="20"/>
                <w:lang w:val="fr-FR"/>
              </w:rPr>
              <w:drawing>
                <wp:anchor distT="0" distB="0" distL="114300" distR="114300" simplePos="0" relativeHeight="251739136" behindDoc="0" locked="0" layoutInCell="1" allowOverlap="1" wp14:anchorId="73FAA0E4" wp14:editId="70FB3A3E">
                  <wp:simplePos x="0" y="0"/>
                  <wp:positionH relativeFrom="column">
                    <wp:posOffset>3175</wp:posOffset>
                  </wp:positionH>
                  <wp:positionV relativeFrom="paragraph">
                    <wp:posOffset>93081</wp:posOffset>
                  </wp:positionV>
                  <wp:extent cx="508635" cy="508635"/>
                  <wp:effectExtent l="0" t="0" r="0" b="5715"/>
                  <wp:wrapNone/>
                  <wp:docPr id="205" name="Grafik 205"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0">
                            <a:extLst>
                              <a:ext uri="{96DAC541-7B7A-43D3-8B79-37D633B846F1}">
                                <asvg:svgBlip xmlns:asvg="http://schemas.microsoft.com/office/drawing/2016/SVG/main" r:embed="rId21"/>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2E74B5"/>
          </w:tcPr>
          <w:p w14:paraId="17A7C857" w14:textId="20CF0F2D" w:rsidR="005E48F7" w:rsidRPr="00E624B3" w:rsidRDefault="005E48F7" w:rsidP="006B4893">
            <w:pPr>
              <w:pStyle w:val="ListParagraph"/>
              <w:shd w:val="clear" w:color="auto" w:fill="2E74B5"/>
              <w:spacing w:before="120" w:after="120"/>
              <w:ind w:left="0"/>
              <w:contextualSpacing w:val="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 xml:space="preserve">CIBLE 1.6 DU PS : </w:t>
            </w:r>
          </w:p>
          <w:p w14:paraId="1ABD6409" w14:textId="17C399F4" w:rsidR="005E48F7" w:rsidRPr="00E624B3" w:rsidRDefault="005E48F7" w:rsidP="006B4893">
            <w:pPr>
              <w:pStyle w:val="ListParagraph"/>
              <w:shd w:val="clear" w:color="auto" w:fill="2E74B5"/>
              <w:spacing w:before="120" w:after="120"/>
              <w:ind w:left="0"/>
              <w:contextualSpacing w:val="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 xml:space="preserve">Les priorités de l'AEWA relatives </w:t>
            </w:r>
            <w:r w:rsidR="00993757">
              <w:rPr>
                <w:rFonts w:ascii="Arial" w:hAnsi="Arial" w:cs="Arial"/>
                <w:b/>
                <w:color w:val="FFFFFF" w:themeColor="background1"/>
                <w:sz w:val="20"/>
                <w:szCs w:val="20"/>
                <w:lang w:val="fr-FR"/>
              </w:rPr>
              <w:t>à</w:t>
            </w:r>
            <w:r w:rsidRPr="00E624B3">
              <w:rPr>
                <w:rFonts w:ascii="Arial" w:hAnsi="Arial" w:cs="Arial"/>
                <w:b/>
                <w:color w:val="FFFFFF" w:themeColor="background1"/>
                <w:sz w:val="20"/>
                <w:szCs w:val="20"/>
                <w:lang w:val="fr-FR"/>
              </w:rPr>
              <w:t xml:space="preserve"> quatre causes de mortalité supplémentaire inutile et à d’autres principales menaces pesant sur les oiseaux d'eau migrateurs et leurs habitats sont intégrées dans les</w:t>
            </w:r>
            <w:r w:rsidR="00993757">
              <w:rPr>
                <w:rFonts w:ascii="Arial" w:hAnsi="Arial" w:cs="Arial"/>
                <w:b/>
                <w:color w:val="FFFFFF" w:themeColor="background1"/>
                <w:sz w:val="20"/>
                <w:szCs w:val="20"/>
                <w:lang w:val="fr-FR"/>
              </w:rPr>
              <w:t xml:space="preserve"> principaux</w:t>
            </w:r>
            <w:r w:rsidRPr="00E624B3">
              <w:rPr>
                <w:rFonts w:ascii="Arial" w:hAnsi="Arial" w:cs="Arial"/>
                <w:b/>
                <w:color w:val="FFFFFF" w:themeColor="background1"/>
                <w:sz w:val="20"/>
                <w:szCs w:val="20"/>
                <w:lang w:val="fr-FR"/>
              </w:rPr>
              <w:t xml:space="preserve"> processus multilatéraux.</w:t>
            </w:r>
          </w:p>
        </w:tc>
      </w:tr>
    </w:tbl>
    <w:p w14:paraId="4AA64FD7" w14:textId="1041A31E" w:rsidR="00A20222" w:rsidRPr="00E624B3" w:rsidRDefault="00A20222" w:rsidP="005E48F7">
      <w:pPr>
        <w:pStyle w:val="ListParagraph"/>
        <w:ind w:left="181" w:firstLine="244"/>
        <w:contextualSpacing w:val="0"/>
        <w:jc w:val="both"/>
        <w:rPr>
          <w:rFonts w:ascii="Arial" w:hAnsi="Arial" w:cs="Arial"/>
          <w:sz w:val="20"/>
          <w:szCs w:val="20"/>
          <w:lang w:val="fr-FR"/>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608"/>
        <w:gridCol w:w="1957"/>
        <w:gridCol w:w="987"/>
        <w:gridCol w:w="1071"/>
      </w:tblGrid>
      <w:tr w:rsidR="00FF6A51" w:rsidRPr="00ED2617" w14:paraId="364994BF" w14:textId="77777777" w:rsidTr="00370046">
        <w:trPr>
          <w:trHeight w:val="570"/>
          <w:tblHeader/>
        </w:trPr>
        <w:tc>
          <w:tcPr>
            <w:tcW w:w="3681" w:type="dxa"/>
            <w:shd w:val="clear" w:color="auto" w:fill="D9D9D9" w:themeFill="background1" w:themeFillShade="D9"/>
            <w:vAlign w:val="center"/>
          </w:tcPr>
          <w:p w14:paraId="7B1F32F9" w14:textId="6BF79D01" w:rsidR="00FF6A51" w:rsidRPr="00E624B3" w:rsidRDefault="00E101C5" w:rsidP="008405E2">
            <w:pPr>
              <w:spacing w:line="240" w:lineRule="auto"/>
              <w:rPr>
                <w:rFonts w:ascii="Arial" w:eastAsia="Times New Roman" w:hAnsi="Arial" w:cs="Arial"/>
                <w:bCs/>
                <w:sz w:val="20"/>
                <w:szCs w:val="20"/>
                <w:lang w:val="fr-FR"/>
              </w:rPr>
            </w:pPr>
            <w:r w:rsidRPr="00E624B3">
              <w:rPr>
                <w:rFonts w:ascii="Arial" w:eastAsia="Times New Roman" w:hAnsi="Arial" w:cs="Arial"/>
                <w:b/>
                <w:bCs/>
                <w:sz w:val="20"/>
                <w:szCs w:val="20"/>
                <w:lang w:val="fr-FR"/>
              </w:rPr>
              <w:t xml:space="preserve">Activité </w:t>
            </w:r>
            <w:r w:rsidR="00EB451B" w:rsidRPr="00E624B3">
              <w:rPr>
                <w:rFonts w:ascii="Arial" w:eastAsia="Times New Roman" w:hAnsi="Arial" w:cs="Arial"/>
                <w:b/>
                <w:bCs/>
                <w:sz w:val="20"/>
                <w:szCs w:val="20"/>
                <w:lang w:val="fr-FR"/>
              </w:rPr>
              <w:t>P</w:t>
            </w:r>
            <w:r w:rsidRPr="00E624B3">
              <w:rPr>
                <w:rFonts w:ascii="Arial" w:eastAsia="Times New Roman" w:hAnsi="Arial" w:cs="Arial"/>
                <w:b/>
                <w:bCs/>
                <w:sz w:val="20"/>
                <w:szCs w:val="20"/>
                <w:lang w:val="fr-FR"/>
              </w:rPr>
              <w:t>S</w:t>
            </w:r>
            <w:r w:rsidR="00EB451B" w:rsidRPr="00E624B3">
              <w:rPr>
                <w:rFonts w:ascii="Arial" w:eastAsia="Times New Roman" w:hAnsi="Arial" w:cs="Arial"/>
                <w:b/>
                <w:bCs/>
                <w:sz w:val="20"/>
                <w:szCs w:val="20"/>
                <w:lang w:val="fr-FR"/>
              </w:rPr>
              <w:t xml:space="preserve"> en bref</w:t>
            </w:r>
            <w:r w:rsidR="00A20222" w:rsidRPr="00E624B3">
              <w:rPr>
                <w:rFonts w:ascii="Arial" w:eastAsia="Times New Roman" w:hAnsi="Arial" w:cs="Arial"/>
                <w:b/>
                <w:bCs/>
                <w:sz w:val="20"/>
                <w:szCs w:val="20"/>
                <w:lang w:val="fr-FR"/>
              </w:rPr>
              <w:t xml:space="preserve"> </w:t>
            </w:r>
            <w:r w:rsidRPr="00E624B3">
              <w:rPr>
                <w:rFonts w:ascii="Arial" w:eastAsia="Times New Roman" w:hAnsi="Arial" w:cs="Arial"/>
                <w:bCs/>
                <w:sz w:val="20"/>
                <w:szCs w:val="20"/>
                <w:lang w:val="fr-FR"/>
              </w:rPr>
              <w:t>(Cible 1.6 du PS)</w:t>
            </w:r>
          </w:p>
        </w:tc>
        <w:tc>
          <w:tcPr>
            <w:tcW w:w="7608" w:type="dxa"/>
            <w:shd w:val="clear" w:color="auto" w:fill="D9D9D9" w:themeFill="background1" w:themeFillShade="D9"/>
            <w:vAlign w:val="center"/>
          </w:tcPr>
          <w:p w14:paraId="76F36693" w14:textId="47C15A0C" w:rsidR="00FF6A51" w:rsidRPr="00E624B3" w:rsidRDefault="000F5F20" w:rsidP="008405E2">
            <w:pPr>
              <w:spacing w:line="240" w:lineRule="auto"/>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Action </w:t>
            </w:r>
            <w:r w:rsidR="00000D41" w:rsidRPr="00E624B3">
              <w:rPr>
                <w:rFonts w:ascii="Arial" w:eastAsia="Times New Roman" w:hAnsi="Arial" w:cs="Arial"/>
                <w:b/>
                <w:bCs/>
                <w:sz w:val="20"/>
                <w:szCs w:val="20"/>
                <w:lang w:val="fr-FR"/>
              </w:rPr>
              <w:t>PoAA</w:t>
            </w:r>
            <w:r w:rsidR="00000D41" w:rsidRPr="00E624B3">
              <w:rPr>
                <w:rFonts w:ascii="Arial" w:eastAsia="Times New Roman" w:hAnsi="Arial" w:cs="Arial"/>
                <w:b/>
                <w:bCs/>
                <w:sz w:val="20"/>
                <w:szCs w:val="20"/>
                <w:lang w:val="fr-FR"/>
              </w:rPr>
              <w:tab/>
            </w:r>
            <w:r w:rsidR="00000D41" w:rsidRPr="00E624B3">
              <w:rPr>
                <w:rFonts w:ascii="Arial" w:eastAsia="Times New Roman" w:hAnsi="Arial" w:cs="Arial"/>
                <w:b/>
                <w:bCs/>
                <w:sz w:val="20"/>
                <w:szCs w:val="20"/>
                <w:lang w:val="fr-FR"/>
              </w:rPr>
              <w:tab/>
            </w:r>
            <w:r w:rsidR="00000D41" w:rsidRPr="00E624B3">
              <w:rPr>
                <w:rFonts w:ascii="Arial" w:eastAsia="Times New Roman" w:hAnsi="Arial" w:cs="Arial"/>
                <w:b/>
                <w:bCs/>
                <w:sz w:val="20"/>
                <w:szCs w:val="20"/>
                <w:lang w:val="fr-FR"/>
              </w:rPr>
              <w:tab/>
              <w:t xml:space="preserve">             </w:t>
            </w:r>
            <w:r w:rsidR="00000D41" w:rsidRPr="00E624B3">
              <w:rPr>
                <w:rFonts w:ascii="Arial" w:eastAsia="Times New Roman" w:hAnsi="Arial" w:cs="Arial"/>
                <w:bCs/>
                <w:sz w:val="20"/>
                <w:szCs w:val="20"/>
                <w:shd w:val="clear" w:color="auto" w:fill="BDD6EE" w:themeFill="accent5" w:themeFillTint="66"/>
                <w:lang w:val="fr-FR"/>
              </w:rPr>
              <w:t>Parties / PFN (bleu)</w:t>
            </w:r>
            <w:r w:rsidR="00000D41" w:rsidRPr="00E624B3">
              <w:rPr>
                <w:rFonts w:ascii="Arial" w:eastAsia="Times New Roman" w:hAnsi="Arial" w:cs="Arial"/>
                <w:bCs/>
                <w:sz w:val="20"/>
                <w:szCs w:val="20"/>
                <w:shd w:val="clear" w:color="auto" w:fill="D9D9D9" w:themeFill="background1" w:themeFillShade="D9"/>
                <w:lang w:val="fr-FR"/>
              </w:rPr>
              <w:t xml:space="preserve">   </w:t>
            </w:r>
            <w:r w:rsidR="00000D41" w:rsidRPr="00E624B3">
              <w:rPr>
                <w:rFonts w:ascii="Arial" w:eastAsia="Times New Roman" w:hAnsi="Arial" w:cs="Arial"/>
                <w:bCs/>
                <w:sz w:val="20"/>
                <w:szCs w:val="20"/>
                <w:shd w:val="clear" w:color="auto" w:fill="C4D79B"/>
                <w:lang w:val="fr-FR"/>
              </w:rPr>
              <w:t>Secrétariat (vert)</w:t>
            </w:r>
          </w:p>
        </w:tc>
        <w:tc>
          <w:tcPr>
            <w:tcW w:w="1957" w:type="dxa"/>
            <w:shd w:val="clear" w:color="auto" w:fill="D9D9D9" w:themeFill="background1" w:themeFillShade="D9"/>
            <w:vAlign w:val="center"/>
          </w:tcPr>
          <w:p w14:paraId="72B319CC" w14:textId="77777777" w:rsidR="00FF6A51" w:rsidRPr="00E624B3" w:rsidRDefault="00EB451B" w:rsidP="008405E2">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5BF1A5D0" w14:textId="77777777" w:rsidR="00FF6A51" w:rsidRPr="00E624B3" w:rsidRDefault="00EB451B" w:rsidP="008405E2">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Priorité</w:t>
            </w:r>
          </w:p>
        </w:tc>
        <w:tc>
          <w:tcPr>
            <w:tcW w:w="1071" w:type="dxa"/>
            <w:shd w:val="clear" w:color="auto" w:fill="D9D9D9" w:themeFill="background1" w:themeFillShade="D9"/>
            <w:vAlign w:val="center"/>
          </w:tcPr>
          <w:p w14:paraId="6072FC65" w14:textId="2C7A7213" w:rsidR="00FF6A51" w:rsidRPr="00E624B3" w:rsidRDefault="002335A8" w:rsidP="008405E2">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Budget </w:t>
            </w:r>
          </w:p>
        </w:tc>
      </w:tr>
      <w:tr w:rsidR="006E6FB3" w:rsidRPr="00ED2617" w14:paraId="5314A098" w14:textId="77777777" w:rsidTr="00370046">
        <w:trPr>
          <w:trHeight w:val="1196"/>
        </w:trPr>
        <w:tc>
          <w:tcPr>
            <w:tcW w:w="3681" w:type="dxa"/>
            <w:shd w:val="clear" w:color="auto" w:fill="D9D9D9" w:themeFill="background1" w:themeFillShade="D9"/>
            <w:vAlign w:val="center"/>
            <w:hideMark/>
          </w:tcPr>
          <w:p w14:paraId="3FDC2600" w14:textId="45BF374D" w:rsidR="006E6FB3" w:rsidRPr="00E624B3" w:rsidRDefault="002726CC" w:rsidP="00A20222">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1.6.</w:t>
            </w:r>
            <w:r w:rsidR="006E6FB3" w:rsidRPr="00E624B3">
              <w:rPr>
                <w:rFonts w:ascii="Arial" w:eastAsia="Times New Roman" w:hAnsi="Arial" w:cs="Arial"/>
                <w:color w:val="000000"/>
                <w:sz w:val="20"/>
                <w:szCs w:val="20"/>
                <w:lang w:val="fr-FR"/>
              </w:rPr>
              <w:t>a) Identifier les processus multilatéraux permettant de faire avancer les priorités de l’AEWA relatives à la mortalité et aux menaces</w:t>
            </w:r>
          </w:p>
        </w:tc>
        <w:tc>
          <w:tcPr>
            <w:tcW w:w="7608" w:type="dxa"/>
            <w:shd w:val="clear" w:color="000000" w:fill="C4D79B"/>
            <w:vAlign w:val="center"/>
          </w:tcPr>
          <w:p w14:paraId="7BAA93D4" w14:textId="05B4B8F4" w:rsidR="006E6FB3" w:rsidRPr="00E624B3" w:rsidRDefault="006E6FB3"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Identifier des processus internationaux et régionaux pertinents pouvant être utilisés pour faire avancer les priorités de l’AEWA relatives à la mortalité et aux menaces pesant sur les oiseaux d’eau en Afrique, </w:t>
            </w:r>
            <w:r w:rsidR="00217452" w:rsidRPr="00E624B3">
              <w:rPr>
                <w:rFonts w:ascii="Arial" w:eastAsia="Times New Roman" w:hAnsi="Arial" w:cs="Arial"/>
                <w:sz w:val="20"/>
                <w:szCs w:val="20"/>
                <w:lang w:val="fr-FR"/>
              </w:rPr>
              <w:t>(</w:t>
            </w:r>
            <w:r w:rsidR="00B11BCD" w:rsidRPr="00E624B3">
              <w:rPr>
                <w:rFonts w:ascii="Arial" w:eastAsia="Times New Roman" w:hAnsi="Arial" w:cs="Arial"/>
                <w:sz w:val="20"/>
                <w:szCs w:val="20"/>
                <w:lang w:val="fr-FR"/>
              </w:rPr>
              <w:t xml:space="preserve">par </w:t>
            </w:r>
            <w:r w:rsidR="00217452" w:rsidRPr="00E624B3">
              <w:rPr>
                <w:rFonts w:ascii="Arial" w:eastAsia="Times New Roman" w:hAnsi="Arial" w:cs="Arial"/>
                <w:sz w:val="20"/>
                <w:szCs w:val="20"/>
                <w:lang w:val="fr-FR"/>
              </w:rPr>
              <w:t xml:space="preserve">ex. dans le cadre de l’ONU environnement, </w:t>
            </w:r>
            <w:r w:rsidR="00F27EB1" w:rsidRPr="00E624B3">
              <w:rPr>
                <w:rFonts w:ascii="Arial" w:eastAsia="Times New Roman" w:hAnsi="Arial" w:cs="Arial"/>
                <w:sz w:val="20"/>
                <w:szCs w:val="20"/>
                <w:lang w:val="fr-FR"/>
              </w:rPr>
              <w:t xml:space="preserve">de </w:t>
            </w:r>
            <w:r w:rsidR="00217452" w:rsidRPr="00E624B3">
              <w:rPr>
                <w:rFonts w:ascii="Arial" w:eastAsia="Times New Roman" w:hAnsi="Arial" w:cs="Arial"/>
                <w:sz w:val="20"/>
                <w:szCs w:val="20"/>
                <w:lang w:val="fr-FR"/>
              </w:rPr>
              <w:t>la CDB,</w:t>
            </w:r>
            <w:r w:rsidR="00F27EB1" w:rsidRPr="00E624B3">
              <w:rPr>
                <w:rFonts w:ascii="Arial" w:eastAsia="Times New Roman" w:hAnsi="Arial" w:cs="Arial"/>
                <w:sz w:val="20"/>
                <w:szCs w:val="20"/>
                <w:lang w:val="fr-FR"/>
              </w:rPr>
              <w:t xml:space="preserve"> d</w:t>
            </w:r>
            <w:r w:rsidR="00B11BCD" w:rsidRPr="00E624B3">
              <w:rPr>
                <w:rFonts w:ascii="Arial" w:eastAsia="Times New Roman" w:hAnsi="Arial" w:cs="Arial"/>
                <w:sz w:val="20"/>
                <w:szCs w:val="20"/>
                <w:lang w:val="fr-FR"/>
              </w:rPr>
              <w:t>e</w:t>
            </w:r>
            <w:r w:rsidR="00121A40" w:rsidRPr="00E624B3">
              <w:rPr>
                <w:rFonts w:ascii="Arial" w:eastAsia="Times New Roman" w:hAnsi="Arial" w:cs="Arial"/>
                <w:sz w:val="20"/>
                <w:szCs w:val="20"/>
                <w:lang w:val="fr-FR"/>
              </w:rPr>
              <w:t xml:space="preserve"> </w:t>
            </w:r>
            <w:r w:rsidR="0021523A" w:rsidRPr="00E624B3">
              <w:rPr>
                <w:rFonts w:ascii="Arial" w:eastAsia="Times New Roman" w:hAnsi="Arial" w:cs="Arial"/>
                <w:sz w:val="20"/>
                <w:szCs w:val="20"/>
                <w:lang w:val="fr-FR"/>
              </w:rPr>
              <w:t>Ramsar</w:t>
            </w:r>
            <w:r w:rsidR="00217452" w:rsidRPr="00E624B3">
              <w:rPr>
                <w:rFonts w:ascii="Arial" w:eastAsia="Times New Roman" w:hAnsi="Arial" w:cs="Arial"/>
                <w:sz w:val="20"/>
                <w:szCs w:val="20"/>
                <w:lang w:val="fr-FR"/>
              </w:rPr>
              <w:t xml:space="preserve"> et </w:t>
            </w:r>
            <w:r w:rsidR="00F27EB1" w:rsidRPr="00E624B3">
              <w:rPr>
                <w:rFonts w:ascii="Arial" w:eastAsia="Times New Roman" w:hAnsi="Arial" w:cs="Arial"/>
                <w:sz w:val="20"/>
                <w:szCs w:val="20"/>
                <w:lang w:val="fr-FR"/>
              </w:rPr>
              <w:t xml:space="preserve">de </w:t>
            </w:r>
            <w:r w:rsidR="00217452" w:rsidRPr="00E624B3">
              <w:rPr>
                <w:rFonts w:ascii="Arial" w:eastAsia="Times New Roman" w:hAnsi="Arial" w:cs="Arial"/>
                <w:sz w:val="20"/>
                <w:szCs w:val="20"/>
                <w:lang w:val="fr-FR"/>
              </w:rPr>
              <w:t>la CMS et ses instruments</w:t>
            </w:r>
            <w:r w:rsidR="00B11BCD" w:rsidRPr="00E624B3">
              <w:rPr>
                <w:rFonts w:ascii="Arial" w:eastAsia="Times New Roman" w:hAnsi="Arial" w:cs="Arial"/>
                <w:sz w:val="20"/>
                <w:szCs w:val="20"/>
                <w:lang w:val="fr-FR"/>
              </w:rPr>
              <w:t>)</w:t>
            </w:r>
            <w:r w:rsidR="0021523A" w:rsidRPr="00E624B3">
              <w:rPr>
                <w:rFonts w:ascii="Arial" w:eastAsia="Times New Roman" w:hAnsi="Arial" w:cs="Arial"/>
                <w:sz w:val="20"/>
                <w:szCs w:val="20"/>
                <w:lang w:val="fr-FR"/>
              </w:rPr>
              <w:t>,</w:t>
            </w:r>
            <w:r w:rsidR="00217452" w:rsidRPr="00E624B3">
              <w:rPr>
                <w:rFonts w:ascii="Arial" w:eastAsia="Times New Roman" w:hAnsi="Arial" w:cs="Arial"/>
                <w:sz w:val="20"/>
                <w:szCs w:val="20"/>
                <w:lang w:val="fr-FR"/>
              </w:rPr>
              <w:t xml:space="preserve"> </w:t>
            </w:r>
            <w:r w:rsidRPr="00E624B3">
              <w:rPr>
                <w:rFonts w:ascii="Arial" w:eastAsia="Times New Roman" w:hAnsi="Arial" w:cs="Arial"/>
                <w:sz w:val="20"/>
                <w:szCs w:val="20"/>
                <w:lang w:val="fr-FR"/>
              </w:rPr>
              <w:t xml:space="preserve">et en diffuser régulièrement une liste actualisée aux </w:t>
            </w:r>
            <w:r w:rsidR="00CB6EDB" w:rsidRPr="00E624B3">
              <w:rPr>
                <w:rFonts w:ascii="Arial" w:eastAsia="Times New Roman" w:hAnsi="Arial" w:cs="Arial"/>
                <w:sz w:val="20"/>
                <w:szCs w:val="20"/>
                <w:lang w:val="fr-FR"/>
              </w:rPr>
              <w:t xml:space="preserve">PC et </w:t>
            </w:r>
            <w:r w:rsidR="00B11BCD" w:rsidRPr="00E624B3">
              <w:rPr>
                <w:rFonts w:ascii="Arial" w:eastAsia="Times New Roman" w:hAnsi="Arial" w:cs="Arial"/>
                <w:sz w:val="20"/>
                <w:szCs w:val="20"/>
                <w:lang w:val="fr-FR"/>
              </w:rPr>
              <w:t xml:space="preserve">aux </w:t>
            </w:r>
            <w:r w:rsidRPr="00E624B3">
              <w:rPr>
                <w:rFonts w:ascii="Arial" w:eastAsia="Times New Roman" w:hAnsi="Arial" w:cs="Arial"/>
                <w:sz w:val="20"/>
                <w:szCs w:val="20"/>
                <w:lang w:val="fr-FR"/>
              </w:rPr>
              <w:t>parties prenantes pour action</w:t>
            </w:r>
          </w:p>
        </w:tc>
        <w:tc>
          <w:tcPr>
            <w:tcW w:w="1957" w:type="dxa"/>
            <w:shd w:val="clear" w:color="auto" w:fill="D9D9D9" w:themeFill="background1" w:themeFillShade="D9"/>
            <w:vAlign w:val="center"/>
          </w:tcPr>
          <w:p w14:paraId="59F6374E" w14:textId="1AE02871" w:rsidR="006E6FB3" w:rsidRPr="00E624B3" w:rsidRDefault="0027320B" w:rsidP="008405E2">
            <w:pPr>
              <w:spacing w:line="240" w:lineRule="auto"/>
              <w:jc w:val="center"/>
              <w:rPr>
                <w:rFonts w:ascii="Arial" w:eastAsia="Times New Roman" w:hAnsi="Arial" w:cs="Arial"/>
                <w:color w:val="000000"/>
                <w:sz w:val="20"/>
                <w:szCs w:val="20"/>
                <w:lang w:val="fr-FR"/>
              </w:rPr>
            </w:pPr>
            <w:r>
              <w:rPr>
                <w:rFonts w:ascii="Arial" w:eastAsia="Times New Roman" w:hAnsi="Arial" w:cs="Arial"/>
                <w:color w:val="000000"/>
                <w:sz w:val="20"/>
                <w:szCs w:val="20"/>
                <w:lang w:val="fr-FR"/>
              </w:rPr>
              <w:t>s</w:t>
            </w:r>
            <w:r w:rsidR="006E6FB3" w:rsidRPr="00E624B3">
              <w:rPr>
                <w:rFonts w:ascii="Arial" w:eastAsia="Times New Roman" w:hAnsi="Arial" w:cs="Arial"/>
                <w:color w:val="000000"/>
                <w:sz w:val="20"/>
                <w:szCs w:val="20"/>
                <w:lang w:val="fr-FR"/>
              </w:rPr>
              <w:t xml:space="preserve">ur une base continue </w:t>
            </w:r>
          </w:p>
        </w:tc>
        <w:tc>
          <w:tcPr>
            <w:tcW w:w="987" w:type="dxa"/>
            <w:shd w:val="clear" w:color="auto" w:fill="D9D9D9" w:themeFill="background1" w:themeFillShade="D9"/>
            <w:vAlign w:val="center"/>
          </w:tcPr>
          <w:p w14:paraId="55B49EF3" w14:textId="280CCD86" w:rsidR="006E6FB3" w:rsidRPr="00E624B3" w:rsidRDefault="006E6FB3" w:rsidP="00F90C4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r w:rsidR="00B16943" w:rsidRPr="00E624B3">
              <w:rPr>
                <w:rFonts w:ascii="Arial" w:eastAsia="Times New Roman" w:hAnsi="Arial" w:cs="Arial"/>
                <w:color w:val="000000"/>
                <w:sz w:val="32"/>
                <w:szCs w:val="32"/>
                <w:lang w:val="fr-FR"/>
              </w:rPr>
              <w:t>*</w:t>
            </w:r>
          </w:p>
        </w:tc>
        <w:tc>
          <w:tcPr>
            <w:tcW w:w="1071" w:type="dxa"/>
            <w:shd w:val="clear" w:color="auto" w:fill="D9D9D9" w:themeFill="background1" w:themeFillShade="D9"/>
            <w:vAlign w:val="center"/>
          </w:tcPr>
          <w:p w14:paraId="0D42B489" w14:textId="00138DC7" w:rsidR="006E6FB3" w:rsidRPr="00E624B3" w:rsidRDefault="006E6FB3" w:rsidP="00F90C49">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BA1376" w:rsidRPr="00ED2617" w14:paraId="77A888BD" w14:textId="77777777" w:rsidTr="00370046">
        <w:trPr>
          <w:trHeight w:val="570"/>
        </w:trPr>
        <w:tc>
          <w:tcPr>
            <w:tcW w:w="3681" w:type="dxa"/>
            <w:vMerge w:val="restart"/>
            <w:shd w:val="clear" w:color="auto" w:fill="D9D9D9" w:themeFill="background1" w:themeFillShade="D9"/>
            <w:vAlign w:val="center"/>
            <w:hideMark/>
          </w:tcPr>
          <w:p w14:paraId="34F29BBF" w14:textId="53B95D76" w:rsidR="00BA1376" w:rsidRPr="00E624B3" w:rsidRDefault="002726CC" w:rsidP="00A20222">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1.6.</w:t>
            </w:r>
            <w:r w:rsidR="00BA1376" w:rsidRPr="00E624B3">
              <w:rPr>
                <w:rFonts w:ascii="Arial" w:eastAsia="Times New Roman" w:hAnsi="Arial" w:cs="Arial"/>
                <w:color w:val="000000"/>
                <w:sz w:val="20"/>
                <w:szCs w:val="20"/>
                <w:lang w:val="fr-FR"/>
              </w:rPr>
              <w:t>b) Identifier les possibilités stratégiques permettant d’influencer les processus et d’assurer la représentation de l’AEWA</w:t>
            </w:r>
          </w:p>
        </w:tc>
        <w:tc>
          <w:tcPr>
            <w:tcW w:w="7608" w:type="dxa"/>
            <w:shd w:val="clear" w:color="000000" w:fill="C4D79B"/>
            <w:vAlign w:val="center"/>
            <w:hideMark/>
          </w:tcPr>
          <w:p w14:paraId="5A4DB4AB" w14:textId="77D39373" w:rsidR="00BA1376" w:rsidRPr="00E624B3" w:rsidRDefault="00BA1376"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Rechercher une contribution des Parties d’Afrique et des partenaires afin d’identifier les possibilités d’influencer les processus </w:t>
            </w:r>
            <w:r w:rsidR="0021523A" w:rsidRPr="00E624B3">
              <w:rPr>
                <w:rFonts w:ascii="Arial" w:eastAsia="Times New Roman" w:hAnsi="Arial" w:cs="Arial"/>
                <w:sz w:val="20"/>
                <w:szCs w:val="20"/>
                <w:lang w:val="fr-FR"/>
              </w:rPr>
              <w:t>identifiés</w:t>
            </w:r>
            <w:r w:rsidRPr="00E624B3">
              <w:rPr>
                <w:rFonts w:ascii="Arial" w:eastAsia="Times New Roman" w:hAnsi="Arial" w:cs="Arial"/>
                <w:sz w:val="20"/>
                <w:szCs w:val="20"/>
                <w:lang w:val="fr-FR"/>
              </w:rPr>
              <w:t xml:space="preserve"> au niveau de </w:t>
            </w:r>
            <w:r w:rsidR="00D05145" w:rsidRPr="00E624B3">
              <w:rPr>
                <w:rFonts w:ascii="Arial" w:eastAsia="Times New Roman" w:hAnsi="Arial" w:cs="Arial"/>
                <w:sz w:val="20"/>
                <w:szCs w:val="20"/>
                <w:lang w:val="fr-FR"/>
              </w:rPr>
              <w:t>l’acti</w:t>
            </w:r>
            <w:r w:rsidR="00F23052" w:rsidRPr="00E624B3">
              <w:rPr>
                <w:rFonts w:ascii="Arial" w:eastAsia="Times New Roman" w:hAnsi="Arial" w:cs="Arial"/>
                <w:sz w:val="20"/>
                <w:szCs w:val="20"/>
                <w:lang w:val="fr-FR"/>
              </w:rPr>
              <w:t>vité</w:t>
            </w:r>
            <w:r w:rsidR="00D05145" w:rsidRPr="00E624B3">
              <w:rPr>
                <w:rFonts w:ascii="Arial" w:eastAsia="Times New Roman" w:hAnsi="Arial" w:cs="Arial"/>
                <w:sz w:val="20"/>
                <w:szCs w:val="20"/>
                <w:lang w:val="fr-FR"/>
              </w:rPr>
              <w:t xml:space="preserve"> </w:t>
            </w:r>
            <w:r w:rsidRPr="00E624B3">
              <w:rPr>
                <w:rFonts w:ascii="Arial" w:eastAsia="Times New Roman" w:hAnsi="Arial" w:cs="Arial"/>
                <w:sz w:val="20"/>
                <w:szCs w:val="20"/>
                <w:lang w:val="fr-FR"/>
              </w:rPr>
              <w:t xml:space="preserve">1.6.a, par ex. lors des réunions et événements se tenant en Afrique </w:t>
            </w:r>
          </w:p>
        </w:tc>
        <w:tc>
          <w:tcPr>
            <w:tcW w:w="1957" w:type="dxa"/>
            <w:shd w:val="clear" w:color="auto" w:fill="D9D9D9" w:themeFill="background1" w:themeFillShade="D9"/>
            <w:vAlign w:val="center"/>
          </w:tcPr>
          <w:p w14:paraId="7218EC7E" w14:textId="34C63540" w:rsidR="00BA1376" w:rsidRPr="00E624B3" w:rsidRDefault="0027320B" w:rsidP="008405E2">
            <w:pPr>
              <w:spacing w:line="280" w:lineRule="auto"/>
              <w:jc w:val="center"/>
              <w:rPr>
                <w:rFonts w:ascii="Arial" w:hAnsi="Arial" w:cs="Arial"/>
                <w:lang w:val="fr-FR"/>
              </w:rPr>
            </w:pPr>
            <w:r>
              <w:rPr>
                <w:rFonts w:ascii="Arial" w:eastAsia="Times New Roman" w:hAnsi="Arial" w:cs="Arial"/>
                <w:sz w:val="20"/>
                <w:szCs w:val="20"/>
                <w:lang w:val="fr-FR"/>
              </w:rPr>
              <w:t>s</w:t>
            </w:r>
            <w:r w:rsidR="00BA1376" w:rsidRPr="00E624B3">
              <w:rPr>
                <w:rFonts w:ascii="Arial" w:eastAsia="Times New Roman" w:hAnsi="Arial" w:cs="Arial"/>
                <w:sz w:val="20"/>
                <w:szCs w:val="20"/>
                <w:lang w:val="fr-FR"/>
              </w:rPr>
              <w:t>ur une base continue</w:t>
            </w:r>
            <w:r w:rsidR="00BA1376" w:rsidRPr="00E624B3">
              <w:rPr>
                <w:rFonts w:ascii="Arial" w:eastAsia="Times New Roman" w:hAnsi="Arial" w:cs="Arial"/>
                <w:color w:val="000000"/>
                <w:sz w:val="20"/>
                <w:szCs w:val="20"/>
                <w:lang w:val="fr-FR"/>
              </w:rPr>
              <w:t xml:space="preserve"> </w:t>
            </w:r>
          </w:p>
        </w:tc>
        <w:tc>
          <w:tcPr>
            <w:tcW w:w="987" w:type="dxa"/>
            <w:shd w:val="clear" w:color="auto" w:fill="D9D9D9" w:themeFill="background1" w:themeFillShade="D9"/>
            <w:vAlign w:val="center"/>
            <w:hideMark/>
          </w:tcPr>
          <w:p w14:paraId="41359EF3" w14:textId="77777777" w:rsidR="00BA1376" w:rsidRPr="00E624B3" w:rsidRDefault="00BA1376" w:rsidP="00F90C4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1" w:type="dxa"/>
            <w:shd w:val="clear" w:color="auto" w:fill="D9D9D9" w:themeFill="background1" w:themeFillShade="D9"/>
            <w:vAlign w:val="center"/>
            <w:hideMark/>
          </w:tcPr>
          <w:p w14:paraId="411FAFD0" w14:textId="586B50CD" w:rsidR="00BA1376" w:rsidRPr="00E624B3" w:rsidRDefault="00BA1376" w:rsidP="008405E2">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BA1376" w:rsidRPr="00ED2617" w14:paraId="23509165" w14:textId="77777777" w:rsidTr="00370046">
        <w:trPr>
          <w:trHeight w:val="285"/>
        </w:trPr>
        <w:tc>
          <w:tcPr>
            <w:tcW w:w="3681" w:type="dxa"/>
            <w:vMerge/>
            <w:shd w:val="clear" w:color="auto" w:fill="D9D9D9" w:themeFill="background1" w:themeFillShade="D9"/>
            <w:vAlign w:val="center"/>
            <w:hideMark/>
          </w:tcPr>
          <w:p w14:paraId="1792B41F" w14:textId="77777777" w:rsidR="00BA1376" w:rsidRPr="00E624B3" w:rsidRDefault="00BA1376" w:rsidP="00A20222">
            <w:pPr>
              <w:spacing w:line="240" w:lineRule="auto"/>
              <w:ind w:firstLineChars="11" w:firstLine="22"/>
              <w:rPr>
                <w:rFonts w:ascii="Arial" w:eastAsia="Times New Roman" w:hAnsi="Arial" w:cs="Arial"/>
                <w:color w:val="000000"/>
                <w:sz w:val="20"/>
                <w:szCs w:val="20"/>
                <w:lang w:val="fr-FR"/>
              </w:rPr>
            </w:pPr>
          </w:p>
        </w:tc>
        <w:tc>
          <w:tcPr>
            <w:tcW w:w="7608" w:type="dxa"/>
            <w:shd w:val="clear" w:color="000000" w:fill="B8CCE4"/>
            <w:vAlign w:val="center"/>
            <w:hideMark/>
          </w:tcPr>
          <w:p w14:paraId="7214CDAB" w14:textId="4D1C2865" w:rsidR="00BA1376" w:rsidRPr="00E624B3" w:rsidRDefault="00BA1376" w:rsidP="000A49C7">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 PFN se servent de ces opportunités pour faire avancer l’agenda de l’AEWA</w:t>
            </w:r>
          </w:p>
        </w:tc>
        <w:tc>
          <w:tcPr>
            <w:tcW w:w="1957" w:type="dxa"/>
            <w:shd w:val="clear" w:color="auto" w:fill="D9D9D9" w:themeFill="background1" w:themeFillShade="D9"/>
            <w:vAlign w:val="center"/>
          </w:tcPr>
          <w:p w14:paraId="2323131B" w14:textId="32F59684" w:rsidR="00BA1376" w:rsidRPr="00E624B3" w:rsidRDefault="0027320B" w:rsidP="000A49C7">
            <w:pPr>
              <w:spacing w:line="280" w:lineRule="auto"/>
              <w:jc w:val="center"/>
              <w:rPr>
                <w:rFonts w:ascii="Arial" w:hAnsi="Arial" w:cs="Arial"/>
                <w:lang w:val="fr-FR"/>
              </w:rPr>
            </w:pPr>
            <w:r>
              <w:rPr>
                <w:rFonts w:ascii="Arial" w:eastAsia="Times New Roman" w:hAnsi="Arial" w:cs="Arial"/>
                <w:sz w:val="20"/>
                <w:szCs w:val="20"/>
                <w:lang w:val="fr-FR"/>
              </w:rPr>
              <w:t>s</w:t>
            </w:r>
            <w:r w:rsidR="00BA1376" w:rsidRPr="00E624B3">
              <w:rPr>
                <w:rFonts w:ascii="Arial" w:eastAsia="Times New Roman" w:hAnsi="Arial" w:cs="Arial"/>
                <w:sz w:val="20"/>
                <w:szCs w:val="20"/>
                <w:lang w:val="fr-FR"/>
              </w:rPr>
              <w:t>ur une base continue</w:t>
            </w:r>
            <w:r w:rsidR="00BA1376" w:rsidRPr="00E624B3">
              <w:rPr>
                <w:rFonts w:ascii="Arial" w:eastAsia="Times New Roman" w:hAnsi="Arial" w:cs="Arial"/>
                <w:color w:val="000000"/>
                <w:sz w:val="20"/>
                <w:szCs w:val="20"/>
                <w:lang w:val="fr-FR"/>
              </w:rPr>
              <w:t xml:space="preserve"> </w:t>
            </w:r>
          </w:p>
        </w:tc>
        <w:tc>
          <w:tcPr>
            <w:tcW w:w="987" w:type="dxa"/>
            <w:shd w:val="clear" w:color="auto" w:fill="D9D9D9" w:themeFill="background1" w:themeFillShade="D9"/>
            <w:vAlign w:val="center"/>
            <w:hideMark/>
          </w:tcPr>
          <w:p w14:paraId="13A0C190" w14:textId="77777777" w:rsidR="00BA1376" w:rsidRPr="00E624B3" w:rsidRDefault="00BA1376" w:rsidP="000A49C7">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1" w:type="dxa"/>
            <w:shd w:val="clear" w:color="auto" w:fill="D9D9D9" w:themeFill="background1" w:themeFillShade="D9"/>
            <w:vAlign w:val="center"/>
            <w:hideMark/>
          </w:tcPr>
          <w:p w14:paraId="192E611F" w14:textId="5C1BEDDC" w:rsidR="00BA1376" w:rsidRPr="00E624B3" w:rsidRDefault="00BA1376" w:rsidP="000A49C7">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BA1376" w:rsidRPr="00ED2617" w14:paraId="57429110" w14:textId="77777777" w:rsidTr="00370046">
        <w:trPr>
          <w:trHeight w:val="285"/>
        </w:trPr>
        <w:tc>
          <w:tcPr>
            <w:tcW w:w="3681" w:type="dxa"/>
            <w:vMerge/>
            <w:shd w:val="clear" w:color="auto" w:fill="D9D9D9" w:themeFill="background1" w:themeFillShade="D9"/>
            <w:vAlign w:val="center"/>
          </w:tcPr>
          <w:p w14:paraId="5A060FBD" w14:textId="77777777" w:rsidR="00BA1376" w:rsidRPr="00E624B3" w:rsidRDefault="00BA1376" w:rsidP="00A20222">
            <w:pPr>
              <w:spacing w:line="240" w:lineRule="auto"/>
              <w:ind w:firstLineChars="11" w:firstLine="22"/>
              <w:rPr>
                <w:rFonts w:ascii="Arial" w:eastAsia="Times New Roman" w:hAnsi="Arial" w:cs="Arial"/>
                <w:color w:val="000000"/>
                <w:sz w:val="20"/>
                <w:szCs w:val="20"/>
                <w:lang w:val="fr-FR"/>
              </w:rPr>
            </w:pPr>
          </w:p>
        </w:tc>
        <w:tc>
          <w:tcPr>
            <w:tcW w:w="7608" w:type="dxa"/>
            <w:shd w:val="clear" w:color="000000" w:fill="B8CCE4"/>
            <w:vAlign w:val="center"/>
          </w:tcPr>
          <w:p w14:paraId="3596A5CB" w14:textId="1E7E6A7B" w:rsidR="00BA1376" w:rsidRPr="00E624B3" w:rsidRDefault="00BA1376" w:rsidP="000A49C7">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w:t>
            </w:r>
            <w:r w:rsidR="00733528" w:rsidRPr="00E624B3">
              <w:rPr>
                <w:rFonts w:ascii="Arial" w:eastAsia="Times New Roman" w:hAnsi="Arial" w:cs="Arial"/>
                <w:sz w:val="20"/>
                <w:szCs w:val="20"/>
                <w:lang w:val="fr-FR"/>
              </w:rPr>
              <w:t xml:space="preserve"> collaborent entre elles et avec d’autres AME ou partenaires pour la mise en œuvre des Plans d’action existants ou nouveaux qui contribuent </w:t>
            </w:r>
            <w:r w:rsidR="00775F21" w:rsidRPr="00E624B3">
              <w:rPr>
                <w:rFonts w:ascii="Arial" w:eastAsia="Times New Roman" w:hAnsi="Arial" w:cs="Arial"/>
                <w:sz w:val="20"/>
                <w:szCs w:val="20"/>
                <w:lang w:val="fr-FR"/>
              </w:rPr>
              <w:t xml:space="preserve">à réduire la mortalité des oiseaux migrateurs, par ex. </w:t>
            </w:r>
            <w:r w:rsidRPr="00E624B3">
              <w:rPr>
                <w:rFonts w:ascii="Arial" w:eastAsia="Times New Roman" w:hAnsi="Arial" w:cs="Arial"/>
                <w:sz w:val="20"/>
                <w:szCs w:val="20"/>
                <w:lang w:val="fr-FR"/>
              </w:rPr>
              <w:t>le Plan de mise en œuvre sous</w:t>
            </w:r>
            <w:r w:rsidR="00121A40" w:rsidRPr="00E624B3">
              <w:rPr>
                <w:rFonts w:ascii="Arial" w:eastAsia="Times New Roman" w:hAnsi="Arial" w:cs="Arial"/>
                <w:sz w:val="20"/>
                <w:szCs w:val="20"/>
                <w:lang w:val="fr-FR"/>
              </w:rPr>
              <w:t>-</w:t>
            </w:r>
            <w:r w:rsidRPr="00E624B3">
              <w:rPr>
                <w:rFonts w:ascii="Arial" w:eastAsia="Times New Roman" w:hAnsi="Arial" w:cs="Arial"/>
                <w:sz w:val="20"/>
                <w:szCs w:val="20"/>
                <w:lang w:val="fr-FR"/>
              </w:rPr>
              <w:t>régional de la CMS visant à réduire le risque d’empoisonnement des oiseaux migrateurs</w:t>
            </w:r>
            <w:r w:rsidR="001F5CE5" w:rsidRPr="00E624B3">
              <w:rPr>
                <w:rFonts w:ascii="Arial" w:eastAsia="Times New Roman" w:hAnsi="Arial" w:cs="Arial"/>
                <w:sz w:val="20"/>
                <w:szCs w:val="20"/>
                <w:lang w:val="fr-FR"/>
              </w:rPr>
              <w:t xml:space="preserve"> </w:t>
            </w:r>
            <w:r w:rsidR="00786178" w:rsidRPr="00E624B3">
              <w:rPr>
                <w:rFonts w:ascii="Arial" w:eastAsia="Times New Roman" w:hAnsi="Arial" w:cs="Arial"/>
                <w:sz w:val="20"/>
                <w:szCs w:val="20"/>
                <w:lang w:val="fr-FR"/>
              </w:rPr>
              <w:t xml:space="preserve">en </w:t>
            </w:r>
            <w:r w:rsidR="001F5CE5" w:rsidRPr="00E624B3">
              <w:rPr>
                <w:rFonts w:ascii="Arial" w:eastAsia="Times New Roman" w:hAnsi="Arial" w:cs="Arial"/>
                <w:sz w:val="20"/>
                <w:szCs w:val="20"/>
                <w:lang w:val="fr-FR"/>
              </w:rPr>
              <w:t>Afrique australe</w:t>
            </w:r>
          </w:p>
        </w:tc>
        <w:tc>
          <w:tcPr>
            <w:tcW w:w="1957" w:type="dxa"/>
            <w:shd w:val="clear" w:color="auto" w:fill="D9D9D9" w:themeFill="background1" w:themeFillShade="D9"/>
            <w:vAlign w:val="center"/>
          </w:tcPr>
          <w:p w14:paraId="6F63384E" w14:textId="129C1D9F" w:rsidR="00BA1376" w:rsidRPr="00E624B3" w:rsidRDefault="0027320B" w:rsidP="000A49C7">
            <w:pPr>
              <w:spacing w:line="280" w:lineRule="auto"/>
              <w:jc w:val="center"/>
              <w:rPr>
                <w:rFonts w:ascii="Arial" w:eastAsia="Times New Roman" w:hAnsi="Arial" w:cs="Arial"/>
                <w:color w:val="000000"/>
                <w:sz w:val="20"/>
                <w:szCs w:val="20"/>
                <w:lang w:val="fr-FR"/>
              </w:rPr>
            </w:pPr>
            <w:r>
              <w:rPr>
                <w:rFonts w:ascii="Arial" w:eastAsia="Times New Roman" w:hAnsi="Arial" w:cs="Arial"/>
                <w:sz w:val="20"/>
                <w:szCs w:val="20"/>
                <w:lang w:val="fr-FR"/>
              </w:rPr>
              <w:t>s</w:t>
            </w:r>
            <w:r w:rsidR="00BA1376" w:rsidRPr="00E624B3">
              <w:rPr>
                <w:rFonts w:ascii="Arial" w:eastAsia="Times New Roman" w:hAnsi="Arial" w:cs="Arial"/>
                <w:sz w:val="20"/>
                <w:szCs w:val="20"/>
                <w:lang w:val="fr-FR"/>
              </w:rPr>
              <w:t>ur une base continue</w:t>
            </w:r>
          </w:p>
        </w:tc>
        <w:tc>
          <w:tcPr>
            <w:tcW w:w="987" w:type="dxa"/>
            <w:shd w:val="clear" w:color="auto" w:fill="D9D9D9" w:themeFill="background1" w:themeFillShade="D9"/>
            <w:vAlign w:val="center"/>
          </w:tcPr>
          <w:p w14:paraId="4C740730" w14:textId="46CCA096" w:rsidR="00BA1376" w:rsidRPr="00E624B3" w:rsidRDefault="00BA1376" w:rsidP="000A49C7">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1" w:type="dxa"/>
            <w:shd w:val="clear" w:color="auto" w:fill="D9D9D9" w:themeFill="background1" w:themeFillShade="D9"/>
            <w:vAlign w:val="center"/>
          </w:tcPr>
          <w:p w14:paraId="1A44AA36" w14:textId="7C643706" w:rsidR="00BA1376" w:rsidRPr="00E624B3" w:rsidRDefault="00BA1376" w:rsidP="000A49C7">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 €€€€</w:t>
            </w:r>
          </w:p>
        </w:tc>
      </w:tr>
      <w:tr w:rsidR="00BA1376" w:rsidRPr="00ED2617" w14:paraId="0C0B972F" w14:textId="77777777" w:rsidTr="00370046">
        <w:trPr>
          <w:trHeight w:val="285"/>
        </w:trPr>
        <w:tc>
          <w:tcPr>
            <w:tcW w:w="3681" w:type="dxa"/>
            <w:vMerge/>
            <w:shd w:val="clear" w:color="auto" w:fill="D9D9D9" w:themeFill="background1" w:themeFillShade="D9"/>
            <w:vAlign w:val="center"/>
          </w:tcPr>
          <w:p w14:paraId="5FAB1C26" w14:textId="77777777" w:rsidR="00BA1376" w:rsidRPr="00E624B3" w:rsidRDefault="00BA1376" w:rsidP="00A20222">
            <w:pPr>
              <w:spacing w:line="240" w:lineRule="auto"/>
              <w:ind w:firstLineChars="11" w:firstLine="22"/>
              <w:rPr>
                <w:rFonts w:ascii="Arial" w:eastAsia="Times New Roman" w:hAnsi="Arial" w:cs="Arial"/>
                <w:color w:val="000000"/>
                <w:sz w:val="20"/>
                <w:szCs w:val="20"/>
                <w:lang w:val="fr-FR"/>
              </w:rPr>
            </w:pPr>
          </w:p>
        </w:tc>
        <w:tc>
          <w:tcPr>
            <w:tcW w:w="7608" w:type="dxa"/>
            <w:shd w:val="clear" w:color="auto" w:fill="C4D79B"/>
            <w:vAlign w:val="center"/>
          </w:tcPr>
          <w:p w14:paraId="4263B5C5" w14:textId="691518D1" w:rsidR="00BA1376" w:rsidRPr="00E624B3" w:rsidRDefault="00BA1376" w:rsidP="000A49C7">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 Secr</w:t>
            </w:r>
            <w:r w:rsidR="00217452" w:rsidRPr="00E624B3">
              <w:rPr>
                <w:rFonts w:ascii="Arial" w:eastAsia="Times New Roman" w:hAnsi="Arial" w:cs="Arial"/>
                <w:sz w:val="20"/>
                <w:szCs w:val="20"/>
                <w:lang w:val="fr-FR"/>
              </w:rPr>
              <w:t>é</w:t>
            </w:r>
            <w:r w:rsidRPr="00E624B3">
              <w:rPr>
                <w:rFonts w:ascii="Arial" w:eastAsia="Times New Roman" w:hAnsi="Arial" w:cs="Arial"/>
                <w:sz w:val="20"/>
                <w:szCs w:val="20"/>
                <w:lang w:val="fr-FR"/>
              </w:rPr>
              <w:t xml:space="preserve">tariat </w:t>
            </w:r>
            <w:r w:rsidR="00E73AC1" w:rsidRPr="00E624B3">
              <w:rPr>
                <w:rFonts w:ascii="Arial" w:eastAsia="Times New Roman" w:hAnsi="Arial" w:cs="Arial"/>
                <w:sz w:val="20"/>
                <w:szCs w:val="20"/>
                <w:lang w:val="fr-FR"/>
              </w:rPr>
              <w:t xml:space="preserve">PNUE/AEWA </w:t>
            </w:r>
            <w:r w:rsidR="00965159" w:rsidRPr="00E624B3">
              <w:rPr>
                <w:rFonts w:ascii="Arial" w:eastAsia="Times New Roman" w:hAnsi="Arial" w:cs="Arial"/>
                <w:sz w:val="20"/>
                <w:szCs w:val="20"/>
                <w:lang w:val="fr-FR"/>
              </w:rPr>
              <w:t xml:space="preserve">et les partenaires internationaux </w:t>
            </w:r>
            <w:r w:rsidRPr="00E624B3">
              <w:rPr>
                <w:rFonts w:ascii="Arial" w:eastAsia="Times New Roman" w:hAnsi="Arial" w:cs="Arial"/>
                <w:sz w:val="20"/>
                <w:szCs w:val="20"/>
                <w:lang w:val="fr-FR"/>
              </w:rPr>
              <w:t>tire</w:t>
            </w:r>
            <w:r w:rsidR="00965159" w:rsidRPr="00E624B3">
              <w:rPr>
                <w:rFonts w:ascii="Arial" w:eastAsia="Times New Roman" w:hAnsi="Arial" w:cs="Arial"/>
                <w:sz w:val="20"/>
                <w:szCs w:val="20"/>
                <w:lang w:val="fr-FR"/>
              </w:rPr>
              <w:t>nt</w:t>
            </w:r>
            <w:r w:rsidRPr="00E624B3">
              <w:rPr>
                <w:rFonts w:ascii="Arial" w:eastAsia="Times New Roman" w:hAnsi="Arial" w:cs="Arial"/>
                <w:sz w:val="20"/>
                <w:szCs w:val="20"/>
                <w:lang w:val="fr-FR"/>
              </w:rPr>
              <w:t xml:space="preserve"> part</w:t>
            </w:r>
            <w:r w:rsidR="0084579A" w:rsidRPr="00E624B3">
              <w:rPr>
                <w:rFonts w:ascii="Arial" w:eastAsia="Times New Roman" w:hAnsi="Arial" w:cs="Arial"/>
                <w:sz w:val="20"/>
                <w:szCs w:val="20"/>
                <w:lang w:val="fr-FR"/>
              </w:rPr>
              <w:t>i</w:t>
            </w:r>
            <w:r w:rsidRPr="00E624B3">
              <w:rPr>
                <w:rFonts w:ascii="Arial" w:eastAsia="Times New Roman" w:hAnsi="Arial" w:cs="Arial"/>
                <w:sz w:val="20"/>
                <w:szCs w:val="20"/>
                <w:lang w:val="fr-FR"/>
              </w:rPr>
              <w:t xml:space="preserve"> des opportunités internationa</w:t>
            </w:r>
            <w:r w:rsidR="0084579A" w:rsidRPr="00E624B3">
              <w:rPr>
                <w:rFonts w:ascii="Arial" w:eastAsia="Times New Roman" w:hAnsi="Arial" w:cs="Arial"/>
                <w:sz w:val="20"/>
                <w:szCs w:val="20"/>
                <w:lang w:val="fr-FR"/>
              </w:rPr>
              <w:t>les</w:t>
            </w:r>
            <w:r w:rsidRPr="00E624B3">
              <w:rPr>
                <w:rFonts w:ascii="Arial" w:eastAsia="Times New Roman" w:hAnsi="Arial" w:cs="Arial"/>
                <w:sz w:val="20"/>
                <w:szCs w:val="20"/>
                <w:lang w:val="fr-FR"/>
              </w:rPr>
              <w:t xml:space="preserve"> identifié</w:t>
            </w:r>
            <w:r w:rsidR="0084579A" w:rsidRPr="00E624B3">
              <w:rPr>
                <w:rFonts w:ascii="Arial" w:eastAsia="Times New Roman" w:hAnsi="Arial" w:cs="Arial"/>
                <w:sz w:val="20"/>
                <w:szCs w:val="20"/>
                <w:lang w:val="fr-FR"/>
              </w:rPr>
              <w:t>e</w:t>
            </w:r>
            <w:r w:rsidRPr="00E624B3">
              <w:rPr>
                <w:rFonts w:ascii="Arial" w:eastAsia="Times New Roman" w:hAnsi="Arial" w:cs="Arial"/>
                <w:sz w:val="20"/>
                <w:szCs w:val="20"/>
                <w:lang w:val="fr-FR"/>
              </w:rPr>
              <w:t>s pour faire avancer les intérêts de l’Accord relati</w:t>
            </w:r>
            <w:r w:rsidR="00121A40" w:rsidRPr="00E624B3">
              <w:rPr>
                <w:rFonts w:ascii="Arial" w:eastAsia="Times New Roman" w:hAnsi="Arial" w:cs="Arial"/>
                <w:sz w:val="20"/>
                <w:szCs w:val="20"/>
                <w:lang w:val="fr-FR"/>
              </w:rPr>
              <w:t>f</w:t>
            </w:r>
            <w:r w:rsidRPr="00E624B3">
              <w:rPr>
                <w:rFonts w:ascii="Arial" w:eastAsia="Times New Roman" w:hAnsi="Arial" w:cs="Arial"/>
                <w:sz w:val="20"/>
                <w:szCs w:val="20"/>
                <w:lang w:val="fr-FR"/>
              </w:rPr>
              <w:t xml:space="preserve">s à la mortalité et aux menaces pesant sur les oiseaux d’eau en Afrique, y compris </w:t>
            </w:r>
            <w:r w:rsidR="00F0307F" w:rsidRPr="00E624B3">
              <w:rPr>
                <w:rFonts w:ascii="Arial" w:eastAsia="Times New Roman" w:hAnsi="Arial" w:cs="Arial"/>
                <w:sz w:val="20"/>
                <w:szCs w:val="20"/>
                <w:lang w:val="fr-FR"/>
              </w:rPr>
              <w:t xml:space="preserve">à travers </w:t>
            </w:r>
            <w:r w:rsidR="00986BEA" w:rsidRPr="00E624B3">
              <w:rPr>
                <w:rFonts w:ascii="Arial" w:eastAsia="Times New Roman" w:hAnsi="Arial" w:cs="Arial"/>
                <w:sz w:val="20"/>
                <w:szCs w:val="20"/>
                <w:lang w:val="fr-FR"/>
              </w:rPr>
              <w:t>l</w:t>
            </w:r>
            <w:r w:rsidR="00F40171" w:rsidRPr="00E624B3">
              <w:rPr>
                <w:rFonts w:ascii="Arial" w:eastAsia="Times New Roman" w:hAnsi="Arial" w:cs="Arial"/>
                <w:sz w:val="20"/>
                <w:szCs w:val="20"/>
                <w:lang w:val="fr-FR"/>
              </w:rPr>
              <w:t>a participation directe</w:t>
            </w:r>
            <w:r w:rsidRPr="00E624B3">
              <w:rPr>
                <w:rFonts w:ascii="Arial" w:eastAsia="Times New Roman" w:hAnsi="Arial" w:cs="Arial"/>
                <w:sz w:val="20"/>
                <w:szCs w:val="20"/>
                <w:lang w:val="fr-FR"/>
              </w:rPr>
              <w:t xml:space="preserve"> </w:t>
            </w:r>
            <w:r w:rsidR="00986BEA" w:rsidRPr="00E624B3">
              <w:rPr>
                <w:rFonts w:ascii="Arial" w:eastAsia="Times New Roman" w:hAnsi="Arial" w:cs="Arial"/>
                <w:sz w:val="20"/>
                <w:szCs w:val="20"/>
                <w:lang w:val="fr-FR"/>
              </w:rPr>
              <w:t xml:space="preserve">ou indirecte </w:t>
            </w:r>
            <w:r w:rsidRPr="00E624B3">
              <w:rPr>
                <w:rFonts w:ascii="Arial" w:eastAsia="Times New Roman" w:hAnsi="Arial" w:cs="Arial"/>
                <w:sz w:val="20"/>
                <w:szCs w:val="20"/>
                <w:lang w:val="fr-FR"/>
              </w:rPr>
              <w:t>aux forums</w:t>
            </w:r>
            <w:r w:rsidR="005F3068" w:rsidRPr="00E624B3">
              <w:rPr>
                <w:rFonts w:ascii="Arial" w:eastAsia="Times New Roman" w:hAnsi="Arial" w:cs="Arial"/>
                <w:sz w:val="20"/>
                <w:szCs w:val="20"/>
                <w:lang w:val="fr-FR"/>
              </w:rPr>
              <w:t xml:space="preserve"> pertinents</w:t>
            </w:r>
          </w:p>
        </w:tc>
        <w:tc>
          <w:tcPr>
            <w:tcW w:w="1957" w:type="dxa"/>
            <w:shd w:val="clear" w:color="auto" w:fill="D9D9D9" w:themeFill="background1" w:themeFillShade="D9"/>
            <w:vAlign w:val="center"/>
          </w:tcPr>
          <w:p w14:paraId="064129DA" w14:textId="504D3929" w:rsidR="00BA1376" w:rsidRPr="00E624B3" w:rsidRDefault="0027320B" w:rsidP="000A49C7">
            <w:pPr>
              <w:spacing w:line="280" w:lineRule="auto"/>
              <w:jc w:val="center"/>
              <w:rPr>
                <w:rFonts w:ascii="Arial" w:eastAsia="Times New Roman" w:hAnsi="Arial" w:cs="Arial"/>
                <w:sz w:val="20"/>
                <w:szCs w:val="20"/>
                <w:lang w:val="fr-FR"/>
              </w:rPr>
            </w:pPr>
            <w:r>
              <w:rPr>
                <w:rFonts w:ascii="Arial" w:eastAsia="Times New Roman" w:hAnsi="Arial" w:cs="Arial"/>
                <w:sz w:val="20"/>
                <w:szCs w:val="20"/>
                <w:lang w:val="fr-FR"/>
              </w:rPr>
              <w:t>s</w:t>
            </w:r>
            <w:r w:rsidR="00406559" w:rsidRPr="00E624B3">
              <w:rPr>
                <w:rFonts w:ascii="Arial" w:eastAsia="Times New Roman" w:hAnsi="Arial" w:cs="Arial"/>
                <w:sz w:val="20"/>
                <w:szCs w:val="20"/>
                <w:lang w:val="fr-FR"/>
              </w:rPr>
              <w:t>ur une base continue</w:t>
            </w:r>
          </w:p>
        </w:tc>
        <w:tc>
          <w:tcPr>
            <w:tcW w:w="987" w:type="dxa"/>
            <w:shd w:val="clear" w:color="auto" w:fill="D9D9D9" w:themeFill="background1" w:themeFillShade="D9"/>
            <w:vAlign w:val="center"/>
          </w:tcPr>
          <w:p w14:paraId="0CEF3729" w14:textId="3EF2F6F7" w:rsidR="00BA1376" w:rsidRPr="00E624B3" w:rsidRDefault="00406559" w:rsidP="000A49C7">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1" w:type="dxa"/>
            <w:shd w:val="clear" w:color="auto" w:fill="D9D9D9" w:themeFill="background1" w:themeFillShade="D9"/>
            <w:vAlign w:val="center"/>
          </w:tcPr>
          <w:p w14:paraId="5023E4C1" w14:textId="1718428D" w:rsidR="00BA1376" w:rsidRPr="00E624B3" w:rsidRDefault="00406559" w:rsidP="000A49C7">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 €€</w:t>
            </w:r>
          </w:p>
        </w:tc>
      </w:tr>
      <w:tr w:rsidR="000A49C7" w:rsidRPr="00ED2617" w14:paraId="79659986" w14:textId="77777777" w:rsidTr="00370046">
        <w:trPr>
          <w:trHeight w:val="570"/>
        </w:trPr>
        <w:tc>
          <w:tcPr>
            <w:tcW w:w="3681" w:type="dxa"/>
            <w:vMerge w:val="restart"/>
            <w:shd w:val="clear" w:color="auto" w:fill="D9D9D9" w:themeFill="background1" w:themeFillShade="D9"/>
            <w:vAlign w:val="center"/>
            <w:hideMark/>
          </w:tcPr>
          <w:p w14:paraId="64E68CD5" w14:textId="09436591" w:rsidR="000A49C7" w:rsidRPr="00E624B3" w:rsidRDefault="002726CC" w:rsidP="00A20222">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lastRenderedPageBreak/>
              <w:t>1.6.</w:t>
            </w:r>
            <w:r w:rsidR="000A49C7" w:rsidRPr="00E624B3">
              <w:rPr>
                <w:rFonts w:ascii="Arial" w:eastAsia="Times New Roman" w:hAnsi="Arial" w:cs="Arial"/>
                <w:color w:val="000000"/>
                <w:sz w:val="20"/>
                <w:szCs w:val="20"/>
                <w:lang w:val="fr-FR"/>
              </w:rPr>
              <w:t xml:space="preserve">c) Communiquer </w:t>
            </w:r>
            <w:r w:rsidR="00060C6E" w:rsidRPr="00E624B3">
              <w:rPr>
                <w:rFonts w:ascii="Arial" w:eastAsia="Times New Roman" w:hAnsi="Arial" w:cs="Arial"/>
                <w:color w:val="000000"/>
                <w:sz w:val="20"/>
                <w:szCs w:val="20"/>
                <w:lang w:val="fr-FR"/>
              </w:rPr>
              <w:t xml:space="preserve">et plaider </w:t>
            </w:r>
            <w:r w:rsidR="000A49C7" w:rsidRPr="00E624B3">
              <w:rPr>
                <w:rFonts w:ascii="Arial" w:eastAsia="Times New Roman" w:hAnsi="Arial" w:cs="Arial"/>
                <w:color w:val="000000"/>
                <w:sz w:val="20"/>
                <w:szCs w:val="20"/>
                <w:lang w:val="fr-FR"/>
              </w:rPr>
              <w:t xml:space="preserve">clairement et en temps voulu </w:t>
            </w:r>
            <w:r w:rsidR="00060C6E" w:rsidRPr="00E624B3">
              <w:rPr>
                <w:rFonts w:ascii="Arial" w:eastAsia="Times New Roman" w:hAnsi="Arial" w:cs="Arial"/>
                <w:color w:val="000000"/>
                <w:sz w:val="20"/>
                <w:szCs w:val="20"/>
                <w:lang w:val="fr-FR"/>
              </w:rPr>
              <w:t>en faveur d</w:t>
            </w:r>
            <w:r w:rsidR="000A49C7" w:rsidRPr="00E624B3">
              <w:rPr>
                <w:rFonts w:ascii="Arial" w:eastAsia="Times New Roman" w:hAnsi="Arial" w:cs="Arial"/>
                <w:color w:val="000000"/>
                <w:sz w:val="20"/>
                <w:szCs w:val="20"/>
                <w:lang w:val="fr-FR"/>
              </w:rPr>
              <w:t>es priorités de l’AEWA</w:t>
            </w:r>
          </w:p>
        </w:tc>
        <w:tc>
          <w:tcPr>
            <w:tcW w:w="7608" w:type="dxa"/>
            <w:shd w:val="clear" w:color="000000" w:fill="B8CCE4"/>
            <w:vAlign w:val="center"/>
            <w:hideMark/>
          </w:tcPr>
          <w:p w14:paraId="7BB5A99B" w14:textId="320C13FA" w:rsidR="000A49C7" w:rsidRPr="00E624B3" w:rsidRDefault="000A49C7" w:rsidP="000A49C7">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Parties / PFN communiquent les priorités de l’AEWA </w:t>
            </w:r>
            <w:r w:rsidR="001559F7" w:rsidRPr="00E624B3">
              <w:rPr>
                <w:rFonts w:ascii="Arial" w:eastAsia="Times New Roman" w:hAnsi="Arial" w:cs="Arial"/>
                <w:sz w:val="20"/>
                <w:szCs w:val="20"/>
                <w:lang w:val="fr-FR"/>
              </w:rPr>
              <w:t xml:space="preserve">pour prévenir la mortalité des oiseaux d’eau migrateurs, </w:t>
            </w:r>
            <w:r w:rsidRPr="00E624B3">
              <w:rPr>
                <w:rFonts w:ascii="Arial" w:eastAsia="Times New Roman" w:hAnsi="Arial" w:cs="Arial"/>
                <w:sz w:val="20"/>
                <w:szCs w:val="20"/>
                <w:lang w:val="fr-FR"/>
              </w:rPr>
              <w:t>de façon coordonnée lors des forums internationaux et régionaux identifiés</w:t>
            </w:r>
          </w:p>
        </w:tc>
        <w:tc>
          <w:tcPr>
            <w:tcW w:w="1957" w:type="dxa"/>
            <w:shd w:val="clear" w:color="auto" w:fill="D9D9D9" w:themeFill="background1" w:themeFillShade="D9"/>
            <w:vAlign w:val="center"/>
          </w:tcPr>
          <w:p w14:paraId="0338A489" w14:textId="3D96B0A9" w:rsidR="000A49C7" w:rsidRPr="00E624B3" w:rsidRDefault="0027320B" w:rsidP="000A49C7">
            <w:pPr>
              <w:spacing w:line="240" w:lineRule="auto"/>
              <w:jc w:val="center"/>
              <w:rPr>
                <w:rFonts w:ascii="Arial" w:eastAsia="Times New Roman" w:hAnsi="Arial" w:cs="Arial"/>
                <w:color w:val="000000"/>
                <w:sz w:val="20"/>
                <w:szCs w:val="20"/>
                <w:lang w:val="fr-FR"/>
              </w:rPr>
            </w:pPr>
            <w:r>
              <w:rPr>
                <w:rFonts w:ascii="Arial" w:eastAsia="Times New Roman" w:hAnsi="Arial" w:cs="Arial"/>
                <w:color w:val="000000"/>
                <w:sz w:val="20"/>
                <w:szCs w:val="20"/>
                <w:lang w:val="fr-FR"/>
              </w:rPr>
              <w:t>s</w:t>
            </w:r>
            <w:r w:rsidR="006E6FB3" w:rsidRPr="00E624B3">
              <w:rPr>
                <w:rFonts w:ascii="Arial" w:eastAsia="Times New Roman" w:hAnsi="Arial" w:cs="Arial"/>
                <w:color w:val="000000"/>
                <w:sz w:val="20"/>
                <w:szCs w:val="20"/>
                <w:lang w:val="fr-FR"/>
              </w:rPr>
              <w:t>ur</w:t>
            </w:r>
            <w:r w:rsidR="000A49C7" w:rsidRPr="00E624B3">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2F0CCDC0" w14:textId="77777777" w:rsidR="000A49C7" w:rsidRPr="00E624B3" w:rsidRDefault="000A49C7" w:rsidP="000A49C7">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1" w:type="dxa"/>
            <w:shd w:val="clear" w:color="auto" w:fill="D9D9D9" w:themeFill="background1" w:themeFillShade="D9"/>
            <w:vAlign w:val="center"/>
            <w:hideMark/>
          </w:tcPr>
          <w:p w14:paraId="193DF826" w14:textId="68556A78" w:rsidR="000A49C7" w:rsidRPr="00E624B3" w:rsidRDefault="000A49C7" w:rsidP="000A49C7">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0A49C7" w:rsidRPr="00ED2617" w14:paraId="3B2175BF" w14:textId="77777777" w:rsidTr="00370046">
        <w:trPr>
          <w:trHeight w:val="570"/>
        </w:trPr>
        <w:tc>
          <w:tcPr>
            <w:tcW w:w="3681" w:type="dxa"/>
            <w:vMerge/>
            <w:shd w:val="clear" w:color="auto" w:fill="D9D9D9" w:themeFill="background1" w:themeFillShade="D9"/>
            <w:vAlign w:val="center"/>
            <w:hideMark/>
          </w:tcPr>
          <w:p w14:paraId="49BFB412" w14:textId="77777777" w:rsidR="000A49C7" w:rsidRPr="00E624B3" w:rsidRDefault="000A49C7" w:rsidP="00A20222">
            <w:pPr>
              <w:spacing w:line="240" w:lineRule="auto"/>
              <w:ind w:firstLineChars="11" w:firstLine="22"/>
              <w:rPr>
                <w:rFonts w:ascii="Arial" w:eastAsia="Times New Roman" w:hAnsi="Arial" w:cs="Arial"/>
                <w:color w:val="000000"/>
                <w:sz w:val="20"/>
                <w:szCs w:val="20"/>
                <w:lang w:val="fr-FR"/>
              </w:rPr>
            </w:pPr>
          </w:p>
        </w:tc>
        <w:tc>
          <w:tcPr>
            <w:tcW w:w="7608" w:type="dxa"/>
            <w:shd w:val="clear" w:color="000000" w:fill="C5D9F1"/>
            <w:vAlign w:val="center"/>
            <w:hideMark/>
          </w:tcPr>
          <w:p w14:paraId="5A6C0342" w14:textId="0D3C1C61" w:rsidR="000A49C7" w:rsidRPr="00E624B3" w:rsidRDefault="000A49C7" w:rsidP="000A49C7">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PFN intègrent les priorités de l’AEWA</w:t>
            </w:r>
            <w:r w:rsidR="004371A8" w:rsidRPr="00E624B3">
              <w:rPr>
                <w:rFonts w:ascii="Arial" w:eastAsia="Times New Roman" w:hAnsi="Arial" w:cs="Arial"/>
                <w:sz w:val="20"/>
                <w:szCs w:val="20"/>
                <w:lang w:val="fr-FR"/>
              </w:rPr>
              <w:t xml:space="preserve"> pour prévenir la mortalité des oiseaux d’eau migrateurs</w:t>
            </w:r>
            <w:r w:rsidRPr="00E624B3">
              <w:rPr>
                <w:rFonts w:ascii="Arial" w:eastAsia="Times New Roman" w:hAnsi="Arial" w:cs="Arial"/>
                <w:sz w:val="20"/>
                <w:szCs w:val="20"/>
                <w:lang w:val="fr-FR"/>
              </w:rPr>
              <w:t xml:space="preserve"> au cours du développement de mandats </w:t>
            </w:r>
            <w:r w:rsidR="004371A8" w:rsidRPr="00E624B3">
              <w:rPr>
                <w:rFonts w:ascii="Arial" w:eastAsia="Times New Roman" w:hAnsi="Arial" w:cs="Arial"/>
                <w:sz w:val="20"/>
                <w:szCs w:val="20"/>
                <w:lang w:val="fr-FR"/>
              </w:rPr>
              <w:t xml:space="preserve">et des positions </w:t>
            </w:r>
            <w:r w:rsidRPr="00E624B3">
              <w:rPr>
                <w:rFonts w:ascii="Arial" w:eastAsia="Times New Roman" w:hAnsi="Arial" w:cs="Arial"/>
                <w:sz w:val="20"/>
                <w:szCs w:val="20"/>
                <w:lang w:val="fr-FR"/>
              </w:rPr>
              <w:t>de négociation nationaux</w:t>
            </w:r>
            <w:r w:rsidR="009F64C0" w:rsidRPr="00E624B3">
              <w:rPr>
                <w:rFonts w:ascii="Arial" w:eastAsia="Times New Roman" w:hAnsi="Arial" w:cs="Arial"/>
                <w:sz w:val="20"/>
                <w:szCs w:val="20"/>
                <w:lang w:val="fr-FR"/>
              </w:rPr>
              <w:t>, lors de</w:t>
            </w:r>
            <w:r w:rsidR="00347023" w:rsidRPr="00E624B3">
              <w:rPr>
                <w:rFonts w:ascii="Arial" w:eastAsia="Times New Roman" w:hAnsi="Arial" w:cs="Arial"/>
                <w:sz w:val="20"/>
                <w:szCs w:val="20"/>
                <w:lang w:val="fr-FR"/>
              </w:rPr>
              <w:t xml:space="preserve"> la</w:t>
            </w:r>
            <w:r w:rsidR="009F64C0" w:rsidRPr="00E624B3">
              <w:rPr>
                <w:rFonts w:ascii="Arial" w:eastAsia="Times New Roman" w:hAnsi="Arial" w:cs="Arial"/>
                <w:sz w:val="20"/>
                <w:szCs w:val="20"/>
                <w:lang w:val="fr-FR"/>
              </w:rPr>
              <w:t xml:space="preserve"> préparation pour </w:t>
            </w:r>
            <w:r w:rsidR="00347023" w:rsidRPr="00E624B3">
              <w:rPr>
                <w:rFonts w:ascii="Arial" w:eastAsia="Times New Roman" w:hAnsi="Arial" w:cs="Arial"/>
                <w:sz w:val="20"/>
                <w:szCs w:val="20"/>
                <w:lang w:val="fr-FR"/>
              </w:rPr>
              <w:t>d</w:t>
            </w:r>
            <w:r w:rsidR="009F64C0" w:rsidRPr="00E624B3">
              <w:rPr>
                <w:rFonts w:ascii="Arial" w:eastAsia="Times New Roman" w:hAnsi="Arial" w:cs="Arial"/>
                <w:sz w:val="20"/>
                <w:szCs w:val="20"/>
                <w:lang w:val="fr-FR"/>
              </w:rPr>
              <w:t xml:space="preserve">es réunions et d’autres forums des </w:t>
            </w:r>
            <w:r w:rsidR="004371A8" w:rsidRPr="00E624B3">
              <w:rPr>
                <w:rFonts w:ascii="Arial" w:eastAsia="Times New Roman" w:hAnsi="Arial" w:cs="Arial"/>
                <w:sz w:val="20"/>
                <w:szCs w:val="20"/>
                <w:lang w:val="fr-FR"/>
              </w:rPr>
              <w:t>AME pertinentes</w:t>
            </w:r>
          </w:p>
        </w:tc>
        <w:tc>
          <w:tcPr>
            <w:tcW w:w="1957" w:type="dxa"/>
            <w:shd w:val="clear" w:color="auto" w:fill="D9D9D9" w:themeFill="background1" w:themeFillShade="D9"/>
            <w:vAlign w:val="center"/>
          </w:tcPr>
          <w:p w14:paraId="7CC5EA51" w14:textId="59042A45" w:rsidR="000A49C7" w:rsidRPr="00E624B3" w:rsidRDefault="0027320B" w:rsidP="000A49C7">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6E6FB3" w:rsidRPr="00E624B3">
              <w:rPr>
                <w:rFonts w:ascii="Arial" w:eastAsia="Times New Roman" w:hAnsi="Arial" w:cs="Arial"/>
                <w:color w:val="000000"/>
                <w:sz w:val="20"/>
                <w:szCs w:val="20"/>
                <w:lang w:val="fr-FR"/>
              </w:rPr>
              <w:t>ur</w:t>
            </w:r>
            <w:r w:rsidR="000A49C7" w:rsidRPr="00E624B3">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4FBB227B" w14:textId="77777777" w:rsidR="000A49C7" w:rsidRPr="00E624B3" w:rsidRDefault="000A49C7" w:rsidP="000A49C7">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1" w:type="dxa"/>
            <w:shd w:val="clear" w:color="auto" w:fill="D9D9D9" w:themeFill="background1" w:themeFillShade="D9"/>
            <w:vAlign w:val="center"/>
            <w:hideMark/>
          </w:tcPr>
          <w:p w14:paraId="5926A8AA" w14:textId="7D10F594" w:rsidR="000A49C7" w:rsidRPr="00E624B3" w:rsidRDefault="000A49C7" w:rsidP="000A49C7">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0A49C7" w:rsidRPr="00ED2617" w14:paraId="5A48402B" w14:textId="77777777" w:rsidTr="00370046">
        <w:trPr>
          <w:trHeight w:val="1140"/>
        </w:trPr>
        <w:tc>
          <w:tcPr>
            <w:tcW w:w="3681" w:type="dxa"/>
            <w:vMerge w:val="restart"/>
            <w:shd w:val="clear" w:color="auto" w:fill="D9D9D9" w:themeFill="background1" w:themeFillShade="D9"/>
            <w:vAlign w:val="center"/>
            <w:hideMark/>
          </w:tcPr>
          <w:p w14:paraId="0DAF011F" w14:textId="799C1C27" w:rsidR="000A49C7" w:rsidRPr="00E624B3" w:rsidRDefault="002726CC" w:rsidP="00A20222">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1.6.</w:t>
            </w:r>
            <w:r w:rsidR="000A49C7" w:rsidRPr="00E624B3">
              <w:rPr>
                <w:rFonts w:ascii="Arial" w:eastAsia="Times New Roman" w:hAnsi="Arial" w:cs="Arial"/>
                <w:color w:val="000000"/>
                <w:sz w:val="20"/>
                <w:szCs w:val="20"/>
                <w:lang w:val="fr-FR"/>
              </w:rPr>
              <w:t xml:space="preserve">d) Les Parties à l’AEWA alignent leurs positions au titre des AME </w:t>
            </w:r>
          </w:p>
        </w:tc>
        <w:tc>
          <w:tcPr>
            <w:tcW w:w="7608" w:type="dxa"/>
            <w:shd w:val="clear" w:color="000000" w:fill="C5D9F1"/>
            <w:vAlign w:val="center"/>
            <w:hideMark/>
          </w:tcPr>
          <w:p w14:paraId="0DCAC8D9" w14:textId="588D0E2B" w:rsidR="000A49C7" w:rsidRPr="00E624B3" w:rsidRDefault="000A49C7" w:rsidP="000A49C7">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alignent les priorités de l’AEWA en matière de</w:t>
            </w:r>
            <w:r w:rsidR="00DB7662" w:rsidRPr="00E624B3">
              <w:rPr>
                <w:rFonts w:ascii="Arial" w:eastAsia="Times New Roman" w:hAnsi="Arial" w:cs="Arial"/>
                <w:sz w:val="20"/>
                <w:szCs w:val="20"/>
                <w:lang w:val="fr-FR"/>
              </w:rPr>
              <w:t xml:space="preserve"> </w:t>
            </w:r>
            <w:r w:rsidRPr="00E624B3">
              <w:rPr>
                <w:rFonts w:ascii="Arial" w:eastAsia="Times New Roman" w:hAnsi="Arial" w:cs="Arial"/>
                <w:sz w:val="20"/>
                <w:szCs w:val="20"/>
                <w:lang w:val="fr-FR"/>
              </w:rPr>
              <w:t xml:space="preserve">mortalité et de menaces </w:t>
            </w:r>
            <w:r w:rsidR="00751191" w:rsidRPr="00E624B3">
              <w:rPr>
                <w:rFonts w:ascii="Arial" w:eastAsia="Times New Roman" w:hAnsi="Arial" w:cs="Arial"/>
                <w:sz w:val="20"/>
                <w:szCs w:val="20"/>
                <w:lang w:val="fr-FR"/>
              </w:rPr>
              <w:t>s</w:t>
            </w:r>
            <w:r w:rsidR="00DB7662" w:rsidRPr="00E624B3">
              <w:rPr>
                <w:rFonts w:ascii="Arial" w:eastAsia="Times New Roman" w:hAnsi="Arial" w:cs="Arial"/>
                <w:sz w:val="20"/>
                <w:szCs w:val="20"/>
                <w:lang w:val="fr-FR"/>
              </w:rPr>
              <w:t>u</w:t>
            </w:r>
            <w:r w:rsidR="00751191" w:rsidRPr="00E624B3">
              <w:rPr>
                <w:rFonts w:ascii="Arial" w:eastAsia="Times New Roman" w:hAnsi="Arial" w:cs="Arial"/>
                <w:sz w:val="20"/>
                <w:szCs w:val="20"/>
                <w:lang w:val="fr-FR"/>
              </w:rPr>
              <w:t>r les</w:t>
            </w:r>
            <w:r w:rsidR="00DB7662" w:rsidRPr="00E624B3">
              <w:rPr>
                <w:rFonts w:ascii="Arial" w:eastAsia="Times New Roman" w:hAnsi="Arial" w:cs="Arial"/>
                <w:sz w:val="20"/>
                <w:szCs w:val="20"/>
                <w:lang w:val="fr-FR"/>
              </w:rPr>
              <w:t xml:space="preserve"> oiseaux d’eau </w:t>
            </w:r>
            <w:r w:rsidRPr="00E624B3">
              <w:rPr>
                <w:rFonts w:ascii="Arial" w:eastAsia="Times New Roman" w:hAnsi="Arial" w:cs="Arial"/>
                <w:sz w:val="20"/>
                <w:szCs w:val="20"/>
                <w:lang w:val="fr-FR"/>
              </w:rPr>
              <w:t>au titre des autres AME et d’autres politiques, par ex. en matière de pêche, d’agriculture, d’eau, d’énergie, de transport et d’infrastructure</w:t>
            </w:r>
            <w:r w:rsidR="00751191" w:rsidRPr="00E624B3">
              <w:rPr>
                <w:rFonts w:ascii="Arial" w:eastAsia="Times New Roman" w:hAnsi="Arial" w:cs="Arial"/>
                <w:sz w:val="20"/>
                <w:szCs w:val="20"/>
                <w:lang w:val="fr-FR"/>
              </w:rPr>
              <w:t>s</w:t>
            </w:r>
            <w:r w:rsidRPr="00E624B3">
              <w:rPr>
                <w:rFonts w:ascii="Arial" w:eastAsia="Times New Roman" w:hAnsi="Arial" w:cs="Arial"/>
                <w:sz w:val="20"/>
                <w:szCs w:val="20"/>
                <w:lang w:val="fr-FR"/>
              </w:rPr>
              <w:t>, par le biais de forums inter-agences (</w:t>
            </w:r>
            <w:r w:rsidR="00347023" w:rsidRPr="00E624B3">
              <w:rPr>
                <w:rFonts w:ascii="Arial" w:eastAsia="Times New Roman" w:hAnsi="Arial" w:cs="Arial"/>
                <w:sz w:val="20"/>
                <w:szCs w:val="20"/>
                <w:lang w:val="fr-FR"/>
              </w:rPr>
              <w:t xml:space="preserve">en </w:t>
            </w:r>
            <w:r w:rsidRPr="00E624B3">
              <w:rPr>
                <w:rFonts w:ascii="Arial" w:eastAsia="Times New Roman" w:hAnsi="Arial" w:cs="Arial"/>
                <w:sz w:val="20"/>
                <w:szCs w:val="20"/>
                <w:lang w:val="fr-FR"/>
              </w:rPr>
              <w:t>lien avec les actions relatives au</w:t>
            </w:r>
            <w:r w:rsidR="00347023" w:rsidRPr="00E624B3">
              <w:rPr>
                <w:rFonts w:ascii="Arial" w:eastAsia="Times New Roman" w:hAnsi="Arial" w:cs="Arial"/>
                <w:sz w:val="20"/>
                <w:szCs w:val="20"/>
                <w:lang w:val="fr-FR"/>
              </w:rPr>
              <w:t>x</w:t>
            </w:r>
            <w:r w:rsidRPr="00E624B3">
              <w:rPr>
                <w:rFonts w:ascii="Arial" w:eastAsia="Times New Roman" w:hAnsi="Arial" w:cs="Arial"/>
                <w:sz w:val="20"/>
                <w:szCs w:val="20"/>
                <w:lang w:val="fr-FR"/>
              </w:rPr>
              <w:t xml:space="preserve"> cibles 5.4 et 5.5)</w:t>
            </w:r>
          </w:p>
        </w:tc>
        <w:tc>
          <w:tcPr>
            <w:tcW w:w="1957" w:type="dxa"/>
            <w:shd w:val="clear" w:color="auto" w:fill="D9D9D9" w:themeFill="background1" w:themeFillShade="D9"/>
            <w:vAlign w:val="center"/>
          </w:tcPr>
          <w:p w14:paraId="3787E45B" w14:textId="0FD681F8" w:rsidR="000A49C7" w:rsidRPr="00E624B3" w:rsidRDefault="0027320B" w:rsidP="000A49C7">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6E6FB3" w:rsidRPr="00E624B3">
              <w:rPr>
                <w:rFonts w:ascii="Arial" w:eastAsia="Times New Roman" w:hAnsi="Arial" w:cs="Arial"/>
                <w:color w:val="000000"/>
                <w:sz w:val="20"/>
                <w:szCs w:val="20"/>
                <w:lang w:val="fr-FR"/>
              </w:rPr>
              <w:t>ur</w:t>
            </w:r>
            <w:r w:rsidR="000A49C7" w:rsidRPr="00E624B3">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73504162" w14:textId="59188CD5" w:rsidR="000A49C7" w:rsidRPr="00E624B3" w:rsidRDefault="000A49C7" w:rsidP="000A49C7">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1" w:type="dxa"/>
            <w:shd w:val="clear" w:color="auto" w:fill="D9D9D9" w:themeFill="background1" w:themeFillShade="D9"/>
            <w:vAlign w:val="center"/>
            <w:hideMark/>
          </w:tcPr>
          <w:p w14:paraId="68E953FF" w14:textId="48DD56BE" w:rsidR="000A49C7" w:rsidRPr="00E624B3" w:rsidRDefault="000A49C7" w:rsidP="000A49C7">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0A49C7" w:rsidRPr="00ED2617" w14:paraId="79BF84F2" w14:textId="77777777" w:rsidTr="00370046">
        <w:trPr>
          <w:trHeight w:val="570"/>
        </w:trPr>
        <w:tc>
          <w:tcPr>
            <w:tcW w:w="3681" w:type="dxa"/>
            <w:vMerge/>
            <w:shd w:val="clear" w:color="auto" w:fill="D9D9D9" w:themeFill="background1" w:themeFillShade="D9"/>
            <w:vAlign w:val="center"/>
            <w:hideMark/>
          </w:tcPr>
          <w:p w14:paraId="20D285FE" w14:textId="77777777" w:rsidR="000A49C7" w:rsidRPr="00E624B3" w:rsidRDefault="000A49C7" w:rsidP="000A49C7">
            <w:pPr>
              <w:spacing w:line="240" w:lineRule="auto"/>
              <w:rPr>
                <w:rFonts w:ascii="Arial" w:eastAsia="Times New Roman" w:hAnsi="Arial" w:cs="Arial"/>
                <w:color w:val="000000"/>
                <w:sz w:val="20"/>
                <w:szCs w:val="20"/>
                <w:lang w:val="fr-FR"/>
              </w:rPr>
            </w:pPr>
          </w:p>
        </w:tc>
        <w:tc>
          <w:tcPr>
            <w:tcW w:w="7608" w:type="dxa"/>
            <w:shd w:val="clear" w:color="000000" w:fill="C5D9F1"/>
            <w:vAlign w:val="center"/>
            <w:hideMark/>
          </w:tcPr>
          <w:p w14:paraId="476B28FB" w14:textId="56197693" w:rsidR="000A49C7" w:rsidRPr="00E624B3" w:rsidRDefault="000A49C7" w:rsidP="000A49C7">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coordinateurs </w:t>
            </w:r>
            <w:r w:rsidR="00F91FA9" w:rsidRPr="00E624B3">
              <w:rPr>
                <w:rFonts w:ascii="Arial" w:eastAsia="Times New Roman" w:hAnsi="Arial" w:cs="Arial"/>
                <w:sz w:val="20"/>
                <w:szCs w:val="20"/>
                <w:lang w:val="fr-FR"/>
              </w:rPr>
              <w:t>sous</w:t>
            </w:r>
            <w:r w:rsidR="00121A40" w:rsidRPr="00E624B3">
              <w:rPr>
                <w:rFonts w:ascii="Arial" w:eastAsia="Times New Roman" w:hAnsi="Arial" w:cs="Arial"/>
                <w:sz w:val="20"/>
                <w:szCs w:val="20"/>
                <w:lang w:val="fr-FR"/>
              </w:rPr>
              <w:t>-</w:t>
            </w:r>
            <w:r w:rsidR="00F91FA9" w:rsidRPr="00E624B3">
              <w:rPr>
                <w:rFonts w:ascii="Arial" w:eastAsia="Times New Roman" w:hAnsi="Arial" w:cs="Arial"/>
                <w:sz w:val="20"/>
                <w:szCs w:val="20"/>
                <w:lang w:val="fr-FR"/>
              </w:rPr>
              <w:t xml:space="preserve">régionaux </w:t>
            </w:r>
            <w:r w:rsidRPr="00E624B3">
              <w:rPr>
                <w:rFonts w:ascii="Arial" w:eastAsia="Times New Roman" w:hAnsi="Arial" w:cs="Arial"/>
                <w:sz w:val="20"/>
                <w:szCs w:val="20"/>
                <w:lang w:val="fr-FR"/>
              </w:rPr>
              <w:t>des points focaux de l’AEWA (SrFPC) et les représentants du StC coordonnent et alignent les contributions des Parties contractantes visant la promotion des priorités de l’AEWA lors des forums d’AME pertinents</w:t>
            </w:r>
          </w:p>
        </w:tc>
        <w:tc>
          <w:tcPr>
            <w:tcW w:w="1957" w:type="dxa"/>
            <w:shd w:val="clear" w:color="auto" w:fill="D9D9D9" w:themeFill="background1" w:themeFillShade="D9"/>
            <w:vAlign w:val="center"/>
          </w:tcPr>
          <w:p w14:paraId="750FF880" w14:textId="569299B4" w:rsidR="000A49C7" w:rsidRPr="00E624B3" w:rsidRDefault="0027320B" w:rsidP="000A49C7">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6E6FB3" w:rsidRPr="00E624B3">
              <w:rPr>
                <w:rFonts w:ascii="Arial" w:eastAsia="Times New Roman" w:hAnsi="Arial" w:cs="Arial"/>
                <w:color w:val="000000"/>
                <w:sz w:val="20"/>
                <w:szCs w:val="20"/>
                <w:lang w:val="fr-FR"/>
              </w:rPr>
              <w:t>ur</w:t>
            </w:r>
            <w:r w:rsidR="000A49C7" w:rsidRPr="00E624B3">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00BD461B" w14:textId="0A3AF253" w:rsidR="000A49C7" w:rsidRPr="00E624B3" w:rsidRDefault="000A49C7" w:rsidP="000A49C7">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r w:rsidR="007B11DE" w:rsidRPr="00E624B3">
              <w:rPr>
                <w:rFonts w:ascii="Arial" w:eastAsia="Times New Roman" w:hAnsi="Arial" w:cs="Arial"/>
                <w:color w:val="000000"/>
                <w:sz w:val="32"/>
                <w:szCs w:val="32"/>
                <w:lang w:val="fr-FR"/>
              </w:rPr>
              <w:t>*</w:t>
            </w:r>
          </w:p>
        </w:tc>
        <w:tc>
          <w:tcPr>
            <w:tcW w:w="1071" w:type="dxa"/>
            <w:shd w:val="clear" w:color="auto" w:fill="D9D9D9" w:themeFill="background1" w:themeFillShade="D9"/>
            <w:vAlign w:val="center"/>
            <w:hideMark/>
          </w:tcPr>
          <w:p w14:paraId="78373A2B" w14:textId="6D41E635" w:rsidR="000A49C7" w:rsidRPr="00E624B3" w:rsidRDefault="000A49C7" w:rsidP="000A49C7">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0A49C7" w:rsidRPr="00ED2617" w14:paraId="159DB122" w14:textId="77777777" w:rsidTr="00370046">
        <w:trPr>
          <w:trHeight w:val="570"/>
        </w:trPr>
        <w:tc>
          <w:tcPr>
            <w:tcW w:w="3681" w:type="dxa"/>
            <w:vMerge/>
            <w:shd w:val="clear" w:color="auto" w:fill="D9D9D9" w:themeFill="background1" w:themeFillShade="D9"/>
            <w:vAlign w:val="center"/>
            <w:hideMark/>
          </w:tcPr>
          <w:p w14:paraId="435C30EC" w14:textId="77777777" w:rsidR="000A49C7" w:rsidRPr="00E624B3" w:rsidRDefault="000A49C7" w:rsidP="000A49C7">
            <w:pPr>
              <w:spacing w:line="240" w:lineRule="auto"/>
              <w:rPr>
                <w:rFonts w:ascii="Arial" w:eastAsia="Times New Roman" w:hAnsi="Arial" w:cs="Arial"/>
                <w:color w:val="000000"/>
                <w:sz w:val="20"/>
                <w:szCs w:val="20"/>
                <w:lang w:val="fr-FR"/>
              </w:rPr>
            </w:pPr>
          </w:p>
        </w:tc>
        <w:tc>
          <w:tcPr>
            <w:tcW w:w="7608" w:type="dxa"/>
            <w:shd w:val="clear" w:color="000000" w:fill="C5D9F1"/>
            <w:vAlign w:val="center"/>
            <w:hideMark/>
          </w:tcPr>
          <w:p w14:paraId="42CDB510" w14:textId="08D0105E" w:rsidR="000A49C7" w:rsidRPr="00E624B3" w:rsidRDefault="000A49C7" w:rsidP="000A49C7">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PFN de l’AEWA rencontrent </w:t>
            </w:r>
            <w:r w:rsidR="00205E0D" w:rsidRPr="00E624B3">
              <w:rPr>
                <w:rFonts w:ascii="Arial" w:eastAsia="Times New Roman" w:hAnsi="Arial" w:cs="Arial"/>
                <w:sz w:val="20"/>
                <w:szCs w:val="20"/>
                <w:lang w:val="fr-FR"/>
              </w:rPr>
              <w:t>l</w:t>
            </w:r>
            <w:r w:rsidRPr="00E624B3">
              <w:rPr>
                <w:rFonts w:ascii="Arial" w:eastAsia="Times New Roman" w:hAnsi="Arial" w:cs="Arial"/>
                <w:sz w:val="20"/>
                <w:szCs w:val="20"/>
                <w:lang w:val="fr-FR"/>
              </w:rPr>
              <w:t xml:space="preserve">es points focaux d’autres AME, </w:t>
            </w:r>
            <w:r w:rsidR="00347023" w:rsidRPr="00E624B3">
              <w:rPr>
                <w:rFonts w:ascii="Arial" w:eastAsia="Times New Roman" w:hAnsi="Arial" w:cs="Arial"/>
                <w:sz w:val="20"/>
                <w:szCs w:val="20"/>
                <w:lang w:val="fr-FR"/>
              </w:rPr>
              <w:t xml:space="preserve">et collaborent avec ceux-ci, </w:t>
            </w:r>
            <w:r w:rsidRPr="00E624B3">
              <w:rPr>
                <w:rFonts w:ascii="Arial" w:eastAsia="Times New Roman" w:hAnsi="Arial" w:cs="Arial"/>
                <w:sz w:val="20"/>
                <w:szCs w:val="20"/>
                <w:lang w:val="fr-FR"/>
              </w:rPr>
              <w:t xml:space="preserve">notamment </w:t>
            </w:r>
            <w:r w:rsidR="00347023" w:rsidRPr="00E624B3">
              <w:rPr>
                <w:rFonts w:ascii="Arial" w:eastAsia="Times New Roman" w:hAnsi="Arial" w:cs="Arial"/>
                <w:sz w:val="20"/>
                <w:szCs w:val="20"/>
                <w:lang w:val="fr-FR"/>
              </w:rPr>
              <w:t>lors de la</w:t>
            </w:r>
            <w:r w:rsidRPr="00E624B3">
              <w:rPr>
                <w:rFonts w:ascii="Arial" w:eastAsia="Times New Roman" w:hAnsi="Arial" w:cs="Arial"/>
                <w:sz w:val="20"/>
                <w:szCs w:val="20"/>
                <w:lang w:val="fr-FR"/>
              </w:rPr>
              <w:t xml:space="preserve"> préparation des COP / MOP pertinentes</w:t>
            </w:r>
          </w:p>
        </w:tc>
        <w:tc>
          <w:tcPr>
            <w:tcW w:w="1957" w:type="dxa"/>
            <w:shd w:val="clear" w:color="auto" w:fill="D9D9D9" w:themeFill="background1" w:themeFillShade="D9"/>
            <w:vAlign w:val="center"/>
          </w:tcPr>
          <w:p w14:paraId="68A7ECCB" w14:textId="511F7245" w:rsidR="000A49C7" w:rsidRPr="00E624B3" w:rsidRDefault="0027320B" w:rsidP="000A49C7">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6E6FB3" w:rsidRPr="00E624B3">
              <w:rPr>
                <w:rFonts w:ascii="Arial" w:eastAsia="Times New Roman" w:hAnsi="Arial" w:cs="Arial"/>
                <w:color w:val="000000"/>
                <w:sz w:val="20"/>
                <w:szCs w:val="20"/>
                <w:lang w:val="fr-FR"/>
              </w:rPr>
              <w:t>ur</w:t>
            </w:r>
            <w:r w:rsidR="000A49C7" w:rsidRPr="00E624B3">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0D341A9D" w14:textId="77777777" w:rsidR="000A49C7" w:rsidRPr="00E624B3" w:rsidRDefault="000A49C7" w:rsidP="000A49C7">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1" w:type="dxa"/>
            <w:shd w:val="clear" w:color="auto" w:fill="D9D9D9" w:themeFill="background1" w:themeFillShade="D9"/>
            <w:vAlign w:val="center"/>
            <w:hideMark/>
          </w:tcPr>
          <w:p w14:paraId="22EDBDF9" w14:textId="79788B55" w:rsidR="000A49C7" w:rsidRPr="00E624B3" w:rsidRDefault="000A49C7" w:rsidP="000A49C7">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0A49C7" w:rsidRPr="00ED2617" w14:paraId="1D70243D" w14:textId="77777777" w:rsidTr="00370046">
        <w:trPr>
          <w:trHeight w:val="570"/>
        </w:trPr>
        <w:tc>
          <w:tcPr>
            <w:tcW w:w="3681" w:type="dxa"/>
            <w:vMerge/>
            <w:shd w:val="clear" w:color="auto" w:fill="D9D9D9" w:themeFill="background1" w:themeFillShade="D9"/>
            <w:vAlign w:val="center"/>
            <w:hideMark/>
          </w:tcPr>
          <w:p w14:paraId="5DA11741" w14:textId="77777777" w:rsidR="000A49C7" w:rsidRPr="00E624B3" w:rsidRDefault="000A49C7" w:rsidP="000A49C7">
            <w:pPr>
              <w:spacing w:line="240" w:lineRule="auto"/>
              <w:rPr>
                <w:rFonts w:ascii="Arial" w:eastAsia="Times New Roman" w:hAnsi="Arial" w:cs="Arial"/>
                <w:color w:val="000000"/>
                <w:sz w:val="20"/>
                <w:szCs w:val="20"/>
                <w:lang w:val="fr-FR"/>
              </w:rPr>
            </w:pPr>
          </w:p>
        </w:tc>
        <w:tc>
          <w:tcPr>
            <w:tcW w:w="7608" w:type="dxa"/>
            <w:shd w:val="clear" w:color="000000" w:fill="C5D9F1"/>
            <w:vAlign w:val="center"/>
            <w:hideMark/>
          </w:tcPr>
          <w:p w14:paraId="0805F168" w14:textId="2DB176DA" w:rsidR="000A49C7" w:rsidRPr="00E624B3" w:rsidRDefault="000A49C7" w:rsidP="000A49C7">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PFN</w:t>
            </w:r>
            <w:r w:rsidR="005561D5" w:rsidRPr="00E624B3">
              <w:rPr>
                <w:rFonts w:ascii="Arial" w:eastAsia="Times New Roman" w:hAnsi="Arial" w:cs="Arial"/>
                <w:sz w:val="20"/>
                <w:szCs w:val="20"/>
                <w:lang w:val="fr-FR"/>
              </w:rPr>
              <w:t xml:space="preserve"> de l’AEWA</w:t>
            </w:r>
            <w:r w:rsidRPr="00E624B3">
              <w:rPr>
                <w:rFonts w:ascii="Arial" w:eastAsia="Times New Roman" w:hAnsi="Arial" w:cs="Arial"/>
                <w:sz w:val="20"/>
                <w:szCs w:val="20"/>
                <w:lang w:val="fr-FR"/>
              </w:rPr>
              <w:t xml:space="preserve"> participent activement à la coordination des positions nationales avant les COP/MOP pertinentes</w:t>
            </w:r>
            <w:r w:rsidR="001559F7" w:rsidRPr="00E624B3">
              <w:rPr>
                <w:rFonts w:ascii="Arial" w:eastAsia="Times New Roman" w:hAnsi="Arial" w:cs="Arial"/>
                <w:sz w:val="20"/>
                <w:szCs w:val="20"/>
                <w:lang w:val="fr-FR"/>
              </w:rPr>
              <w:t xml:space="preserve"> d’autres AME</w:t>
            </w:r>
          </w:p>
        </w:tc>
        <w:tc>
          <w:tcPr>
            <w:tcW w:w="1957" w:type="dxa"/>
            <w:shd w:val="clear" w:color="auto" w:fill="D9D9D9" w:themeFill="background1" w:themeFillShade="D9"/>
            <w:vAlign w:val="center"/>
          </w:tcPr>
          <w:p w14:paraId="670ADF9F" w14:textId="60477123" w:rsidR="000A49C7" w:rsidRPr="00E624B3" w:rsidRDefault="0027320B" w:rsidP="000A49C7">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6E6FB3" w:rsidRPr="00E624B3">
              <w:rPr>
                <w:rFonts w:ascii="Arial" w:eastAsia="Times New Roman" w:hAnsi="Arial" w:cs="Arial"/>
                <w:color w:val="000000"/>
                <w:sz w:val="20"/>
                <w:szCs w:val="20"/>
                <w:lang w:val="fr-FR"/>
              </w:rPr>
              <w:t>ur</w:t>
            </w:r>
            <w:r w:rsidR="000A49C7" w:rsidRPr="00E624B3">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2731C37C" w14:textId="77777777" w:rsidR="000A49C7" w:rsidRPr="00E624B3" w:rsidRDefault="000A49C7" w:rsidP="000A49C7">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1" w:type="dxa"/>
            <w:shd w:val="clear" w:color="auto" w:fill="D9D9D9" w:themeFill="background1" w:themeFillShade="D9"/>
            <w:vAlign w:val="center"/>
            <w:hideMark/>
          </w:tcPr>
          <w:p w14:paraId="3B253507" w14:textId="5491C49E" w:rsidR="000A49C7" w:rsidRPr="00E624B3" w:rsidRDefault="000A49C7" w:rsidP="000A49C7">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0A49C7" w:rsidRPr="00ED2617" w14:paraId="79DBB492" w14:textId="77777777" w:rsidTr="00370046">
        <w:trPr>
          <w:trHeight w:val="285"/>
        </w:trPr>
        <w:tc>
          <w:tcPr>
            <w:tcW w:w="3681" w:type="dxa"/>
            <w:vMerge/>
            <w:shd w:val="clear" w:color="auto" w:fill="D9D9D9" w:themeFill="background1" w:themeFillShade="D9"/>
            <w:vAlign w:val="center"/>
            <w:hideMark/>
          </w:tcPr>
          <w:p w14:paraId="722AF1B4" w14:textId="77777777" w:rsidR="000A49C7" w:rsidRPr="00E624B3" w:rsidRDefault="000A49C7" w:rsidP="000A49C7">
            <w:pPr>
              <w:spacing w:line="240" w:lineRule="auto"/>
              <w:rPr>
                <w:rFonts w:ascii="Arial" w:eastAsia="Times New Roman" w:hAnsi="Arial" w:cs="Arial"/>
                <w:color w:val="000000"/>
                <w:sz w:val="20"/>
                <w:szCs w:val="20"/>
                <w:lang w:val="fr-FR"/>
              </w:rPr>
            </w:pPr>
          </w:p>
        </w:tc>
        <w:tc>
          <w:tcPr>
            <w:tcW w:w="7608" w:type="dxa"/>
            <w:shd w:val="clear" w:color="000000" w:fill="C5D9F1"/>
            <w:vAlign w:val="center"/>
            <w:hideMark/>
          </w:tcPr>
          <w:p w14:paraId="74877369" w14:textId="19F86A2D" w:rsidR="000A49C7" w:rsidRPr="00E624B3" w:rsidRDefault="00FB5A19" w:rsidP="000A49C7">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f</w:t>
            </w:r>
            <w:r w:rsidR="000A49C7" w:rsidRPr="00E624B3">
              <w:rPr>
                <w:rFonts w:ascii="Arial" w:eastAsia="Times New Roman" w:hAnsi="Arial" w:cs="Arial"/>
                <w:sz w:val="20"/>
                <w:szCs w:val="20"/>
                <w:lang w:val="fr-FR"/>
              </w:rPr>
              <w:t>ourni</w:t>
            </w:r>
            <w:r w:rsidRPr="00E624B3">
              <w:rPr>
                <w:rFonts w:ascii="Arial" w:eastAsia="Times New Roman" w:hAnsi="Arial" w:cs="Arial"/>
                <w:sz w:val="20"/>
                <w:szCs w:val="20"/>
                <w:lang w:val="fr-FR"/>
              </w:rPr>
              <w:t>ssent</w:t>
            </w:r>
            <w:r w:rsidR="000A49C7" w:rsidRPr="00E624B3">
              <w:rPr>
                <w:rFonts w:ascii="Arial" w:eastAsia="Times New Roman" w:hAnsi="Arial" w:cs="Arial"/>
                <w:sz w:val="20"/>
                <w:szCs w:val="20"/>
                <w:lang w:val="fr-FR"/>
              </w:rPr>
              <w:t xml:space="preserve"> un retour d’information détaillé après chaque COP/MOP pertinente</w:t>
            </w:r>
            <w:r w:rsidR="005561D5" w:rsidRPr="00E624B3">
              <w:rPr>
                <w:rFonts w:ascii="Arial" w:eastAsia="Times New Roman" w:hAnsi="Arial" w:cs="Arial"/>
                <w:sz w:val="20"/>
                <w:szCs w:val="20"/>
                <w:lang w:val="fr-FR"/>
              </w:rPr>
              <w:t xml:space="preserve"> </w:t>
            </w:r>
            <w:r w:rsidR="00326CFA" w:rsidRPr="00E624B3">
              <w:rPr>
                <w:rFonts w:ascii="Arial" w:eastAsia="Times New Roman" w:hAnsi="Arial" w:cs="Arial"/>
                <w:sz w:val="20"/>
                <w:szCs w:val="20"/>
                <w:lang w:val="fr-FR"/>
              </w:rPr>
              <w:t>a</w:t>
            </w:r>
            <w:r w:rsidR="00840ED3" w:rsidRPr="00E624B3">
              <w:rPr>
                <w:rFonts w:ascii="Arial" w:eastAsia="Times New Roman" w:hAnsi="Arial" w:cs="Arial"/>
                <w:sz w:val="20"/>
                <w:szCs w:val="20"/>
                <w:lang w:val="fr-FR"/>
              </w:rPr>
              <w:t>u Secr</w:t>
            </w:r>
            <w:r w:rsidR="00F91FA9" w:rsidRPr="00E624B3">
              <w:rPr>
                <w:rFonts w:ascii="Arial" w:eastAsia="Times New Roman" w:hAnsi="Arial" w:cs="Arial"/>
                <w:sz w:val="20"/>
                <w:szCs w:val="20"/>
                <w:lang w:val="fr-FR"/>
              </w:rPr>
              <w:t>é</w:t>
            </w:r>
            <w:r w:rsidR="00840ED3" w:rsidRPr="00E624B3">
              <w:rPr>
                <w:rFonts w:ascii="Arial" w:eastAsia="Times New Roman" w:hAnsi="Arial" w:cs="Arial"/>
                <w:sz w:val="20"/>
                <w:szCs w:val="20"/>
                <w:lang w:val="fr-FR"/>
              </w:rPr>
              <w:t xml:space="preserve">tariat </w:t>
            </w:r>
            <w:r w:rsidR="00E73AC1" w:rsidRPr="00E624B3">
              <w:rPr>
                <w:rFonts w:ascii="Arial" w:eastAsia="Times New Roman" w:hAnsi="Arial" w:cs="Arial"/>
                <w:sz w:val="20"/>
                <w:szCs w:val="20"/>
                <w:lang w:val="fr-FR"/>
              </w:rPr>
              <w:t>PNUE/</w:t>
            </w:r>
            <w:r w:rsidR="00840ED3" w:rsidRPr="00E624B3">
              <w:rPr>
                <w:rFonts w:ascii="Arial" w:eastAsia="Times New Roman" w:hAnsi="Arial" w:cs="Arial"/>
                <w:sz w:val="20"/>
                <w:szCs w:val="20"/>
                <w:lang w:val="fr-FR"/>
              </w:rPr>
              <w:t>AEWA et dans les rapports nationaux aux MOP</w:t>
            </w:r>
          </w:p>
        </w:tc>
        <w:tc>
          <w:tcPr>
            <w:tcW w:w="1957" w:type="dxa"/>
            <w:shd w:val="clear" w:color="auto" w:fill="D9D9D9" w:themeFill="background1" w:themeFillShade="D9"/>
            <w:vAlign w:val="center"/>
          </w:tcPr>
          <w:p w14:paraId="0B636814" w14:textId="5980DC9C" w:rsidR="000A49C7" w:rsidRPr="00E624B3" w:rsidRDefault="0027320B" w:rsidP="000A49C7">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6E6FB3" w:rsidRPr="00E624B3">
              <w:rPr>
                <w:rFonts w:ascii="Arial" w:eastAsia="Times New Roman" w:hAnsi="Arial" w:cs="Arial"/>
                <w:color w:val="000000"/>
                <w:sz w:val="20"/>
                <w:szCs w:val="20"/>
                <w:lang w:val="fr-FR"/>
              </w:rPr>
              <w:t>ur</w:t>
            </w:r>
            <w:r w:rsidR="000A49C7" w:rsidRPr="00E624B3">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7F9C6E26" w14:textId="063DBD0B" w:rsidR="000A49C7" w:rsidRPr="00E624B3" w:rsidRDefault="000A49C7" w:rsidP="000A49C7">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1" w:type="dxa"/>
            <w:shd w:val="clear" w:color="auto" w:fill="D9D9D9" w:themeFill="background1" w:themeFillShade="D9"/>
            <w:vAlign w:val="center"/>
            <w:hideMark/>
          </w:tcPr>
          <w:p w14:paraId="2F3AB26C" w14:textId="5E7D8450" w:rsidR="000A49C7" w:rsidRPr="00E624B3" w:rsidRDefault="000A49C7" w:rsidP="000A49C7">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bl>
    <w:p w14:paraId="1AE47F0B" w14:textId="42E71F2D" w:rsidR="00F94640" w:rsidRPr="00E624B3" w:rsidRDefault="00F94640" w:rsidP="0043330C">
      <w:pPr>
        <w:shd w:val="clear" w:color="auto" w:fill="FFFFFF" w:themeFill="background1"/>
        <w:rPr>
          <w:rFonts w:ascii="Arial" w:hAnsi="Arial" w:cs="Arial"/>
          <w:b/>
          <w:lang w:val="fr-FR"/>
        </w:rPr>
        <w:sectPr w:rsidR="00F94640" w:rsidRPr="00E624B3" w:rsidSect="000D2123">
          <w:footerReference w:type="default" r:id="rId28"/>
          <w:type w:val="nextColumn"/>
          <w:pgSz w:w="16838" w:h="11906" w:orient="landscape" w:code="9"/>
          <w:pgMar w:top="921" w:right="567" w:bottom="720" w:left="709" w:header="436" w:footer="20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B8E23"/>
        <w:tblLook w:val="04A0" w:firstRow="1" w:lastRow="0" w:firstColumn="1" w:lastColumn="0" w:noHBand="0" w:noVBand="1"/>
      </w:tblPr>
      <w:tblGrid>
        <w:gridCol w:w="15309"/>
      </w:tblGrid>
      <w:tr w:rsidR="001D3445" w:rsidRPr="00ED2617" w14:paraId="71AEE8D5" w14:textId="77777777" w:rsidTr="006B4893">
        <w:tc>
          <w:tcPr>
            <w:tcW w:w="15309" w:type="dxa"/>
            <w:shd w:val="clear" w:color="auto" w:fill="6B8E23"/>
          </w:tcPr>
          <w:p w14:paraId="3F23035D" w14:textId="740BD829" w:rsidR="001D3445" w:rsidRPr="00E624B3" w:rsidRDefault="00AA667B" w:rsidP="006B4893">
            <w:pPr>
              <w:pStyle w:val="Heading3"/>
              <w:spacing w:before="0" w:after="0"/>
              <w:outlineLvl w:val="2"/>
              <w:rPr>
                <w:rFonts w:ascii="Arial" w:hAnsi="Arial" w:cs="Arial"/>
                <w:color w:val="FFFFFF" w:themeColor="background1"/>
                <w:sz w:val="24"/>
                <w:szCs w:val="24"/>
                <w:lang w:val="fr-FR"/>
              </w:rPr>
            </w:pPr>
            <w:bookmarkStart w:id="19" w:name="_Toc523330809"/>
            <w:bookmarkStart w:id="20" w:name="_Toc523411373"/>
            <w:r w:rsidRPr="00E624B3">
              <w:rPr>
                <w:rFonts w:ascii="Arial" w:hAnsi="Arial" w:cs="Arial"/>
                <w:noProof/>
                <w:lang w:val="fr-FR"/>
              </w:rPr>
              <w:lastRenderedPageBreak/>
              <w:drawing>
                <wp:anchor distT="0" distB="0" distL="114300" distR="114300" simplePos="0" relativeHeight="251741184" behindDoc="0" locked="0" layoutInCell="1" allowOverlap="1" wp14:anchorId="5E271CF4" wp14:editId="1CE26EBC">
                  <wp:simplePos x="0" y="0"/>
                  <wp:positionH relativeFrom="column">
                    <wp:posOffset>6769100</wp:posOffset>
                  </wp:positionH>
                  <wp:positionV relativeFrom="paragraph">
                    <wp:posOffset>1270</wp:posOffset>
                  </wp:positionV>
                  <wp:extent cx="2928861" cy="2196000"/>
                  <wp:effectExtent l="0" t="0" r="5080" b="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8861" cy="2196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9"/>
            <w:bookmarkEnd w:id="20"/>
          </w:p>
          <w:p w14:paraId="3D44E69E" w14:textId="10D0A564" w:rsidR="001D3445" w:rsidRPr="00E624B3" w:rsidRDefault="00F94640" w:rsidP="00B6423F">
            <w:pPr>
              <w:pStyle w:val="Heading3"/>
              <w:spacing w:before="0" w:after="0"/>
              <w:outlineLvl w:val="2"/>
              <w:rPr>
                <w:rFonts w:ascii="Arial" w:hAnsi="Arial" w:cs="Arial"/>
                <w:color w:val="FFFFFF" w:themeColor="background1"/>
                <w:sz w:val="28"/>
                <w:szCs w:val="28"/>
                <w:lang w:val="fr-FR"/>
              </w:rPr>
            </w:pPr>
            <w:bookmarkStart w:id="21" w:name="_Toc523411374"/>
            <w:r w:rsidRPr="00E624B3">
              <w:rPr>
                <w:rFonts w:ascii="Arial" w:hAnsi="Arial" w:cs="Arial"/>
                <w:color w:val="FFFFFF" w:themeColor="background1"/>
                <w:sz w:val="28"/>
                <w:szCs w:val="28"/>
                <w:lang w:val="fr-FR"/>
              </w:rPr>
              <w:t>GESTION DURABLE</w:t>
            </w:r>
            <w:bookmarkEnd w:id="21"/>
          </w:p>
          <w:p w14:paraId="17502174" w14:textId="3D3865F3" w:rsidR="001D3445" w:rsidRPr="00E624B3" w:rsidRDefault="001D3445" w:rsidP="006B4893">
            <w:pPr>
              <w:rPr>
                <w:rFonts w:ascii="Arial" w:hAnsi="Arial" w:cs="Arial"/>
                <w:lang w:val="fr-FR"/>
              </w:rPr>
            </w:pPr>
          </w:p>
          <w:p w14:paraId="782021C0" w14:textId="7ABF64C4" w:rsidR="001D3445" w:rsidRPr="00E624B3" w:rsidRDefault="001D3445" w:rsidP="006B4893">
            <w:pPr>
              <w:rPr>
                <w:rFonts w:ascii="Arial" w:hAnsi="Arial" w:cs="Arial"/>
                <w:lang w:val="fr-FR"/>
              </w:rPr>
            </w:pPr>
          </w:p>
          <w:p w14:paraId="7080A280" w14:textId="77777777" w:rsidR="00890CA3" w:rsidRDefault="001D3445" w:rsidP="00E624B3">
            <w:pPr>
              <w:rPr>
                <w:rFonts w:ascii="Arial" w:hAnsi="Arial" w:cs="Arial"/>
                <w:b/>
                <w:color w:val="FFFFFF" w:themeColor="background1"/>
                <w:sz w:val="22"/>
                <w:szCs w:val="22"/>
                <w:lang w:val="fr-FR"/>
              </w:rPr>
            </w:pPr>
            <w:r w:rsidRPr="00E624B3">
              <w:rPr>
                <w:rFonts w:ascii="Arial" w:hAnsi="Arial" w:cs="Arial"/>
                <w:b/>
                <w:color w:val="FFFFFF" w:themeColor="background1"/>
                <w:sz w:val="22"/>
                <w:szCs w:val="22"/>
                <w:lang w:val="fr-FR"/>
              </w:rPr>
              <w:t>Object</w:t>
            </w:r>
            <w:r w:rsidR="00F94640" w:rsidRPr="00E624B3">
              <w:rPr>
                <w:rFonts w:ascii="Arial" w:hAnsi="Arial" w:cs="Arial"/>
                <w:b/>
                <w:color w:val="FFFFFF" w:themeColor="background1"/>
                <w:sz w:val="22"/>
                <w:szCs w:val="22"/>
                <w:lang w:val="fr-FR"/>
              </w:rPr>
              <w:t>if</w:t>
            </w:r>
            <w:r w:rsidRPr="00E624B3">
              <w:rPr>
                <w:rFonts w:ascii="Arial" w:hAnsi="Arial" w:cs="Arial"/>
                <w:b/>
                <w:color w:val="FFFFFF" w:themeColor="background1"/>
                <w:sz w:val="22"/>
                <w:szCs w:val="22"/>
                <w:lang w:val="fr-FR"/>
              </w:rPr>
              <w:t xml:space="preserve"> 2</w:t>
            </w:r>
            <w:r w:rsidR="00F94640" w:rsidRPr="00E624B3">
              <w:rPr>
                <w:rFonts w:ascii="Arial" w:hAnsi="Arial" w:cs="Arial"/>
                <w:b/>
                <w:color w:val="FFFFFF" w:themeColor="background1"/>
                <w:sz w:val="22"/>
                <w:szCs w:val="22"/>
                <w:lang w:val="fr-FR"/>
              </w:rPr>
              <w:t xml:space="preserve"> </w:t>
            </w:r>
            <w:r w:rsidRPr="00E624B3">
              <w:rPr>
                <w:rFonts w:ascii="Arial" w:hAnsi="Arial" w:cs="Arial"/>
                <w:b/>
                <w:color w:val="FFFFFF" w:themeColor="background1"/>
                <w:sz w:val="22"/>
                <w:szCs w:val="22"/>
                <w:lang w:val="fr-FR"/>
              </w:rPr>
              <w:t xml:space="preserve">: </w:t>
            </w:r>
            <w:r w:rsidR="00F94640" w:rsidRPr="00E624B3">
              <w:rPr>
                <w:rFonts w:ascii="Arial" w:hAnsi="Arial" w:cs="Arial"/>
                <w:b/>
                <w:color w:val="FFFFFF" w:themeColor="background1"/>
                <w:sz w:val="22"/>
                <w:szCs w:val="22"/>
                <w:lang w:val="fr-FR"/>
              </w:rPr>
              <w:t xml:space="preserve">Veiller à ce que toute utilisation et toute gestion des populations d’oiseaux d’eau </w:t>
            </w:r>
          </w:p>
          <w:p w14:paraId="03BBAEF3" w14:textId="16DD800C" w:rsidR="001D3445" w:rsidRPr="00E624B3" w:rsidRDefault="00F94640" w:rsidP="00E624B3">
            <w:pPr>
              <w:rPr>
                <w:rFonts w:ascii="Arial" w:hAnsi="Arial" w:cs="Arial"/>
                <w:b/>
                <w:color w:val="FFFFFF" w:themeColor="background1"/>
                <w:sz w:val="22"/>
                <w:szCs w:val="22"/>
                <w:lang w:val="fr-FR"/>
              </w:rPr>
            </w:pPr>
            <w:r w:rsidRPr="00E624B3">
              <w:rPr>
                <w:rFonts w:ascii="Arial" w:hAnsi="Arial" w:cs="Arial"/>
                <w:b/>
                <w:color w:val="FFFFFF" w:themeColor="background1"/>
                <w:sz w:val="22"/>
                <w:szCs w:val="22"/>
                <w:lang w:val="fr-FR"/>
              </w:rPr>
              <w:t>migrateurs soient durables sur l’ensemble de</w:t>
            </w:r>
            <w:r w:rsidR="00993757">
              <w:rPr>
                <w:rFonts w:ascii="Arial" w:hAnsi="Arial" w:cs="Arial"/>
                <w:b/>
                <w:color w:val="FFFFFF" w:themeColor="background1"/>
                <w:sz w:val="22"/>
                <w:szCs w:val="22"/>
                <w:lang w:val="fr-FR"/>
              </w:rPr>
              <w:t>s</w:t>
            </w:r>
            <w:r w:rsidRPr="00E624B3">
              <w:rPr>
                <w:rFonts w:ascii="Arial" w:hAnsi="Arial" w:cs="Arial"/>
                <w:b/>
                <w:color w:val="FFFFFF" w:themeColor="background1"/>
                <w:sz w:val="22"/>
                <w:szCs w:val="22"/>
                <w:lang w:val="fr-FR"/>
              </w:rPr>
              <w:t xml:space="preserve"> voies de migration</w:t>
            </w:r>
          </w:p>
          <w:p w14:paraId="52335ED7" w14:textId="1F9C061A" w:rsidR="001D3445" w:rsidRPr="00E624B3" w:rsidRDefault="001D3445" w:rsidP="006B4893">
            <w:pPr>
              <w:rPr>
                <w:rFonts w:ascii="Arial" w:hAnsi="Arial" w:cs="Arial"/>
                <w:color w:val="FFFFFF" w:themeColor="background1"/>
                <w:lang w:val="fr-FR"/>
              </w:rPr>
            </w:pPr>
          </w:p>
          <w:p w14:paraId="17CA51A6" w14:textId="288D2447" w:rsidR="001D3445" w:rsidRPr="00E624B3" w:rsidRDefault="001D3445" w:rsidP="00E624B3">
            <w:pPr>
              <w:spacing w:after="120"/>
              <w:rPr>
                <w:rFonts w:ascii="Arial" w:hAnsi="Arial" w:cs="Arial"/>
                <w:color w:val="FFFFFF" w:themeColor="background1"/>
                <w:lang w:val="fr-FR"/>
              </w:rPr>
            </w:pPr>
          </w:p>
          <w:p w14:paraId="7C801BC5" w14:textId="161804EF" w:rsidR="00AA667B" w:rsidRPr="00C85940" w:rsidRDefault="00015705" w:rsidP="00AA667B">
            <w:pPr>
              <w:rPr>
                <w:rFonts w:ascii="Arial" w:hAnsi="Arial" w:cs="Arial"/>
                <w:color w:val="FFFFFF" w:themeColor="background1"/>
                <w:sz w:val="20"/>
                <w:szCs w:val="20"/>
                <w:lang w:val="fr-FR"/>
              </w:rPr>
            </w:pPr>
            <w:r w:rsidRPr="00E624B3">
              <w:rPr>
                <w:rFonts w:ascii="Arial" w:hAnsi="Arial" w:cs="Arial"/>
                <w:color w:val="FFFFFF" w:themeColor="background1"/>
                <w:sz w:val="20"/>
                <w:szCs w:val="20"/>
                <w:lang w:val="fr-FR"/>
              </w:rPr>
              <w:t xml:space="preserve">Objectifs d'Aichi auxquels cet objectif contribue </w:t>
            </w:r>
            <w:r w:rsidR="001D3445" w:rsidRPr="00E624B3">
              <w:rPr>
                <w:rFonts w:ascii="Arial" w:hAnsi="Arial" w:cs="Arial"/>
                <w:color w:val="FFFFFF" w:themeColor="background1"/>
                <w:sz w:val="20"/>
                <w:szCs w:val="20"/>
                <w:lang w:val="fr-FR"/>
              </w:rPr>
              <w:t>:</w:t>
            </w:r>
            <w:r w:rsidR="00AA667B">
              <w:rPr>
                <w:rFonts w:ascii="Arial" w:hAnsi="Arial" w:cs="Arial"/>
                <w:color w:val="FFFFFF" w:themeColor="background1"/>
                <w:sz w:val="20"/>
                <w:szCs w:val="20"/>
                <w:lang w:val="fr-FR"/>
              </w:rPr>
              <w:t xml:space="preserve">               </w:t>
            </w:r>
            <w:r w:rsidR="00AA667B" w:rsidRPr="00C85940">
              <w:rPr>
                <w:rFonts w:ascii="Arial" w:hAnsi="Arial" w:cs="Arial"/>
                <w:color w:val="FFFFFF" w:themeColor="background1"/>
                <w:sz w:val="20"/>
                <w:szCs w:val="20"/>
                <w:lang w:val="fr-FR"/>
              </w:rPr>
              <w:t>Les ODD auxquels cet objectif contribue :</w:t>
            </w:r>
          </w:p>
          <w:p w14:paraId="06CE0462" w14:textId="77E73457" w:rsidR="001D3445" w:rsidRPr="00E624B3" w:rsidRDefault="001D3445" w:rsidP="006B4893">
            <w:pPr>
              <w:rPr>
                <w:rFonts w:ascii="Arial" w:hAnsi="Arial" w:cs="Arial"/>
                <w:color w:val="FFFFFF" w:themeColor="background1"/>
                <w:sz w:val="20"/>
                <w:szCs w:val="20"/>
                <w:lang w:val="fr-FR"/>
              </w:rPr>
            </w:pPr>
          </w:p>
          <w:p w14:paraId="082B637A" w14:textId="4935F7FC" w:rsidR="00A01601" w:rsidRPr="00E624B3" w:rsidRDefault="00AA667B" w:rsidP="006B4893">
            <w:pPr>
              <w:rPr>
                <w:rFonts w:ascii="Arial" w:hAnsi="Arial" w:cs="Arial"/>
                <w:color w:val="FFFFFF" w:themeColor="background1"/>
                <w:sz w:val="20"/>
                <w:szCs w:val="20"/>
                <w:lang w:val="fr-FR"/>
              </w:rPr>
            </w:pPr>
            <w:r w:rsidRPr="00E624B3">
              <w:rPr>
                <w:rFonts w:ascii="Arial" w:hAnsi="Arial" w:cs="Arial"/>
                <w:noProof/>
                <w:lang w:val="fr-FR"/>
              </w:rPr>
              <w:drawing>
                <wp:anchor distT="0" distB="0" distL="114300" distR="114300" simplePos="0" relativeHeight="251813888" behindDoc="0" locked="0" layoutInCell="1" allowOverlap="1" wp14:anchorId="19C6229E" wp14:editId="51957AD1">
                  <wp:simplePos x="0" y="0"/>
                  <wp:positionH relativeFrom="column">
                    <wp:posOffset>4467860</wp:posOffset>
                  </wp:positionH>
                  <wp:positionV relativeFrom="paragraph">
                    <wp:posOffset>8255</wp:posOffset>
                  </wp:positionV>
                  <wp:extent cx="359410" cy="359410"/>
                  <wp:effectExtent l="0" t="0" r="254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4B3">
              <w:rPr>
                <w:rFonts w:ascii="Arial" w:hAnsi="Arial" w:cs="Arial"/>
                <w:noProof/>
                <w:lang w:val="fr-FR"/>
              </w:rPr>
              <w:drawing>
                <wp:anchor distT="0" distB="0" distL="114300" distR="114300" simplePos="0" relativeHeight="251811840" behindDoc="0" locked="0" layoutInCell="1" allowOverlap="1" wp14:anchorId="23826FE2" wp14:editId="36B290DA">
                  <wp:simplePos x="0" y="0"/>
                  <wp:positionH relativeFrom="column">
                    <wp:posOffset>4067810</wp:posOffset>
                  </wp:positionH>
                  <wp:positionV relativeFrom="paragraph">
                    <wp:posOffset>8255</wp:posOffset>
                  </wp:positionV>
                  <wp:extent cx="359410" cy="359410"/>
                  <wp:effectExtent l="0" t="0" r="2540" b="254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4B3">
              <w:rPr>
                <w:rFonts w:ascii="Arial" w:hAnsi="Arial" w:cs="Arial"/>
                <w:noProof/>
                <w:lang w:val="fr-FR"/>
              </w:rPr>
              <w:drawing>
                <wp:anchor distT="0" distB="0" distL="114300" distR="114300" simplePos="0" relativeHeight="251809792" behindDoc="0" locked="0" layoutInCell="1" allowOverlap="1" wp14:anchorId="0BBFDF16" wp14:editId="4BBE0FCE">
                  <wp:simplePos x="0" y="0"/>
                  <wp:positionH relativeFrom="column">
                    <wp:posOffset>3655060</wp:posOffset>
                  </wp:positionH>
                  <wp:positionV relativeFrom="paragraph">
                    <wp:posOffset>8255</wp:posOffset>
                  </wp:positionV>
                  <wp:extent cx="359410" cy="359410"/>
                  <wp:effectExtent l="0" t="0" r="2540" b="254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4B3">
              <w:rPr>
                <w:rFonts w:ascii="Arial" w:hAnsi="Arial" w:cs="Arial"/>
                <w:noProof/>
                <w:lang w:val="fr-FR"/>
              </w:rPr>
              <w:drawing>
                <wp:anchor distT="0" distB="0" distL="114300" distR="114300" simplePos="0" relativeHeight="251807744" behindDoc="0" locked="0" layoutInCell="1" allowOverlap="1" wp14:anchorId="5CE2497C" wp14:editId="6CFF199D">
                  <wp:simplePos x="0" y="0"/>
                  <wp:positionH relativeFrom="column">
                    <wp:posOffset>3248660</wp:posOffset>
                  </wp:positionH>
                  <wp:positionV relativeFrom="paragraph">
                    <wp:posOffset>3810</wp:posOffset>
                  </wp:positionV>
                  <wp:extent cx="359410" cy="359410"/>
                  <wp:effectExtent l="0" t="0" r="2540" b="25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1D3445" w:rsidRPr="00E624B3">
              <w:rPr>
                <w:rFonts w:ascii="Arial" w:hAnsi="Arial" w:cs="Arial"/>
                <w:noProof/>
                <w:lang w:val="fr-FR"/>
              </w:rPr>
              <w:drawing>
                <wp:inline distT="0" distB="0" distL="0" distR="0" wp14:anchorId="01CE02C2" wp14:editId="39FE0F18">
                  <wp:extent cx="360000" cy="360000"/>
                  <wp:effectExtent l="0" t="0" r="2540" b="254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1D3445" w:rsidRPr="00E624B3">
              <w:rPr>
                <w:rFonts w:ascii="Arial" w:hAnsi="Arial" w:cs="Arial"/>
                <w:color w:val="FFFFFF" w:themeColor="background1"/>
                <w:lang w:val="fr-FR"/>
              </w:rPr>
              <w:t xml:space="preserve">   </w:t>
            </w:r>
            <w:r w:rsidR="001D3445" w:rsidRPr="00E624B3">
              <w:rPr>
                <w:rFonts w:ascii="Arial" w:hAnsi="Arial" w:cs="Arial"/>
                <w:noProof/>
                <w:lang w:val="fr-FR"/>
              </w:rPr>
              <w:drawing>
                <wp:inline distT="0" distB="0" distL="0" distR="0" wp14:anchorId="2AC49D1D" wp14:editId="6295F0F2">
                  <wp:extent cx="360000" cy="360000"/>
                  <wp:effectExtent l="0" t="0" r="254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1D3445" w:rsidRPr="00E624B3">
              <w:rPr>
                <w:rFonts w:ascii="Arial" w:hAnsi="Arial" w:cs="Arial"/>
                <w:color w:val="FFFFFF" w:themeColor="background1"/>
                <w:lang w:val="fr-FR"/>
              </w:rPr>
              <w:t xml:space="preserve">   </w:t>
            </w:r>
            <w:r w:rsidR="001D3445" w:rsidRPr="00E624B3">
              <w:rPr>
                <w:rFonts w:ascii="Arial" w:hAnsi="Arial" w:cs="Arial"/>
                <w:noProof/>
                <w:lang w:val="fr-FR"/>
              </w:rPr>
              <w:drawing>
                <wp:inline distT="0" distB="0" distL="0" distR="0" wp14:anchorId="59572E5A" wp14:editId="2D495CF7">
                  <wp:extent cx="360000" cy="360000"/>
                  <wp:effectExtent l="0" t="0" r="2540" b="2540"/>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1D3445" w:rsidRPr="00E624B3">
              <w:rPr>
                <w:rFonts w:ascii="Arial" w:hAnsi="Arial" w:cs="Arial"/>
                <w:color w:val="FFFFFF" w:themeColor="background1"/>
                <w:lang w:val="fr-FR"/>
              </w:rPr>
              <w:t xml:space="preserve">   </w:t>
            </w:r>
            <w:r w:rsidR="001D3445" w:rsidRPr="00E624B3">
              <w:rPr>
                <w:rFonts w:ascii="Arial" w:hAnsi="Arial" w:cs="Arial"/>
                <w:noProof/>
                <w:lang w:val="fr-FR"/>
              </w:rPr>
              <w:drawing>
                <wp:inline distT="0" distB="0" distL="0" distR="0" wp14:anchorId="3401B15C" wp14:editId="72803C87">
                  <wp:extent cx="360000" cy="360000"/>
                  <wp:effectExtent l="0" t="0" r="2540" b="2540"/>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1D3445" w:rsidRPr="00E624B3">
              <w:rPr>
                <w:rFonts w:ascii="Arial" w:hAnsi="Arial" w:cs="Arial"/>
                <w:color w:val="FFFFFF" w:themeColor="background1"/>
                <w:lang w:val="fr-FR"/>
              </w:rPr>
              <w:t xml:space="preserve">   </w:t>
            </w:r>
            <w:r w:rsidR="001D3445" w:rsidRPr="00E624B3">
              <w:rPr>
                <w:rFonts w:ascii="Arial" w:hAnsi="Arial" w:cs="Arial"/>
                <w:noProof/>
                <w:lang w:val="fr-FR"/>
              </w:rPr>
              <w:drawing>
                <wp:inline distT="0" distB="0" distL="0" distR="0" wp14:anchorId="0C10F65A" wp14:editId="3C9F0E37">
                  <wp:extent cx="360000" cy="360000"/>
                  <wp:effectExtent l="0" t="0" r="2540" b="254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1D3445" w:rsidRPr="00E624B3">
              <w:rPr>
                <w:rFonts w:ascii="Arial" w:hAnsi="Arial" w:cs="Arial"/>
                <w:color w:val="FFFFFF" w:themeColor="background1"/>
                <w:lang w:val="fr-FR"/>
              </w:rPr>
              <w:t xml:space="preserve">   </w:t>
            </w:r>
            <w:r w:rsidR="001D3445" w:rsidRPr="00E624B3">
              <w:rPr>
                <w:rFonts w:ascii="Arial" w:hAnsi="Arial" w:cs="Arial"/>
                <w:noProof/>
                <w:lang w:val="fr-FR"/>
              </w:rPr>
              <w:drawing>
                <wp:inline distT="0" distB="0" distL="0" distR="0" wp14:anchorId="61F904E2" wp14:editId="3CF12188">
                  <wp:extent cx="360000" cy="360000"/>
                  <wp:effectExtent l="0" t="0" r="2540" b="2540"/>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288AD8E1" w14:textId="553EBAD4" w:rsidR="00A01601" w:rsidRPr="00E624B3" w:rsidRDefault="00A01601" w:rsidP="006B4893">
            <w:pPr>
              <w:rPr>
                <w:rFonts w:ascii="Arial" w:hAnsi="Arial" w:cs="Arial"/>
                <w:color w:val="FFFFFF" w:themeColor="background1"/>
                <w:lang w:val="fr-FR"/>
              </w:rPr>
            </w:pPr>
          </w:p>
        </w:tc>
      </w:tr>
    </w:tbl>
    <w:p w14:paraId="58061D6F" w14:textId="1D1BBB10" w:rsidR="001D3445" w:rsidRPr="00E624B3" w:rsidRDefault="001D3445" w:rsidP="006E195F">
      <w:pPr>
        <w:shd w:val="clear" w:color="auto" w:fill="FFFFFF" w:themeFill="background1"/>
        <w:rPr>
          <w:rFonts w:ascii="Arial" w:hAnsi="Arial" w:cs="Arial"/>
          <w:b/>
          <w:lang w:val="fr-FR"/>
        </w:rPr>
      </w:pPr>
    </w:p>
    <w:p w14:paraId="70FD1BB3" w14:textId="77777777" w:rsidR="00F94640" w:rsidRPr="00E624B3" w:rsidRDefault="00F94640" w:rsidP="006E195F">
      <w:pPr>
        <w:shd w:val="clear" w:color="auto" w:fill="FFFFFF" w:themeFill="background1"/>
        <w:rPr>
          <w:rFonts w:ascii="Arial" w:hAnsi="Arial" w:cs="Arial"/>
          <w:b/>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F94640" w:rsidRPr="00CF2434" w14:paraId="11EFB4C7" w14:textId="77777777" w:rsidTr="006B4893">
        <w:tc>
          <w:tcPr>
            <w:tcW w:w="998" w:type="dxa"/>
            <w:shd w:val="clear" w:color="auto" w:fill="D9D9D9" w:themeFill="background1" w:themeFillShade="D9"/>
          </w:tcPr>
          <w:p w14:paraId="1B6724B9" w14:textId="77777777" w:rsidR="00F94640" w:rsidRPr="00E624B3" w:rsidRDefault="00F94640" w:rsidP="006B4893">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E624B3">
              <w:rPr>
                <w:rFonts w:ascii="Arial" w:hAnsi="Arial" w:cs="Arial"/>
                <w:b/>
                <w:noProof/>
                <w:color w:val="2F5496" w:themeColor="accent1" w:themeShade="BF"/>
                <w:sz w:val="20"/>
                <w:szCs w:val="20"/>
                <w:lang w:val="fr-FR"/>
              </w:rPr>
              <w:drawing>
                <wp:anchor distT="0" distB="0" distL="114300" distR="114300" simplePos="0" relativeHeight="251743232" behindDoc="0" locked="0" layoutInCell="1" allowOverlap="1" wp14:anchorId="33F7014C" wp14:editId="7D8B8498">
                  <wp:simplePos x="0" y="0"/>
                  <wp:positionH relativeFrom="column">
                    <wp:posOffset>-7620</wp:posOffset>
                  </wp:positionH>
                  <wp:positionV relativeFrom="paragraph">
                    <wp:posOffset>90643</wp:posOffset>
                  </wp:positionV>
                  <wp:extent cx="508635" cy="508635"/>
                  <wp:effectExtent l="0" t="0" r="0" b="5715"/>
                  <wp:wrapNone/>
                  <wp:docPr id="192" name="Grafik 192"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0">
                            <a:extLst>
                              <a:ext uri="{96DAC541-7B7A-43D3-8B79-37D633B846F1}">
                                <asvg:svgBlip xmlns:asvg="http://schemas.microsoft.com/office/drawing/2016/SVG/main" r:embed="rId21"/>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6B8E23"/>
          </w:tcPr>
          <w:p w14:paraId="5EF87FDC" w14:textId="4E5A2651" w:rsidR="00F94640" w:rsidRPr="00E624B3" w:rsidRDefault="00F94640" w:rsidP="006B4893">
            <w:pPr>
              <w:spacing w:before="120" w:after="12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 xml:space="preserve">CIBLE 2.1 du PS : </w:t>
            </w:r>
          </w:p>
          <w:p w14:paraId="7E4E03AB" w14:textId="2EC4A9D8" w:rsidR="00F94640" w:rsidRPr="00E624B3" w:rsidRDefault="00F94640" w:rsidP="006B4893">
            <w:pPr>
              <w:spacing w:before="120" w:after="12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Les niveaux de prélèvement sont suivis et facilement disponibles à l’échelle des voies de migration pour soutenir un prélèvement durable de toutes les espèces chassables prioritaires.</w:t>
            </w:r>
          </w:p>
        </w:tc>
      </w:tr>
    </w:tbl>
    <w:p w14:paraId="2E5F9A9C" w14:textId="5285D3EF" w:rsidR="00F90C49" w:rsidRPr="00E624B3" w:rsidRDefault="007271B0" w:rsidP="00F94640">
      <w:pPr>
        <w:pStyle w:val="ListParagraph"/>
        <w:ind w:left="181" w:firstLine="244"/>
        <w:contextualSpacing w:val="0"/>
        <w:jc w:val="both"/>
        <w:rPr>
          <w:rFonts w:ascii="Arial" w:hAnsi="Arial" w:cs="Arial"/>
          <w:sz w:val="20"/>
          <w:szCs w:val="20"/>
          <w:lang w:val="fr-FR"/>
        </w:rPr>
      </w:pPr>
      <w:r w:rsidRPr="00E624B3">
        <w:rPr>
          <w:rFonts w:ascii="Arial" w:hAnsi="Arial" w:cs="Arial"/>
          <w:b/>
          <w:color w:val="2F5496" w:themeColor="accent1" w:themeShade="BF"/>
          <w:sz w:val="18"/>
          <w:szCs w:val="18"/>
          <w:lang w:val="fr-FR"/>
        </w:rPr>
        <w:t xml:space="preserve"> </w:t>
      </w: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426"/>
        <w:gridCol w:w="1977"/>
        <w:gridCol w:w="987"/>
        <w:gridCol w:w="1233"/>
      </w:tblGrid>
      <w:tr w:rsidR="00F90C49" w:rsidRPr="00ED2617" w14:paraId="02A3DEA3" w14:textId="77777777" w:rsidTr="00BC7BAF">
        <w:trPr>
          <w:trHeight w:val="570"/>
          <w:tblHeader/>
        </w:trPr>
        <w:tc>
          <w:tcPr>
            <w:tcW w:w="3681" w:type="dxa"/>
            <w:shd w:val="clear" w:color="auto" w:fill="D9D9D9" w:themeFill="background1" w:themeFillShade="D9"/>
            <w:vAlign w:val="center"/>
          </w:tcPr>
          <w:p w14:paraId="24BB229F" w14:textId="5CA6A0A3" w:rsidR="00F90C49" w:rsidRPr="00E624B3" w:rsidRDefault="00E101C5" w:rsidP="008405E2">
            <w:pPr>
              <w:spacing w:line="240" w:lineRule="auto"/>
              <w:rPr>
                <w:rFonts w:ascii="Arial" w:eastAsia="Times New Roman" w:hAnsi="Arial" w:cs="Arial"/>
                <w:bCs/>
                <w:sz w:val="20"/>
                <w:szCs w:val="20"/>
                <w:lang w:val="fr-FR"/>
              </w:rPr>
            </w:pPr>
            <w:r w:rsidRPr="00E624B3">
              <w:rPr>
                <w:rFonts w:ascii="Arial" w:eastAsia="Times New Roman" w:hAnsi="Arial" w:cs="Arial"/>
                <w:b/>
                <w:bCs/>
                <w:sz w:val="20"/>
                <w:szCs w:val="20"/>
                <w:lang w:val="fr-FR"/>
              </w:rPr>
              <w:t xml:space="preserve">Activité </w:t>
            </w:r>
            <w:r w:rsidR="000A11D6" w:rsidRPr="00E624B3">
              <w:rPr>
                <w:rFonts w:ascii="Arial" w:eastAsia="Times New Roman" w:hAnsi="Arial" w:cs="Arial"/>
                <w:b/>
                <w:bCs/>
                <w:sz w:val="20"/>
                <w:szCs w:val="20"/>
                <w:lang w:val="fr-FR"/>
              </w:rPr>
              <w:t>P</w:t>
            </w:r>
            <w:r w:rsidRPr="00E624B3">
              <w:rPr>
                <w:rFonts w:ascii="Arial" w:eastAsia="Times New Roman" w:hAnsi="Arial" w:cs="Arial"/>
                <w:b/>
                <w:bCs/>
                <w:sz w:val="20"/>
                <w:szCs w:val="20"/>
                <w:lang w:val="fr-FR"/>
              </w:rPr>
              <w:t>S</w:t>
            </w:r>
            <w:r w:rsidR="000A11D6" w:rsidRPr="00E624B3">
              <w:rPr>
                <w:rFonts w:ascii="Arial" w:eastAsia="Times New Roman" w:hAnsi="Arial" w:cs="Arial"/>
                <w:b/>
                <w:bCs/>
                <w:sz w:val="20"/>
                <w:szCs w:val="20"/>
                <w:lang w:val="fr-FR"/>
              </w:rPr>
              <w:t xml:space="preserve"> en bref</w:t>
            </w:r>
            <w:r w:rsidR="007271B0" w:rsidRPr="00E624B3">
              <w:rPr>
                <w:rFonts w:ascii="Arial" w:eastAsia="Times New Roman" w:hAnsi="Arial" w:cs="Arial"/>
                <w:b/>
                <w:bCs/>
                <w:sz w:val="20"/>
                <w:szCs w:val="20"/>
                <w:lang w:val="fr-FR"/>
              </w:rPr>
              <w:t xml:space="preserve"> </w:t>
            </w:r>
            <w:r w:rsidRPr="00E624B3">
              <w:rPr>
                <w:rFonts w:ascii="Arial" w:eastAsia="Times New Roman" w:hAnsi="Arial" w:cs="Arial"/>
                <w:bCs/>
                <w:sz w:val="20"/>
                <w:szCs w:val="20"/>
                <w:lang w:val="fr-FR"/>
              </w:rPr>
              <w:t xml:space="preserve">(Cible 2.1 du </w:t>
            </w:r>
            <w:r w:rsidR="007271B0" w:rsidRPr="00E624B3">
              <w:rPr>
                <w:rFonts w:ascii="Arial" w:eastAsia="Times New Roman" w:hAnsi="Arial" w:cs="Arial"/>
                <w:bCs/>
                <w:sz w:val="20"/>
                <w:szCs w:val="20"/>
                <w:lang w:val="fr-FR"/>
              </w:rPr>
              <w:t>P</w:t>
            </w:r>
            <w:r w:rsidRPr="00E624B3">
              <w:rPr>
                <w:rFonts w:ascii="Arial" w:eastAsia="Times New Roman" w:hAnsi="Arial" w:cs="Arial"/>
                <w:bCs/>
                <w:sz w:val="20"/>
                <w:szCs w:val="20"/>
                <w:lang w:val="fr-FR"/>
              </w:rPr>
              <w:t>S</w:t>
            </w:r>
            <w:r w:rsidR="007271B0" w:rsidRPr="00E624B3">
              <w:rPr>
                <w:rFonts w:ascii="Arial" w:eastAsia="Times New Roman" w:hAnsi="Arial" w:cs="Arial"/>
                <w:bCs/>
                <w:sz w:val="20"/>
                <w:szCs w:val="20"/>
                <w:lang w:val="fr-FR"/>
              </w:rPr>
              <w:t>)</w:t>
            </w:r>
          </w:p>
        </w:tc>
        <w:tc>
          <w:tcPr>
            <w:tcW w:w="7426" w:type="dxa"/>
            <w:shd w:val="clear" w:color="auto" w:fill="D9D9D9" w:themeFill="background1" w:themeFillShade="D9"/>
            <w:vAlign w:val="center"/>
          </w:tcPr>
          <w:p w14:paraId="3A2C0055" w14:textId="43A67624" w:rsidR="00F90C49" w:rsidRPr="00E624B3" w:rsidRDefault="000F5F20" w:rsidP="008405E2">
            <w:pPr>
              <w:spacing w:line="240" w:lineRule="auto"/>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Action </w:t>
            </w:r>
            <w:r w:rsidR="00F94640" w:rsidRPr="00E624B3">
              <w:rPr>
                <w:rFonts w:ascii="Arial" w:eastAsia="Times New Roman" w:hAnsi="Arial" w:cs="Arial"/>
                <w:b/>
                <w:bCs/>
                <w:sz w:val="20"/>
                <w:szCs w:val="20"/>
                <w:lang w:val="fr-FR"/>
              </w:rPr>
              <w:t>PoAA</w:t>
            </w:r>
            <w:r w:rsidR="00F94640" w:rsidRPr="00E624B3">
              <w:rPr>
                <w:rFonts w:ascii="Arial" w:eastAsia="Times New Roman" w:hAnsi="Arial" w:cs="Arial"/>
                <w:b/>
                <w:bCs/>
                <w:sz w:val="20"/>
                <w:szCs w:val="20"/>
                <w:lang w:val="fr-FR"/>
              </w:rPr>
              <w:tab/>
            </w:r>
            <w:r w:rsidR="00F94640" w:rsidRPr="00E624B3">
              <w:rPr>
                <w:rFonts w:ascii="Arial" w:eastAsia="Times New Roman" w:hAnsi="Arial" w:cs="Arial"/>
                <w:b/>
                <w:bCs/>
                <w:sz w:val="20"/>
                <w:szCs w:val="20"/>
                <w:lang w:val="fr-FR"/>
              </w:rPr>
              <w:tab/>
            </w:r>
            <w:r w:rsidR="00F94640" w:rsidRPr="00E624B3">
              <w:rPr>
                <w:rFonts w:ascii="Arial" w:eastAsia="Times New Roman" w:hAnsi="Arial" w:cs="Arial"/>
                <w:b/>
                <w:bCs/>
                <w:sz w:val="20"/>
                <w:szCs w:val="20"/>
                <w:lang w:val="fr-FR"/>
              </w:rPr>
              <w:tab/>
            </w:r>
            <w:r w:rsidR="00F94640" w:rsidRPr="00E624B3">
              <w:rPr>
                <w:rFonts w:ascii="Arial" w:eastAsia="Times New Roman" w:hAnsi="Arial" w:cs="Arial"/>
                <w:b/>
                <w:bCs/>
                <w:sz w:val="20"/>
                <w:szCs w:val="20"/>
                <w:lang w:val="fr-FR"/>
              </w:rPr>
              <w:tab/>
            </w:r>
            <w:r w:rsidR="00F94640" w:rsidRPr="00E624B3">
              <w:rPr>
                <w:rFonts w:ascii="Arial" w:eastAsia="Times New Roman" w:hAnsi="Arial" w:cs="Arial"/>
                <w:bCs/>
                <w:sz w:val="20"/>
                <w:szCs w:val="20"/>
                <w:shd w:val="clear" w:color="auto" w:fill="BDD6EE" w:themeFill="accent5" w:themeFillTint="66"/>
                <w:lang w:val="fr-FR"/>
              </w:rPr>
              <w:t>Parties / PFN (bleu)</w:t>
            </w:r>
            <w:r w:rsidR="00F94640" w:rsidRPr="00E624B3">
              <w:rPr>
                <w:rFonts w:ascii="Arial" w:eastAsia="Times New Roman" w:hAnsi="Arial" w:cs="Arial"/>
                <w:bCs/>
                <w:sz w:val="20"/>
                <w:szCs w:val="20"/>
                <w:shd w:val="clear" w:color="auto" w:fill="D9D9D9" w:themeFill="background1" w:themeFillShade="D9"/>
                <w:lang w:val="fr-FR"/>
              </w:rPr>
              <w:t xml:space="preserve">   </w:t>
            </w:r>
            <w:r w:rsidR="00F94640" w:rsidRPr="00E624B3">
              <w:rPr>
                <w:rFonts w:ascii="Arial" w:eastAsia="Times New Roman" w:hAnsi="Arial" w:cs="Arial"/>
                <w:bCs/>
                <w:sz w:val="20"/>
                <w:szCs w:val="20"/>
                <w:shd w:val="clear" w:color="auto" w:fill="C4D79B"/>
                <w:lang w:val="fr-FR"/>
              </w:rPr>
              <w:t>Secrétariat (vert)</w:t>
            </w:r>
          </w:p>
        </w:tc>
        <w:tc>
          <w:tcPr>
            <w:tcW w:w="1977" w:type="dxa"/>
            <w:shd w:val="clear" w:color="auto" w:fill="D9D9D9" w:themeFill="background1" w:themeFillShade="D9"/>
            <w:vAlign w:val="center"/>
          </w:tcPr>
          <w:p w14:paraId="45159D29" w14:textId="77777777" w:rsidR="00F90C49" w:rsidRPr="00E624B3" w:rsidRDefault="000A11D6" w:rsidP="008405E2">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693B1764" w14:textId="77777777" w:rsidR="00F90C49" w:rsidRPr="00E624B3" w:rsidRDefault="000A11D6" w:rsidP="008405E2">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Priorité</w:t>
            </w:r>
          </w:p>
        </w:tc>
        <w:tc>
          <w:tcPr>
            <w:tcW w:w="1233" w:type="dxa"/>
            <w:shd w:val="clear" w:color="auto" w:fill="D9D9D9" w:themeFill="background1" w:themeFillShade="D9"/>
            <w:vAlign w:val="center"/>
          </w:tcPr>
          <w:p w14:paraId="1AFD4DF1" w14:textId="208D63B6" w:rsidR="00F90C49" w:rsidRPr="00E624B3" w:rsidRDefault="002335A8" w:rsidP="008405E2">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Budget </w:t>
            </w:r>
          </w:p>
        </w:tc>
      </w:tr>
      <w:tr w:rsidR="00F90C49" w:rsidRPr="00ED2617" w14:paraId="37690BA8" w14:textId="77777777" w:rsidTr="00BC7BAF">
        <w:trPr>
          <w:trHeight w:val="570"/>
        </w:trPr>
        <w:tc>
          <w:tcPr>
            <w:tcW w:w="3681" w:type="dxa"/>
            <w:shd w:val="clear" w:color="auto" w:fill="D9D9D9" w:themeFill="background1" w:themeFillShade="D9"/>
            <w:vAlign w:val="center"/>
            <w:hideMark/>
          </w:tcPr>
          <w:p w14:paraId="63A0BCA6" w14:textId="37C6AAC0" w:rsidR="00F90C49" w:rsidRPr="00E624B3" w:rsidRDefault="002726CC" w:rsidP="007271B0">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2.1.</w:t>
            </w:r>
            <w:r w:rsidR="000A11D6" w:rsidRPr="00E624B3">
              <w:rPr>
                <w:rFonts w:ascii="Arial" w:eastAsia="Times New Roman" w:hAnsi="Arial" w:cs="Arial"/>
                <w:color w:val="000000"/>
                <w:sz w:val="20"/>
                <w:szCs w:val="20"/>
                <w:lang w:val="fr-FR"/>
              </w:rPr>
              <w:t xml:space="preserve">a) </w:t>
            </w:r>
            <w:bookmarkStart w:id="22" w:name="_Hlk511989949"/>
            <w:r w:rsidR="000A11D6" w:rsidRPr="00E624B3">
              <w:rPr>
                <w:rFonts w:ascii="Arial" w:eastAsia="Times New Roman" w:hAnsi="Arial" w:cs="Arial"/>
                <w:color w:val="000000"/>
                <w:sz w:val="20"/>
                <w:szCs w:val="20"/>
                <w:lang w:val="fr-FR"/>
              </w:rPr>
              <w:t xml:space="preserve">Proposer une liste des espèces </w:t>
            </w:r>
            <w:r w:rsidR="00751191" w:rsidRPr="00E624B3">
              <w:rPr>
                <w:rFonts w:ascii="Arial" w:eastAsia="Times New Roman" w:hAnsi="Arial" w:cs="Arial"/>
                <w:color w:val="000000"/>
                <w:sz w:val="20"/>
                <w:szCs w:val="20"/>
                <w:lang w:val="fr-FR"/>
              </w:rPr>
              <w:t>chassables</w:t>
            </w:r>
            <w:r w:rsidR="008B0FEF" w:rsidRPr="00E624B3">
              <w:rPr>
                <w:rFonts w:ascii="Arial" w:eastAsia="Times New Roman" w:hAnsi="Arial" w:cs="Arial"/>
                <w:color w:val="000000"/>
                <w:sz w:val="20"/>
                <w:szCs w:val="20"/>
                <w:lang w:val="fr-FR"/>
              </w:rPr>
              <w:t xml:space="preserve"> nécessitant</w:t>
            </w:r>
            <w:r w:rsidR="000A11D6" w:rsidRPr="00E624B3">
              <w:rPr>
                <w:rFonts w:ascii="Arial" w:eastAsia="Times New Roman" w:hAnsi="Arial" w:cs="Arial"/>
                <w:color w:val="000000"/>
                <w:sz w:val="20"/>
                <w:szCs w:val="20"/>
                <w:lang w:val="fr-FR"/>
              </w:rPr>
              <w:t xml:space="preserve"> des données de prélèvement</w:t>
            </w:r>
            <w:bookmarkEnd w:id="22"/>
          </w:p>
        </w:tc>
        <w:tc>
          <w:tcPr>
            <w:tcW w:w="7426" w:type="dxa"/>
            <w:shd w:val="clear" w:color="000000" w:fill="C4D79B"/>
            <w:vAlign w:val="center"/>
            <w:hideMark/>
          </w:tcPr>
          <w:p w14:paraId="2872174E" w14:textId="58AA0218" w:rsidR="00F90C49" w:rsidRPr="00E624B3" w:rsidRDefault="000A11D6" w:rsidP="008405E2">
            <w:pPr>
              <w:spacing w:line="240" w:lineRule="auto"/>
              <w:rPr>
                <w:rFonts w:ascii="Arial" w:eastAsia="Times New Roman" w:hAnsi="Arial" w:cs="Arial"/>
                <w:sz w:val="20"/>
                <w:szCs w:val="20"/>
                <w:lang w:val="fr-FR"/>
              </w:rPr>
            </w:pPr>
            <w:bookmarkStart w:id="23" w:name="_Hlk519262513"/>
            <w:r w:rsidRPr="00E624B3">
              <w:rPr>
                <w:rFonts w:ascii="Arial" w:eastAsia="Times New Roman" w:hAnsi="Arial" w:cs="Arial"/>
                <w:sz w:val="20"/>
                <w:szCs w:val="20"/>
                <w:lang w:val="fr-FR"/>
              </w:rPr>
              <w:t xml:space="preserve">Développer des critères spécifiques </w:t>
            </w:r>
            <w:r w:rsidR="00B92CA9" w:rsidRPr="00E624B3">
              <w:rPr>
                <w:rFonts w:ascii="Arial" w:eastAsia="Times New Roman" w:hAnsi="Arial" w:cs="Arial"/>
                <w:sz w:val="20"/>
                <w:szCs w:val="20"/>
                <w:lang w:val="fr-FR"/>
              </w:rPr>
              <w:t xml:space="preserve">de priorisation </w:t>
            </w:r>
            <w:r w:rsidR="00751191" w:rsidRPr="00E624B3">
              <w:rPr>
                <w:rFonts w:ascii="Arial" w:eastAsia="Times New Roman" w:hAnsi="Arial" w:cs="Arial"/>
                <w:sz w:val="20"/>
                <w:szCs w:val="20"/>
                <w:lang w:val="fr-FR"/>
              </w:rPr>
              <w:t xml:space="preserve">de gestion </w:t>
            </w:r>
            <w:r w:rsidR="00B92CA9" w:rsidRPr="00E624B3">
              <w:rPr>
                <w:rFonts w:ascii="Arial" w:eastAsia="Times New Roman" w:hAnsi="Arial" w:cs="Arial"/>
                <w:sz w:val="20"/>
                <w:szCs w:val="20"/>
                <w:lang w:val="fr-FR"/>
              </w:rPr>
              <w:t xml:space="preserve">des espèces </w:t>
            </w:r>
            <w:r w:rsidR="00751191" w:rsidRPr="00E624B3">
              <w:rPr>
                <w:rFonts w:ascii="Arial" w:eastAsia="Times New Roman" w:hAnsi="Arial" w:cs="Arial"/>
                <w:sz w:val="20"/>
                <w:szCs w:val="20"/>
                <w:lang w:val="fr-FR"/>
              </w:rPr>
              <w:t>chassables</w:t>
            </w:r>
            <w:r w:rsidR="00B92CA9" w:rsidRPr="00E624B3">
              <w:rPr>
                <w:rFonts w:ascii="Arial" w:eastAsia="Times New Roman" w:hAnsi="Arial" w:cs="Arial"/>
                <w:sz w:val="20"/>
                <w:szCs w:val="20"/>
                <w:lang w:val="fr-FR"/>
              </w:rPr>
              <w:t xml:space="preserve"> de</w:t>
            </w:r>
            <w:r w:rsidRPr="00E624B3">
              <w:rPr>
                <w:rFonts w:ascii="Arial" w:eastAsia="Times New Roman" w:hAnsi="Arial" w:cs="Arial"/>
                <w:sz w:val="20"/>
                <w:szCs w:val="20"/>
                <w:lang w:val="fr-FR"/>
              </w:rPr>
              <w:t xml:space="preserve"> l’Afrique</w:t>
            </w:r>
            <w:r w:rsidR="00B92CA9" w:rsidRPr="00E624B3">
              <w:rPr>
                <w:rFonts w:ascii="Arial" w:eastAsia="Times New Roman" w:hAnsi="Arial" w:cs="Arial"/>
                <w:sz w:val="20"/>
                <w:szCs w:val="20"/>
                <w:lang w:val="fr-FR"/>
              </w:rPr>
              <w:t xml:space="preserve">, nécessitant les données de prélèvement, y compris </w:t>
            </w:r>
            <w:r w:rsidR="005775C5" w:rsidRPr="00E624B3">
              <w:rPr>
                <w:rFonts w:ascii="Arial" w:eastAsia="Times New Roman" w:hAnsi="Arial" w:cs="Arial"/>
                <w:sz w:val="20"/>
                <w:szCs w:val="20"/>
                <w:lang w:val="fr-FR"/>
              </w:rPr>
              <w:t xml:space="preserve">du prélèvement </w:t>
            </w:r>
            <w:r w:rsidR="0075568A" w:rsidRPr="00E624B3">
              <w:rPr>
                <w:rFonts w:ascii="Arial" w:eastAsia="Times New Roman" w:hAnsi="Arial" w:cs="Arial"/>
                <w:sz w:val="20"/>
                <w:szCs w:val="20"/>
                <w:lang w:val="fr-FR"/>
              </w:rPr>
              <w:t xml:space="preserve">à des fins de </w:t>
            </w:r>
            <w:r w:rsidR="00961164" w:rsidRPr="00E624B3">
              <w:rPr>
                <w:rFonts w:ascii="Arial" w:eastAsia="Times New Roman" w:hAnsi="Arial" w:cs="Arial"/>
                <w:sz w:val="20"/>
                <w:szCs w:val="20"/>
                <w:lang w:val="fr-FR"/>
              </w:rPr>
              <w:t>subsistance</w:t>
            </w:r>
            <w:r w:rsidRPr="00E624B3">
              <w:rPr>
                <w:rFonts w:ascii="Arial" w:eastAsia="Times New Roman" w:hAnsi="Arial" w:cs="Arial"/>
                <w:sz w:val="20"/>
                <w:szCs w:val="20"/>
                <w:lang w:val="fr-FR"/>
              </w:rPr>
              <w:t xml:space="preserve"> </w:t>
            </w:r>
            <w:bookmarkEnd w:id="23"/>
          </w:p>
        </w:tc>
        <w:tc>
          <w:tcPr>
            <w:tcW w:w="1977" w:type="dxa"/>
            <w:shd w:val="clear" w:color="auto" w:fill="D9D9D9" w:themeFill="background1" w:themeFillShade="D9"/>
            <w:vAlign w:val="center"/>
          </w:tcPr>
          <w:p w14:paraId="3BF4E480" w14:textId="372AC2BB" w:rsidR="00F90C49" w:rsidRPr="00E624B3" w:rsidRDefault="0027320B" w:rsidP="008405E2">
            <w:pPr>
              <w:spacing w:line="240" w:lineRule="auto"/>
              <w:jc w:val="center"/>
              <w:rPr>
                <w:rFonts w:ascii="Arial" w:eastAsia="Times New Roman" w:hAnsi="Arial" w:cs="Arial"/>
                <w:color w:val="000000"/>
                <w:sz w:val="20"/>
                <w:szCs w:val="20"/>
                <w:lang w:val="fr-FR"/>
              </w:rPr>
            </w:pPr>
            <w:r>
              <w:rPr>
                <w:rFonts w:ascii="Arial" w:eastAsia="Times New Roman" w:hAnsi="Arial" w:cs="Arial"/>
                <w:color w:val="000000"/>
                <w:sz w:val="20"/>
                <w:szCs w:val="20"/>
                <w:lang w:val="fr-FR"/>
              </w:rPr>
              <w:t>d</w:t>
            </w:r>
            <w:r w:rsidR="005775C5" w:rsidRPr="00E624B3">
              <w:rPr>
                <w:rFonts w:ascii="Arial" w:eastAsia="Times New Roman" w:hAnsi="Arial" w:cs="Arial"/>
                <w:color w:val="000000"/>
                <w:sz w:val="20"/>
                <w:szCs w:val="20"/>
                <w:lang w:val="fr-FR"/>
              </w:rPr>
              <w:t>’ici</w:t>
            </w:r>
            <w:r w:rsidR="000A11D6" w:rsidRPr="00E624B3">
              <w:rPr>
                <w:rFonts w:ascii="Arial" w:eastAsia="Times New Roman" w:hAnsi="Arial" w:cs="Arial"/>
                <w:color w:val="000000"/>
                <w:sz w:val="20"/>
                <w:szCs w:val="20"/>
                <w:lang w:val="fr-FR"/>
              </w:rPr>
              <w:t xml:space="preserve"> </w:t>
            </w:r>
            <w:r w:rsidR="00EB7FB2" w:rsidRPr="00E624B3">
              <w:rPr>
                <w:rFonts w:ascii="Arial" w:eastAsia="Times New Roman" w:hAnsi="Arial" w:cs="Arial"/>
                <w:color w:val="000000"/>
                <w:sz w:val="20"/>
                <w:szCs w:val="20"/>
                <w:lang w:val="fr-FR"/>
              </w:rPr>
              <w:t>2019</w:t>
            </w:r>
          </w:p>
        </w:tc>
        <w:tc>
          <w:tcPr>
            <w:tcW w:w="987" w:type="dxa"/>
            <w:shd w:val="clear" w:color="auto" w:fill="D9D9D9" w:themeFill="background1" w:themeFillShade="D9"/>
            <w:vAlign w:val="center"/>
            <w:hideMark/>
          </w:tcPr>
          <w:p w14:paraId="3CEEE22F" w14:textId="77777777" w:rsidR="00F90C49" w:rsidRPr="00E624B3" w:rsidRDefault="00F90C49" w:rsidP="00F90C4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3" w:type="dxa"/>
            <w:shd w:val="clear" w:color="auto" w:fill="D9D9D9" w:themeFill="background1" w:themeFillShade="D9"/>
            <w:vAlign w:val="center"/>
            <w:hideMark/>
          </w:tcPr>
          <w:p w14:paraId="3367FD31" w14:textId="4952B96F" w:rsidR="00F90C49" w:rsidRPr="00E624B3" w:rsidRDefault="000A49C7" w:rsidP="008405E2">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3276F5" w:rsidRPr="00ED2617" w14:paraId="1D8BAE59" w14:textId="77777777" w:rsidTr="00BC7BAF">
        <w:trPr>
          <w:trHeight w:val="710"/>
        </w:trPr>
        <w:tc>
          <w:tcPr>
            <w:tcW w:w="3681" w:type="dxa"/>
            <w:vMerge w:val="restart"/>
            <w:shd w:val="clear" w:color="auto" w:fill="D9D9D9" w:themeFill="background1" w:themeFillShade="D9"/>
            <w:vAlign w:val="center"/>
          </w:tcPr>
          <w:p w14:paraId="2FA29071" w14:textId="3642D535" w:rsidR="003276F5" w:rsidRPr="00E624B3" w:rsidRDefault="002726CC" w:rsidP="007271B0">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2.1.</w:t>
            </w:r>
            <w:r w:rsidR="003276F5" w:rsidRPr="00E624B3">
              <w:rPr>
                <w:rFonts w:ascii="Arial" w:eastAsia="Times New Roman" w:hAnsi="Arial" w:cs="Arial"/>
                <w:color w:val="000000"/>
                <w:sz w:val="20"/>
                <w:szCs w:val="20"/>
                <w:lang w:val="fr-FR"/>
              </w:rPr>
              <w:t>b) Établir des systèmes pour réaliser une estimation des prélèvements d’oiseaux d’eau au niveau national</w:t>
            </w:r>
          </w:p>
        </w:tc>
        <w:tc>
          <w:tcPr>
            <w:tcW w:w="7426" w:type="dxa"/>
            <w:shd w:val="clear" w:color="auto" w:fill="C4D79B"/>
            <w:vAlign w:val="center"/>
          </w:tcPr>
          <w:p w14:paraId="0A8C1D77" w14:textId="0D1F388D" w:rsidR="003276F5" w:rsidRPr="00E624B3" w:rsidRDefault="003276F5" w:rsidP="000B2DE6">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Élaborer</w:t>
            </w:r>
            <w:r w:rsidR="00DD731D" w:rsidRPr="00E624B3">
              <w:rPr>
                <w:rFonts w:ascii="Arial" w:eastAsia="Times New Roman" w:hAnsi="Arial" w:cs="Arial"/>
                <w:sz w:val="20"/>
                <w:szCs w:val="20"/>
                <w:lang w:val="fr-FR"/>
              </w:rPr>
              <w:t xml:space="preserve"> et mettre à la disposition des Parties</w:t>
            </w:r>
            <w:r w:rsidRPr="00E624B3">
              <w:rPr>
                <w:rFonts w:ascii="Arial" w:eastAsia="Times New Roman" w:hAnsi="Arial" w:cs="Arial"/>
                <w:sz w:val="20"/>
                <w:szCs w:val="20"/>
                <w:lang w:val="fr-FR"/>
              </w:rPr>
              <w:t xml:space="preserve"> des lignes directrices simples pour orienter et harmoniser l'estimation et la collecte de données sur les prélèvement</w:t>
            </w:r>
            <w:r w:rsidR="00032EBE" w:rsidRPr="00E624B3">
              <w:rPr>
                <w:rFonts w:ascii="Arial" w:eastAsia="Times New Roman" w:hAnsi="Arial" w:cs="Arial"/>
                <w:sz w:val="20"/>
                <w:szCs w:val="20"/>
                <w:lang w:val="fr-FR"/>
              </w:rPr>
              <w:t>s</w:t>
            </w:r>
            <w:r w:rsidRPr="00E624B3">
              <w:rPr>
                <w:rFonts w:ascii="Arial" w:eastAsia="Times New Roman" w:hAnsi="Arial" w:cs="Arial"/>
                <w:sz w:val="20"/>
                <w:szCs w:val="20"/>
                <w:lang w:val="fr-FR"/>
              </w:rPr>
              <w:t xml:space="preserve"> au niveau national</w:t>
            </w:r>
            <w:r w:rsidR="00DD731D" w:rsidRPr="00E624B3">
              <w:rPr>
                <w:rFonts w:ascii="Arial" w:eastAsia="Times New Roman" w:hAnsi="Arial" w:cs="Arial"/>
                <w:sz w:val="20"/>
                <w:szCs w:val="20"/>
                <w:lang w:val="fr-FR"/>
              </w:rPr>
              <w:t>.</w:t>
            </w:r>
          </w:p>
        </w:tc>
        <w:tc>
          <w:tcPr>
            <w:tcW w:w="1977" w:type="dxa"/>
            <w:shd w:val="clear" w:color="auto" w:fill="D9D9D9" w:themeFill="background1" w:themeFillShade="D9"/>
            <w:vAlign w:val="center"/>
          </w:tcPr>
          <w:p w14:paraId="3C530C9D" w14:textId="7E7D42D7" w:rsidR="003276F5" w:rsidRPr="00E624B3" w:rsidRDefault="0027320B" w:rsidP="008405E2">
            <w:pPr>
              <w:spacing w:line="280" w:lineRule="auto"/>
              <w:jc w:val="center"/>
              <w:rPr>
                <w:rFonts w:ascii="Arial" w:eastAsia="Times New Roman" w:hAnsi="Arial" w:cs="Arial"/>
                <w:color w:val="000000"/>
                <w:sz w:val="20"/>
                <w:szCs w:val="20"/>
                <w:lang w:val="fr-FR"/>
              </w:rPr>
            </w:pPr>
            <w:r>
              <w:rPr>
                <w:rFonts w:ascii="Arial" w:eastAsia="Times New Roman" w:hAnsi="Arial" w:cs="Arial"/>
                <w:color w:val="000000"/>
                <w:sz w:val="20"/>
                <w:szCs w:val="20"/>
                <w:lang w:val="fr-FR"/>
              </w:rPr>
              <w:t>d</w:t>
            </w:r>
            <w:r w:rsidR="00B9288D" w:rsidRPr="00E624B3">
              <w:rPr>
                <w:rFonts w:ascii="Arial" w:eastAsia="Times New Roman" w:hAnsi="Arial" w:cs="Arial"/>
                <w:color w:val="000000"/>
                <w:sz w:val="20"/>
                <w:szCs w:val="20"/>
                <w:lang w:val="fr-FR"/>
              </w:rPr>
              <w:t>’ici 2019</w:t>
            </w:r>
          </w:p>
        </w:tc>
        <w:tc>
          <w:tcPr>
            <w:tcW w:w="987" w:type="dxa"/>
            <w:shd w:val="clear" w:color="auto" w:fill="D9D9D9" w:themeFill="background1" w:themeFillShade="D9"/>
            <w:vAlign w:val="center"/>
          </w:tcPr>
          <w:p w14:paraId="5917A738" w14:textId="73CCE1B6" w:rsidR="003276F5" w:rsidRPr="00E624B3" w:rsidRDefault="00B9288D" w:rsidP="00F90C4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3" w:type="dxa"/>
            <w:shd w:val="clear" w:color="auto" w:fill="D9D9D9" w:themeFill="background1" w:themeFillShade="D9"/>
            <w:vAlign w:val="center"/>
          </w:tcPr>
          <w:p w14:paraId="7B76F46B" w14:textId="2FDBF2ED" w:rsidR="003276F5" w:rsidRPr="00E624B3" w:rsidRDefault="00B9288D" w:rsidP="00F90C49">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 €€</w:t>
            </w:r>
          </w:p>
        </w:tc>
      </w:tr>
      <w:tr w:rsidR="00277DB7" w:rsidRPr="00ED2617" w14:paraId="4E8928B7" w14:textId="77777777" w:rsidTr="00BC7BAF">
        <w:trPr>
          <w:trHeight w:val="710"/>
        </w:trPr>
        <w:tc>
          <w:tcPr>
            <w:tcW w:w="3681" w:type="dxa"/>
            <w:vMerge/>
            <w:shd w:val="clear" w:color="auto" w:fill="D9D9D9" w:themeFill="background1" w:themeFillShade="D9"/>
            <w:vAlign w:val="center"/>
          </w:tcPr>
          <w:p w14:paraId="0F281B37" w14:textId="77777777" w:rsidR="00277DB7" w:rsidRPr="00E624B3" w:rsidRDefault="00277DB7" w:rsidP="007271B0">
            <w:pPr>
              <w:spacing w:line="240" w:lineRule="auto"/>
              <w:ind w:firstLineChars="11" w:firstLine="22"/>
              <w:rPr>
                <w:rFonts w:ascii="Arial" w:eastAsia="Times New Roman" w:hAnsi="Arial" w:cs="Arial"/>
                <w:color w:val="000000"/>
                <w:sz w:val="20"/>
                <w:szCs w:val="20"/>
                <w:lang w:val="fr-FR"/>
              </w:rPr>
            </w:pPr>
          </w:p>
        </w:tc>
        <w:tc>
          <w:tcPr>
            <w:tcW w:w="7426" w:type="dxa"/>
            <w:shd w:val="clear" w:color="auto" w:fill="C4D79B"/>
            <w:vAlign w:val="center"/>
          </w:tcPr>
          <w:p w14:paraId="10A8D19E" w14:textId="267A3A2D" w:rsidR="00277DB7" w:rsidRPr="00E624B3" w:rsidRDefault="00277DB7" w:rsidP="000B2DE6">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Développer des protocoles d’échantillonnage des niveaux de prélèvements d’oiseaux d’eau dans certaines zones humides majeures d’Afrique</w:t>
            </w:r>
            <w:r w:rsidR="00F54EC4" w:rsidRPr="00E624B3">
              <w:rPr>
                <w:rFonts w:ascii="Arial" w:eastAsia="Times New Roman" w:hAnsi="Arial" w:cs="Arial"/>
                <w:sz w:val="20"/>
                <w:szCs w:val="20"/>
                <w:lang w:val="fr-FR"/>
              </w:rPr>
              <w:t xml:space="preserve">, en </w:t>
            </w:r>
            <w:r w:rsidR="00F54EC4" w:rsidRPr="004A5431">
              <w:rPr>
                <w:rFonts w:ascii="Arial" w:eastAsia="Times New Roman" w:hAnsi="Arial" w:cs="Arial"/>
                <w:sz w:val="20"/>
                <w:szCs w:val="20"/>
                <w:lang w:val="fr-FR"/>
              </w:rPr>
              <w:t xml:space="preserve">collaboration avec des </w:t>
            </w:r>
            <w:r w:rsidR="00763439" w:rsidRPr="004A5431">
              <w:rPr>
                <w:rFonts w:ascii="Arial" w:eastAsia="Times New Roman" w:hAnsi="Arial" w:cs="Arial"/>
                <w:sz w:val="20"/>
                <w:szCs w:val="20"/>
                <w:lang w:val="fr-FR"/>
              </w:rPr>
              <w:t xml:space="preserve">réseaux, </w:t>
            </w:r>
            <w:r w:rsidR="00F54EC4" w:rsidRPr="004A5431">
              <w:rPr>
                <w:rFonts w:ascii="Arial" w:eastAsia="Times New Roman" w:hAnsi="Arial" w:cs="Arial"/>
                <w:sz w:val="20"/>
                <w:szCs w:val="20"/>
                <w:lang w:val="fr-FR"/>
              </w:rPr>
              <w:t>programmes et projets existants</w:t>
            </w:r>
            <w:r w:rsidR="00AD32D2" w:rsidRPr="004A5431">
              <w:rPr>
                <w:rFonts w:ascii="Arial" w:eastAsia="Times New Roman" w:hAnsi="Arial" w:cs="Arial"/>
                <w:sz w:val="20"/>
                <w:szCs w:val="20"/>
                <w:lang w:val="fr-FR"/>
              </w:rPr>
              <w:t xml:space="preserve"> ou nouveaux</w:t>
            </w:r>
            <w:r w:rsidR="00F54EC4" w:rsidRPr="004A5431">
              <w:rPr>
                <w:rFonts w:ascii="Arial" w:eastAsia="Times New Roman" w:hAnsi="Arial" w:cs="Arial"/>
                <w:sz w:val="20"/>
                <w:szCs w:val="20"/>
                <w:lang w:val="fr-FR"/>
              </w:rPr>
              <w:t xml:space="preserve">, tels que le </w:t>
            </w:r>
            <w:r w:rsidR="00215E71" w:rsidRPr="004A5431">
              <w:rPr>
                <w:rFonts w:ascii="Arial" w:eastAsia="Times New Roman" w:hAnsi="Arial" w:cs="Arial"/>
                <w:sz w:val="20"/>
                <w:szCs w:val="20"/>
                <w:lang w:val="fr-FR"/>
              </w:rPr>
              <w:t>p</w:t>
            </w:r>
            <w:r w:rsidR="00F54EC4" w:rsidRPr="004A5431">
              <w:rPr>
                <w:rFonts w:ascii="Arial" w:eastAsia="Times New Roman" w:hAnsi="Arial" w:cs="Arial"/>
                <w:sz w:val="20"/>
                <w:szCs w:val="20"/>
                <w:lang w:val="fr-FR"/>
              </w:rPr>
              <w:t>rojet</w:t>
            </w:r>
            <w:r w:rsidR="00F54EC4" w:rsidRPr="00E624B3">
              <w:rPr>
                <w:rFonts w:ascii="Arial" w:eastAsia="Times New Roman" w:hAnsi="Arial" w:cs="Arial"/>
                <w:sz w:val="20"/>
                <w:szCs w:val="20"/>
                <w:lang w:val="fr-FR"/>
              </w:rPr>
              <w:t xml:space="preserve"> RESSOURC</w:t>
            </w:r>
            <w:r w:rsidR="003F35DA" w:rsidRPr="00E624B3">
              <w:rPr>
                <w:rFonts w:ascii="Arial" w:eastAsia="Times New Roman" w:hAnsi="Arial" w:cs="Arial"/>
                <w:sz w:val="20"/>
                <w:szCs w:val="20"/>
                <w:lang w:val="fr-FR"/>
              </w:rPr>
              <w:t>E</w:t>
            </w:r>
            <w:r w:rsidR="00F54EC4" w:rsidRPr="00E624B3">
              <w:rPr>
                <w:rFonts w:ascii="Arial" w:eastAsia="Times New Roman" w:hAnsi="Arial" w:cs="Arial"/>
                <w:sz w:val="20"/>
                <w:szCs w:val="20"/>
                <w:lang w:val="fr-FR"/>
              </w:rPr>
              <w:t xml:space="preserve"> </w:t>
            </w:r>
          </w:p>
        </w:tc>
        <w:tc>
          <w:tcPr>
            <w:tcW w:w="1977" w:type="dxa"/>
            <w:shd w:val="clear" w:color="auto" w:fill="D9D9D9" w:themeFill="background1" w:themeFillShade="D9"/>
            <w:vAlign w:val="center"/>
          </w:tcPr>
          <w:p w14:paraId="377E5C90" w14:textId="3A16A4CB" w:rsidR="00277DB7" w:rsidRPr="00E624B3" w:rsidRDefault="0027320B" w:rsidP="008405E2">
            <w:pPr>
              <w:spacing w:line="280" w:lineRule="auto"/>
              <w:jc w:val="center"/>
              <w:rPr>
                <w:rFonts w:ascii="Arial" w:eastAsia="Times New Roman" w:hAnsi="Arial" w:cs="Arial"/>
                <w:color w:val="000000"/>
                <w:sz w:val="20"/>
                <w:szCs w:val="20"/>
                <w:lang w:val="fr-FR"/>
              </w:rPr>
            </w:pPr>
            <w:r>
              <w:rPr>
                <w:rFonts w:ascii="Arial" w:eastAsia="Times New Roman" w:hAnsi="Arial" w:cs="Arial"/>
                <w:color w:val="000000"/>
                <w:sz w:val="20"/>
                <w:szCs w:val="20"/>
                <w:lang w:val="fr-FR"/>
              </w:rPr>
              <w:t>d</w:t>
            </w:r>
            <w:r w:rsidR="006A5018" w:rsidRPr="00E624B3">
              <w:rPr>
                <w:rFonts w:ascii="Arial" w:eastAsia="Times New Roman" w:hAnsi="Arial" w:cs="Arial"/>
                <w:color w:val="000000"/>
                <w:sz w:val="20"/>
                <w:szCs w:val="20"/>
                <w:lang w:val="fr-FR"/>
              </w:rPr>
              <w:t>’ici 2021</w:t>
            </w:r>
          </w:p>
        </w:tc>
        <w:tc>
          <w:tcPr>
            <w:tcW w:w="987" w:type="dxa"/>
            <w:shd w:val="clear" w:color="auto" w:fill="D9D9D9" w:themeFill="background1" w:themeFillShade="D9"/>
            <w:vAlign w:val="center"/>
          </w:tcPr>
          <w:p w14:paraId="05B1C2B4" w14:textId="5652B027" w:rsidR="00277DB7" w:rsidRPr="00E624B3" w:rsidRDefault="001B5EBD" w:rsidP="00F90C4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3" w:type="dxa"/>
            <w:shd w:val="clear" w:color="auto" w:fill="D9D9D9" w:themeFill="background1" w:themeFillShade="D9"/>
            <w:vAlign w:val="center"/>
          </w:tcPr>
          <w:p w14:paraId="0F872452" w14:textId="202D2B33" w:rsidR="00277DB7" w:rsidRPr="00E624B3" w:rsidRDefault="001B5EBD" w:rsidP="00F90C49">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 €€€</w:t>
            </w:r>
          </w:p>
        </w:tc>
      </w:tr>
      <w:tr w:rsidR="003276F5" w:rsidRPr="00ED2617" w14:paraId="59B9C385" w14:textId="77777777" w:rsidTr="00BC7BAF">
        <w:trPr>
          <w:trHeight w:val="710"/>
        </w:trPr>
        <w:tc>
          <w:tcPr>
            <w:tcW w:w="3681" w:type="dxa"/>
            <w:vMerge/>
            <w:shd w:val="clear" w:color="auto" w:fill="D9D9D9" w:themeFill="background1" w:themeFillShade="D9"/>
            <w:vAlign w:val="center"/>
            <w:hideMark/>
          </w:tcPr>
          <w:p w14:paraId="53F0F11D" w14:textId="43D6F258" w:rsidR="003276F5" w:rsidRPr="00E624B3" w:rsidRDefault="003276F5" w:rsidP="007271B0">
            <w:pPr>
              <w:spacing w:line="240" w:lineRule="auto"/>
              <w:ind w:firstLineChars="11" w:firstLine="22"/>
              <w:rPr>
                <w:rFonts w:ascii="Arial" w:eastAsia="Times New Roman" w:hAnsi="Arial" w:cs="Arial"/>
                <w:color w:val="000000"/>
                <w:sz w:val="20"/>
                <w:szCs w:val="20"/>
                <w:lang w:val="fr-FR"/>
              </w:rPr>
            </w:pPr>
          </w:p>
        </w:tc>
        <w:tc>
          <w:tcPr>
            <w:tcW w:w="7426" w:type="dxa"/>
            <w:shd w:val="clear" w:color="000000" w:fill="C5D9F1"/>
            <w:vAlign w:val="center"/>
            <w:hideMark/>
          </w:tcPr>
          <w:p w14:paraId="5D5ED181" w14:textId="56ECD227" w:rsidR="003276F5" w:rsidRPr="00E624B3" w:rsidRDefault="003276F5" w:rsidP="000B2DE6">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établissent des mécanismes nationaux pour évaluer le prélèvement découlant de différents modes</w:t>
            </w:r>
            <w:r w:rsidR="00A37622" w:rsidRPr="00E624B3">
              <w:rPr>
                <w:rFonts w:ascii="Arial" w:eastAsia="Times New Roman" w:hAnsi="Arial" w:cs="Arial"/>
                <w:sz w:val="20"/>
                <w:szCs w:val="20"/>
                <w:lang w:val="fr-FR"/>
              </w:rPr>
              <w:t xml:space="preserve"> et motivations</w:t>
            </w:r>
            <w:r w:rsidRPr="00E624B3">
              <w:rPr>
                <w:rFonts w:ascii="Arial" w:eastAsia="Times New Roman" w:hAnsi="Arial" w:cs="Arial"/>
                <w:sz w:val="20"/>
                <w:szCs w:val="20"/>
                <w:lang w:val="fr-FR"/>
              </w:rPr>
              <w:t xml:space="preserve"> de capture / de chasse (par ex. </w:t>
            </w:r>
            <w:r w:rsidR="004B0CA0" w:rsidRPr="00E624B3">
              <w:rPr>
                <w:rFonts w:ascii="Arial" w:eastAsia="Times New Roman" w:hAnsi="Arial" w:cs="Arial"/>
                <w:sz w:val="20"/>
                <w:szCs w:val="20"/>
                <w:lang w:val="fr-FR"/>
              </w:rPr>
              <w:t>à</w:t>
            </w:r>
            <w:r w:rsidR="00545E5B" w:rsidRPr="00E624B3">
              <w:rPr>
                <w:rFonts w:ascii="Arial" w:eastAsia="Times New Roman" w:hAnsi="Arial" w:cs="Arial"/>
                <w:sz w:val="20"/>
                <w:szCs w:val="20"/>
                <w:lang w:val="fr-FR"/>
              </w:rPr>
              <w:t xml:space="preserve"> des fins de subsistance, de moyen d</w:t>
            </w:r>
            <w:r w:rsidR="004B0CA0" w:rsidRPr="00E624B3">
              <w:rPr>
                <w:rFonts w:ascii="Arial" w:eastAsia="Times New Roman" w:hAnsi="Arial" w:cs="Arial"/>
                <w:sz w:val="20"/>
                <w:szCs w:val="20"/>
                <w:lang w:val="fr-FR"/>
              </w:rPr>
              <w:t>’</w:t>
            </w:r>
            <w:r w:rsidR="00545E5B" w:rsidRPr="00E624B3">
              <w:rPr>
                <w:rFonts w:ascii="Arial" w:eastAsia="Times New Roman" w:hAnsi="Arial" w:cs="Arial"/>
                <w:sz w:val="20"/>
                <w:szCs w:val="20"/>
                <w:lang w:val="fr-FR"/>
              </w:rPr>
              <w:t>e</w:t>
            </w:r>
            <w:r w:rsidR="004B0CA0" w:rsidRPr="00E624B3">
              <w:rPr>
                <w:rFonts w:ascii="Arial" w:eastAsia="Times New Roman" w:hAnsi="Arial" w:cs="Arial"/>
                <w:sz w:val="20"/>
                <w:szCs w:val="20"/>
                <w:lang w:val="fr-FR"/>
              </w:rPr>
              <w:t>xistence</w:t>
            </w:r>
            <w:r w:rsidR="00545E5B" w:rsidRPr="00E624B3">
              <w:rPr>
                <w:rFonts w:ascii="Arial" w:eastAsia="Times New Roman" w:hAnsi="Arial" w:cs="Arial"/>
                <w:sz w:val="20"/>
                <w:szCs w:val="20"/>
                <w:lang w:val="fr-FR"/>
              </w:rPr>
              <w:t>, commerciaux, culturel, récréatif ou de gestion</w:t>
            </w:r>
            <w:r w:rsidRPr="00E624B3">
              <w:rPr>
                <w:rFonts w:ascii="Arial" w:eastAsia="Times New Roman" w:hAnsi="Arial" w:cs="Arial"/>
                <w:sz w:val="20"/>
                <w:szCs w:val="20"/>
                <w:lang w:val="fr-FR"/>
              </w:rPr>
              <w:t>)</w:t>
            </w:r>
          </w:p>
        </w:tc>
        <w:tc>
          <w:tcPr>
            <w:tcW w:w="1977" w:type="dxa"/>
            <w:shd w:val="clear" w:color="auto" w:fill="D9D9D9" w:themeFill="background1" w:themeFillShade="D9"/>
            <w:vAlign w:val="center"/>
          </w:tcPr>
          <w:p w14:paraId="19983841" w14:textId="11BCCE6D" w:rsidR="003276F5" w:rsidRPr="00E624B3" w:rsidRDefault="0027320B" w:rsidP="008405E2">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3276F5" w:rsidRPr="00E624B3">
              <w:rPr>
                <w:rFonts w:ascii="Arial" w:eastAsia="Times New Roman" w:hAnsi="Arial" w:cs="Arial"/>
                <w:color w:val="000000"/>
                <w:sz w:val="20"/>
                <w:szCs w:val="20"/>
                <w:lang w:val="fr-FR"/>
              </w:rPr>
              <w:t>’ici 2020</w:t>
            </w:r>
          </w:p>
        </w:tc>
        <w:tc>
          <w:tcPr>
            <w:tcW w:w="987" w:type="dxa"/>
            <w:shd w:val="clear" w:color="auto" w:fill="D9D9D9" w:themeFill="background1" w:themeFillShade="D9"/>
            <w:vAlign w:val="center"/>
            <w:hideMark/>
          </w:tcPr>
          <w:p w14:paraId="7FB2C8C9" w14:textId="77777777" w:rsidR="003276F5" w:rsidRPr="00E624B3" w:rsidRDefault="003276F5" w:rsidP="00F90C4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3" w:type="dxa"/>
            <w:shd w:val="clear" w:color="auto" w:fill="D9D9D9" w:themeFill="background1" w:themeFillShade="D9"/>
            <w:vAlign w:val="center"/>
            <w:hideMark/>
          </w:tcPr>
          <w:p w14:paraId="08CDC98C" w14:textId="1EDA79A7" w:rsidR="003276F5" w:rsidRPr="00E624B3" w:rsidRDefault="003276F5" w:rsidP="00F90C49">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3276F5" w:rsidRPr="00ED2617" w14:paraId="5DDB8D01" w14:textId="77777777" w:rsidTr="00BC7BAF">
        <w:trPr>
          <w:trHeight w:val="251"/>
        </w:trPr>
        <w:tc>
          <w:tcPr>
            <w:tcW w:w="3681" w:type="dxa"/>
            <w:vMerge/>
            <w:shd w:val="clear" w:color="auto" w:fill="D9D9D9" w:themeFill="background1" w:themeFillShade="D9"/>
            <w:vAlign w:val="center"/>
            <w:hideMark/>
          </w:tcPr>
          <w:p w14:paraId="468E9FFB" w14:textId="77777777" w:rsidR="003276F5" w:rsidRPr="00E624B3" w:rsidRDefault="003276F5" w:rsidP="007271B0">
            <w:pPr>
              <w:spacing w:line="240" w:lineRule="auto"/>
              <w:ind w:firstLineChars="11" w:firstLine="22"/>
              <w:rPr>
                <w:rFonts w:ascii="Arial" w:eastAsia="Times New Roman" w:hAnsi="Arial" w:cs="Arial"/>
                <w:color w:val="000000"/>
                <w:sz w:val="20"/>
                <w:szCs w:val="20"/>
                <w:lang w:val="fr-FR"/>
              </w:rPr>
            </w:pPr>
          </w:p>
        </w:tc>
        <w:tc>
          <w:tcPr>
            <w:tcW w:w="7426" w:type="dxa"/>
            <w:shd w:val="clear" w:color="000000" w:fill="C5D9F1"/>
            <w:vAlign w:val="center"/>
            <w:hideMark/>
          </w:tcPr>
          <w:p w14:paraId="689C31C7" w14:textId="7027F2D6" w:rsidR="003276F5" w:rsidRPr="00E624B3" w:rsidRDefault="003276F5"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PFN établissent des procédures pratiques pour </w:t>
            </w:r>
            <w:r w:rsidR="00232DB4" w:rsidRPr="00E624B3">
              <w:rPr>
                <w:rFonts w:ascii="Arial" w:eastAsia="Times New Roman" w:hAnsi="Arial" w:cs="Arial"/>
                <w:sz w:val="20"/>
                <w:szCs w:val="20"/>
                <w:lang w:val="fr-FR"/>
              </w:rPr>
              <w:t>l’</w:t>
            </w:r>
            <w:r w:rsidRPr="00E624B3">
              <w:rPr>
                <w:rFonts w:ascii="Arial" w:eastAsia="Times New Roman" w:hAnsi="Arial" w:cs="Arial"/>
                <w:sz w:val="20"/>
                <w:szCs w:val="20"/>
                <w:lang w:val="fr-FR"/>
              </w:rPr>
              <w:t>évalu</w:t>
            </w:r>
            <w:r w:rsidR="00232DB4" w:rsidRPr="00E624B3">
              <w:rPr>
                <w:rFonts w:ascii="Arial" w:eastAsia="Times New Roman" w:hAnsi="Arial" w:cs="Arial"/>
                <w:sz w:val="20"/>
                <w:szCs w:val="20"/>
                <w:lang w:val="fr-FR"/>
              </w:rPr>
              <w:t>ation</w:t>
            </w:r>
            <w:r w:rsidRPr="00E624B3">
              <w:rPr>
                <w:rFonts w:ascii="Arial" w:eastAsia="Times New Roman" w:hAnsi="Arial" w:cs="Arial"/>
                <w:sz w:val="20"/>
                <w:szCs w:val="20"/>
                <w:lang w:val="fr-FR"/>
              </w:rPr>
              <w:t xml:space="preserve"> </w:t>
            </w:r>
            <w:r w:rsidR="00232DB4" w:rsidRPr="00E624B3">
              <w:rPr>
                <w:rFonts w:ascii="Arial" w:eastAsia="Times New Roman" w:hAnsi="Arial" w:cs="Arial"/>
                <w:sz w:val="20"/>
                <w:szCs w:val="20"/>
                <w:lang w:val="fr-FR"/>
              </w:rPr>
              <w:t>d</w:t>
            </w:r>
            <w:r w:rsidRPr="00E624B3">
              <w:rPr>
                <w:rFonts w:ascii="Arial" w:eastAsia="Times New Roman" w:hAnsi="Arial" w:cs="Arial"/>
                <w:sz w:val="20"/>
                <w:szCs w:val="20"/>
                <w:lang w:val="fr-FR"/>
              </w:rPr>
              <w:t>es prélèvements</w:t>
            </w:r>
            <w:r w:rsidR="00232DB4" w:rsidRPr="00E624B3">
              <w:rPr>
                <w:rFonts w:ascii="Arial" w:eastAsia="Times New Roman" w:hAnsi="Arial" w:cs="Arial"/>
                <w:sz w:val="20"/>
                <w:szCs w:val="20"/>
                <w:lang w:val="fr-FR"/>
              </w:rPr>
              <w:t xml:space="preserve"> par les mécanismes nationaux</w:t>
            </w:r>
            <w:r w:rsidR="00C41247" w:rsidRPr="00E624B3">
              <w:rPr>
                <w:rFonts w:ascii="Arial" w:eastAsia="Times New Roman" w:hAnsi="Arial" w:cs="Arial"/>
                <w:sz w:val="20"/>
                <w:szCs w:val="20"/>
                <w:lang w:val="fr-FR"/>
              </w:rPr>
              <w:t xml:space="preserve"> établis</w:t>
            </w:r>
          </w:p>
        </w:tc>
        <w:tc>
          <w:tcPr>
            <w:tcW w:w="1977" w:type="dxa"/>
            <w:shd w:val="clear" w:color="auto" w:fill="D9D9D9" w:themeFill="background1" w:themeFillShade="D9"/>
            <w:vAlign w:val="center"/>
          </w:tcPr>
          <w:p w14:paraId="4B2E9814" w14:textId="1347D470" w:rsidR="003276F5" w:rsidRPr="00E624B3" w:rsidRDefault="0027320B" w:rsidP="008405E2">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3276F5" w:rsidRPr="00E624B3">
              <w:rPr>
                <w:rFonts w:ascii="Arial" w:eastAsia="Times New Roman" w:hAnsi="Arial" w:cs="Arial"/>
                <w:color w:val="000000"/>
                <w:sz w:val="20"/>
                <w:szCs w:val="20"/>
                <w:lang w:val="fr-FR"/>
              </w:rPr>
              <w:t>’ici la MOP8</w:t>
            </w:r>
          </w:p>
        </w:tc>
        <w:tc>
          <w:tcPr>
            <w:tcW w:w="987" w:type="dxa"/>
            <w:shd w:val="clear" w:color="auto" w:fill="D9D9D9" w:themeFill="background1" w:themeFillShade="D9"/>
            <w:vAlign w:val="center"/>
            <w:hideMark/>
          </w:tcPr>
          <w:p w14:paraId="558D099C" w14:textId="77777777" w:rsidR="003276F5" w:rsidRPr="00E624B3" w:rsidRDefault="003276F5" w:rsidP="00F90C4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3" w:type="dxa"/>
            <w:shd w:val="clear" w:color="auto" w:fill="D9D9D9" w:themeFill="background1" w:themeFillShade="D9"/>
            <w:vAlign w:val="center"/>
            <w:hideMark/>
          </w:tcPr>
          <w:p w14:paraId="1EB6976A" w14:textId="77777777" w:rsidR="003276F5" w:rsidRPr="00E624B3" w:rsidRDefault="003276F5" w:rsidP="008405E2">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p>
        </w:tc>
      </w:tr>
      <w:tr w:rsidR="003276F5" w:rsidRPr="00ED2617" w14:paraId="754A8A9E" w14:textId="77777777" w:rsidTr="00BC7BAF">
        <w:trPr>
          <w:trHeight w:val="485"/>
        </w:trPr>
        <w:tc>
          <w:tcPr>
            <w:tcW w:w="3681" w:type="dxa"/>
            <w:vMerge/>
            <w:shd w:val="clear" w:color="auto" w:fill="D9D9D9" w:themeFill="background1" w:themeFillShade="D9"/>
            <w:vAlign w:val="center"/>
            <w:hideMark/>
          </w:tcPr>
          <w:p w14:paraId="4ABD54DA" w14:textId="77777777" w:rsidR="003276F5" w:rsidRPr="00E624B3" w:rsidRDefault="003276F5" w:rsidP="007271B0">
            <w:pPr>
              <w:spacing w:line="240" w:lineRule="auto"/>
              <w:ind w:firstLineChars="11" w:firstLine="22"/>
              <w:rPr>
                <w:rFonts w:ascii="Arial" w:eastAsia="Times New Roman" w:hAnsi="Arial" w:cs="Arial"/>
                <w:color w:val="000000"/>
                <w:sz w:val="20"/>
                <w:szCs w:val="20"/>
                <w:lang w:val="fr-FR"/>
              </w:rPr>
            </w:pPr>
          </w:p>
        </w:tc>
        <w:tc>
          <w:tcPr>
            <w:tcW w:w="7426" w:type="dxa"/>
            <w:shd w:val="clear" w:color="000000" w:fill="C5D9F1"/>
            <w:vAlign w:val="center"/>
            <w:hideMark/>
          </w:tcPr>
          <w:p w14:paraId="5C6D01D7" w14:textId="6DBF5B09" w:rsidR="003276F5" w:rsidRPr="00E624B3" w:rsidRDefault="003276F5"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Parties </w:t>
            </w:r>
            <w:r w:rsidR="00F23052" w:rsidRPr="00E624B3">
              <w:rPr>
                <w:rFonts w:ascii="Arial" w:eastAsia="Times New Roman" w:hAnsi="Arial" w:cs="Arial"/>
                <w:sz w:val="20"/>
                <w:szCs w:val="20"/>
                <w:lang w:val="fr-FR"/>
              </w:rPr>
              <w:t>renforcent</w:t>
            </w:r>
            <w:r w:rsidRPr="00E624B3">
              <w:rPr>
                <w:rFonts w:ascii="Arial" w:eastAsia="Times New Roman" w:hAnsi="Arial" w:cs="Arial"/>
                <w:sz w:val="20"/>
                <w:szCs w:val="20"/>
                <w:lang w:val="fr-FR"/>
              </w:rPr>
              <w:t xml:space="preserve"> la capacité nationale (organisationnelle et technique) pour l’utilisation d’une méthodologie d’échantillonnage des prélèvements</w:t>
            </w:r>
            <w:r w:rsidR="00877C1A" w:rsidRPr="00E624B3">
              <w:rPr>
                <w:rFonts w:ascii="Arial" w:eastAsia="Times New Roman" w:hAnsi="Arial" w:cs="Arial"/>
                <w:sz w:val="20"/>
                <w:szCs w:val="20"/>
                <w:lang w:val="fr-FR"/>
              </w:rPr>
              <w:t xml:space="preserve"> d’oiseaux d’eau</w:t>
            </w:r>
          </w:p>
        </w:tc>
        <w:tc>
          <w:tcPr>
            <w:tcW w:w="1977" w:type="dxa"/>
            <w:shd w:val="clear" w:color="auto" w:fill="D9D9D9" w:themeFill="background1" w:themeFillShade="D9"/>
            <w:vAlign w:val="center"/>
          </w:tcPr>
          <w:p w14:paraId="5CEC7C5B" w14:textId="45AD7FF0" w:rsidR="003276F5" w:rsidRPr="00E624B3" w:rsidRDefault="00215E71" w:rsidP="008405E2">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2409A9" w:rsidRPr="00E624B3">
              <w:rPr>
                <w:rFonts w:ascii="Arial" w:eastAsia="Times New Roman" w:hAnsi="Arial" w:cs="Arial"/>
                <w:color w:val="000000"/>
                <w:sz w:val="20"/>
                <w:szCs w:val="20"/>
                <w:lang w:val="fr-FR"/>
              </w:rPr>
              <w:t>’ici 2022</w:t>
            </w:r>
            <w:r w:rsidR="004F152E" w:rsidRPr="00E624B3">
              <w:rPr>
                <w:rFonts w:ascii="Arial" w:eastAsia="Times New Roman" w:hAnsi="Arial" w:cs="Arial"/>
                <w:color w:val="000000"/>
                <w:sz w:val="20"/>
                <w:szCs w:val="20"/>
                <w:lang w:val="fr-FR"/>
              </w:rPr>
              <w:t>, puis</w:t>
            </w:r>
            <w:r w:rsidR="002409A9" w:rsidRPr="00E624B3">
              <w:rPr>
                <w:rFonts w:ascii="Arial" w:eastAsia="Times New Roman" w:hAnsi="Arial" w:cs="Arial"/>
                <w:color w:val="000000"/>
                <w:sz w:val="20"/>
                <w:szCs w:val="20"/>
                <w:lang w:val="fr-FR"/>
              </w:rPr>
              <w:t xml:space="preserve"> s</w:t>
            </w:r>
            <w:r w:rsidR="003276F5" w:rsidRPr="00E624B3">
              <w:rPr>
                <w:rFonts w:ascii="Arial" w:eastAsia="Times New Roman" w:hAnsi="Arial" w:cs="Arial"/>
                <w:color w:val="000000"/>
                <w:sz w:val="20"/>
                <w:szCs w:val="20"/>
                <w:lang w:val="fr-FR"/>
              </w:rPr>
              <w:t>ur une base continue</w:t>
            </w:r>
          </w:p>
        </w:tc>
        <w:tc>
          <w:tcPr>
            <w:tcW w:w="987" w:type="dxa"/>
            <w:shd w:val="clear" w:color="auto" w:fill="D9D9D9" w:themeFill="background1" w:themeFillShade="D9"/>
            <w:vAlign w:val="center"/>
            <w:hideMark/>
          </w:tcPr>
          <w:p w14:paraId="776B946F" w14:textId="77777777" w:rsidR="003276F5" w:rsidRPr="00E624B3" w:rsidRDefault="003276F5" w:rsidP="00F90C4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3" w:type="dxa"/>
            <w:shd w:val="clear" w:color="auto" w:fill="D9D9D9" w:themeFill="background1" w:themeFillShade="D9"/>
            <w:vAlign w:val="center"/>
            <w:hideMark/>
          </w:tcPr>
          <w:p w14:paraId="752A5D4F" w14:textId="77777777" w:rsidR="003276F5" w:rsidRPr="00E624B3" w:rsidRDefault="003276F5" w:rsidP="008405E2">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 €€</w:t>
            </w:r>
          </w:p>
        </w:tc>
      </w:tr>
      <w:tr w:rsidR="003276F5" w:rsidRPr="00ED2617" w14:paraId="099A1800" w14:textId="77777777" w:rsidTr="00BC7BAF">
        <w:trPr>
          <w:trHeight w:val="377"/>
        </w:trPr>
        <w:tc>
          <w:tcPr>
            <w:tcW w:w="3681" w:type="dxa"/>
            <w:vMerge/>
            <w:shd w:val="clear" w:color="auto" w:fill="D9D9D9" w:themeFill="background1" w:themeFillShade="D9"/>
            <w:vAlign w:val="center"/>
            <w:hideMark/>
          </w:tcPr>
          <w:p w14:paraId="47B4D765" w14:textId="77777777" w:rsidR="003276F5" w:rsidRPr="00E624B3" w:rsidRDefault="003276F5" w:rsidP="007271B0">
            <w:pPr>
              <w:spacing w:line="240" w:lineRule="auto"/>
              <w:ind w:firstLineChars="11" w:firstLine="22"/>
              <w:rPr>
                <w:rFonts w:ascii="Arial" w:eastAsia="Times New Roman" w:hAnsi="Arial" w:cs="Arial"/>
                <w:color w:val="000000"/>
                <w:sz w:val="20"/>
                <w:szCs w:val="20"/>
                <w:lang w:val="fr-FR"/>
              </w:rPr>
            </w:pPr>
          </w:p>
        </w:tc>
        <w:tc>
          <w:tcPr>
            <w:tcW w:w="7426" w:type="dxa"/>
            <w:shd w:val="clear" w:color="000000" w:fill="C5D9F1"/>
            <w:vAlign w:val="center"/>
            <w:hideMark/>
          </w:tcPr>
          <w:p w14:paraId="7FB80B3D" w14:textId="479BEA7C" w:rsidR="003276F5" w:rsidRPr="00E624B3" w:rsidRDefault="003276F5"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Parties réalisent des inventaires </w:t>
            </w:r>
            <w:r w:rsidR="00D8087F" w:rsidRPr="00E624B3">
              <w:rPr>
                <w:rFonts w:ascii="Arial" w:eastAsia="Times New Roman" w:hAnsi="Arial" w:cs="Arial"/>
                <w:sz w:val="20"/>
                <w:szCs w:val="20"/>
                <w:lang w:val="fr-FR"/>
              </w:rPr>
              <w:t>des prélèvements d'oiseaux d'eau</w:t>
            </w:r>
            <w:r w:rsidR="00C06C44" w:rsidRPr="00E624B3">
              <w:rPr>
                <w:rFonts w:ascii="Arial" w:eastAsia="Times New Roman" w:hAnsi="Arial" w:cs="Arial"/>
                <w:sz w:val="20"/>
                <w:szCs w:val="20"/>
                <w:lang w:val="fr-FR"/>
              </w:rPr>
              <w:t xml:space="preserve"> au niveau </w:t>
            </w:r>
            <w:r w:rsidRPr="00E624B3">
              <w:rPr>
                <w:rFonts w:ascii="Arial" w:eastAsia="Times New Roman" w:hAnsi="Arial" w:cs="Arial"/>
                <w:sz w:val="20"/>
                <w:szCs w:val="20"/>
                <w:lang w:val="fr-FR"/>
              </w:rPr>
              <w:t>des marchés, des chaînes de</w:t>
            </w:r>
            <w:r w:rsidR="00841BAB" w:rsidRPr="00E624B3">
              <w:rPr>
                <w:rFonts w:ascii="Arial" w:eastAsia="Times New Roman" w:hAnsi="Arial" w:cs="Arial"/>
                <w:sz w:val="20"/>
                <w:szCs w:val="20"/>
                <w:lang w:val="fr-FR"/>
              </w:rPr>
              <w:t xml:space="preserve"> transformation et de</w:t>
            </w:r>
            <w:r w:rsidRPr="00E624B3">
              <w:rPr>
                <w:rFonts w:ascii="Arial" w:eastAsia="Times New Roman" w:hAnsi="Arial" w:cs="Arial"/>
                <w:sz w:val="20"/>
                <w:szCs w:val="20"/>
                <w:lang w:val="fr-FR"/>
              </w:rPr>
              <w:t xml:space="preserve"> commercialisation</w:t>
            </w:r>
            <w:r w:rsidRPr="00E624B3" w:rsidDel="00303BA6">
              <w:rPr>
                <w:rFonts w:ascii="Arial" w:eastAsia="Times New Roman" w:hAnsi="Arial" w:cs="Arial"/>
                <w:sz w:val="20"/>
                <w:szCs w:val="20"/>
                <w:lang w:val="fr-FR"/>
              </w:rPr>
              <w:t xml:space="preserve"> </w:t>
            </w:r>
            <w:r w:rsidRPr="00E624B3">
              <w:rPr>
                <w:rFonts w:ascii="Arial" w:eastAsia="Times New Roman" w:hAnsi="Arial" w:cs="Arial"/>
                <w:sz w:val="20"/>
                <w:szCs w:val="20"/>
                <w:lang w:val="fr-FR"/>
              </w:rPr>
              <w:t xml:space="preserve">et des agences de chasse </w:t>
            </w:r>
            <w:r w:rsidR="005550F7" w:rsidRPr="00E624B3">
              <w:rPr>
                <w:rFonts w:ascii="Arial" w:eastAsia="Times New Roman" w:hAnsi="Arial" w:cs="Arial"/>
                <w:sz w:val="20"/>
                <w:szCs w:val="20"/>
                <w:lang w:val="fr-FR"/>
              </w:rPr>
              <w:t>sportive</w:t>
            </w:r>
          </w:p>
        </w:tc>
        <w:tc>
          <w:tcPr>
            <w:tcW w:w="1977" w:type="dxa"/>
            <w:shd w:val="clear" w:color="auto" w:fill="D9D9D9" w:themeFill="background1" w:themeFillShade="D9"/>
            <w:vAlign w:val="center"/>
          </w:tcPr>
          <w:p w14:paraId="52942349" w14:textId="6C73B7D0" w:rsidR="003276F5" w:rsidRPr="00E624B3" w:rsidRDefault="00215E71" w:rsidP="008405E2">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3276F5" w:rsidRPr="00E624B3">
              <w:rPr>
                <w:rFonts w:ascii="Arial" w:eastAsia="Times New Roman" w:hAnsi="Arial" w:cs="Arial"/>
                <w:color w:val="000000"/>
                <w:sz w:val="20"/>
                <w:szCs w:val="20"/>
                <w:lang w:val="fr-FR"/>
              </w:rPr>
              <w:t xml:space="preserve">ur une base continue </w:t>
            </w:r>
          </w:p>
        </w:tc>
        <w:tc>
          <w:tcPr>
            <w:tcW w:w="987" w:type="dxa"/>
            <w:shd w:val="clear" w:color="auto" w:fill="D9D9D9" w:themeFill="background1" w:themeFillShade="D9"/>
            <w:vAlign w:val="center"/>
            <w:hideMark/>
          </w:tcPr>
          <w:p w14:paraId="181A98BD" w14:textId="2F74C19B" w:rsidR="003276F5" w:rsidRPr="00E624B3" w:rsidRDefault="003276F5" w:rsidP="00F90C4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3" w:type="dxa"/>
            <w:shd w:val="clear" w:color="auto" w:fill="D9D9D9" w:themeFill="background1" w:themeFillShade="D9"/>
            <w:vAlign w:val="center"/>
            <w:hideMark/>
          </w:tcPr>
          <w:p w14:paraId="4F624FBE" w14:textId="77777777" w:rsidR="003276F5" w:rsidRPr="00E624B3" w:rsidRDefault="003276F5" w:rsidP="008405E2">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 €€€</w:t>
            </w:r>
          </w:p>
        </w:tc>
      </w:tr>
      <w:tr w:rsidR="00F90C49" w:rsidRPr="00ED2617" w14:paraId="0A86DA4E" w14:textId="77777777" w:rsidTr="00BC7BAF">
        <w:trPr>
          <w:trHeight w:val="557"/>
        </w:trPr>
        <w:tc>
          <w:tcPr>
            <w:tcW w:w="3681" w:type="dxa"/>
            <w:shd w:val="clear" w:color="auto" w:fill="D9D9D9" w:themeFill="background1" w:themeFillShade="D9"/>
            <w:vAlign w:val="center"/>
            <w:hideMark/>
          </w:tcPr>
          <w:p w14:paraId="7A542A4B" w14:textId="3CFA2CB1" w:rsidR="00F90C49" w:rsidRPr="00E624B3" w:rsidRDefault="002726CC" w:rsidP="007271B0">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2.1.</w:t>
            </w:r>
            <w:r w:rsidR="000B2796" w:rsidRPr="00E624B3">
              <w:rPr>
                <w:rFonts w:ascii="Arial" w:eastAsia="Times New Roman" w:hAnsi="Arial" w:cs="Arial"/>
                <w:color w:val="000000"/>
                <w:sz w:val="20"/>
                <w:szCs w:val="20"/>
                <w:lang w:val="fr-FR"/>
              </w:rPr>
              <w:t>c) Fournir des données sur les prélèvements d’oiseaux d’eau dans les rapports nationaux</w:t>
            </w:r>
          </w:p>
        </w:tc>
        <w:tc>
          <w:tcPr>
            <w:tcW w:w="7426" w:type="dxa"/>
            <w:shd w:val="clear" w:color="000000" w:fill="C5D9F1"/>
            <w:vAlign w:val="center"/>
            <w:hideMark/>
          </w:tcPr>
          <w:p w14:paraId="09E76A66" w14:textId="68D8070A" w:rsidR="00F90C49" w:rsidRPr="00E624B3" w:rsidRDefault="000B2796"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Parties fournissent des données sur les prélèvements </w:t>
            </w:r>
            <w:r w:rsidR="004D3C0F" w:rsidRPr="00E624B3">
              <w:rPr>
                <w:rFonts w:ascii="Arial" w:eastAsia="Times New Roman" w:hAnsi="Arial" w:cs="Arial"/>
                <w:sz w:val="20"/>
                <w:szCs w:val="20"/>
                <w:lang w:val="fr-FR"/>
              </w:rPr>
              <w:t xml:space="preserve">des oiseaux d’eau </w:t>
            </w:r>
            <w:r w:rsidRPr="00E624B3">
              <w:rPr>
                <w:rFonts w:ascii="Arial" w:eastAsia="Times New Roman" w:hAnsi="Arial" w:cs="Arial"/>
                <w:sz w:val="20"/>
                <w:szCs w:val="20"/>
                <w:lang w:val="fr-FR"/>
              </w:rPr>
              <w:t>dans les rapports nationaux à soumettre à la MOP9, et incluent régulièrement les données de prélèvement dans les rapports nationaux ultérieurs</w:t>
            </w:r>
          </w:p>
        </w:tc>
        <w:tc>
          <w:tcPr>
            <w:tcW w:w="1977" w:type="dxa"/>
            <w:shd w:val="clear" w:color="auto" w:fill="D9D9D9" w:themeFill="background1" w:themeFillShade="D9"/>
            <w:vAlign w:val="center"/>
          </w:tcPr>
          <w:p w14:paraId="0DE974F1" w14:textId="2E5FA5B8" w:rsidR="00F90C49" w:rsidRPr="00E624B3" w:rsidRDefault="00215E71" w:rsidP="008405E2">
            <w:pPr>
              <w:spacing w:line="240" w:lineRule="auto"/>
              <w:jc w:val="center"/>
              <w:rPr>
                <w:rFonts w:ascii="Arial" w:eastAsia="Times New Roman" w:hAnsi="Arial" w:cs="Arial"/>
                <w:color w:val="000000"/>
                <w:sz w:val="20"/>
                <w:szCs w:val="20"/>
                <w:lang w:val="fr-FR"/>
              </w:rPr>
            </w:pPr>
            <w:r>
              <w:rPr>
                <w:rFonts w:ascii="Arial" w:eastAsia="Times New Roman" w:hAnsi="Arial" w:cs="Arial"/>
                <w:color w:val="000000"/>
                <w:sz w:val="20"/>
                <w:szCs w:val="20"/>
                <w:lang w:val="fr-FR"/>
              </w:rPr>
              <w:t>d</w:t>
            </w:r>
            <w:r w:rsidR="005775C5" w:rsidRPr="00E624B3">
              <w:rPr>
                <w:rFonts w:ascii="Arial" w:eastAsia="Times New Roman" w:hAnsi="Arial" w:cs="Arial"/>
                <w:color w:val="000000"/>
                <w:sz w:val="20"/>
                <w:szCs w:val="20"/>
                <w:lang w:val="fr-FR"/>
              </w:rPr>
              <w:t>’ici</w:t>
            </w:r>
            <w:r w:rsidR="000B2796" w:rsidRPr="00E624B3">
              <w:rPr>
                <w:rFonts w:ascii="Arial" w:eastAsia="Times New Roman" w:hAnsi="Arial" w:cs="Arial"/>
                <w:color w:val="000000"/>
                <w:sz w:val="20"/>
                <w:szCs w:val="20"/>
                <w:lang w:val="fr-FR"/>
              </w:rPr>
              <w:t xml:space="preserve"> la MOP9</w:t>
            </w:r>
            <w:r w:rsidR="004D3C0F" w:rsidRPr="00E624B3">
              <w:rPr>
                <w:rFonts w:ascii="Arial" w:eastAsia="Times New Roman" w:hAnsi="Arial" w:cs="Arial"/>
                <w:color w:val="000000"/>
                <w:sz w:val="20"/>
                <w:szCs w:val="20"/>
                <w:lang w:val="fr-FR"/>
              </w:rPr>
              <w:t xml:space="preserve"> / </w:t>
            </w:r>
            <w:r w:rsidR="00864C5C" w:rsidRPr="00E624B3">
              <w:rPr>
                <w:rFonts w:ascii="Arial" w:eastAsia="Times New Roman" w:hAnsi="Arial" w:cs="Arial"/>
                <w:color w:val="000000"/>
                <w:sz w:val="20"/>
                <w:szCs w:val="20"/>
                <w:lang w:val="fr-FR"/>
              </w:rPr>
              <w:t>pour des prochaines MOP</w:t>
            </w:r>
          </w:p>
        </w:tc>
        <w:tc>
          <w:tcPr>
            <w:tcW w:w="987" w:type="dxa"/>
            <w:shd w:val="clear" w:color="auto" w:fill="D9D9D9" w:themeFill="background1" w:themeFillShade="D9"/>
            <w:vAlign w:val="center"/>
            <w:hideMark/>
          </w:tcPr>
          <w:p w14:paraId="503809A2" w14:textId="77777777" w:rsidR="00F90C49" w:rsidRPr="00E624B3" w:rsidRDefault="00F90C49" w:rsidP="00F90C4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3" w:type="dxa"/>
            <w:shd w:val="clear" w:color="auto" w:fill="D9D9D9" w:themeFill="background1" w:themeFillShade="D9"/>
            <w:vAlign w:val="center"/>
            <w:hideMark/>
          </w:tcPr>
          <w:p w14:paraId="10D65BA7" w14:textId="32B2A81A" w:rsidR="00F90C49" w:rsidRPr="00E624B3" w:rsidRDefault="000A49C7" w:rsidP="00F90C49">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F90C49" w:rsidRPr="00ED2617" w14:paraId="52CC40A2" w14:textId="77777777" w:rsidTr="00BC7BAF">
        <w:trPr>
          <w:trHeight w:val="611"/>
        </w:trPr>
        <w:tc>
          <w:tcPr>
            <w:tcW w:w="3681" w:type="dxa"/>
            <w:vMerge w:val="restart"/>
            <w:shd w:val="clear" w:color="auto" w:fill="D9D9D9" w:themeFill="background1" w:themeFillShade="D9"/>
            <w:vAlign w:val="center"/>
            <w:hideMark/>
          </w:tcPr>
          <w:p w14:paraId="7271A47F" w14:textId="4F25574A" w:rsidR="00F90C49" w:rsidRPr="00E624B3" w:rsidRDefault="002726CC" w:rsidP="007271B0">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2.1.</w:t>
            </w:r>
            <w:r w:rsidR="000B2796" w:rsidRPr="00E624B3">
              <w:rPr>
                <w:rFonts w:ascii="Arial" w:eastAsia="Times New Roman" w:hAnsi="Arial" w:cs="Arial"/>
                <w:color w:val="000000"/>
                <w:sz w:val="20"/>
                <w:szCs w:val="20"/>
                <w:lang w:val="fr-FR"/>
              </w:rPr>
              <w:t xml:space="preserve">d) Établir des estimations </w:t>
            </w:r>
            <w:r w:rsidR="004D3FF9" w:rsidRPr="00E624B3">
              <w:rPr>
                <w:rFonts w:ascii="Arial" w:eastAsia="Times New Roman" w:hAnsi="Arial" w:cs="Arial"/>
                <w:color w:val="000000"/>
                <w:sz w:val="20"/>
                <w:szCs w:val="20"/>
                <w:lang w:val="fr-FR"/>
              </w:rPr>
              <w:t xml:space="preserve">documentées </w:t>
            </w:r>
            <w:r w:rsidR="000B2796" w:rsidRPr="00E624B3">
              <w:rPr>
                <w:rFonts w:ascii="Arial" w:eastAsia="Times New Roman" w:hAnsi="Arial" w:cs="Arial"/>
                <w:color w:val="000000"/>
                <w:sz w:val="20"/>
                <w:szCs w:val="20"/>
                <w:lang w:val="fr-FR"/>
              </w:rPr>
              <w:t>des prélèvements dans les États de l'aire de répartition non-Parties</w:t>
            </w:r>
          </w:p>
        </w:tc>
        <w:tc>
          <w:tcPr>
            <w:tcW w:w="7426" w:type="dxa"/>
            <w:shd w:val="clear" w:color="000000" w:fill="C4D79B"/>
            <w:vAlign w:val="center"/>
            <w:hideMark/>
          </w:tcPr>
          <w:p w14:paraId="0CC084E4" w14:textId="0C711710" w:rsidR="00F90C49" w:rsidRPr="00E624B3" w:rsidRDefault="000B2796"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Travaille</w:t>
            </w:r>
            <w:r w:rsidR="003D3C50" w:rsidRPr="00E624B3">
              <w:rPr>
                <w:rFonts w:ascii="Arial" w:eastAsia="Times New Roman" w:hAnsi="Arial" w:cs="Arial"/>
                <w:sz w:val="20"/>
                <w:szCs w:val="20"/>
                <w:lang w:val="fr-FR"/>
              </w:rPr>
              <w:t>r</w:t>
            </w:r>
            <w:r w:rsidRPr="00E624B3">
              <w:rPr>
                <w:rFonts w:ascii="Arial" w:eastAsia="Times New Roman" w:hAnsi="Arial" w:cs="Arial"/>
                <w:sz w:val="20"/>
                <w:szCs w:val="20"/>
                <w:lang w:val="fr-FR"/>
              </w:rPr>
              <w:t xml:space="preserve"> avec les États africains non-Parties</w:t>
            </w:r>
            <w:r w:rsidR="007803A7" w:rsidRPr="00E624B3">
              <w:rPr>
                <w:rFonts w:ascii="Arial" w:eastAsia="Times New Roman" w:hAnsi="Arial" w:cs="Arial"/>
                <w:sz w:val="20"/>
                <w:szCs w:val="20"/>
                <w:lang w:val="fr-FR"/>
              </w:rPr>
              <w:t xml:space="preserve"> de </w:t>
            </w:r>
            <w:r w:rsidR="000A49C7" w:rsidRPr="00E624B3">
              <w:rPr>
                <w:rFonts w:ascii="Arial" w:eastAsia="Times New Roman" w:hAnsi="Arial" w:cs="Arial"/>
                <w:sz w:val="20"/>
                <w:szCs w:val="20"/>
                <w:lang w:val="fr-FR"/>
              </w:rPr>
              <w:t>l’</w:t>
            </w:r>
            <w:r w:rsidR="007803A7" w:rsidRPr="00E624B3">
              <w:rPr>
                <w:rFonts w:ascii="Arial" w:eastAsia="Times New Roman" w:hAnsi="Arial" w:cs="Arial"/>
                <w:sz w:val="20"/>
                <w:szCs w:val="20"/>
                <w:lang w:val="fr-FR"/>
              </w:rPr>
              <w:t>aire de répartition</w:t>
            </w:r>
            <w:r w:rsidRPr="00E624B3">
              <w:rPr>
                <w:rFonts w:ascii="Arial" w:eastAsia="Times New Roman" w:hAnsi="Arial" w:cs="Arial"/>
                <w:sz w:val="20"/>
                <w:szCs w:val="20"/>
                <w:lang w:val="fr-FR"/>
              </w:rPr>
              <w:t xml:space="preserve"> pour produire des estimations de prélèvement</w:t>
            </w:r>
            <w:r w:rsidR="004D3FF9" w:rsidRPr="00E624B3">
              <w:rPr>
                <w:rFonts w:ascii="Arial" w:eastAsia="Times New Roman" w:hAnsi="Arial" w:cs="Arial"/>
                <w:sz w:val="20"/>
                <w:szCs w:val="20"/>
                <w:lang w:val="fr-FR"/>
              </w:rPr>
              <w:t>s</w:t>
            </w:r>
            <w:r w:rsidRPr="00E624B3">
              <w:rPr>
                <w:rFonts w:ascii="Arial" w:eastAsia="Times New Roman" w:hAnsi="Arial" w:cs="Arial"/>
                <w:sz w:val="20"/>
                <w:szCs w:val="20"/>
                <w:lang w:val="fr-FR"/>
              </w:rPr>
              <w:t xml:space="preserve"> avec l’aide des partenaires </w:t>
            </w:r>
            <w:r w:rsidR="001F5021" w:rsidRPr="00E624B3">
              <w:rPr>
                <w:rFonts w:ascii="Arial" w:eastAsia="Times New Roman" w:hAnsi="Arial" w:cs="Arial"/>
                <w:sz w:val="20"/>
                <w:szCs w:val="20"/>
                <w:lang w:val="fr-FR"/>
              </w:rPr>
              <w:t xml:space="preserve">clés </w:t>
            </w:r>
            <w:r w:rsidRPr="00E624B3">
              <w:rPr>
                <w:rFonts w:ascii="Arial" w:eastAsia="Times New Roman" w:hAnsi="Arial" w:cs="Arial"/>
                <w:sz w:val="20"/>
                <w:szCs w:val="20"/>
                <w:lang w:val="fr-FR"/>
              </w:rPr>
              <w:t xml:space="preserve">et </w:t>
            </w:r>
            <w:r w:rsidR="001F5021" w:rsidRPr="00E624B3">
              <w:rPr>
                <w:rFonts w:ascii="Arial" w:eastAsia="Times New Roman" w:hAnsi="Arial" w:cs="Arial"/>
                <w:sz w:val="20"/>
                <w:szCs w:val="20"/>
                <w:lang w:val="fr-FR"/>
              </w:rPr>
              <w:t xml:space="preserve">les </w:t>
            </w:r>
            <w:r w:rsidRPr="00E624B3">
              <w:rPr>
                <w:rFonts w:ascii="Arial" w:eastAsia="Times New Roman" w:hAnsi="Arial" w:cs="Arial"/>
                <w:sz w:val="20"/>
                <w:szCs w:val="20"/>
                <w:lang w:val="fr-FR"/>
              </w:rPr>
              <w:t>Parties</w:t>
            </w:r>
          </w:p>
        </w:tc>
        <w:tc>
          <w:tcPr>
            <w:tcW w:w="1977" w:type="dxa"/>
            <w:shd w:val="clear" w:color="auto" w:fill="D9D9D9" w:themeFill="background1" w:themeFillShade="D9"/>
            <w:vAlign w:val="center"/>
          </w:tcPr>
          <w:p w14:paraId="50B6CFE8" w14:textId="0BCA61A0" w:rsidR="00F90C49" w:rsidRPr="00E624B3" w:rsidRDefault="00215E71" w:rsidP="008405E2">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5775C5" w:rsidRPr="00E624B3">
              <w:rPr>
                <w:rFonts w:ascii="Arial" w:eastAsia="Times New Roman" w:hAnsi="Arial" w:cs="Arial"/>
                <w:color w:val="000000"/>
                <w:sz w:val="20"/>
                <w:szCs w:val="20"/>
                <w:lang w:val="fr-FR"/>
              </w:rPr>
              <w:t>’ici</w:t>
            </w:r>
            <w:r w:rsidR="000B2796" w:rsidRPr="00E624B3">
              <w:rPr>
                <w:rFonts w:ascii="Arial" w:eastAsia="Times New Roman" w:hAnsi="Arial" w:cs="Arial"/>
                <w:color w:val="000000"/>
                <w:sz w:val="20"/>
                <w:szCs w:val="20"/>
                <w:lang w:val="fr-FR"/>
              </w:rPr>
              <w:t xml:space="preserve"> la MOP9</w:t>
            </w:r>
            <w:r w:rsidR="00864C5C" w:rsidRPr="00E624B3">
              <w:rPr>
                <w:rFonts w:ascii="Arial" w:eastAsia="Times New Roman" w:hAnsi="Arial" w:cs="Arial"/>
                <w:color w:val="000000"/>
                <w:sz w:val="20"/>
                <w:szCs w:val="20"/>
                <w:lang w:val="fr-FR"/>
              </w:rPr>
              <w:t xml:space="preserve"> / pour des prochaines MOP</w:t>
            </w:r>
          </w:p>
        </w:tc>
        <w:tc>
          <w:tcPr>
            <w:tcW w:w="987" w:type="dxa"/>
            <w:shd w:val="clear" w:color="auto" w:fill="D9D9D9" w:themeFill="background1" w:themeFillShade="D9"/>
            <w:vAlign w:val="center"/>
            <w:hideMark/>
          </w:tcPr>
          <w:p w14:paraId="1052D026" w14:textId="66928E0B" w:rsidR="00F90C49" w:rsidRPr="00E624B3" w:rsidRDefault="00F90C49" w:rsidP="00F90C4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3" w:type="dxa"/>
            <w:shd w:val="clear" w:color="auto" w:fill="D9D9D9" w:themeFill="background1" w:themeFillShade="D9"/>
            <w:vAlign w:val="center"/>
            <w:hideMark/>
          </w:tcPr>
          <w:p w14:paraId="5408059D" w14:textId="77777777" w:rsidR="00F90C49" w:rsidRPr="00E624B3" w:rsidRDefault="000B2796" w:rsidP="008405E2">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p>
        </w:tc>
      </w:tr>
      <w:tr w:rsidR="00F90C49" w:rsidRPr="00ED2617" w14:paraId="69DA43C3" w14:textId="77777777" w:rsidTr="00BC7BAF">
        <w:trPr>
          <w:trHeight w:val="512"/>
        </w:trPr>
        <w:tc>
          <w:tcPr>
            <w:tcW w:w="3681" w:type="dxa"/>
            <w:vMerge/>
            <w:shd w:val="clear" w:color="auto" w:fill="D9D9D9" w:themeFill="background1" w:themeFillShade="D9"/>
            <w:vAlign w:val="center"/>
            <w:hideMark/>
          </w:tcPr>
          <w:p w14:paraId="00D87693" w14:textId="77777777" w:rsidR="00F90C49" w:rsidRPr="00E624B3" w:rsidRDefault="00F90C49" w:rsidP="00F90C49">
            <w:pPr>
              <w:spacing w:line="240" w:lineRule="auto"/>
              <w:rPr>
                <w:rFonts w:ascii="Arial" w:eastAsia="Times New Roman" w:hAnsi="Arial" w:cs="Arial"/>
                <w:color w:val="000000"/>
                <w:sz w:val="20"/>
                <w:szCs w:val="20"/>
                <w:lang w:val="fr-FR"/>
              </w:rPr>
            </w:pPr>
          </w:p>
        </w:tc>
        <w:tc>
          <w:tcPr>
            <w:tcW w:w="7426" w:type="dxa"/>
            <w:shd w:val="clear" w:color="000000" w:fill="C4D79B"/>
            <w:vAlign w:val="center"/>
            <w:hideMark/>
          </w:tcPr>
          <w:p w14:paraId="0B499237" w14:textId="7E7FF8B2" w:rsidR="00F90C49" w:rsidRPr="00E624B3" w:rsidRDefault="006529CD"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Sur la base des estimations de prélèvements </w:t>
            </w:r>
            <w:r w:rsidR="00F53055" w:rsidRPr="00E624B3">
              <w:rPr>
                <w:rFonts w:ascii="Arial" w:eastAsia="Times New Roman" w:hAnsi="Arial" w:cs="Arial"/>
                <w:sz w:val="20"/>
                <w:szCs w:val="20"/>
                <w:lang w:val="fr-FR"/>
              </w:rPr>
              <w:t>issues des Etats de l'aire de répartition Parties (y compris à travers les Rapport nationaux) et non-Parties</w:t>
            </w:r>
            <w:r w:rsidR="00613C95" w:rsidRPr="00E624B3">
              <w:rPr>
                <w:rFonts w:ascii="Arial" w:eastAsia="Times New Roman" w:hAnsi="Arial" w:cs="Arial"/>
                <w:sz w:val="20"/>
                <w:szCs w:val="20"/>
                <w:lang w:val="fr-FR"/>
              </w:rPr>
              <w:t>,</w:t>
            </w:r>
            <w:r w:rsidRPr="00E624B3">
              <w:rPr>
                <w:rFonts w:ascii="Arial" w:eastAsia="Times New Roman" w:hAnsi="Arial" w:cs="Arial"/>
                <w:sz w:val="20"/>
                <w:szCs w:val="20"/>
                <w:lang w:val="fr-FR"/>
              </w:rPr>
              <w:t xml:space="preserve"> </w:t>
            </w:r>
            <w:r w:rsidR="00F53055" w:rsidRPr="00E624B3">
              <w:rPr>
                <w:rFonts w:ascii="Arial" w:eastAsia="Times New Roman" w:hAnsi="Arial" w:cs="Arial"/>
                <w:sz w:val="20"/>
                <w:szCs w:val="20"/>
                <w:lang w:val="fr-FR"/>
              </w:rPr>
              <w:t>é</w:t>
            </w:r>
            <w:r w:rsidR="000B2796" w:rsidRPr="00E624B3">
              <w:rPr>
                <w:rFonts w:ascii="Arial" w:eastAsia="Times New Roman" w:hAnsi="Arial" w:cs="Arial"/>
                <w:sz w:val="20"/>
                <w:szCs w:val="20"/>
                <w:lang w:val="fr-FR"/>
              </w:rPr>
              <w:t>tabli</w:t>
            </w:r>
            <w:r w:rsidR="003D3C50" w:rsidRPr="00E624B3">
              <w:rPr>
                <w:rFonts w:ascii="Arial" w:eastAsia="Times New Roman" w:hAnsi="Arial" w:cs="Arial"/>
                <w:sz w:val="20"/>
                <w:szCs w:val="20"/>
                <w:lang w:val="fr-FR"/>
              </w:rPr>
              <w:t>r</w:t>
            </w:r>
            <w:r w:rsidR="000B2796" w:rsidRPr="00E624B3">
              <w:rPr>
                <w:rFonts w:ascii="Arial" w:eastAsia="Times New Roman" w:hAnsi="Arial" w:cs="Arial"/>
                <w:sz w:val="20"/>
                <w:szCs w:val="20"/>
                <w:lang w:val="fr-FR"/>
              </w:rPr>
              <w:t xml:space="preserve"> des estimations de prélèvement</w:t>
            </w:r>
            <w:r w:rsidR="004D3FF9" w:rsidRPr="00E624B3">
              <w:rPr>
                <w:rFonts w:ascii="Arial" w:eastAsia="Times New Roman" w:hAnsi="Arial" w:cs="Arial"/>
                <w:sz w:val="20"/>
                <w:szCs w:val="20"/>
                <w:lang w:val="fr-FR"/>
              </w:rPr>
              <w:t>s</w:t>
            </w:r>
            <w:r w:rsidR="000B2796" w:rsidRPr="00E624B3">
              <w:rPr>
                <w:rFonts w:ascii="Arial" w:eastAsia="Times New Roman" w:hAnsi="Arial" w:cs="Arial"/>
                <w:sz w:val="20"/>
                <w:szCs w:val="20"/>
                <w:lang w:val="fr-FR"/>
              </w:rPr>
              <w:t xml:space="preserve"> </w:t>
            </w:r>
            <w:r w:rsidR="007803A7" w:rsidRPr="00E624B3">
              <w:rPr>
                <w:rFonts w:ascii="Arial" w:eastAsia="Times New Roman" w:hAnsi="Arial" w:cs="Arial"/>
                <w:sz w:val="20"/>
                <w:szCs w:val="20"/>
                <w:lang w:val="fr-FR"/>
              </w:rPr>
              <w:t>à l’échelle</w:t>
            </w:r>
            <w:r w:rsidR="000B2796" w:rsidRPr="00E624B3">
              <w:rPr>
                <w:rFonts w:ascii="Arial" w:eastAsia="Times New Roman" w:hAnsi="Arial" w:cs="Arial"/>
                <w:sz w:val="20"/>
                <w:szCs w:val="20"/>
                <w:lang w:val="fr-FR"/>
              </w:rPr>
              <w:t xml:space="preserve"> de</w:t>
            </w:r>
            <w:r w:rsidR="007803A7" w:rsidRPr="00E624B3">
              <w:rPr>
                <w:rFonts w:ascii="Arial" w:eastAsia="Times New Roman" w:hAnsi="Arial" w:cs="Arial"/>
                <w:sz w:val="20"/>
                <w:szCs w:val="20"/>
                <w:lang w:val="fr-FR"/>
              </w:rPr>
              <w:t>s</w:t>
            </w:r>
            <w:r w:rsidR="000B2796" w:rsidRPr="00E624B3">
              <w:rPr>
                <w:rFonts w:ascii="Arial" w:eastAsia="Times New Roman" w:hAnsi="Arial" w:cs="Arial"/>
                <w:sz w:val="20"/>
                <w:szCs w:val="20"/>
                <w:lang w:val="fr-FR"/>
              </w:rPr>
              <w:t xml:space="preserve"> voie</w:t>
            </w:r>
            <w:r w:rsidR="007803A7" w:rsidRPr="00E624B3">
              <w:rPr>
                <w:rFonts w:ascii="Arial" w:eastAsia="Times New Roman" w:hAnsi="Arial" w:cs="Arial"/>
                <w:sz w:val="20"/>
                <w:szCs w:val="20"/>
                <w:lang w:val="fr-FR"/>
              </w:rPr>
              <w:t>s</w:t>
            </w:r>
            <w:r w:rsidR="000B2796" w:rsidRPr="00E624B3">
              <w:rPr>
                <w:rFonts w:ascii="Arial" w:eastAsia="Times New Roman" w:hAnsi="Arial" w:cs="Arial"/>
                <w:sz w:val="20"/>
                <w:szCs w:val="20"/>
                <w:lang w:val="fr-FR"/>
              </w:rPr>
              <w:t xml:space="preserve"> de migration pour les populations clés</w:t>
            </w:r>
          </w:p>
        </w:tc>
        <w:tc>
          <w:tcPr>
            <w:tcW w:w="1977" w:type="dxa"/>
            <w:shd w:val="clear" w:color="auto" w:fill="D9D9D9" w:themeFill="background1" w:themeFillShade="D9"/>
            <w:vAlign w:val="center"/>
          </w:tcPr>
          <w:p w14:paraId="207AECEC" w14:textId="260F2D24" w:rsidR="00F90C49" w:rsidRPr="00E624B3" w:rsidRDefault="00215E71" w:rsidP="008405E2">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5775C5" w:rsidRPr="00E624B3">
              <w:rPr>
                <w:rFonts w:ascii="Arial" w:eastAsia="Times New Roman" w:hAnsi="Arial" w:cs="Arial"/>
                <w:color w:val="000000"/>
                <w:sz w:val="20"/>
                <w:szCs w:val="20"/>
                <w:lang w:val="fr-FR"/>
              </w:rPr>
              <w:t>’ici</w:t>
            </w:r>
            <w:r w:rsidR="000B2796" w:rsidRPr="00E624B3">
              <w:rPr>
                <w:rFonts w:ascii="Arial" w:eastAsia="Times New Roman" w:hAnsi="Arial" w:cs="Arial"/>
                <w:color w:val="000000"/>
                <w:sz w:val="20"/>
                <w:szCs w:val="20"/>
                <w:lang w:val="fr-FR"/>
              </w:rPr>
              <w:t xml:space="preserve"> la MOP9</w:t>
            </w:r>
            <w:r w:rsidR="00A93454" w:rsidRPr="00E624B3">
              <w:rPr>
                <w:rFonts w:ascii="Arial" w:eastAsia="Times New Roman" w:hAnsi="Arial" w:cs="Arial"/>
                <w:color w:val="000000"/>
                <w:sz w:val="20"/>
                <w:szCs w:val="20"/>
                <w:lang w:val="fr-FR"/>
              </w:rPr>
              <w:t xml:space="preserve"> / pour des prochaines MOP</w:t>
            </w:r>
          </w:p>
        </w:tc>
        <w:tc>
          <w:tcPr>
            <w:tcW w:w="987" w:type="dxa"/>
            <w:shd w:val="clear" w:color="auto" w:fill="D9D9D9" w:themeFill="background1" w:themeFillShade="D9"/>
            <w:vAlign w:val="center"/>
            <w:hideMark/>
          </w:tcPr>
          <w:p w14:paraId="26DFEDC5" w14:textId="1F6025DF" w:rsidR="00F90C49" w:rsidRPr="00E624B3" w:rsidRDefault="00F90C49" w:rsidP="00F90C49">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3" w:type="dxa"/>
            <w:shd w:val="clear" w:color="auto" w:fill="D9D9D9" w:themeFill="background1" w:themeFillShade="D9"/>
            <w:vAlign w:val="center"/>
            <w:hideMark/>
          </w:tcPr>
          <w:p w14:paraId="77B15A18" w14:textId="77777777" w:rsidR="00F90C49" w:rsidRPr="00E624B3" w:rsidRDefault="000B2796" w:rsidP="008405E2">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p>
        </w:tc>
      </w:tr>
    </w:tbl>
    <w:p w14:paraId="75668DCB" w14:textId="517F78F9" w:rsidR="00556BF9" w:rsidRPr="00E624B3" w:rsidRDefault="00556BF9" w:rsidP="006E195F">
      <w:pPr>
        <w:rPr>
          <w:rFonts w:ascii="Arial" w:hAnsi="Arial" w:cs="Arial"/>
          <w:lang w:val="fr-FR"/>
        </w:rPr>
      </w:pPr>
    </w:p>
    <w:p w14:paraId="2250CA64" w14:textId="10712151" w:rsidR="00F94640" w:rsidRPr="00E624B3" w:rsidRDefault="00F94640" w:rsidP="006E195F">
      <w:pPr>
        <w:rPr>
          <w:rFonts w:ascii="Arial" w:hAnsi="Arial" w:cs="Arial"/>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F94640" w:rsidRPr="00CF2434" w14:paraId="11D0D280" w14:textId="77777777" w:rsidTr="006B4893">
        <w:tc>
          <w:tcPr>
            <w:tcW w:w="998" w:type="dxa"/>
            <w:shd w:val="clear" w:color="auto" w:fill="D9D9D9" w:themeFill="background1" w:themeFillShade="D9"/>
          </w:tcPr>
          <w:p w14:paraId="32623CFC" w14:textId="77777777" w:rsidR="00F94640" w:rsidRPr="00E624B3" w:rsidRDefault="00F94640" w:rsidP="006B4893">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E624B3">
              <w:rPr>
                <w:rFonts w:ascii="Arial" w:hAnsi="Arial" w:cs="Arial"/>
                <w:b/>
                <w:noProof/>
                <w:color w:val="2F5496" w:themeColor="accent1" w:themeShade="BF"/>
                <w:sz w:val="20"/>
                <w:szCs w:val="20"/>
                <w:lang w:val="fr-FR"/>
              </w:rPr>
              <w:drawing>
                <wp:anchor distT="0" distB="0" distL="114300" distR="114300" simplePos="0" relativeHeight="251745280" behindDoc="0" locked="0" layoutInCell="1" allowOverlap="1" wp14:anchorId="13284514" wp14:editId="0AEEDC2C">
                  <wp:simplePos x="0" y="0"/>
                  <wp:positionH relativeFrom="column">
                    <wp:posOffset>-7620</wp:posOffset>
                  </wp:positionH>
                  <wp:positionV relativeFrom="paragraph">
                    <wp:posOffset>90643</wp:posOffset>
                  </wp:positionV>
                  <wp:extent cx="508635" cy="508635"/>
                  <wp:effectExtent l="0" t="0" r="0" b="5715"/>
                  <wp:wrapNone/>
                  <wp:docPr id="214" name="Grafik 214"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0">
                            <a:extLst>
                              <a:ext uri="{96DAC541-7B7A-43D3-8B79-37D633B846F1}">
                                <asvg:svgBlip xmlns:asvg="http://schemas.microsoft.com/office/drawing/2016/SVG/main" r:embed="rId21"/>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6B8E23"/>
          </w:tcPr>
          <w:p w14:paraId="7DCA5E98" w14:textId="068BA06B" w:rsidR="00F94640" w:rsidRPr="00E624B3" w:rsidRDefault="00F94640" w:rsidP="006B4893">
            <w:pPr>
              <w:spacing w:before="120" w:after="12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 xml:space="preserve">CIBLE 2.2 du PS : </w:t>
            </w:r>
          </w:p>
          <w:p w14:paraId="579BDF42" w14:textId="57C92AB5" w:rsidR="00F94640" w:rsidRPr="00E624B3" w:rsidRDefault="00F94640" w:rsidP="006B4893">
            <w:pPr>
              <w:spacing w:before="120" w:after="12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 xml:space="preserve">Les dispositions du Plan d’action de l’AEWA </w:t>
            </w:r>
            <w:r w:rsidR="00993757">
              <w:rPr>
                <w:rFonts w:ascii="Arial" w:hAnsi="Arial" w:cs="Arial"/>
                <w:b/>
                <w:color w:val="FFFFFF" w:themeColor="background1"/>
                <w:sz w:val="20"/>
                <w:szCs w:val="20"/>
                <w:lang w:val="fr-FR"/>
              </w:rPr>
              <w:t>sur</w:t>
            </w:r>
            <w:r w:rsidRPr="00E624B3">
              <w:rPr>
                <w:rFonts w:ascii="Arial" w:hAnsi="Arial" w:cs="Arial"/>
                <w:b/>
                <w:color w:val="FFFFFF" w:themeColor="background1"/>
                <w:sz w:val="20"/>
                <w:szCs w:val="20"/>
                <w:lang w:val="fr-FR"/>
              </w:rPr>
              <w:t xml:space="preserve"> l’utilisation et la gestion des oiseaux d’eau migrateurs, y compris </w:t>
            </w:r>
            <w:r w:rsidR="00993757">
              <w:rPr>
                <w:rFonts w:ascii="Arial" w:hAnsi="Arial" w:cs="Arial"/>
                <w:b/>
                <w:color w:val="FFFFFF" w:themeColor="background1"/>
                <w:sz w:val="20"/>
                <w:szCs w:val="20"/>
                <w:lang w:val="fr-FR"/>
              </w:rPr>
              <w:t xml:space="preserve">sur </w:t>
            </w:r>
            <w:r w:rsidRPr="00E624B3">
              <w:rPr>
                <w:rFonts w:ascii="Arial" w:hAnsi="Arial" w:cs="Arial"/>
                <w:b/>
                <w:color w:val="FFFFFF" w:themeColor="background1"/>
                <w:sz w:val="20"/>
                <w:szCs w:val="20"/>
                <w:lang w:val="fr-FR"/>
              </w:rPr>
              <w:t xml:space="preserve">le prélèvement, sont transposées dans la législation nationale de toutes les Parties et sont appliquées </w:t>
            </w:r>
            <w:r w:rsidR="00993757">
              <w:rPr>
                <w:rFonts w:ascii="Arial" w:hAnsi="Arial" w:cs="Arial"/>
                <w:b/>
                <w:color w:val="FFFFFF" w:themeColor="background1"/>
                <w:sz w:val="20"/>
                <w:szCs w:val="20"/>
                <w:lang w:val="fr-FR"/>
              </w:rPr>
              <w:t>de façon efficace</w:t>
            </w:r>
            <w:r w:rsidR="00993757" w:rsidRPr="00E624B3">
              <w:rPr>
                <w:rFonts w:ascii="Arial" w:hAnsi="Arial" w:cs="Arial"/>
                <w:b/>
                <w:color w:val="FFFFFF" w:themeColor="background1"/>
                <w:sz w:val="20"/>
                <w:szCs w:val="20"/>
                <w:lang w:val="fr-FR"/>
              </w:rPr>
              <w:t xml:space="preserve"> </w:t>
            </w:r>
            <w:r w:rsidRPr="00E624B3">
              <w:rPr>
                <w:rFonts w:ascii="Arial" w:hAnsi="Arial" w:cs="Arial"/>
                <w:i/>
                <w:color w:val="FFFFFF" w:themeColor="background1"/>
                <w:sz w:val="20"/>
                <w:szCs w:val="20"/>
                <w:lang w:val="fr-FR"/>
              </w:rPr>
              <w:t>[lien vers les actions relatives à la cible 1.1].</w:t>
            </w:r>
          </w:p>
        </w:tc>
      </w:tr>
    </w:tbl>
    <w:p w14:paraId="5BA79901" w14:textId="39D72BDD" w:rsidR="007271B0" w:rsidRPr="00E624B3" w:rsidRDefault="007271B0" w:rsidP="00F94640">
      <w:pPr>
        <w:pStyle w:val="ListParagraph"/>
        <w:ind w:left="181" w:firstLine="244"/>
        <w:contextualSpacing w:val="0"/>
        <w:jc w:val="both"/>
        <w:rPr>
          <w:rFonts w:ascii="Arial" w:hAnsi="Arial" w:cs="Arial"/>
          <w:sz w:val="20"/>
          <w:szCs w:val="20"/>
          <w:lang w:val="fr-FR"/>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426"/>
        <w:gridCol w:w="1975"/>
        <w:gridCol w:w="987"/>
        <w:gridCol w:w="1235"/>
      </w:tblGrid>
      <w:tr w:rsidR="008C2D6B" w:rsidRPr="00ED2617" w14:paraId="222B3ED9" w14:textId="77777777" w:rsidTr="00BC7BAF">
        <w:trPr>
          <w:trHeight w:val="570"/>
          <w:tblHeader/>
        </w:trPr>
        <w:tc>
          <w:tcPr>
            <w:tcW w:w="3681" w:type="dxa"/>
            <w:shd w:val="clear" w:color="auto" w:fill="D9D9D9" w:themeFill="background1" w:themeFillShade="D9"/>
            <w:vAlign w:val="center"/>
          </w:tcPr>
          <w:p w14:paraId="050DF78F" w14:textId="380646E5" w:rsidR="008C2D6B" w:rsidRPr="00E624B3" w:rsidRDefault="00E101C5" w:rsidP="008405E2">
            <w:pPr>
              <w:spacing w:line="240" w:lineRule="auto"/>
              <w:rPr>
                <w:rFonts w:ascii="Arial" w:eastAsia="Times New Roman" w:hAnsi="Arial" w:cs="Arial"/>
                <w:bCs/>
                <w:sz w:val="20"/>
                <w:szCs w:val="20"/>
                <w:lang w:val="fr-FR"/>
              </w:rPr>
            </w:pPr>
            <w:r w:rsidRPr="00E624B3">
              <w:rPr>
                <w:rFonts w:ascii="Arial" w:eastAsia="Times New Roman" w:hAnsi="Arial" w:cs="Arial"/>
                <w:b/>
                <w:bCs/>
                <w:sz w:val="20"/>
                <w:szCs w:val="20"/>
                <w:lang w:val="fr-FR"/>
              </w:rPr>
              <w:t xml:space="preserve">Activité </w:t>
            </w:r>
            <w:r w:rsidR="000B2796" w:rsidRPr="00E624B3">
              <w:rPr>
                <w:rFonts w:ascii="Arial" w:eastAsia="Times New Roman" w:hAnsi="Arial" w:cs="Arial"/>
                <w:b/>
                <w:bCs/>
                <w:sz w:val="20"/>
                <w:szCs w:val="20"/>
                <w:lang w:val="fr-FR"/>
              </w:rPr>
              <w:t>P</w:t>
            </w:r>
            <w:r w:rsidRPr="00E624B3">
              <w:rPr>
                <w:rFonts w:ascii="Arial" w:eastAsia="Times New Roman" w:hAnsi="Arial" w:cs="Arial"/>
                <w:b/>
                <w:bCs/>
                <w:sz w:val="20"/>
                <w:szCs w:val="20"/>
                <w:lang w:val="fr-FR"/>
              </w:rPr>
              <w:t>S</w:t>
            </w:r>
            <w:r w:rsidR="000B2796" w:rsidRPr="00E624B3">
              <w:rPr>
                <w:rFonts w:ascii="Arial" w:eastAsia="Times New Roman" w:hAnsi="Arial" w:cs="Arial"/>
                <w:b/>
                <w:bCs/>
                <w:sz w:val="20"/>
                <w:szCs w:val="20"/>
                <w:lang w:val="fr-FR"/>
              </w:rPr>
              <w:t xml:space="preserve"> en bref</w:t>
            </w:r>
            <w:r w:rsidR="007271B0" w:rsidRPr="00E624B3">
              <w:rPr>
                <w:rFonts w:ascii="Arial" w:eastAsia="Times New Roman" w:hAnsi="Arial" w:cs="Arial"/>
                <w:b/>
                <w:bCs/>
                <w:sz w:val="20"/>
                <w:szCs w:val="20"/>
                <w:lang w:val="fr-FR"/>
              </w:rPr>
              <w:t xml:space="preserve"> </w:t>
            </w:r>
            <w:r w:rsidRPr="00E624B3">
              <w:rPr>
                <w:rFonts w:ascii="Arial" w:eastAsia="Times New Roman" w:hAnsi="Arial" w:cs="Arial"/>
                <w:bCs/>
                <w:sz w:val="20"/>
                <w:szCs w:val="20"/>
                <w:lang w:val="fr-FR"/>
              </w:rPr>
              <w:t xml:space="preserve">(Cible 2.2 du </w:t>
            </w:r>
            <w:r w:rsidR="007271B0" w:rsidRPr="00E624B3">
              <w:rPr>
                <w:rFonts w:ascii="Arial" w:eastAsia="Times New Roman" w:hAnsi="Arial" w:cs="Arial"/>
                <w:bCs/>
                <w:sz w:val="20"/>
                <w:szCs w:val="20"/>
                <w:lang w:val="fr-FR"/>
              </w:rPr>
              <w:t>P</w:t>
            </w:r>
            <w:r w:rsidRPr="00E624B3">
              <w:rPr>
                <w:rFonts w:ascii="Arial" w:eastAsia="Times New Roman" w:hAnsi="Arial" w:cs="Arial"/>
                <w:bCs/>
                <w:sz w:val="20"/>
                <w:szCs w:val="20"/>
                <w:lang w:val="fr-FR"/>
              </w:rPr>
              <w:t>S</w:t>
            </w:r>
            <w:r w:rsidR="007271B0" w:rsidRPr="00E624B3">
              <w:rPr>
                <w:rFonts w:ascii="Arial" w:eastAsia="Times New Roman" w:hAnsi="Arial" w:cs="Arial"/>
                <w:bCs/>
                <w:sz w:val="20"/>
                <w:szCs w:val="20"/>
                <w:lang w:val="fr-FR"/>
              </w:rPr>
              <w:t>)</w:t>
            </w:r>
          </w:p>
        </w:tc>
        <w:tc>
          <w:tcPr>
            <w:tcW w:w="7426" w:type="dxa"/>
            <w:shd w:val="clear" w:color="auto" w:fill="D9D9D9" w:themeFill="background1" w:themeFillShade="D9"/>
            <w:vAlign w:val="center"/>
          </w:tcPr>
          <w:p w14:paraId="03DED5C3" w14:textId="6DDCAA82" w:rsidR="008C2D6B" w:rsidRPr="00E624B3" w:rsidRDefault="000F5F20" w:rsidP="008405E2">
            <w:pPr>
              <w:spacing w:line="240" w:lineRule="auto"/>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Action </w:t>
            </w:r>
            <w:r w:rsidR="00BC7BAF" w:rsidRPr="00E624B3">
              <w:rPr>
                <w:rFonts w:ascii="Arial" w:eastAsia="Times New Roman" w:hAnsi="Arial" w:cs="Arial"/>
                <w:b/>
                <w:bCs/>
                <w:sz w:val="20"/>
                <w:szCs w:val="20"/>
                <w:lang w:val="fr-FR"/>
              </w:rPr>
              <w:t>PoAA</w:t>
            </w:r>
            <w:r w:rsidR="00BC7BAF" w:rsidRPr="00E624B3">
              <w:rPr>
                <w:rFonts w:ascii="Arial" w:eastAsia="Times New Roman" w:hAnsi="Arial" w:cs="Arial"/>
                <w:b/>
                <w:bCs/>
                <w:sz w:val="20"/>
                <w:szCs w:val="20"/>
                <w:lang w:val="fr-FR"/>
              </w:rPr>
              <w:tab/>
            </w:r>
            <w:r w:rsidR="00BC7BAF" w:rsidRPr="00E624B3">
              <w:rPr>
                <w:rFonts w:ascii="Arial" w:eastAsia="Times New Roman" w:hAnsi="Arial" w:cs="Arial"/>
                <w:b/>
                <w:bCs/>
                <w:sz w:val="20"/>
                <w:szCs w:val="20"/>
                <w:lang w:val="fr-FR"/>
              </w:rPr>
              <w:tab/>
            </w:r>
            <w:r w:rsidR="00BC7BAF" w:rsidRPr="00E624B3">
              <w:rPr>
                <w:rFonts w:ascii="Arial" w:eastAsia="Times New Roman" w:hAnsi="Arial" w:cs="Arial"/>
                <w:b/>
                <w:bCs/>
                <w:sz w:val="20"/>
                <w:szCs w:val="20"/>
                <w:lang w:val="fr-FR"/>
              </w:rPr>
              <w:tab/>
            </w:r>
            <w:r w:rsidR="00BC7BAF" w:rsidRPr="00E624B3">
              <w:rPr>
                <w:rFonts w:ascii="Arial" w:eastAsia="Times New Roman" w:hAnsi="Arial" w:cs="Arial"/>
                <w:b/>
                <w:bCs/>
                <w:sz w:val="20"/>
                <w:szCs w:val="20"/>
                <w:lang w:val="fr-FR"/>
              </w:rPr>
              <w:tab/>
            </w:r>
            <w:r w:rsidR="00BC7BAF" w:rsidRPr="00E624B3">
              <w:rPr>
                <w:rFonts w:ascii="Arial" w:eastAsia="Times New Roman" w:hAnsi="Arial" w:cs="Arial"/>
                <w:bCs/>
                <w:sz w:val="20"/>
                <w:szCs w:val="20"/>
                <w:shd w:val="clear" w:color="auto" w:fill="BDD6EE" w:themeFill="accent5" w:themeFillTint="66"/>
                <w:lang w:val="fr-FR"/>
              </w:rPr>
              <w:t>Parties / PFN (bleu)</w:t>
            </w:r>
            <w:r w:rsidR="00BC7BAF" w:rsidRPr="00E624B3">
              <w:rPr>
                <w:rFonts w:ascii="Arial" w:eastAsia="Times New Roman" w:hAnsi="Arial" w:cs="Arial"/>
                <w:bCs/>
                <w:sz w:val="20"/>
                <w:szCs w:val="20"/>
                <w:shd w:val="clear" w:color="auto" w:fill="D9D9D9" w:themeFill="background1" w:themeFillShade="D9"/>
                <w:lang w:val="fr-FR"/>
              </w:rPr>
              <w:t xml:space="preserve">   </w:t>
            </w:r>
            <w:r w:rsidR="00BC7BAF" w:rsidRPr="00E624B3">
              <w:rPr>
                <w:rFonts w:ascii="Arial" w:eastAsia="Times New Roman" w:hAnsi="Arial" w:cs="Arial"/>
                <w:bCs/>
                <w:sz w:val="20"/>
                <w:szCs w:val="20"/>
                <w:shd w:val="clear" w:color="auto" w:fill="C4D79B"/>
                <w:lang w:val="fr-FR"/>
              </w:rPr>
              <w:t>Secrétariat (vert)</w:t>
            </w:r>
          </w:p>
        </w:tc>
        <w:tc>
          <w:tcPr>
            <w:tcW w:w="1975" w:type="dxa"/>
            <w:shd w:val="clear" w:color="auto" w:fill="D9D9D9" w:themeFill="background1" w:themeFillShade="D9"/>
            <w:vAlign w:val="center"/>
          </w:tcPr>
          <w:p w14:paraId="16BB3EC8" w14:textId="77777777" w:rsidR="008C2D6B" w:rsidRPr="00E624B3" w:rsidRDefault="000B2796" w:rsidP="008405E2">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28644730" w14:textId="77777777" w:rsidR="008C2D6B" w:rsidRPr="00E624B3" w:rsidRDefault="000B2796" w:rsidP="008405E2">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Priorité</w:t>
            </w:r>
          </w:p>
        </w:tc>
        <w:tc>
          <w:tcPr>
            <w:tcW w:w="1235" w:type="dxa"/>
            <w:shd w:val="clear" w:color="auto" w:fill="D9D9D9" w:themeFill="background1" w:themeFillShade="D9"/>
            <w:vAlign w:val="center"/>
          </w:tcPr>
          <w:p w14:paraId="2A0BCFAF" w14:textId="6C4E420F" w:rsidR="008C2D6B" w:rsidRPr="00E624B3" w:rsidRDefault="002335A8" w:rsidP="008405E2">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Budget</w:t>
            </w:r>
          </w:p>
        </w:tc>
      </w:tr>
      <w:tr w:rsidR="000A49C7" w:rsidRPr="00ED2617" w14:paraId="29253900" w14:textId="77777777" w:rsidTr="00BC7BAF">
        <w:trPr>
          <w:trHeight w:val="570"/>
        </w:trPr>
        <w:tc>
          <w:tcPr>
            <w:tcW w:w="3681" w:type="dxa"/>
            <w:vMerge w:val="restart"/>
            <w:shd w:val="clear" w:color="auto" w:fill="D9D9D9" w:themeFill="background1" w:themeFillShade="D9"/>
            <w:vAlign w:val="center"/>
            <w:hideMark/>
          </w:tcPr>
          <w:p w14:paraId="7016CF3D" w14:textId="74C5A8E2" w:rsidR="000A49C7" w:rsidRPr="00E624B3" w:rsidRDefault="002726CC" w:rsidP="007271B0">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2.2.</w:t>
            </w:r>
            <w:r w:rsidR="000A49C7" w:rsidRPr="00E624B3">
              <w:rPr>
                <w:rFonts w:ascii="Arial" w:eastAsia="Times New Roman" w:hAnsi="Arial" w:cs="Arial"/>
                <w:color w:val="000000"/>
                <w:sz w:val="20"/>
                <w:szCs w:val="20"/>
                <w:lang w:val="fr-FR"/>
              </w:rPr>
              <w:t>a) Examiner la législation nationale existante relative à l’utilisation et à la gestion des oiseaux d’eau</w:t>
            </w:r>
            <w:r w:rsidR="0079242B" w:rsidRPr="00E624B3">
              <w:rPr>
                <w:rFonts w:ascii="Arial" w:eastAsia="Times New Roman" w:hAnsi="Arial" w:cs="Arial"/>
                <w:color w:val="000000"/>
                <w:sz w:val="20"/>
                <w:szCs w:val="20"/>
                <w:lang w:val="fr-FR"/>
              </w:rPr>
              <w:t xml:space="preserve"> (voir</w:t>
            </w:r>
            <w:r w:rsidR="00074437" w:rsidRPr="00E624B3">
              <w:rPr>
                <w:rFonts w:ascii="Arial" w:eastAsia="Times New Roman" w:hAnsi="Arial" w:cs="Arial"/>
                <w:color w:val="000000"/>
                <w:sz w:val="20"/>
                <w:szCs w:val="20"/>
                <w:lang w:val="fr-FR"/>
              </w:rPr>
              <w:t xml:space="preserve"> cible</w:t>
            </w:r>
            <w:r w:rsidR="0079242B" w:rsidRPr="00E624B3">
              <w:rPr>
                <w:rFonts w:ascii="Arial" w:eastAsia="Times New Roman" w:hAnsi="Arial" w:cs="Arial"/>
                <w:color w:val="000000"/>
                <w:sz w:val="20"/>
                <w:szCs w:val="20"/>
                <w:lang w:val="fr-FR"/>
              </w:rPr>
              <w:t xml:space="preserve"> 1.1)</w:t>
            </w:r>
          </w:p>
        </w:tc>
        <w:tc>
          <w:tcPr>
            <w:tcW w:w="7426" w:type="dxa"/>
            <w:shd w:val="clear" w:color="000000" w:fill="C5D9F1"/>
            <w:vAlign w:val="center"/>
            <w:hideMark/>
          </w:tcPr>
          <w:p w14:paraId="36195125" w14:textId="236AD26C" w:rsidR="000A49C7" w:rsidRPr="00E624B3" w:rsidRDefault="000A49C7" w:rsidP="000A49C7">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PFN </w:t>
            </w:r>
            <w:r w:rsidR="00854FBB" w:rsidRPr="00E624B3">
              <w:rPr>
                <w:rFonts w:ascii="Arial" w:eastAsia="Times New Roman" w:hAnsi="Arial" w:cs="Arial"/>
                <w:sz w:val="20"/>
                <w:szCs w:val="20"/>
                <w:lang w:val="fr-FR"/>
              </w:rPr>
              <w:t>facilitent</w:t>
            </w:r>
            <w:r w:rsidR="00E21675" w:rsidRPr="00E624B3">
              <w:rPr>
                <w:rFonts w:ascii="Arial" w:eastAsia="Times New Roman" w:hAnsi="Arial" w:cs="Arial"/>
                <w:sz w:val="20"/>
                <w:szCs w:val="20"/>
                <w:lang w:val="fr-FR"/>
              </w:rPr>
              <w:t xml:space="preserve"> et coordonnent</w:t>
            </w:r>
            <w:r w:rsidR="00854FBB" w:rsidRPr="00E624B3">
              <w:rPr>
                <w:rFonts w:ascii="Arial" w:eastAsia="Times New Roman" w:hAnsi="Arial" w:cs="Arial"/>
                <w:sz w:val="20"/>
                <w:szCs w:val="20"/>
                <w:lang w:val="fr-FR"/>
              </w:rPr>
              <w:t xml:space="preserve"> l’</w:t>
            </w:r>
            <w:r w:rsidRPr="00E624B3">
              <w:rPr>
                <w:rFonts w:ascii="Arial" w:eastAsia="Times New Roman" w:hAnsi="Arial" w:cs="Arial"/>
                <w:sz w:val="20"/>
                <w:szCs w:val="20"/>
                <w:lang w:val="fr-FR"/>
              </w:rPr>
              <w:t>exam</w:t>
            </w:r>
            <w:r w:rsidR="00854FBB" w:rsidRPr="00E624B3">
              <w:rPr>
                <w:rFonts w:ascii="Arial" w:eastAsia="Times New Roman" w:hAnsi="Arial" w:cs="Arial"/>
                <w:sz w:val="20"/>
                <w:szCs w:val="20"/>
                <w:lang w:val="fr-FR"/>
              </w:rPr>
              <w:t>en</w:t>
            </w:r>
            <w:r w:rsidRPr="00E624B3">
              <w:rPr>
                <w:rFonts w:ascii="Arial" w:eastAsia="Times New Roman" w:hAnsi="Arial" w:cs="Arial"/>
                <w:sz w:val="20"/>
                <w:szCs w:val="20"/>
                <w:lang w:val="fr-FR"/>
              </w:rPr>
              <w:t xml:space="preserve"> </w:t>
            </w:r>
            <w:r w:rsidR="00854FBB" w:rsidRPr="00E624B3">
              <w:rPr>
                <w:rFonts w:ascii="Arial" w:eastAsia="Times New Roman" w:hAnsi="Arial" w:cs="Arial"/>
                <w:sz w:val="20"/>
                <w:szCs w:val="20"/>
                <w:lang w:val="fr-FR"/>
              </w:rPr>
              <w:t xml:space="preserve">de </w:t>
            </w:r>
            <w:r w:rsidRPr="00E624B3">
              <w:rPr>
                <w:rFonts w:ascii="Arial" w:eastAsia="Times New Roman" w:hAnsi="Arial" w:cs="Arial"/>
                <w:sz w:val="20"/>
                <w:szCs w:val="20"/>
                <w:lang w:val="fr-FR"/>
              </w:rPr>
              <w:t xml:space="preserve">la législation nationale </w:t>
            </w:r>
            <w:r w:rsidR="0014114E" w:rsidRPr="00E624B3">
              <w:rPr>
                <w:rFonts w:ascii="Arial" w:eastAsia="Times New Roman" w:hAnsi="Arial" w:cs="Arial"/>
                <w:sz w:val="20"/>
                <w:szCs w:val="20"/>
                <w:lang w:val="fr-FR"/>
              </w:rPr>
              <w:t>pertinente relative</w:t>
            </w:r>
            <w:r w:rsidR="00AD2A2A" w:rsidRPr="00E624B3">
              <w:rPr>
                <w:rFonts w:ascii="Arial" w:eastAsia="Times New Roman" w:hAnsi="Arial" w:cs="Arial"/>
                <w:sz w:val="20"/>
                <w:szCs w:val="20"/>
                <w:lang w:val="fr-FR"/>
              </w:rPr>
              <w:t xml:space="preserve"> à l’utilisation </w:t>
            </w:r>
            <w:r w:rsidR="00DF6502" w:rsidRPr="00E624B3">
              <w:rPr>
                <w:rFonts w:ascii="Arial" w:eastAsia="Times New Roman" w:hAnsi="Arial" w:cs="Arial"/>
                <w:sz w:val="20"/>
                <w:szCs w:val="20"/>
                <w:lang w:val="fr-FR"/>
              </w:rPr>
              <w:t xml:space="preserve">et à la gestion </w:t>
            </w:r>
            <w:r w:rsidR="00AD2A2A" w:rsidRPr="00E624B3">
              <w:rPr>
                <w:rFonts w:ascii="Arial" w:eastAsia="Times New Roman" w:hAnsi="Arial" w:cs="Arial"/>
                <w:sz w:val="20"/>
                <w:szCs w:val="20"/>
                <w:lang w:val="fr-FR"/>
              </w:rPr>
              <w:t xml:space="preserve">des oiseaux d’eau, </w:t>
            </w:r>
            <w:r w:rsidRPr="00E624B3">
              <w:rPr>
                <w:rFonts w:ascii="Arial" w:eastAsia="Times New Roman" w:hAnsi="Arial" w:cs="Arial"/>
                <w:sz w:val="20"/>
                <w:szCs w:val="20"/>
                <w:lang w:val="fr-FR"/>
              </w:rPr>
              <w:t>en fonction de la dernière version du Plan d’action de l’AEWA et des amendements des MOP</w:t>
            </w:r>
          </w:p>
        </w:tc>
        <w:tc>
          <w:tcPr>
            <w:tcW w:w="1975" w:type="dxa"/>
            <w:shd w:val="clear" w:color="auto" w:fill="D9D9D9" w:themeFill="background1" w:themeFillShade="D9"/>
            <w:vAlign w:val="center"/>
          </w:tcPr>
          <w:p w14:paraId="044AC732" w14:textId="130E1F9D" w:rsidR="000A49C7" w:rsidRPr="00E624B3" w:rsidRDefault="00457EA2" w:rsidP="000A49C7">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6</w:t>
            </w:r>
            <w:r w:rsidR="000A49C7" w:rsidRPr="00E624B3">
              <w:rPr>
                <w:rFonts w:ascii="Arial" w:eastAsia="Times New Roman" w:hAnsi="Arial" w:cs="Arial"/>
                <w:color w:val="000000"/>
                <w:sz w:val="20"/>
                <w:szCs w:val="20"/>
                <w:lang w:val="fr-FR"/>
              </w:rPr>
              <w:t xml:space="preserve"> m</w:t>
            </w:r>
            <w:r w:rsidR="000F5F20" w:rsidRPr="00E624B3">
              <w:rPr>
                <w:rFonts w:ascii="Arial" w:eastAsia="Times New Roman" w:hAnsi="Arial" w:cs="Arial"/>
                <w:color w:val="000000"/>
                <w:sz w:val="20"/>
                <w:szCs w:val="20"/>
                <w:lang w:val="fr-FR"/>
              </w:rPr>
              <w:t>ois</w:t>
            </w:r>
            <w:r w:rsidR="000A49C7" w:rsidRPr="00E624B3">
              <w:rPr>
                <w:rFonts w:ascii="Arial" w:eastAsia="Times New Roman" w:hAnsi="Arial" w:cs="Arial"/>
                <w:color w:val="000000"/>
                <w:sz w:val="20"/>
                <w:szCs w:val="20"/>
                <w:lang w:val="fr-FR"/>
              </w:rPr>
              <w:t xml:space="preserve"> après la MOP</w:t>
            </w:r>
          </w:p>
        </w:tc>
        <w:tc>
          <w:tcPr>
            <w:tcW w:w="987" w:type="dxa"/>
            <w:shd w:val="clear" w:color="auto" w:fill="D9D9D9" w:themeFill="background1" w:themeFillShade="D9"/>
            <w:vAlign w:val="center"/>
            <w:hideMark/>
          </w:tcPr>
          <w:p w14:paraId="43C878F8" w14:textId="77777777" w:rsidR="000A49C7" w:rsidRPr="00E624B3" w:rsidRDefault="000A49C7" w:rsidP="000A49C7">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5" w:type="dxa"/>
            <w:shd w:val="clear" w:color="auto" w:fill="D9D9D9" w:themeFill="background1" w:themeFillShade="D9"/>
            <w:vAlign w:val="center"/>
            <w:hideMark/>
          </w:tcPr>
          <w:p w14:paraId="7CD59795" w14:textId="2E782200" w:rsidR="000A49C7" w:rsidRPr="00E624B3" w:rsidRDefault="000A49C7" w:rsidP="000A49C7">
            <w:pPr>
              <w:spacing w:line="240" w:lineRule="auto"/>
              <w:jc w:val="center"/>
              <w:rPr>
                <w:rFonts w:ascii="Arial" w:eastAsia="Times New Roman" w:hAnsi="Arial" w:cs="Arial"/>
                <w:color w:val="000000"/>
                <w:sz w:val="20"/>
                <w:szCs w:val="20"/>
                <w:lang w:val="fr-FR"/>
              </w:rPr>
            </w:pPr>
            <w:r w:rsidRPr="00E624B3">
              <w:rPr>
                <w:rFonts w:ascii="Arial" w:hAnsi="Arial" w:cs="Arial"/>
                <w:lang w:val="fr-FR"/>
              </w:rPr>
              <w:t>Z</w:t>
            </w:r>
          </w:p>
        </w:tc>
      </w:tr>
      <w:tr w:rsidR="000A49C7" w:rsidRPr="00ED2617" w14:paraId="3F878B79" w14:textId="77777777" w:rsidTr="00BC7BAF">
        <w:trPr>
          <w:trHeight w:val="570"/>
        </w:trPr>
        <w:tc>
          <w:tcPr>
            <w:tcW w:w="3681" w:type="dxa"/>
            <w:vMerge/>
            <w:shd w:val="clear" w:color="auto" w:fill="D9D9D9" w:themeFill="background1" w:themeFillShade="D9"/>
            <w:vAlign w:val="center"/>
            <w:hideMark/>
          </w:tcPr>
          <w:p w14:paraId="140870DF" w14:textId="77777777" w:rsidR="000A49C7" w:rsidRPr="00E624B3" w:rsidRDefault="000A49C7" w:rsidP="007271B0">
            <w:pPr>
              <w:spacing w:line="240" w:lineRule="auto"/>
              <w:ind w:firstLineChars="11" w:firstLine="22"/>
              <w:rPr>
                <w:rFonts w:ascii="Arial" w:eastAsia="Times New Roman" w:hAnsi="Arial" w:cs="Arial"/>
                <w:color w:val="000000"/>
                <w:sz w:val="20"/>
                <w:szCs w:val="20"/>
                <w:lang w:val="fr-FR"/>
              </w:rPr>
            </w:pPr>
          </w:p>
        </w:tc>
        <w:tc>
          <w:tcPr>
            <w:tcW w:w="7426" w:type="dxa"/>
            <w:shd w:val="clear" w:color="000000" w:fill="C5D9F1"/>
            <w:vAlign w:val="center"/>
            <w:hideMark/>
          </w:tcPr>
          <w:p w14:paraId="22DED382" w14:textId="216A270A" w:rsidR="000A49C7" w:rsidRPr="00E624B3" w:rsidRDefault="000A49C7" w:rsidP="000A49C7">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PFN soumettent l’évaluation </w:t>
            </w:r>
            <w:r w:rsidR="004D3FF9" w:rsidRPr="00E624B3">
              <w:rPr>
                <w:rFonts w:ascii="Arial" w:eastAsia="Times New Roman" w:hAnsi="Arial" w:cs="Arial"/>
                <w:sz w:val="20"/>
                <w:szCs w:val="20"/>
                <w:lang w:val="fr-FR"/>
              </w:rPr>
              <w:t xml:space="preserve">législative </w:t>
            </w:r>
            <w:r w:rsidRPr="00E624B3">
              <w:rPr>
                <w:rFonts w:ascii="Arial" w:eastAsia="Times New Roman" w:hAnsi="Arial" w:cs="Arial"/>
                <w:sz w:val="20"/>
                <w:szCs w:val="20"/>
                <w:lang w:val="fr-FR"/>
              </w:rPr>
              <w:t xml:space="preserve">à leurs gouvernements respectifs et promeuvent </w:t>
            </w:r>
            <w:r w:rsidR="002974BB" w:rsidRPr="00E624B3">
              <w:rPr>
                <w:rFonts w:ascii="Arial" w:eastAsia="Times New Roman" w:hAnsi="Arial" w:cs="Arial"/>
                <w:sz w:val="20"/>
                <w:szCs w:val="20"/>
                <w:lang w:val="fr-FR"/>
              </w:rPr>
              <w:t>les</w:t>
            </w:r>
            <w:r w:rsidR="003F35DA" w:rsidRPr="00E624B3">
              <w:rPr>
                <w:rFonts w:ascii="Arial" w:eastAsia="Times New Roman" w:hAnsi="Arial" w:cs="Arial"/>
                <w:sz w:val="20"/>
                <w:szCs w:val="20"/>
                <w:lang w:val="fr-FR"/>
              </w:rPr>
              <w:t xml:space="preserve"> actions à mener en conséquence</w:t>
            </w:r>
            <w:r w:rsidRPr="00E624B3">
              <w:rPr>
                <w:rFonts w:ascii="Arial" w:eastAsia="Times New Roman" w:hAnsi="Arial" w:cs="Arial"/>
                <w:sz w:val="20"/>
                <w:szCs w:val="20"/>
                <w:lang w:val="fr-FR"/>
              </w:rPr>
              <w:t xml:space="preserve">, (à noter que les actions législatives gouvernementales peuvent être </w:t>
            </w:r>
            <w:r w:rsidR="002974BB" w:rsidRPr="00E624B3">
              <w:rPr>
                <w:rFonts w:ascii="Arial" w:eastAsia="Times New Roman" w:hAnsi="Arial" w:cs="Arial"/>
                <w:sz w:val="20"/>
                <w:szCs w:val="20"/>
                <w:lang w:val="fr-FR"/>
              </w:rPr>
              <w:t>très longues</w:t>
            </w:r>
            <w:r w:rsidRPr="00E624B3">
              <w:rPr>
                <w:rFonts w:ascii="Arial" w:eastAsia="Times New Roman" w:hAnsi="Arial" w:cs="Arial"/>
                <w:sz w:val="20"/>
                <w:szCs w:val="20"/>
                <w:lang w:val="fr-FR"/>
              </w:rPr>
              <w:t>)</w:t>
            </w:r>
          </w:p>
        </w:tc>
        <w:tc>
          <w:tcPr>
            <w:tcW w:w="1975" w:type="dxa"/>
            <w:shd w:val="clear" w:color="auto" w:fill="D9D9D9" w:themeFill="background1" w:themeFillShade="D9"/>
            <w:vAlign w:val="center"/>
          </w:tcPr>
          <w:p w14:paraId="5964FA6A" w14:textId="200B6AE4" w:rsidR="000A49C7" w:rsidRPr="00E624B3" w:rsidRDefault="004B308D" w:rsidP="000A49C7">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9</w:t>
            </w:r>
            <w:r w:rsidR="000A49C7" w:rsidRPr="00E624B3">
              <w:rPr>
                <w:rFonts w:ascii="Arial" w:eastAsia="Times New Roman" w:hAnsi="Arial" w:cs="Arial"/>
                <w:color w:val="000000"/>
                <w:sz w:val="20"/>
                <w:szCs w:val="20"/>
                <w:lang w:val="fr-FR"/>
              </w:rPr>
              <w:t xml:space="preserve"> m</w:t>
            </w:r>
            <w:r w:rsidR="000F5F20" w:rsidRPr="00E624B3">
              <w:rPr>
                <w:rFonts w:ascii="Arial" w:eastAsia="Times New Roman" w:hAnsi="Arial" w:cs="Arial"/>
                <w:color w:val="000000"/>
                <w:sz w:val="20"/>
                <w:szCs w:val="20"/>
                <w:lang w:val="fr-FR"/>
              </w:rPr>
              <w:t>ois</w:t>
            </w:r>
            <w:r w:rsidR="000A49C7" w:rsidRPr="00E624B3">
              <w:rPr>
                <w:rFonts w:ascii="Arial" w:eastAsia="Times New Roman" w:hAnsi="Arial" w:cs="Arial"/>
                <w:color w:val="000000"/>
                <w:sz w:val="20"/>
                <w:szCs w:val="20"/>
                <w:lang w:val="fr-FR"/>
              </w:rPr>
              <w:t xml:space="preserve"> après la MOP</w:t>
            </w:r>
          </w:p>
        </w:tc>
        <w:tc>
          <w:tcPr>
            <w:tcW w:w="987" w:type="dxa"/>
            <w:shd w:val="clear" w:color="auto" w:fill="D9D9D9" w:themeFill="background1" w:themeFillShade="D9"/>
            <w:vAlign w:val="center"/>
            <w:hideMark/>
          </w:tcPr>
          <w:p w14:paraId="11E7ACB2" w14:textId="77777777" w:rsidR="000A49C7" w:rsidRPr="00E624B3" w:rsidRDefault="000A49C7" w:rsidP="000A49C7">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5" w:type="dxa"/>
            <w:shd w:val="clear" w:color="auto" w:fill="D9D9D9" w:themeFill="background1" w:themeFillShade="D9"/>
            <w:vAlign w:val="center"/>
            <w:hideMark/>
          </w:tcPr>
          <w:p w14:paraId="7FD8E9A0" w14:textId="023DCC32" w:rsidR="000A49C7" w:rsidRPr="00E624B3" w:rsidRDefault="000A49C7" w:rsidP="000A49C7">
            <w:pPr>
              <w:spacing w:line="240" w:lineRule="auto"/>
              <w:jc w:val="center"/>
              <w:rPr>
                <w:rFonts w:ascii="Arial" w:eastAsia="Times New Roman" w:hAnsi="Arial" w:cs="Arial"/>
                <w:color w:val="000000"/>
                <w:sz w:val="20"/>
                <w:szCs w:val="20"/>
                <w:lang w:val="fr-FR"/>
              </w:rPr>
            </w:pPr>
            <w:r w:rsidRPr="00E624B3">
              <w:rPr>
                <w:rFonts w:ascii="Arial" w:hAnsi="Arial" w:cs="Arial"/>
                <w:lang w:val="fr-FR"/>
              </w:rPr>
              <w:t>Z</w:t>
            </w:r>
          </w:p>
        </w:tc>
      </w:tr>
      <w:tr w:rsidR="000A49C7" w:rsidRPr="00ED2617" w14:paraId="707B7454" w14:textId="77777777" w:rsidTr="00BC7BAF">
        <w:trPr>
          <w:trHeight w:val="855"/>
        </w:trPr>
        <w:tc>
          <w:tcPr>
            <w:tcW w:w="3681" w:type="dxa"/>
            <w:vMerge w:val="restart"/>
            <w:shd w:val="clear" w:color="auto" w:fill="D9D9D9" w:themeFill="background1" w:themeFillShade="D9"/>
            <w:vAlign w:val="center"/>
            <w:hideMark/>
          </w:tcPr>
          <w:p w14:paraId="4DFE6D9C" w14:textId="2769DFD9" w:rsidR="000A49C7" w:rsidRPr="00E624B3" w:rsidRDefault="002726CC" w:rsidP="007271B0">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2.2.</w:t>
            </w:r>
            <w:r w:rsidR="000A49C7" w:rsidRPr="00E624B3">
              <w:rPr>
                <w:rFonts w:ascii="Arial" w:eastAsia="Times New Roman" w:hAnsi="Arial" w:cs="Arial"/>
                <w:color w:val="000000"/>
                <w:sz w:val="20"/>
                <w:szCs w:val="20"/>
                <w:lang w:val="fr-FR"/>
              </w:rPr>
              <w:t>b) Harmoniser la législation nationale avec les exigences de l’AEWA, notamment en ce qui concerne les prélèvements d’oiseaux d’eau</w:t>
            </w:r>
          </w:p>
        </w:tc>
        <w:tc>
          <w:tcPr>
            <w:tcW w:w="7426" w:type="dxa"/>
            <w:shd w:val="clear" w:color="000000" w:fill="C5D9F1"/>
            <w:vAlign w:val="center"/>
            <w:hideMark/>
          </w:tcPr>
          <w:p w14:paraId="34BFCC8B" w14:textId="27FA150C" w:rsidR="000A49C7" w:rsidRPr="00E624B3" w:rsidRDefault="000A49C7" w:rsidP="000A49C7">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À partir </w:t>
            </w:r>
            <w:r w:rsidRPr="00215E71">
              <w:rPr>
                <w:rFonts w:ascii="Arial" w:eastAsia="Times New Roman" w:hAnsi="Arial" w:cs="Arial"/>
                <w:sz w:val="20"/>
                <w:szCs w:val="20"/>
                <w:lang w:val="fr-FR"/>
              </w:rPr>
              <w:t>de</w:t>
            </w:r>
            <w:r w:rsidR="00215E71" w:rsidRPr="00215E71">
              <w:rPr>
                <w:rFonts w:ascii="Arial" w:eastAsia="Times New Roman" w:hAnsi="Arial" w:cs="Arial"/>
                <w:sz w:val="20"/>
                <w:szCs w:val="20"/>
                <w:lang w:val="fr-FR"/>
              </w:rPr>
              <w:t>s</w:t>
            </w:r>
            <w:r w:rsidRPr="00215E71">
              <w:rPr>
                <w:rFonts w:ascii="Arial" w:eastAsia="Times New Roman" w:hAnsi="Arial" w:cs="Arial"/>
                <w:sz w:val="20"/>
                <w:szCs w:val="20"/>
                <w:lang w:val="fr-FR"/>
              </w:rPr>
              <w:t xml:space="preserve"> examen</w:t>
            </w:r>
            <w:r w:rsidR="00215E71" w:rsidRPr="00215E71">
              <w:rPr>
                <w:rFonts w:ascii="Arial" w:eastAsia="Times New Roman" w:hAnsi="Arial" w:cs="Arial"/>
                <w:sz w:val="20"/>
                <w:szCs w:val="20"/>
                <w:lang w:val="fr-FR"/>
              </w:rPr>
              <w:t>s effectués</w:t>
            </w:r>
            <w:r w:rsidRPr="00E624B3">
              <w:rPr>
                <w:rFonts w:ascii="Arial" w:eastAsia="Times New Roman" w:hAnsi="Arial" w:cs="Arial"/>
                <w:sz w:val="20"/>
                <w:szCs w:val="20"/>
                <w:lang w:val="fr-FR"/>
              </w:rPr>
              <w:t xml:space="preserve"> (Acti</w:t>
            </w:r>
            <w:r w:rsidR="00074437" w:rsidRPr="00E624B3">
              <w:rPr>
                <w:rFonts w:ascii="Arial" w:eastAsia="Times New Roman" w:hAnsi="Arial" w:cs="Arial"/>
                <w:sz w:val="20"/>
                <w:szCs w:val="20"/>
                <w:lang w:val="fr-FR"/>
              </w:rPr>
              <w:t>vité</w:t>
            </w:r>
            <w:r w:rsidRPr="00E624B3">
              <w:rPr>
                <w:rFonts w:ascii="Arial" w:eastAsia="Times New Roman" w:hAnsi="Arial" w:cs="Arial"/>
                <w:sz w:val="20"/>
                <w:szCs w:val="20"/>
                <w:lang w:val="fr-FR"/>
              </w:rPr>
              <w:t xml:space="preserve"> 2.2</w:t>
            </w:r>
            <w:r w:rsidR="00074437" w:rsidRPr="00E624B3">
              <w:rPr>
                <w:rFonts w:ascii="Arial" w:eastAsia="Times New Roman" w:hAnsi="Arial" w:cs="Arial"/>
                <w:sz w:val="20"/>
                <w:szCs w:val="20"/>
                <w:lang w:val="fr-FR"/>
              </w:rPr>
              <w:t>.</w:t>
            </w:r>
            <w:r w:rsidRPr="00E624B3">
              <w:rPr>
                <w:rFonts w:ascii="Arial" w:eastAsia="Times New Roman" w:hAnsi="Arial" w:cs="Arial"/>
                <w:sz w:val="20"/>
                <w:szCs w:val="20"/>
                <w:lang w:val="fr-FR"/>
              </w:rPr>
              <w:t>a), les P</w:t>
            </w:r>
            <w:r w:rsidR="00ED5C39" w:rsidRPr="00E624B3">
              <w:rPr>
                <w:rFonts w:ascii="Arial" w:eastAsia="Times New Roman" w:hAnsi="Arial" w:cs="Arial"/>
                <w:sz w:val="20"/>
                <w:szCs w:val="20"/>
                <w:lang w:val="fr-FR"/>
              </w:rPr>
              <w:t>FN coordonnent la</w:t>
            </w:r>
            <w:r w:rsidRPr="00E624B3">
              <w:rPr>
                <w:rFonts w:ascii="Arial" w:eastAsia="Times New Roman" w:hAnsi="Arial" w:cs="Arial"/>
                <w:sz w:val="20"/>
                <w:szCs w:val="20"/>
                <w:lang w:val="fr-FR"/>
              </w:rPr>
              <w:t xml:space="preserve"> soum</w:t>
            </w:r>
            <w:r w:rsidR="00ED5C39" w:rsidRPr="00E624B3">
              <w:rPr>
                <w:rFonts w:ascii="Arial" w:eastAsia="Times New Roman" w:hAnsi="Arial" w:cs="Arial"/>
                <w:sz w:val="20"/>
                <w:szCs w:val="20"/>
                <w:lang w:val="fr-FR"/>
              </w:rPr>
              <w:t>ission</w:t>
            </w:r>
            <w:r w:rsidRPr="00E624B3">
              <w:rPr>
                <w:rFonts w:ascii="Arial" w:eastAsia="Times New Roman" w:hAnsi="Arial" w:cs="Arial"/>
                <w:sz w:val="20"/>
                <w:szCs w:val="20"/>
                <w:lang w:val="fr-FR"/>
              </w:rPr>
              <w:t xml:space="preserve"> des demandes officielles</w:t>
            </w:r>
            <w:r w:rsidR="00ED5C39" w:rsidRPr="00E624B3">
              <w:rPr>
                <w:rFonts w:ascii="Arial" w:eastAsia="Times New Roman" w:hAnsi="Arial" w:cs="Arial"/>
                <w:sz w:val="20"/>
                <w:szCs w:val="20"/>
                <w:lang w:val="fr-FR"/>
              </w:rPr>
              <w:t xml:space="preserve"> aux institutions nationales pertinentes</w:t>
            </w:r>
            <w:r w:rsidRPr="00E624B3">
              <w:rPr>
                <w:rFonts w:ascii="Arial" w:eastAsia="Times New Roman" w:hAnsi="Arial" w:cs="Arial"/>
                <w:sz w:val="20"/>
                <w:szCs w:val="20"/>
                <w:lang w:val="fr-FR"/>
              </w:rPr>
              <w:t xml:space="preserve"> pour amender les mesures législatives existantes ou en élaborer et en adopter de nouvelles, notamment en ce qui concerne les</w:t>
            </w:r>
            <w:r w:rsidR="004D3FF9" w:rsidRPr="00E624B3">
              <w:rPr>
                <w:rFonts w:ascii="Arial" w:hAnsi="Arial" w:cs="Arial"/>
                <w:lang w:val="fr-FR"/>
              </w:rPr>
              <w:t xml:space="preserve"> </w:t>
            </w:r>
            <w:r w:rsidR="004D3FF9" w:rsidRPr="00E624B3">
              <w:rPr>
                <w:rFonts w:ascii="Arial" w:eastAsia="Times New Roman" w:hAnsi="Arial" w:cs="Arial"/>
                <w:sz w:val="20"/>
                <w:szCs w:val="20"/>
                <w:lang w:val="fr-FR"/>
              </w:rPr>
              <w:t>quantités de</w:t>
            </w:r>
            <w:r w:rsidRPr="00E624B3">
              <w:rPr>
                <w:rFonts w:ascii="Arial" w:eastAsia="Times New Roman" w:hAnsi="Arial" w:cs="Arial"/>
                <w:sz w:val="20"/>
                <w:szCs w:val="20"/>
                <w:lang w:val="fr-FR"/>
              </w:rPr>
              <w:t xml:space="preserve"> prélèvements </w:t>
            </w:r>
            <w:r w:rsidR="004D3FF9" w:rsidRPr="00E624B3">
              <w:rPr>
                <w:rFonts w:ascii="Arial" w:eastAsia="Times New Roman" w:hAnsi="Arial" w:cs="Arial"/>
                <w:sz w:val="20"/>
                <w:szCs w:val="20"/>
                <w:lang w:val="fr-FR"/>
              </w:rPr>
              <w:t xml:space="preserve">et la liste des espèces </w:t>
            </w:r>
            <w:r w:rsidRPr="00E624B3">
              <w:rPr>
                <w:rFonts w:ascii="Arial" w:eastAsia="Times New Roman" w:hAnsi="Arial" w:cs="Arial"/>
                <w:sz w:val="20"/>
                <w:szCs w:val="20"/>
                <w:lang w:val="fr-FR"/>
              </w:rPr>
              <w:t>d’oiseaux d’eau</w:t>
            </w:r>
            <w:r w:rsidR="004D3FF9" w:rsidRPr="00E624B3">
              <w:rPr>
                <w:rFonts w:ascii="Arial" w:eastAsia="Times New Roman" w:hAnsi="Arial" w:cs="Arial"/>
                <w:sz w:val="20"/>
                <w:szCs w:val="20"/>
                <w:lang w:val="fr-FR"/>
              </w:rPr>
              <w:t xml:space="preserve"> chassables</w:t>
            </w:r>
          </w:p>
        </w:tc>
        <w:tc>
          <w:tcPr>
            <w:tcW w:w="1975" w:type="dxa"/>
            <w:shd w:val="clear" w:color="auto" w:fill="D9D9D9" w:themeFill="background1" w:themeFillShade="D9"/>
            <w:vAlign w:val="center"/>
          </w:tcPr>
          <w:p w14:paraId="3D16C64A" w14:textId="5E7C9E21" w:rsidR="000A49C7" w:rsidRPr="00E624B3" w:rsidRDefault="00ED5C39" w:rsidP="000A49C7">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12</w:t>
            </w:r>
            <w:r w:rsidR="000A49C7" w:rsidRPr="00E624B3">
              <w:rPr>
                <w:rFonts w:ascii="Arial" w:eastAsia="Times New Roman" w:hAnsi="Arial" w:cs="Arial"/>
                <w:color w:val="000000"/>
                <w:sz w:val="20"/>
                <w:szCs w:val="20"/>
                <w:lang w:val="fr-FR"/>
              </w:rPr>
              <w:t xml:space="preserve"> m</w:t>
            </w:r>
            <w:r w:rsidR="000F5F20" w:rsidRPr="00E624B3">
              <w:rPr>
                <w:rFonts w:ascii="Arial" w:eastAsia="Times New Roman" w:hAnsi="Arial" w:cs="Arial"/>
                <w:color w:val="000000"/>
                <w:sz w:val="20"/>
                <w:szCs w:val="20"/>
                <w:lang w:val="fr-FR"/>
              </w:rPr>
              <w:t>ois</w:t>
            </w:r>
            <w:r w:rsidR="000A49C7" w:rsidRPr="00E624B3">
              <w:rPr>
                <w:rFonts w:ascii="Arial" w:eastAsia="Times New Roman" w:hAnsi="Arial" w:cs="Arial"/>
                <w:color w:val="000000"/>
                <w:sz w:val="20"/>
                <w:szCs w:val="20"/>
                <w:lang w:val="fr-FR"/>
              </w:rPr>
              <w:t xml:space="preserve"> </w:t>
            </w:r>
            <w:r w:rsidRPr="00E624B3">
              <w:rPr>
                <w:rFonts w:ascii="Arial" w:eastAsia="Times New Roman" w:hAnsi="Arial" w:cs="Arial"/>
                <w:color w:val="000000"/>
                <w:sz w:val="20"/>
                <w:szCs w:val="20"/>
                <w:lang w:val="fr-FR"/>
              </w:rPr>
              <w:t xml:space="preserve">après </w:t>
            </w:r>
            <w:r w:rsidR="000A49C7" w:rsidRPr="00E624B3">
              <w:rPr>
                <w:rFonts w:ascii="Arial" w:eastAsia="Times New Roman" w:hAnsi="Arial" w:cs="Arial"/>
                <w:color w:val="000000"/>
                <w:sz w:val="20"/>
                <w:szCs w:val="20"/>
                <w:lang w:val="fr-FR"/>
              </w:rPr>
              <w:t>la MOP</w:t>
            </w:r>
          </w:p>
        </w:tc>
        <w:tc>
          <w:tcPr>
            <w:tcW w:w="987" w:type="dxa"/>
            <w:shd w:val="clear" w:color="auto" w:fill="D9D9D9" w:themeFill="background1" w:themeFillShade="D9"/>
            <w:vAlign w:val="center"/>
            <w:hideMark/>
          </w:tcPr>
          <w:p w14:paraId="2DC1DDE6" w14:textId="7408DC3C" w:rsidR="000A49C7" w:rsidRPr="00E624B3" w:rsidRDefault="000A49C7" w:rsidP="000A49C7">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r w:rsidR="00ED5C39" w:rsidRPr="00E624B3">
              <w:rPr>
                <w:rFonts w:ascii="Arial" w:eastAsia="Times New Roman" w:hAnsi="Arial" w:cs="Arial"/>
                <w:color w:val="000000"/>
                <w:sz w:val="32"/>
                <w:szCs w:val="32"/>
                <w:lang w:val="fr-FR"/>
              </w:rPr>
              <w:t>*</w:t>
            </w:r>
          </w:p>
        </w:tc>
        <w:tc>
          <w:tcPr>
            <w:tcW w:w="1235" w:type="dxa"/>
            <w:shd w:val="clear" w:color="auto" w:fill="D9D9D9" w:themeFill="background1" w:themeFillShade="D9"/>
            <w:vAlign w:val="center"/>
            <w:hideMark/>
          </w:tcPr>
          <w:p w14:paraId="016A924E" w14:textId="1902E1BE" w:rsidR="000A49C7" w:rsidRPr="00E624B3" w:rsidRDefault="000A49C7" w:rsidP="000A49C7">
            <w:pPr>
              <w:spacing w:line="240" w:lineRule="auto"/>
              <w:jc w:val="center"/>
              <w:rPr>
                <w:rFonts w:ascii="Arial" w:eastAsia="Times New Roman" w:hAnsi="Arial" w:cs="Arial"/>
                <w:color w:val="000000"/>
                <w:sz w:val="20"/>
                <w:szCs w:val="20"/>
                <w:lang w:val="fr-FR"/>
              </w:rPr>
            </w:pPr>
            <w:r w:rsidRPr="00E624B3">
              <w:rPr>
                <w:rFonts w:ascii="Arial" w:hAnsi="Arial" w:cs="Arial"/>
                <w:lang w:val="fr-FR"/>
              </w:rPr>
              <w:t>Z</w:t>
            </w:r>
          </w:p>
        </w:tc>
      </w:tr>
      <w:tr w:rsidR="003906E2" w:rsidRPr="00ED2617" w14:paraId="15997531" w14:textId="77777777" w:rsidTr="00BC7BAF">
        <w:trPr>
          <w:trHeight w:val="557"/>
        </w:trPr>
        <w:tc>
          <w:tcPr>
            <w:tcW w:w="3681" w:type="dxa"/>
            <w:vMerge/>
            <w:shd w:val="clear" w:color="auto" w:fill="D9D9D9" w:themeFill="background1" w:themeFillShade="D9"/>
            <w:vAlign w:val="center"/>
            <w:hideMark/>
          </w:tcPr>
          <w:p w14:paraId="4B2AAAFC" w14:textId="77777777" w:rsidR="003906E2" w:rsidRPr="00E624B3" w:rsidRDefault="003906E2" w:rsidP="007271B0">
            <w:pPr>
              <w:spacing w:line="240" w:lineRule="auto"/>
              <w:ind w:firstLineChars="11" w:firstLine="22"/>
              <w:rPr>
                <w:rFonts w:ascii="Arial" w:eastAsia="Times New Roman" w:hAnsi="Arial" w:cs="Arial"/>
                <w:color w:val="000000"/>
                <w:sz w:val="20"/>
                <w:szCs w:val="20"/>
                <w:lang w:val="fr-FR"/>
              </w:rPr>
            </w:pPr>
          </w:p>
        </w:tc>
        <w:tc>
          <w:tcPr>
            <w:tcW w:w="7426" w:type="dxa"/>
            <w:shd w:val="clear" w:color="000000" w:fill="C5D9F1"/>
            <w:vAlign w:val="center"/>
            <w:hideMark/>
          </w:tcPr>
          <w:p w14:paraId="3EEE5D4A" w14:textId="0B381C6C" w:rsidR="003906E2" w:rsidRPr="00E624B3" w:rsidRDefault="003906E2" w:rsidP="000A49C7">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intègrent les dernières exigences de l’AEWA relatives à l’utilisation des oiseaux d’eau dans la législation et l</w:t>
            </w:r>
            <w:r w:rsidR="00AB3D39" w:rsidRPr="00E624B3">
              <w:rPr>
                <w:rFonts w:ascii="Arial" w:eastAsia="Times New Roman" w:hAnsi="Arial" w:cs="Arial"/>
                <w:sz w:val="20"/>
                <w:szCs w:val="20"/>
                <w:lang w:val="fr-FR"/>
              </w:rPr>
              <w:t>es</w:t>
            </w:r>
            <w:r w:rsidRPr="00E624B3">
              <w:rPr>
                <w:rFonts w:ascii="Arial" w:eastAsia="Times New Roman" w:hAnsi="Arial" w:cs="Arial"/>
                <w:sz w:val="20"/>
                <w:szCs w:val="20"/>
                <w:lang w:val="fr-FR"/>
              </w:rPr>
              <w:t xml:space="preserve"> politique</w:t>
            </w:r>
            <w:r w:rsidR="00AB3D39" w:rsidRPr="00E624B3">
              <w:rPr>
                <w:rFonts w:ascii="Arial" w:eastAsia="Times New Roman" w:hAnsi="Arial" w:cs="Arial"/>
                <w:sz w:val="20"/>
                <w:szCs w:val="20"/>
                <w:lang w:val="fr-FR"/>
              </w:rPr>
              <w:t>s</w:t>
            </w:r>
            <w:r w:rsidRPr="00E624B3">
              <w:rPr>
                <w:rFonts w:ascii="Arial" w:eastAsia="Times New Roman" w:hAnsi="Arial" w:cs="Arial"/>
                <w:sz w:val="20"/>
                <w:szCs w:val="20"/>
                <w:lang w:val="fr-FR"/>
              </w:rPr>
              <w:t xml:space="preserve"> nationales</w:t>
            </w:r>
          </w:p>
        </w:tc>
        <w:tc>
          <w:tcPr>
            <w:tcW w:w="1975" w:type="dxa"/>
            <w:shd w:val="clear" w:color="auto" w:fill="D9D9D9" w:themeFill="background1" w:themeFillShade="D9"/>
            <w:vAlign w:val="center"/>
          </w:tcPr>
          <w:p w14:paraId="597DAE42" w14:textId="6DCB3040" w:rsidR="003906E2" w:rsidRPr="00E624B3" w:rsidRDefault="003906E2" w:rsidP="000A49C7">
            <w:pPr>
              <w:spacing w:line="280" w:lineRule="auto"/>
              <w:jc w:val="center"/>
              <w:rPr>
                <w:rFonts w:ascii="Arial" w:hAnsi="Arial" w:cs="Arial"/>
                <w:lang w:val="fr-FR"/>
              </w:rPr>
            </w:pPr>
            <w:r w:rsidRPr="00E624B3">
              <w:rPr>
                <w:rFonts w:ascii="Arial" w:eastAsia="Times New Roman" w:hAnsi="Arial" w:cs="Arial"/>
                <w:color w:val="000000"/>
                <w:sz w:val="20"/>
                <w:szCs w:val="20"/>
                <w:lang w:val="fr-FR"/>
              </w:rPr>
              <w:t>24 m</w:t>
            </w:r>
            <w:r w:rsidR="000F5F20" w:rsidRPr="00E624B3">
              <w:rPr>
                <w:rFonts w:ascii="Arial" w:eastAsia="Times New Roman" w:hAnsi="Arial" w:cs="Arial"/>
                <w:color w:val="000000"/>
                <w:sz w:val="20"/>
                <w:szCs w:val="20"/>
                <w:lang w:val="fr-FR"/>
              </w:rPr>
              <w:t>ois</w:t>
            </w:r>
            <w:r w:rsidRPr="00E624B3">
              <w:rPr>
                <w:rFonts w:ascii="Arial" w:eastAsia="Times New Roman" w:hAnsi="Arial" w:cs="Arial"/>
                <w:color w:val="000000"/>
                <w:sz w:val="20"/>
                <w:szCs w:val="20"/>
                <w:lang w:val="fr-FR"/>
              </w:rPr>
              <w:t xml:space="preserve"> après la MOP</w:t>
            </w:r>
          </w:p>
        </w:tc>
        <w:tc>
          <w:tcPr>
            <w:tcW w:w="987" w:type="dxa"/>
            <w:shd w:val="clear" w:color="auto" w:fill="D9D9D9" w:themeFill="background1" w:themeFillShade="D9"/>
            <w:vAlign w:val="center"/>
            <w:hideMark/>
          </w:tcPr>
          <w:p w14:paraId="4592F3AA" w14:textId="1399AC85" w:rsidR="003906E2" w:rsidRPr="00E624B3" w:rsidRDefault="003906E2" w:rsidP="000A49C7">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5" w:type="dxa"/>
            <w:shd w:val="clear" w:color="auto" w:fill="D9D9D9" w:themeFill="background1" w:themeFillShade="D9"/>
            <w:vAlign w:val="center"/>
            <w:hideMark/>
          </w:tcPr>
          <w:p w14:paraId="319AAADC" w14:textId="191DC6F5" w:rsidR="003906E2" w:rsidRPr="00E624B3" w:rsidRDefault="003906E2" w:rsidP="000A49C7">
            <w:pPr>
              <w:spacing w:line="240" w:lineRule="auto"/>
              <w:jc w:val="center"/>
              <w:rPr>
                <w:rFonts w:ascii="Arial" w:eastAsia="Times New Roman" w:hAnsi="Arial" w:cs="Arial"/>
                <w:color w:val="000000"/>
                <w:sz w:val="20"/>
                <w:szCs w:val="20"/>
                <w:lang w:val="fr-FR"/>
              </w:rPr>
            </w:pPr>
            <w:r w:rsidRPr="00E624B3">
              <w:rPr>
                <w:rFonts w:ascii="Arial" w:hAnsi="Arial" w:cs="Arial"/>
                <w:lang w:val="fr-FR"/>
              </w:rPr>
              <w:t>Z</w:t>
            </w:r>
          </w:p>
        </w:tc>
      </w:tr>
      <w:tr w:rsidR="000A49C7" w:rsidRPr="00ED2617" w14:paraId="594737E8" w14:textId="77777777" w:rsidTr="00BC7BAF">
        <w:trPr>
          <w:trHeight w:val="570"/>
        </w:trPr>
        <w:tc>
          <w:tcPr>
            <w:tcW w:w="3681" w:type="dxa"/>
            <w:vMerge/>
            <w:shd w:val="clear" w:color="auto" w:fill="D9D9D9" w:themeFill="background1" w:themeFillShade="D9"/>
            <w:vAlign w:val="center"/>
            <w:hideMark/>
          </w:tcPr>
          <w:p w14:paraId="7FA6E0C6" w14:textId="77777777" w:rsidR="000A49C7" w:rsidRPr="00E624B3" w:rsidRDefault="000A49C7" w:rsidP="007271B0">
            <w:pPr>
              <w:spacing w:line="240" w:lineRule="auto"/>
              <w:ind w:firstLineChars="11" w:firstLine="22"/>
              <w:rPr>
                <w:rFonts w:ascii="Arial" w:eastAsia="Times New Roman" w:hAnsi="Arial" w:cs="Arial"/>
                <w:color w:val="000000"/>
                <w:sz w:val="20"/>
                <w:szCs w:val="20"/>
                <w:lang w:val="fr-FR"/>
              </w:rPr>
            </w:pPr>
          </w:p>
        </w:tc>
        <w:tc>
          <w:tcPr>
            <w:tcW w:w="7426" w:type="dxa"/>
            <w:shd w:val="clear" w:color="000000" w:fill="C5D9F1"/>
            <w:vAlign w:val="center"/>
            <w:hideMark/>
          </w:tcPr>
          <w:p w14:paraId="4009FC8C" w14:textId="50024158" w:rsidR="000A49C7" w:rsidRPr="00E624B3" w:rsidRDefault="000A49C7" w:rsidP="000A49C7">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PFN veillent à une vaste sensibilisation </w:t>
            </w:r>
            <w:r w:rsidR="00163CF9" w:rsidRPr="00E624B3">
              <w:rPr>
                <w:rFonts w:ascii="Arial" w:eastAsia="Times New Roman" w:hAnsi="Arial" w:cs="Arial"/>
                <w:sz w:val="20"/>
                <w:szCs w:val="20"/>
                <w:lang w:val="fr-FR"/>
              </w:rPr>
              <w:t>sur l</w:t>
            </w:r>
            <w:r w:rsidRPr="00E624B3">
              <w:rPr>
                <w:rFonts w:ascii="Arial" w:eastAsia="Times New Roman" w:hAnsi="Arial" w:cs="Arial"/>
                <w:sz w:val="20"/>
                <w:szCs w:val="20"/>
                <w:lang w:val="fr-FR"/>
              </w:rPr>
              <w:t xml:space="preserve">es obligations et </w:t>
            </w:r>
            <w:r w:rsidR="00163CF9" w:rsidRPr="00E624B3">
              <w:rPr>
                <w:rFonts w:ascii="Arial" w:eastAsia="Times New Roman" w:hAnsi="Arial" w:cs="Arial"/>
                <w:sz w:val="20"/>
                <w:szCs w:val="20"/>
                <w:lang w:val="fr-FR"/>
              </w:rPr>
              <w:t>l</w:t>
            </w:r>
            <w:r w:rsidRPr="00E624B3">
              <w:rPr>
                <w:rFonts w:ascii="Arial" w:eastAsia="Times New Roman" w:hAnsi="Arial" w:cs="Arial"/>
                <w:sz w:val="20"/>
                <w:szCs w:val="20"/>
                <w:lang w:val="fr-FR"/>
              </w:rPr>
              <w:t xml:space="preserve">es mises à jour juridiques, notamment en ce qui concerne les </w:t>
            </w:r>
            <w:r w:rsidR="00705AC4" w:rsidRPr="00E624B3">
              <w:rPr>
                <w:rFonts w:ascii="Arial" w:eastAsia="Times New Roman" w:hAnsi="Arial" w:cs="Arial"/>
                <w:sz w:val="20"/>
                <w:szCs w:val="20"/>
                <w:lang w:val="fr-FR"/>
              </w:rPr>
              <w:t>quantités prélevées et la liste des espèces</w:t>
            </w:r>
            <w:r w:rsidRPr="00E624B3">
              <w:rPr>
                <w:rFonts w:ascii="Arial" w:eastAsia="Times New Roman" w:hAnsi="Arial" w:cs="Arial"/>
                <w:sz w:val="20"/>
                <w:szCs w:val="20"/>
                <w:lang w:val="fr-FR"/>
              </w:rPr>
              <w:t xml:space="preserve"> d’oiseaux d’eau</w:t>
            </w:r>
            <w:r w:rsidR="00705AC4" w:rsidRPr="00E624B3">
              <w:rPr>
                <w:rFonts w:ascii="Arial" w:eastAsia="Times New Roman" w:hAnsi="Arial" w:cs="Arial"/>
                <w:sz w:val="20"/>
                <w:szCs w:val="20"/>
                <w:lang w:val="fr-FR"/>
              </w:rPr>
              <w:t xml:space="preserve"> chassables</w:t>
            </w:r>
          </w:p>
        </w:tc>
        <w:tc>
          <w:tcPr>
            <w:tcW w:w="1975" w:type="dxa"/>
            <w:shd w:val="clear" w:color="auto" w:fill="D9D9D9" w:themeFill="background1" w:themeFillShade="D9"/>
            <w:vAlign w:val="center"/>
          </w:tcPr>
          <w:p w14:paraId="5A2A60FF" w14:textId="7C77C324" w:rsidR="000A49C7" w:rsidRPr="00E624B3" w:rsidRDefault="00215E71" w:rsidP="000A49C7">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3906E2" w:rsidRPr="00E624B3">
              <w:rPr>
                <w:rFonts w:ascii="Arial" w:eastAsia="Times New Roman" w:hAnsi="Arial" w:cs="Arial"/>
                <w:color w:val="000000"/>
                <w:sz w:val="20"/>
                <w:szCs w:val="20"/>
                <w:lang w:val="fr-FR"/>
              </w:rPr>
              <w:t>ur</w:t>
            </w:r>
            <w:r w:rsidR="00372910" w:rsidRPr="00E624B3">
              <w:rPr>
                <w:rFonts w:ascii="Arial" w:eastAsia="Times New Roman" w:hAnsi="Arial" w:cs="Arial"/>
                <w:color w:val="000000"/>
                <w:sz w:val="20"/>
                <w:szCs w:val="20"/>
                <w:lang w:val="fr-FR"/>
              </w:rPr>
              <w:t xml:space="preserve"> une base continue </w:t>
            </w:r>
          </w:p>
        </w:tc>
        <w:tc>
          <w:tcPr>
            <w:tcW w:w="987" w:type="dxa"/>
            <w:shd w:val="clear" w:color="auto" w:fill="D9D9D9" w:themeFill="background1" w:themeFillShade="D9"/>
            <w:vAlign w:val="center"/>
            <w:hideMark/>
          </w:tcPr>
          <w:p w14:paraId="26D8042F" w14:textId="77777777" w:rsidR="000A49C7" w:rsidRPr="00E624B3" w:rsidRDefault="000A49C7" w:rsidP="000A49C7">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5" w:type="dxa"/>
            <w:shd w:val="clear" w:color="auto" w:fill="D9D9D9" w:themeFill="background1" w:themeFillShade="D9"/>
            <w:vAlign w:val="center"/>
            <w:hideMark/>
          </w:tcPr>
          <w:p w14:paraId="482547FB" w14:textId="47E5DC7F" w:rsidR="000A49C7" w:rsidRPr="00E624B3" w:rsidRDefault="000A49C7" w:rsidP="000A49C7">
            <w:pPr>
              <w:spacing w:line="240" w:lineRule="auto"/>
              <w:jc w:val="center"/>
              <w:rPr>
                <w:rFonts w:ascii="Arial" w:eastAsia="Times New Roman" w:hAnsi="Arial" w:cs="Arial"/>
                <w:color w:val="000000"/>
                <w:sz w:val="20"/>
                <w:szCs w:val="20"/>
                <w:lang w:val="fr-FR"/>
              </w:rPr>
            </w:pPr>
            <w:r w:rsidRPr="00E624B3">
              <w:rPr>
                <w:rFonts w:ascii="Arial" w:hAnsi="Arial" w:cs="Arial"/>
                <w:lang w:val="fr-FR"/>
              </w:rPr>
              <w:t>Z</w:t>
            </w:r>
          </w:p>
        </w:tc>
      </w:tr>
      <w:tr w:rsidR="000A49C7" w:rsidRPr="00ED2617" w14:paraId="769A05FA" w14:textId="77777777" w:rsidTr="00BC7BAF">
        <w:trPr>
          <w:trHeight w:val="570"/>
        </w:trPr>
        <w:tc>
          <w:tcPr>
            <w:tcW w:w="3681" w:type="dxa"/>
            <w:vMerge w:val="restart"/>
            <w:shd w:val="clear" w:color="auto" w:fill="D9D9D9" w:themeFill="background1" w:themeFillShade="D9"/>
            <w:vAlign w:val="center"/>
            <w:hideMark/>
          </w:tcPr>
          <w:p w14:paraId="1C38A350" w14:textId="59AF1C2A" w:rsidR="000A49C7" w:rsidRPr="00E624B3" w:rsidRDefault="002726CC" w:rsidP="007271B0">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2.2.</w:t>
            </w:r>
            <w:r w:rsidR="000A49C7" w:rsidRPr="00E624B3">
              <w:rPr>
                <w:rFonts w:ascii="Arial" w:eastAsia="Times New Roman" w:hAnsi="Arial" w:cs="Arial"/>
                <w:color w:val="000000"/>
                <w:sz w:val="20"/>
                <w:szCs w:val="20"/>
                <w:lang w:val="fr-FR"/>
              </w:rPr>
              <w:t>c) Examiner et renforcer la conformité</w:t>
            </w:r>
            <w:r w:rsidR="00080B67" w:rsidRPr="00E624B3">
              <w:rPr>
                <w:rFonts w:ascii="Arial" w:eastAsia="Times New Roman" w:hAnsi="Arial" w:cs="Arial"/>
                <w:color w:val="000000"/>
                <w:sz w:val="20"/>
                <w:szCs w:val="20"/>
                <w:lang w:val="fr-FR"/>
              </w:rPr>
              <w:t xml:space="preserve"> à la législation et son </w:t>
            </w:r>
            <w:r w:rsidR="00D36C22" w:rsidRPr="00E624B3">
              <w:rPr>
                <w:rFonts w:ascii="Arial" w:eastAsia="Times New Roman" w:hAnsi="Arial" w:cs="Arial"/>
                <w:color w:val="000000"/>
                <w:sz w:val="20"/>
                <w:szCs w:val="20"/>
                <w:lang w:val="fr-FR"/>
              </w:rPr>
              <w:t>application</w:t>
            </w:r>
            <w:r w:rsidR="000A49C7" w:rsidRPr="00E624B3">
              <w:rPr>
                <w:rFonts w:ascii="Arial" w:eastAsia="Times New Roman" w:hAnsi="Arial" w:cs="Arial"/>
                <w:color w:val="000000"/>
                <w:sz w:val="20"/>
                <w:szCs w:val="20"/>
                <w:lang w:val="fr-FR"/>
              </w:rPr>
              <w:t xml:space="preserve">, notamment en ce qui concerne les </w:t>
            </w:r>
            <w:r w:rsidR="00D925F2" w:rsidRPr="00E624B3">
              <w:rPr>
                <w:rFonts w:ascii="Arial" w:eastAsia="Times New Roman" w:hAnsi="Arial" w:cs="Arial"/>
                <w:color w:val="000000"/>
                <w:sz w:val="20"/>
                <w:szCs w:val="20"/>
                <w:lang w:val="fr-FR"/>
              </w:rPr>
              <w:t>quantités d’</w:t>
            </w:r>
            <w:r w:rsidR="00513E0C" w:rsidRPr="00E624B3">
              <w:rPr>
                <w:rFonts w:ascii="Arial" w:eastAsia="Times New Roman" w:hAnsi="Arial" w:cs="Arial"/>
                <w:color w:val="000000"/>
                <w:sz w:val="20"/>
                <w:szCs w:val="20"/>
                <w:lang w:val="fr-FR"/>
              </w:rPr>
              <w:t>oiseaux</w:t>
            </w:r>
            <w:r w:rsidR="00D925F2" w:rsidRPr="00E624B3">
              <w:rPr>
                <w:rFonts w:ascii="Arial" w:eastAsia="Times New Roman" w:hAnsi="Arial" w:cs="Arial"/>
                <w:color w:val="000000"/>
                <w:sz w:val="20"/>
                <w:szCs w:val="20"/>
                <w:lang w:val="fr-FR"/>
              </w:rPr>
              <w:t xml:space="preserve"> d’eau prélevées et la liste des espèces </w:t>
            </w:r>
            <w:r w:rsidR="000A49C7" w:rsidRPr="00E624B3">
              <w:rPr>
                <w:rFonts w:ascii="Arial" w:eastAsia="Times New Roman" w:hAnsi="Arial" w:cs="Arial"/>
                <w:color w:val="000000"/>
                <w:sz w:val="20"/>
                <w:szCs w:val="20"/>
                <w:lang w:val="fr-FR"/>
              </w:rPr>
              <w:t>d’oiseaux d’eau</w:t>
            </w:r>
            <w:r w:rsidR="00D925F2" w:rsidRPr="00E624B3">
              <w:rPr>
                <w:rFonts w:ascii="Arial" w:eastAsia="Times New Roman" w:hAnsi="Arial" w:cs="Arial"/>
                <w:color w:val="000000"/>
                <w:sz w:val="20"/>
                <w:szCs w:val="20"/>
                <w:lang w:val="fr-FR"/>
              </w:rPr>
              <w:t xml:space="preserve"> chassables</w:t>
            </w:r>
          </w:p>
        </w:tc>
        <w:tc>
          <w:tcPr>
            <w:tcW w:w="7426" w:type="dxa"/>
            <w:shd w:val="clear" w:color="000000" w:fill="C5D9F1"/>
            <w:vAlign w:val="center"/>
            <w:hideMark/>
          </w:tcPr>
          <w:p w14:paraId="43DDFA58" w14:textId="1924CD37" w:rsidR="00080B67" w:rsidRPr="00E624B3" w:rsidRDefault="000A49C7" w:rsidP="000A49C7">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examinent</w:t>
            </w:r>
            <w:r w:rsidR="00906599" w:rsidRPr="00E624B3">
              <w:rPr>
                <w:rFonts w:ascii="Arial" w:eastAsia="Times New Roman" w:hAnsi="Arial" w:cs="Arial"/>
                <w:sz w:val="20"/>
                <w:szCs w:val="20"/>
                <w:lang w:val="fr-FR"/>
              </w:rPr>
              <w:t xml:space="preserve"> </w:t>
            </w:r>
            <w:r w:rsidR="00912859" w:rsidRPr="00E624B3">
              <w:rPr>
                <w:rFonts w:ascii="Arial" w:eastAsia="Times New Roman" w:hAnsi="Arial" w:cs="Arial"/>
                <w:sz w:val="20"/>
                <w:szCs w:val="20"/>
                <w:lang w:val="fr-FR"/>
              </w:rPr>
              <w:t xml:space="preserve">la conformité avec et </w:t>
            </w:r>
            <w:r w:rsidR="00906599" w:rsidRPr="00E624B3">
              <w:rPr>
                <w:rFonts w:ascii="Arial" w:eastAsia="Times New Roman" w:hAnsi="Arial" w:cs="Arial"/>
                <w:sz w:val="20"/>
                <w:szCs w:val="20"/>
                <w:lang w:val="fr-FR"/>
              </w:rPr>
              <w:t>l</w:t>
            </w:r>
            <w:r w:rsidR="0014114E" w:rsidRPr="00E624B3">
              <w:rPr>
                <w:rFonts w:ascii="Arial" w:eastAsia="Times New Roman" w:hAnsi="Arial" w:cs="Arial"/>
                <w:sz w:val="20"/>
                <w:szCs w:val="20"/>
                <w:lang w:val="fr-FR"/>
              </w:rPr>
              <w:t>’</w:t>
            </w:r>
            <w:r w:rsidR="00906599" w:rsidRPr="00E624B3">
              <w:rPr>
                <w:rFonts w:ascii="Arial" w:eastAsia="Times New Roman" w:hAnsi="Arial" w:cs="Arial"/>
                <w:sz w:val="20"/>
                <w:szCs w:val="20"/>
                <w:lang w:val="fr-FR"/>
              </w:rPr>
              <w:t>a</w:t>
            </w:r>
            <w:r w:rsidR="0014114E" w:rsidRPr="00E624B3">
              <w:rPr>
                <w:rFonts w:ascii="Arial" w:eastAsia="Times New Roman" w:hAnsi="Arial" w:cs="Arial"/>
                <w:sz w:val="20"/>
                <w:szCs w:val="20"/>
                <w:lang w:val="fr-FR"/>
              </w:rPr>
              <w:t>pplication</w:t>
            </w:r>
            <w:r w:rsidRPr="00E624B3">
              <w:rPr>
                <w:rFonts w:ascii="Arial" w:eastAsia="Times New Roman" w:hAnsi="Arial" w:cs="Arial"/>
                <w:sz w:val="20"/>
                <w:szCs w:val="20"/>
                <w:lang w:val="fr-FR"/>
              </w:rPr>
              <w:t xml:space="preserve"> </w:t>
            </w:r>
            <w:r w:rsidR="00163CF9" w:rsidRPr="00E624B3">
              <w:rPr>
                <w:rFonts w:ascii="Arial" w:eastAsia="Times New Roman" w:hAnsi="Arial" w:cs="Arial"/>
                <w:sz w:val="20"/>
                <w:szCs w:val="20"/>
                <w:lang w:val="fr-FR"/>
              </w:rPr>
              <w:t xml:space="preserve">de la </w:t>
            </w:r>
            <w:r w:rsidR="0014114E" w:rsidRPr="00E624B3">
              <w:rPr>
                <w:rFonts w:ascii="Arial" w:eastAsia="Times New Roman" w:hAnsi="Arial" w:cs="Arial"/>
                <w:sz w:val="20"/>
                <w:szCs w:val="20"/>
                <w:lang w:val="fr-FR"/>
              </w:rPr>
              <w:t>l</w:t>
            </w:r>
            <w:r w:rsidR="00163CF9" w:rsidRPr="00E624B3">
              <w:rPr>
                <w:rFonts w:ascii="Arial" w:eastAsia="Times New Roman" w:hAnsi="Arial" w:cs="Arial"/>
                <w:sz w:val="20"/>
                <w:szCs w:val="20"/>
                <w:lang w:val="fr-FR"/>
              </w:rPr>
              <w:t>ég</w:t>
            </w:r>
            <w:r w:rsidR="0014114E" w:rsidRPr="00E624B3">
              <w:rPr>
                <w:rFonts w:ascii="Arial" w:eastAsia="Times New Roman" w:hAnsi="Arial" w:cs="Arial"/>
                <w:sz w:val="20"/>
                <w:szCs w:val="20"/>
                <w:lang w:val="fr-FR"/>
              </w:rPr>
              <w:t>isl</w:t>
            </w:r>
            <w:r w:rsidR="00163CF9" w:rsidRPr="00E624B3">
              <w:rPr>
                <w:rFonts w:ascii="Arial" w:eastAsia="Times New Roman" w:hAnsi="Arial" w:cs="Arial"/>
                <w:sz w:val="20"/>
                <w:szCs w:val="20"/>
                <w:lang w:val="fr-FR"/>
              </w:rPr>
              <w:t xml:space="preserve">ation </w:t>
            </w:r>
            <w:r w:rsidR="00906599" w:rsidRPr="00E624B3">
              <w:rPr>
                <w:rFonts w:ascii="Arial" w:eastAsia="Times New Roman" w:hAnsi="Arial" w:cs="Arial"/>
                <w:sz w:val="20"/>
                <w:szCs w:val="20"/>
                <w:lang w:val="fr-FR"/>
              </w:rPr>
              <w:t>nationale</w:t>
            </w:r>
            <w:r w:rsidR="0014114E" w:rsidRPr="00E624B3">
              <w:rPr>
                <w:rFonts w:ascii="Arial" w:eastAsia="Times New Roman" w:hAnsi="Arial" w:cs="Arial"/>
                <w:sz w:val="20"/>
                <w:szCs w:val="20"/>
                <w:lang w:val="fr-FR"/>
              </w:rPr>
              <w:t xml:space="preserve"> pertinente</w:t>
            </w:r>
            <w:r w:rsidR="00906599" w:rsidRPr="00E624B3">
              <w:rPr>
                <w:rFonts w:ascii="Arial" w:eastAsia="Times New Roman" w:hAnsi="Arial" w:cs="Arial"/>
                <w:sz w:val="20"/>
                <w:szCs w:val="20"/>
                <w:lang w:val="fr-FR"/>
              </w:rPr>
              <w:t xml:space="preserve"> </w:t>
            </w:r>
            <w:r w:rsidR="0014114E" w:rsidRPr="00E624B3">
              <w:rPr>
                <w:rFonts w:ascii="Arial" w:eastAsia="Times New Roman" w:hAnsi="Arial" w:cs="Arial"/>
                <w:sz w:val="20"/>
                <w:szCs w:val="20"/>
                <w:lang w:val="fr-FR"/>
              </w:rPr>
              <w:t>relative à</w:t>
            </w:r>
            <w:r w:rsidR="00080B67" w:rsidRPr="00E624B3">
              <w:rPr>
                <w:rFonts w:ascii="Arial" w:eastAsia="Times New Roman" w:hAnsi="Arial" w:cs="Arial"/>
                <w:sz w:val="20"/>
                <w:szCs w:val="20"/>
                <w:lang w:val="fr-FR"/>
              </w:rPr>
              <w:t xml:space="preserve"> </w:t>
            </w:r>
            <w:r w:rsidRPr="00E624B3">
              <w:rPr>
                <w:rFonts w:ascii="Arial" w:eastAsia="Times New Roman" w:hAnsi="Arial" w:cs="Arial"/>
                <w:sz w:val="20"/>
                <w:szCs w:val="20"/>
                <w:lang w:val="fr-FR"/>
              </w:rPr>
              <w:t xml:space="preserve">l’utilisation </w:t>
            </w:r>
            <w:r w:rsidR="00D925F2" w:rsidRPr="00E624B3">
              <w:rPr>
                <w:rFonts w:ascii="Arial" w:eastAsia="Times New Roman" w:hAnsi="Arial" w:cs="Arial"/>
                <w:sz w:val="20"/>
                <w:szCs w:val="20"/>
                <w:lang w:val="fr-FR"/>
              </w:rPr>
              <w:t>des oiseaux d’eau</w:t>
            </w:r>
            <w:r w:rsidR="00513E0C" w:rsidRPr="00E624B3">
              <w:rPr>
                <w:rFonts w:ascii="Arial" w:eastAsia="Times New Roman" w:hAnsi="Arial" w:cs="Arial"/>
                <w:sz w:val="20"/>
                <w:szCs w:val="20"/>
                <w:lang w:val="fr-FR"/>
              </w:rPr>
              <w:t xml:space="preserve">, </w:t>
            </w:r>
            <w:r w:rsidR="00D925F2" w:rsidRPr="00E624B3">
              <w:rPr>
                <w:rFonts w:ascii="Arial" w:eastAsia="Times New Roman" w:hAnsi="Arial" w:cs="Arial"/>
                <w:sz w:val="20"/>
                <w:szCs w:val="20"/>
                <w:lang w:val="fr-FR"/>
              </w:rPr>
              <w:t>les quantités prélevées et la liste des espèces d’oiseaux d’eau chassables</w:t>
            </w:r>
          </w:p>
        </w:tc>
        <w:tc>
          <w:tcPr>
            <w:tcW w:w="1975" w:type="dxa"/>
            <w:shd w:val="clear" w:color="auto" w:fill="D9D9D9" w:themeFill="background1" w:themeFillShade="D9"/>
            <w:vAlign w:val="center"/>
          </w:tcPr>
          <w:p w14:paraId="35D9EA58" w14:textId="0B0836E0" w:rsidR="000A49C7" w:rsidRPr="00E624B3" w:rsidRDefault="00906599" w:rsidP="000A49C7">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6 m</w:t>
            </w:r>
            <w:r w:rsidR="000F5F20" w:rsidRPr="00E624B3">
              <w:rPr>
                <w:rFonts w:ascii="Arial" w:eastAsia="Times New Roman" w:hAnsi="Arial" w:cs="Arial"/>
                <w:color w:val="000000"/>
                <w:sz w:val="20"/>
                <w:szCs w:val="20"/>
                <w:lang w:val="fr-FR"/>
              </w:rPr>
              <w:t>ois</w:t>
            </w:r>
            <w:r w:rsidRPr="00E624B3">
              <w:rPr>
                <w:rFonts w:ascii="Arial" w:eastAsia="Times New Roman" w:hAnsi="Arial" w:cs="Arial"/>
                <w:color w:val="000000"/>
                <w:sz w:val="20"/>
                <w:szCs w:val="20"/>
                <w:lang w:val="fr-FR"/>
              </w:rPr>
              <w:t xml:space="preserve"> après la MOP </w:t>
            </w:r>
          </w:p>
        </w:tc>
        <w:tc>
          <w:tcPr>
            <w:tcW w:w="987" w:type="dxa"/>
            <w:shd w:val="clear" w:color="auto" w:fill="D9D9D9" w:themeFill="background1" w:themeFillShade="D9"/>
            <w:vAlign w:val="center"/>
            <w:hideMark/>
          </w:tcPr>
          <w:p w14:paraId="04000CC9" w14:textId="77777777" w:rsidR="000A49C7" w:rsidRPr="00E624B3" w:rsidRDefault="000A49C7" w:rsidP="000A49C7">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5" w:type="dxa"/>
            <w:shd w:val="clear" w:color="auto" w:fill="D9D9D9" w:themeFill="background1" w:themeFillShade="D9"/>
            <w:vAlign w:val="center"/>
            <w:hideMark/>
          </w:tcPr>
          <w:p w14:paraId="10F73431" w14:textId="059830C7" w:rsidR="000A49C7" w:rsidRPr="00E624B3" w:rsidRDefault="000A49C7" w:rsidP="000A49C7">
            <w:pPr>
              <w:spacing w:line="240" w:lineRule="auto"/>
              <w:jc w:val="center"/>
              <w:rPr>
                <w:rFonts w:ascii="Arial" w:eastAsia="Times New Roman" w:hAnsi="Arial" w:cs="Arial"/>
                <w:color w:val="000000"/>
                <w:sz w:val="20"/>
                <w:szCs w:val="20"/>
                <w:lang w:val="fr-FR"/>
              </w:rPr>
            </w:pPr>
            <w:r w:rsidRPr="00E624B3">
              <w:rPr>
                <w:rFonts w:ascii="Arial" w:hAnsi="Arial" w:cs="Arial"/>
                <w:lang w:val="fr-FR"/>
              </w:rPr>
              <w:t>Z</w:t>
            </w:r>
          </w:p>
        </w:tc>
      </w:tr>
      <w:tr w:rsidR="000A49C7" w:rsidRPr="00ED2617" w14:paraId="6B585C59" w14:textId="77777777" w:rsidTr="00BC7BAF">
        <w:trPr>
          <w:trHeight w:val="570"/>
        </w:trPr>
        <w:tc>
          <w:tcPr>
            <w:tcW w:w="3681" w:type="dxa"/>
            <w:vMerge/>
            <w:shd w:val="clear" w:color="auto" w:fill="D9D9D9" w:themeFill="background1" w:themeFillShade="D9"/>
            <w:vAlign w:val="center"/>
            <w:hideMark/>
          </w:tcPr>
          <w:p w14:paraId="0DE44148" w14:textId="77777777" w:rsidR="000A49C7" w:rsidRPr="00E624B3" w:rsidRDefault="000A49C7" w:rsidP="007271B0">
            <w:pPr>
              <w:spacing w:line="240" w:lineRule="auto"/>
              <w:ind w:firstLineChars="11" w:firstLine="22"/>
              <w:rPr>
                <w:rFonts w:ascii="Arial" w:eastAsia="Times New Roman" w:hAnsi="Arial" w:cs="Arial"/>
                <w:color w:val="000000"/>
                <w:sz w:val="20"/>
                <w:szCs w:val="20"/>
                <w:lang w:val="fr-FR"/>
              </w:rPr>
            </w:pPr>
          </w:p>
        </w:tc>
        <w:tc>
          <w:tcPr>
            <w:tcW w:w="7426" w:type="dxa"/>
            <w:shd w:val="clear" w:color="000000" w:fill="C5D9F1"/>
            <w:vAlign w:val="center"/>
            <w:hideMark/>
          </w:tcPr>
          <w:p w14:paraId="08A92B92" w14:textId="1F8520CA" w:rsidR="000A49C7" w:rsidRPr="00E624B3" w:rsidRDefault="000A49C7" w:rsidP="000A49C7">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w:t>
            </w:r>
            <w:r w:rsidR="00984508" w:rsidRPr="00E624B3">
              <w:rPr>
                <w:rFonts w:ascii="Arial" w:eastAsia="Times New Roman" w:hAnsi="Arial" w:cs="Arial"/>
                <w:sz w:val="20"/>
                <w:szCs w:val="20"/>
                <w:lang w:val="fr-FR"/>
              </w:rPr>
              <w:t>arties</w:t>
            </w:r>
            <w:r w:rsidRPr="00E624B3">
              <w:rPr>
                <w:rFonts w:ascii="Arial" w:eastAsia="Times New Roman" w:hAnsi="Arial" w:cs="Arial"/>
                <w:sz w:val="20"/>
                <w:szCs w:val="20"/>
                <w:lang w:val="fr-FR"/>
              </w:rPr>
              <w:t xml:space="preserve"> coordonnent l’application des mécanismes de conformité </w:t>
            </w:r>
            <w:r w:rsidR="00F54EC4" w:rsidRPr="00E624B3">
              <w:rPr>
                <w:rFonts w:ascii="Arial" w:hAnsi="Arial" w:cs="Arial"/>
                <w:sz w:val="20"/>
                <w:szCs w:val="20"/>
                <w:lang w:val="fr-FR"/>
              </w:rPr>
              <w:t>aux dispositions concernant</w:t>
            </w:r>
            <w:r w:rsidR="00F54EC4" w:rsidRPr="00E624B3">
              <w:rPr>
                <w:rFonts w:ascii="Arial" w:eastAsia="Times New Roman" w:hAnsi="Arial" w:cs="Arial"/>
                <w:sz w:val="20"/>
                <w:szCs w:val="20"/>
                <w:lang w:val="fr-FR"/>
              </w:rPr>
              <w:t xml:space="preserve"> </w:t>
            </w:r>
            <w:r w:rsidRPr="00E624B3">
              <w:rPr>
                <w:rFonts w:ascii="Arial" w:eastAsia="Times New Roman" w:hAnsi="Arial" w:cs="Arial"/>
                <w:sz w:val="20"/>
                <w:szCs w:val="20"/>
                <w:lang w:val="fr-FR"/>
              </w:rPr>
              <w:t xml:space="preserve">l’utilisation </w:t>
            </w:r>
            <w:r w:rsidR="003F3927" w:rsidRPr="00E624B3">
              <w:rPr>
                <w:rFonts w:ascii="Arial" w:eastAsia="Times New Roman" w:hAnsi="Arial" w:cs="Arial"/>
                <w:sz w:val="20"/>
                <w:szCs w:val="20"/>
                <w:lang w:val="fr-FR"/>
              </w:rPr>
              <w:t xml:space="preserve">des oiseaux d’eau, quantités prélevées et la liste des espèces </w:t>
            </w:r>
            <w:r w:rsidRPr="00E624B3">
              <w:rPr>
                <w:rFonts w:ascii="Arial" w:eastAsia="Times New Roman" w:hAnsi="Arial" w:cs="Arial"/>
                <w:sz w:val="20"/>
                <w:szCs w:val="20"/>
                <w:lang w:val="fr-FR"/>
              </w:rPr>
              <w:t>d’oiseaux d’eau</w:t>
            </w:r>
            <w:r w:rsidR="003F3927" w:rsidRPr="00E624B3">
              <w:rPr>
                <w:rFonts w:ascii="Arial" w:eastAsia="Times New Roman" w:hAnsi="Arial" w:cs="Arial"/>
                <w:sz w:val="20"/>
                <w:szCs w:val="20"/>
                <w:lang w:val="fr-FR"/>
              </w:rPr>
              <w:t xml:space="preserve"> </w:t>
            </w:r>
            <w:r w:rsidR="004150D7" w:rsidRPr="00E624B3">
              <w:rPr>
                <w:rFonts w:ascii="Arial" w:eastAsia="Times New Roman" w:hAnsi="Arial" w:cs="Arial"/>
                <w:color w:val="000000"/>
                <w:sz w:val="20"/>
                <w:szCs w:val="20"/>
                <w:lang w:val="fr-FR"/>
              </w:rPr>
              <w:t>chassables</w:t>
            </w:r>
          </w:p>
        </w:tc>
        <w:tc>
          <w:tcPr>
            <w:tcW w:w="1975" w:type="dxa"/>
            <w:shd w:val="clear" w:color="auto" w:fill="D9D9D9" w:themeFill="background1" w:themeFillShade="D9"/>
            <w:vAlign w:val="center"/>
          </w:tcPr>
          <w:p w14:paraId="5CF92D4B" w14:textId="2401A211" w:rsidR="000A49C7" w:rsidRPr="00E624B3" w:rsidRDefault="00215E71" w:rsidP="000A49C7">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3906E2" w:rsidRPr="00E624B3">
              <w:rPr>
                <w:rFonts w:ascii="Arial" w:eastAsia="Times New Roman" w:hAnsi="Arial" w:cs="Arial"/>
                <w:color w:val="000000"/>
                <w:sz w:val="20"/>
                <w:szCs w:val="20"/>
                <w:lang w:val="fr-FR"/>
              </w:rPr>
              <w:t>ur</w:t>
            </w:r>
            <w:r w:rsidR="000A49C7" w:rsidRPr="00E624B3">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5E4B8B5C" w14:textId="77777777" w:rsidR="000A49C7" w:rsidRPr="00E624B3" w:rsidRDefault="000A49C7" w:rsidP="000A49C7">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5" w:type="dxa"/>
            <w:shd w:val="clear" w:color="auto" w:fill="D9D9D9" w:themeFill="background1" w:themeFillShade="D9"/>
            <w:vAlign w:val="center"/>
            <w:hideMark/>
          </w:tcPr>
          <w:p w14:paraId="132E1E98" w14:textId="1BF490E0" w:rsidR="000A49C7" w:rsidRPr="00E624B3" w:rsidRDefault="000A49C7" w:rsidP="000A49C7">
            <w:pPr>
              <w:spacing w:line="240" w:lineRule="auto"/>
              <w:jc w:val="center"/>
              <w:rPr>
                <w:rFonts w:ascii="Arial" w:eastAsia="Times New Roman" w:hAnsi="Arial" w:cs="Arial"/>
                <w:color w:val="000000"/>
                <w:sz w:val="20"/>
                <w:szCs w:val="20"/>
                <w:lang w:val="fr-FR"/>
              </w:rPr>
            </w:pPr>
            <w:r w:rsidRPr="00E624B3">
              <w:rPr>
                <w:rFonts w:ascii="Arial" w:hAnsi="Arial" w:cs="Arial"/>
                <w:lang w:val="fr-FR"/>
              </w:rPr>
              <w:t>Z</w:t>
            </w:r>
          </w:p>
        </w:tc>
      </w:tr>
      <w:tr w:rsidR="000A49C7" w:rsidRPr="00ED2617" w14:paraId="29835CF6" w14:textId="77777777" w:rsidTr="00BC7BAF">
        <w:trPr>
          <w:trHeight w:val="570"/>
        </w:trPr>
        <w:tc>
          <w:tcPr>
            <w:tcW w:w="3681" w:type="dxa"/>
            <w:vMerge/>
            <w:shd w:val="clear" w:color="auto" w:fill="D9D9D9" w:themeFill="background1" w:themeFillShade="D9"/>
            <w:vAlign w:val="center"/>
            <w:hideMark/>
          </w:tcPr>
          <w:p w14:paraId="37DBA5D6" w14:textId="77777777" w:rsidR="000A49C7" w:rsidRPr="00E624B3" w:rsidRDefault="000A49C7" w:rsidP="007271B0">
            <w:pPr>
              <w:spacing w:line="240" w:lineRule="auto"/>
              <w:ind w:firstLineChars="11" w:firstLine="22"/>
              <w:rPr>
                <w:rFonts w:ascii="Arial" w:eastAsia="Times New Roman" w:hAnsi="Arial" w:cs="Arial"/>
                <w:color w:val="000000"/>
                <w:sz w:val="20"/>
                <w:szCs w:val="20"/>
                <w:lang w:val="fr-FR"/>
              </w:rPr>
            </w:pPr>
          </w:p>
        </w:tc>
        <w:tc>
          <w:tcPr>
            <w:tcW w:w="7426" w:type="dxa"/>
            <w:shd w:val="clear" w:color="000000" w:fill="C5D9F1"/>
            <w:vAlign w:val="center"/>
            <w:hideMark/>
          </w:tcPr>
          <w:p w14:paraId="0075E4FA" w14:textId="323A9F6F" w:rsidR="000A49C7" w:rsidRPr="00E624B3" w:rsidRDefault="000A49C7" w:rsidP="000A49C7">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élaborent et mettent en œuvre des mesures pour renforcer la conformité et l</w:t>
            </w:r>
            <w:r w:rsidR="003906E2" w:rsidRPr="00E624B3">
              <w:rPr>
                <w:rFonts w:ascii="Arial" w:eastAsia="Times New Roman" w:hAnsi="Arial" w:cs="Arial"/>
                <w:sz w:val="20"/>
                <w:szCs w:val="20"/>
                <w:lang w:val="fr-FR"/>
              </w:rPr>
              <w:t>a</w:t>
            </w:r>
            <w:r w:rsidRPr="00E624B3">
              <w:rPr>
                <w:rFonts w:ascii="Arial" w:eastAsia="Times New Roman" w:hAnsi="Arial" w:cs="Arial"/>
                <w:sz w:val="20"/>
                <w:szCs w:val="20"/>
                <w:lang w:val="fr-FR"/>
              </w:rPr>
              <w:t xml:space="preserve"> mise en application de la législation </w:t>
            </w:r>
            <w:r w:rsidR="000D4A62" w:rsidRPr="00E624B3">
              <w:rPr>
                <w:rFonts w:ascii="Arial" w:eastAsia="Times New Roman" w:hAnsi="Arial" w:cs="Arial"/>
                <w:sz w:val="20"/>
                <w:szCs w:val="20"/>
                <w:lang w:val="fr-FR"/>
              </w:rPr>
              <w:t xml:space="preserve">nationale </w:t>
            </w:r>
            <w:r w:rsidRPr="00E624B3">
              <w:rPr>
                <w:rFonts w:ascii="Arial" w:eastAsia="Times New Roman" w:hAnsi="Arial" w:cs="Arial"/>
                <w:sz w:val="20"/>
                <w:szCs w:val="20"/>
                <w:lang w:val="fr-FR"/>
              </w:rPr>
              <w:t xml:space="preserve">relative à l’utilisation </w:t>
            </w:r>
            <w:r w:rsidR="004150D7" w:rsidRPr="00E624B3">
              <w:rPr>
                <w:rFonts w:ascii="Arial" w:eastAsia="Times New Roman" w:hAnsi="Arial" w:cs="Arial"/>
                <w:sz w:val="20"/>
                <w:szCs w:val="20"/>
                <w:lang w:val="fr-FR"/>
              </w:rPr>
              <w:t xml:space="preserve">des oiseaux d’eau </w:t>
            </w:r>
            <w:r w:rsidRPr="00E624B3">
              <w:rPr>
                <w:rFonts w:ascii="Arial" w:eastAsia="Times New Roman" w:hAnsi="Arial" w:cs="Arial"/>
                <w:sz w:val="20"/>
                <w:szCs w:val="20"/>
                <w:lang w:val="fr-FR"/>
              </w:rPr>
              <w:t>et au</w:t>
            </w:r>
            <w:r w:rsidR="004150D7" w:rsidRPr="00E624B3">
              <w:rPr>
                <w:rFonts w:ascii="Arial" w:eastAsia="Times New Roman" w:hAnsi="Arial" w:cs="Arial"/>
                <w:sz w:val="20"/>
                <w:szCs w:val="20"/>
                <w:lang w:val="fr-FR"/>
              </w:rPr>
              <w:t>x</w:t>
            </w:r>
            <w:r w:rsidRPr="00E624B3">
              <w:rPr>
                <w:rFonts w:ascii="Arial" w:eastAsia="Times New Roman" w:hAnsi="Arial" w:cs="Arial"/>
                <w:sz w:val="20"/>
                <w:szCs w:val="20"/>
                <w:lang w:val="fr-FR"/>
              </w:rPr>
              <w:t xml:space="preserve"> </w:t>
            </w:r>
            <w:r w:rsidR="004150D7" w:rsidRPr="00E624B3">
              <w:rPr>
                <w:rFonts w:ascii="Arial" w:eastAsia="Times New Roman" w:hAnsi="Arial" w:cs="Arial"/>
                <w:sz w:val="20"/>
                <w:szCs w:val="20"/>
                <w:lang w:val="fr-FR"/>
              </w:rPr>
              <w:t>quantités prélevées</w:t>
            </w:r>
            <w:r w:rsidR="003F3927" w:rsidRPr="00E624B3">
              <w:rPr>
                <w:rFonts w:ascii="Arial" w:eastAsia="Times New Roman" w:hAnsi="Arial" w:cs="Arial"/>
                <w:sz w:val="20"/>
                <w:szCs w:val="20"/>
                <w:lang w:val="fr-FR"/>
              </w:rPr>
              <w:t xml:space="preserve"> </w:t>
            </w:r>
          </w:p>
        </w:tc>
        <w:tc>
          <w:tcPr>
            <w:tcW w:w="1975" w:type="dxa"/>
            <w:shd w:val="clear" w:color="auto" w:fill="D9D9D9" w:themeFill="background1" w:themeFillShade="D9"/>
            <w:vAlign w:val="center"/>
          </w:tcPr>
          <w:p w14:paraId="45DE0351" w14:textId="71284064" w:rsidR="000A49C7" w:rsidRPr="00E624B3" w:rsidRDefault="00215E71" w:rsidP="000A49C7">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3906E2" w:rsidRPr="00E624B3">
              <w:rPr>
                <w:rFonts w:ascii="Arial" w:eastAsia="Times New Roman" w:hAnsi="Arial" w:cs="Arial"/>
                <w:color w:val="000000"/>
                <w:sz w:val="20"/>
                <w:szCs w:val="20"/>
                <w:lang w:val="fr-FR"/>
              </w:rPr>
              <w:t>ur</w:t>
            </w:r>
            <w:r w:rsidR="000A49C7" w:rsidRPr="00E624B3">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7132129D" w14:textId="77777777" w:rsidR="000A49C7" w:rsidRPr="00E624B3" w:rsidRDefault="000A49C7" w:rsidP="000A49C7">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5" w:type="dxa"/>
            <w:shd w:val="clear" w:color="auto" w:fill="D9D9D9" w:themeFill="background1" w:themeFillShade="D9"/>
            <w:vAlign w:val="center"/>
            <w:hideMark/>
          </w:tcPr>
          <w:p w14:paraId="290114B0" w14:textId="24313CD9" w:rsidR="000A49C7" w:rsidRPr="00E624B3" w:rsidRDefault="000A49C7" w:rsidP="000A49C7">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0A49C7" w:rsidRPr="00ED2617" w14:paraId="66BE3D06" w14:textId="77777777" w:rsidTr="00BC7BAF">
        <w:trPr>
          <w:trHeight w:val="570"/>
        </w:trPr>
        <w:tc>
          <w:tcPr>
            <w:tcW w:w="3681" w:type="dxa"/>
            <w:vMerge/>
            <w:shd w:val="clear" w:color="auto" w:fill="D9D9D9" w:themeFill="background1" w:themeFillShade="D9"/>
            <w:vAlign w:val="center"/>
            <w:hideMark/>
          </w:tcPr>
          <w:p w14:paraId="2F92059C" w14:textId="77777777" w:rsidR="000A49C7" w:rsidRPr="00E624B3" w:rsidRDefault="000A49C7" w:rsidP="007271B0">
            <w:pPr>
              <w:spacing w:line="240" w:lineRule="auto"/>
              <w:ind w:firstLineChars="11" w:firstLine="22"/>
              <w:rPr>
                <w:rFonts w:ascii="Arial" w:eastAsia="Times New Roman" w:hAnsi="Arial" w:cs="Arial"/>
                <w:color w:val="000000"/>
                <w:sz w:val="20"/>
                <w:szCs w:val="20"/>
                <w:lang w:val="fr-FR"/>
              </w:rPr>
            </w:pPr>
          </w:p>
        </w:tc>
        <w:tc>
          <w:tcPr>
            <w:tcW w:w="7426" w:type="dxa"/>
            <w:shd w:val="clear" w:color="000000" w:fill="C5D9F1"/>
            <w:vAlign w:val="center"/>
            <w:hideMark/>
          </w:tcPr>
          <w:p w14:paraId="0FEE0D03" w14:textId="33E18249" w:rsidR="000A49C7" w:rsidRPr="00E624B3" w:rsidRDefault="00F54EC4" w:rsidP="000A49C7">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t</w:t>
            </w:r>
            <w:r w:rsidR="000A49C7" w:rsidRPr="00E624B3">
              <w:rPr>
                <w:rFonts w:ascii="Arial" w:eastAsia="Times New Roman" w:hAnsi="Arial" w:cs="Arial"/>
                <w:sz w:val="20"/>
                <w:szCs w:val="20"/>
                <w:lang w:val="fr-FR"/>
              </w:rPr>
              <w:t>ire</w:t>
            </w:r>
            <w:r w:rsidRPr="00E624B3">
              <w:rPr>
                <w:rFonts w:ascii="Arial" w:eastAsia="Times New Roman" w:hAnsi="Arial" w:cs="Arial"/>
                <w:sz w:val="20"/>
                <w:szCs w:val="20"/>
                <w:lang w:val="fr-FR"/>
              </w:rPr>
              <w:t>nt</w:t>
            </w:r>
            <w:r w:rsidR="000A49C7" w:rsidRPr="00E624B3">
              <w:rPr>
                <w:rFonts w:ascii="Arial" w:eastAsia="Times New Roman" w:hAnsi="Arial" w:cs="Arial"/>
                <w:sz w:val="20"/>
                <w:szCs w:val="20"/>
                <w:lang w:val="fr-FR"/>
              </w:rPr>
              <w:t xml:space="preserve"> parti des opportunités telles que le pro</w:t>
            </w:r>
            <w:r w:rsidR="00BD23E4" w:rsidRPr="00E624B3">
              <w:rPr>
                <w:rFonts w:ascii="Arial" w:eastAsia="Times New Roman" w:hAnsi="Arial" w:cs="Arial"/>
                <w:sz w:val="20"/>
                <w:szCs w:val="20"/>
                <w:lang w:val="fr-FR"/>
              </w:rPr>
              <w:t>gramme</w:t>
            </w:r>
            <w:r w:rsidR="000A49C7" w:rsidRPr="00E624B3">
              <w:rPr>
                <w:rFonts w:ascii="Arial" w:eastAsia="Times New Roman" w:hAnsi="Arial" w:cs="Arial"/>
                <w:sz w:val="20"/>
                <w:szCs w:val="20"/>
                <w:lang w:val="fr-FR"/>
              </w:rPr>
              <w:t xml:space="preserve"> Gestion durable de la faune (SWM) et </w:t>
            </w:r>
            <w:r w:rsidR="00BD23E4" w:rsidRPr="00E624B3">
              <w:rPr>
                <w:rFonts w:ascii="Arial" w:eastAsia="Times New Roman" w:hAnsi="Arial" w:cs="Arial"/>
                <w:sz w:val="20"/>
                <w:szCs w:val="20"/>
                <w:lang w:val="fr-FR"/>
              </w:rPr>
              <w:t xml:space="preserve">le projet </w:t>
            </w:r>
            <w:r w:rsidR="000A49C7" w:rsidRPr="00E624B3">
              <w:rPr>
                <w:rFonts w:ascii="Arial" w:eastAsia="Times New Roman" w:hAnsi="Arial" w:cs="Arial"/>
                <w:sz w:val="20"/>
                <w:szCs w:val="20"/>
                <w:lang w:val="fr-FR"/>
              </w:rPr>
              <w:t>RESSOURCE</w:t>
            </w:r>
          </w:p>
        </w:tc>
        <w:tc>
          <w:tcPr>
            <w:tcW w:w="1975" w:type="dxa"/>
            <w:shd w:val="clear" w:color="auto" w:fill="D9D9D9" w:themeFill="background1" w:themeFillShade="D9"/>
            <w:vAlign w:val="center"/>
          </w:tcPr>
          <w:p w14:paraId="3A75EFAD" w14:textId="7C5A327A" w:rsidR="000A49C7" w:rsidRPr="00E624B3" w:rsidRDefault="00215E71" w:rsidP="000A49C7">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3906E2" w:rsidRPr="00E624B3">
              <w:rPr>
                <w:rFonts w:ascii="Arial" w:eastAsia="Times New Roman" w:hAnsi="Arial" w:cs="Arial"/>
                <w:color w:val="000000"/>
                <w:sz w:val="20"/>
                <w:szCs w:val="20"/>
                <w:lang w:val="fr-FR"/>
              </w:rPr>
              <w:t>ur</w:t>
            </w:r>
            <w:r w:rsidR="000A49C7" w:rsidRPr="00E624B3">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5978938B" w14:textId="77777777" w:rsidR="000A49C7" w:rsidRPr="00E624B3" w:rsidRDefault="000A49C7" w:rsidP="000A49C7">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5" w:type="dxa"/>
            <w:shd w:val="clear" w:color="auto" w:fill="D9D9D9" w:themeFill="background1" w:themeFillShade="D9"/>
            <w:vAlign w:val="center"/>
            <w:hideMark/>
          </w:tcPr>
          <w:p w14:paraId="01C11138" w14:textId="1EC9401A" w:rsidR="000A49C7" w:rsidRPr="00E624B3" w:rsidRDefault="000A49C7" w:rsidP="000A49C7">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8C2D6B" w:rsidRPr="00ED2617" w14:paraId="57E096F8" w14:textId="77777777" w:rsidTr="00BC7BAF">
        <w:trPr>
          <w:trHeight w:val="570"/>
        </w:trPr>
        <w:tc>
          <w:tcPr>
            <w:tcW w:w="3681" w:type="dxa"/>
            <w:vMerge w:val="restart"/>
            <w:shd w:val="clear" w:color="auto" w:fill="D9D9D9" w:themeFill="background1" w:themeFillShade="D9"/>
            <w:vAlign w:val="center"/>
            <w:hideMark/>
          </w:tcPr>
          <w:p w14:paraId="2B380B6A" w14:textId="32E8BA33" w:rsidR="008C2D6B" w:rsidRPr="00E624B3" w:rsidRDefault="002726CC" w:rsidP="007271B0">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2.2.</w:t>
            </w:r>
            <w:r w:rsidR="00300C4A" w:rsidRPr="00E624B3">
              <w:rPr>
                <w:rFonts w:ascii="Arial" w:eastAsia="Times New Roman" w:hAnsi="Arial" w:cs="Arial"/>
                <w:color w:val="000000"/>
                <w:sz w:val="20"/>
                <w:szCs w:val="20"/>
                <w:lang w:val="fr-FR"/>
              </w:rPr>
              <w:t>d) Supprime</w:t>
            </w:r>
            <w:r w:rsidR="003D3C50" w:rsidRPr="00E624B3">
              <w:rPr>
                <w:rFonts w:ascii="Arial" w:eastAsia="Times New Roman" w:hAnsi="Arial" w:cs="Arial"/>
                <w:color w:val="000000"/>
                <w:sz w:val="20"/>
                <w:szCs w:val="20"/>
                <w:lang w:val="fr-FR"/>
              </w:rPr>
              <w:t>r</w:t>
            </w:r>
            <w:r w:rsidR="00300C4A" w:rsidRPr="00E624B3">
              <w:rPr>
                <w:rFonts w:ascii="Arial" w:eastAsia="Times New Roman" w:hAnsi="Arial" w:cs="Arial"/>
                <w:color w:val="000000"/>
                <w:sz w:val="20"/>
                <w:szCs w:val="20"/>
                <w:lang w:val="fr-FR"/>
              </w:rPr>
              <w:t xml:space="preserve"> progressivement l'utilisation de la grenaille de plomb dans les zones humides</w:t>
            </w:r>
          </w:p>
        </w:tc>
        <w:tc>
          <w:tcPr>
            <w:tcW w:w="7426" w:type="dxa"/>
            <w:shd w:val="clear" w:color="000000" w:fill="C4D79B"/>
            <w:vAlign w:val="center"/>
            <w:hideMark/>
          </w:tcPr>
          <w:p w14:paraId="201AB222" w14:textId="7D65E4A1" w:rsidR="008C2D6B" w:rsidRPr="00E624B3" w:rsidRDefault="008C3140"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I</w:t>
            </w:r>
            <w:r w:rsidR="00300C4A" w:rsidRPr="00E624B3">
              <w:rPr>
                <w:rFonts w:ascii="Arial" w:eastAsia="Times New Roman" w:hAnsi="Arial" w:cs="Arial"/>
                <w:sz w:val="20"/>
                <w:szCs w:val="20"/>
                <w:lang w:val="fr-FR"/>
              </w:rPr>
              <w:t xml:space="preserve">dentifier les pays </w:t>
            </w:r>
            <w:r w:rsidR="00A454E6" w:rsidRPr="00E624B3">
              <w:rPr>
                <w:rFonts w:ascii="Arial" w:eastAsia="Times New Roman" w:hAnsi="Arial" w:cs="Arial"/>
                <w:sz w:val="20"/>
                <w:szCs w:val="20"/>
                <w:lang w:val="fr-FR"/>
              </w:rPr>
              <w:t xml:space="preserve">africains </w:t>
            </w:r>
            <w:r w:rsidR="00300C4A" w:rsidRPr="00E624B3">
              <w:rPr>
                <w:rFonts w:ascii="Arial" w:eastAsia="Times New Roman" w:hAnsi="Arial" w:cs="Arial"/>
                <w:sz w:val="20"/>
                <w:szCs w:val="20"/>
                <w:lang w:val="fr-FR"/>
              </w:rPr>
              <w:t>où la grenaille de plomb est utilisée dans des zones humides et élaborer des recommandations pour supprimer progressivement son utilisation</w:t>
            </w:r>
          </w:p>
        </w:tc>
        <w:tc>
          <w:tcPr>
            <w:tcW w:w="1975" w:type="dxa"/>
            <w:shd w:val="clear" w:color="auto" w:fill="D9D9D9" w:themeFill="background1" w:themeFillShade="D9"/>
            <w:vAlign w:val="center"/>
          </w:tcPr>
          <w:p w14:paraId="3B3086E9" w14:textId="1C8F5AC0" w:rsidR="008C2D6B" w:rsidRPr="00E624B3" w:rsidRDefault="00215E71" w:rsidP="008405E2">
            <w:pPr>
              <w:spacing w:line="240" w:lineRule="auto"/>
              <w:jc w:val="center"/>
              <w:rPr>
                <w:rFonts w:ascii="Arial" w:eastAsia="Times New Roman" w:hAnsi="Arial" w:cs="Arial"/>
                <w:color w:val="000000"/>
                <w:sz w:val="20"/>
                <w:szCs w:val="20"/>
                <w:lang w:val="fr-FR"/>
              </w:rPr>
            </w:pPr>
            <w:r>
              <w:rPr>
                <w:rFonts w:ascii="Arial" w:eastAsia="Times New Roman" w:hAnsi="Arial" w:cs="Arial"/>
                <w:color w:val="000000"/>
                <w:sz w:val="20"/>
                <w:szCs w:val="20"/>
                <w:lang w:val="fr-FR"/>
              </w:rPr>
              <w:t>d</w:t>
            </w:r>
            <w:r w:rsidR="003906E2" w:rsidRPr="00E624B3">
              <w:rPr>
                <w:rFonts w:ascii="Arial" w:eastAsia="Times New Roman" w:hAnsi="Arial" w:cs="Arial"/>
                <w:color w:val="000000"/>
                <w:sz w:val="20"/>
                <w:szCs w:val="20"/>
                <w:lang w:val="fr-FR"/>
              </w:rPr>
              <w:t>’ici</w:t>
            </w:r>
            <w:r w:rsidR="00300C4A" w:rsidRPr="00E624B3">
              <w:rPr>
                <w:rFonts w:ascii="Arial" w:eastAsia="Times New Roman" w:hAnsi="Arial" w:cs="Arial"/>
                <w:color w:val="000000"/>
                <w:sz w:val="20"/>
                <w:szCs w:val="20"/>
                <w:lang w:val="fr-FR"/>
              </w:rPr>
              <w:t xml:space="preserve"> </w:t>
            </w:r>
            <w:r w:rsidR="008C3140" w:rsidRPr="00E624B3">
              <w:rPr>
                <w:rFonts w:ascii="Arial" w:eastAsia="Times New Roman" w:hAnsi="Arial" w:cs="Arial"/>
                <w:color w:val="000000"/>
                <w:sz w:val="20"/>
                <w:szCs w:val="20"/>
                <w:lang w:val="fr-FR"/>
              </w:rPr>
              <w:t>2019</w:t>
            </w:r>
          </w:p>
        </w:tc>
        <w:tc>
          <w:tcPr>
            <w:tcW w:w="987" w:type="dxa"/>
            <w:shd w:val="clear" w:color="auto" w:fill="D9D9D9" w:themeFill="background1" w:themeFillShade="D9"/>
            <w:vAlign w:val="center"/>
            <w:hideMark/>
          </w:tcPr>
          <w:p w14:paraId="4FB47A33" w14:textId="77777777" w:rsidR="008C2D6B" w:rsidRPr="00E624B3" w:rsidRDefault="008C2D6B" w:rsidP="008C2D6B">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5" w:type="dxa"/>
            <w:shd w:val="clear" w:color="auto" w:fill="D9D9D9" w:themeFill="background1" w:themeFillShade="D9"/>
            <w:vAlign w:val="center"/>
            <w:hideMark/>
          </w:tcPr>
          <w:p w14:paraId="59C0E366" w14:textId="77777777" w:rsidR="008C2D6B" w:rsidRPr="00E624B3" w:rsidRDefault="00300C4A" w:rsidP="008405E2">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p>
        </w:tc>
      </w:tr>
      <w:tr w:rsidR="008C2D6B" w:rsidRPr="00ED2617" w14:paraId="6D9BD995" w14:textId="77777777" w:rsidTr="00BC7BAF">
        <w:trPr>
          <w:trHeight w:val="570"/>
        </w:trPr>
        <w:tc>
          <w:tcPr>
            <w:tcW w:w="3681" w:type="dxa"/>
            <w:vMerge/>
            <w:shd w:val="clear" w:color="auto" w:fill="D9D9D9" w:themeFill="background1" w:themeFillShade="D9"/>
            <w:vAlign w:val="center"/>
            <w:hideMark/>
          </w:tcPr>
          <w:p w14:paraId="5E0C9CE8" w14:textId="77777777" w:rsidR="008C2D6B" w:rsidRPr="00E624B3" w:rsidRDefault="008C2D6B" w:rsidP="007271B0">
            <w:pPr>
              <w:spacing w:line="240" w:lineRule="auto"/>
              <w:ind w:firstLineChars="11" w:firstLine="22"/>
              <w:rPr>
                <w:rFonts w:ascii="Arial" w:eastAsia="Times New Roman" w:hAnsi="Arial" w:cs="Arial"/>
                <w:color w:val="000000"/>
                <w:sz w:val="20"/>
                <w:szCs w:val="20"/>
                <w:lang w:val="fr-FR"/>
              </w:rPr>
            </w:pPr>
          </w:p>
        </w:tc>
        <w:tc>
          <w:tcPr>
            <w:tcW w:w="7426" w:type="dxa"/>
            <w:shd w:val="clear" w:color="000000" w:fill="C5D9F1"/>
            <w:vAlign w:val="center"/>
            <w:hideMark/>
          </w:tcPr>
          <w:p w14:paraId="24EC50F1" w14:textId="712F9A64" w:rsidR="008C2D6B" w:rsidRPr="00E624B3" w:rsidRDefault="00300C4A"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identifié</w:t>
            </w:r>
            <w:r w:rsidR="00E27053" w:rsidRPr="00E624B3">
              <w:rPr>
                <w:rFonts w:ascii="Arial" w:eastAsia="Times New Roman" w:hAnsi="Arial" w:cs="Arial"/>
                <w:sz w:val="20"/>
                <w:szCs w:val="20"/>
                <w:lang w:val="fr-FR"/>
              </w:rPr>
              <w:t>e</w:t>
            </w:r>
            <w:r w:rsidRPr="00E624B3">
              <w:rPr>
                <w:rFonts w:ascii="Arial" w:eastAsia="Times New Roman" w:hAnsi="Arial" w:cs="Arial"/>
                <w:sz w:val="20"/>
                <w:szCs w:val="20"/>
                <w:lang w:val="fr-FR"/>
              </w:rPr>
              <w:t xml:space="preserve">s élaborent des plans de travail et des calendriers pour supprimer progressivement </w:t>
            </w:r>
            <w:r w:rsidR="009D36FA" w:rsidRPr="00E624B3">
              <w:rPr>
                <w:rFonts w:ascii="Arial" w:eastAsia="Times New Roman" w:hAnsi="Arial" w:cs="Arial"/>
                <w:sz w:val="20"/>
                <w:szCs w:val="20"/>
                <w:lang w:val="fr-FR"/>
              </w:rPr>
              <w:t xml:space="preserve">l’utilisation de </w:t>
            </w:r>
            <w:r w:rsidRPr="00E624B3">
              <w:rPr>
                <w:rFonts w:ascii="Arial" w:eastAsia="Times New Roman" w:hAnsi="Arial" w:cs="Arial"/>
                <w:sz w:val="20"/>
                <w:szCs w:val="20"/>
                <w:lang w:val="fr-FR"/>
              </w:rPr>
              <w:t>la grenaille de plomb, avec les conseils du Secrétariat</w:t>
            </w:r>
            <w:r w:rsidR="00E73AC1" w:rsidRPr="00E624B3">
              <w:rPr>
                <w:rFonts w:ascii="Arial" w:eastAsia="Times New Roman" w:hAnsi="Arial" w:cs="Arial"/>
                <w:sz w:val="20"/>
                <w:szCs w:val="20"/>
                <w:lang w:val="fr-FR"/>
              </w:rPr>
              <w:t xml:space="preserve"> PNUE/AEWA</w:t>
            </w:r>
          </w:p>
        </w:tc>
        <w:tc>
          <w:tcPr>
            <w:tcW w:w="1975" w:type="dxa"/>
            <w:shd w:val="clear" w:color="auto" w:fill="D9D9D9" w:themeFill="background1" w:themeFillShade="D9"/>
            <w:vAlign w:val="center"/>
          </w:tcPr>
          <w:p w14:paraId="18E9ED2B" w14:textId="436B17F4" w:rsidR="008C2D6B" w:rsidRPr="00E624B3" w:rsidRDefault="00215E71" w:rsidP="008405E2">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3906E2" w:rsidRPr="00E624B3">
              <w:rPr>
                <w:rFonts w:ascii="Arial" w:eastAsia="Times New Roman" w:hAnsi="Arial" w:cs="Arial"/>
                <w:color w:val="000000"/>
                <w:sz w:val="20"/>
                <w:szCs w:val="20"/>
                <w:lang w:val="fr-FR"/>
              </w:rPr>
              <w:t>’ici</w:t>
            </w:r>
            <w:r w:rsidR="00300C4A" w:rsidRPr="00E624B3">
              <w:rPr>
                <w:rFonts w:ascii="Arial" w:eastAsia="Times New Roman" w:hAnsi="Arial" w:cs="Arial"/>
                <w:color w:val="000000"/>
                <w:sz w:val="20"/>
                <w:szCs w:val="20"/>
                <w:lang w:val="fr-FR"/>
              </w:rPr>
              <w:t xml:space="preserve"> </w:t>
            </w:r>
            <w:r w:rsidR="008C3140" w:rsidRPr="00E624B3">
              <w:rPr>
                <w:rFonts w:ascii="Arial" w:eastAsia="Times New Roman" w:hAnsi="Arial" w:cs="Arial"/>
                <w:color w:val="000000"/>
                <w:sz w:val="20"/>
                <w:szCs w:val="20"/>
                <w:lang w:val="fr-FR"/>
              </w:rPr>
              <w:t>2020</w:t>
            </w:r>
          </w:p>
        </w:tc>
        <w:tc>
          <w:tcPr>
            <w:tcW w:w="987" w:type="dxa"/>
            <w:shd w:val="clear" w:color="auto" w:fill="D9D9D9" w:themeFill="background1" w:themeFillShade="D9"/>
            <w:vAlign w:val="center"/>
            <w:hideMark/>
          </w:tcPr>
          <w:p w14:paraId="613C4643" w14:textId="77777777" w:rsidR="008C2D6B" w:rsidRPr="00E624B3" w:rsidRDefault="008C2D6B" w:rsidP="008C2D6B">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5" w:type="dxa"/>
            <w:shd w:val="clear" w:color="auto" w:fill="D9D9D9" w:themeFill="background1" w:themeFillShade="D9"/>
            <w:vAlign w:val="center"/>
            <w:hideMark/>
          </w:tcPr>
          <w:p w14:paraId="606068A8" w14:textId="77777777" w:rsidR="008C2D6B" w:rsidRPr="00E624B3" w:rsidRDefault="00300C4A" w:rsidP="008405E2">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 €€</w:t>
            </w:r>
          </w:p>
        </w:tc>
      </w:tr>
      <w:tr w:rsidR="008C2D6B" w:rsidRPr="00ED2617" w14:paraId="6D32A4FA" w14:textId="77777777" w:rsidTr="00BC7BAF">
        <w:trPr>
          <w:trHeight w:val="899"/>
        </w:trPr>
        <w:tc>
          <w:tcPr>
            <w:tcW w:w="3681" w:type="dxa"/>
            <w:vMerge/>
            <w:shd w:val="clear" w:color="auto" w:fill="D9D9D9" w:themeFill="background1" w:themeFillShade="D9"/>
            <w:vAlign w:val="center"/>
            <w:hideMark/>
          </w:tcPr>
          <w:p w14:paraId="0EF72031" w14:textId="77777777" w:rsidR="008C2D6B" w:rsidRPr="00E624B3" w:rsidRDefault="008C2D6B" w:rsidP="007271B0">
            <w:pPr>
              <w:spacing w:line="240" w:lineRule="auto"/>
              <w:ind w:firstLineChars="11" w:firstLine="22"/>
              <w:rPr>
                <w:rFonts w:ascii="Arial" w:eastAsia="Times New Roman" w:hAnsi="Arial" w:cs="Arial"/>
                <w:color w:val="000000"/>
                <w:sz w:val="20"/>
                <w:szCs w:val="20"/>
                <w:lang w:val="fr-FR"/>
              </w:rPr>
            </w:pPr>
          </w:p>
        </w:tc>
        <w:tc>
          <w:tcPr>
            <w:tcW w:w="7426" w:type="dxa"/>
            <w:shd w:val="clear" w:color="000000" w:fill="C5D9F1"/>
            <w:vAlign w:val="center"/>
            <w:hideMark/>
          </w:tcPr>
          <w:p w14:paraId="399AC367" w14:textId="0C50B160" w:rsidR="008C2D6B" w:rsidRPr="00E624B3" w:rsidRDefault="00300C4A"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Parties concernées mettent en œuvre leurs plans de travail pour supprimer progressivement </w:t>
            </w:r>
            <w:r w:rsidR="009D36FA" w:rsidRPr="00E624B3">
              <w:rPr>
                <w:rFonts w:ascii="Arial" w:eastAsia="Times New Roman" w:hAnsi="Arial" w:cs="Arial"/>
                <w:sz w:val="20"/>
                <w:szCs w:val="20"/>
                <w:lang w:val="fr-FR"/>
              </w:rPr>
              <w:t xml:space="preserve">l’utilisation de </w:t>
            </w:r>
            <w:r w:rsidRPr="00E624B3">
              <w:rPr>
                <w:rFonts w:ascii="Arial" w:eastAsia="Times New Roman" w:hAnsi="Arial" w:cs="Arial"/>
                <w:sz w:val="20"/>
                <w:szCs w:val="20"/>
                <w:lang w:val="fr-FR"/>
              </w:rPr>
              <w:t>la grenaille de plomb dans les zones humides</w:t>
            </w:r>
          </w:p>
        </w:tc>
        <w:tc>
          <w:tcPr>
            <w:tcW w:w="1975" w:type="dxa"/>
            <w:shd w:val="clear" w:color="auto" w:fill="D9D9D9" w:themeFill="background1" w:themeFillShade="D9"/>
            <w:vAlign w:val="center"/>
          </w:tcPr>
          <w:p w14:paraId="01472AD3" w14:textId="20602644" w:rsidR="008C2D6B" w:rsidRPr="00E624B3" w:rsidRDefault="00215E71" w:rsidP="008405E2">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3906E2" w:rsidRPr="00E624B3">
              <w:rPr>
                <w:rFonts w:ascii="Arial" w:eastAsia="Times New Roman" w:hAnsi="Arial" w:cs="Arial"/>
                <w:color w:val="000000"/>
                <w:sz w:val="20"/>
                <w:szCs w:val="20"/>
                <w:lang w:val="fr-FR"/>
              </w:rPr>
              <w:t>’ici</w:t>
            </w:r>
            <w:r w:rsidR="00300C4A" w:rsidRPr="00E624B3">
              <w:rPr>
                <w:rFonts w:ascii="Arial" w:eastAsia="Times New Roman" w:hAnsi="Arial" w:cs="Arial"/>
                <w:color w:val="000000"/>
                <w:sz w:val="20"/>
                <w:szCs w:val="20"/>
                <w:lang w:val="fr-FR"/>
              </w:rPr>
              <w:t xml:space="preserve"> la MOP8</w:t>
            </w:r>
            <w:r w:rsidR="008C3140" w:rsidRPr="00E624B3">
              <w:rPr>
                <w:rFonts w:ascii="Arial" w:eastAsia="Times New Roman" w:hAnsi="Arial" w:cs="Arial"/>
                <w:color w:val="000000"/>
                <w:sz w:val="20"/>
                <w:szCs w:val="20"/>
                <w:lang w:val="fr-FR"/>
              </w:rPr>
              <w:t xml:space="preserve"> / suivant les calendriers convenus</w:t>
            </w:r>
          </w:p>
        </w:tc>
        <w:tc>
          <w:tcPr>
            <w:tcW w:w="987" w:type="dxa"/>
            <w:shd w:val="clear" w:color="auto" w:fill="D9D9D9" w:themeFill="background1" w:themeFillShade="D9"/>
            <w:vAlign w:val="center"/>
            <w:hideMark/>
          </w:tcPr>
          <w:p w14:paraId="2242A36A" w14:textId="77777777" w:rsidR="008C2D6B" w:rsidRPr="00E624B3" w:rsidRDefault="008C2D6B" w:rsidP="008C2D6B">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5" w:type="dxa"/>
            <w:shd w:val="clear" w:color="auto" w:fill="D9D9D9" w:themeFill="background1" w:themeFillShade="D9"/>
            <w:vAlign w:val="center"/>
            <w:hideMark/>
          </w:tcPr>
          <w:p w14:paraId="7183ED47" w14:textId="0E783971" w:rsidR="008C2D6B" w:rsidRPr="00E624B3" w:rsidRDefault="00300C4A" w:rsidP="008405E2">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 €€€</w:t>
            </w:r>
          </w:p>
        </w:tc>
      </w:tr>
      <w:tr w:rsidR="00CF7834" w:rsidRPr="00ED2617" w14:paraId="7890E974" w14:textId="77777777" w:rsidTr="00BC7BAF">
        <w:trPr>
          <w:trHeight w:val="570"/>
        </w:trPr>
        <w:tc>
          <w:tcPr>
            <w:tcW w:w="3681" w:type="dxa"/>
            <w:vMerge w:val="restart"/>
            <w:shd w:val="clear" w:color="auto" w:fill="D9D9D9" w:themeFill="background1" w:themeFillShade="D9"/>
            <w:vAlign w:val="center"/>
          </w:tcPr>
          <w:p w14:paraId="584A8EC4" w14:textId="4AD0A7CC" w:rsidR="00CF7834" w:rsidRPr="00E624B3" w:rsidRDefault="00CF7834" w:rsidP="007271B0">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2.2.e) Réduire/éliminer les prélèvements illégaux</w:t>
            </w:r>
          </w:p>
        </w:tc>
        <w:tc>
          <w:tcPr>
            <w:tcW w:w="7426" w:type="dxa"/>
            <w:shd w:val="clear" w:color="auto" w:fill="C4D79B"/>
            <w:vAlign w:val="center"/>
          </w:tcPr>
          <w:p w14:paraId="3F53E346" w14:textId="32771568" w:rsidR="00CF7834" w:rsidRPr="00E624B3" w:rsidRDefault="006012A5" w:rsidP="00A65A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Promouvoir la prise en compte des questions relatives aux oiseaux d'eau migrateurs dans le cadre du Partenariat de collaboration sur la gestion durable de</w:t>
            </w:r>
            <w:r w:rsidR="00374745" w:rsidRPr="00E624B3">
              <w:rPr>
                <w:rFonts w:ascii="Arial" w:eastAsia="Times New Roman" w:hAnsi="Arial" w:cs="Arial"/>
                <w:sz w:val="20"/>
                <w:szCs w:val="20"/>
                <w:lang w:val="fr-FR"/>
              </w:rPr>
              <w:t xml:space="preserve"> </w:t>
            </w:r>
            <w:r w:rsidR="00620295" w:rsidRPr="00E624B3">
              <w:rPr>
                <w:rFonts w:ascii="Arial" w:eastAsia="Times New Roman" w:hAnsi="Arial" w:cs="Arial"/>
                <w:sz w:val="20"/>
                <w:szCs w:val="20"/>
                <w:lang w:val="fr-FR"/>
              </w:rPr>
              <w:t>l</w:t>
            </w:r>
            <w:r w:rsidR="00374745" w:rsidRPr="00E624B3">
              <w:rPr>
                <w:rFonts w:ascii="Arial" w:eastAsia="Times New Roman" w:hAnsi="Arial" w:cs="Arial"/>
                <w:sz w:val="20"/>
                <w:szCs w:val="20"/>
                <w:lang w:val="fr-FR"/>
              </w:rPr>
              <w:t>a faune sauvage</w:t>
            </w:r>
            <w:r w:rsidRPr="00E624B3">
              <w:rPr>
                <w:rFonts w:ascii="Arial" w:eastAsia="Times New Roman" w:hAnsi="Arial" w:cs="Arial"/>
                <w:sz w:val="20"/>
                <w:szCs w:val="20"/>
                <w:lang w:val="fr-FR"/>
              </w:rPr>
              <w:t xml:space="preserve"> (CPW)</w:t>
            </w:r>
          </w:p>
        </w:tc>
        <w:tc>
          <w:tcPr>
            <w:tcW w:w="1975" w:type="dxa"/>
            <w:shd w:val="clear" w:color="auto" w:fill="D9D9D9" w:themeFill="background1" w:themeFillShade="D9"/>
            <w:vAlign w:val="center"/>
          </w:tcPr>
          <w:p w14:paraId="1042C7C1" w14:textId="0BB4CFF5" w:rsidR="00CF7834" w:rsidRPr="00E624B3" w:rsidRDefault="00215E71" w:rsidP="008405E2">
            <w:pPr>
              <w:spacing w:line="240" w:lineRule="auto"/>
              <w:jc w:val="center"/>
              <w:rPr>
                <w:rFonts w:ascii="Arial" w:eastAsia="Times New Roman" w:hAnsi="Arial" w:cs="Arial"/>
                <w:color w:val="000000"/>
                <w:sz w:val="20"/>
                <w:szCs w:val="20"/>
                <w:lang w:val="fr-FR"/>
              </w:rPr>
            </w:pPr>
            <w:r>
              <w:rPr>
                <w:rFonts w:ascii="Arial" w:eastAsia="Times New Roman" w:hAnsi="Arial" w:cs="Arial"/>
                <w:color w:val="000000"/>
                <w:sz w:val="20"/>
                <w:szCs w:val="20"/>
                <w:lang w:val="fr-FR"/>
              </w:rPr>
              <w:t>d</w:t>
            </w:r>
            <w:r w:rsidR="00521B03" w:rsidRPr="00E624B3">
              <w:rPr>
                <w:rFonts w:ascii="Arial" w:eastAsia="Times New Roman" w:hAnsi="Arial" w:cs="Arial"/>
                <w:color w:val="000000"/>
                <w:sz w:val="20"/>
                <w:szCs w:val="20"/>
                <w:lang w:val="fr-FR"/>
              </w:rPr>
              <w:t>’ici 2022</w:t>
            </w:r>
          </w:p>
        </w:tc>
        <w:tc>
          <w:tcPr>
            <w:tcW w:w="987" w:type="dxa"/>
            <w:shd w:val="clear" w:color="auto" w:fill="D9D9D9" w:themeFill="background1" w:themeFillShade="D9"/>
            <w:vAlign w:val="center"/>
          </w:tcPr>
          <w:p w14:paraId="6CF5E9FD" w14:textId="3E241BA4" w:rsidR="00CF7834" w:rsidRPr="00E624B3" w:rsidRDefault="00521B03" w:rsidP="008C2D6B">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5" w:type="dxa"/>
            <w:shd w:val="clear" w:color="auto" w:fill="D9D9D9" w:themeFill="background1" w:themeFillShade="D9"/>
            <w:vAlign w:val="center"/>
          </w:tcPr>
          <w:p w14:paraId="311E7590" w14:textId="77895796" w:rsidR="00CF7834" w:rsidRPr="00E624B3" w:rsidRDefault="00521B03" w:rsidP="008405E2">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 - €</w:t>
            </w:r>
          </w:p>
        </w:tc>
      </w:tr>
      <w:tr w:rsidR="00CF7834" w:rsidRPr="00ED2617" w14:paraId="4F91575F" w14:textId="77777777" w:rsidTr="00BC7BAF">
        <w:trPr>
          <w:trHeight w:val="570"/>
        </w:trPr>
        <w:tc>
          <w:tcPr>
            <w:tcW w:w="3681" w:type="dxa"/>
            <w:vMerge/>
            <w:shd w:val="clear" w:color="auto" w:fill="D9D9D9" w:themeFill="background1" w:themeFillShade="D9"/>
            <w:vAlign w:val="center"/>
            <w:hideMark/>
          </w:tcPr>
          <w:p w14:paraId="4AF00DDF" w14:textId="673289D5" w:rsidR="00CF7834" w:rsidRPr="00E624B3" w:rsidRDefault="00CF7834" w:rsidP="007271B0">
            <w:pPr>
              <w:spacing w:line="240" w:lineRule="auto"/>
              <w:ind w:firstLineChars="11" w:firstLine="22"/>
              <w:rPr>
                <w:rFonts w:ascii="Arial" w:eastAsia="Times New Roman" w:hAnsi="Arial" w:cs="Arial"/>
                <w:color w:val="000000"/>
                <w:sz w:val="20"/>
                <w:szCs w:val="20"/>
                <w:lang w:val="fr-FR"/>
              </w:rPr>
            </w:pPr>
          </w:p>
        </w:tc>
        <w:tc>
          <w:tcPr>
            <w:tcW w:w="7426" w:type="dxa"/>
            <w:shd w:val="clear" w:color="000000" w:fill="C5D9F1"/>
            <w:vAlign w:val="center"/>
            <w:hideMark/>
          </w:tcPr>
          <w:p w14:paraId="7650F202" w14:textId="6D4FF30C" w:rsidR="00CF7834" w:rsidRPr="00E624B3" w:rsidRDefault="00CF7834" w:rsidP="00A65A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Parties travaillent avec des parties prenantes pour identifier les questions relatives aux </w:t>
            </w:r>
            <w:r w:rsidRPr="00E624B3">
              <w:rPr>
                <w:rFonts w:ascii="Arial" w:eastAsia="Times New Roman" w:hAnsi="Arial" w:cs="Arial"/>
                <w:color w:val="000000"/>
                <w:sz w:val="20"/>
                <w:szCs w:val="20"/>
                <w:lang w:val="fr-FR"/>
              </w:rPr>
              <w:t xml:space="preserve">prélèvements </w:t>
            </w:r>
            <w:r w:rsidRPr="00E624B3">
              <w:rPr>
                <w:rFonts w:ascii="Arial" w:eastAsia="Times New Roman" w:hAnsi="Arial" w:cs="Arial"/>
                <w:sz w:val="20"/>
                <w:szCs w:val="20"/>
                <w:lang w:val="fr-FR"/>
              </w:rPr>
              <w:t xml:space="preserve">illégaux des oiseaux d’eau, recommandent des </w:t>
            </w:r>
            <w:r w:rsidR="006B142D" w:rsidRPr="00E624B3">
              <w:rPr>
                <w:rFonts w:ascii="Arial" w:eastAsia="Times New Roman" w:hAnsi="Arial" w:cs="Arial"/>
                <w:sz w:val="20"/>
                <w:szCs w:val="20"/>
                <w:lang w:val="fr-FR"/>
              </w:rPr>
              <w:t xml:space="preserve">mesures </w:t>
            </w:r>
            <w:r w:rsidRPr="00E624B3">
              <w:rPr>
                <w:rFonts w:ascii="Arial" w:eastAsia="Times New Roman" w:hAnsi="Arial" w:cs="Arial"/>
                <w:sz w:val="20"/>
                <w:szCs w:val="20"/>
                <w:lang w:val="fr-FR"/>
              </w:rPr>
              <w:t>pour les réduire</w:t>
            </w:r>
            <w:r w:rsidR="003E7F37" w:rsidRPr="00E624B3">
              <w:rPr>
                <w:rFonts w:ascii="Arial" w:eastAsia="Times New Roman" w:hAnsi="Arial" w:cs="Arial"/>
                <w:sz w:val="20"/>
                <w:szCs w:val="20"/>
                <w:lang w:val="fr-FR"/>
              </w:rPr>
              <w:t xml:space="preserve"> (Parallèlement aux Activités 1.1.c et 2.1.c)</w:t>
            </w:r>
            <w:r w:rsidRPr="00E624B3">
              <w:rPr>
                <w:rFonts w:ascii="Arial" w:eastAsia="Times New Roman" w:hAnsi="Arial" w:cs="Arial"/>
                <w:sz w:val="20"/>
                <w:szCs w:val="20"/>
                <w:lang w:val="fr-FR"/>
              </w:rPr>
              <w:t xml:space="preserve"> et encouragent la prise en compte des oiseaux d’eau migrateurs dans la mise en œuvre national</w:t>
            </w:r>
            <w:r w:rsidR="005550F7" w:rsidRPr="00E624B3">
              <w:rPr>
                <w:rFonts w:ascii="Arial" w:eastAsia="Times New Roman" w:hAnsi="Arial" w:cs="Arial"/>
                <w:sz w:val="20"/>
                <w:szCs w:val="20"/>
                <w:lang w:val="fr-FR"/>
              </w:rPr>
              <w:t>e</w:t>
            </w:r>
            <w:r w:rsidRPr="00E624B3">
              <w:rPr>
                <w:rFonts w:ascii="Arial" w:eastAsia="Times New Roman" w:hAnsi="Arial" w:cs="Arial"/>
                <w:sz w:val="20"/>
                <w:szCs w:val="20"/>
                <w:lang w:val="fr-FR"/>
              </w:rPr>
              <w:t xml:space="preserve"> des autres processus d’AME pertinents</w:t>
            </w:r>
          </w:p>
        </w:tc>
        <w:tc>
          <w:tcPr>
            <w:tcW w:w="1975" w:type="dxa"/>
            <w:shd w:val="clear" w:color="auto" w:fill="D9D9D9" w:themeFill="background1" w:themeFillShade="D9"/>
            <w:vAlign w:val="center"/>
          </w:tcPr>
          <w:p w14:paraId="1A613A4E" w14:textId="58B2852F" w:rsidR="00CF7834" w:rsidRPr="00E624B3" w:rsidRDefault="00215E71" w:rsidP="008405E2">
            <w:pPr>
              <w:spacing w:line="240" w:lineRule="auto"/>
              <w:jc w:val="center"/>
              <w:rPr>
                <w:rFonts w:ascii="Arial" w:eastAsia="Times New Roman" w:hAnsi="Arial" w:cs="Arial"/>
                <w:color w:val="000000"/>
                <w:sz w:val="20"/>
                <w:szCs w:val="20"/>
                <w:lang w:val="fr-FR"/>
              </w:rPr>
            </w:pPr>
            <w:r>
              <w:rPr>
                <w:rFonts w:ascii="Arial" w:eastAsia="Times New Roman" w:hAnsi="Arial" w:cs="Arial"/>
                <w:color w:val="000000"/>
                <w:sz w:val="20"/>
                <w:szCs w:val="20"/>
                <w:lang w:val="fr-FR"/>
              </w:rPr>
              <w:t>d</w:t>
            </w:r>
            <w:r w:rsidR="00CF7834" w:rsidRPr="00E624B3">
              <w:rPr>
                <w:rFonts w:ascii="Arial" w:eastAsia="Times New Roman" w:hAnsi="Arial" w:cs="Arial"/>
                <w:color w:val="000000"/>
                <w:sz w:val="20"/>
                <w:szCs w:val="20"/>
                <w:lang w:val="fr-FR"/>
              </w:rPr>
              <w:t>’ici la fin 2022</w:t>
            </w:r>
          </w:p>
        </w:tc>
        <w:tc>
          <w:tcPr>
            <w:tcW w:w="987" w:type="dxa"/>
            <w:shd w:val="clear" w:color="auto" w:fill="D9D9D9" w:themeFill="background1" w:themeFillShade="D9"/>
            <w:vAlign w:val="center"/>
            <w:hideMark/>
          </w:tcPr>
          <w:p w14:paraId="1F067451" w14:textId="6C0C15A9" w:rsidR="00CF7834" w:rsidRPr="00E624B3" w:rsidRDefault="00CF7834" w:rsidP="008C2D6B">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r w:rsidR="003724A8" w:rsidRPr="00E624B3">
              <w:rPr>
                <w:rFonts w:ascii="Arial" w:eastAsia="Times New Roman" w:hAnsi="Arial" w:cs="Arial"/>
                <w:color w:val="000000"/>
                <w:sz w:val="32"/>
                <w:szCs w:val="32"/>
                <w:lang w:val="fr-FR"/>
              </w:rPr>
              <w:t>*</w:t>
            </w:r>
          </w:p>
        </w:tc>
        <w:tc>
          <w:tcPr>
            <w:tcW w:w="1235" w:type="dxa"/>
            <w:shd w:val="clear" w:color="auto" w:fill="D9D9D9" w:themeFill="background1" w:themeFillShade="D9"/>
            <w:vAlign w:val="center"/>
            <w:hideMark/>
          </w:tcPr>
          <w:p w14:paraId="55A900D2" w14:textId="77777777" w:rsidR="00CF7834" w:rsidRPr="00E624B3" w:rsidRDefault="00CF7834" w:rsidP="008405E2">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p>
        </w:tc>
      </w:tr>
      <w:tr w:rsidR="00CF7834" w:rsidRPr="00ED2617" w14:paraId="22906848" w14:textId="77777777" w:rsidTr="00BC7BAF">
        <w:trPr>
          <w:trHeight w:val="530"/>
        </w:trPr>
        <w:tc>
          <w:tcPr>
            <w:tcW w:w="3681" w:type="dxa"/>
            <w:vMerge/>
            <w:shd w:val="clear" w:color="auto" w:fill="D9D9D9" w:themeFill="background1" w:themeFillShade="D9"/>
            <w:vAlign w:val="center"/>
            <w:hideMark/>
          </w:tcPr>
          <w:p w14:paraId="15D1C49C" w14:textId="77777777" w:rsidR="00CF7834" w:rsidRPr="00E624B3" w:rsidRDefault="00CF7834" w:rsidP="007271B0">
            <w:pPr>
              <w:spacing w:line="240" w:lineRule="auto"/>
              <w:ind w:firstLineChars="11" w:firstLine="22"/>
              <w:rPr>
                <w:rFonts w:ascii="Arial" w:eastAsia="Times New Roman" w:hAnsi="Arial" w:cs="Arial"/>
                <w:color w:val="000000"/>
                <w:sz w:val="20"/>
                <w:szCs w:val="20"/>
                <w:lang w:val="fr-FR"/>
              </w:rPr>
            </w:pPr>
          </w:p>
        </w:tc>
        <w:tc>
          <w:tcPr>
            <w:tcW w:w="7426" w:type="dxa"/>
            <w:shd w:val="clear" w:color="000000" w:fill="C5D9F1"/>
            <w:vAlign w:val="center"/>
            <w:hideMark/>
          </w:tcPr>
          <w:p w14:paraId="2B705A22" w14:textId="1C3F6E9B" w:rsidR="00CF7834" w:rsidRPr="00E624B3" w:rsidRDefault="00CF7834" w:rsidP="000B2DE6">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PFN coordonnent les actions pour accroitre la sensibilisation contre les </w:t>
            </w:r>
            <w:r w:rsidRPr="00E624B3">
              <w:rPr>
                <w:rFonts w:ascii="Arial" w:eastAsia="Times New Roman" w:hAnsi="Arial" w:cs="Arial"/>
                <w:color w:val="000000"/>
                <w:sz w:val="20"/>
                <w:szCs w:val="20"/>
                <w:lang w:val="fr-FR"/>
              </w:rPr>
              <w:t xml:space="preserve">prélèvements </w:t>
            </w:r>
            <w:r w:rsidRPr="00E624B3">
              <w:rPr>
                <w:rFonts w:ascii="Arial" w:eastAsia="Times New Roman" w:hAnsi="Arial" w:cs="Arial"/>
                <w:sz w:val="20"/>
                <w:szCs w:val="20"/>
                <w:lang w:val="fr-FR"/>
              </w:rPr>
              <w:t>illégaux et aux avantages qu’il y a à les restreindre</w:t>
            </w:r>
          </w:p>
        </w:tc>
        <w:tc>
          <w:tcPr>
            <w:tcW w:w="1975" w:type="dxa"/>
            <w:shd w:val="clear" w:color="auto" w:fill="D9D9D9" w:themeFill="background1" w:themeFillShade="D9"/>
            <w:vAlign w:val="center"/>
          </w:tcPr>
          <w:p w14:paraId="103E8C71" w14:textId="1CDCB6D6" w:rsidR="00CF7834" w:rsidRPr="00E624B3" w:rsidRDefault="00215E71" w:rsidP="008405E2">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CF7834" w:rsidRPr="00E624B3">
              <w:rPr>
                <w:rFonts w:ascii="Arial" w:eastAsia="Times New Roman" w:hAnsi="Arial" w:cs="Arial"/>
                <w:color w:val="000000"/>
                <w:sz w:val="20"/>
                <w:szCs w:val="20"/>
                <w:lang w:val="fr-FR"/>
              </w:rPr>
              <w:t>’ici la MOP9</w:t>
            </w:r>
          </w:p>
        </w:tc>
        <w:tc>
          <w:tcPr>
            <w:tcW w:w="987" w:type="dxa"/>
            <w:shd w:val="clear" w:color="auto" w:fill="D9D9D9" w:themeFill="background1" w:themeFillShade="D9"/>
            <w:vAlign w:val="center"/>
            <w:hideMark/>
          </w:tcPr>
          <w:p w14:paraId="4A9E8678" w14:textId="26A7D880" w:rsidR="00CF7834" w:rsidRPr="00E624B3" w:rsidRDefault="00CF7834" w:rsidP="008C2D6B">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r w:rsidR="003724A8" w:rsidRPr="00E624B3">
              <w:rPr>
                <w:rFonts w:ascii="Arial" w:eastAsia="Times New Roman" w:hAnsi="Arial" w:cs="Arial"/>
                <w:color w:val="000000"/>
                <w:sz w:val="32"/>
                <w:szCs w:val="32"/>
                <w:lang w:val="fr-FR"/>
              </w:rPr>
              <w:t>*</w:t>
            </w:r>
          </w:p>
        </w:tc>
        <w:tc>
          <w:tcPr>
            <w:tcW w:w="1235" w:type="dxa"/>
            <w:shd w:val="clear" w:color="auto" w:fill="D9D9D9" w:themeFill="background1" w:themeFillShade="D9"/>
            <w:vAlign w:val="center"/>
            <w:hideMark/>
          </w:tcPr>
          <w:p w14:paraId="3E998502" w14:textId="77777777" w:rsidR="00CF7834" w:rsidRPr="00E624B3" w:rsidRDefault="00CF7834" w:rsidP="008405E2">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p>
        </w:tc>
      </w:tr>
      <w:tr w:rsidR="00CF7834" w:rsidRPr="00ED2617" w14:paraId="02E065E7" w14:textId="77777777" w:rsidTr="00BC7BAF">
        <w:trPr>
          <w:trHeight w:val="584"/>
        </w:trPr>
        <w:tc>
          <w:tcPr>
            <w:tcW w:w="3681" w:type="dxa"/>
            <w:vMerge/>
            <w:shd w:val="clear" w:color="auto" w:fill="D9D9D9" w:themeFill="background1" w:themeFillShade="D9"/>
            <w:vAlign w:val="center"/>
            <w:hideMark/>
          </w:tcPr>
          <w:p w14:paraId="18FD61BC" w14:textId="77777777" w:rsidR="00CF7834" w:rsidRPr="00E624B3" w:rsidRDefault="00CF7834" w:rsidP="007271B0">
            <w:pPr>
              <w:spacing w:line="240" w:lineRule="auto"/>
              <w:ind w:firstLineChars="11" w:firstLine="22"/>
              <w:rPr>
                <w:rFonts w:ascii="Arial" w:eastAsia="Times New Roman" w:hAnsi="Arial" w:cs="Arial"/>
                <w:color w:val="000000"/>
                <w:sz w:val="20"/>
                <w:szCs w:val="20"/>
                <w:lang w:val="fr-FR"/>
              </w:rPr>
            </w:pPr>
          </w:p>
        </w:tc>
        <w:tc>
          <w:tcPr>
            <w:tcW w:w="7426" w:type="dxa"/>
            <w:shd w:val="clear" w:color="000000" w:fill="C5D9F1"/>
            <w:vAlign w:val="center"/>
            <w:hideMark/>
          </w:tcPr>
          <w:p w14:paraId="4B9B1907" w14:textId="39EBCF85" w:rsidR="00CF7834" w:rsidRPr="00E624B3" w:rsidRDefault="00CF7834"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Parties élaborent et lancent des projets et actions spécifiques pour les sites et les espèces clés affectées par les </w:t>
            </w:r>
            <w:r w:rsidRPr="00E624B3">
              <w:rPr>
                <w:rFonts w:ascii="Arial" w:eastAsia="Times New Roman" w:hAnsi="Arial" w:cs="Arial"/>
                <w:color w:val="000000"/>
                <w:sz w:val="20"/>
                <w:szCs w:val="20"/>
                <w:lang w:val="fr-FR"/>
              </w:rPr>
              <w:t xml:space="preserve">prélèvements </w:t>
            </w:r>
            <w:r w:rsidRPr="00E624B3">
              <w:rPr>
                <w:rFonts w:ascii="Arial" w:eastAsia="Times New Roman" w:hAnsi="Arial" w:cs="Arial"/>
                <w:sz w:val="20"/>
                <w:szCs w:val="20"/>
                <w:lang w:val="fr-FR"/>
              </w:rPr>
              <w:t>illégaux</w:t>
            </w:r>
          </w:p>
        </w:tc>
        <w:tc>
          <w:tcPr>
            <w:tcW w:w="1975" w:type="dxa"/>
            <w:shd w:val="clear" w:color="auto" w:fill="D9D9D9" w:themeFill="background1" w:themeFillShade="D9"/>
            <w:vAlign w:val="center"/>
          </w:tcPr>
          <w:p w14:paraId="181BF012" w14:textId="5A5EF6A0" w:rsidR="00CF7834" w:rsidRPr="00E624B3" w:rsidRDefault="00215E71" w:rsidP="008405E2">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CF7834" w:rsidRPr="00E624B3">
              <w:rPr>
                <w:rFonts w:ascii="Arial" w:eastAsia="Times New Roman" w:hAnsi="Arial" w:cs="Arial"/>
                <w:color w:val="000000"/>
                <w:sz w:val="20"/>
                <w:szCs w:val="20"/>
                <w:lang w:val="fr-FR"/>
              </w:rPr>
              <w:t>’ici la MOP9</w:t>
            </w:r>
          </w:p>
        </w:tc>
        <w:tc>
          <w:tcPr>
            <w:tcW w:w="987" w:type="dxa"/>
            <w:shd w:val="clear" w:color="auto" w:fill="D9D9D9" w:themeFill="background1" w:themeFillShade="D9"/>
            <w:vAlign w:val="center"/>
            <w:hideMark/>
          </w:tcPr>
          <w:p w14:paraId="02D5A3CE" w14:textId="102973C1" w:rsidR="00CF7834" w:rsidRPr="00E624B3" w:rsidRDefault="00CF7834" w:rsidP="008C2D6B">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r w:rsidR="003724A8" w:rsidRPr="00E624B3">
              <w:rPr>
                <w:rFonts w:ascii="Arial" w:eastAsia="Times New Roman" w:hAnsi="Arial" w:cs="Arial"/>
                <w:color w:val="000000"/>
                <w:sz w:val="32"/>
                <w:szCs w:val="32"/>
                <w:lang w:val="fr-FR"/>
              </w:rPr>
              <w:t>*</w:t>
            </w:r>
          </w:p>
        </w:tc>
        <w:tc>
          <w:tcPr>
            <w:tcW w:w="1235" w:type="dxa"/>
            <w:shd w:val="clear" w:color="auto" w:fill="D9D9D9" w:themeFill="background1" w:themeFillShade="D9"/>
            <w:vAlign w:val="center"/>
            <w:hideMark/>
          </w:tcPr>
          <w:p w14:paraId="58F9D154" w14:textId="77777777" w:rsidR="00CF7834" w:rsidRPr="00E624B3" w:rsidRDefault="00CF7834" w:rsidP="008405E2">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 €€€€</w:t>
            </w:r>
          </w:p>
        </w:tc>
      </w:tr>
      <w:tr w:rsidR="008C2D6B" w:rsidRPr="00ED2617" w14:paraId="7CBA067E" w14:textId="77777777" w:rsidTr="00BC7BAF">
        <w:trPr>
          <w:trHeight w:val="285"/>
        </w:trPr>
        <w:tc>
          <w:tcPr>
            <w:tcW w:w="3681" w:type="dxa"/>
            <w:vMerge w:val="restart"/>
            <w:shd w:val="clear" w:color="auto" w:fill="D9D9D9" w:themeFill="background1" w:themeFillShade="D9"/>
            <w:vAlign w:val="center"/>
            <w:hideMark/>
          </w:tcPr>
          <w:p w14:paraId="1407792D" w14:textId="2F2C0CF8" w:rsidR="008C2D6B" w:rsidRPr="00E624B3" w:rsidRDefault="002726CC" w:rsidP="007271B0">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2.2.</w:t>
            </w:r>
            <w:r w:rsidR="00D041E0" w:rsidRPr="00E624B3">
              <w:rPr>
                <w:rFonts w:ascii="Arial" w:eastAsia="Times New Roman" w:hAnsi="Arial" w:cs="Arial"/>
                <w:color w:val="000000"/>
                <w:sz w:val="20"/>
                <w:szCs w:val="20"/>
                <w:lang w:val="fr-FR"/>
              </w:rPr>
              <w:t>f</w:t>
            </w:r>
            <w:r w:rsidR="00541A10" w:rsidRPr="00E624B3">
              <w:rPr>
                <w:rFonts w:ascii="Arial" w:eastAsia="Times New Roman" w:hAnsi="Arial" w:cs="Arial"/>
                <w:color w:val="000000"/>
                <w:sz w:val="20"/>
                <w:szCs w:val="20"/>
                <w:lang w:val="fr-FR"/>
              </w:rPr>
              <w:t>) Partage</w:t>
            </w:r>
            <w:r w:rsidR="003D3C50" w:rsidRPr="00E624B3">
              <w:rPr>
                <w:rFonts w:ascii="Arial" w:eastAsia="Times New Roman" w:hAnsi="Arial" w:cs="Arial"/>
                <w:color w:val="000000"/>
                <w:sz w:val="20"/>
                <w:szCs w:val="20"/>
                <w:lang w:val="fr-FR"/>
              </w:rPr>
              <w:t>r</w:t>
            </w:r>
            <w:r w:rsidR="00541A10" w:rsidRPr="00E624B3">
              <w:rPr>
                <w:rFonts w:ascii="Arial" w:eastAsia="Times New Roman" w:hAnsi="Arial" w:cs="Arial"/>
                <w:color w:val="000000"/>
                <w:sz w:val="20"/>
                <w:szCs w:val="20"/>
                <w:lang w:val="fr-FR"/>
              </w:rPr>
              <w:t xml:space="preserve"> l’expérience </w:t>
            </w:r>
            <w:r w:rsidR="000B2DE6" w:rsidRPr="00E624B3">
              <w:rPr>
                <w:rFonts w:ascii="Arial" w:eastAsia="Times New Roman" w:hAnsi="Arial" w:cs="Arial"/>
                <w:color w:val="000000"/>
                <w:sz w:val="20"/>
                <w:szCs w:val="20"/>
                <w:lang w:val="fr-FR"/>
              </w:rPr>
              <w:t xml:space="preserve">acquise </w:t>
            </w:r>
            <w:r w:rsidR="00541A10" w:rsidRPr="00E624B3">
              <w:rPr>
                <w:rFonts w:ascii="Arial" w:eastAsia="Times New Roman" w:hAnsi="Arial" w:cs="Arial"/>
                <w:color w:val="000000"/>
                <w:sz w:val="20"/>
                <w:szCs w:val="20"/>
                <w:lang w:val="fr-FR"/>
              </w:rPr>
              <w:t>et échange</w:t>
            </w:r>
            <w:r w:rsidR="003D3C50" w:rsidRPr="00E624B3">
              <w:rPr>
                <w:rFonts w:ascii="Arial" w:eastAsia="Times New Roman" w:hAnsi="Arial" w:cs="Arial"/>
                <w:color w:val="000000"/>
                <w:sz w:val="20"/>
                <w:szCs w:val="20"/>
                <w:lang w:val="fr-FR"/>
              </w:rPr>
              <w:t>r les</w:t>
            </w:r>
            <w:r w:rsidR="00616455" w:rsidRPr="00E624B3">
              <w:rPr>
                <w:rFonts w:ascii="Arial" w:eastAsia="Times New Roman" w:hAnsi="Arial" w:cs="Arial"/>
                <w:color w:val="000000"/>
                <w:sz w:val="20"/>
                <w:szCs w:val="20"/>
                <w:lang w:val="fr-FR"/>
              </w:rPr>
              <w:t xml:space="preserve"> bonnes</w:t>
            </w:r>
            <w:r w:rsidR="00541A10" w:rsidRPr="00E624B3">
              <w:rPr>
                <w:rFonts w:ascii="Arial" w:eastAsia="Times New Roman" w:hAnsi="Arial" w:cs="Arial"/>
                <w:color w:val="000000"/>
                <w:sz w:val="20"/>
                <w:szCs w:val="20"/>
                <w:lang w:val="fr-FR"/>
              </w:rPr>
              <w:t xml:space="preserve"> pratiques</w:t>
            </w:r>
            <w:r w:rsidR="00D746D7" w:rsidRPr="00E624B3">
              <w:rPr>
                <w:rFonts w:ascii="Arial" w:eastAsia="Times New Roman" w:hAnsi="Arial" w:cs="Arial"/>
                <w:color w:val="000000"/>
                <w:sz w:val="20"/>
                <w:szCs w:val="20"/>
                <w:lang w:val="fr-FR"/>
              </w:rPr>
              <w:t xml:space="preserve"> </w:t>
            </w:r>
            <w:r w:rsidR="00D746D7" w:rsidRPr="00E624B3">
              <w:rPr>
                <w:rFonts w:ascii="Arial" w:eastAsia="Times New Roman" w:hAnsi="Arial" w:cs="Arial"/>
                <w:color w:val="000000"/>
                <w:sz w:val="20"/>
                <w:szCs w:val="20"/>
                <w:lang w:val="fr-FR"/>
              </w:rPr>
              <w:lastRenderedPageBreak/>
              <w:t>sur l’utilisation des oiseaux d’eau et leur gestion</w:t>
            </w:r>
          </w:p>
        </w:tc>
        <w:tc>
          <w:tcPr>
            <w:tcW w:w="7426" w:type="dxa"/>
            <w:shd w:val="clear" w:color="000000" w:fill="C4D79B"/>
            <w:vAlign w:val="center"/>
            <w:hideMark/>
          </w:tcPr>
          <w:p w14:paraId="7DC0762E" w14:textId="47FA5871" w:rsidR="008C2D6B" w:rsidRPr="00E624B3" w:rsidRDefault="00541A10" w:rsidP="000B2DE6">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lastRenderedPageBreak/>
              <w:t xml:space="preserve">Organiser des événements et des </w:t>
            </w:r>
            <w:r w:rsidR="000B2DE6" w:rsidRPr="00E624B3">
              <w:rPr>
                <w:rFonts w:ascii="Arial" w:eastAsia="Times New Roman" w:hAnsi="Arial" w:cs="Arial"/>
                <w:sz w:val="20"/>
                <w:szCs w:val="20"/>
                <w:lang w:val="fr-FR"/>
              </w:rPr>
              <w:t xml:space="preserve">activités de </w:t>
            </w:r>
            <w:r w:rsidRPr="00E624B3">
              <w:rPr>
                <w:rFonts w:ascii="Arial" w:eastAsia="Times New Roman" w:hAnsi="Arial" w:cs="Arial"/>
                <w:sz w:val="20"/>
                <w:szCs w:val="20"/>
                <w:lang w:val="fr-FR"/>
              </w:rPr>
              <w:t xml:space="preserve">communication pour partager les </w:t>
            </w:r>
            <w:r w:rsidR="00616455" w:rsidRPr="00E624B3">
              <w:rPr>
                <w:rFonts w:ascii="Arial" w:eastAsia="Times New Roman" w:hAnsi="Arial" w:cs="Arial"/>
                <w:sz w:val="20"/>
                <w:szCs w:val="20"/>
                <w:lang w:val="fr-FR"/>
              </w:rPr>
              <w:t xml:space="preserve">bonnes </w:t>
            </w:r>
            <w:r w:rsidRPr="00E624B3">
              <w:rPr>
                <w:rFonts w:ascii="Arial" w:eastAsia="Times New Roman" w:hAnsi="Arial" w:cs="Arial"/>
                <w:sz w:val="20"/>
                <w:szCs w:val="20"/>
                <w:lang w:val="fr-FR"/>
              </w:rPr>
              <w:t xml:space="preserve">pratiques </w:t>
            </w:r>
            <w:r w:rsidR="00F05991" w:rsidRPr="00E624B3">
              <w:rPr>
                <w:rFonts w:ascii="Arial" w:eastAsia="Times New Roman" w:hAnsi="Arial" w:cs="Arial"/>
                <w:sz w:val="20"/>
                <w:szCs w:val="20"/>
                <w:lang w:val="fr-FR"/>
              </w:rPr>
              <w:t>sur l’utilisation des oiseaux d’eau</w:t>
            </w:r>
            <w:r w:rsidR="00F84AF2" w:rsidRPr="00E624B3">
              <w:rPr>
                <w:rFonts w:ascii="Arial" w:eastAsia="Times New Roman" w:hAnsi="Arial" w:cs="Arial"/>
                <w:sz w:val="20"/>
                <w:szCs w:val="20"/>
                <w:lang w:val="fr-FR"/>
              </w:rPr>
              <w:t xml:space="preserve"> et leur gestion </w:t>
            </w:r>
            <w:r w:rsidRPr="00E624B3">
              <w:rPr>
                <w:rFonts w:ascii="Arial" w:eastAsia="Times New Roman" w:hAnsi="Arial" w:cs="Arial"/>
                <w:sz w:val="20"/>
                <w:szCs w:val="20"/>
                <w:lang w:val="fr-FR"/>
              </w:rPr>
              <w:t>en Afrique</w:t>
            </w:r>
          </w:p>
        </w:tc>
        <w:tc>
          <w:tcPr>
            <w:tcW w:w="1975" w:type="dxa"/>
            <w:shd w:val="clear" w:color="auto" w:fill="D9D9D9" w:themeFill="background1" w:themeFillShade="D9"/>
            <w:vAlign w:val="center"/>
          </w:tcPr>
          <w:p w14:paraId="5B82C3D0" w14:textId="6E3E0EEA" w:rsidR="008C2D6B" w:rsidRPr="00E624B3" w:rsidRDefault="00215E71" w:rsidP="008405E2">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B0100B" w:rsidRPr="00E624B3">
              <w:rPr>
                <w:rFonts w:ascii="Arial" w:eastAsia="Times New Roman" w:hAnsi="Arial" w:cs="Arial"/>
                <w:color w:val="000000"/>
                <w:sz w:val="20"/>
                <w:szCs w:val="20"/>
                <w:lang w:val="fr-FR"/>
              </w:rPr>
              <w:t>ur</w:t>
            </w:r>
            <w:r w:rsidR="00541A10" w:rsidRPr="00E624B3">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429EDB34" w14:textId="77777777" w:rsidR="008C2D6B" w:rsidRPr="00E624B3" w:rsidRDefault="008C2D6B" w:rsidP="008C2D6B">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5" w:type="dxa"/>
            <w:shd w:val="clear" w:color="auto" w:fill="D9D9D9" w:themeFill="background1" w:themeFillShade="D9"/>
            <w:vAlign w:val="center"/>
            <w:hideMark/>
          </w:tcPr>
          <w:p w14:paraId="634C2F28" w14:textId="77777777" w:rsidR="008C2D6B" w:rsidRPr="00E624B3" w:rsidRDefault="00541A10" w:rsidP="008405E2">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p>
        </w:tc>
      </w:tr>
      <w:tr w:rsidR="008C2D6B" w:rsidRPr="00ED2617" w14:paraId="4D77C038" w14:textId="77777777" w:rsidTr="00BC7BAF">
        <w:trPr>
          <w:trHeight w:val="570"/>
        </w:trPr>
        <w:tc>
          <w:tcPr>
            <w:tcW w:w="3681" w:type="dxa"/>
            <w:vMerge/>
            <w:shd w:val="clear" w:color="auto" w:fill="D9D9D9" w:themeFill="background1" w:themeFillShade="D9"/>
            <w:vAlign w:val="center"/>
            <w:hideMark/>
          </w:tcPr>
          <w:p w14:paraId="0797FE5F" w14:textId="77777777" w:rsidR="008C2D6B" w:rsidRPr="00E624B3" w:rsidRDefault="008C2D6B" w:rsidP="007271B0">
            <w:pPr>
              <w:spacing w:line="240" w:lineRule="auto"/>
              <w:ind w:firstLineChars="11" w:firstLine="22"/>
              <w:rPr>
                <w:rFonts w:ascii="Arial" w:eastAsia="Times New Roman" w:hAnsi="Arial" w:cs="Arial"/>
                <w:color w:val="000000"/>
                <w:sz w:val="20"/>
                <w:szCs w:val="20"/>
                <w:lang w:val="fr-FR"/>
              </w:rPr>
            </w:pPr>
          </w:p>
        </w:tc>
        <w:tc>
          <w:tcPr>
            <w:tcW w:w="7426" w:type="dxa"/>
            <w:shd w:val="clear" w:color="000000" w:fill="C4D79B"/>
            <w:vAlign w:val="center"/>
            <w:hideMark/>
          </w:tcPr>
          <w:p w14:paraId="6D0639E2" w14:textId="6A1FB26D" w:rsidR="008C2D6B" w:rsidRPr="00E624B3" w:rsidRDefault="00541A10" w:rsidP="000B2DE6">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Promouvoir l’utili</w:t>
            </w:r>
            <w:r w:rsidR="003D3C50" w:rsidRPr="00E624B3">
              <w:rPr>
                <w:rFonts w:ascii="Arial" w:eastAsia="Times New Roman" w:hAnsi="Arial" w:cs="Arial"/>
                <w:sz w:val="20"/>
                <w:szCs w:val="20"/>
                <w:lang w:val="fr-FR"/>
              </w:rPr>
              <w:t>sation de l</w:t>
            </w:r>
            <w:r w:rsidR="00326511" w:rsidRPr="00E624B3">
              <w:rPr>
                <w:rFonts w:ascii="Arial" w:eastAsia="Times New Roman" w:hAnsi="Arial" w:cs="Arial"/>
                <w:sz w:val="20"/>
                <w:szCs w:val="20"/>
                <w:lang w:val="fr-FR"/>
              </w:rPr>
              <w:t xml:space="preserve">a </w:t>
            </w:r>
            <w:r w:rsidR="003D3C50" w:rsidRPr="00E624B3">
              <w:rPr>
                <w:rFonts w:ascii="Arial" w:eastAsia="Times New Roman" w:hAnsi="Arial" w:cs="Arial"/>
                <w:sz w:val="20"/>
                <w:szCs w:val="20"/>
                <w:lang w:val="fr-FR"/>
              </w:rPr>
              <w:t xml:space="preserve">communauté </w:t>
            </w:r>
            <w:r w:rsidR="00326511" w:rsidRPr="00E624B3">
              <w:rPr>
                <w:rFonts w:ascii="Arial" w:eastAsia="Times New Roman" w:hAnsi="Arial" w:cs="Arial"/>
                <w:sz w:val="20"/>
                <w:szCs w:val="20"/>
                <w:lang w:val="fr-FR"/>
              </w:rPr>
              <w:t xml:space="preserve">en ligne </w:t>
            </w:r>
            <w:r w:rsidR="003D3C50" w:rsidRPr="00E624B3">
              <w:rPr>
                <w:rFonts w:ascii="Arial" w:eastAsia="Times New Roman" w:hAnsi="Arial" w:cs="Arial"/>
                <w:sz w:val="20"/>
                <w:szCs w:val="20"/>
                <w:lang w:val="fr-FR"/>
              </w:rPr>
              <w:t>de la f</w:t>
            </w:r>
            <w:r w:rsidRPr="00E624B3">
              <w:rPr>
                <w:rFonts w:ascii="Arial" w:eastAsia="Times New Roman" w:hAnsi="Arial" w:cs="Arial"/>
                <w:sz w:val="20"/>
                <w:szCs w:val="20"/>
                <w:lang w:val="fr-FR"/>
              </w:rPr>
              <w:t xml:space="preserve">amille CMS pour </w:t>
            </w:r>
            <w:r w:rsidR="00D041E0" w:rsidRPr="00E624B3">
              <w:rPr>
                <w:rFonts w:ascii="Arial" w:eastAsia="Times New Roman" w:hAnsi="Arial" w:cs="Arial"/>
                <w:sz w:val="20"/>
                <w:szCs w:val="20"/>
                <w:lang w:val="fr-FR"/>
              </w:rPr>
              <w:t>l’</w:t>
            </w:r>
            <w:r w:rsidRPr="00E624B3">
              <w:rPr>
                <w:rFonts w:ascii="Arial" w:eastAsia="Times New Roman" w:hAnsi="Arial" w:cs="Arial"/>
                <w:sz w:val="20"/>
                <w:szCs w:val="20"/>
                <w:lang w:val="fr-FR"/>
              </w:rPr>
              <w:t xml:space="preserve">échange </w:t>
            </w:r>
            <w:r w:rsidR="00D041E0" w:rsidRPr="00E624B3">
              <w:rPr>
                <w:rFonts w:ascii="Arial" w:eastAsia="Times New Roman" w:hAnsi="Arial" w:cs="Arial"/>
                <w:sz w:val="20"/>
                <w:szCs w:val="20"/>
                <w:lang w:val="fr-FR"/>
              </w:rPr>
              <w:t>d</w:t>
            </w:r>
            <w:r w:rsidR="00BB7472" w:rsidRPr="00E624B3">
              <w:rPr>
                <w:rFonts w:ascii="Arial" w:eastAsia="Times New Roman" w:hAnsi="Arial" w:cs="Arial"/>
                <w:sz w:val="20"/>
                <w:szCs w:val="20"/>
                <w:lang w:val="fr-FR"/>
              </w:rPr>
              <w:t>’</w:t>
            </w:r>
            <w:r w:rsidRPr="00E624B3">
              <w:rPr>
                <w:rFonts w:ascii="Arial" w:eastAsia="Times New Roman" w:hAnsi="Arial" w:cs="Arial"/>
                <w:sz w:val="20"/>
                <w:szCs w:val="20"/>
                <w:lang w:val="fr-FR"/>
              </w:rPr>
              <w:t xml:space="preserve">expériences en matière de </w:t>
            </w:r>
            <w:r w:rsidR="00616455" w:rsidRPr="00E624B3">
              <w:rPr>
                <w:rFonts w:ascii="Arial" w:eastAsia="Times New Roman" w:hAnsi="Arial" w:cs="Arial"/>
                <w:sz w:val="20"/>
                <w:szCs w:val="20"/>
                <w:lang w:val="fr-FR"/>
              </w:rPr>
              <w:t xml:space="preserve">bonnes </w:t>
            </w:r>
            <w:r w:rsidRPr="00E624B3">
              <w:rPr>
                <w:rFonts w:ascii="Arial" w:eastAsia="Times New Roman" w:hAnsi="Arial" w:cs="Arial"/>
                <w:sz w:val="20"/>
                <w:szCs w:val="20"/>
                <w:lang w:val="fr-FR"/>
              </w:rPr>
              <w:t>pratiques</w:t>
            </w:r>
            <w:r w:rsidR="000F06EE" w:rsidRPr="00E624B3">
              <w:rPr>
                <w:rFonts w:ascii="Arial" w:eastAsia="Times New Roman" w:hAnsi="Arial" w:cs="Arial"/>
                <w:sz w:val="20"/>
                <w:szCs w:val="20"/>
                <w:lang w:val="fr-FR"/>
              </w:rPr>
              <w:t xml:space="preserve"> </w:t>
            </w:r>
            <w:r w:rsidR="00E67202" w:rsidRPr="00E624B3">
              <w:rPr>
                <w:rFonts w:ascii="Arial" w:eastAsia="Times New Roman" w:hAnsi="Arial" w:cs="Arial"/>
                <w:sz w:val="20"/>
                <w:szCs w:val="20"/>
                <w:lang w:val="fr-FR"/>
              </w:rPr>
              <w:t>qui contribuent à</w:t>
            </w:r>
            <w:r w:rsidR="000F06EE" w:rsidRPr="00E624B3">
              <w:rPr>
                <w:rFonts w:ascii="Arial" w:eastAsia="Times New Roman" w:hAnsi="Arial" w:cs="Arial"/>
                <w:sz w:val="20"/>
                <w:szCs w:val="20"/>
                <w:lang w:val="fr-FR"/>
              </w:rPr>
              <w:t xml:space="preserve"> diminuer</w:t>
            </w:r>
            <w:r w:rsidRPr="00E624B3">
              <w:rPr>
                <w:rFonts w:ascii="Arial" w:eastAsia="Times New Roman" w:hAnsi="Arial" w:cs="Arial"/>
                <w:sz w:val="20"/>
                <w:szCs w:val="20"/>
                <w:lang w:val="fr-FR"/>
              </w:rPr>
              <w:t xml:space="preserve"> l’utilisation illégale des oiseaux d’eau</w:t>
            </w:r>
          </w:p>
        </w:tc>
        <w:tc>
          <w:tcPr>
            <w:tcW w:w="1975" w:type="dxa"/>
            <w:shd w:val="clear" w:color="auto" w:fill="D9D9D9" w:themeFill="background1" w:themeFillShade="D9"/>
            <w:vAlign w:val="center"/>
          </w:tcPr>
          <w:p w14:paraId="22E775DC" w14:textId="5DCF1633" w:rsidR="008C2D6B" w:rsidRPr="00E624B3" w:rsidRDefault="00215E71" w:rsidP="008405E2">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B0100B" w:rsidRPr="00E624B3">
              <w:rPr>
                <w:rFonts w:ascii="Arial" w:eastAsia="Times New Roman" w:hAnsi="Arial" w:cs="Arial"/>
                <w:color w:val="000000"/>
                <w:sz w:val="20"/>
                <w:szCs w:val="20"/>
                <w:lang w:val="fr-FR"/>
              </w:rPr>
              <w:t>ur</w:t>
            </w:r>
            <w:r w:rsidR="00541A10" w:rsidRPr="00E624B3">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24A13BFC" w14:textId="77777777" w:rsidR="008C2D6B" w:rsidRPr="00E624B3" w:rsidRDefault="008C2D6B" w:rsidP="008C2D6B">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5" w:type="dxa"/>
            <w:shd w:val="clear" w:color="auto" w:fill="D9D9D9" w:themeFill="background1" w:themeFillShade="D9"/>
            <w:vAlign w:val="center"/>
            <w:hideMark/>
          </w:tcPr>
          <w:p w14:paraId="5886FBD3" w14:textId="2288FA86" w:rsidR="008C2D6B" w:rsidRPr="00E624B3" w:rsidRDefault="000A49C7" w:rsidP="008C2D6B">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8C2D6B" w:rsidRPr="00ED2617" w14:paraId="09CE7686" w14:textId="77777777" w:rsidTr="00BC7BAF">
        <w:trPr>
          <w:trHeight w:val="285"/>
        </w:trPr>
        <w:tc>
          <w:tcPr>
            <w:tcW w:w="3681" w:type="dxa"/>
            <w:vMerge/>
            <w:shd w:val="clear" w:color="auto" w:fill="D9D9D9" w:themeFill="background1" w:themeFillShade="D9"/>
            <w:vAlign w:val="center"/>
            <w:hideMark/>
          </w:tcPr>
          <w:p w14:paraId="0615F3C6" w14:textId="77777777" w:rsidR="008C2D6B" w:rsidRPr="00E624B3" w:rsidRDefault="008C2D6B" w:rsidP="007271B0">
            <w:pPr>
              <w:spacing w:line="240" w:lineRule="auto"/>
              <w:ind w:firstLineChars="11" w:firstLine="22"/>
              <w:rPr>
                <w:rFonts w:ascii="Arial" w:eastAsia="Times New Roman" w:hAnsi="Arial" w:cs="Arial"/>
                <w:color w:val="000000"/>
                <w:sz w:val="20"/>
                <w:szCs w:val="20"/>
                <w:lang w:val="fr-FR"/>
              </w:rPr>
            </w:pPr>
          </w:p>
        </w:tc>
        <w:tc>
          <w:tcPr>
            <w:tcW w:w="7426" w:type="dxa"/>
            <w:shd w:val="clear" w:color="000000" w:fill="C5D9F1"/>
            <w:vAlign w:val="center"/>
            <w:hideMark/>
          </w:tcPr>
          <w:p w14:paraId="133594BA" w14:textId="66E1A8EB" w:rsidR="008C2D6B" w:rsidRPr="00E624B3" w:rsidRDefault="00541A10" w:rsidP="000B2DE6">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PFN contribuent activement </w:t>
            </w:r>
            <w:r w:rsidR="00E27053" w:rsidRPr="00E624B3">
              <w:rPr>
                <w:rFonts w:ascii="Arial" w:eastAsia="Times New Roman" w:hAnsi="Arial" w:cs="Arial"/>
                <w:sz w:val="20"/>
                <w:szCs w:val="20"/>
                <w:lang w:val="fr-FR"/>
              </w:rPr>
              <w:t xml:space="preserve">en fournissant </w:t>
            </w:r>
            <w:r w:rsidRPr="00E624B3">
              <w:rPr>
                <w:rFonts w:ascii="Arial" w:eastAsia="Times New Roman" w:hAnsi="Arial" w:cs="Arial"/>
                <w:sz w:val="20"/>
                <w:szCs w:val="20"/>
                <w:lang w:val="fr-FR"/>
              </w:rPr>
              <w:t xml:space="preserve">des nouvelles et des informations sur </w:t>
            </w:r>
            <w:r w:rsidR="006B25E6" w:rsidRPr="00E624B3">
              <w:rPr>
                <w:rFonts w:ascii="Arial" w:eastAsia="Times New Roman" w:hAnsi="Arial" w:cs="Arial"/>
                <w:sz w:val="20"/>
                <w:szCs w:val="20"/>
                <w:lang w:val="fr-FR"/>
              </w:rPr>
              <w:t>d</w:t>
            </w:r>
            <w:r w:rsidRPr="00E624B3">
              <w:rPr>
                <w:rFonts w:ascii="Arial" w:eastAsia="Times New Roman" w:hAnsi="Arial" w:cs="Arial"/>
                <w:sz w:val="20"/>
                <w:szCs w:val="20"/>
                <w:lang w:val="fr-FR"/>
              </w:rPr>
              <w:t xml:space="preserve">es </w:t>
            </w:r>
            <w:r w:rsidR="00616455" w:rsidRPr="00E624B3">
              <w:rPr>
                <w:rFonts w:ascii="Arial" w:eastAsia="Times New Roman" w:hAnsi="Arial" w:cs="Arial"/>
                <w:sz w:val="20"/>
                <w:szCs w:val="20"/>
                <w:lang w:val="fr-FR"/>
              </w:rPr>
              <w:t xml:space="preserve">bonnes </w:t>
            </w:r>
            <w:r w:rsidRPr="00E624B3">
              <w:rPr>
                <w:rFonts w:ascii="Arial" w:eastAsia="Times New Roman" w:hAnsi="Arial" w:cs="Arial"/>
                <w:sz w:val="20"/>
                <w:szCs w:val="20"/>
                <w:lang w:val="fr-FR"/>
              </w:rPr>
              <w:t>pratiques</w:t>
            </w:r>
            <w:r w:rsidR="006B25E6" w:rsidRPr="00E624B3">
              <w:rPr>
                <w:rFonts w:ascii="Arial" w:eastAsia="Times New Roman" w:hAnsi="Arial" w:cs="Arial"/>
                <w:sz w:val="20"/>
                <w:szCs w:val="20"/>
                <w:lang w:val="fr-FR"/>
              </w:rPr>
              <w:t xml:space="preserve"> </w:t>
            </w:r>
            <w:r w:rsidR="00326511" w:rsidRPr="00E624B3">
              <w:rPr>
                <w:rFonts w:ascii="Arial" w:eastAsia="Times New Roman" w:hAnsi="Arial" w:cs="Arial"/>
                <w:sz w:val="20"/>
                <w:szCs w:val="20"/>
                <w:lang w:val="fr-FR"/>
              </w:rPr>
              <w:t>à la communauté en ligne de la famille CMS</w:t>
            </w:r>
            <w:r w:rsidR="00974316" w:rsidRPr="00E624B3">
              <w:rPr>
                <w:rFonts w:ascii="Arial" w:eastAsia="Times New Roman" w:hAnsi="Arial" w:cs="Arial"/>
                <w:sz w:val="20"/>
                <w:szCs w:val="20"/>
                <w:lang w:val="fr-FR"/>
              </w:rPr>
              <w:t xml:space="preserve"> et à d’autres forums</w:t>
            </w:r>
          </w:p>
        </w:tc>
        <w:tc>
          <w:tcPr>
            <w:tcW w:w="1975" w:type="dxa"/>
            <w:shd w:val="clear" w:color="auto" w:fill="D9D9D9" w:themeFill="background1" w:themeFillShade="D9"/>
            <w:vAlign w:val="center"/>
          </w:tcPr>
          <w:p w14:paraId="099753FA" w14:textId="46554835" w:rsidR="008C2D6B" w:rsidRPr="00E624B3" w:rsidRDefault="00215E71" w:rsidP="008405E2">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B0100B" w:rsidRPr="00E624B3">
              <w:rPr>
                <w:rFonts w:ascii="Arial" w:eastAsia="Times New Roman" w:hAnsi="Arial" w:cs="Arial"/>
                <w:color w:val="000000"/>
                <w:sz w:val="20"/>
                <w:szCs w:val="20"/>
                <w:lang w:val="fr-FR"/>
              </w:rPr>
              <w:t>ur</w:t>
            </w:r>
            <w:r w:rsidR="00541A10" w:rsidRPr="00E624B3">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0D7D5E56" w14:textId="77777777" w:rsidR="008C2D6B" w:rsidRPr="00E624B3" w:rsidRDefault="008C2D6B" w:rsidP="008C2D6B">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5" w:type="dxa"/>
            <w:shd w:val="clear" w:color="auto" w:fill="D9D9D9" w:themeFill="background1" w:themeFillShade="D9"/>
            <w:vAlign w:val="center"/>
            <w:hideMark/>
          </w:tcPr>
          <w:p w14:paraId="1D98CBC8" w14:textId="252A6B26" w:rsidR="008C2D6B" w:rsidRPr="00E624B3" w:rsidRDefault="000A49C7" w:rsidP="008C2D6B">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8C2D6B" w:rsidRPr="00ED2617" w14:paraId="2F2B1D37" w14:textId="77777777" w:rsidTr="00BC7BAF">
        <w:trPr>
          <w:trHeight w:val="570"/>
        </w:trPr>
        <w:tc>
          <w:tcPr>
            <w:tcW w:w="3681" w:type="dxa"/>
            <w:vMerge w:val="restart"/>
            <w:shd w:val="clear" w:color="auto" w:fill="D9D9D9" w:themeFill="background1" w:themeFillShade="D9"/>
            <w:vAlign w:val="center"/>
            <w:hideMark/>
          </w:tcPr>
          <w:p w14:paraId="50A5B55D" w14:textId="293C70BB" w:rsidR="008C2D6B" w:rsidRPr="00E624B3" w:rsidRDefault="002726CC" w:rsidP="007271B0">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2.2.</w:t>
            </w:r>
            <w:r w:rsidR="00541A10" w:rsidRPr="00E624B3">
              <w:rPr>
                <w:rFonts w:ascii="Arial" w:eastAsia="Times New Roman" w:hAnsi="Arial" w:cs="Arial"/>
                <w:color w:val="000000"/>
                <w:sz w:val="20"/>
                <w:szCs w:val="20"/>
                <w:lang w:val="fr-FR"/>
              </w:rPr>
              <w:t xml:space="preserve">g) Appliquer le processus d’examen de la mise en œuvre </w:t>
            </w:r>
            <w:r w:rsidR="00F55232" w:rsidRPr="00E624B3">
              <w:rPr>
                <w:rFonts w:ascii="Arial" w:eastAsia="Times New Roman" w:hAnsi="Arial" w:cs="Arial"/>
                <w:color w:val="000000"/>
                <w:sz w:val="20"/>
                <w:szCs w:val="20"/>
                <w:lang w:val="fr-FR"/>
              </w:rPr>
              <w:t xml:space="preserve">(IRP) </w:t>
            </w:r>
            <w:r w:rsidR="00541A10" w:rsidRPr="00E624B3">
              <w:rPr>
                <w:rFonts w:ascii="Arial" w:eastAsia="Times New Roman" w:hAnsi="Arial" w:cs="Arial"/>
                <w:color w:val="000000"/>
                <w:sz w:val="20"/>
                <w:szCs w:val="20"/>
                <w:lang w:val="fr-FR"/>
              </w:rPr>
              <w:t>de</w:t>
            </w:r>
            <w:r w:rsidR="00003D37" w:rsidRPr="00E624B3">
              <w:rPr>
                <w:rFonts w:ascii="Arial" w:eastAsia="Times New Roman" w:hAnsi="Arial" w:cs="Arial"/>
                <w:color w:val="000000"/>
                <w:sz w:val="20"/>
                <w:szCs w:val="20"/>
                <w:lang w:val="fr-FR"/>
              </w:rPr>
              <w:t xml:space="preserve"> </w:t>
            </w:r>
            <w:r w:rsidR="00541A10" w:rsidRPr="00E624B3">
              <w:rPr>
                <w:rFonts w:ascii="Arial" w:eastAsia="Times New Roman" w:hAnsi="Arial" w:cs="Arial"/>
                <w:color w:val="000000"/>
                <w:sz w:val="20"/>
                <w:szCs w:val="20"/>
                <w:lang w:val="fr-FR"/>
              </w:rPr>
              <w:t>l’AEWA</w:t>
            </w:r>
          </w:p>
        </w:tc>
        <w:tc>
          <w:tcPr>
            <w:tcW w:w="7426" w:type="dxa"/>
            <w:shd w:val="clear" w:color="000000" w:fill="C5D9F1"/>
            <w:vAlign w:val="center"/>
            <w:hideMark/>
          </w:tcPr>
          <w:p w14:paraId="002BA3F4" w14:textId="61C21D08" w:rsidR="008C2D6B" w:rsidRPr="00E624B3" w:rsidRDefault="00003D37"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Parties et les parties prenantes fournissent promptement </w:t>
            </w:r>
            <w:r w:rsidR="009D3A7A" w:rsidRPr="00E624B3">
              <w:rPr>
                <w:rFonts w:ascii="Arial" w:eastAsia="Times New Roman" w:hAnsi="Arial" w:cs="Arial"/>
                <w:sz w:val="20"/>
                <w:szCs w:val="20"/>
                <w:lang w:val="fr-FR"/>
              </w:rPr>
              <w:t>au Secr</w:t>
            </w:r>
            <w:r w:rsidR="00BB7472" w:rsidRPr="00E624B3">
              <w:rPr>
                <w:rFonts w:ascii="Arial" w:eastAsia="Times New Roman" w:hAnsi="Arial" w:cs="Arial"/>
                <w:sz w:val="20"/>
                <w:szCs w:val="20"/>
                <w:lang w:val="fr-FR"/>
              </w:rPr>
              <w:t>é</w:t>
            </w:r>
            <w:r w:rsidR="009D3A7A" w:rsidRPr="00E624B3">
              <w:rPr>
                <w:rFonts w:ascii="Arial" w:eastAsia="Times New Roman" w:hAnsi="Arial" w:cs="Arial"/>
                <w:sz w:val="20"/>
                <w:szCs w:val="20"/>
                <w:lang w:val="fr-FR"/>
              </w:rPr>
              <w:t xml:space="preserve">tariat </w:t>
            </w:r>
            <w:r w:rsidR="00E73AC1" w:rsidRPr="00E624B3">
              <w:rPr>
                <w:rFonts w:ascii="Arial" w:eastAsia="Times New Roman" w:hAnsi="Arial" w:cs="Arial"/>
                <w:sz w:val="20"/>
                <w:szCs w:val="20"/>
                <w:lang w:val="fr-FR"/>
              </w:rPr>
              <w:t xml:space="preserve">PNUE/AEWA </w:t>
            </w:r>
            <w:r w:rsidRPr="00E624B3">
              <w:rPr>
                <w:rFonts w:ascii="Arial" w:eastAsia="Times New Roman" w:hAnsi="Arial" w:cs="Arial"/>
                <w:sz w:val="20"/>
                <w:szCs w:val="20"/>
                <w:lang w:val="fr-FR"/>
              </w:rPr>
              <w:t xml:space="preserve">les informations nécessaires sur les cas prioritaires </w:t>
            </w:r>
            <w:r w:rsidR="000F06EE" w:rsidRPr="00E624B3">
              <w:rPr>
                <w:rFonts w:ascii="Arial" w:eastAsia="Times New Roman" w:hAnsi="Arial" w:cs="Arial"/>
                <w:sz w:val="20"/>
                <w:szCs w:val="20"/>
                <w:lang w:val="fr-FR"/>
              </w:rPr>
              <w:t xml:space="preserve">d’utilisation d’oiseaux d’eau </w:t>
            </w:r>
            <w:r w:rsidRPr="00E624B3">
              <w:rPr>
                <w:rFonts w:ascii="Arial" w:eastAsia="Times New Roman" w:hAnsi="Arial" w:cs="Arial"/>
                <w:sz w:val="20"/>
                <w:szCs w:val="20"/>
                <w:lang w:val="fr-FR"/>
              </w:rPr>
              <w:t>susceptibles de pouvoir bénéficier d’une intervention d</w:t>
            </w:r>
            <w:r w:rsidR="00E27053" w:rsidRPr="00E624B3">
              <w:rPr>
                <w:rFonts w:ascii="Arial" w:eastAsia="Times New Roman" w:hAnsi="Arial" w:cs="Arial"/>
                <w:sz w:val="20"/>
                <w:szCs w:val="20"/>
                <w:lang w:val="fr-FR"/>
              </w:rPr>
              <w:t>e</w:t>
            </w:r>
            <w:r w:rsidRPr="00E624B3">
              <w:rPr>
                <w:rFonts w:ascii="Arial" w:eastAsia="Times New Roman" w:hAnsi="Arial" w:cs="Arial"/>
                <w:sz w:val="20"/>
                <w:szCs w:val="20"/>
                <w:lang w:val="fr-FR"/>
              </w:rPr>
              <w:t xml:space="preserve"> </w:t>
            </w:r>
            <w:r w:rsidR="00E27053" w:rsidRPr="00E624B3">
              <w:rPr>
                <w:rFonts w:ascii="Arial" w:eastAsia="Times New Roman" w:hAnsi="Arial" w:cs="Arial"/>
                <w:sz w:val="20"/>
                <w:szCs w:val="20"/>
                <w:lang w:val="fr-FR"/>
              </w:rPr>
              <w:t>l’</w:t>
            </w:r>
            <w:r w:rsidRPr="00E624B3">
              <w:rPr>
                <w:rFonts w:ascii="Arial" w:eastAsia="Times New Roman" w:hAnsi="Arial" w:cs="Arial"/>
                <w:sz w:val="20"/>
                <w:szCs w:val="20"/>
                <w:lang w:val="fr-FR"/>
              </w:rPr>
              <w:t>IRP de l’AEWA</w:t>
            </w:r>
          </w:p>
        </w:tc>
        <w:tc>
          <w:tcPr>
            <w:tcW w:w="1975" w:type="dxa"/>
            <w:shd w:val="clear" w:color="auto" w:fill="D9D9D9" w:themeFill="background1" w:themeFillShade="D9"/>
            <w:vAlign w:val="center"/>
          </w:tcPr>
          <w:p w14:paraId="253D8216" w14:textId="7A698BE3" w:rsidR="008C2D6B" w:rsidRPr="00E624B3" w:rsidRDefault="00215E71" w:rsidP="008405E2">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B0100B" w:rsidRPr="00E624B3">
              <w:rPr>
                <w:rFonts w:ascii="Arial" w:eastAsia="Times New Roman" w:hAnsi="Arial" w:cs="Arial"/>
                <w:color w:val="000000"/>
                <w:sz w:val="20"/>
                <w:szCs w:val="20"/>
                <w:lang w:val="fr-FR"/>
              </w:rPr>
              <w:t>ur</w:t>
            </w:r>
            <w:r w:rsidR="00003D37" w:rsidRPr="00E624B3">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43B4538B" w14:textId="77777777" w:rsidR="008C2D6B" w:rsidRPr="00E624B3" w:rsidRDefault="008C2D6B" w:rsidP="008C2D6B">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5" w:type="dxa"/>
            <w:shd w:val="clear" w:color="auto" w:fill="D9D9D9" w:themeFill="background1" w:themeFillShade="D9"/>
            <w:vAlign w:val="center"/>
            <w:hideMark/>
          </w:tcPr>
          <w:p w14:paraId="77F5E3A5" w14:textId="0A50B1AC" w:rsidR="008C2D6B" w:rsidRPr="00E624B3" w:rsidRDefault="00021313" w:rsidP="008C2D6B">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8C2D6B" w:rsidRPr="00ED2617" w14:paraId="48087EAE" w14:textId="77777777" w:rsidTr="00BC7BAF">
        <w:trPr>
          <w:trHeight w:val="285"/>
        </w:trPr>
        <w:tc>
          <w:tcPr>
            <w:tcW w:w="3681" w:type="dxa"/>
            <w:vMerge/>
            <w:shd w:val="clear" w:color="auto" w:fill="D9D9D9" w:themeFill="background1" w:themeFillShade="D9"/>
            <w:vAlign w:val="center"/>
            <w:hideMark/>
          </w:tcPr>
          <w:p w14:paraId="240C8C97" w14:textId="77777777" w:rsidR="008C2D6B" w:rsidRPr="00E624B3" w:rsidRDefault="008C2D6B" w:rsidP="008C2D6B">
            <w:pPr>
              <w:spacing w:line="240" w:lineRule="auto"/>
              <w:rPr>
                <w:rFonts w:ascii="Arial" w:eastAsia="Times New Roman" w:hAnsi="Arial" w:cs="Arial"/>
                <w:color w:val="000000"/>
                <w:sz w:val="20"/>
                <w:szCs w:val="20"/>
                <w:lang w:val="fr-FR"/>
              </w:rPr>
            </w:pPr>
          </w:p>
        </w:tc>
        <w:tc>
          <w:tcPr>
            <w:tcW w:w="7426" w:type="dxa"/>
            <w:shd w:val="clear" w:color="000000" w:fill="C4D79B"/>
            <w:vAlign w:val="center"/>
            <w:hideMark/>
          </w:tcPr>
          <w:p w14:paraId="107A4CE2" w14:textId="1743D588" w:rsidR="008C2D6B" w:rsidRPr="00E624B3" w:rsidRDefault="00003D37"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Appliquer l’IRP de l’AEWA dans le cas de prélèvement</w:t>
            </w:r>
            <w:r w:rsidR="000F06EE" w:rsidRPr="00E624B3">
              <w:rPr>
                <w:rFonts w:ascii="Arial" w:eastAsia="Times New Roman" w:hAnsi="Arial" w:cs="Arial"/>
                <w:sz w:val="20"/>
                <w:szCs w:val="20"/>
                <w:lang w:val="fr-FR"/>
              </w:rPr>
              <w:t>s</w:t>
            </w:r>
            <w:r w:rsidRPr="00E624B3">
              <w:rPr>
                <w:rFonts w:ascii="Arial" w:eastAsia="Times New Roman" w:hAnsi="Arial" w:cs="Arial"/>
                <w:sz w:val="20"/>
                <w:szCs w:val="20"/>
                <w:lang w:val="fr-FR"/>
              </w:rPr>
              <w:t xml:space="preserve"> </w:t>
            </w:r>
            <w:r w:rsidR="006F3564" w:rsidRPr="00E624B3">
              <w:rPr>
                <w:rFonts w:ascii="Arial" w:eastAsia="Times New Roman" w:hAnsi="Arial" w:cs="Arial"/>
                <w:sz w:val="20"/>
                <w:szCs w:val="20"/>
                <w:lang w:val="fr-FR"/>
              </w:rPr>
              <w:t xml:space="preserve">d’oiseaux d’eau </w:t>
            </w:r>
            <w:r w:rsidRPr="00E624B3">
              <w:rPr>
                <w:rFonts w:ascii="Arial" w:eastAsia="Times New Roman" w:hAnsi="Arial" w:cs="Arial"/>
                <w:sz w:val="20"/>
                <w:szCs w:val="20"/>
                <w:lang w:val="fr-FR"/>
              </w:rPr>
              <w:t>requérant une attention particulière en Afrique</w:t>
            </w:r>
          </w:p>
        </w:tc>
        <w:tc>
          <w:tcPr>
            <w:tcW w:w="1975" w:type="dxa"/>
            <w:shd w:val="clear" w:color="auto" w:fill="D9D9D9" w:themeFill="background1" w:themeFillShade="D9"/>
            <w:vAlign w:val="center"/>
          </w:tcPr>
          <w:p w14:paraId="3EE42D47" w14:textId="471B19F5" w:rsidR="008C2D6B" w:rsidRPr="00E624B3" w:rsidRDefault="00215E71" w:rsidP="008405E2">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B0100B" w:rsidRPr="00E624B3">
              <w:rPr>
                <w:rFonts w:ascii="Arial" w:eastAsia="Times New Roman" w:hAnsi="Arial" w:cs="Arial"/>
                <w:color w:val="000000"/>
                <w:sz w:val="20"/>
                <w:szCs w:val="20"/>
                <w:lang w:val="fr-FR"/>
              </w:rPr>
              <w:t>ur</w:t>
            </w:r>
            <w:r w:rsidR="00003D37" w:rsidRPr="00E624B3">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52A9D8F4" w14:textId="77777777" w:rsidR="008C2D6B" w:rsidRPr="00E624B3" w:rsidRDefault="008C2D6B" w:rsidP="008C2D6B">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5" w:type="dxa"/>
            <w:shd w:val="clear" w:color="auto" w:fill="D9D9D9" w:themeFill="background1" w:themeFillShade="D9"/>
            <w:vAlign w:val="center"/>
            <w:hideMark/>
          </w:tcPr>
          <w:p w14:paraId="58F4F283" w14:textId="77777777" w:rsidR="008C2D6B" w:rsidRPr="00E624B3" w:rsidRDefault="00003D37" w:rsidP="008405E2">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p>
        </w:tc>
      </w:tr>
    </w:tbl>
    <w:p w14:paraId="08F0B30E" w14:textId="6037B8E4" w:rsidR="00556BF9" w:rsidRPr="00E624B3" w:rsidRDefault="00556BF9" w:rsidP="006E195F">
      <w:pPr>
        <w:rPr>
          <w:rFonts w:ascii="Arial" w:hAnsi="Arial" w:cs="Arial"/>
          <w:lang w:val="fr-FR"/>
        </w:rPr>
      </w:pPr>
    </w:p>
    <w:p w14:paraId="54BCFB9D" w14:textId="2AD40E61" w:rsidR="00B66AA5" w:rsidRPr="00E624B3" w:rsidRDefault="00B66AA5" w:rsidP="006E195F">
      <w:pPr>
        <w:rPr>
          <w:rFonts w:ascii="Arial" w:hAnsi="Arial" w:cs="Arial"/>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BC7BAF" w:rsidRPr="00CF2434" w14:paraId="2A221959" w14:textId="77777777" w:rsidTr="006B4893">
        <w:tc>
          <w:tcPr>
            <w:tcW w:w="998" w:type="dxa"/>
            <w:shd w:val="clear" w:color="auto" w:fill="D9D9D9" w:themeFill="background1" w:themeFillShade="D9"/>
          </w:tcPr>
          <w:p w14:paraId="3DC7768F" w14:textId="77777777" w:rsidR="00BC7BAF" w:rsidRPr="00E624B3" w:rsidRDefault="00BC7BAF" w:rsidP="006B4893">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E624B3">
              <w:rPr>
                <w:rFonts w:ascii="Arial" w:hAnsi="Arial" w:cs="Arial"/>
                <w:b/>
                <w:noProof/>
                <w:color w:val="2F5496" w:themeColor="accent1" w:themeShade="BF"/>
                <w:sz w:val="20"/>
                <w:szCs w:val="20"/>
                <w:lang w:val="fr-FR"/>
              </w:rPr>
              <w:drawing>
                <wp:anchor distT="0" distB="0" distL="114300" distR="114300" simplePos="0" relativeHeight="251747328" behindDoc="0" locked="0" layoutInCell="1" allowOverlap="1" wp14:anchorId="79332CF7" wp14:editId="50448DA3">
                  <wp:simplePos x="0" y="0"/>
                  <wp:positionH relativeFrom="column">
                    <wp:posOffset>-7620</wp:posOffset>
                  </wp:positionH>
                  <wp:positionV relativeFrom="paragraph">
                    <wp:posOffset>151603</wp:posOffset>
                  </wp:positionV>
                  <wp:extent cx="508635" cy="508635"/>
                  <wp:effectExtent l="0" t="0" r="0" b="5715"/>
                  <wp:wrapNone/>
                  <wp:docPr id="216" name="Grafik 216"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0">
                            <a:extLst>
                              <a:ext uri="{96DAC541-7B7A-43D3-8B79-37D633B846F1}">
                                <asvg:svgBlip xmlns:asvg="http://schemas.microsoft.com/office/drawing/2016/SVG/main" r:embed="rId21"/>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6B8E23"/>
          </w:tcPr>
          <w:p w14:paraId="281C1B9A" w14:textId="24FCE6AF" w:rsidR="00BC7BAF" w:rsidRPr="00E624B3" w:rsidRDefault="00BC7BAF" w:rsidP="006B4893">
            <w:pPr>
              <w:spacing w:before="120" w:after="12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CIBLE</w:t>
            </w:r>
            <w:r w:rsidR="0069316F" w:rsidRPr="00E624B3">
              <w:rPr>
                <w:rFonts w:ascii="Arial" w:hAnsi="Arial" w:cs="Arial"/>
                <w:b/>
                <w:color w:val="FFFFFF" w:themeColor="background1"/>
                <w:sz w:val="20"/>
                <w:szCs w:val="20"/>
                <w:lang w:val="fr-FR"/>
              </w:rPr>
              <w:t xml:space="preserve"> 2.3</w:t>
            </w:r>
            <w:r w:rsidRPr="00E624B3">
              <w:rPr>
                <w:rFonts w:ascii="Arial" w:hAnsi="Arial" w:cs="Arial"/>
                <w:b/>
                <w:color w:val="FFFFFF" w:themeColor="background1"/>
                <w:sz w:val="20"/>
                <w:szCs w:val="20"/>
                <w:lang w:val="fr-FR"/>
              </w:rPr>
              <w:t xml:space="preserve"> du PS : </w:t>
            </w:r>
          </w:p>
          <w:p w14:paraId="595B99A4" w14:textId="10F46FD4" w:rsidR="00BC7BAF" w:rsidRPr="00E624B3" w:rsidRDefault="0069316F" w:rsidP="006B4893">
            <w:pPr>
              <w:spacing w:before="120" w:after="12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 xml:space="preserve">Des codes et des normes de </w:t>
            </w:r>
            <w:r w:rsidR="00616455" w:rsidRPr="00E624B3">
              <w:rPr>
                <w:rFonts w:ascii="Arial" w:hAnsi="Arial" w:cs="Arial"/>
                <w:b/>
                <w:color w:val="FFFFFF" w:themeColor="background1"/>
                <w:sz w:val="20"/>
                <w:szCs w:val="20"/>
                <w:lang w:val="fr-FR"/>
              </w:rPr>
              <w:t xml:space="preserve">bonnes </w:t>
            </w:r>
            <w:r w:rsidRPr="00E624B3">
              <w:rPr>
                <w:rFonts w:ascii="Arial" w:hAnsi="Arial" w:cs="Arial"/>
                <w:b/>
                <w:color w:val="FFFFFF" w:themeColor="background1"/>
                <w:sz w:val="20"/>
                <w:szCs w:val="20"/>
                <w:lang w:val="fr-FR"/>
              </w:rPr>
              <w:t xml:space="preserve">pratiques de chasse aux oiseaux d’eau sont en vigueur et appliqués pour soutenir </w:t>
            </w:r>
            <w:r w:rsidR="00993757">
              <w:rPr>
                <w:rFonts w:ascii="Arial" w:hAnsi="Arial" w:cs="Arial"/>
                <w:b/>
                <w:color w:val="FFFFFF" w:themeColor="background1"/>
                <w:sz w:val="20"/>
                <w:szCs w:val="20"/>
                <w:lang w:val="fr-FR"/>
              </w:rPr>
              <w:t>l’</w:t>
            </w:r>
            <w:r w:rsidRPr="00E624B3">
              <w:rPr>
                <w:rFonts w:ascii="Arial" w:hAnsi="Arial" w:cs="Arial"/>
                <w:b/>
                <w:color w:val="FFFFFF" w:themeColor="background1"/>
                <w:sz w:val="20"/>
                <w:szCs w:val="20"/>
                <w:lang w:val="fr-FR"/>
              </w:rPr>
              <w:t xml:space="preserve">application des lois et réglementations sur la chasse, y compris </w:t>
            </w:r>
            <w:r w:rsidR="00993757">
              <w:rPr>
                <w:rFonts w:ascii="Arial" w:hAnsi="Arial" w:cs="Arial"/>
                <w:b/>
                <w:color w:val="FFFFFF" w:themeColor="background1"/>
                <w:sz w:val="20"/>
                <w:szCs w:val="20"/>
                <w:lang w:val="fr-FR"/>
              </w:rPr>
              <w:t>l’application du</w:t>
            </w:r>
            <w:r w:rsidRPr="00E624B3">
              <w:rPr>
                <w:rFonts w:ascii="Arial" w:hAnsi="Arial" w:cs="Arial"/>
                <w:b/>
                <w:color w:val="FFFFFF" w:themeColor="background1"/>
                <w:sz w:val="20"/>
                <w:szCs w:val="20"/>
                <w:lang w:val="fr-FR"/>
              </w:rPr>
              <w:t xml:space="preserve"> droit coutumier, le cas échéant, et conformément aux objectifs de l’AEWA, afin d’assurer une utilisation durable des oiseaux d'eau migrateurs dans au moins trois quarts des Parties contractantes.</w:t>
            </w:r>
          </w:p>
        </w:tc>
      </w:tr>
    </w:tbl>
    <w:p w14:paraId="2321D932" w14:textId="253775F1" w:rsidR="00B66AA5" w:rsidRPr="00E624B3" w:rsidRDefault="00B66AA5" w:rsidP="0069316F">
      <w:pPr>
        <w:pStyle w:val="ListParagraph"/>
        <w:ind w:left="181" w:firstLine="244"/>
        <w:contextualSpacing w:val="0"/>
        <w:jc w:val="both"/>
        <w:rPr>
          <w:rFonts w:ascii="Arial" w:hAnsi="Arial" w:cs="Arial"/>
          <w:sz w:val="20"/>
          <w:szCs w:val="20"/>
          <w:lang w:val="fr-FR"/>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429"/>
        <w:gridCol w:w="1976"/>
        <w:gridCol w:w="987"/>
        <w:gridCol w:w="1231"/>
      </w:tblGrid>
      <w:tr w:rsidR="006A5FA0" w:rsidRPr="00ED2617" w14:paraId="56447A19" w14:textId="77777777" w:rsidTr="0069316F">
        <w:trPr>
          <w:trHeight w:val="570"/>
          <w:tblHeader/>
        </w:trPr>
        <w:tc>
          <w:tcPr>
            <w:tcW w:w="3681" w:type="dxa"/>
            <w:shd w:val="clear" w:color="auto" w:fill="D9D9D9" w:themeFill="background1" w:themeFillShade="D9"/>
            <w:vAlign w:val="center"/>
          </w:tcPr>
          <w:p w14:paraId="6500B74F" w14:textId="2E7641DC" w:rsidR="006A5FA0" w:rsidRPr="00E624B3" w:rsidRDefault="00E101C5" w:rsidP="008405E2">
            <w:pPr>
              <w:spacing w:line="240" w:lineRule="auto"/>
              <w:rPr>
                <w:rFonts w:ascii="Arial" w:eastAsia="Times New Roman" w:hAnsi="Arial" w:cs="Arial"/>
                <w:bCs/>
                <w:sz w:val="20"/>
                <w:szCs w:val="20"/>
                <w:lang w:val="fr-FR"/>
              </w:rPr>
            </w:pPr>
            <w:r w:rsidRPr="00E624B3">
              <w:rPr>
                <w:rFonts w:ascii="Arial" w:eastAsia="Times New Roman" w:hAnsi="Arial" w:cs="Arial"/>
                <w:b/>
                <w:bCs/>
                <w:sz w:val="20"/>
                <w:szCs w:val="20"/>
                <w:lang w:val="fr-FR"/>
              </w:rPr>
              <w:t xml:space="preserve">Activité </w:t>
            </w:r>
            <w:r w:rsidR="00003D37" w:rsidRPr="00E624B3">
              <w:rPr>
                <w:rFonts w:ascii="Arial" w:eastAsia="Times New Roman" w:hAnsi="Arial" w:cs="Arial"/>
                <w:b/>
                <w:bCs/>
                <w:sz w:val="20"/>
                <w:szCs w:val="20"/>
                <w:lang w:val="fr-FR"/>
              </w:rPr>
              <w:t>P</w:t>
            </w:r>
            <w:r w:rsidRPr="00E624B3">
              <w:rPr>
                <w:rFonts w:ascii="Arial" w:eastAsia="Times New Roman" w:hAnsi="Arial" w:cs="Arial"/>
                <w:b/>
                <w:bCs/>
                <w:sz w:val="20"/>
                <w:szCs w:val="20"/>
                <w:lang w:val="fr-FR"/>
              </w:rPr>
              <w:t>S</w:t>
            </w:r>
            <w:r w:rsidR="00003D37" w:rsidRPr="00E624B3">
              <w:rPr>
                <w:rFonts w:ascii="Arial" w:eastAsia="Times New Roman" w:hAnsi="Arial" w:cs="Arial"/>
                <w:b/>
                <w:bCs/>
                <w:sz w:val="20"/>
                <w:szCs w:val="20"/>
                <w:lang w:val="fr-FR"/>
              </w:rPr>
              <w:t xml:space="preserve"> en bref</w:t>
            </w:r>
            <w:r w:rsidR="00B66AA5" w:rsidRPr="00E624B3">
              <w:rPr>
                <w:rFonts w:ascii="Arial" w:eastAsia="Times New Roman" w:hAnsi="Arial" w:cs="Arial"/>
                <w:b/>
                <w:bCs/>
                <w:sz w:val="20"/>
                <w:szCs w:val="20"/>
                <w:lang w:val="fr-FR"/>
              </w:rPr>
              <w:t xml:space="preserve"> </w:t>
            </w:r>
            <w:r w:rsidRPr="00E624B3">
              <w:rPr>
                <w:rFonts w:ascii="Arial" w:eastAsia="Times New Roman" w:hAnsi="Arial" w:cs="Arial"/>
                <w:bCs/>
                <w:sz w:val="20"/>
                <w:szCs w:val="20"/>
                <w:lang w:val="fr-FR"/>
              </w:rPr>
              <w:t xml:space="preserve">(Cible 2.3 du </w:t>
            </w:r>
            <w:r w:rsidR="00B66AA5" w:rsidRPr="00E624B3">
              <w:rPr>
                <w:rFonts w:ascii="Arial" w:eastAsia="Times New Roman" w:hAnsi="Arial" w:cs="Arial"/>
                <w:bCs/>
                <w:sz w:val="20"/>
                <w:szCs w:val="20"/>
                <w:lang w:val="fr-FR"/>
              </w:rPr>
              <w:t>P</w:t>
            </w:r>
            <w:r w:rsidRPr="00E624B3">
              <w:rPr>
                <w:rFonts w:ascii="Arial" w:eastAsia="Times New Roman" w:hAnsi="Arial" w:cs="Arial"/>
                <w:bCs/>
                <w:sz w:val="20"/>
                <w:szCs w:val="20"/>
                <w:lang w:val="fr-FR"/>
              </w:rPr>
              <w:t>S</w:t>
            </w:r>
            <w:r w:rsidR="00B66AA5" w:rsidRPr="00E624B3">
              <w:rPr>
                <w:rFonts w:ascii="Arial" w:eastAsia="Times New Roman" w:hAnsi="Arial" w:cs="Arial"/>
                <w:bCs/>
                <w:sz w:val="20"/>
                <w:szCs w:val="20"/>
                <w:lang w:val="fr-FR"/>
              </w:rPr>
              <w:t>)</w:t>
            </w:r>
          </w:p>
        </w:tc>
        <w:tc>
          <w:tcPr>
            <w:tcW w:w="7429" w:type="dxa"/>
            <w:shd w:val="clear" w:color="auto" w:fill="D9D9D9" w:themeFill="background1" w:themeFillShade="D9"/>
            <w:vAlign w:val="center"/>
          </w:tcPr>
          <w:p w14:paraId="6785440A" w14:textId="0473AD07" w:rsidR="006A5FA0" w:rsidRPr="00E624B3" w:rsidRDefault="000F5F20" w:rsidP="008405E2">
            <w:pPr>
              <w:spacing w:line="240" w:lineRule="auto"/>
              <w:rPr>
                <w:rFonts w:ascii="Arial" w:eastAsia="Times New Roman" w:hAnsi="Arial" w:cs="Arial"/>
                <w:b/>
                <w:bCs/>
                <w:sz w:val="20"/>
                <w:szCs w:val="20"/>
                <w:lang w:val="fr-FR"/>
              </w:rPr>
            </w:pPr>
            <w:r w:rsidRPr="00E624B3">
              <w:rPr>
                <w:rFonts w:ascii="Arial" w:eastAsia="Times New Roman" w:hAnsi="Arial" w:cs="Arial"/>
                <w:b/>
                <w:bCs/>
                <w:sz w:val="20"/>
                <w:szCs w:val="20"/>
                <w:lang w:val="fr-FR"/>
              </w:rPr>
              <w:t>Action</w:t>
            </w:r>
            <w:r w:rsidR="003F35DA" w:rsidRPr="00E624B3">
              <w:rPr>
                <w:rFonts w:ascii="Arial" w:eastAsia="Times New Roman" w:hAnsi="Arial" w:cs="Arial"/>
                <w:b/>
                <w:bCs/>
                <w:sz w:val="20"/>
                <w:szCs w:val="20"/>
                <w:lang w:val="fr-FR"/>
              </w:rPr>
              <w:t xml:space="preserve"> </w:t>
            </w:r>
            <w:r w:rsidR="00BC7BAF" w:rsidRPr="00E624B3">
              <w:rPr>
                <w:rFonts w:ascii="Arial" w:eastAsia="Times New Roman" w:hAnsi="Arial" w:cs="Arial"/>
                <w:b/>
                <w:bCs/>
                <w:sz w:val="20"/>
                <w:szCs w:val="20"/>
                <w:lang w:val="fr-FR"/>
              </w:rPr>
              <w:t>PoAA</w:t>
            </w:r>
            <w:r w:rsidR="00BC7BAF" w:rsidRPr="00E624B3">
              <w:rPr>
                <w:rFonts w:ascii="Arial" w:eastAsia="Times New Roman" w:hAnsi="Arial" w:cs="Arial"/>
                <w:b/>
                <w:bCs/>
                <w:sz w:val="20"/>
                <w:szCs w:val="20"/>
                <w:lang w:val="fr-FR"/>
              </w:rPr>
              <w:tab/>
            </w:r>
            <w:r w:rsidR="00BC7BAF" w:rsidRPr="00E624B3">
              <w:rPr>
                <w:rFonts w:ascii="Arial" w:eastAsia="Times New Roman" w:hAnsi="Arial" w:cs="Arial"/>
                <w:b/>
                <w:bCs/>
                <w:sz w:val="20"/>
                <w:szCs w:val="20"/>
                <w:lang w:val="fr-FR"/>
              </w:rPr>
              <w:tab/>
            </w:r>
            <w:r w:rsidR="00BC7BAF" w:rsidRPr="00E624B3">
              <w:rPr>
                <w:rFonts w:ascii="Arial" w:eastAsia="Times New Roman" w:hAnsi="Arial" w:cs="Arial"/>
                <w:b/>
                <w:bCs/>
                <w:sz w:val="20"/>
                <w:szCs w:val="20"/>
                <w:lang w:val="fr-FR"/>
              </w:rPr>
              <w:tab/>
            </w:r>
            <w:r w:rsidR="00BC7BAF" w:rsidRPr="00E624B3">
              <w:rPr>
                <w:rFonts w:ascii="Arial" w:eastAsia="Times New Roman" w:hAnsi="Arial" w:cs="Arial"/>
                <w:b/>
                <w:bCs/>
                <w:sz w:val="20"/>
                <w:szCs w:val="20"/>
                <w:lang w:val="fr-FR"/>
              </w:rPr>
              <w:tab/>
            </w:r>
            <w:r w:rsidR="00BC7BAF" w:rsidRPr="00E624B3">
              <w:rPr>
                <w:rFonts w:ascii="Arial" w:eastAsia="Times New Roman" w:hAnsi="Arial" w:cs="Arial"/>
                <w:bCs/>
                <w:sz w:val="20"/>
                <w:szCs w:val="20"/>
                <w:shd w:val="clear" w:color="auto" w:fill="BDD6EE" w:themeFill="accent5" w:themeFillTint="66"/>
                <w:lang w:val="fr-FR"/>
              </w:rPr>
              <w:t>Parties / PFN (bleu)</w:t>
            </w:r>
            <w:r w:rsidR="00BC7BAF" w:rsidRPr="00E624B3">
              <w:rPr>
                <w:rFonts w:ascii="Arial" w:eastAsia="Times New Roman" w:hAnsi="Arial" w:cs="Arial"/>
                <w:bCs/>
                <w:sz w:val="20"/>
                <w:szCs w:val="20"/>
                <w:shd w:val="clear" w:color="auto" w:fill="D9D9D9" w:themeFill="background1" w:themeFillShade="D9"/>
                <w:lang w:val="fr-FR"/>
              </w:rPr>
              <w:t xml:space="preserve">   </w:t>
            </w:r>
            <w:r w:rsidR="00BC7BAF" w:rsidRPr="00E624B3">
              <w:rPr>
                <w:rFonts w:ascii="Arial" w:eastAsia="Times New Roman" w:hAnsi="Arial" w:cs="Arial"/>
                <w:bCs/>
                <w:sz w:val="20"/>
                <w:szCs w:val="20"/>
                <w:shd w:val="clear" w:color="auto" w:fill="C4D79B"/>
                <w:lang w:val="fr-FR"/>
              </w:rPr>
              <w:t>Secrétariat (vert)</w:t>
            </w:r>
          </w:p>
        </w:tc>
        <w:tc>
          <w:tcPr>
            <w:tcW w:w="1976" w:type="dxa"/>
            <w:shd w:val="clear" w:color="auto" w:fill="D9D9D9" w:themeFill="background1" w:themeFillShade="D9"/>
            <w:vAlign w:val="center"/>
          </w:tcPr>
          <w:p w14:paraId="7E901483" w14:textId="77777777" w:rsidR="006A5FA0" w:rsidRPr="00E624B3" w:rsidRDefault="00003D37" w:rsidP="008405E2">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786FE078" w14:textId="77777777" w:rsidR="006A5FA0" w:rsidRPr="00E624B3" w:rsidRDefault="00003D37" w:rsidP="008405E2">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Priorité</w:t>
            </w:r>
          </w:p>
        </w:tc>
        <w:tc>
          <w:tcPr>
            <w:tcW w:w="1231" w:type="dxa"/>
            <w:shd w:val="clear" w:color="auto" w:fill="D9D9D9" w:themeFill="background1" w:themeFillShade="D9"/>
            <w:vAlign w:val="center"/>
          </w:tcPr>
          <w:p w14:paraId="77035799" w14:textId="63910D1D" w:rsidR="006A5FA0" w:rsidRPr="00E624B3" w:rsidRDefault="002335A8" w:rsidP="008405E2">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Budget </w:t>
            </w:r>
          </w:p>
        </w:tc>
      </w:tr>
      <w:tr w:rsidR="006A5FA0" w:rsidRPr="00ED2617" w14:paraId="1097D883" w14:textId="77777777" w:rsidTr="0069316F">
        <w:trPr>
          <w:trHeight w:val="570"/>
        </w:trPr>
        <w:tc>
          <w:tcPr>
            <w:tcW w:w="3681" w:type="dxa"/>
            <w:vMerge w:val="restart"/>
            <w:shd w:val="clear" w:color="auto" w:fill="D9D9D9" w:themeFill="background1" w:themeFillShade="D9"/>
            <w:vAlign w:val="center"/>
            <w:hideMark/>
          </w:tcPr>
          <w:p w14:paraId="1C0CF21E" w14:textId="2149131C" w:rsidR="006A5FA0" w:rsidRPr="00E624B3" w:rsidRDefault="002726CC" w:rsidP="00B66AA5">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2.3.</w:t>
            </w:r>
            <w:r w:rsidR="00003D37" w:rsidRPr="00E624B3">
              <w:rPr>
                <w:rFonts w:ascii="Arial" w:eastAsia="Times New Roman" w:hAnsi="Arial" w:cs="Arial"/>
                <w:color w:val="000000"/>
                <w:sz w:val="20"/>
                <w:szCs w:val="20"/>
                <w:lang w:val="fr-FR"/>
              </w:rPr>
              <w:t xml:space="preserve">a) Élaborer et appliquer des codes de </w:t>
            </w:r>
            <w:r w:rsidR="00616455" w:rsidRPr="00E624B3">
              <w:rPr>
                <w:rFonts w:ascii="Arial" w:eastAsia="Times New Roman" w:hAnsi="Arial" w:cs="Arial"/>
                <w:color w:val="000000"/>
                <w:sz w:val="20"/>
                <w:szCs w:val="20"/>
                <w:lang w:val="fr-FR"/>
              </w:rPr>
              <w:t xml:space="preserve">bonnes </w:t>
            </w:r>
            <w:r w:rsidR="00003D37" w:rsidRPr="00E624B3">
              <w:rPr>
                <w:rFonts w:ascii="Arial" w:eastAsia="Times New Roman" w:hAnsi="Arial" w:cs="Arial"/>
                <w:color w:val="000000"/>
                <w:sz w:val="20"/>
                <w:szCs w:val="20"/>
                <w:lang w:val="fr-FR"/>
              </w:rPr>
              <w:t>pratiques</w:t>
            </w:r>
            <w:r w:rsidR="000F620C" w:rsidRPr="00E624B3">
              <w:rPr>
                <w:rFonts w:ascii="Arial" w:eastAsia="Times New Roman" w:hAnsi="Arial" w:cs="Arial"/>
                <w:color w:val="000000"/>
                <w:sz w:val="20"/>
                <w:szCs w:val="20"/>
                <w:lang w:val="fr-FR"/>
              </w:rPr>
              <w:t xml:space="preserve"> </w:t>
            </w:r>
            <w:r w:rsidR="00003D37" w:rsidRPr="00E624B3">
              <w:rPr>
                <w:rFonts w:ascii="Arial" w:eastAsia="Times New Roman" w:hAnsi="Arial" w:cs="Arial"/>
                <w:color w:val="000000"/>
                <w:sz w:val="20"/>
                <w:szCs w:val="20"/>
                <w:lang w:val="fr-FR"/>
              </w:rPr>
              <w:t>de chasse, y compris pour les situations</w:t>
            </w:r>
            <w:r w:rsidR="00215E71">
              <w:rPr>
                <w:rFonts w:ascii="Arial" w:eastAsia="Times New Roman" w:hAnsi="Arial" w:cs="Arial"/>
                <w:color w:val="000000"/>
                <w:sz w:val="20"/>
                <w:szCs w:val="20"/>
                <w:lang w:val="fr-FR"/>
              </w:rPr>
              <w:t xml:space="preserve"> </w:t>
            </w:r>
            <w:r w:rsidR="00003D37" w:rsidRPr="00E624B3">
              <w:rPr>
                <w:rFonts w:ascii="Arial" w:eastAsia="Times New Roman" w:hAnsi="Arial" w:cs="Arial"/>
                <w:color w:val="000000"/>
                <w:sz w:val="20"/>
                <w:szCs w:val="20"/>
                <w:lang w:val="fr-FR"/>
              </w:rPr>
              <w:t>/</w:t>
            </w:r>
            <w:r w:rsidR="00215E71">
              <w:rPr>
                <w:rFonts w:ascii="Arial" w:eastAsia="Times New Roman" w:hAnsi="Arial" w:cs="Arial"/>
                <w:color w:val="000000"/>
                <w:sz w:val="20"/>
                <w:szCs w:val="20"/>
                <w:lang w:val="fr-FR"/>
              </w:rPr>
              <w:t xml:space="preserve"> </w:t>
            </w:r>
            <w:r w:rsidR="00003D37" w:rsidRPr="00E624B3">
              <w:rPr>
                <w:rFonts w:ascii="Arial" w:eastAsia="Times New Roman" w:hAnsi="Arial" w:cs="Arial"/>
                <w:color w:val="000000"/>
                <w:sz w:val="20"/>
                <w:szCs w:val="20"/>
                <w:lang w:val="fr-FR"/>
              </w:rPr>
              <w:t>mesures d’urgence</w:t>
            </w:r>
          </w:p>
        </w:tc>
        <w:tc>
          <w:tcPr>
            <w:tcW w:w="7429" w:type="dxa"/>
            <w:shd w:val="clear" w:color="auto" w:fill="C4D79B"/>
            <w:vAlign w:val="center"/>
            <w:hideMark/>
          </w:tcPr>
          <w:p w14:paraId="37B124FE" w14:textId="32449EBA" w:rsidR="006A5FA0" w:rsidRPr="00E624B3" w:rsidRDefault="00BC614D"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Fournir des conseils aux Parties dans l'élaboration de codes de </w:t>
            </w:r>
            <w:r w:rsidR="00616455" w:rsidRPr="00E624B3">
              <w:rPr>
                <w:rFonts w:ascii="Arial" w:eastAsia="Times New Roman" w:hAnsi="Arial" w:cs="Arial"/>
                <w:sz w:val="20"/>
                <w:szCs w:val="20"/>
                <w:lang w:val="fr-FR"/>
              </w:rPr>
              <w:t xml:space="preserve">bonnes </w:t>
            </w:r>
            <w:r w:rsidRPr="00E624B3">
              <w:rPr>
                <w:rFonts w:ascii="Arial" w:eastAsia="Times New Roman" w:hAnsi="Arial" w:cs="Arial"/>
                <w:sz w:val="20"/>
                <w:szCs w:val="20"/>
                <w:lang w:val="fr-FR"/>
              </w:rPr>
              <w:t xml:space="preserve">pratiques de chasse </w:t>
            </w:r>
          </w:p>
        </w:tc>
        <w:tc>
          <w:tcPr>
            <w:tcW w:w="1976" w:type="dxa"/>
            <w:shd w:val="clear" w:color="auto" w:fill="D9D9D9" w:themeFill="background1" w:themeFillShade="D9"/>
            <w:vAlign w:val="center"/>
          </w:tcPr>
          <w:p w14:paraId="21E4F1AD" w14:textId="7EC2DED4" w:rsidR="006A5FA0" w:rsidRPr="00E624B3" w:rsidRDefault="00215E71" w:rsidP="008405E2">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BC614D" w:rsidRPr="00E624B3">
              <w:rPr>
                <w:rFonts w:ascii="Arial" w:eastAsia="Times New Roman" w:hAnsi="Arial" w:cs="Arial"/>
                <w:color w:val="000000"/>
                <w:sz w:val="20"/>
                <w:szCs w:val="20"/>
                <w:lang w:val="fr-FR"/>
              </w:rPr>
              <w:t>’ici 2020</w:t>
            </w:r>
            <w:r w:rsidR="00406A9F" w:rsidRPr="00E624B3">
              <w:rPr>
                <w:rFonts w:ascii="Arial" w:eastAsia="Times New Roman" w:hAnsi="Arial" w:cs="Arial"/>
                <w:color w:val="000000"/>
                <w:sz w:val="20"/>
                <w:szCs w:val="20"/>
                <w:lang w:val="fr-FR"/>
              </w:rPr>
              <w:t xml:space="preserve"> </w:t>
            </w:r>
          </w:p>
        </w:tc>
        <w:tc>
          <w:tcPr>
            <w:tcW w:w="987" w:type="dxa"/>
            <w:shd w:val="clear" w:color="auto" w:fill="D9D9D9" w:themeFill="background1" w:themeFillShade="D9"/>
            <w:vAlign w:val="center"/>
            <w:hideMark/>
          </w:tcPr>
          <w:p w14:paraId="671845AC" w14:textId="3AD11BF1" w:rsidR="006A5FA0" w:rsidRPr="00E624B3" w:rsidRDefault="006A5FA0" w:rsidP="006A5FA0">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1" w:type="dxa"/>
            <w:shd w:val="clear" w:color="auto" w:fill="D9D9D9" w:themeFill="background1" w:themeFillShade="D9"/>
            <w:vAlign w:val="center"/>
            <w:hideMark/>
          </w:tcPr>
          <w:p w14:paraId="2935D0CC" w14:textId="65B942DE" w:rsidR="006A5FA0" w:rsidRPr="00E624B3" w:rsidRDefault="00BC614D" w:rsidP="006A5FA0">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p>
        </w:tc>
      </w:tr>
      <w:tr w:rsidR="006A5FA0" w:rsidRPr="00ED2617" w14:paraId="674809EA" w14:textId="77777777" w:rsidTr="0069316F">
        <w:trPr>
          <w:trHeight w:val="422"/>
        </w:trPr>
        <w:tc>
          <w:tcPr>
            <w:tcW w:w="3681" w:type="dxa"/>
            <w:vMerge/>
            <w:shd w:val="clear" w:color="auto" w:fill="D9D9D9" w:themeFill="background1" w:themeFillShade="D9"/>
            <w:vAlign w:val="center"/>
            <w:hideMark/>
          </w:tcPr>
          <w:p w14:paraId="2C59C81F" w14:textId="77777777" w:rsidR="006A5FA0" w:rsidRPr="00E624B3" w:rsidRDefault="006A5FA0" w:rsidP="00B66AA5">
            <w:pPr>
              <w:spacing w:line="240" w:lineRule="auto"/>
              <w:ind w:firstLineChars="11" w:firstLine="22"/>
              <w:rPr>
                <w:rFonts w:ascii="Arial" w:eastAsia="Times New Roman" w:hAnsi="Arial" w:cs="Arial"/>
                <w:color w:val="000000"/>
                <w:sz w:val="20"/>
                <w:szCs w:val="20"/>
                <w:lang w:val="fr-FR"/>
              </w:rPr>
            </w:pPr>
          </w:p>
        </w:tc>
        <w:tc>
          <w:tcPr>
            <w:tcW w:w="7429" w:type="dxa"/>
            <w:shd w:val="clear" w:color="000000" w:fill="C5D9F1"/>
            <w:vAlign w:val="center"/>
            <w:hideMark/>
          </w:tcPr>
          <w:p w14:paraId="0B5F1F63" w14:textId="0D8A0C75" w:rsidR="006A5FA0" w:rsidRPr="00E624B3" w:rsidRDefault="00003D37"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Parties établissent des mécanismes et des partenariats pour promouvoir et appliquer les </w:t>
            </w:r>
            <w:r w:rsidR="00616455" w:rsidRPr="00E624B3">
              <w:rPr>
                <w:rFonts w:ascii="Arial" w:eastAsia="Times New Roman" w:hAnsi="Arial" w:cs="Arial"/>
                <w:sz w:val="20"/>
                <w:szCs w:val="20"/>
                <w:lang w:val="fr-FR"/>
              </w:rPr>
              <w:t xml:space="preserve">bonnes </w:t>
            </w:r>
            <w:r w:rsidRPr="00E624B3">
              <w:rPr>
                <w:rFonts w:ascii="Arial" w:eastAsia="Times New Roman" w:hAnsi="Arial" w:cs="Arial"/>
                <w:sz w:val="20"/>
                <w:szCs w:val="20"/>
                <w:lang w:val="fr-FR"/>
              </w:rPr>
              <w:t>pratiques de chasse</w:t>
            </w:r>
            <w:r w:rsidR="00B66AA5" w:rsidRPr="00E624B3">
              <w:rPr>
                <w:rFonts w:ascii="Arial" w:eastAsia="Times New Roman" w:hAnsi="Arial" w:cs="Arial"/>
                <w:sz w:val="20"/>
                <w:szCs w:val="20"/>
                <w:lang w:val="fr-FR"/>
              </w:rPr>
              <w:t>.</w:t>
            </w:r>
          </w:p>
        </w:tc>
        <w:tc>
          <w:tcPr>
            <w:tcW w:w="1976" w:type="dxa"/>
            <w:shd w:val="clear" w:color="auto" w:fill="D9D9D9" w:themeFill="background1" w:themeFillShade="D9"/>
            <w:vAlign w:val="center"/>
          </w:tcPr>
          <w:p w14:paraId="5B43CF70" w14:textId="14EB65C5" w:rsidR="006A5FA0" w:rsidRPr="00E624B3" w:rsidRDefault="00215E71" w:rsidP="008405E2">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B0100B" w:rsidRPr="00E624B3">
              <w:rPr>
                <w:rFonts w:ascii="Arial" w:eastAsia="Times New Roman" w:hAnsi="Arial" w:cs="Arial"/>
                <w:color w:val="000000"/>
                <w:sz w:val="20"/>
                <w:szCs w:val="20"/>
                <w:lang w:val="fr-FR"/>
              </w:rPr>
              <w:t>’ici</w:t>
            </w:r>
            <w:r w:rsidR="00596FFE" w:rsidRPr="00E624B3">
              <w:rPr>
                <w:rFonts w:ascii="Arial" w:eastAsia="Times New Roman" w:hAnsi="Arial" w:cs="Arial"/>
                <w:color w:val="000000"/>
                <w:sz w:val="20"/>
                <w:szCs w:val="20"/>
                <w:lang w:val="fr-FR"/>
              </w:rPr>
              <w:t xml:space="preserve"> la MOP8 / </w:t>
            </w:r>
            <w:r w:rsidR="00003D37" w:rsidRPr="00E624B3">
              <w:rPr>
                <w:rFonts w:ascii="Arial" w:eastAsia="Times New Roman" w:hAnsi="Arial" w:cs="Arial"/>
                <w:color w:val="000000"/>
                <w:sz w:val="20"/>
                <w:szCs w:val="20"/>
                <w:lang w:val="fr-FR"/>
              </w:rPr>
              <w:t>sur une base continue</w:t>
            </w:r>
          </w:p>
        </w:tc>
        <w:tc>
          <w:tcPr>
            <w:tcW w:w="987" w:type="dxa"/>
            <w:shd w:val="clear" w:color="auto" w:fill="D9D9D9" w:themeFill="background1" w:themeFillShade="D9"/>
            <w:vAlign w:val="center"/>
            <w:hideMark/>
          </w:tcPr>
          <w:p w14:paraId="5379D78C" w14:textId="141FD9AA" w:rsidR="006A5FA0" w:rsidRPr="00E624B3" w:rsidRDefault="006A5FA0" w:rsidP="006A5FA0">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1" w:type="dxa"/>
            <w:shd w:val="clear" w:color="auto" w:fill="D9D9D9" w:themeFill="background1" w:themeFillShade="D9"/>
            <w:vAlign w:val="center"/>
            <w:hideMark/>
          </w:tcPr>
          <w:p w14:paraId="044F0A3A" w14:textId="44BFCC55" w:rsidR="006A5FA0" w:rsidRPr="00E624B3" w:rsidRDefault="00021313" w:rsidP="006A5FA0">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6A5FA0" w:rsidRPr="00ED2617" w14:paraId="608F32DE" w14:textId="77777777" w:rsidTr="0069316F">
        <w:trPr>
          <w:trHeight w:val="570"/>
        </w:trPr>
        <w:tc>
          <w:tcPr>
            <w:tcW w:w="3681" w:type="dxa"/>
            <w:vMerge/>
            <w:shd w:val="clear" w:color="auto" w:fill="D9D9D9" w:themeFill="background1" w:themeFillShade="D9"/>
            <w:vAlign w:val="center"/>
            <w:hideMark/>
          </w:tcPr>
          <w:p w14:paraId="51B154B6" w14:textId="77777777" w:rsidR="006A5FA0" w:rsidRPr="00E624B3" w:rsidRDefault="006A5FA0" w:rsidP="00B66AA5">
            <w:pPr>
              <w:spacing w:line="240" w:lineRule="auto"/>
              <w:ind w:firstLineChars="11" w:firstLine="22"/>
              <w:rPr>
                <w:rFonts w:ascii="Arial" w:eastAsia="Times New Roman" w:hAnsi="Arial" w:cs="Arial"/>
                <w:color w:val="000000"/>
                <w:sz w:val="20"/>
                <w:szCs w:val="20"/>
                <w:lang w:val="fr-FR"/>
              </w:rPr>
            </w:pPr>
          </w:p>
        </w:tc>
        <w:tc>
          <w:tcPr>
            <w:tcW w:w="7429" w:type="dxa"/>
            <w:shd w:val="clear" w:color="000000" w:fill="C5D9F1"/>
            <w:vAlign w:val="center"/>
            <w:hideMark/>
          </w:tcPr>
          <w:p w14:paraId="1B0BA9E1" w14:textId="713814FA" w:rsidR="006A5FA0" w:rsidRPr="00E624B3" w:rsidRDefault="00003D37"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Parties identifient les </w:t>
            </w:r>
            <w:r w:rsidR="00616455" w:rsidRPr="00E624B3">
              <w:rPr>
                <w:rFonts w:ascii="Arial" w:eastAsia="Times New Roman" w:hAnsi="Arial" w:cs="Arial"/>
                <w:sz w:val="20"/>
                <w:szCs w:val="20"/>
                <w:lang w:val="fr-FR"/>
              </w:rPr>
              <w:t xml:space="preserve">bonnes </w:t>
            </w:r>
            <w:r w:rsidR="00F42704" w:rsidRPr="00E624B3">
              <w:rPr>
                <w:rFonts w:ascii="Arial" w:eastAsia="Times New Roman" w:hAnsi="Arial" w:cs="Arial"/>
                <w:sz w:val="20"/>
                <w:szCs w:val="20"/>
                <w:lang w:val="fr-FR"/>
              </w:rPr>
              <w:t xml:space="preserve">pratiques </w:t>
            </w:r>
            <w:r w:rsidR="00504BA7" w:rsidRPr="00E624B3">
              <w:rPr>
                <w:rFonts w:ascii="Arial" w:eastAsia="Times New Roman" w:hAnsi="Arial" w:cs="Arial"/>
                <w:sz w:val="20"/>
                <w:szCs w:val="20"/>
                <w:lang w:val="fr-FR"/>
              </w:rPr>
              <w:t xml:space="preserve">en matière </w:t>
            </w:r>
            <w:r w:rsidRPr="00E624B3">
              <w:rPr>
                <w:rFonts w:ascii="Arial" w:eastAsia="Times New Roman" w:hAnsi="Arial" w:cs="Arial"/>
                <w:sz w:val="20"/>
                <w:szCs w:val="20"/>
                <w:lang w:val="fr-FR"/>
              </w:rPr>
              <w:t>de</w:t>
            </w:r>
            <w:r w:rsidR="00504BA7" w:rsidRPr="00E624B3">
              <w:rPr>
                <w:rFonts w:ascii="Arial" w:eastAsia="Times New Roman" w:hAnsi="Arial" w:cs="Arial"/>
                <w:sz w:val="20"/>
                <w:szCs w:val="20"/>
                <w:lang w:val="fr-FR"/>
              </w:rPr>
              <w:t xml:space="preserve"> la</w:t>
            </w:r>
            <w:r w:rsidRPr="00E624B3">
              <w:rPr>
                <w:rFonts w:ascii="Arial" w:eastAsia="Times New Roman" w:hAnsi="Arial" w:cs="Arial"/>
                <w:sz w:val="20"/>
                <w:szCs w:val="20"/>
                <w:lang w:val="fr-FR"/>
              </w:rPr>
              <w:t xml:space="preserve"> chasse </w:t>
            </w:r>
            <w:r w:rsidR="00504BA7" w:rsidRPr="00E624B3">
              <w:rPr>
                <w:rFonts w:ascii="Arial" w:eastAsia="Times New Roman" w:hAnsi="Arial" w:cs="Arial"/>
                <w:sz w:val="20"/>
                <w:szCs w:val="20"/>
                <w:lang w:val="fr-FR"/>
              </w:rPr>
              <w:t xml:space="preserve">traditionnelle </w:t>
            </w:r>
            <w:r w:rsidRPr="00E624B3">
              <w:rPr>
                <w:rFonts w:ascii="Arial" w:eastAsia="Times New Roman" w:hAnsi="Arial" w:cs="Arial"/>
                <w:sz w:val="20"/>
                <w:szCs w:val="20"/>
                <w:lang w:val="fr-FR"/>
              </w:rPr>
              <w:t>et les mécanismes d’autorégulation, et en tirent parti</w:t>
            </w:r>
            <w:r w:rsidR="00B66AA5" w:rsidRPr="00E624B3">
              <w:rPr>
                <w:rFonts w:ascii="Arial" w:eastAsia="Times New Roman" w:hAnsi="Arial" w:cs="Arial"/>
                <w:sz w:val="20"/>
                <w:szCs w:val="20"/>
                <w:lang w:val="fr-FR"/>
              </w:rPr>
              <w:t>.</w:t>
            </w:r>
          </w:p>
        </w:tc>
        <w:tc>
          <w:tcPr>
            <w:tcW w:w="1976" w:type="dxa"/>
            <w:shd w:val="clear" w:color="auto" w:fill="D9D9D9" w:themeFill="background1" w:themeFillShade="D9"/>
            <w:vAlign w:val="center"/>
          </w:tcPr>
          <w:p w14:paraId="2980D576" w14:textId="2EFE8FFC" w:rsidR="006A5FA0" w:rsidRPr="00E624B3" w:rsidRDefault="00215E71" w:rsidP="008405E2">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B0100B" w:rsidRPr="00E624B3">
              <w:rPr>
                <w:rFonts w:ascii="Arial" w:eastAsia="Times New Roman" w:hAnsi="Arial" w:cs="Arial"/>
                <w:color w:val="000000"/>
                <w:sz w:val="20"/>
                <w:szCs w:val="20"/>
                <w:lang w:val="fr-FR"/>
              </w:rPr>
              <w:t>’ici</w:t>
            </w:r>
            <w:r w:rsidR="00AC2559" w:rsidRPr="00E624B3">
              <w:rPr>
                <w:rFonts w:ascii="Arial" w:eastAsia="Times New Roman" w:hAnsi="Arial" w:cs="Arial"/>
                <w:color w:val="000000"/>
                <w:sz w:val="20"/>
                <w:szCs w:val="20"/>
                <w:lang w:val="fr-FR"/>
              </w:rPr>
              <w:t xml:space="preserve"> la MOP8 </w:t>
            </w:r>
          </w:p>
        </w:tc>
        <w:tc>
          <w:tcPr>
            <w:tcW w:w="987" w:type="dxa"/>
            <w:shd w:val="clear" w:color="auto" w:fill="D9D9D9" w:themeFill="background1" w:themeFillShade="D9"/>
            <w:vAlign w:val="center"/>
            <w:hideMark/>
          </w:tcPr>
          <w:p w14:paraId="4E89D699" w14:textId="77777777" w:rsidR="006A5FA0" w:rsidRPr="00E624B3" w:rsidRDefault="006A5FA0" w:rsidP="006A5FA0">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1" w:type="dxa"/>
            <w:shd w:val="clear" w:color="auto" w:fill="D9D9D9" w:themeFill="background1" w:themeFillShade="D9"/>
            <w:vAlign w:val="center"/>
            <w:hideMark/>
          </w:tcPr>
          <w:p w14:paraId="18FA9768" w14:textId="0796BE14" w:rsidR="006A5FA0" w:rsidRPr="00E624B3" w:rsidRDefault="00021313" w:rsidP="006A5FA0">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6A5FA0" w:rsidRPr="00ED2617" w14:paraId="165B90E3" w14:textId="77777777" w:rsidTr="0069316F">
        <w:trPr>
          <w:trHeight w:val="557"/>
        </w:trPr>
        <w:tc>
          <w:tcPr>
            <w:tcW w:w="3681" w:type="dxa"/>
            <w:vMerge/>
            <w:shd w:val="clear" w:color="auto" w:fill="D9D9D9" w:themeFill="background1" w:themeFillShade="D9"/>
            <w:vAlign w:val="center"/>
            <w:hideMark/>
          </w:tcPr>
          <w:p w14:paraId="709F506D" w14:textId="77777777" w:rsidR="006A5FA0" w:rsidRPr="00E624B3" w:rsidRDefault="006A5FA0" w:rsidP="00B66AA5">
            <w:pPr>
              <w:spacing w:line="240" w:lineRule="auto"/>
              <w:ind w:firstLineChars="11" w:firstLine="22"/>
              <w:rPr>
                <w:rFonts w:ascii="Arial" w:eastAsia="Times New Roman" w:hAnsi="Arial" w:cs="Arial"/>
                <w:color w:val="000000"/>
                <w:sz w:val="20"/>
                <w:szCs w:val="20"/>
                <w:lang w:val="fr-FR"/>
              </w:rPr>
            </w:pPr>
          </w:p>
        </w:tc>
        <w:tc>
          <w:tcPr>
            <w:tcW w:w="7429" w:type="dxa"/>
            <w:shd w:val="clear" w:color="auto" w:fill="C5D9F1"/>
            <w:vAlign w:val="center"/>
            <w:hideMark/>
          </w:tcPr>
          <w:p w14:paraId="2ADD6760" w14:textId="2D665A24" w:rsidR="006A5FA0" w:rsidRPr="00E624B3" w:rsidRDefault="00BC614D"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Parties élaborent des codes de </w:t>
            </w:r>
            <w:r w:rsidR="00246302" w:rsidRPr="00E624B3">
              <w:rPr>
                <w:rFonts w:ascii="Arial" w:eastAsia="Times New Roman" w:hAnsi="Arial" w:cs="Arial"/>
                <w:sz w:val="20"/>
                <w:szCs w:val="20"/>
                <w:lang w:val="fr-FR"/>
              </w:rPr>
              <w:t xml:space="preserve">bonnes </w:t>
            </w:r>
            <w:r w:rsidRPr="00E624B3">
              <w:rPr>
                <w:rFonts w:ascii="Arial" w:eastAsia="Times New Roman" w:hAnsi="Arial" w:cs="Arial"/>
                <w:sz w:val="20"/>
                <w:szCs w:val="20"/>
                <w:lang w:val="fr-FR"/>
              </w:rPr>
              <w:t>pratiques</w:t>
            </w:r>
            <w:r w:rsidR="006B25E6" w:rsidRPr="00E624B3">
              <w:rPr>
                <w:rFonts w:ascii="Arial" w:eastAsia="Times New Roman" w:hAnsi="Arial" w:cs="Arial"/>
                <w:sz w:val="20"/>
                <w:szCs w:val="20"/>
                <w:lang w:val="fr-FR"/>
              </w:rPr>
              <w:t xml:space="preserve"> </w:t>
            </w:r>
            <w:r w:rsidRPr="00E624B3">
              <w:rPr>
                <w:rFonts w:ascii="Arial" w:eastAsia="Times New Roman" w:hAnsi="Arial" w:cs="Arial"/>
                <w:sz w:val="20"/>
                <w:szCs w:val="20"/>
                <w:lang w:val="fr-FR"/>
              </w:rPr>
              <w:t>de chasse suivant les lignes directrices n</w:t>
            </w:r>
            <w:r w:rsidRPr="00E624B3">
              <w:rPr>
                <w:rFonts w:ascii="Arial" w:eastAsia="Times New Roman" w:hAnsi="Arial" w:cs="Arial"/>
                <w:sz w:val="20"/>
                <w:szCs w:val="20"/>
                <w:vertAlign w:val="superscript"/>
                <w:lang w:val="fr-FR"/>
              </w:rPr>
              <w:t>o</w:t>
            </w:r>
            <w:r w:rsidRPr="00E624B3">
              <w:rPr>
                <w:rFonts w:ascii="Arial" w:eastAsia="Times New Roman" w:hAnsi="Arial" w:cs="Arial"/>
                <w:sz w:val="20"/>
                <w:szCs w:val="20"/>
                <w:lang w:val="fr-FR"/>
              </w:rPr>
              <w:t xml:space="preserve"> 5 de l’AEWA, particulièrement celle relative au Code de conduite sur les prélèvements et les quotas</w:t>
            </w:r>
            <w:r w:rsidR="00447471" w:rsidRPr="00E624B3">
              <w:rPr>
                <w:rFonts w:ascii="Arial" w:eastAsia="Times New Roman" w:hAnsi="Arial" w:cs="Arial"/>
                <w:sz w:val="20"/>
                <w:szCs w:val="20"/>
                <w:lang w:val="fr-FR"/>
              </w:rPr>
              <w:t xml:space="preserve"> et tenant compte des éventuelles situations d’urgence tels qu’énumérées dans les lignes directrices n</w:t>
            </w:r>
            <w:r w:rsidR="00447471" w:rsidRPr="00E624B3">
              <w:rPr>
                <w:rFonts w:ascii="Arial" w:eastAsia="Times New Roman" w:hAnsi="Arial" w:cs="Arial"/>
                <w:sz w:val="20"/>
                <w:szCs w:val="20"/>
                <w:vertAlign w:val="superscript"/>
                <w:lang w:val="fr-FR"/>
              </w:rPr>
              <w:t>o</w:t>
            </w:r>
            <w:r w:rsidR="00447471" w:rsidRPr="00E624B3">
              <w:rPr>
                <w:rFonts w:ascii="Arial" w:eastAsia="Times New Roman" w:hAnsi="Arial" w:cs="Arial"/>
                <w:sz w:val="20"/>
                <w:szCs w:val="20"/>
                <w:lang w:val="fr-FR"/>
              </w:rPr>
              <w:t>. 2 de l’AEWA)</w:t>
            </w:r>
            <w:r w:rsidRPr="00E624B3">
              <w:rPr>
                <w:rFonts w:ascii="Arial" w:eastAsia="Times New Roman" w:hAnsi="Arial" w:cs="Arial"/>
                <w:sz w:val="20"/>
                <w:szCs w:val="20"/>
                <w:lang w:val="fr-FR"/>
              </w:rPr>
              <w:t>.</w:t>
            </w:r>
          </w:p>
        </w:tc>
        <w:tc>
          <w:tcPr>
            <w:tcW w:w="1976" w:type="dxa"/>
            <w:shd w:val="clear" w:color="auto" w:fill="D9D9D9" w:themeFill="background1" w:themeFillShade="D9"/>
            <w:vAlign w:val="center"/>
          </w:tcPr>
          <w:p w14:paraId="0AD3986F" w14:textId="0B405A9E" w:rsidR="006A5FA0" w:rsidRPr="00E624B3" w:rsidRDefault="00215E71" w:rsidP="008405E2">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BC614D" w:rsidRPr="00E624B3">
              <w:rPr>
                <w:rFonts w:ascii="Arial" w:eastAsia="Times New Roman" w:hAnsi="Arial" w:cs="Arial"/>
                <w:color w:val="000000"/>
                <w:sz w:val="20"/>
                <w:szCs w:val="20"/>
                <w:lang w:val="fr-FR"/>
              </w:rPr>
              <w:t>’ici la MOP</w:t>
            </w:r>
            <w:r w:rsidR="00715E47" w:rsidRPr="00E624B3">
              <w:rPr>
                <w:rFonts w:ascii="Arial" w:eastAsia="Times New Roman" w:hAnsi="Arial" w:cs="Arial"/>
                <w:color w:val="000000"/>
                <w:sz w:val="20"/>
                <w:szCs w:val="20"/>
                <w:lang w:val="fr-FR"/>
              </w:rPr>
              <w:t>8</w:t>
            </w:r>
            <w:r w:rsidR="00BC614D" w:rsidRPr="00E624B3" w:rsidDel="00BC614D">
              <w:rPr>
                <w:rFonts w:ascii="Arial" w:eastAsia="Times New Roman" w:hAnsi="Arial" w:cs="Arial"/>
                <w:color w:val="000000"/>
                <w:sz w:val="20"/>
                <w:szCs w:val="20"/>
                <w:lang w:val="fr-FR"/>
              </w:rPr>
              <w:t xml:space="preserve"> </w:t>
            </w:r>
          </w:p>
        </w:tc>
        <w:tc>
          <w:tcPr>
            <w:tcW w:w="987" w:type="dxa"/>
            <w:shd w:val="clear" w:color="auto" w:fill="D9D9D9" w:themeFill="background1" w:themeFillShade="D9"/>
            <w:vAlign w:val="center"/>
            <w:hideMark/>
          </w:tcPr>
          <w:p w14:paraId="728B8388" w14:textId="77777777" w:rsidR="006A5FA0" w:rsidRPr="00E624B3" w:rsidRDefault="006A5FA0" w:rsidP="006A5FA0">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1" w:type="dxa"/>
            <w:shd w:val="clear" w:color="auto" w:fill="D9D9D9" w:themeFill="background1" w:themeFillShade="D9"/>
            <w:vAlign w:val="center"/>
            <w:hideMark/>
          </w:tcPr>
          <w:p w14:paraId="6D41F4DC" w14:textId="4A6874E0" w:rsidR="006A5FA0" w:rsidRPr="00E624B3" w:rsidRDefault="00BC614D" w:rsidP="008405E2">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r w:rsidRPr="00E624B3" w:rsidDel="00BC614D">
              <w:rPr>
                <w:rFonts w:ascii="Arial" w:eastAsia="Times New Roman" w:hAnsi="Arial" w:cs="Arial"/>
                <w:color w:val="000000"/>
                <w:sz w:val="20"/>
                <w:szCs w:val="20"/>
                <w:lang w:val="fr-FR"/>
              </w:rPr>
              <w:t xml:space="preserve"> </w:t>
            </w:r>
          </w:p>
        </w:tc>
      </w:tr>
      <w:tr w:rsidR="00AD29FF" w:rsidRPr="00ED2617" w14:paraId="11855365" w14:textId="77777777" w:rsidTr="0069316F">
        <w:trPr>
          <w:trHeight w:val="350"/>
        </w:trPr>
        <w:tc>
          <w:tcPr>
            <w:tcW w:w="3681" w:type="dxa"/>
            <w:vMerge/>
            <w:shd w:val="clear" w:color="auto" w:fill="D9D9D9" w:themeFill="background1" w:themeFillShade="D9"/>
            <w:vAlign w:val="center"/>
          </w:tcPr>
          <w:p w14:paraId="36934311" w14:textId="77777777" w:rsidR="00AD29FF" w:rsidRPr="00E624B3" w:rsidRDefault="00AD29FF" w:rsidP="00B66AA5">
            <w:pPr>
              <w:spacing w:line="240" w:lineRule="auto"/>
              <w:ind w:firstLineChars="11" w:firstLine="22"/>
              <w:rPr>
                <w:rFonts w:ascii="Arial" w:eastAsia="Times New Roman" w:hAnsi="Arial" w:cs="Arial"/>
                <w:color w:val="000000"/>
                <w:sz w:val="20"/>
                <w:szCs w:val="20"/>
                <w:lang w:val="fr-FR"/>
              </w:rPr>
            </w:pPr>
          </w:p>
        </w:tc>
        <w:tc>
          <w:tcPr>
            <w:tcW w:w="7429" w:type="dxa"/>
            <w:shd w:val="clear" w:color="auto" w:fill="C4D79B"/>
            <w:vAlign w:val="center"/>
          </w:tcPr>
          <w:p w14:paraId="4A80BDEA" w14:textId="597FC7EA" w:rsidR="00AD29FF" w:rsidRPr="00E624B3" w:rsidRDefault="005E29E9"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I</w:t>
            </w:r>
            <w:r w:rsidR="00EA05F2" w:rsidRPr="00E624B3">
              <w:rPr>
                <w:rFonts w:ascii="Arial" w:eastAsia="Times New Roman" w:hAnsi="Arial" w:cs="Arial"/>
                <w:sz w:val="20"/>
                <w:szCs w:val="20"/>
                <w:lang w:val="fr-FR"/>
              </w:rPr>
              <w:t>dentifi</w:t>
            </w:r>
            <w:r w:rsidRPr="00E624B3">
              <w:rPr>
                <w:rFonts w:ascii="Arial" w:eastAsia="Times New Roman" w:hAnsi="Arial" w:cs="Arial"/>
                <w:sz w:val="20"/>
                <w:szCs w:val="20"/>
                <w:lang w:val="fr-FR"/>
              </w:rPr>
              <w:t>er</w:t>
            </w:r>
            <w:r w:rsidR="00EA05F2" w:rsidRPr="00E624B3">
              <w:rPr>
                <w:rFonts w:ascii="Arial" w:eastAsia="Times New Roman" w:hAnsi="Arial" w:cs="Arial"/>
                <w:sz w:val="20"/>
                <w:szCs w:val="20"/>
                <w:lang w:val="fr-FR"/>
              </w:rPr>
              <w:t xml:space="preserve"> </w:t>
            </w:r>
            <w:r w:rsidRPr="00E624B3">
              <w:rPr>
                <w:rFonts w:ascii="Arial" w:eastAsia="Times New Roman" w:hAnsi="Arial" w:cs="Arial"/>
                <w:sz w:val="20"/>
                <w:szCs w:val="20"/>
                <w:lang w:val="fr-FR"/>
              </w:rPr>
              <w:t>l</w:t>
            </w:r>
            <w:r w:rsidR="00EA05F2" w:rsidRPr="00E624B3">
              <w:rPr>
                <w:rFonts w:ascii="Arial" w:eastAsia="Times New Roman" w:hAnsi="Arial" w:cs="Arial"/>
                <w:sz w:val="20"/>
                <w:szCs w:val="20"/>
                <w:lang w:val="fr-FR"/>
              </w:rPr>
              <w:t>es besoins de formation en vue d’un</w:t>
            </w:r>
            <w:r w:rsidR="0013656D" w:rsidRPr="00E624B3">
              <w:rPr>
                <w:rFonts w:ascii="Arial" w:eastAsia="Times New Roman" w:hAnsi="Arial" w:cs="Arial"/>
                <w:sz w:val="20"/>
                <w:szCs w:val="20"/>
                <w:lang w:val="fr-FR"/>
              </w:rPr>
              <w:t>e gestion durable du</w:t>
            </w:r>
            <w:r w:rsidR="00EA05F2" w:rsidRPr="00E624B3">
              <w:rPr>
                <w:rFonts w:ascii="Arial" w:eastAsia="Times New Roman" w:hAnsi="Arial" w:cs="Arial"/>
                <w:sz w:val="20"/>
                <w:szCs w:val="20"/>
                <w:lang w:val="fr-FR"/>
              </w:rPr>
              <w:t xml:space="preserve"> prélèvement</w:t>
            </w:r>
          </w:p>
        </w:tc>
        <w:tc>
          <w:tcPr>
            <w:tcW w:w="1976" w:type="dxa"/>
            <w:shd w:val="clear" w:color="auto" w:fill="D9D9D9" w:themeFill="background1" w:themeFillShade="D9"/>
            <w:vAlign w:val="center"/>
          </w:tcPr>
          <w:p w14:paraId="48029293" w14:textId="383D79BE" w:rsidR="00AD29FF" w:rsidRPr="00E624B3" w:rsidRDefault="00215E71" w:rsidP="008405E2">
            <w:pPr>
              <w:spacing w:line="280" w:lineRule="auto"/>
              <w:jc w:val="center"/>
              <w:rPr>
                <w:rFonts w:ascii="Arial" w:eastAsia="Times New Roman" w:hAnsi="Arial" w:cs="Arial"/>
                <w:color w:val="000000"/>
                <w:sz w:val="20"/>
                <w:szCs w:val="20"/>
                <w:lang w:val="fr-FR"/>
              </w:rPr>
            </w:pPr>
            <w:r>
              <w:rPr>
                <w:rFonts w:ascii="Arial" w:eastAsia="Times New Roman" w:hAnsi="Arial" w:cs="Arial"/>
                <w:color w:val="000000"/>
                <w:sz w:val="20"/>
                <w:szCs w:val="20"/>
                <w:lang w:val="fr-FR"/>
              </w:rPr>
              <w:t>d</w:t>
            </w:r>
            <w:r w:rsidR="00B0100B" w:rsidRPr="00E624B3">
              <w:rPr>
                <w:rFonts w:ascii="Arial" w:eastAsia="Times New Roman" w:hAnsi="Arial" w:cs="Arial"/>
                <w:color w:val="000000"/>
                <w:sz w:val="20"/>
                <w:szCs w:val="20"/>
                <w:lang w:val="fr-FR"/>
              </w:rPr>
              <w:t>’ici</w:t>
            </w:r>
            <w:r w:rsidR="00EA05F2" w:rsidRPr="00E624B3">
              <w:rPr>
                <w:rFonts w:ascii="Arial" w:eastAsia="Times New Roman" w:hAnsi="Arial" w:cs="Arial"/>
                <w:color w:val="000000"/>
                <w:sz w:val="20"/>
                <w:szCs w:val="20"/>
                <w:lang w:val="fr-FR"/>
              </w:rPr>
              <w:t xml:space="preserve"> la MOP8</w:t>
            </w:r>
          </w:p>
        </w:tc>
        <w:tc>
          <w:tcPr>
            <w:tcW w:w="987" w:type="dxa"/>
            <w:shd w:val="clear" w:color="auto" w:fill="D9D9D9" w:themeFill="background1" w:themeFillShade="D9"/>
            <w:vAlign w:val="center"/>
          </w:tcPr>
          <w:p w14:paraId="25BDDFB4" w14:textId="493D321A" w:rsidR="00AD29FF" w:rsidRPr="00E624B3" w:rsidRDefault="00EA05F2" w:rsidP="006A5FA0">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1" w:type="dxa"/>
            <w:shd w:val="clear" w:color="auto" w:fill="D9D9D9" w:themeFill="background1" w:themeFillShade="D9"/>
            <w:vAlign w:val="center"/>
          </w:tcPr>
          <w:p w14:paraId="003BCF1E" w14:textId="5802CA64" w:rsidR="00AD29FF" w:rsidRPr="00E624B3" w:rsidRDefault="00EA05F2" w:rsidP="008405E2">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p>
        </w:tc>
      </w:tr>
      <w:tr w:rsidR="006A5FA0" w:rsidRPr="00ED2617" w14:paraId="107CF330" w14:textId="77777777" w:rsidTr="0069316F">
        <w:trPr>
          <w:trHeight w:val="570"/>
        </w:trPr>
        <w:tc>
          <w:tcPr>
            <w:tcW w:w="3681" w:type="dxa"/>
            <w:vMerge/>
            <w:shd w:val="clear" w:color="auto" w:fill="D9D9D9" w:themeFill="background1" w:themeFillShade="D9"/>
            <w:vAlign w:val="center"/>
            <w:hideMark/>
          </w:tcPr>
          <w:p w14:paraId="51D21CC5" w14:textId="77777777" w:rsidR="006A5FA0" w:rsidRPr="00E624B3" w:rsidRDefault="006A5FA0" w:rsidP="00B66AA5">
            <w:pPr>
              <w:spacing w:line="240" w:lineRule="auto"/>
              <w:ind w:firstLineChars="11" w:firstLine="22"/>
              <w:rPr>
                <w:rFonts w:ascii="Arial" w:eastAsia="Times New Roman" w:hAnsi="Arial" w:cs="Arial"/>
                <w:color w:val="000000"/>
                <w:sz w:val="20"/>
                <w:szCs w:val="20"/>
                <w:lang w:val="fr-FR"/>
              </w:rPr>
            </w:pPr>
          </w:p>
        </w:tc>
        <w:tc>
          <w:tcPr>
            <w:tcW w:w="7429" w:type="dxa"/>
            <w:shd w:val="clear" w:color="000000" w:fill="C5D9F1"/>
            <w:vAlign w:val="center"/>
            <w:hideMark/>
          </w:tcPr>
          <w:p w14:paraId="04A69646" w14:textId="31C43CA8" w:rsidR="006A5FA0" w:rsidRPr="00E624B3" w:rsidRDefault="00702F65" w:rsidP="008405E2">
            <w:pPr>
              <w:spacing w:line="240" w:lineRule="auto"/>
              <w:rPr>
                <w:rFonts w:ascii="Arial" w:eastAsia="Times New Roman" w:hAnsi="Arial" w:cs="Arial"/>
                <w:sz w:val="20"/>
                <w:szCs w:val="20"/>
                <w:lang w:val="fr-FR"/>
              </w:rPr>
            </w:pPr>
            <w:bookmarkStart w:id="24" w:name="_Hlk512323716"/>
            <w:r w:rsidRPr="00E624B3">
              <w:rPr>
                <w:rFonts w:ascii="Arial" w:eastAsia="Times New Roman" w:hAnsi="Arial" w:cs="Arial"/>
                <w:sz w:val="20"/>
                <w:szCs w:val="20"/>
                <w:lang w:val="fr-FR"/>
              </w:rPr>
              <w:t xml:space="preserve">Les Parties identifient les besoins de formation visant à </w:t>
            </w:r>
            <w:r w:rsidR="005E29E9" w:rsidRPr="00E624B3">
              <w:rPr>
                <w:rFonts w:ascii="Arial" w:hAnsi="Arial" w:cs="Arial"/>
                <w:sz w:val="20"/>
                <w:szCs w:val="20"/>
                <w:lang w:val="fr-FR"/>
              </w:rPr>
              <w:t>créer</w:t>
            </w:r>
            <w:r w:rsidR="00F1061C" w:rsidRPr="00E624B3">
              <w:rPr>
                <w:rFonts w:ascii="Arial" w:eastAsia="Times New Roman" w:hAnsi="Arial" w:cs="Arial"/>
                <w:sz w:val="20"/>
                <w:szCs w:val="20"/>
                <w:lang w:val="fr-FR"/>
              </w:rPr>
              <w:t xml:space="preserve"> </w:t>
            </w:r>
            <w:r w:rsidRPr="00E624B3">
              <w:rPr>
                <w:rFonts w:ascii="Arial" w:eastAsia="Times New Roman" w:hAnsi="Arial" w:cs="Arial"/>
                <w:sz w:val="20"/>
                <w:szCs w:val="20"/>
                <w:lang w:val="fr-FR"/>
              </w:rPr>
              <w:t>des compétences et des responsabilités au sein des communautés de chasse</w:t>
            </w:r>
            <w:r w:rsidR="00BB4347" w:rsidRPr="00E624B3">
              <w:rPr>
                <w:rFonts w:ascii="Arial" w:eastAsia="Times New Roman" w:hAnsi="Arial" w:cs="Arial"/>
                <w:sz w:val="20"/>
                <w:szCs w:val="20"/>
                <w:lang w:val="fr-FR"/>
              </w:rPr>
              <w:t>urs</w:t>
            </w:r>
            <w:r w:rsidRPr="00E624B3">
              <w:rPr>
                <w:rFonts w:ascii="Arial" w:eastAsia="Times New Roman" w:hAnsi="Arial" w:cs="Arial"/>
                <w:sz w:val="20"/>
                <w:szCs w:val="20"/>
                <w:lang w:val="fr-FR"/>
              </w:rPr>
              <w:t>, et assure</w:t>
            </w:r>
            <w:r w:rsidR="00DE42B6" w:rsidRPr="00E624B3">
              <w:rPr>
                <w:rFonts w:ascii="Arial" w:eastAsia="Times New Roman" w:hAnsi="Arial" w:cs="Arial"/>
                <w:sz w:val="20"/>
                <w:szCs w:val="20"/>
                <w:lang w:val="fr-FR"/>
              </w:rPr>
              <w:t>nt</w:t>
            </w:r>
            <w:r w:rsidR="007F448A" w:rsidRPr="00E624B3">
              <w:rPr>
                <w:rFonts w:ascii="Arial" w:eastAsia="Times New Roman" w:hAnsi="Arial" w:cs="Arial"/>
                <w:sz w:val="20"/>
                <w:szCs w:val="20"/>
                <w:lang w:val="fr-FR"/>
              </w:rPr>
              <w:t xml:space="preserve"> </w:t>
            </w:r>
            <w:r w:rsidR="00B750E7" w:rsidRPr="00E624B3">
              <w:rPr>
                <w:rFonts w:ascii="Arial" w:eastAsia="Times New Roman" w:hAnsi="Arial" w:cs="Arial"/>
                <w:sz w:val="20"/>
                <w:szCs w:val="20"/>
                <w:lang w:val="fr-FR"/>
              </w:rPr>
              <w:t>la conduite de</w:t>
            </w:r>
            <w:r w:rsidRPr="00E624B3">
              <w:rPr>
                <w:rFonts w:ascii="Arial" w:eastAsia="Times New Roman" w:hAnsi="Arial" w:cs="Arial"/>
                <w:sz w:val="20"/>
                <w:szCs w:val="20"/>
                <w:lang w:val="fr-FR"/>
              </w:rPr>
              <w:t xml:space="preserve"> ces formations</w:t>
            </w:r>
            <w:bookmarkEnd w:id="24"/>
            <w:r w:rsidR="00B750E7" w:rsidRPr="00E624B3">
              <w:rPr>
                <w:rFonts w:ascii="Arial" w:eastAsia="Times New Roman" w:hAnsi="Arial" w:cs="Arial"/>
                <w:sz w:val="20"/>
                <w:szCs w:val="20"/>
                <w:lang w:val="fr-FR"/>
              </w:rPr>
              <w:t xml:space="preserve"> avec des partenaires</w:t>
            </w:r>
          </w:p>
        </w:tc>
        <w:tc>
          <w:tcPr>
            <w:tcW w:w="1976" w:type="dxa"/>
            <w:shd w:val="clear" w:color="auto" w:fill="D9D9D9" w:themeFill="background1" w:themeFillShade="D9"/>
            <w:vAlign w:val="center"/>
          </w:tcPr>
          <w:p w14:paraId="05DFB3B4" w14:textId="08C98E8D" w:rsidR="006A5FA0" w:rsidRPr="00E624B3" w:rsidRDefault="00215E71" w:rsidP="008405E2">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B0100B" w:rsidRPr="00E624B3">
              <w:rPr>
                <w:rFonts w:ascii="Arial" w:eastAsia="Times New Roman" w:hAnsi="Arial" w:cs="Arial"/>
                <w:color w:val="000000"/>
                <w:sz w:val="20"/>
                <w:szCs w:val="20"/>
                <w:lang w:val="fr-FR"/>
              </w:rPr>
              <w:t>ur</w:t>
            </w:r>
            <w:r w:rsidR="00702F65" w:rsidRPr="00E624B3">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71FDC3AC" w14:textId="77777777" w:rsidR="006A5FA0" w:rsidRPr="00E624B3" w:rsidRDefault="006A5FA0" w:rsidP="006A5FA0">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1" w:type="dxa"/>
            <w:shd w:val="clear" w:color="auto" w:fill="D9D9D9" w:themeFill="background1" w:themeFillShade="D9"/>
            <w:vAlign w:val="center"/>
            <w:hideMark/>
          </w:tcPr>
          <w:p w14:paraId="2F48A209" w14:textId="77777777" w:rsidR="006A5FA0" w:rsidRPr="00E624B3" w:rsidRDefault="00702F65" w:rsidP="008405E2">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 €€€</w:t>
            </w:r>
          </w:p>
        </w:tc>
      </w:tr>
      <w:tr w:rsidR="006A5FA0" w:rsidRPr="00ED2617" w14:paraId="28305A8A" w14:textId="77777777" w:rsidTr="0069316F">
        <w:trPr>
          <w:trHeight w:val="285"/>
        </w:trPr>
        <w:tc>
          <w:tcPr>
            <w:tcW w:w="3681" w:type="dxa"/>
            <w:vMerge/>
            <w:shd w:val="clear" w:color="auto" w:fill="D9D9D9" w:themeFill="background1" w:themeFillShade="D9"/>
            <w:vAlign w:val="center"/>
            <w:hideMark/>
          </w:tcPr>
          <w:p w14:paraId="248A2998" w14:textId="77777777" w:rsidR="006A5FA0" w:rsidRPr="00E624B3" w:rsidRDefault="006A5FA0" w:rsidP="00B66AA5">
            <w:pPr>
              <w:spacing w:line="240" w:lineRule="auto"/>
              <w:ind w:firstLineChars="11" w:firstLine="22"/>
              <w:rPr>
                <w:rFonts w:ascii="Arial" w:eastAsia="Times New Roman" w:hAnsi="Arial" w:cs="Arial"/>
                <w:color w:val="000000"/>
                <w:sz w:val="20"/>
                <w:szCs w:val="20"/>
                <w:lang w:val="fr-FR"/>
              </w:rPr>
            </w:pPr>
          </w:p>
        </w:tc>
        <w:tc>
          <w:tcPr>
            <w:tcW w:w="7429" w:type="dxa"/>
            <w:shd w:val="clear" w:color="000000" w:fill="C5D9F1"/>
            <w:vAlign w:val="center"/>
            <w:hideMark/>
          </w:tcPr>
          <w:p w14:paraId="636A65B0" w14:textId="0026EC51" w:rsidR="006A5FA0" w:rsidRPr="00E624B3" w:rsidRDefault="00BB4347"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i</w:t>
            </w:r>
            <w:r w:rsidR="00702F65" w:rsidRPr="00E624B3">
              <w:rPr>
                <w:rFonts w:ascii="Arial" w:eastAsia="Times New Roman" w:hAnsi="Arial" w:cs="Arial"/>
                <w:sz w:val="20"/>
                <w:szCs w:val="20"/>
                <w:lang w:val="fr-FR"/>
              </w:rPr>
              <w:t>ncorpore</w:t>
            </w:r>
            <w:r w:rsidRPr="00E624B3">
              <w:rPr>
                <w:rFonts w:ascii="Arial" w:eastAsia="Times New Roman" w:hAnsi="Arial" w:cs="Arial"/>
                <w:sz w:val="20"/>
                <w:szCs w:val="20"/>
                <w:lang w:val="fr-FR"/>
              </w:rPr>
              <w:t>nt</w:t>
            </w:r>
            <w:r w:rsidR="00702F65" w:rsidRPr="00E624B3">
              <w:rPr>
                <w:rFonts w:ascii="Arial" w:eastAsia="Times New Roman" w:hAnsi="Arial" w:cs="Arial"/>
                <w:sz w:val="20"/>
                <w:szCs w:val="20"/>
                <w:lang w:val="fr-FR"/>
              </w:rPr>
              <w:t xml:space="preserve"> les </w:t>
            </w:r>
            <w:r w:rsidR="00246302" w:rsidRPr="00E624B3">
              <w:rPr>
                <w:rFonts w:ascii="Arial" w:eastAsia="Times New Roman" w:hAnsi="Arial" w:cs="Arial"/>
                <w:sz w:val="20"/>
                <w:szCs w:val="20"/>
                <w:lang w:val="fr-FR"/>
              </w:rPr>
              <w:t xml:space="preserve">bonnes </w:t>
            </w:r>
            <w:r w:rsidR="00702F65" w:rsidRPr="00E624B3">
              <w:rPr>
                <w:rFonts w:ascii="Arial" w:eastAsia="Times New Roman" w:hAnsi="Arial" w:cs="Arial"/>
                <w:sz w:val="20"/>
                <w:szCs w:val="20"/>
                <w:lang w:val="fr-FR"/>
              </w:rPr>
              <w:t>pratiques dans des codes et des réglementations</w:t>
            </w:r>
          </w:p>
        </w:tc>
        <w:tc>
          <w:tcPr>
            <w:tcW w:w="1976" w:type="dxa"/>
            <w:shd w:val="clear" w:color="auto" w:fill="D9D9D9" w:themeFill="background1" w:themeFillShade="D9"/>
            <w:vAlign w:val="center"/>
          </w:tcPr>
          <w:p w14:paraId="03CBF6FE" w14:textId="376E6B26" w:rsidR="006A5FA0" w:rsidRPr="00E624B3" w:rsidRDefault="00215E71" w:rsidP="008405E2">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B0100B" w:rsidRPr="00E624B3">
              <w:rPr>
                <w:rFonts w:ascii="Arial" w:eastAsia="Times New Roman" w:hAnsi="Arial" w:cs="Arial"/>
                <w:color w:val="000000"/>
                <w:sz w:val="20"/>
                <w:szCs w:val="20"/>
                <w:lang w:val="fr-FR"/>
              </w:rPr>
              <w:t>ur</w:t>
            </w:r>
            <w:r w:rsidR="00702F65" w:rsidRPr="00E624B3">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42CF30E3" w14:textId="77777777" w:rsidR="006A5FA0" w:rsidRPr="00E624B3" w:rsidRDefault="006A5FA0" w:rsidP="006A5FA0">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1" w:type="dxa"/>
            <w:shd w:val="clear" w:color="auto" w:fill="D9D9D9" w:themeFill="background1" w:themeFillShade="D9"/>
            <w:vAlign w:val="center"/>
            <w:hideMark/>
          </w:tcPr>
          <w:p w14:paraId="21933A4D" w14:textId="0E39DF3A" w:rsidR="006A5FA0" w:rsidRPr="00E624B3" w:rsidRDefault="00021313" w:rsidP="006A5FA0">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6A5FA0" w:rsidRPr="00ED2617" w14:paraId="6BD65155" w14:textId="77777777" w:rsidTr="0069316F">
        <w:trPr>
          <w:trHeight w:val="404"/>
        </w:trPr>
        <w:tc>
          <w:tcPr>
            <w:tcW w:w="3681" w:type="dxa"/>
            <w:vMerge w:val="restart"/>
            <w:shd w:val="clear" w:color="auto" w:fill="D9D9D9" w:themeFill="background1" w:themeFillShade="D9"/>
            <w:vAlign w:val="center"/>
            <w:hideMark/>
          </w:tcPr>
          <w:p w14:paraId="620E2D4F" w14:textId="11BBD9FB" w:rsidR="006A5FA0" w:rsidRPr="00E624B3" w:rsidRDefault="002726CC" w:rsidP="00B66AA5">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2.3.</w:t>
            </w:r>
            <w:r w:rsidR="0047743D" w:rsidRPr="00E624B3">
              <w:rPr>
                <w:rFonts w:ascii="Arial" w:eastAsia="Times New Roman" w:hAnsi="Arial" w:cs="Arial"/>
                <w:color w:val="000000"/>
                <w:sz w:val="20"/>
                <w:szCs w:val="20"/>
                <w:lang w:val="fr-FR"/>
              </w:rPr>
              <w:t>b</w:t>
            </w:r>
            <w:r w:rsidR="00702F65" w:rsidRPr="00E624B3">
              <w:rPr>
                <w:rFonts w:ascii="Arial" w:eastAsia="Times New Roman" w:hAnsi="Arial" w:cs="Arial"/>
                <w:color w:val="000000"/>
                <w:sz w:val="20"/>
                <w:szCs w:val="20"/>
                <w:lang w:val="fr-FR"/>
              </w:rPr>
              <w:t>) Partage</w:t>
            </w:r>
            <w:r w:rsidR="00F55232" w:rsidRPr="00E624B3">
              <w:rPr>
                <w:rFonts w:ascii="Arial" w:eastAsia="Times New Roman" w:hAnsi="Arial" w:cs="Arial"/>
                <w:color w:val="000000"/>
                <w:sz w:val="20"/>
                <w:szCs w:val="20"/>
                <w:lang w:val="fr-FR"/>
              </w:rPr>
              <w:t>r</w:t>
            </w:r>
            <w:r w:rsidR="00702F65" w:rsidRPr="00E624B3">
              <w:rPr>
                <w:rFonts w:ascii="Arial" w:eastAsia="Times New Roman" w:hAnsi="Arial" w:cs="Arial"/>
                <w:color w:val="000000"/>
                <w:sz w:val="20"/>
                <w:szCs w:val="20"/>
                <w:lang w:val="fr-FR"/>
              </w:rPr>
              <w:t xml:space="preserve"> l’expérience </w:t>
            </w:r>
            <w:r w:rsidR="000B2DE6" w:rsidRPr="00E624B3">
              <w:rPr>
                <w:rFonts w:ascii="Arial" w:eastAsia="Times New Roman" w:hAnsi="Arial" w:cs="Arial"/>
                <w:color w:val="000000"/>
                <w:sz w:val="20"/>
                <w:szCs w:val="20"/>
                <w:lang w:val="fr-FR"/>
              </w:rPr>
              <w:t xml:space="preserve">acquise </w:t>
            </w:r>
            <w:r w:rsidR="00702F65" w:rsidRPr="00E624B3">
              <w:rPr>
                <w:rFonts w:ascii="Arial" w:eastAsia="Times New Roman" w:hAnsi="Arial" w:cs="Arial"/>
                <w:color w:val="000000"/>
                <w:sz w:val="20"/>
                <w:szCs w:val="20"/>
                <w:lang w:val="fr-FR"/>
              </w:rPr>
              <w:t>et échange</w:t>
            </w:r>
            <w:r w:rsidR="00F55232" w:rsidRPr="00E624B3">
              <w:rPr>
                <w:rFonts w:ascii="Arial" w:eastAsia="Times New Roman" w:hAnsi="Arial" w:cs="Arial"/>
                <w:color w:val="000000"/>
                <w:sz w:val="20"/>
                <w:szCs w:val="20"/>
                <w:lang w:val="fr-FR"/>
              </w:rPr>
              <w:t>r les</w:t>
            </w:r>
            <w:r w:rsidR="00246302" w:rsidRPr="00E624B3">
              <w:rPr>
                <w:rFonts w:ascii="Arial" w:eastAsia="Times New Roman" w:hAnsi="Arial" w:cs="Arial"/>
                <w:color w:val="000000"/>
                <w:sz w:val="20"/>
                <w:szCs w:val="20"/>
                <w:lang w:val="fr-FR"/>
              </w:rPr>
              <w:t xml:space="preserve"> bonnes</w:t>
            </w:r>
            <w:r w:rsidR="00702F65" w:rsidRPr="00E624B3">
              <w:rPr>
                <w:rFonts w:ascii="Arial" w:eastAsia="Times New Roman" w:hAnsi="Arial" w:cs="Arial"/>
                <w:color w:val="000000"/>
                <w:sz w:val="20"/>
                <w:szCs w:val="20"/>
                <w:lang w:val="fr-FR"/>
              </w:rPr>
              <w:t xml:space="preserve"> pratiques</w:t>
            </w:r>
            <w:r w:rsidR="006B25E6" w:rsidRPr="00E624B3">
              <w:rPr>
                <w:rFonts w:ascii="Arial" w:eastAsia="Times New Roman" w:hAnsi="Arial" w:cs="Arial"/>
                <w:color w:val="000000"/>
                <w:sz w:val="20"/>
                <w:szCs w:val="20"/>
                <w:lang w:val="fr-FR"/>
              </w:rPr>
              <w:t xml:space="preserve"> </w:t>
            </w:r>
            <w:r w:rsidR="009F765B" w:rsidRPr="00E624B3">
              <w:rPr>
                <w:rFonts w:ascii="Arial" w:eastAsia="Times New Roman" w:hAnsi="Arial" w:cs="Arial"/>
                <w:color w:val="000000"/>
                <w:sz w:val="20"/>
                <w:szCs w:val="20"/>
                <w:lang w:val="fr-FR"/>
              </w:rPr>
              <w:t>sur des pratiques de chasse durable</w:t>
            </w:r>
          </w:p>
        </w:tc>
        <w:tc>
          <w:tcPr>
            <w:tcW w:w="7429" w:type="dxa"/>
            <w:shd w:val="clear" w:color="000000" w:fill="C4D79B"/>
            <w:vAlign w:val="center"/>
            <w:hideMark/>
          </w:tcPr>
          <w:p w14:paraId="54ED0CFC" w14:textId="7AF3688A" w:rsidR="006A5FA0" w:rsidRPr="00E624B3" w:rsidRDefault="00702F65"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Réaliser un inventaire des </w:t>
            </w:r>
            <w:r w:rsidR="00246302" w:rsidRPr="00E624B3">
              <w:rPr>
                <w:rFonts w:ascii="Arial" w:eastAsia="Times New Roman" w:hAnsi="Arial" w:cs="Arial"/>
                <w:sz w:val="20"/>
                <w:szCs w:val="20"/>
                <w:lang w:val="fr-FR"/>
              </w:rPr>
              <w:t xml:space="preserve">bonnes </w:t>
            </w:r>
            <w:r w:rsidRPr="00E624B3">
              <w:rPr>
                <w:rFonts w:ascii="Arial" w:eastAsia="Times New Roman" w:hAnsi="Arial" w:cs="Arial"/>
                <w:sz w:val="20"/>
                <w:szCs w:val="20"/>
                <w:lang w:val="fr-FR"/>
              </w:rPr>
              <w:t>pratiques</w:t>
            </w:r>
            <w:r w:rsidR="00351EA9" w:rsidRPr="00E624B3">
              <w:rPr>
                <w:rFonts w:ascii="Arial" w:eastAsia="Times New Roman" w:hAnsi="Arial" w:cs="Arial"/>
                <w:sz w:val="20"/>
                <w:szCs w:val="20"/>
                <w:lang w:val="fr-FR"/>
              </w:rPr>
              <w:t xml:space="preserve"> </w:t>
            </w:r>
            <w:r w:rsidR="006B5EB2" w:rsidRPr="00E624B3">
              <w:rPr>
                <w:rFonts w:ascii="Arial" w:eastAsia="Times New Roman" w:hAnsi="Arial" w:cs="Arial"/>
                <w:sz w:val="20"/>
                <w:szCs w:val="20"/>
                <w:lang w:val="fr-FR"/>
              </w:rPr>
              <w:t>favorisant d</w:t>
            </w:r>
            <w:r w:rsidR="009F765B" w:rsidRPr="00E624B3">
              <w:rPr>
                <w:rFonts w:ascii="Arial" w:eastAsia="Times New Roman" w:hAnsi="Arial" w:cs="Arial"/>
                <w:sz w:val="20"/>
                <w:szCs w:val="20"/>
                <w:lang w:val="fr-FR"/>
              </w:rPr>
              <w:t xml:space="preserve">es pratiques de chasse durable </w:t>
            </w:r>
            <w:r w:rsidRPr="00E624B3">
              <w:rPr>
                <w:rFonts w:ascii="Arial" w:eastAsia="Times New Roman" w:hAnsi="Arial" w:cs="Arial"/>
                <w:sz w:val="20"/>
                <w:szCs w:val="20"/>
                <w:lang w:val="fr-FR"/>
              </w:rPr>
              <w:t>et les partager entre les Parties</w:t>
            </w:r>
            <w:r w:rsidR="00351EA9" w:rsidRPr="00E624B3">
              <w:rPr>
                <w:rFonts w:ascii="Arial" w:eastAsia="Times New Roman" w:hAnsi="Arial" w:cs="Arial"/>
                <w:sz w:val="20"/>
                <w:szCs w:val="20"/>
                <w:lang w:val="fr-FR"/>
              </w:rPr>
              <w:t xml:space="preserve"> en vue de leur diffusion auprès des structures cynégétiques</w:t>
            </w:r>
          </w:p>
        </w:tc>
        <w:tc>
          <w:tcPr>
            <w:tcW w:w="1976" w:type="dxa"/>
            <w:shd w:val="clear" w:color="auto" w:fill="D9D9D9" w:themeFill="background1" w:themeFillShade="D9"/>
            <w:vAlign w:val="center"/>
          </w:tcPr>
          <w:p w14:paraId="2517FEDC" w14:textId="221165ED" w:rsidR="006A5FA0" w:rsidRPr="00E624B3" w:rsidRDefault="00215E71" w:rsidP="008405E2">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B0100B" w:rsidRPr="00E624B3">
              <w:rPr>
                <w:rFonts w:ascii="Arial" w:eastAsia="Times New Roman" w:hAnsi="Arial" w:cs="Arial"/>
                <w:color w:val="000000"/>
                <w:sz w:val="20"/>
                <w:szCs w:val="20"/>
                <w:lang w:val="fr-FR"/>
              </w:rPr>
              <w:t>ur</w:t>
            </w:r>
            <w:r w:rsidR="00702F65" w:rsidRPr="00E624B3">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2498F333" w14:textId="77777777" w:rsidR="006A5FA0" w:rsidRPr="00E624B3" w:rsidRDefault="006A5FA0" w:rsidP="006A5FA0">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1" w:type="dxa"/>
            <w:shd w:val="clear" w:color="auto" w:fill="D9D9D9" w:themeFill="background1" w:themeFillShade="D9"/>
            <w:vAlign w:val="center"/>
            <w:hideMark/>
          </w:tcPr>
          <w:p w14:paraId="1AB6A4A0" w14:textId="77777777" w:rsidR="006A5FA0" w:rsidRPr="00E624B3" w:rsidRDefault="00702F65" w:rsidP="008405E2">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p>
        </w:tc>
      </w:tr>
      <w:tr w:rsidR="006A5FA0" w:rsidRPr="00ED2617" w14:paraId="0D1430B9" w14:textId="77777777" w:rsidTr="0069316F">
        <w:trPr>
          <w:trHeight w:val="570"/>
        </w:trPr>
        <w:tc>
          <w:tcPr>
            <w:tcW w:w="3681" w:type="dxa"/>
            <w:vMerge/>
            <w:shd w:val="clear" w:color="auto" w:fill="D9D9D9" w:themeFill="background1" w:themeFillShade="D9"/>
            <w:vAlign w:val="center"/>
            <w:hideMark/>
          </w:tcPr>
          <w:p w14:paraId="17FB2776" w14:textId="77777777" w:rsidR="006A5FA0" w:rsidRPr="00E624B3" w:rsidRDefault="006A5FA0" w:rsidP="006A5FA0">
            <w:pPr>
              <w:spacing w:line="240" w:lineRule="auto"/>
              <w:rPr>
                <w:rFonts w:ascii="Arial" w:eastAsia="Times New Roman" w:hAnsi="Arial" w:cs="Arial"/>
                <w:color w:val="000000"/>
                <w:sz w:val="20"/>
                <w:szCs w:val="20"/>
                <w:lang w:val="fr-FR"/>
              </w:rPr>
            </w:pPr>
          </w:p>
        </w:tc>
        <w:tc>
          <w:tcPr>
            <w:tcW w:w="7429" w:type="dxa"/>
            <w:shd w:val="clear" w:color="000000" w:fill="C5D9F1"/>
            <w:vAlign w:val="center"/>
            <w:hideMark/>
          </w:tcPr>
          <w:p w14:paraId="19259DD4" w14:textId="4C170717" w:rsidR="006A5FA0" w:rsidRPr="00E624B3" w:rsidRDefault="00702F65" w:rsidP="000B2DE6">
            <w:pPr>
              <w:spacing w:line="240" w:lineRule="auto"/>
              <w:rPr>
                <w:rFonts w:ascii="Arial" w:eastAsia="Times New Roman" w:hAnsi="Arial" w:cs="Arial"/>
                <w:sz w:val="20"/>
                <w:szCs w:val="20"/>
                <w:lang w:val="fr-FR"/>
              </w:rPr>
            </w:pPr>
            <w:bookmarkStart w:id="25" w:name="_Hlk512324373"/>
            <w:r w:rsidRPr="00E624B3">
              <w:rPr>
                <w:rFonts w:ascii="Arial" w:eastAsia="Times New Roman" w:hAnsi="Arial" w:cs="Arial"/>
                <w:sz w:val="20"/>
                <w:szCs w:val="20"/>
                <w:lang w:val="fr-FR"/>
              </w:rPr>
              <w:t>Les Parties utilisent l</w:t>
            </w:r>
            <w:r w:rsidR="00671ECF" w:rsidRPr="00E624B3">
              <w:rPr>
                <w:rFonts w:ascii="Arial" w:eastAsia="Times New Roman" w:hAnsi="Arial" w:cs="Arial"/>
                <w:sz w:val="20"/>
                <w:szCs w:val="20"/>
                <w:lang w:val="fr-FR"/>
              </w:rPr>
              <w:t xml:space="preserve">a </w:t>
            </w:r>
            <w:r w:rsidRPr="00E624B3">
              <w:rPr>
                <w:rFonts w:ascii="Arial" w:eastAsia="Times New Roman" w:hAnsi="Arial" w:cs="Arial"/>
                <w:sz w:val="20"/>
                <w:szCs w:val="20"/>
                <w:lang w:val="fr-FR"/>
              </w:rPr>
              <w:t xml:space="preserve">communauté </w:t>
            </w:r>
            <w:r w:rsidR="00671ECF" w:rsidRPr="00E624B3">
              <w:rPr>
                <w:rFonts w:ascii="Arial" w:eastAsia="Times New Roman" w:hAnsi="Arial" w:cs="Arial"/>
                <w:sz w:val="20"/>
                <w:szCs w:val="20"/>
                <w:lang w:val="fr-FR"/>
              </w:rPr>
              <w:t xml:space="preserve">en ligne </w:t>
            </w:r>
            <w:r w:rsidRPr="00E624B3">
              <w:rPr>
                <w:rFonts w:ascii="Arial" w:eastAsia="Times New Roman" w:hAnsi="Arial" w:cs="Arial"/>
                <w:sz w:val="20"/>
                <w:szCs w:val="20"/>
                <w:lang w:val="fr-FR"/>
              </w:rPr>
              <w:t xml:space="preserve">de la </w:t>
            </w:r>
            <w:r w:rsidR="00F55232" w:rsidRPr="00E624B3">
              <w:rPr>
                <w:rFonts w:ascii="Arial" w:eastAsia="Times New Roman" w:hAnsi="Arial" w:cs="Arial"/>
                <w:sz w:val="20"/>
                <w:szCs w:val="20"/>
                <w:lang w:val="fr-FR"/>
              </w:rPr>
              <w:t>f</w:t>
            </w:r>
            <w:r w:rsidRPr="00E624B3">
              <w:rPr>
                <w:rFonts w:ascii="Arial" w:eastAsia="Times New Roman" w:hAnsi="Arial" w:cs="Arial"/>
                <w:sz w:val="20"/>
                <w:szCs w:val="20"/>
                <w:lang w:val="fr-FR"/>
              </w:rPr>
              <w:t>amille CMS</w:t>
            </w:r>
            <w:r w:rsidR="00351EA9" w:rsidRPr="00E624B3">
              <w:rPr>
                <w:rFonts w:ascii="Arial" w:eastAsia="Times New Roman" w:hAnsi="Arial" w:cs="Arial"/>
                <w:sz w:val="20"/>
                <w:szCs w:val="20"/>
                <w:lang w:val="fr-FR"/>
              </w:rPr>
              <w:t xml:space="preserve"> et d’autres moyens de communication appropriés visant les chasseurs</w:t>
            </w:r>
            <w:r w:rsidRPr="00E624B3">
              <w:rPr>
                <w:rFonts w:ascii="Arial" w:eastAsia="Times New Roman" w:hAnsi="Arial" w:cs="Arial"/>
                <w:sz w:val="20"/>
                <w:szCs w:val="20"/>
                <w:lang w:val="fr-FR"/>
              </w:rPr>
              <w:t xml:space="preserve"> pour partager les études de cas sur l’application des codes de</w:t>
            </w:r>
            <w:r w:rsidR="00246302" w:rsidRPr="00E624B3">
              <w:rPr>
                <w:rFonts w:ascii="Arial" w:eastAsia="Times New Roman" w:hAnsi="Arial" w:cs="Arial"/>
                <w:sz w:val="20"/>
                <w:szCs w:val="20"/>
                <w:lang w:val="fr-FR"/>
              </w:rPr>
              <w:t xml:space="preserve"> bonnes</w:t>
            </w:r>
            <w:r w:rsidRPr="00E624B3">
              <w:rPr>
                <w:rFonts w:ascii="Arial" w:eastAsia="Times New Roman" w:hAnsi="Arial" w:cs="Arial"/>
                <w:sz w:val="20"/>
                <w:szCs w:val="20"/>
                <w:lang w:val="fr-FR"/>
              </w:rPr>
              <w:t xml:space="preserve"> pratiques</w:t>
            </w:r>
            <w:r w:rsidR="002B7A23" w:rsidRPr="00E624B3">
              <w:rPr>
                <w:rFonts w:ascii="Arial" w:eastAsia="Times New Roman" w:hAnsi="Arial" w:cs="Arial"/>
                <w:sz w:val="20"/>
                <w:szCs w:val="20"/>
                <w:lang w:val="fr-FR"/>
              </w:rPr>
              <w:t xml:space="preserve"> </w:t>
            </w:r>
            <w:r w:rsidRPr="00E624B3">
              <w:rPr>
                <w:rFonts w:ascii="Arial" w:eastAsia="Times New Roman" w:hAnsi="Arial" w:cs="Arial"/>
                <w:sz w:val="20"/>
                <w:szCs w:val="20"/>
                <w:lang w:val="fr-FR"/>
              </w:rPr>
              <w:t xml:space="preserve">pour la chasse </w:t>
            </w:r>
            <w:r w:rsidR="00671ECF" w:rsidRPr="00E624B3">
              <w:rPr>
                <w:rFonts w:ascii="Arial" w:eastAsia="Times New Roman" w:hAnsi="Arial" w:cs="Arial"/>
                <w:sz w:val="20"/>
                <w:szCs w:val="20"/>
                <w:lang w:val="fr-FR"/>
              </w:rPr>
              <w:t xml:space="preserve">aux </w:t>
            </w:r>
            <w:r w:rsidRPr="00E624B3">
              <w:rPr>
                <w:rFonts w:ascii="Arial" w:eastAsia="Times New Roman" w:hAnsi="Arial" w:cs="Arial"/>
                <w:sz w:val="20"/>
                <w:szCs w:val="20"/>
                <w:lang w:val="fr-FR"/>
              </w:rPr>
              <w:t>oiseaux d’eau</w:t>
            </w:r>
            <w:bookmarkEnd w:id="25"/>
          </w:p>
        </w:tc>
        <w:tc>
          <w:tcPr>
            <w:tcW w:w="1976" w:type="dxa"/>
            <w:shd w:val="clear" w:color="auto" w:fill="D9D9D9" w:themeFill="background1" w:themeFillShade="D9"/>
            <w:vAlign w:val="center"/>
          </w:tcPr>
          <w:p w14:paraId="53249E30" w14:textId="38393A7A" w:rsidR="006A5FA0" w:rsidRPr="00E624B3" w:rsidRDefault="00215E71" w:rsidP="008405E2">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B0100B" w:rsidRPr="00E624B3">
              <w:rPr>
                <w:rFonts w:ascii="Arial" w:eastAsia="Times New Roman" w:hAnsi="Arial" w:cs="Arial"/>
                <w:color w:val="000000"/>
                <w:sz w:val="20"/>
                <w:szCs w:val="20"/>
                <w:lang w:val="fr-FR"/>
              </w:rPr>
              <w:t>ur</w:t>
            </w:r>
            <w:r w:rsidR="00702F65" w:rsidRPr="00E624B3">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3ED57EEA" w14:textId="77777777" w:rsidR="006A5FA0" w:rsidRPr="00E624B3" w:rsidRDefault="006A5FA0" w:rsidP="006A5FA0">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1" w:type="dxa"/>
            <w:shd w:val="clear" w:color="auto" w:fill="D9D9D9" w:themeFill="background1" w:themeFillShade="D9"/>
            <w:vAlign w:val="center"/>
            <w:hideMark/>
          </w:tcPr>
          <w:p w14:paraId="1F72AAEE" w14:textId="4C2608A2" w:rsidR="006A5FA0" w:rsidRPr="00E624B3" w:rsidRDefault="00021313" w:rsidP="006A5FA0">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bl>
    <w:p w14:paraId="5A9DEEE4" w14:textId="1DB23314" w:rsidR="006A5FA0" w:rsidRPr="00E624B3" w:rsidRDefault="006A5FA0" w:rsidP="006E195F">
      <w:pPr>
        <w:rPr>
          <w:rFonts w:ascii="Arial" w:hAnsi="Arial" w:cs="Arial"/>
          <w:lang w:val="fr-FR"/>
        </w:rPr>
      </w:pPr>
    </w:p>
    <w:p w14:paraId="585E3EFC" w14:textId="32A336A5" w:rsidR="0069316F" w:rsidRPr="00E624B3" w:rsidRDefault="0069316F" w:rsidP="006E195F">
      <w:pPr>
        <w:rPr>
          <w:rFonts w:ascii="Arial" w:hAnsi="Arial" w:cs="Arial"/>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69316F" w:rsidRPr="0007752E" w14:paraId="6B53969C" w14:textId="77777777" w:rsidTr="006B4893">
        <w:tc>
          <w:tcPr>
            <w:tcW w:w="998" w:type="dxa"/>
            <w:shd w:val="clear" w:color="auto" w:fill="D9D9D9" w:themeFill="background1" w:themeFillShade="D9"/>
          </w:tcPr>
          <w:p w14:paraId="1398BA82" w14:textId="77777777" w:rsidR="0069316F" w:rsidRPr="00E624B3" w:rsidRDefault="0069316F" w:rsidP="006B4893">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E624B3">
              <w:rPr>
                <w:rFonts w:ascii="Arial" w:hAnsi="Arial" w:cs="Arial"/>
                <w:b/>
                <w:noProof/>
                <w:color w:val="2F5496" w:themeColor="accent1" w:themeShade="BF"/>
                <w:sz w:val="20"/>
                <w:szCs w:val="20"/>
                <w:lang w:val="fr-FR"/>
              </w:rPr>
              <w:drawing>
                <wp:anchor distT="0" distB="0" distL="114300" distR="114300" simplePos="0" relativeHeight="251749376" behindDoc="0" locked="0" layoutInCell="1" allowOverlap="1" wp14:anchorId="00C5D49D" wp14:editId="77BE92AD">
                  <wp:simplePos x="0" y="0"/>
                  <wp:positionH relativeFrom="column">
                    <wp:posOffset>-7620</wp:posOffset>
                  </wp:positionH>
                  <wp:positionV relativeFrom="paragraph">
                    <wp:posOffset>151603</wp:posOffset>
                  </wp:positionV>
                  <wp:extent cx="508635" cy="508635"/>
                  <wp:effectExtent l="0" t="0" r="0" b="5715"/>
                  <wp:wrapNone/>
                  <wp:docPr id="222" name="Grafik 222"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0">
                            <a:extLst>
                              <a:ext uri="{96DAC541-7B7A-43D3-8B79-37D633B846F1}">
                                <asvg:svgBlip xmlns:asvg="http://schemas.microsoft.com/office/drawing/2016/SVG/main" r:embed="rId21"/>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6B8E23"/>
          </w:tcPr>
          <w:p w14:paraId="6537C8A5" w14:textId="26C88EA4" w:rsidR="0069316F" w:rsidRPr="00E624B3" w:rsidRDefault="0069316F" w:rsidP="006B4893">
            <w:pPr>
              <w:spacing w:before="120" w:after="12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 xml:space="preserve">CIBLE 2.4 du PS : </w:t>
            </w:r>
          </w:p>
          <w:p w14:paraId="28193D5B" w14:textId="3E178B1B" w:rsidR="0069316F" w:rsidRPr="00E624B3" w:rsidRDefault="0069316F" w:rsidP="006B4893">
            <w:pPr>
              <w:spacing w:before="120" w:after="12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 xml:space="preserve">Des cadres de gestion adaptative des prélèvements sont en place et sont mis en œuvre de façon efficace au niveau des voies de migration dans le cadre des Plans d’action ou des Plans de gestion </w:t>
            </w:r>
            <w:r w:rsidR="00993757">
              <w:rPr>
                <w:rFonts w:ascii="Arial" w:hAnsi="Arial" w:cs="Arial"/>
                <w:b/>
                <w:color w:val="FFFFFF" w:themeColor="background1"/>
                <w:sz w:val="20"/>
                <w:szCs w:val="20"/>
                <w:lang w:val="fr-FR"/>
              </w:rPr>
              <w:t>par</w:t>
            </w:r>
            <w:r w:rsidRPr="00E624B3">
              <w:rPr>
                <w:rFonts w:ascii="Arial" w:hAnsi="Arial" w:cs="Arial"/>
                <w:b/>
                <w:color w:val="FFFFFF" w:themeColor="background1"/>
                <w:sz w:val="20"/>
                <w:szCs w:val="20"/>
                <w:lang w:val="fr-FR"/>
              </w:rPr>
              <w:t xml:space="preserve"> espèce pour toutes les populations d’espèces chassables en déclin et les </w:t>
            </w:r>
            <w:r w:rsidR="00993757">
              <w:rPr>
                <w:rFonts w:ascii="Arial" w:hAnsi="Arial" w:cs="Arial"/>
                <w:b/>
                <w:color w:val="FFFFFF" w:themeColor="background1"/>
                <w:sz w:val="20"/>
                <w:szCs w:val="20"/>
                <w:lang w:val="fr-FR"/>
              </w:rPr>
              <w:t xml:space="preserve">« </w:t>
            </w:r>
            <w:r w:rsidRPr="00E624B3">
              <w:rPr>
                <w:rFonts w:ascii="Arial" w:hAnsi="Arial" w:cs="Arial"/>
                <w:b/>
                <w:color w:val="FFFFFF" w:themeColor="background1"/>
                <w:sz w:val="20"/>
                <w:szCs w:val="20"/>
                <w:lang w:val="fr-FR"/>
              </w:rPr>
              <w:t>espèces en conflit avec les activités humaines</w:t>
            </w:r>
            <w:r w:rsidR="00993757">
              <w:rPr>
                <w:rFonts w:ascii="Arial" w:hAnsi="Arial" w:cs="Arial"/>
                <w:b/>
                <w:color w:val="FFFFFF" w:themeColor="background1"/>
                <w:sz w:val="20"/>
                <w:szCs w:val="20"/>
                <w:lang w:val="fr-FR"/>
              </w:rPr>
              <w:t> »</w:t>
            </w:r>
            <w:r w:rsidRPr="00E624B3">
              <w:rPr>
                <w:rFonts w:ascii="Arial" w:hAnsi="Arial" w:cs="Arial"/>
                <w:b/>
                <w:color w:val="FFFFFF" w:themeColor="background1"/>
                <w:sz w:val="20"/>
                <w:szCs w:val="20"/>
                <w:lang w:val="fr-FR"/>
              </w:rPr>
              <w:t>.</w:t>
            </w:r>
          </w:p>
        </w:tc>
      </w:tr>
    </w:tbl>
    <w:p w14:paraId="2958644B" w14:textId="62EB498E" w:rsidR="00486C8B" w:rsidRPr="00E624B3" w:rsidRDefault="00486C8B" w:rsidP="0069316F">
      <w:pPr>
        <w:pStyle w:val="ListParagraph"/>
        <w:ind w:left="181" w:firstLine="244"/>
        <w:contextualSpacing w:val="0"/>
        <w:jc w:val="both"/>
        <w:rPr>
          <w:rFonts w:ascii="Arial" w:hAnsi="Arial" w:cs="Arial"/>
          <w:sz w:val="20"/>
          <w:szCs w:val="20"/>
          <w:lang w:val="fr-FR"/>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371"/>
        <w:gridCol w:w="2033"/>
        <w:gridCol w:w="987"/>
        <w:gridCol w:w="1232"/>
      </w:tblGrid>
      <w:tr w:rsidR="00486C8B" w:rsidRPr="00ED2617" w14:paraId="27A315A7" w14:textId="77777777" w:rsidTr="00615260">
        <w:trPr>
          <w:trHeight w:val="570"/>
          <w:tblHeader/>
        </w:trPr>
        <w:tc>
          <w:tcPr>
            <w:tcW w:w="3681" w:type="dxa"/>
            <w:shd w:val="clear" w:color="auto" w:fill="D9D9D9" w:themeFill="background1" w:themeFillShade="D9"/>
            <w:vAlign w:val="center"/>
          </w:tcPr>
          <w:p w14:paraId="3F0C513C" w14:textId="1F0D4A25" w:rsidR="00486C8B" w:rsidRPr="00E624B3" w:rsidRDefault="00E101C5" w:rsidP="008405E2">
            <w:pPr>
              <w:spacing w:line="240" w:lineRule="auto"/>
              <w:rPr>
                <w:rFonts w:ascii="Arial" w:eastAsia="Times New Roman" w:hAnsi="Arial" w:cs="Arial"/>
                <w:bCs/>
                <w:sz w:val="20"/>
                <w:szCs w:val="20"/>
                <w:lang w:val="fr-FR"/>
              </w:rPr>
            </w:pPr>
            <w:r w:rsidRPr="00E624B3">
              <w:rPr>
                <w:rFonts w:ascii="Arial" w:eastAsia="Times New Roman" w:hAnsi="Arial" w:cs="Arial"/>
                <w:b/>
                <w:bCs/>
                <w:sz w:val="20"/>
                <w:szCs w:val="20"/>
                <w:lang w:val="fr-FR"/>
              </w:rPr>
              <w:t xml:space="preserve">Activité </w:t>
            </w:r>
            <w:r w:rsidR="00702F65" w:rsidRPr="00E624B3">
              <w:rPr>
                <w:rFonts w:ascii="Arial" w:eastAsia="Times New Roman" w:hAnsi="Arial" w:cs="Arial"/>
                <w:b/>
                <w:bCs/>
                <w:sz w:val="20"/>
                <w:szCs w:val="20"/>
                <w:lang w:val="fr-FR"/>
              </w:rPr>
              <w:t>P</w:t>
            </w:r>
            <w:r w:rsidRPr="00E624B3">
              <w:rPr>
                <w:rFonts w:ascii="Arial" w:eastAsia="Times New Roman" w:hAnsi="Arial" w:cs="Arial"/>
                <w:b/>
                <w:bCs/>
                <w:sz w:val="20"/>
                <w:szCs w:val="20"/>
                <w:lang w:val="fr-FR"/>
              </w:rPr>
              <w:t>S</w:t>
            </w:r>
            <w:r w:rsidR="00702F65" w:rsidRPr="00E624B3">
              <w:rPr>
                <w:rFonts w:ascii="Arial" w:eastAsia="Times New Roman" w:hAnsi="Arial" w:cs="Arial"/>
                <w:b/>
                <w:bCs/>
                <w:sz w:val="20"/>
                <w:szCs w:val="20"/>
                <w:lang w:val="fr-FR"/>
              </w:rPr>
              <w:t xml:space="preserve"> en bref</w:t>
            </w:r>
            <w:r w:rsidR="004E01D7" w:rsidRPr="00E624B3">
              <w:rPr>
                <w:rFonts w:ascii="Arial" w:eastAsia="Times New Roman" w:hAnsi="Arial" w:cs="Arial"/>
                <w:b/>
                <w:bCs/>
                <w:sz w:val="20"/>
                <w:szCs w:val="20"/>
                <w:lang w:val="fr-FR"/>
              </w:rPr>
              <w:t xml:space="preserve"> </w:t>
            </w:r>
            <w:r w:rsidRPr="00E624B3">
              <w:rPr>
                <w:rFonts w:ascii="Arial" w:eastAsia="Times New Roman" w:hAnsi="Arial" w:cs="Arial"/>
                <w:bCs/>
                <w:sz w:val="20"/>
                <w:szCs w:val="20"/>
                <w:lang w:val="fr-FR"/>
              </w:rPr>
              <w:t xml:space="preserve">(Cible 2.4 du </w:t>
            </w:r>
            <w:r w:rsidR="004E01D7" w:rsidRPr="00E624B3">
              <w:rPr>
                <w:rFonts w:ascii="Arial" w:eastAsia="Times New Roman" w:hAnsi="Arial" w:cs="Arial"/>
                <w:bCs/>
                <w:sz w:val="20"/>
                <w:szCs w:val="20"/>
                <w:lang w:val="fr-FR"/>
              </w:rPr>
              <w:t>P</w:t>
            </w:r>
            <w:r w:rsidRPr="00E624B3">
              <w:rPr>
                <w:rFonts w:ascii="Arial" w:eastAsia="Times New Roman" w:hAnsi="Arial" w:cs="Arial"/>
                <w:bCs/>
                <w:sz w:val="20"/>
                <w:szCs w:val="20"/>
                <w:lang w:val="fr-FR"/>
              </w:rPr>
              <w:t>S</w:t>
            </w:r>
            <w:r w:rsidR="004E01D7" w:rsidRPr="00E624B3">
              <w:rPr>
                <w:rFonts w:ascii="Arial" w:eastAsia="Times New Roman" w:hAnsi="Arial" w:cs="Arial"/>
                <w:bCs/>
                <w:sz w:val="20"/>
                <w:szCs w:val="20"/>
                <w:lang w:val="fr-FR"/>
              </w:rPr>
              <w:t>)</w:t>
            </w:r>
          </w:p>
        </w:tc>
        <w:tc>
          <w:tcPr>
            <w:tcW w:w="7371" w:type="dxa"/>
            <w:shd w:val="clear" w:color="auto" w:fill="D9D9D9" w:themeFill="background1" w:themeFillShade="D9"/>
            <w:vAlign w:val="center"/>
          </w:tcPr>
          <w:p w14:paraId="56954948" w14:textId="35809CDD" w:rsidR="00486C8B" w:rsidRPr="00E624B3" w:rsidRDefault="000F5F20" w:rsidP="008405E2">
            <w:pPr>
              <w:spacing w:line="240" w:lineRule="auto"/>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Action </w:t>
            </w:r>
            <w:r w:rsidR="00BC7BAF" w:rsidRPr="00E624B3">
              <w:rPr>
                <w:rFonts w:ascii="Arial" w:eastAsia="Times New Roman" w:hAnsi="Arial" w:cs="Arial"/>
                <w:b/>
                <w:bCs/>
                <w:sz w:val="20"/>
                <w:szCs w:val="20"/>
                <w:lang w:val="fr-FR"/>
              </w:rPr>
              <w:t>PoAA</w:t>
            </w:r>
            <w:r w:rsidR="00BC7BAF" w:rsidRPr="00E624B3">
              <w:rPr>
                <w:rFonts w:ascii="Arial" w:eastAsia="Times New Roman" w:hAnsi="Arial" w:cs="Arial"/>
                <w:b/>
                <w:bCs/>
                <w:sz w:val="20"/>
                <w:szCs w:val="20"/>
                <w:lang w:val="fr-FR"/>
              </w:rPr>
              <w:tab/>
            </w:r>
            <w:r w:rsidR="00BC7BAF" w:rsidRPr="00E624B3">
              <w:rPr>
                <w:rFonts w:ascii="Arial" w:eastAsia="Times New Roman" w:hAnsi="Arial" w:cs="Arial"/>
                <w:b/>
                <w:bCs/>
                <w:sz w:val="20"/>
                <w:szCs w:val="20"/>
                <w:lang w:val="fr-FR"/>
              </w:rPr>
              <w:tab/>
            </w:r>
            <w:r w:rsidR="00BC7BAF" w:rsidRPr="00E624B3">
              <w:rPr>
                <w:rFonts w:ascii="Arial" w:eastAsia="Times New Roman" w:hAnsi="Arial" w:cs="Arial"/>
                <w:b/>
                <w:bCs/>
                <w:sz w:val="20"/>
                <w:szCs w:val="20"/>
                <w:lang w:val="fr-FR"/>
              </w:rPr>
              <w:tab/>
            </w:r>
            <w:r w:rsidR="00BC7BAF" w:rsidRPr="00E624B3">
              <w:rPr>
                <w:rFonts w:ascii="Arial" w:eastAsia="Times New Roman" w:hAnsi="Arial" w:cs="Arial"/>
                <w:b/>
                <w:bCs/>
                <w:sz w:val="20"/>
                <w:szCs w:val="20"/>
                <w:lang w:val="fr-FR"/>
              </w:rPr>
              <w:tab/>
            </w:r>
            <w:r w:rsidR="00BC7BAF" w:rsidRPr="00E624B3">
              <w:rPr>
                <w:rFonts w:ascii="Arial" w:eastAsia="Times New Roman" w:hAnsi="Arial" w:cs="Arial"/>
                <w:bCs/>
                <w:sz w:val="20"/>
                <w:szCs w:val="20"/>
                <w:shd w:val="clear" w:color="auto" w:fill="BDD6EE" w:themeFill="accent5" w:themeFillTint="66"/>
                <w:lang w:val="fr-FR"/>
              </w:rPr>
              <w:t>Parties / PFN (bleu)</w:t>
            </w:r>
            <w:r w:rsidR="00BC7BAF" w:rsidRPr="00E624B3">
              <w:rPr>
                <w:rFonts w:ascii="Arial" w:eastAsia="Times New Roman" w:hAnsi="Arial" w:cs="Arial"/>
                <w:bCs/>
                <w:sz w:val="20"/>
                <w:szCs w:val="20"/>
                <w:shd w:val="clear" w:color="auto" w:fill="D9D9D9" w:themeFill="background1" w:themeFillShade="D9"/>
                <w:lang w:val="fr-FR"/>
              </w:rPr>
              <w:t xml:space="preserve">   </w:t>
            </w:r>
            <w:r w:rsidR="00BC7BAF" w:rsidRPr="00E624B3">
              <w:rPr>
                <w:rFonts w:ascii="Arial" w:eastAsia="Times New Roman" w:hAnsi="Arial" w:cs="Arial"/>
                <w:bCs/>
                <w:sz w:val="20"/>
                <w:szCs w:val="20"/>
                <w:shd w:val="clear" w:color="auto" w:fill="C4D79B"/>
                <w:lang w:val="fr-FR"/>
              </w:rPr>
              <w:t>Secrétariat (vert)</w:t>
            </w:r>
          </w:p>
        </w:tc>
        <w:tc>
          <w:tcPr>
            <w:tcW w:w="2033" w:type="dxa"/>
            <w:shd w:val="clear" w:color="auto" w:fill="D9D9D9" w:themeFill="background1" w:themeFillShade="D9"/>
            <w:vAlign w:val="center"/>
          </w:tcPr>
          <w:p w14:paraId="38292ADF" w14:textId="77777777" w:rsidR="00486C8B" w:rsidRPr="00E624B3" w:rsidRDefault="00702F65" w:rsidP="008405E2">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1E5E6D14" w14:textId="77777777" w:rsidR="00486C8B" w:rsidRPr="00E624B3" w:rsidRDefault="00702F65" w:rsidP="008405E2">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Priorité</w:t>
            </w:r>
          </w:p>
        </w:tc>
        <w:tc>
          <w:tcPr>
            <w:tcW w:w="1232" w:type="dxa"/>
            <w:shd w:val="clear" w:color="auto" w:fill="D9D9D9" w:themeFill="background1" w:themeFillShade="D9"/>
            <w:vAlign w:val="center"/>
          </w:tcPr>
          <w:p w14:paraId="278B575B" w14:textId="556AEC6E" w:rsidR="00486C8B" w:rsidRPr="00E624B3" w:rsidRDefault="002335A8" w:rsidP="008405E2">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Budget </w:t>
            </w:r>
          </w:p>
        </w:tc>
      </w:tr>
      <w:tr w:rsidR="003F35DA" w:rsidRPr="00ED2617" w14:paraId="543AB912" w14:textId="77777777" w:rsidTr="00615260">
        <w:trPr>
          <w:trHeight w:val="935"/>
        </w:trPr>
        <w:tc>
          <w:tcPr>
            <w:tcW w:w="3681" w:type="dxa"/>
            <w:shd w:val="clear" w:color="auto" w:fill="D9D9D9" w:themeFill="background1" w:themeFillShade="D9"/>
            <w:vAlign w:val="center"/>
            <w:hideMark/>
          </w:tcPr>
          <w:p w14:paraId="3682681B" w14:textId="3E497492" w:rsidR="003F35DA" w:rsidRPr="00E624B3" w:rsidRDefault="003F35DA" w:rsidP="004E01D7">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2.4.a) Évaluer la durabilité des prélèvements des populations d’espèces chassables en déclin et établir la priorité des espèces /populations nécessitant une gestion adaptative des prélèvements</w:t>
            </w:r>
          </w:p>
        </w:tc>
        <w:tc>
          <w:tcPr>
            <w:tcW w:w="7371" w:type="dxa"/>
            <w:shd w:val="clear" w:color="000000" w:fill="C4D79B"/>
            <w:vAlign w:val="center"/>
            <w:hideMark/>
          </w:tcPr>
          <w:p w14:paraId="43E0B5BD" w14:textId="3322D8EC" w:rsidR="003F35DA" w:rsidRPr="00E624B3" w:rsidRDefault="003F35DA"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Sur la base de l’évaluation sur la durabilité des prélèvements des populations d’esp</w:t>
            </w:r>
            <w:r w:rsidRPr="00E624B3">
              <w:rPr>
                <w:rFonts w:ascii="Arial" w:eastAsia="Times New Roman" w:hAnsi="Arial" w:cs="Arial"/>
                <w:color w:val="000000"/>
                <w:sz w:val="20"/>
                <w:szCs w:val="20"/>
                <w:lang w:val="fr-FR"/>
              </w:rPr>
              <w:t>è</w:t>
            </w:r>
            <w:r w:rsidRPr="00E624B3">
              <w:rPr>
                <w:rFonts w:ascii="Arial" w:eastAsia="Times New Roman" w:hAnsi="Arial" w:cs="Arial"/>
                <w:sz w:val="20"/>
                <w:szCs w:val="20"/>
                <w:lang w:val="fr-FR"/>
              </w:rPr>
              <w:t xml:space="preserve">ces chassables conduit au niveau de l’Accord, établir une liste prioritaire des populations d’oiseaux d’eau en Afrique requérant une gestion adaptative des prélèvements </w:t>
            </w:r>
          </w:p>
        </w:tc>
        <w:tc>
          <w:tcPr>
            <w:tcW w:w="2033" w:type="dxa"/>
            <w:shd w:val="clear" w:color="auto" w:fill="D9D9D9" w:themeFill="background1" w:themeFillShade="D9"/>
            <w:vAlign w:val="center"/>
          </w:tcPr>
          <w:p w14:paraId="1EA8FD03" w14:textId="5587A03F" w:rsidR="003F35DA" w:rsidRPr="00E624B3" w:rsidRDefault="00215E71" w:rsidP="008405E2">
            <w:pPr>
              <w:spacing w:line="280" w:lineRule="auto"/>
              <w:jc w:val="center"/>
              <w:rPr>
                <w:rFonts w:ascii="Arial" w:hAnsi="Arial" w:cs="Arial"/>
                <w:sz w:val="20"/>
                <w:szCs w:val="20"/>
                <w:lang w:val="fr-FR"/>
              </w:rPr>
            </w:pPr>
            <w:r>
              <w:rPr>
                <w:rFonts w:ascii="Arial" w:eastAsia="Times New Roman" w:hAnsi="Arial" w:cs="Arial"/>
                <w:color w:val="000000"/>
                <w:sz w:val="20"/>
                <w:szCs w:val="20"/>
                <w:lang w:val="fr-FR"/>
              </w:rPr>
              <w:t>d</w:t>
            </w:r>
            <w:r w:rsidR="003F35DA" w:rsidRPr="00E624B3">
              <w:rPr>
                <w:rFonts w:ascii="Arial" w:eastAsia="Times New Roman" w:hAnsi="Arial" w:cs="Arial"/>
                <w:color w:val="000000"/>
                <w:sz w:val="20"/>
                <w:szCs w:val="20"/>
                <w:lang w:val="fr-FR"/>
              </w:rPr>
              <w:t>’ici 2023</w:t>
            </w:r>
          </w:p>
        </w:tc>
        <w:tc>
          <w:tcPr>
            <w:tcW w:w="987" w:type="dxa"/>
            <w:shd w:val="clear" w:color="auto" w:fill="D9D9D9" w:themeFill="background1" w:themeFillShade="D9"/>
            <w:vAlign w:val="center"/>
            <w:hideMark/>
          </w:tcPr>
          <w:p w14:paraId="53FF1E67" w14:textId="0BD140DA" w:rsidR="003F35DA" w:rsidRPr="00E624B3" w:rsidRDefault="003F35DA" w:rsidP="00D86AF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2" w:type="dxa"/>
            <w:shd w:val="clear" w:color="auto" w:fill="D9D9D9" w:themeFill="background1" w:themeFillShade="D9"/>
            <w:vAlign w:val="center"/>
            <w:hideMark/>
          </w:tcPr>
          <w:p w14:paraId="7D3E25BD" w14:textId="50C0EC0F" w:rsidR="003F35DA" w:rsidRPr="00E624B3" w:rsidRDefault="003F35DA" w:rsidP="008405E2">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xml:space="preserve">Z </w:t>
            </w:r>
          </w:p>
        </w:tc>
      </w:tr>
      <w:tr w:rsidR="00486C8B" w:rsidRPr="00ED2617" w14:paraId="6994010D" w14:textId="77777777" w:rsidTr="00615260">
        <w:trPr>
          <w:trHeight w:val="755"/>
        </w:trPr>
        <w:tc>
          <w:tcPr>
            <w:tcW w:w="3681" w:type="dxa"/>
            <w:shd w:val="clear" w:color="auto" w:fill="D9D9D9" w:themeFill="background1" w:themeFillShade="D9"/>
            <w:vAlign w:val="center"/>
            <w:hideMark/>
          </w:tcPr>
          <w:p w14:paraId="083B7B60" w14:textId="5C361D22" w:rsidR="00486C8B" w:rsidRPr="00E624B3" w:rsidRDefault="00864B4B" w:rsidP="004E01D7">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2.4.</w:t>
            </w:r>
            <w:r w:rsidR="00702F65" w:rsidRPr="00E624B3">
              <w:rPr>
                <w:rFonts w:ascii="Arial" w:eastAsia="Times New Roman" w:hAnsi="Arial" w:cs="Arial"/>
                <w:color w:val="000000"/>
                <w:sz w:val="20"/>
                <w:szCs w:val="20"/>
                <w:lang w:val="fr-FR"/>
              </w:rPr>
              <w:t>b) Élaborer des plans de gestion adaptative des prélèvements</w:t>
            </w:r>
            <w:r w:rsidR="00D80257" w:rsidRPr="00E624B3">
              <w:rPr>
                <w:rFonts w:ascii="Arial" w:eastAsia="Times New Roman" w:hAnsi="Arial" w:cs="Arial"/>
                <w:color w:val="000000"/>
                <w:sz w:val="20"/>
                <w:szCs w:val="20"/>
                <w:lang w:val="fr-FR"/>
              </w:rPr>
              <w:t xml:space="preserve"> pour une </w:t>
            </w:r>
            <w:r w:rsidR="00B72062" w:rsidRPr="00E624B3">
              <w:rPr>
                <w:rFonts w:ascii="Arial" w:eastAsia="Times New Roman" w:hAnsi="Arial" w:cs="Arial"/>
                <w:color w:val="000000"/>
                <w:sz w:val="20"/>
                <w:szCs w:val="20"/>
                <w:lang w:val="fr-FR"/>
              </w:rPr>
              <w:t xml:space="preserve">première </w:t>
            </w:r>
            <w:r w:rsidR="00D80257" w:rsidRPr="00E624B3">
              <w:rPr>
                <w:rFonts w:ascii="Arial" w:eastAsia="Times New Roman" w:hAnsi="Arial" w:cs="Arial"/>
                <w:color w:val="000000"/>
                <w:sz w:val="20"/>
                <w:szCs w:val="20"/>
                <w:lang w:val="fr-FR"/>
              </w:rPr>
              <w:t>série d’espèces</w:t>
            </w:r>
            <w:r w:rsidR="00702F65" w:rsidRPr="00E624B3">
              <w:rPr>
                <w:rFonts w:ascii="Arial" w:eastAsia="Times New Roman" w:hAnsi="Arial" w:cs="Arial"/>
                <w:color w:val="000000"/>
                <w:sz w:val="20"/>
                <w:szCs w:val="20"/>
                <w:lang w:val="fr-FR"/>
              </w:rPr>
              <w:t>/</w:t>
            </w:r>
            <w:r w:rsidR="00B0100B" w:rsidRPr="00E624B3">
              <w:rPr>
                <w:rFonts w:ascii="Arial" w:eastAsia="Times New Roman" w:hAnsi="Arial" w:cs="Arial"/>
                <w:color w:val="000000"/>
                <w:sz w:val="20"/>
                <w:szCs w:val="20"/>
                <w:lang w:val="fr-FR"/>
              </w:rPr>
              <w:t xml:space="preserve">de </w:t>
            </w:r>
            <w:r w:rsidR="00702F65" w:rsidRPr="00E624B3">
              <w:rPr>
                <w:rFonts w:ascii="Arial" w:eastAsia="Times New Roman" w:hAnsi="Arial" w:cs="Arial"/>
                <w:color w:val="000000"/>
                <w:sz w:val="20"/>
                <w:szCs w:val="20"/>
                <w:lang w:val="fr-FR"/>
              </w:rPr>
              <w:t>populations</w:t>
            </w:r>
            <w:r w:rsidR="00D80257" w:rsidRPr="00E624B3">
              <w:rPr>
                <w:rFonts w:ascii="Arial" w:eastAsia="Times New Roman" w:hAnsi="Arial" w:cs="Arial"/>
                <w:color w:val="000000"/>
                <w:sz w:val="20"/>
                <w:szCs w:val="20"/>
                <w:lang w:val="fr-FR"/>
              </w:rPr>
              <w:t xml:space="preserve"> prioritaires</w:t>
            </w:r>
          </w:p>
        </w:tc>
        <w:tc>
          <w:tcPr>
            <w:tcW w:w="7371" w:type="dxa"/>
            <w:shd w:val="clear" w:color="000000" w:fill="C4D79B"/>
            <w:vAlign w:val="center"/>
            <w:hideMark/>
          </w:tcPr>
          <w:p w14:paraId="6CF8C426" w14:textId="449E961A" w:rsidR="00486C8B" w:rsidRPr="00E624B3" w:rsidRDefault="00D80257"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En concertation avec les États de l'aire de répartition et les partenaires, élaborer</w:t>
            </w:r>
            <w:r w:rsidR="004A4014" w:rsidRPr="00E624B3">
              <w:rPr>
                <w:rFonts w:ascii="Arial" w:eastAsia="Times New Roman" w:hAnsi="Arial" w:cs="Arial"/>
                <w:sz w:val="20"/>
                <w:szCs w:val="20"/>
                <w:lang w:val="fr-FR"/>
              </w:rPr>
              <w:t xml:space="preserve"> au </w:t>
            </w:r>
            <w:r w:rsidR="003C3142" w:rsidRPr="00E624B3">
              <w:rPr>
                <w:rFonts w:ascii="Arial" w:eastAsia="Times New Roman" w:hAnsi="Arial" w:cs="Arial"/>
                <w:sz w:val="20"/>
                <w:szCs w:val="20"/>
                <w:lang w:val="fr-FR"/>
              </w:rPr>
              <w:t>moins un</w:t>
            </w:r>
            <w:r w:rsidRPr="00E624B3">
              <w:rPr>
                <w:rFonts w:ascii="Arial" w:eastAsia="Times New Roman" w:hAnsi="Arial" w:cs="Arial"/>
                <w:sz w:val="20"/>
                <w:szCs w:val="20"/>
                <w:lang w:val="fr-FR"/>
              </w:rPr>
              <w:t xml:space="preserve"> plan</w:t>
            </w:r>
            <w:r w:rsidR="003C3142" w:rsidRPr="00E624B3">
              <w:rPr>
                <w:rFonts w:ascii="Arial" w:eastAsia="Times New Roman" w:hAnsi="Arial" w:cs="Arial"/>
                <w:sz w:val="20"/>
                <w:szCs w:val="20"/>
                <w:lang w:val="fr-FR"/>
              </w:rPr>
              <w:t xml:space="preserve"> pilot</w:t>
            </w:r>
            <w:r w:rsidR="005550F7" w:rsidRPr="00E624B3">
              <w:rPr>
                <w:rFonts w:ascii="Arial" w:eastAsia="Times New Roman" w:hAnsi="Arial" w:cs="Arial"/>
                <w:sz w:val="20"/>
                <w:szCs w:val="20"/>
                <w:lang w:val="fr-FR"/>
              </w:rPr>
              <w:t>e</w:t>
            </w:r>
            <w:r w:rsidRPr="00E624B3">
              <w:rPr>
                <w:rFonts w:ascii="Arial" w:eastAsia="Times New Roman" w:hAnsi="Arial" w:cs="Arial"/>
                <w:sz w:val="20"/>
                <w:szCs w:val="20"/>
                <w:lang w:val="fr-FR"/>
              </w:rPr>
              <w:t xml:space="preserve"> de gestion adaptative des prélèvements pour </w:t>
            </w:r>
            <w:r w:rsidR="003C3142" w:rsidRPr="00E624B3">
              <w:rPr>
                <w:rFonts w:ascii="Arial" w:eastAsia="Times New Roman" w:hAnsi="Arial" w:cs="Arial"/>
                <w:sz w:val="20"/>
                <w:szCs w:val="20"/>
                <w:lang w:val="fr-FR"/>
              </w:rPr>
              <w:t>une</w:t>
            </w:r>
            <w:r w:rsidR="00652513" w:rsidRPr="00E624B3">
              <w:rPr>
                <w:rFonts w:ascii="Arial" w:eastAsia="Times New Roman" w:hAnsi="Arial" w:cs="Arial"/>
                <w:sz w:val="20"/>
                <w:szCs w:val="20"/>
                <w:lang w:val="fr-FR"/>
              </w:rPr>
              <w:t xml:space="preserve"> </w:t>
            </w:r>
            <w:r w:rsidRPr="00E624B3">
              <w:rPr>
                <w:rFonts w:ascii="Arial" w:eastAsia="Times New Roman" w:hAnsi="Arial" w:cs="Arial"/>
                <w:sz w:val="20"/>
                <w:szCs w:val="20"/>
                <w:lang w:val="fr-FR"/>
              </w:rPr>
              <w:t xml:space="preserve">population d’oiseaux d’eau prioritaire </w:t>
            </w:r>
            <w:r w:rsidR="00481ADF" w:rsidRPr="00E624B3">
              <w:rPr>
                <w:rFonts w:ascii="Arial" w:eastAsia="Times New Roman" w:hAnsi="Arial" w:cs="Arial"/>
                <w:sz w:val="20"/>
                <w:szCs w:val="20"/>
                <w:lang w:val="fr-FR"/>
              </w:rPr>
              <w:t>identifi</w:t>
            </w:r>
            <w:r w:rsidRPr="00E624B3">
              <w:rPr>
                <w:rFonts w:ascii="Arial" w:eastAsia="Times New Roman" w:hAnsi="Arial" w:cs="Arial"/>
                <w:sz w:val="20"/>
                <w:szCs w:val="20"/>
                <w:lang w:val="fr-FR"/>
              </w:rPr>
              <w:t>ée en Afrique</w:t>
            </w:r>
            <w:r w:rsidR="004A4014" w:rsidRPr="00E624B3">
              <w:rPr>
                <w:rFonts w:ascii="Arial" w:eastAsia="Times New Roman" w:hAnsi="Arial" w:cs="Arial"/>
                <w:sz w:val="20"/>
                <w:szCs w:val="20"/>
                <w:lang w:val="fr-FR"/>
              </w:rPr>
              <w:t xml:space="preserve">, nécessitant une gestion </w:t>
            </w:r>
            <w:r w:rsidR="00EB2021" w:rsidRPr="00E624B3">
              <w:rPr>
                <w:rFonts w:ascii="Arial" w:eastAsia="Times New Roman" w:hAnsi="Arial" w:cs="Arial"/>
                <w:sz w:val="20"/>
                <w:szCs w:val="20"/>
                <w:lang w:val="fr-FR"/>
              </w:rPr>
              <w:t xml:space="preserve">adaptative </w:t>
            </w:r>
            <w:r w:rsidR="004A4014" w:rsidRPr="00E624B3">
              <w:rPr>
                <w:rFonts w:ascii="Arial" w:eastAsia="Times New Roman" w:hAnsi="Arial" w:cs="Arial"/>
                <w:sz w:val="20"/>
                <w:szCs w:val="20"/>
                <w:lang w:val="fr-FR"/>
              </w:rPr>
              <w:t>de</w:t>
            </w:r>
            <w:r w:rsidR="00EB2021" w:rsidRPr="00E624B3">
              <w:rPr>
                <w:rFonts w:ascii="Arial" w:eastAsia="Times New Roman" w:hAnsi="Arial" w:cs="Arial"/>
                <w:sz w:val="20"/>
                <w:szCs w:val="20"/>
                <w:lang w:val="fr-FR"/>
              </w:rPr>
              <w:t>s</w:t>
            </w:r>
            <w:r w:rsidR="004A4014" w:rsidRPr="00E624B3">
              <w:rPr>
                <w:rFonts w:ascii="Arial" w:eastAsia="Times New Roman" w:hAnsi="Arial" w:cs="Arial"/>
                <w:sz w:val="20"/>
                <w:szCs w:val="20"/>
                <w:lang w:val="fr-FR"/>
              </w:rPr>
              <w:t xml:space="preserve"> prélèvement</w:t>
            </w:r>
            <w:r w:rsidR="00613C95" w:rsidRPr="00E624B3">
              <w:rPr>
                <w:rFonts w:ascii="Arial" w:eastAsia="Times New Roman" w:hAnsi="Arial" w:cs="Arial"/>
                <w:sz w:val="20"/>
                <w:szCs w:val="20"/>
                <w:lang w:val="fr-FR"/>
              </w:rPr>
              <w:t>s</w:t>
            </w:r>
            <w:r w:rsidR="004A4014" w:rsidRPr="00E624B3">
              <w:rPr>
                <w:rFonts w:ascii="Arial" w:eastAsia="Times New Roman" w:hAnsi="Arial" w:cs="Arial"/>
                <w:sz w:val="20"/>
                <w:szCs w:val="20"/>
                <w:lang w:val="fr-FR"/>
              </w:rPr>
              <w:t xml:space="preserve"> à l’échelle des voies de migration</w:t>
            </w:r>
            <w:r w:rsidR="00053CD6" w:rsidRPr="00E624B3">
              <w:rPr>
                <w:rFonts w:ascii="Arial" w:eastAsia="Times New Roman" w:hAnsi="Arial" w:cs="Arial"/>
                <w:sz w:val="20"/>
                <w:szCs w:val="20"/>
                <w:lang w:val="fr-FR"/>
              </w:rPr>
              <w:t xml:space="preserve"> (le cas échéant)</w:t>
            </w:r>
          </w:p>
        </w:tc>
        <w:tc>
          <w:tcPr>
            <w:tcW w:w="2033" w:type="dxa"/>
            <w:shd w:val="clear" w:color="auto" w:fill="D9D9D9" w:themeFill="background1" w:themeFillShade="D9"/>
            <w:vAlign w:val="center"/>
          </w:tcPr>
          <w:p w14:paraId="1E89E170" w14:textId="6D06144A" w:rsidR="00486C8B" w:rsidRPr="00E624B3" w:rsidRDefault="00215E71" w:rsidP="008405E2">
            <w:pPr>
              <w:spacing w:line="280" w:lineRule="auto"/>
              <w:jc w:val="center"/>
              <w:rPr>
                <w:rFonts w:ascii="Arial" w:hAnsi="Arial" w:cs="Arial"/>
                <w:sz w:val="20"/>
                <w:szCs w:val="20"/>
                <w:lang w:val="fr-FR"/>
              </w:rPr>
            </w:pPr>
            <w:r>
              <w:rPr>
                <w:rFonts w:ascii="Arial" w:eastAsia="Times New Roman" w:hAnsi="Arial" w:cs="Arial"/>
                <w:color w:val="000000"/>
                <w:sz w:val="20"/>
                <w:szCs w:val="20"/>
                <w:lang w:val="fr-FR"/>
              </w:rPr>
              <w:t>d</w:t>
            </w:r>
            <w:r w:rsidR="00B0100B" w:rsidRPr="00E624B3">
              <w:rPr>
                <w:rFonts w:ascii="Arial" w:eastAsia="Times New Roman" w:hAnsi="Arial" w:cs="Arial"/>
                <w:color w:val="000000"/>
                <w:sz w:val="20"/>
                <w:szCs w:val="20"/>
                <w:lang w:val="fr-FR"/>
              </w:rPr>
              <w:t>’ici</w:t>
            </w:r>
            <w:r w:rsidR="00D80257" w:rsidRPr="00E624B3">
              <w:rPr>
                <w:rFonts w:ascii="Arial" w:eastAsia="Times New Roman" w:hAnsi="Arial" w:cs="Arial"/>
                <w:color w:val="000000"/>
                <w:sz w:val="20"/>
                <w:szCs w:val="20"/>
                <w:lang w:val="fr-FR"/>
              </w:rPr>
              <w:t xml:space="preserve"> la MOP9</w:t>
            </w:r>
            <w:r w:rsidR="007A09ED" w:rsidRPr="00E624B3">
              <w:rPr>
                <w:rFonts w:ascii="Arial" w:eastAsia="Times New Roman" w:hAnsi="Arial" w:cs="Arial"/>
                <w:color w:val="000000"/>
                <w:sz w:val="20"/>
                <w:szCs w:val="20"/>
                <w:lang w:val="fr-FR"/>
              </w:rPr>
              <w:t xml:space="preserve"> / sur une base continue</w:t>
            </w:r>
          </w:p>
        </w:tc>
        <w:tc>
          <w:tcPr>
            <w:tcW w:w="987" w:type="dxa"/>
            <w:shd w:val="clear" w:color="auto" w:fill="D9D9D9" w:themeFill="background1" w:themeFillShade="D9"/>
            <w:vAlign w:val="center"/>
            <w:hideMark/>
          </w:tcPr>
          <w:p w14:paraId="2A9A5470" w14:textId="77777777" w:rsidR="00486C8B" w:rsidRPr="00E624B3" w:rsidRDefault="00486C8B" w:rsidP="00D86AF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2" w:type="dxa"/>
            <w:shd w:val="clear" w:color="auto" w:fill="D9D9D9" w:themeFill="background1" w:themeFillShade="D9"/>
            <w:vAlign w:val="center"/>
            <w:hideMark/>
          </w:tcPr>
          <w:p w14:paraId="7DA622DA" w14:textId="68EB56A7" w:rsidR="00535A5B" w:rsidRPr="00E624B3" w:rsidRDefault="00D80257" w:rsidP="0096472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r w:rsidR="0083082F" w:rsidRPr="00E624B3">
              <w:rPr>
                <w:rFonts w:ascii="Arial" w:eastAsia="Times New Roman" w:hAnsi="Arial" w:cs="Arial"/>
                <w:color w:val="000000"/>
                <w:sz w:val="20"/>
                <w:szCs w:val="20"/>
                <w:lang w:val="fr-FR"/>
              </w:rPr>
              <w:t xml:space="preserve"> - €€€</w:t>
            </w:r>
            <w:r w:rsidR="00964721" w:rsidRPr="00E624B3">
              <w:rPr>
                <w:rFonts w:ascii="Arial" w:eastAsia="Times New Roman" w:hAnsi="Arial" w:cs="Arial"/>
                <w:color w:val="000000"/>
                <w:sz w:val="20"/>
                <w:szCs w:val="20"/>
                <w:lang w:val="fr-FR"/>
              </w:rPr>
              <w:t xml:space="preserve"> </w:t>
            </w:r>
            <w:r w:rsidR="004E01D7" w:rsidRPr="00E624B3">
              <w:rPr>
                <w:rFonts w:ascii="Arial" w:eastAsia="Times New Roman" w:hAnsi="Arial" w:cs="Arial"/>
                <w:color w:val="000000"/>
                <w:sz w:val="20"/>
                <w:szCs w:val="20"/>
                <w:lang w:val="fr-FR"/>
              </w:rPr>
              <w:t>p</w:t>
            </w:r>
            <w:r w:rsidR="00535A5B" w:rsidRPr="00E624B3">
              <w:rPr>
                <w:rFonts w:ascii="Arial" w:eastAsia="Times New Roman" w:hAnsi="Arial" w:cs="Arial"/>
                <w:color w:val="000000"/>
                <w:sz w:val="20"/>
                <w:szCs w:val="20"/>
                <w:lang w:val="fr-FR"/>
              </w:rPr>
              <w:t xml:space="preserve">our </w:t>
            </w:r>
            <w:r w:rsidR="00B0100B" w:rsidRPr="00E624B3">
              <w:rPr>
                <w:rFonts w:ascii="Arial" w:eastAsia="Times New Roman" w:hAnsi="Arial" w:cs="Arial"/>
                <w:color w:val="000000"/>
                <w:sz w:val="20"/>
                <w:szCs w:val="20"/>
                <w:lang w:val="fr-FR"/>
              </w:rPr>
              <w:t>chaque plan</w:t>
            </w:r>
          </w:p>
        </w:tc>
      </w:tr>
      <w:tr w:rsidR="00486C8B" w:rsidRPr="00ED2617" w14:paraId="3B60E8E5" w14:textId="77777777" w:rsidTr="00615260">
        <w:trPr>
          <w:trHeight w:val="570"/>
        </w:trPr>
        <w:tc>
          <w:tcPr>
            <w:tcW w:w="3681" w:type="dxa"/>
            <w:vMerge w:val="restart"/>
            <w:shd w:val="clear" w:color="auto" w:fill="D9D9D9" w:themeFill="background1" w:themeFillShade="D9"/>
            <w:vAlign w:val="center"/>
            <w:hideMark/>
          </w:tcPr>
          <w:p w14:paraId="6DF9334D" w14:textId="30F83750" w:rsidR="00486C8B" w:rsidRPr="00E624B3" w:rsidRDefault="00864B4B" w:rsidP="004E01D7">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2.4.</w:t>
            </w:r>
            <w:r w:rsidR="00D80257" w:rsidRPr="00E624B3">
              <w:rPr>
                <w:rFonts w:ascii="Arial" w:eastAsia="Times New Roman" w:hAnsi="Arial" w:cs="Arial"/>
                <w:color w:val="000000"/>
                <w:sz w:val="20"/>
                <w:szCs w:val="20"/>
                <w:lang w:val="fr-FR"/>
              </w:rPr>
              <w:t>c) Veiller à ce qu’un mécanisme de coordination et une mise en œuvre régulière soient en place pour chaque plan</w:t>
            </w:r>
            <w:r w:rsidR="00D03842" w:rsidRPr="00E624B3">
              <w:rPr>
                <w:rFonts w:ascii="Arial" w:eastAsia="Times New Roman" w:hAnsi="Arial" w:cs="Arial"/>
                <w:color w:val="000000"/>
                <w:sz w:val="20"/>
                <w:szCs w:val="20"/>
                <w:lang w:val="fr-FR"/>
              </w:rPr>
              <w:t xml:space="preserve"> d’action ou de gestion</w:t>
            </w:r>
          </w:p>
        </w:tc>
        <w:tc>
          <w:tcPr>
            <w:tcW w:w="7371" w:type="dxa"/>
            <w:shd w:val="clear" w:color="000000" w:fill="C4D79B"/>
            <w:vAlign w:val="center"/>
            <w:hideMark/>
          </w:tcPr>
          <w:p w14:paraId="0C31FA2D" w14:textId="05B67B23" w:rsidR="00486C8B" w:rsidRPr="00E624B3" w:rsidRDefault="005F29F7" w:rsidP="000B2DE6">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É</w:t>
            </w:r>
            <w:r w:rsidR="007B7709" w:rsidRPr="00E624B3">
              <w:rPr>
                <w:rFonts w:ascii="Arial" w:eastAsia="Times New Roman" w:hAnsi="Arial" w:cs="Arial"/>
                <w:sz w:val="20"/>
                <w:szCs w:val="20"/>
                <w:lang w:val="fr-FR"/>
              </w:rPr>
              <w:t>tablir</w:t>
            </w:r>
            <w:r w:rsidR="00D13D95" w:rsidRPr="00E624B3">
              <w:rPr>
                <w:rFonts w:ascii="Arial" w:eastAsia="Times New Roman" w:hAnsi="Arial" w:cs="Arial"/>
                <w:sz w:val="20"/>
                <w:szCs w:val="20"/>
                <w:lang w:val="fr-FR"/>
              </w:rPr>
              <w:t xml:space="preserve"> </w:t>
            </w:r>
            <w:r w:rsidR="003F35DA" w:rsidRPr="00E624B3">
              <w:rPr>
                <w:rFonts w:ascii="Arial" w:eastAsia="Times New Roman" w:hAnsi="Arial" w:cs="Arial"/>
                <w:sz w:val="20"/>
                <w:szCs w:val="20"/>
                <w:lang w:val="fr-FR"/>
              </w:rPr>
              <w:t>un mécanisme</w:t>
            </w:r>
            <w:r w:rsidR="00D80257" w:rsidRPr="00E624B3">
              <w:rPr>
                <w:rFonts w:ascii="Arial" w:eastAsia="Times New Roman" w:hAnsi="Arial" w:cs="Arial"/>
                <w:sz w:val="20"/>
                <w:szCs w:val="20"/>
                <w:lang w:val="fr-FR"/>
              </w:rPr>
              <w:t xml:space="preserve"> de coordination et assurer </w:t>
            </w:r>
            <w:r w:rsidR="00F55232" w:rsidRPr="00E624B3">
              <w:rPr>
                <w:rFonts w:ascii="Arial" w:eastAsia="Times New Roman" w:hAnsi="Arial" w:cs="Arial"/>
                <w:sz w:val="20"/>
                <w:szCs w:val="20"/>
                <w:lang w:val="fr-FR"/>
              </w:rPr>
              <w:t>la mise en place d</w:t>
            </w:r>
            <w:r w:rsidR="00A07DEB" w:rsidRPr="00E624B3">
              <w:rPr>
                <w:rFonts w:ascii="Arial" w:eastAsia="Times New Roman" w:hAnsi="Arial" w:cs="Arial"/>
                <w:sz w:val="20"/>
                <w:szCs w:val="20"/>
                <w:lang w:val="fr-FR"/>
              </w:rPr>
              <w:t>’</w:t>
            </w:r>
            <w:r w:rsidR="00053CD6" w:rsidRPr="00E624B3">
              <w:rPr>
                <w:rFonts w:ascii="Arial" w:eastAsia="Times New Roman" w:hAnsi="Arial" w:cs="Arial"/>
                <w:sz w:val="20"/>
                <w:szCs w:val="20"/>
                <w:lang w:val="fr-FR"/>
              </w:rPr>
              <w:t>un</w:t>
            </w:r>
            <w:r w:rsidR="00EB2021" w:rsidRPr="00E624B3">
              <w:rPr>
                <w:rFonts w:ascii="Arial" w:eastAsia="Times New Roman" w:hAnsi="Arial" w:cs="Arial"/>
                <w:sz w:val="20"/>
                <w:szCs w:val="20"/>
                <w:lang w:val="fr-FR"/>
              </w:rPr>
              <w:t>e</w:t>
            </w:r>
            <w:r w:rsidR="0020152C" w:rsidRPr="00E624B3">
              <w:rPr>
                <w:rFonts w:ascii="Arial" w:eastAsia="Times New Roman" w:hAnsi="Arial" w:cs="Arial"/>
                <w:sz w:val="20"/>
                <w:szCs w:val="20"/>
                <w:lang w:val="fr-FR"/>
              </w:rPr>
              <w:t xml:space="preserve"> </w:t>
            </w:r>
            <w:r w:rsidR="00D80257" w:rsidRPr="00E624B3">
              <w:rPr>
                <w:rFonts w:ascii="Arial" w:eastAsia="Times New Roman" w:hAnsi="Arial" w:cs="Arial"/>
                <w:sz w:val="20"/>
                <w:szCs w:val="20"/>
                <w:lang w:val="fr-FR"/>
              </w:rPr>
              <w:t>organis</w:t>
            </w:r>
            <w:r w:rsidR="003E46C3" w:rsidRPr="00E624B3">
              <w:rPr>
                <w:rFonts w:ascii="Arial" w:eastAsia="Times New Roman" w:hAnsi="Arial" w:cs="Arial"/>
                <w:sz w:val="20"/>
                <w:szCs w:val="20"/>
                <w:lang w:val="fr-FR"/>
              </w:rPr>
              <w:t>ation</w:t>
            </w:r>
            <w:r w:rsidR="00D80257" w:rsidRPr="00E624B3">
              <w:rPr>
                <w:rFonts w:ascii="Arial" w:eastAsia="Times New Roman" w:hAnsi="Arial" w:cs="Arial"/>
                <w:sz w:val="20"/>
                <w:szCs w:val="20"/>
                <w:lang w:val="fr-FR"/>
              </w:rPr>
              <w:t xml:space="preserve"> </w:t>
            </w:r>
            <w:r w:rsidR="00A07DEB" w:rsidRPr="00E624B3">
              <w:rPr>
                <w:rFonts w:ascii="Arial" w:eastAsia="Times New Roman" w:hAnsi="Arial" w:cs="Arial"/>
                <w:sz w:val="20"/>
                <w:szCs w:val="20"/>
                <w:lang w:val="fr-FR"/>
              </w:rPr>
              <w:t>chef de file</w:t>
            </w:r>
            <w:r w:rsidR="003E46C3" w:rsidRPr="00E624B3">
              <w:rPr>
                <w:rFonts w:ascii="Arial" w:eastAsia="Times New Roman" w:hAnsi="Arial" w:cs="Arial"/>
                <w:sz w:val="20"/>
                <w:szCs w:val="20"/>
                <w:lang w:val="fr-FR"/>
              </w:rPr>
              <w:t xml:space="preserve"> </w:t>
            </w:r>
            <w:r w:rsidR="00AB7CAB" w:rsidRPr="00E624B3">
              <w:rPr>
                <w:rFonts w:ascii="Arial" w:eastAsia="Times New Roman" w:hAnsi="Arial" w:cs="Arial"/>
                <w:sz w:val="20"/>
                <w:szCs w:val="20"/>
                <w:lang w:val="fr-FR"/>
              </w:rPr>
              <w:t>afin de guider</w:t>
            </w:r>
            <w:r w:rsidR="00D80257" w:rsidRPr="00E624B3">
              <w:rPr>
                <w:rFonts w:ascii="Arial" w:eastAsia="Times New Roman" w:hAnsi="Arial" w:cs="Arial"/>
                <w:sz w:val="20"/>
                <w:szCs w:val="20"/>
                <w:lang w:val="fr-FR"/>
              </w:rPr>
              <w:t xml:space="preserve"> et surveiller la mise en œuvre au niveau de</w:t>
            </w:r>
            <w:r w:rsidR="00EF06AF" w:rsidRPr="00E624B3">
              <w:rPr>
                <w:rFonts w:ascii="Arial" w:eastAsia="Times New Roman" w:hAnsi="Arial" w:cs="Arial"/>
                <w:sz w:val="20"/>
                <w:szCs w:val="20"/>
                <w:lang w:val="fr-FR"/>
              </w:rPr>
              <w:t>s</w:t>
            </w:r>
            <w:r w:rsidR="00D80257" w:rsidRPr="00E624B3">
              <w:rPr>
                <w:rFonts w:ascii="Arial" w:eastAsia="Times New Roman" w:hAnsi="Arial" w:cs="Arial"/>
                <w:sz w:val="20"/>
                <w:szCs w:val="20"/>
                <w:lang w:val="fr-FR"/>
              </w:rPr>
              <w:t xml:space="preserve"> voie</w:t>
            </w:r>
            <w:r w:rsidR="00EF06AF" w:rsidRPr="00E624B3">
              <w:rPr>
                <w:rFonts w:ascii="Arial" w:eastAsia="Times New Roman" w:hAnsi="Arial" w:cs="Arial"/>
                <w:sz w:val="20"/>
                <w:szCs w:val="20"/>
                <w:lang w:val="fr-FR"/>
              </w:rPr>
              <w:t>s</w:t>
            </w:r>
            <w:r w:rsidR="00D80257" w:rsidRPr="00E624B3">
              <w:rPr>
                <w:rFonts w:ascii="Arial" w:eastAsia="Times New Roman" w:hAnsi="Arial" w:cs="Arial"/>
                <w:sz w:val="20"/>
                <w:szCs w:val="20"/>
                <w:lang w:val="fr-FR"/>
              </w:rPr>
              <w:t xml:space="preserve"> de migration</w:t>
            </w:r>
            <w:r w:rsidR="00AB7CAB" w:rsidRPr="00E624B3">
              <w:rPr>
                <w:rFonts w:ascii="Arial" w:eastAsia="Times New Roman" w:hAnsi="Arial" w:cs="Arial"/>
                <w:sz w:val="20"/>
                <w:szCs w:val="20"/>
                <w:lang w:val="fr-FR"/>
              </w:rPr>
              <w:t xml:space="preserve"> d</w:t>
            </w:r>
            <w:r w:rsidR="00053CD6" w:rsidRPr="00E624B3">
              <w:rPr>
                <w:rFonts w:ascii="Arial" w:eastAsia="Times New Roman" w:hAnsi="Arial" w:cs="Arial"/>
                <w:sz w:val="20"/>
                <w:szCs w:val="20"/>
                <w:lang w:val="fr-FR"/>
              </w:rPr>
              <w:t>u</w:t>
            </w:r>
            <w:r w:rsidR="00AB7CAB" w:rsidRPr="00E624B3">
              <w:rPr>
                <w:rFonts w:ascii="Arial" w:eastAsia="Times New Roman" w:hAnsi="Arial" w:cs="Arial"/>
                <w:sz w:val="20"/>
                <w:szCs w:val="20"/>
                <w:lang w:val="fr-FR"/>
              </w:rPr>
              <w:t xml:space="preserve"> </w:t>
            </w:r>
            <w:bookmarkStart w:id="26" w:name="_Hlk521929599"/>
            <w:r w:rsidR="00AB7CAB" w:rsidRPr="00E624B3">
              <w:rPr>
                <w:rFonts w:ascii="Arial" w:eastAsia="Times New Roman" w:hAnsi="Arial" w:cs="Arial"/>
                <w:sz w:val="20"/>
                <w:szCs w:val="20"/>
                <w:lang w:val="fr-FR"/>
              </w:rPr>
              <w:t xml:space="preserve">plan </w:t>
            </w:r>
            <w:r w:rsidR="009817D6" w:rsidRPr="00E624B3">
              <w:rPr>
                <w:rFonts w:ascii="Arial" w:eastAsia="Times New Roman" w:hAnsi="Arial" w:cs="Arial"/>
                <w:sz w:val="20"/>
                <w:szCs w:val="20"/>
                <w:lang w:val="fr-FR"/>
              </w:rPr>
              <w:t xml:space="preserve">pilote adopté pour la gestion </w:t>
            </w:r>
            <w:r w:rsidR="00AB7CAB" w:rsidRPr="00E624B3">
              <w:rPr>
                <w:rFonts w:ascii="Arial" w:eastAsia="Times New Roman" w:hAnsi="Arial" w:cs="Arial"/>
                <w:sz w:val="20"/>
                <w:szCs w:val="20"/>
                <w:lang w:val="fr-FR"/>
              </w:rPr>
              <w:t>adapt</w:t>
            </w:r>
            <w:r w:rsidR="0020152C" w:rsidRPr="00E624B3">
              <w:rPr>
                <w:rFonts w:ascii="Arial" w:eastAsia="Times New Roman" w:hAnsi="Arial" w:cs="Arial"/>
                <w:sz w:val="20"/>
                <w:szCs w:val="20"/>
                <w:lang w:val="fr-FR"/>
              </w:rPr>
              <w:t>at</w:t>
            </w:r>
            <w:r w:rsidR="00AB7CAB" w:rsidRPr="00E624B3">
              <w:rPr>
                <w:rFonts w:ascii="Arial" w:eastAsia="Times New Roman" w:hAnsi="Arial" w:cs="Arial"/>
                <w:sz w:val="20"/>
                <w:szCs w:val="20"/>
                <w:lang w:val="fr-FR"/>
              </w:rPr>
              <w:t xml:space="preserve">ive des prélèvements </w:t>
            </w:r>
            <w:bookmarkEnd w:id="26"/>
            <w:r w:rsidR="00AB7CAB" w:rsidRPr="00E624B3">
              <w:rPr>
                <w:rFonts w:ascii="Arial" w:eastAsia="Times New Roman" w:hAnsi="Arial" w:cs="Arial"/>
                <w:sz w:val="20"/>
                <w:szCs w:val="20"/>
                <w:lang w:val="fr-FR"/>
              </w:rPr>
              <w:t xml:space="preserve">   </w:t>
            </w:r>
          </w:p>
        </w:tc>
        <w:tc>
          <w:tcPr>
            <w:tcW w:w="2033" w:type="dxa"/>
            <w:shd w:val="clear" w:color="auto" w:fill="D9D9D9" w:themeFill="background1" w:themeFillShade="D9"/>
            <w:vAlign w:val="center"/>
          </w:tcPr>
          <w:p w14:paraId="745744B8" w14:textId="304C51E4" w:rsidR="00486C8B" w:rsidRPr="00E624B3" w:rsidRDefault="00D80257" w:rsidP="008405E2">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6 m</w:t>
            </w:r>
            <w:r w:rsidR="000F5F20" w:rsidRPr="00E624B3">
              <w:rPr>
                <w:rFonts w:ascii="Arial" w:eastAsia="Times New Roman" w:hAnsi="Arial" w:cs="Arial"/>
                <w:color w:val="000000"/>
                <w:sz w:val="20"/>
                <w:szCs w:val="20"/>
                <w:lang w:val="fr-FR"/>
              </w:rPr>
              <w:t>ois</w:t>
            </w:r>
            <w:r w:rsidRPr="00E624B3">
              <w:rPr>
                <w:rFonts w:ascii="Arial" w:eastAsia="Times New Roman" w:hAnsi="Arial" w:cs="Arial"/>
                <w:color w:val="000000"/>
                <w:sz w:val="20"/>
                <w:szCs w:val="20"/>
                <w:lang w:val="fr-FR"/>
              </w:rPr>
              <w:t xml:space="preserve"> a</w:t>
            </w:r>
            <w:r w:rsidR="00514DCF" w:rsidRPr="00E624B3">
              <w:rPr>
                <w:rFonts w:ascii="Arial" w:eastAsia="Times New Roman" w:hAnsi="Arial" w:cs="Arial"/>
                <w:color w:val="000000"/>
                <w:sz w:val="20"/>
                <w:szCs w:val="20"/>
                <w:lang w:val="fr-FR"/>
              </w:rPr>
              <w:t>près</w:t>
            </w:r>
            <w:r w:rsidRPr="00E624B3">
              <w:rPr>
                <w:rFonts w:ascii="Arial" w:eastAsia="Times New Roman" w:hAnsi="Arial" w:cs="Arial"/>
                <w:color w:val="000000"/>
                <w:sz w:val="20"/>
                <w:szCs w:val="20"/>
                <w:lang w:val="fr-FR"/>
              </w:rPr>
              <w:t xml:space="preserve"> la MOP</w:t>
            </w:r>
            <w:r w:rsidR="00803B40" w:rsidRPr="00E624B3">
              <w:rPr>
                <w:rFonts w:ascii="Arial" w:eastAsia="Times New Roman" w:hAnsi="Arial" w:cs="Arial"/>
                <w:color w:val="000000"/>
                <w:sz w:val="20"/>
                <w:szCs w:val="20"/>
                <w:lang w:val="fr-FR"/>
              </w:rPr>
              <w:t>9</w:t>
            </w:r>
          </w:p>
        </w:tc>
        <w:tc>
          <w:tcPr>
            <w:tcW w:w="987" w:type="dxa"/>
            <w:shd w:val="clear" w:color="auto" w:fill="D9D9D9" w:themeFill="background1" w:themeFillShade="D9"/>
            <w:vAlign w:val="center"/>
            <w:hideMark/>
          </w:tcPr>
          <w:p w14:paraId="52F445C5" w14:textId="77777777" w:rsidR="00486C8B" w:rsidRPr="00E624B3" w:rsidRDefault="00486C8B" w:rsidP="00D86AF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2" w:type="dxa"/>
            <w:shd w:val="clear" w:color="auto" w:fill="D9D9D9" w:themeFill="background1" w:themeFillShade="D9"/>
            <w:vAlign w:val="center"/>
            <w:hideMark/>
          </w:tcPr>
          <w:p w14:paraId="00258B62" w14:textId="1E56E4F9" w:rsidR="00486C8B" w:rsidRPr="00E624B3" w:rsidRDefault="0083082F" w:rsidP="008405E2">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D86AF1" w:rsidRPr="00ED2617" w14:paraId="4D5F311A" w14:textId="77777777" w:rsidTr="00615260">
        <w:trPr>
          <w:trHeight w:val="570"/>
        </w:trPr>
        <w:tc>
          <w:tcPr>
            <w:tcW w:w="3681" w:type="dxa"/>
            <w:vMerge/>
            <w:shd w:val="clear" w:color="auto" w:fill="D9D9D9" w:themeFill="background1" w:themeFillShade="D9"/>
            <w:vAlign w:val="center"/>
            <w:hideMark/>
          </w:tcPr>
          <w:p w14:paraId="0FD37F2C" w14:textId="77777777" w:rsidR="00D86AF1" w:rsidRPr="00E624B3" w:rsidRDefault="00D86AF1" w:rsidP="00D86AF1">
            <w:pPr>
              <w:spacing w:line="240" w:lineRule="auto"/>
              <w:rPr>
                <w:rFonts w:ascii="Arial" w:eastAsia="Times New Roman" w:hAnsi="Arial" w:cs="Arial"/>
                <w:color w:val="000000"/>
                <w:sz w:val="20"/>
                <w:szCs w:val="20"/>
                <w:lang w:val="fr-FR"/>
              </w:rPr>
            </w:pPr>
          </w:p>
        </w:tc>
        <w:tc>
          <w:tcPr>
            <w:tcW w:w="7371" w:type="dxa"/>
            <w:shd w:val="clear" w:color="auto" w:fill="C5D9F1"/>
            <w:vAlign w:val="center"/>
            <w:hideMark/>
          </w:tcPr>
          <w:p w14:paraId="3FC28504" w14:textId="14ADC16E" w:rsidR="00D86AF1" w:rsidRPr="00E624B3" w:rsidRDefault="00D80257" w:rsidP="00FB61FB">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PFN </w:t>
            </w:r>
            <w:r w:rsidR="00FE17FD" w:rsidRPr="00E624B3">
              <w:rPr>
                <w:rFonts w:ascii="Arial" w:eastAsia="Times New Roman" w:hAnsi="Arial" w:cs="Arial"/>
                <w:sz w:val="20"/>
                <w:szCs w:val="20"/>
                <w:lang w:val="fr-FR"/>
              </w:rPr>
              <w:t xml:space="preserve">facilitent la </w:t>
            </w:r>
            <w:r w:rsidRPr="00E624B3">
              <w:rPr>
                <w:rFonts w:ascii="Arial" w:eastAsia="Times New Roman" w:hAnsi="Arial" w:cs="Arial"/>
                <w:sz w:val="20"/>
                <w:szCs w:val="20"/>
                <w:lang w:val="fr-FR"/>
              </w:rPr>
              <w:t>désign</w:t>
            </w:r>
            <w:r w:rsidR="00FE17FD" w:rsidRPr="00E624B3">
              <w:rPr>
                <w:rFonts w:ascii="Arial" w:eastAsia="Times New Roman" w:hAnsi="Arial" w:cs="Arial"/>
                <w:sz w:val="20"/>
                <w:szCs w:val="20"/>
                <w:lang w:val="fr-FR"/>
              </w:rPr>
              <w:t>ation</w:t>
            </w:r>
            <w:r w:rsidRPr="00E624B3">
              <w:rPr>
                <w:rFonts w:ascii="Arial" w:eastAsia="Times New Roman" w:hAnsi="Arial" w:cs="Arial"/>
                <w:sz w:val="20"/>
                <w:szCs w:val="20"/>
                <w:lang w:val="fr-FR"/>
              </w:rPr>
              <w:t xml:space="preserve"> des représentants nationaux pour </w:t>
            </w:r>
            <w:r w:rsidR="00262E9F" w:rsidRPr="00E624B3">
              <w:rPr>
                <w:rFonts w:ascii="Arial" w:eastAsia="Times New Roman" w:hAnsi="Arial" w:cs="Arial"/>
                <w:sz w:val="20"/>
                <w:szCs w:val="20"/>
                <w:lang w:val="fr-FR"/>
              </w:rPr>
              <w:t>l</w:t>
            </w:r>
            <w:r w:rsidRPr="00E624B3">
              <w:rPr>
                <w:rFonts w:ascii="Arial" w:eastAsia="Times New Roman" w:hAnsi="Arial" w:cs="Arial"/>
                <w:sz w:val="20"/>
                <w:szCs w:val="20"/>
                <w:lang w:val="fr-FR"/>
              </w:rPr>
              <w:t xml:space="preserve">e mécanisme de coordination </w:t>
            </w:r>
            <w:r w:rsidR="00262E9F" w:rsidRPr="00E624B3">
              <w:rPr>
                <w:rFonts w:ascii="Arial" w:eastAsia="Times New Roman" w:hAnsi="Arial" w:cs="Arial"/>
                <w:sz w:val="20"/>
                <w:szCs w:val="20"/>
                <w:lang w:val="fr-FR"/>
              </w:rPr>
              <w:t xml:space="preserve">du </w:t>
            </w:r>
            <w:r w:rsidR="00FB61FB" w:rsidRPr="00E624B3">
              <w:rPr>
                <w:rFonts w:ascii="Arial" w:eastAsia="Times New Roman" w:hAnsi="Arial" w:cs="Arial"/>
                <w:sz w:val="20"/>
                <w:szCs w:val="20"/>
                <w:lang w:val="fr-FR"/>
              </w:rPr>
              <w:t>plan pilot</w:t>
            </w:r>
            <w:r w:rsidR="00860EB4" w:rsidRPr="00E624B3">
              <w:rPr>
                <w:rFonts w:ascii="Arial" w:eastAsia="Times New Roman" w:hAnsi="Arial" w:cs="Arial"/>
                <w:sz w:val="20"/>
                <w:szCs w:val="20"/>
                <w:lang w:val="fr-FR"/>
              </w:rPr>
              <w:t>e</w:t>
            </w:r>
            <w:r w:rsidR="00FB61FB" w:rsidRPr="00E624B3">
              <w:rPr>
                <w:rFonts w:ascii="Arial" w:eastAsia="Times New Roman" w:hAnsi="Arial" w:cs="Arial"/>
                <w:sz w:val="20"/>
                <w:szCs w:val="20"/>
                <w:lang w:val="fr-FR"/>
              </w:rPr>
              <w:t xml:space="preserve"> de gestion adaptative pour les prélèvements d’oiseaux d’eau</w:t>
            </w:r>
          </w:p>
        </w:tc>
        <w:tc>
          <w:tcPr>
            <w:tcW w:w="2033" w:type="dxa"/>
            <w:shd w:val="clear" w:color="auto" w:fill="D9D9D9" w:themeFill="background1" w:themeFillShade="D9"/>
            <w:vAlign w:val="center"/>
          </w:tcPr>
          <w:p w14:paraId="2475AF9D" w14:textId="72138336" w:rsidR="00D86AF1" w:rsidRPr="00E624B3" w:rsidRDefault="00D80257" w:rsidP="008405E2">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6 m</w:t>
            </w:r>
            <w:r w:rsidR="000F5F20" w:rsidRPr="00E624B3">
              <w:rPr>
                <w:rFonts w:ascii="Arial" w:eastAsia="Times New Roman" w:hAnsi="Arial" w:cs="Arial"/>
                <w:color w:val="000000"/>
                <w:sz w:val="20"/>
                <w:szCs w:val="20"/>
                <w:lang w:val="fr-FR"/>
              </w:rPr>
              <w:t>ois</w:t>
            </w:r>
            <w:r w:rsidRPr="00E624B3">
              <w:rPr>
                <w:rFonts w:ascii="Arial" w:eastAsia="Times New Roman" w:hAnsi="Arial" w:cs="Arial"/>
                <w:color w:val="000000"/>
                <w:sz w:val="20"/>
                <w:szCs w:val="20"/>
                <w:lang w:val="fr-FR"/>
              </w:rPr>
              <w:t xml:space="preserve"> a</w:t>
            </w:r>
            <w:r w:rsidR="00514DCF" w:rsidRPr="00E624B3">
              <w:rPr>
                <w:rFonts w:ascii="Arial" w:eastAsia="Times New Roman" w:hAnsi="Arial" w:cs="Arial"/>
                <w:color w:val="000000"/>
                <w:sz w:val="20"/>
                <w:szCs w:val="20"/>
                <w:lang w:val="fr-FR"/>
              </w:rPr>
              <w:t>près</w:t>
            </w:r>
            <w:r w:rsidRPr="00E624B3">
              <w:rPr>
                <w:rFonts w:ascii="Arial" w:eastAsia="Times New Roman" w:hAnsi="Arial" w:cs="Arial"/>
                <w:color w:val="000000"/>
                <w:sz w:val="20"/>
                <w:szCs w:val="20"/>
                <w:lang w:val="fr-FR"/>
              </w:rPr>
              <w:t xml:space="preserve"> la MOP</w:t>
            </w:r>
            <w:r w:rsidR="000433CD" w:rsidRPr="00E624B3">
              <w:rPr>
                <w:rFonts w:ascii="Arial" w:eastAsia="Times New Roman" w:hAnsi="Arial" w:cs="Arial"/>
                <w:color w:val="000000"/>
                <w:sz w:val="20"/>
                <w:szCs w:val="20"/>
                <w:lang w:val="fr-FR"/>
              </w:rPr>
              <w:t>9</w:t>
            </w:r>
          </w:p>
        </w:tc>
        <w:tc>
          <w:tcPr>
            <w:tcW w:w="987" w:type="dxa"/>
            <w:shd w:val="clear" w:color="auto" w:fill="D9D9D9" w:themeFill="background1" w:themeFillShade="D9"/>
            <w:vAlign w:val="center"/>
            <w:hideMark/>
          </w:tcPr>
          <w:p w14:paraId="51DEE69C" w14:textId="77777777" w:rsidR="00D86AF1" w:rsidRPr="00E624B3" w:rsidRDefault="00D86AF1" w:rsidP="00D86AF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2" w:type="dxa"/>
            <w:shd w:val="clear" w:color="auto" w:fill="D9D9D9" w:themeFill="background1" w:themeFillShade="D9"/>
            <w:vAlign w:val="center"/>
            <w:hideMark/>
          </w:tcPr>
          <w:p w14:paraId="6F41E0EF" w14:textId="54B0A752" w:rsidR="00D86AF1" w:rsidRPr="00E624B3" w:rsidRDefault="0083082F" w:rsidP="00D86AF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C70346" w:rsidRPr="00ED2617" w14:paraId="1D219A54" w14:textId="77777777" w:rsidTr="00615260">
        <w:trPr>
          <w:trHeight w:val="1232"/>
        </w:trPr>
        <w:tc>
          <w:tcPr>
            <w:tcW w:w="3681" w:type="dxa"/>
            <w:vMerge/>
            <w:shd w:val="clear" w:color="auto" w:fill="D9D9D9" w:themeFill="background1" w:themeFillShade="D9"/>
            <w:vAlign w:val="center"/>
            <w:hideMark/>
          </w:tcPr>
          <w:p w14:paraId="57EB8B16" w14:textId="77777777" w:rsidR="00C70346" w:rsidRPr="00E624B3" w:rsidRDefault="00C70346" w:rsidP="00D86AF1">
            <w:pPr>
              <w:spacing w:line="240" w:lineRule="auto"/>
              <w:rPr>
                <w:rFonts w:ascii="Arial" w:eastAsia="Times New Roman" w:hAnsi="Arial" w:cs="Arial"/>
                <w:color w:val="000000"/>
                <w:sz w:val="20"/>
                <w:szCs w:val="20"/>
                <w:lang w:val="fr-FR"/>
              </w:rPr>
            </w:pPr>
            <w:bookmarkStart w:id="27" w:name="_Hlk519501912"/>
          </w:p>
        </w:tc>
        <w:tc>
          <w:tcPr>
            <w:tcW w:w="7371" w:type="dxa"/>
            <w:shd w:val="clear" w:color="000000" w:fill="C5D9F1"/>
            <w:vAlign w:val="center"/>
            <w:hideMark/>
          </w:tcPr>
          <w:p w14:paraId="0243A044" w14:textId="68E250EE" w:rsidR="00C70346" w:rsidRPr="00E624B3" w:rsidRDefault="00C70346" w:rsidP="00C70346">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PFN de l’AEWA</w:t>
            </w:r>
            <w:r w:rsidR="00B95B69" w:rsidRPr="00E624B3">
              <w:rPr>
                <w:rFonts w:ascii="Arial" w:eastAsia="Times New Roman" w:hAnsi="Arial" w:cs="Arial"/>
                <w:sz w:val="20"/>
                <w:szCs w:val="20"/>
                <w:lang w:val="fr-FR"/>
              </w:rPr>
              <w:t xml:space="preserve"> et les représentants nationaux désignés, en collaboration avec d</w:t>
            </w:r>
            <w:r w:rsidRPr="00E624B3">
              <w:rPr>
                <w:rFonts w:ascii="Arial" w:eastAsia="Times New Roman" w:hAnsi="Arial" w:cs="Arial"/>
                <w:sz w:val="20"/>
                <w:szCs w:val="20"/>
                <w:lang w:val="fr-FR"/>
              </w:rPr>
              <w:t xml:space="preserve">es </w:t>
            </w:r>
            <w:r w:rsidR="00B95B69" w:rsidRPr="00E624B3">
              <w:rPr>
                <w:rFonts w:ascii="Arial" w:eastAsia="Times New Roman" w:hAnsi="Arial" w:cs="Arial"/>
                <w:sz w:val="20"/>
                <w:szCs w:val="20"/>
                <w:lang w:val="fr-FR"/>
              </w:rPr>
              <w:t xml:space="preserve">institutions et des parties prenantes pertinentes, </w:t>
            </w:r>
            <w:r w:rsidRPr="00E624B3">
              <w:rPr>
                <w:rFonts w:ascii="Arial" w:eastAsia="Times New Roman" w:hAnsi="Arial" w:cs="Arial"/>
                <w:sz w:val="20"/>
                <w:szCs w:val="20"/>
                <w:lang w:val="fr-FR"/>
              </w:rPr>
              <w:t>coordonnent et favorisent l’identification des mesures pour faire avancer la mise en œuvre national du plan pilot</w:t>
            </w:r>
            <w:r w:rsidR="00860EB4" w:rsidRPr="00E624B3">
              <w:rPr>
                <w:rFonts w:ascii="Arial" w:eastAsia="Times New Roman" w:hAnsi="Arial" w:cs="Arial"/>
                <w:sz w:val="20"/>
                <w:szCs w:val="20"/>
                <w:lang w:val="fr-FR"/>
              </w:rPr>
              <w:t>e</w:t>
            </w:r>
            <w:r w:rsidRPr="00E624B3">
              <w:rPr>
                <w:rFonts w:ascii="Arial" w:eastAsia="Times New Roman" w:hAnsi="Arial" w:cs="Arial"/>
                <w:sz w:val="20"/>
                <w:szCs w:val="20"/>
                <w:lang w:val="fr-FR"/>
              </w:rPr>
              <w:t xml:space="preserve"> africain de gestion adaptative pour les prélèvements d’oiseaux d’eau</w:t>
            </w:r>
          </w:p>
        </w:tc>
        <w:tc>
          <w:tcPr>
            <w:tcW w:w="2033" w:type="dxa"/>
            <w:shd w:val="clear" w:color="auto" w:fill="D9D9D9" w:themeFill="background1" w:themeFillShade="D9"/>
            <w:vAlign w:val="center"/>
          </w:tcPr>
          <w:p w14:paraId="7767F8F0" w14:textId="6EE78146" w:rsidR="00C70346" w:rsidRPr="00E624B3" w:rsidRDefault="00215E71" w:rsidP="008405E2">
            <w:pPr>
              <w:spacing w:line="240" w:lineRule="auto"/>
              <w:jc w:val="center"/>
              <w:rPr>
                <w:rFonts w:ascii="Arial" w:eastAsia="Times New Roman" w:hAnsi="Arial" w:cs="Arial"/>
                <w:color w:val="000000"/>
                <w:sz w:val="20"/>
                <w:szCs w:val="20"/>
                <w:lang w:val="fr-FR"/>
              </w:rPr>
            </w:pPr>
            <w:r>
              <w:rPr>
                <w:rFonts w:ascii="Arial" w:eastAsia="Times New Roman" w:hAnsi="Arial" w:cs="Arial"/>
                <w:color w:val="000000"/>
                <w:sz w:val="20"/>
                <w:szCs w:val="20"/>
                <w:lang w:val="fr-FR"/>
              </w:rPr>
              <w:t>s</w:t>
            </w:r>
            <w:r w:rsidR="00C70346" w:rsidRPr="00E624B3">
              <w:rPr>
                <w:rFonts w:ascii="Arial" w:eastAsia="Times New Roman" w:hAnsi="Arial" w:cs="Arial"/>
                <w:color w:val="000000"/>
                <w:sz w:val="20"/>
                <w:szCs w:val="20"/>
                <w:lang w:val="fr-FR"/>
              </w:rPr>
              <w:t xml:space="preserve">ur une base continue </w:t>
            </w:r>
          </w:p>
        </w:tc>
        <w:tc>
          <w:tcPr>
            <w:tcW w:w="987" w:type="dxa"/>
            <w:shd w:val="clear" w:color="auto" w:fill="D9D9D9" w:themeFill="background1" w:themeFillShade="D9"/>
            <w:vAlign w:val="center"/>
            <w:hideMark/>
          </w:tcPr>
          <w:p w14:paraId="6AC5FDC8" w14:textId="77777777" w:rsidR="00C70346" w:rsidRPr="00E624B3" w:rsidRDefault="00C70346" w:rsidP="00D86AF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2" w:type="dxa"/>
            <w:shd w:val="clear" w:color="auto" w:fill="D9D9D9" w:themeFill="background1" w:themeFillShade="D9"/>
            <w:vAlign w:val="center"/>
            <w:hideMark/>
          </w:tcPr>
          <w:p w14:paraId="48A5D678" w14:textId="77777777" w:rsidR="00C70346" w:rsidRPr="00E624B3" w:rsidRDefault="00C70346" w:rsidP="008405E2">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 €€€</w:t>
            </w:r>
          </w:p>
        </w:tc>
      </w:tr>
      <w:bookmarkEnd w:id="27"/>
      <w:tr w:rsidR="00A6773C" w:rsidRPr="00ED2617" w14:paraId="1404AC4C" w14:textId="77777777" w:rsidTr="00615260">
        <w:trPr>
          <w:trHeight w:val="570"/>
        </w:trPr>
        <w:tc>
          <w:tcPr>
            <w:tcW w:w="3681" w:type="dxa"/>
            <w:vMerge/>
            <w:shd w:val="clear" w:color="auto" w:fill="D9D9D9" w:themeFill="background1" w:themeFillShade="D9"/>
            <w:vAlign w:val="center"/>
            <w:hideMark/>
          </w:tcPr>
          <w:p w14:paraId="2D2A4F19" w14:textId="77777777" w:rsidR="00A6773C" w:rsidRPr="00E624B3" w:rsidRDefault="00A6773C" w:rsidP="00A6773C">
            <w:pPr>
              <w:spacing w:line="240" w:lineRule="auto"/>
              <w:rPr>
                <w:rFonts w:ascii="Arial" w:eastAsia="Times New Roman" w:hAnsi="Arial" w:cs="Arial"/>
                <w:color w:val="000000"/>
                <w:sz w:val="20"/>
                <w:szCs w:val="20"/>
                <w:lang w:val="fr-FR"/>
              </w:rPr>
            </w:pPr>
          </w:p>
        </w:tc>
        <w:tc>
          <w:tcPr>
            <w:tcW w:w="7371" w:type="dxa"/>
            <w:shd w:val="clear" w:color="000000" w:fill="C5D9F1"/>
            <w:vAlign w:val="center"/>
            <w:hideMark/>
          </w:tcPr>
          <w:p w14:paraId="4B294FF8" w14:textId="12F1399E" w:rsidR="00A6773C" w:rsidRPr="00E624B3" w:rsidRDefault="00A6773C" w:rsidP="00A6773C">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PFN surveillent la mise en œuvre d</w:t>
            </w:r>
            <w:r w:rsidR="0034382E" w:rsidRPr="00E624B3">
              <w:rPr>
                <w:rFonts w:ascii="Arial" w:eastAsia="Times New Roman" w:hAnsi="Arial" w:cs="Arial"/>
                <w:sz w:val="20"/>
                <w:szCs w:val="20"/>
                <w:lang w:val="fr-FR"/>
              </w:rPr>
              <w:t>u</w:t>
            </w:r>
            <w:r w:rsidRPr="00E624B3">
              <w:rPr>
                <w:rFonts w:ascii="Arial" w:eastAsia="Times New Roman" w:hAnsi="Arial" w:cs="Arial"/>
                <w:sz w:val="20"/>
                <w:szCs w:val="20"/>
                <w:lang w:val="fr-FR"/>
              </w:rPr>
              <w:t xml:space="preserve"> plan</w:t>
            </w:r>
            <w:r w:rsidR="0034382E" w:rsidRPr="00E624B3">
              <w:rPr>
                <w:rFonts w:ascii="Arial" w:eastAsia="Times New Roman" w:hAnsi="Arial" w:cs="Arial"/>
                <w:sz w:val="20"/>
                <w:szCs w:val="20"/>
                <w:lang w:val="fr-FR"/>
              </w:rPr>
              <w:t xml:space="preserve"> pilot</w:t>
            </w:r>
            <w:r w:rsidR="00860EB4" w:rsidRPr="00E624B3">
              <w:rPr>
                <w:rFonts w:ascii="Arial" w:eastAsia="Times New Roman" w:hAnsi="Arial" w:cs="Arial"/>
                <w:sz w:val="20"/>
                <w:szCs w:val="20"/>
                <w:lang w:val="fr-FR"/>
              </w:rPr>
              <w:t>e</w:t>
            </w:r>
            <w:r w:rsidRPr="00E624B3">
              <w:rPr>
                <w:rFonts w:ascii="Arial" w:eastAsia="Times New Roman" w:hAnsi="Arial" w:cs="Arial"/>
                <w:sz w:val="20"/>
                <w:szCs w:val="20"/>
                <w:lang w:val="fr-FR"/>
              </w:rPr>
              <w:t xml:space="preserve"> au niveau national et fournissent un retour d’information dans les rapports nationaux soumis à la MOP</w:t>
            </w:r>
            <w:r w:rsidR="005407A7" w:rsidRPr="00E624B3">
              <w:rPr>
                <w:rFonts w:ascii="Arial" w:eastAsia="Times New Roman" w:hAnsi="Arial" w:cs="Arial"/>
                <w:sz w:val="20"/>
                <w:szCs w:val="20"/>
                <w:lang w:val="fr-FR"/>
              </w:rPr>
              <w:t xml:space="preserve"> et </w:t>
            </w:r>
            <w:r w:rsidR="00104BBA" w:rsidRPr="00E624B3">
              <w:rPr>
                <w:rFonts w:ascii="Arial" w:eastAsia="Times New Roman" w:hAnsi="Arial" w:cs="Arial"/>
                <w:sz w:val="20"/>
                <w:szCs w:val="20"/>
                <w:lang w:val="fr-FR"/>
              </w:rPr>
              <w:t>à</w:t>
            </w:r>
            <w:r w:rsidR="005407A7" w:rsidRPr="00E624B3">
              <w:rPr>
                <w:rFonts w:ascii="Arial" w:eastAsia="Times New Roman" w:hAnsi="Arial" w:cs="Arial"/>
                <w:sz w:val="20"/>
                <w:szCs w:val="20"/>
                <w:lang w:val="fr-FR"/>
              </w:rPr>
              <w:t xml:space="preserve"> travers d’autres moyens tant qu’identifi</w:t>
            </w:r>
            <w:r w:rsidR="00860EB4" w:rsidRPr="00E624B3">
              <w:rPr>
                <w:rFonts w:ascii="Arial" w:eastAsia="Times New Roman" w:hAnsi="Arial" w:cs="Arial"/>
                <w:sz w:val="20"/>
                <w:szCs w:val="20"/>
                <w:lang w:val="fr-FR"/>
              </w:rPr>
              <w:t>é</w:t>
            </w:r>
            <w:r w:rsidR="005407A7" w:rsidRPr="00E624B3">
              <w:rPr>
                <w:rFonts w:ascii="Arial" w:eastAsia="Times New Roman" w:hAnsi="Arial" w:cs="Arial"/>
                <w:sz w:val="20"/>
                <w:szCs w:val="20"/>
                <w:lang w:val="fr-FR"/>
              </w:rPr>
              <w:t>s dans le cadre d</w:t>
            </w:r>
            <w:r w:rsidR="0034382E" w:rsidRPr="00E624B3">
              <w:rPr>
                <w:rFonts w:ascii="Arial" w:eastAsia="Times New Roman" w:hAnsi="Arial" w:cs="Arial"/>
                <w:sz w:val="20"/>
                <w:szCs w:val="20"/>
                <w:lang w:val="fr-FR"/>
              </w:rPr>
              <w:t>u</w:t>
            </w:r>
            <w:r w:rsidR="005407A7" w:rsidRPr="00E624B3">
              <w:rPr>
                <w:rFonts w:ascii="Arial" w:eastAsia="Times New Roman" w:hAnsi="Arial" w:cs="Arial"/>
                <w:sz w:val="20"/>
                <w:szCs w:val="20"/>
                <w:lang w:val="fr-FR"/>
              </w:rPr>
              <w:t xml:space="preserve"> plan</w:t>
            </w:r>
          </w:p>
        </w:tc>
        <w:tc>
          <w:tcPr>
            <w:tcW w:w="2033" w:type="dxa"/>
            <w:shd w:val="clear" w:color="auto" w:fill="D9D9D9" w:themeFill="background1" w:themeFillShade="D9"/>
            <w:vAlign w:val="center"/>
          </w:tcPr>
          <w:p w14:paraId="0AEDA76D" w14:textId="7FF9725D" w:rsidR="00A6773C" w:rsidRPr="00E624B3" w:rsidRDefault="00215E71" w:rsidP="00A6773C">
            <w:pPr>
              <w:spacing w:line="240" w:lineRule="auto"/>
              <w:jc w:val="center"/>
              <w:rPr>
                <w:rFonts w:ascii="Arial" w:eastAsia="Times New Roman" w:hAnsi="Arial" w:cs="Arial"/>
                <w:color w:val="000000"/>
                <w:sz w:val="20"/>
                <w:szCs w:val="20"/>
                <w:lang w:val="fr-FR"/>
              </w:rPr>
            </w:pPr>
            <w:r>
              <w:rPr>
                <w:rFonts w:ascii="Arial" w:eastAsia="Times New Roman" w:hAnsi="Arial" w:cs="Arial"/>
                <w:color w:val="000000"/>
                <w:sz w:val="20"/>
                <w:szCs w:val="20"/>
                <w:lang w:val="fr-FR"/>
              </w:rPr>
              <w:t>s</w:t>
            </w:r>
            <w:r w:rsidR="00B0100B" w:rsidRPr="00E624B3">
              <w:rPr>
                <w:rFonts w:ascii="Arial" w:eastAsia="Times New Roman" w:hAnsi="Arial" w:cs="Arial"/>
                <w:color w:val="000000"/>
                <w:sz w:val="20"/>
                <w:szCs w:val="20"/>
                <w:lang w:val="fr-FR"/>
              </w:rPr>
              <w:t>ur</w:t>
            </w:r>
            <w:r w:rsidR="00A6773C" w:rsidRPr="00E624B3">
              <w:rPr>
                <w:rFonts w:ascii="Arial" w:eastAsia="Times New Roman" w:hAnsi="Arial" w:cs="Arial"/>
                <w:color w:val="000000"/>
                <w:sz w:val="20"/>
                <w:szCs w:val="20"/>
                <w:lang w:val="fr-FR"/>
              </w:rPr>
              <w:t xml:space="preserve"> une base continue </w:t>
            </w:r>
          </w:p>
        </w:tc>
        <w:tc>
          <w:tcPr>
            <w:tcW w:w="987" w:type="dxa"/>
            <w:shd w:val="clear" w:color="auto" w:fill="D9D9D9" w:themeFill="background1" w:themeFillShade="D9"/>
            <w:vAlign w:val="center"/>
            <w:hideMark/>
          </w:tcPr>
          <w:p w14:paraId="5A3CBB44" w14:textId="77777777" w:rsidR="00A6773C" w:rsidRPr="00E624B3" w:rsidRDefault="00A6773C" w:rsidP="00A6773C">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2" w:type="dxa"/>
            <w:shd w:val="clear" w:color="auto" w:fill="D9D9D9" w:themeFill="background1" w:themeFillShade="D9"/>
            <w:vAlign w:val="center"/>
            <w:hideMark/>
          </w:tcPr>
          <w:p w14:paraId="66E90228" w14:textId="6B3E6723" w:rsidR="00A6773C" w:rsidRPr="00E624B3" w:rsidRDefault="00A6773C" w:rsidP="00A6773C">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bl>
    <w:p w14:paraId="1252AB71" w14:textId="77777777" w:rsidR="00486C8B" w:rsidRPr="00E624B3" w:rsidRDefault="00486C8B" w:rsidP="006E195F">
      <w:pPr>
        <w:rPr>
          <w:rFonts w:ascii="Arial" w:hAnsi="Arial" w:cs="Arial"/>
          <w:lang w:val="fr-FR"/>
        </w:rPr>
      </w:pPr>
    </w:p>
    <w:p w14:paraId="22408E7B" w14:textId="44ED5466" w:rsidR="004B6CB9" w:rsidRPr="00E624B3" w:rsidRDefault="004B6CB9" w:rsidP="006E195F">
      <w:pPr>
        <w:rPr>
          <w:rFonts w:ascii="Arial" w:hAnsi="Arial" w:cs="Arial"/>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615260" w:rsidRPr="00CF2434" w14:paraId="6E8723A8" w14:textId="77777777" w:rsidTr="006B4893">
        <w:tc>
          <w:tcPr>
            <w:tcW w:w="998" w:type="dxa"/>
            <w:shd w:val="clear" w:color="auto" w:fill="D9D9D9" w:themeFill="background1" w:themeFillShade="D9"/>
          </w:tcPr>
          <w:p w14:paraId="205EACEE" w14:textId="77777777" w:rsidR="00615260" w:rsidRPr="00E624B3" w:rsidRDefault="00615260" w:rsidP="006B4893">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E624B3">
              <w:rPr>
                <w:rFonts w:ascii="Arial" w:hAnsi="Arial" w:cs="Arial"/>
                <w:b/>
                <w:noProof/>
                <w:color w:val="2F5496" w:themeColor="accent1" w:themeShade="BF"/>
                <w:sz w:val="20"/>
                <w:szCs w:val="20"/>
                <w:lang w:val="fr-FR"/>
              </w:rPr>
              <w:drawing>
                <wp:anchor distT="0" distB="0" distL="114300" distR="114300" simplePos="0" relativeHeight="251751424" behindDoc="0" locked="0" layoutInCell="1" allowOverlap="1" wp14:anchorId="516FCC2E" wp14:editId="48F8ED22">
                  <wp:simplePos x="0" y="0"/>
                  <wp:positionH relativeFrom="column">
                    <wp:posOffset>-7620</wp:posOffset>
                  </wp:positionH>
                  <wp:positionV relativeFrom="paragraph">
                    <wp:posOffset>151603</wp:posOffset>
                  </wp:positionV>
                  <wp:extent cx="508635" cy="508635"/>
                  <wp:effectExtent l="0" t="0" r="0" b="5715"/>
                  <wp:wrapNone/>
                  <wp:docPr id="223" name="Grafik 223"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0">
                            <a:extLst>
                              <a:ext uri="{96DAC541-7B7A-43D3-8B79-37D633B846F1}">
                                <asvg:svgBlip xmlns:asvg="http://schemas.microsoft.com/office/drawing/2016/SVG/main" r:embed="rId21"/>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6B8E23"/>
          </w:tcPr>
          <w:p w14:paraId="6B1CE566" w14:textId="1DEC5AA4" w:rsidR="00615260" w:rsidRPr="00E624B3" w:rsidRDefault="00615260" w:rsidP="006B4893">
            <w:pPr>
              <w:spacing w:before="120" w:after="12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 xml:space="preserve">CIBLE 2.5 du PS : </w:t>
            </w:r>
          </w:p>
          <w:p w14:paraId="4E996A12" w14:textId="4B9583A2" w:rsidR="00615260" w:rsidRPr="00E624B3" w:rsidRDefault="00615260" w:rsidP="006B4893">
            <w:pPr>
              <w:spacing w:before="120" w:after="12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L’écotourisme relatif aux oiseaux d’eau est encouragé dans au moins la moitié des Parties contractantes suivant le modèle</w:t>
            </w:r>
            <w:r w:rsidR="00993757">
              <w:rPr>
                <w:rFonts w:ascii="Arial" w:hAnsi="Arial" w:cs="Arial"/>
                <w:b/>
                <w:color w:val="FFFFFF" w:themeColor="background1"/>
                <w:sz w:val="20"/>
                <w:szCs w:val="20"/>
                <w:lang w:val="fr-FR"/>
              </w:rPr>
              <w:t xml:space="preserve"> ou </w:t>
            </w:r>
            <w:r w:rsidRPr="00E624B3">
              <w:rPr>
                <w:rFonts w:ascii="Arial" w:hAnsi="Arial" w:cs="Arial"/>
                <w:b/>
                <w:color w:val="FFFFFF" w:themeColor="background1"/>
                <w:sz w:val="20"/>
                <w:szCs w:val="20"/>
                <w:lang w:val="fr-FR"/>
              </w:rPr>
              <w:t xml:space="preserve">l’exemple d’au moins trois </w:t>
            </w:r>
            <w:r w:rsidR="00993757">
              <w:rPr>
                <w:rFonts w:ascii="Arial" w:hAnsi="Arial" w:cs="Arial"/>
                <w:b/>
                <w:color w:val="FFFFFF" w:themeColor="background1"/>
                <w:sz w:val="20"/>
                <w:szCs w:val="20"/>
                <w:lang w:val="fr-FR"/>
              </w:rPr>
              <w:t>initiatives</w:t>
            </w:r>
            <w:r w:rsidR="00993757" w:rsidRPr="00E624B3">
              <w:rPr>
                <w:rFonts w:ascii="Arial" w:hAnsi="Arial" w:cs="Arial"/>
                <w:b/>
                <w:color w:val="FFFFFF" w:themeColor="background1"/>
                <w:sz w:val="20"/>
                <w:szCs w:val="20"/>
                <w:lang w:val="fr-FR"/>
              </w:rPr>
              <w:t xml:space="preserve"> </w:t>
            </w:r>
            <w:r w:rsidRPr="00E624B3">
              <w:rPr>
                <w:rFonts w:ascii="Arial" w:hAnsi="Arial" w:cs="Arial"/>
                <w:b/>
                <w:color w:val="FFFFFF" w:themeColor="background1"/>
                <w:sz w:val="20"/>
                <w:szCs w:val="20"/>
                <w:lang w:val="fr-FR"/>
              </w:rPr>
              <w:t>pilotes d’écotourisme axés sur les oiseaux d'eau migrateurs qui illustrent les bénéfices pour les communautés locales ainsi que pour l’état de conservation des populations de l’AEWA et de leurs habitats.</w:t>
            </w:r>
          </w:p>
        </w:tc>
      </w:tr>
    </w:tbl>
    <w:p w14:paraId="709938F6" w14:textId="2AD6FF14" w:rsidR="0050251B" w:rsidRPr="00E624B3" w:rsidRDefault="0050251B" w:rsidP="00615260">
      <w:pPr>
        <w:pStyle w:val="ListParagraph"/>
        <w:ind w:left="181" w:firstLine="244"/>
        <w:contextualSpacing w:val="0"/>
        <w:jc w:val="both"/>
        <w:rPr>
          <w:rFonts w:ascii="Arial" w:hAnsi="Arial" w:cs="Arial"/>
          <w:lang w:val="fr-FR"/>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450"/>
        <w:gridCol w:w="2116"/>
        <w:gridCol w:w="987"/>
        <w:gridCol w:w="1070"/>
      </w:tblGrid>
      <w:tr w:rsidR="00F70201" w:rsidRPr="00ED2617" w14:paraId="18FA8262" w14:textId="77777777" w:rsidTr="00260EC7">
        <w:trPr>
          <w:trHeight w:val="522"/>
          <w:tblHeader/>
        </w:trPr>
        <w:tc>
          <w:tcPr>
            <w:tcW w:w="3681" w:type="dxa"/>
            <w:shd w:val="clear" w:color="auto" w:fill="D9D9D9" w:themeFill="background1" w:themeFillShade="D9"/>
            <w:vAlign w:val="center"/>
          </w:tcPr>
          <w:p w14:paraId="412B3798" w14:textId="0819371D" w:rsidR="00F70201" w:rsidRPr="00E624B3" w:rsidRDefault="00E101C5" w:rsidP="008405E2">
            <w:pPr>
              <w:spacing w:line="240" w:lineRule="auto"/>
              <w:rPr>
                <w:rFonts w:ascii="Arial" w:eastAsia="Times New Roman" w:hAnsi="Arial" w:cs="Arial"/>
                <w:bCs/>
                <w:sz w:val="20"/>
                <w:szCs w:val="20"/>
                <w:lang w:val="fr-FR"/>
              </w:rPr>
            </w:pPr>
            <w:r w:rsidRPr="00E624B3">
              <w:rPr>
                <w:rFonts w:ascii="Arial" w:eastAsia="Times New Roman" w:hAnsi="Arial" w:cs="Arial"/>
                <w:b/>
                <w:bCs/>
                <w:sz w:val="20"/>
                <w:szCs w:val="20"/>
                <w:lang w:val="fr-FR"/>
              </w:rPr>
              <w:t xml:space="preserve">Activité </w:t>
            </w:r>
            <w:r w:rsidR="008E2BFE" w:rsidRPr="00E624B3">
              <w:rPr>
                <w:rFonts w:ascii="Arial" w:eastAsia="Times New Roman" w:hAnsi="Arial" w:cs="Arial"/>
                <w:b/>
                <w:bCs/>
                <w:sz w:val="20"/>
                <w:szCs w:val="20"/>
                <w:lang w:val="fr-FR"/>
              </w:rPr>
              <w:t>P</w:t>
            </w:r>
            <w:r w:rsidRPr="00E624B3">
              <w:rPr>
                <w:rFonts w:ascii="Arial" w:eastAsia="Times New Roman" w:hAnsi="Arial" w:cs="Arial"/>
                <w:b/>
                <w:bCs/>
                <w:sz w:val="20"/>
                <w:szCs w:val="20"/>
                <w:lang w:val="fr-FR"/>
              </w:rPr>
              <w:t>S</w:t>
            </w:r>
            <w:r w:rsidR="008E2BFE" w:rsidRPr="00E624B3">
              <w:rPr>
                <w:rFonts w:ascii="Arial" w:eastAsia="Times New Roman" w:hAnsi="Arial" w:cs="Arial"/>
                <w:b/>
                <w:bCs/>
                <w:sz w:val="20"/>
                <w:szCs w:val="20"/>
                <w:lang w:val="fr-FR"/>
              </w:rPr>
              <w:t xml:space="preserve"> en bref</w:t>
            </w:r>
            <w:r w:rsidR="004E01D7" w:rsidRPr="00E624B3">
              <w:rPr>
                <w:rFonts w:ascii="Arial" w:eastAsia="Times New Roman" w:hAnsi="Arial" w:cs="Arial"/>
                <w:b/>
                <w:bCs/>
                <w:sz w:val="20"/>
                <w:szCs w:val="20"/>
                <w:lang w:val="fr-FR"/>
              </w:rPr>
              <w:t xml:space="preserve"> </w:t>
            </w:r>
            <w:r w:rsidRPr="00E624B3">
              <w:rPr>
                <w:rFonts w:ascii="Arial" w:eastAsia="Times New Roman" w:hAnsi="Arial" w:cs="Arial"/>
                <w:bCs/>
                <w:sz w:val="20"/>
                <w:szCs w:val="20"/>
                <w:lang w:val="fr-FR"/>
              </w:rPr>
              <w:t xml:space="preserve">(Cible 2.5 du </w:t>
            </w:r>
            <w:r w:rsidR="004E01D7" w:rsidRPr="00E624B3">
              <w:rPr>
                <w:rFonts w:ascii="Arial" w:eastAsia="Times New Roman" w:hAnsi="Arial" w:cs="Arial"/>
                <w:bCs/>
                <w:sz w:val="20"/>
                <w:szCs w:val="20"/>
                <w:lang w:val="fr-FR"/>
              </w:rPr>
              <w:t>P</w:t>
            </w:r>
            <w:r w:rsidRPr="00E624B3">
              <w:rPr>
                <w:rFonts w:ascii="Arial" w:eastAsia="Times New Roman" w:hAnsi="Arial" w:cs="Arial"/>
                <w:bCs/>
                <w:sz w:val="20"/>
                <w:szCs w:val="20"/>
                <w:lang w:val="fr-FR"/>
              </w:rPr>
              <w:t>S</w:t>
            </w:r>
            <w:r w:rsidR="004E01D7" w:rsidRPr="00E624B3">
              <w:rPr>
                <w:rFonts w:ascii="Arial" w:eastAsia="Times New Roman" w:hAnsi="Arial" w:cs="Arial"/>
                <w:bCs/>
                <w:sz w:val="20"/>
                <w:szCs w:val="20"/>
                <w:lang w:val="fr-FR"/>
              </w:rPr>
              <w:t>)</w:t>
            </w:r>
          </w:p>
        </w:tc>
        <w:tc>
          <w:tcPr>
            <w:tcW w:w="7450" w:type="dxa"/>
            <w:shd w:val="clear" w:color="auto" w:fill="D9D9D9" w:themeFill="background1" w:themeFillShade="D9"/>
            <w:vAlign w:val="center"/>
          </w:tcPr>
          <w:p w14:paraId="3200905F" w14:textId="60CB63F1" w:rsidR="00F70201" w:rsidRPr="00E624B3" w:rsidRDefault="000F5F20" w:rsidP="008405E2">
            <w:pPr>
              <w:spacing w:line="240" w:lineRule="auto"/>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Action </w:t>
            </w:r>
            <w:r w:rsidR="00BC7BAF" w:rsidRPr="00E624B3">
              <w:rPr>
                <w:rFonts w:ascii="Arial" w:eastAsia="Times New Roman" w:hAnsi="Arial" w:cs="Arial"/>
                <w:b/>
                <w:bCs/>
                <w:sz w:val="20"/>
                <w:szCs w:val="20"/>
                <w:lang w:val="fr-FR"/>
              </w:rPr>
              <w:t>PoAA</w:t>
            </w:r>
            <w:r w:rsidR="00BC7BAF" w:rsidRPr="00E624B3">
              <w:rPr>
                <w:rFonts w:ascii="Arial" w:eastAsia="Times New Roman" w:hAnsi="Arial" w:cs="Arial"/>
                <w:b/>
                <w:bCs/>
                <w:sz w:val="20"/>
                <w:szCs w:val="20"/>
                <w:lang w:val="fr-FR"/>
              </w:rPr>
              <w:tab/>
            </w:r>
            <w:r w:rsidR="00BC7BAF" w:rsidRPr="00E624B3">
              <w:rPr>
                <w:rFonts w:ascii="Arial" w:eastAsia="Times New Roman" w:hAnsi="Arial" w:cs="Arial"/>
                <w:b/>
                <w:bCs/>
                <w:sz w:val="20"/>
                <w:szCs w:val="20"/>
                <w:lang w:val="fr-FR"/>
              </w:rPr>
              <w:tab/>
              <w:t xml:space="preserve">                     </w:t>
            </w:r>
            <w:r w:rsidR="00260EC7" w:rsidRPr="00E624B3">
              <w:rPr>
                <w:rFonts w:ascii="Arial" w:eastAsia="Times New Roman" w:hAnsi="Arial" w:cs="Arial"/>
                <w:b/>
                <w:bCs/>
                <w:sz w:val="20"/>
                <w:szCs w:val="20"/>
                <w:lang w:val="fr-FR"/>
              </w:rPr>
              <w:t xml:space="preserve">   </w:t>
            </w:r>
            <w:r w:rsidR="00BC7BAF" w:rsidRPr="00E624B3">
              <w:rPr>
                <w:rFonts w:ascii="Arial" w:eastAsia="Times New Roman" w:hAnsi="Arial" w:cs="Arial"/>
                <w:b/>
                <w:bCs/>
                <w:sz w:val="20"/>
                <w:szCs w:val="20"/>
                <w:lang w:val="fr-FR"/>
              </w:rPr>
              <w:t xml:space="preserve"> </w:t>
            </w:r>
            <w:r w:rsidR="00BC7BAF" w:rsidRPr="00E624B3">
              <w:rPr>
                <w:rFonts w:ascii="Arial" w:eastAsia="Times New Roman" w:hAnsi="Arial" w:cs="Arial"/>
                <w:bCs/>
                <w:sz w:val="20"/>
                <w:szCs w:val="20"/>
                <w:shd w:val="clear" w:color="auto" w:fill="BDD6EE" w:themeFill="accent5" w:themeFillTint="66"/>
                <w:lang w:val="fr-FR"/>
              </w:rPr>
              <w:t>Parties / PFN (bleu)</w:t>
            </w:r>
            <w:r w:rsidR="00BC7BAF" w:rsidRPr="00E624B3">
              <w:rPr>
                <w:rFonts w:ascii="Arial" w:eastAsia="Times New Roman" w:hAnsi="Arial" w:cs="Arial"/>
                <w:bCs/>
                <w:sz w:val="20"/>
                <w:szCs w:val="20"/>
                <w:shd w:val="clear" w:color="auto" w:fill="D9D9D9" w:themeFill="background1" w:themeFillShade="D9"/>
                <w:lang w:val="fr-FR"/>
              </w:rPr>
              <w:t xml:space="preserve">   </w:t>
            </w:r>
            <w:r w:rsidR="00BC7BAF" w:rsidRPr="00E624B3">
              <w:rPr>
                <w:rFonts w:ascii="Arial" w:eastAsia="Times New Roman" w:hAnsi="Arial" w:cs="Arial"/>
                <w:bCs/>
                <w:sz w:val="20"/>
                <w:szCs w:val="20"/>
                <w:shd w:val="clear" w:color="auto" w:fill="C4D79B"/>
                <w:lang w:val="fr-FR"/>
              </w:rPr>
              <w:t>Secrétariat (vert)</w:t>
            </w:r>
          </w:p>
        </w:tc>
        <w:tc>
          <w:tcPr>
            <w:tcW w:w="2116" w:type="dxa"/>
            <w:shd w:val="clear" w:color="auto" w:fill="D9D9D9" w:themeFill="background1" w:themeFillShade="D9"/>
            <w:vAlign w:val="center"/>
          </w:tcPr>
          <w:p w14:paraId="5AAF514B" w14:textId="77777777" w:rsidR="00F70201" w:rsidRPr="00E624B3" w:rsidRDefault="008E2BFE" w:rsidP="008405E2">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12CEA0B6" w14:textId="77777777" w:rsidR="00F70201" w:rsidRPr="00E624B3" w:rsidRDefault="008E2BFE" w:rsidP="008405E2">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Priorité</w:t>
            </w:r>
          </w:p>
        </w:tc>
        <w:tc>
          <w:tcPr>
            <w:tcW w:w="1070" w:type="dxa"/>
            <w:shd w:val="clear" w:color="auto" w:fill="D9D9D9" w:themeFill="background1" w:themeFillShade="D9"/>
            <w:vAlign w:val="center"/>
          </w:tcPr>
          <w:p w14:paraId="1BF82044" w14:textId="063046F1" w:rsidR="00F70201" w:rsidRPr="00E624B3" w:rsidRDefault="008D08B0" w:rsidP="008405E2">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Budget </w:t>
            </w:r>
          </w:p>
        </w:tc>
      </w:tr>
      <w:tr w:rsidR="00F70201" w:rsidRPr="00ED2617" w14:paraId="71A34D07" w14:textId="77777777" w:rsidTr="00260EC7">
        <w:trPr>
          <w:trHeight w:val="314"/>
        </w:trPr>
        <w:tc>
          <w:tcPr>
            <w:tcW w:w="3681" w:type="dxa"/>
            <w:vMerge w:val="restart"/>
            <w:shd w:val="clear" w:color="auto" w:fill="D9D9D9" w:themeFill="background1" w:themeFillShade="D9"/>
            <w:vAlign w:val="center"/>
            <w:hideMark/>
          </w:tcPr>
          <w:p w14:paraId="5D68AD7C" w14:textId="6B6C70CE" w:rsidR="00F70201" w:rsidRPr="00E624B3" w:rsidRDefault="00864B4B" w:rsidP="004E01D7">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2.5.</w:t>
            </w:r>
            <w:r w:rsidR="008E2BFE" w:rsidRPr="00E624B3">
              <w:rPr>
                <w:rFonts w:ascii="Arial" w:eastAsia="Times New Roman" w:hAnsi="Arial" w:cs="Arial"/>
                <w:color w:val="000000"/>
                <w:sz w:val="20"/>
                <w:szCs w:val="20"/>
                <w:lang w:val="fr-FR"/>
              </w:rPr>
              <w:t>a)</w:t>
            </w:r>
            <w:r w:rsidR="00F55232" w:rsidRPr="00E624B3">
              <w:rPr>
                <w:rFonts w:ascii="Arial" w:eastAsia="Times New Roman" w:hAnsi="Arial" w:cs="Arial"/>
                <w:color w:val="000000"/>
                <w:sz w:val="20"/>
                <w:szCs w:val="20"/>
                <w:lang w:val="fr-FR"/>
              </w:rPr>
              <w:t xml:space="preserve"> </w:t>
            </w:r>
            <w:r w:rsidR="008E2BFE" w:rsidRPr="00E624B3">
              <w:rPr>
                <w:rFonts w:ascii="Arial" w:eastAsia="Times New Roman" w:hAnsi="Arial" w:cs="Arial"/>
                <w:color w:val="000000"/>
                <w:sz w:val="20"/>
                <w:szCs w:val="20"/>
                <w:lang w:val="fr-FR"/>
              </w:rPr>
              <w:t>Rassembler des études de cas sur l’écotourisme et identifier des partenaires pour l’écotourisme</w:t>
            </w:r>
          </w:p>
        </w:tc>
        <w:tc>
          <w:tcPr>
            <w:tcW w:w="7450" w:type="dxa"/>
            <w:shd w:val="clear" w:color="000000" w:fill="C4D79B"/>
            <w:vAlign w:val="center"/>
            <w:hideMark/>
          </w:tcPr>
          <w:p w14:paraId="13D45D9E" w14:textId="7B414DEF" w:rsidR="00F70201" w:rsidRPr="00E624B3" w:rsidRDefault="00676864" w:rsidP="000B2DE6">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C</w:t>
            </w:r>
            <w:r w:rsidR="008E2BFE" w:rsidRPr="00E624B3">
              <w:rPr>
                <w:rFonts w:ascii="Arial" w:eastAsia="Times New Roman" w:hAnsi="Arial" w:cs="Arial"/>
                <w:sz w:val="20"/>
                <w:szCs w:val="20"/>
                <w:lang w:val="fr-FR"/>
              </w:rPr>
              <w:t>on</w:t>
            </w:r>
            <w:r w:rsidR="000B2DE6" w:rsidRPr="00E624B3">
              <w:rPr>
                <w:rFonts w:ascii="Arial" w:eastAsia="Times New Roman" w:hAnsi="Arial" w:cs="Arial"/>
                <w:sz w:val="20"/>
                <w:szCs w:val="20"/>
                <w:lang w:val="fr-FR"/>
              </w:rPr>
              <w:t>stituer</w:t>
            </w:r>
            <w:r w:rsidR="008E2BFE" w:rsidRPr="00E624B3">
              <w:rPr>
                <w:rFonts w:ascii="Arial" w:eastAsia="Times New Roman" w:hAnsi="Arial" w:cs="Arial"/>
                <w:sz w:val="20"/>
                <w:szCs w:val="20"/>
                <w:lang w:val="fr-FR"/>
              </w:rPr>
              <w:t xml:space="preserve"> un portefeuille d’études de cas sur l’écotourisme en Afrique</w:t>
            </w:r>
          </w:p>
        </w:tc>
        <w:tc>
          <w:tcPr>
            <w:tcW w:w="2116" w:type="dxa"/>
            <w:shd w:val="clear" w:color="auto" w:fill="D9D9D9" w:themeFill="background1" w:themeFillShade="D9"/>
            <w:vAlign w:val="center"/>
          </w:tcPr>
          <w:p w14:paraId="55183BA2" w14:textId="4E9DEAF7" w:rsidR="00F70201" w:rsidRPr="00E624B3" w:rsidRDefault="00215E71" w:rsidP="008405E2">
            <w:pPr>
              <w:spacing w:line="240" w:lineRule="auto"/>
              <w:jc w:val="center"/>
              <w:rPr>
                <w:rFonts w:ascii="Arial" w:eastAsia="Times New Roman" w:hAnsi="Arial" w:cs="Arial"/>
                <w:color w:val="000000"/>
                <w:sz w:val="20"/>
                <w:szCs w:val="20"/>
                <w:lang w:val="fr-FR"/>
              </w:rPr>
            </w:pPr>
            <w:r>
              <w:rPr>
                <w:rFonts w:ascii="Arial" w:eastAsia="Times New Roman" w:hAnsi="Arial" w:cs="Arial"/>
                <w:color w:val="000000"/>
                <w:sz w:val="20"/>
                <w:szCs w:val="20"/>
                <w:lang w:val="fr-FR"/>
              </w:rPr>
              <w:t>d</w:t>
            </w:r>
            <w:r w:rsidR="00AC6751" w:rsidRPr="00E624B3">
              <w:rPr>
                <w:rFonts w:ascii="Arial" w:eastAsia="Times New Roman" w:hAnsi="Arial" w:cs="Arial"/>
                <w:color w:val="000000"/>
                <w:sz w:val="20"/>
                <w:szCs w:val="20"/>
                <w:lang w:val="fr-FR"/>
              </w:rPr>
              <w:t>’ici</w:t>
            </w:r>
            <w:r w:rsidR="008E2BFE" w:rsidRPr="00E624B3">
              <w:rPr>
                <w:rFonts w:ascii="Arial" w:eastAsia="Times New Roman" w:hAnsi="Arial" w:cs="Arial"/>
                <w:color w:val="000000"/>
                <w:sz w:val="20"/>
                <w:szCs w:val="20"/>
                <w:lang w:val="fr-FR"/>
              </w:rPr>
              <w:t xml:space="preserve"> </w:t>
            </w:r>
            <w:r w:rsidR="00676864" w:rsidRPr="00E624B3">
              <w:rPr>
                <w:rFonts w:ascii="Arial" w:eastAsia="Times New Roman" w:hAnsi="Arial" w:cs="Arial"/>
                <w:color w:val="000000"/>
                <w:sz w:val="20"/>
                <w:szCs w:val="20"/>
                <w:lang w:val="fr-FR"/>
              </w:rPr>
              <w:t>2020</w:t>
            </w:r>
          </w:p>
        </w:tc>
        <w:tc>
          <w:tcPr>
            <w:tcW w:w="987" w:type="dxa"/>
            <w:shd w:val="clear" w:color="auto" w:fill="D9D9D9" w:themeFill="background1" w:themeFillShade="D9"/>
            <w:vAlign w:val="center"/>
            <w:hideMark/>
          </w:tcPr>
          <w:p w14:paraId="1DB48966" w14:textId="77777777" w:rsidR="00F70201" w:rsidRPr="00E624B3" w:rsidRDefault="00F70201" w:rsidP="00F7020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0" w:type="dxa"/>
            <w:shd w:val="clear" w:color="auto" w:fill="D9D9D9" w:themeFill="background1" w:themeFillShade="D9"/>
            <w:vAlign w:val="center"/>
            <w:hideMark/>
          </w:tcPr>
          <w:p w14:paraId="3207D5D6" w14:textId="77777777" w:rsidR="00F70201" w:rsidRPr="00E624B3" w:rsidRDefault="008E2BFE" w:rsidP="008405E2">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p>
        </w:tc>
      </w:tr>
      <w:tr w:rsidR="00F70201" w:rsidRPr="00ED2617" w14:paraId="5AE413B9" w14:textId="77777777" w:rsidTr="00260EC7">
        <w:trPr>
          <w:trHeight w:val="440"/>
        </w:trPr>
        <w:tc>
          <w:tcPr>
            <w:tcW w:w="3681" w:type="dxa"/>
            <w:vMerge/>
            <w:shd w:val="clear" w:color="auto" w:fill="D9D9D9" w:themeFill="background1" w:themeFillShade="D9"/>
            <w:vAlign w:val="center"/>
            <w:hideMark/>
          </w:tcPr>
          <w:p w14:paraId="20CF0107" w14:textId="77777777" w:rsidR="00F70201" w:rsidRPr="00E624B3" w:rsidRDefault="00F70201" w:rsidP="004E01D7">
            <w:pPr>
              <w:spacing w:line="240" w:lineRule="auto"/>
              <w:ind w:firstLineChars="11" w:firstLine="22"/>
              <w:rPr>
                <w:rFonts w:ascii="Arial" w:eastAsia="Times New Roman" w:hAnsi="Arial" w:cs="Arial"/>
                <w:color w:val="000000"/>
                <w:sz w:val="20"/>
                <w:szCs w:val="20"/>
                <w:lang w:val="fr-FR"/>
              </w:rPr>
            </w:pPr>
          </w:p>
        </w:tc>
        <w:tc>
          <w:tcPr>
            <w:tcW w:w="7450" w:type="dxa"/>
            <w:shd w:val="clear" w:color="000000" w:fill="C4D79B"/>
            <w:vAlign w:val="center"/>
            <w:hideMark/>
          </w:tcPr>
          <w:p w14:paraId="40672A35" w14:textId="1A3C4997" w:rsidR="00F70201" w:rsidRPr="00E624B3" w:rsidRDefault="008E2BFE"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Identifier au moins un partenaire stratégique</w:t>
            </w:r>
            <w:r w:rsidR="00DF5852" w:rsidRPr="00E624B3">
              <w:rPr>
                <w:rFonts w:ascii="Arial" w:eastAsia="Times New Roman" w:hAnsi="Arial" w:cs="Arial"/>
                <w:sz w:val="20"/>
                <w:szCs w:val="20"/>
                <w:lang w:val="fr-FR"/>
              </w:rPr>
              <w:t xml:space="preserve"> </w:t>
            </w:r>
            <w:r w:rsidR="00737E77" w:rsidRPr="00E624B3">
              <w:rPr>
                <w:rFonts w:ascii="Arial" w:eastAsia="Times New Roman" w:hAnsi="Arial" w:cs="Arial"/>
                <w:sz w:val="20"/>
                <w:szCs w:val="20"/>
                <w:lang w:val="fr-FR"/>
              </w:rPr>
              <w:t xml:space="preserve">ayant de l’expertise en écotourisme </w:t>
            </w:r>
            <w:r w:rsidR="00DF5852" w:rsidRPr="00E624B3">
              <w:rPr>
                <w:rFonts w:ascii="Arial" w:eastAsia="Times New Roman" w:hAnsi="Arial" w:cs="Arial"/>
                <w:sz w:val="20"/>
                <w:szCs w:val="20"/>
                <w:lang w:val="fr-FR"/>
              </w:rPr>
              <w:t xml:space="preserve">pour le développement de programmes </w:t>
            </w:r>
            <w:r w:rsidR="00737E77" w:rsidRPr="00E624B3">
              <w:rPr>
                <w:rFonts w:ascii="Arial" w:eastAsia="Times New Roman" w:hAnsi="Arial" w:cs="Arial"/>
                <w:sz w:val="20"/>
                <w:szCs w:val="20"/>
                <w:lang w:val="fr-FR"/>
              </w:rPr>
              <w:t xml:space="preserve">de travail </w:t>
            </w:r>
            <w:r w:rsidR="00DF5852" w:rsidRPr="00E624B3">
              <w:rPr>
                <w:rFonts w:ascii="Arial" w:eastAsia="Times New Roman" w:hAnsi="Arial" w:cs="Arial"/>
                <w:sz w:val="20"/>
                <w:szCs w:val="20"/>
                <w:lang w:val="fr-FR"/>
              </w:rPr>
              <w:t>communs en Afrique</w:t>
            </w:r>
          </w:p>
        </w:tc>
        <w:tc>
          <w:tcPr>
            <w:tcW w:w="2116" w:type="dxa"/>
            <w:shd w:val="clear" w:color="auto" w:fill="D9D9D9" w:themeFill="background1" w:themeFillShade="D9"/>
            <w:vAlign w:val="center"/>
          </w:tcPr>
          <w:p w14:paraId="50CB03BA" w14:textId="1B4BF7B3" w:rsidR="00F70201" w:rsidRPr="00E624B3" w:rsidRDefault="00215E71" w:rsidP="008405E2">
            <w:pPr>
              <w:spacing w:line="240" w:lineRule="auto"/>
              <w:jc w:val="center"/>
              <w:rPr>
                <w:rFonts w:ascii="Arial" w:eastAsia="Times New Roman" w:hAnsi="Arial" w:cs="Arial"/>
                <w:color w:val="000000"/>
                <w:sz w:val="20"/>
                <w:szCs w:val="20"/>
                <w:lang w:val="fr-FR"/>
              </w:rPr>
            </w:pPr>
            <w:r>
              <w:rPr>
                <w:rFonts w:ascii="Arial" w:eastAsia="Times New Roman" w:hAnsi="Arial" w:cs="Arial"/>
                <w:color w:val="000000"/>
                <w:sz w:val="20"/>
                <w:szCs w:val="20"/>
                <w:lang w:val="fr-FR"/>
              </w:rPr>
              <w:t>d</w:t>
            </w:r>
            <w:r w:rsidR="00AC6751" w:rsidRPr="00E624B3">
              <w:rPr>
                <w:rFonts w:ascii="Arial" w:eastAsia="Times New Roman" w:hAnsi="Arial" w:cs="Arial"/>
                <w:color w:val="000000"/>
                <w:sz w:val="20"/>
                <w:szCs w:val="20"/>
                <w:lang w:val="fr-FR"/>
              </w:rPr>
              <w:t>’ici</w:t>
            </w:r>
            <w:r w:rsidR="00DF5852" w:rsidRPr="00E624B3">
              <w:rPr>
                <w:rFonts w:ascii="Arial" w:eastAsia="Times New Roman" w:hAnsi="Arial" w:cs="Arial"/>
                <w:color w:val="000000"/>
                <w:sz w:val="20"/>
                <w:szCs w:val="20"/>
                <w:lang w:val="fr-FR"/>
              </w:rPr>
              <w:t xml:space="preserve"> la MOP8</w:t>
            </w:r>
          </w:p>
        </w:tc>
        <w:tc>
          <w:tcPr>
            <w:tcW w:w="987" w:type="dxa"/>
            <w:shd w:val="clear" w:color="auto" w:fill="D9D9D9" w:themeFill="background1" w:themeFillShade="D9"/>
            <w:vAlign w:val="center"/>
            <w:hideMark/>
          </w:tcPr>
          <w:p w14:paraId="175AD38F" w14:textId="77777777" w:rsidR="00F70201" w:rsidRPr="00E624B3" w:rsidRDefault="00F70201" w:rsidP="00F7020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0" w:type="dxa"/>
            <w:shd w:val="clear" w:color="auto" w:fill="D9D9D9" w:themeFill="background1" w:themeFillShade="D9"/>
            <w:vAlign w:val="center"/>
            <w:hideMark/>
          </w:tcPr>
          <w:p w14:paraId="1272D863" w14:textId="0AAE75CF" w:rsidR="00F70201" w:rsidRPr="00E624B3" w:rsidRDefault="0083082F" w:rsidP="008405E2">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F70201" w:rsidRPr="00ED2617" w14:paraId="5A51DC0F" w14:textId="77777777" w:rsidTr="00260EC7">
        <w:trPr>
          <w:trHeight w:val="692"/>
        </w:trPr>
        <w:tc>
          <w:tcPr>
            <w:tcW w:w="3681" w:type="dxa"/>
            <w:vMerge w:val="restart"/>
            <w:shd w:val="clear" w:color="auto" w:fill="D9D9D9" w:themeFill="background1" w:themeFillShade="D9"/>
            <w:vAlign w:val="center"/>
            <w:hideMark/>
          </w:tcPr>
          <w:p w14:paraId="7AD57E2A" w14:textId="1357B1AE" w:rsidR="00F70201" w:rsidRPr="00E624B3" w:rsidRDefault="00864B4B" w:rsidP="004E01D7">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2.5.</w:t>
            </w:r>
            <w:r w:rsidR="00DF5852" w:rsidRPr="00E624B3">
              <w:rPr>
                <w:rFonts w:ascii="Arial" w:eastAsia="Times New Roman" w:hAnsi="Arial" w:cs="Arial"/>
                <w:color w:val="000000"/>
                <w:sz w:val="20"/>
                <w:szCs w:val="20"/>
                <w:lang w:val="fr-FR"/>
              </w:rPr>
              <w:t xml:space="preserve">b) Concevoir et lancer au moins 3 initiatives pilotes d’écotourisme </w:t>
            </w:r>
            <w:r w:rsidR="003C584F" w:rsidRPr="00E624B3">
              <w:rPr>
                <w:rFonts w:ascii="Arial" w:eastAsia="Times New Roman" w:hAnsi="Arial" w:cs="Arial"/>
                <w:color w:val="000000"/>
                <w:sz w:val="20"/>
                <w:szCs w:val="20"/>
                <w:lang w:val="fr-FR"/>
              </w:rPr>
              <w:t xml:space="preserve">à l’échelle de l’Accord </w:t>
            </w:r>
            <w:r w:rsidR="00DF5852" w:rsidRPr="00E624B3">
              <w:rPr>
                <w:rFonts w:ascii="Arial" w:eastAsia="Times New Roman" w:hAnsi="Arial" w:cs="Arial"/>
                <w:color w:val="000000"/>
                <w:sz w:val="20"/>
                <w:szCs w:val="20"/>
                <w:lang w:val="fr-FR"/>
              </w:rPr>
              <w:t>dans différents sites</w:t>
            </w:r>
          </w:p>
        </w:tc>
        <w:tc>
          <w:tcPr>
            <w:tcW w:w="7450" w:type="dxa"/>
            <w:shd w:val="clear" w:color="000000" w:fill="C4D79B"/>
            <w:vAlign w:val="center"/>
            <w:hideMark/>
          </w:tcPr>
          <w:p w14:paraId="6B5608EA" w14:textId="2BA0C226" w:rsidR="00F70201" w:rsidRPr="00E624B3" w:rsidRDefault="00676864"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w:t>
            </w:r>
            <w:r w:rsidR="00DF5852" w:rsidRPr="00E624B3">
              <w:rPr>
                <w:rFonts w:ascii="Arial" w:eastAsia="Times New Roman" w:hAnsi="Arial" w:cs="Arial"/>
                <w:sz w:val="20"/>
                <w:szCs w:val="20"/>
                <w:lang w:val="fr-FR"/>
              </w:rPr>
              <w:t xml:space="preserve">ancer au moins un projet pilote écotouristique de gestion communautaire des ressources naturelles (CBNRM) en Afrique avec </w:t>
            </w:r>
            <w:r w:rsidR="00737E77" w:rsidRPr="00E624B3">
              <w:rPr>
                <w:rFonts w:ascii="Arial" w:eastAsia="Times New Roman" w:hAnsi="Arial" w:cs="Arial"/>
                <w:sz w:val="20"/>
                <w:szCs w:val="20"/>
                <w:lang w:val="fr-FR"/>
              </w:rPr>
              <w:t>le</w:t>
            </w:r>
            <w:r w:rsidR="00474F66" w:rsidRPr="00E624B3">
              <w:rPr>
                <w:rFonts w:ascii="Arial" w:eastAsia="Times New Roman" w:hAnsi="Arial" w:cs="Arial"/>
                <w:sz w:val="20"/>
                <w:szCs w:val="20"/>
                <w:lang w:val="fr-FR"/>
              </w:rPr>
              <w:t xml:space="preserve"> / les</w:t>
            </w:r>
            <w:r w:rsidR="00DF5852" w:rsidRPr="00E624B3">
              <w:rPr>
                <w:rFonts w:ascii="Arial" w:eastAsia="Times New Roman" w:hAnsi="Arial" w:cs="Arial"/>
                <w:sz w:val="20"/>
                <w:szCs w:val="20"/>
                <w:lang w:val="fr-FR"/>
              </w:rPr>
              <w:t xml:space="preserve"> partenaire</w:t>
            </w:r>
            <w:r w:rsidR="00474F66" w:rsidRPr="00E624B3">
              <w:rPr>
                <w:rFonts w:ascii="Arial" w:eastAsia="Times New Roman" w:hAnsi="Arial" w:cs="Arial"/>
                <w:sz w:val="20"/>
                <w:szCs w:val="20"/>
                <w:lang w:val="fr-FR"/>
              </w:rPr>
              <w:t>(s)</w:t>
            </w:r>
            <w:r w:rsidR="00DF5852" w:rsidRPr="00E624B3">
              <w:rPr>
                <w:rFonts w:ascii="Arial" w:eastAsia="Times New Roman" w:hAnsi="Arial" w:cs="Arial"/>
                <w:sz w:val="20"/>
                <w:szCs w:val="20"/>
                <w:lang w:val="fr-FR"/>
              </w:rPr>
              <w:t xml:space="preserve"> stratégique</w:t>
            </w:r>
            <w:r w:rsidR="004C596D" w:rsidRPr="00E624B3">
              <w:rPr>
                <w:rFonts w:ascii="Arial" w:eastAsia="Times New Roman" w:hAnsi="Arial" w:cs="Arial"/>
                <w:sz w:val="20"/>
                <w:szCs w:val="20"/>
                <w:lang w:val="fr-FR"/>
              </w:rPr>
              <w:t>(s)</w:t>
            </w:r>
            <w:r w:rsidR="00DF5852" w:rsidRPr="00E624B3">
              <w:rPr>
                <w:rFonts w:ascii="Arial" w:eastAsia="Times New Roman" w:hAnsi="Arial" w:cs="Arial"/>
                <w:sz w:val="20"/>
                <w:szCs w:val="20"/>
                <w:lang w:val="fr-FR"/>
              </w:rPr>
              <w:t xml:space="preserve"> identifié</w:t>
            </w:r>
            <w:r w:rsidR="004C596D" w:rsidRPr="00E624B3">
              <w:rPr>
                <w:rFonts w:ascii="Arial" w:eastAsia="Times New Roman" w:hAnsi="Arial" w:cs="Arial"/>
                <w:sz w:val="20"/>
                <w:szCs w:val="20"/>
                <w:lang w:val="fr-FR"/>
              </w:rPr>
              <w:t>(s)</w:t>
            </w:r>
            <w:r w:rsidR="002848C8" w:rsidRPr="00E624B3">
              <w:rPr>
                <w:rFonts w:ascii="Arial" w:eastAsia="Times New Roman" w:hAnsi="Arial" w:cs="Arial"/>
                <w:sz w:val="20"/>
                <w:szCs w:val="20"/>
                <w:lang w:val="fr-FR"/>
              </w:rPr>
              <w:t xml:space="preserve"> dans l’Activité</w:t>
            </w:r>
            <w:r w:rsidR="00DF5852" w:rsidRPr="00E624B3">
              <w:rPr>
                <w:rFonts w:ascii="Arial" w:eastAsia="Times New Roman" w:hAnsi="Arial" w:cs="Arial"/>
                <w:sz w:val="20"/>
                <w:szCs w:val="20"/>
                <w:lang w:val="fr-FR"/>
              </w:rPr>
              <w:t xml:space="preserve"> </w:t>
            </w:r>
            <w:r w:rsidR="002848C8" w:rsidRPr="00E624B3">
              <w:rPr>
                <w:rFonts w:ascii="Arial" w:eastAsia="Times New Roman" w:hAnsi="Arial" w:cs="Arial"/>
                <w:sz w:val="20"/>
                <w:szCs w:val="20"/>
                <w:lang w:val="fr-FR"/>
              </w:rPr>
              <w:t xml:space="preserve">2.5.a </w:t>
            </w:r>
            <w:r w:rsidR="00DF5852" w:rsidRPr="00E624B3">
              <w:rPr>
                <w:rFonts w:ascii="Arial" w:eastAsia="Times New Roman" w:hAnsi="Arial" w:cs="Arial"/>
                <w:sz w:val="20"/>
                <w:szCs w:val="20"/>
                <w:lang w:val="fr-FR"/>
              </w:rPr>
              <w:t>et d’autres organisations telles que Ramsar, WTO, CMS</w:t>
            </w:r>
            <w:r w:rsidR="004C596D" w:rsidRPr="00E624B3">
              <w:rPr>
                <w:rFonts w:ascii="Arial" w:eastAsia="Times New Roman" w:hAnsi="Arial" w:cs="Arial"/>
                <w:sz w:val="20"/>
                <w:szCs w:val="20"/>
                <w:lang w:val="fr-FR"/>
              </w:rPr>
              <w:t>,</w:t>
            </w:r>
            <w:r w:rsidR="00D03A98" w:rsidRPr="00E624B3">
              <w:rPr>
                <w:rFonts w:ascii="Arial" w:eastAsia="Times New Roman" w:hAnsi="Arial" w:cs="Arial"/>
                <w:sz w:val="20"/>
                <w:szCs w:val="20"/>
                <w:lang w:val="fr-FR"/>
              </w:rPr>
              <w:t xml:space="preserve"> e</w:t>
            </w:r>
            <w:r w:rsidR="004C596D" w:rsidRPr="00E624B3">
              <w:rPr>
                <w:rFonts w:ascii="Arial" w:eastAsia="Times New Roman" w:hAnsi="Arial" w:cs="Arial"/>
                <w:sz w:val="20"/>
                <w:szCs w:val="20"/>
                <w:lang w:val="fr-FR"/>
              </w:rPr>
              <w:t>n</w:t>
            </w:r>
            <w:r w:rsidR="00D03A98" w:rsidRPr="00E624B3">
              <w:rPr>
                <w:rFonts w:ascii="Arial" w:eastAsia="Times New Roman" w:hAnsi="Arial" w:cs="Arial"/>
                <w:sz w:val="20"/>
                <w:szCs w:val="20"/>
                <w:lang w:val="fr-FR"/>
              </w:rPr>
              <w:t xml:space="preserve"> priorisant les sites clés (par ex. </w:t>
            </w:r>
            <w:r w:rsidR="009E0F24" w:rsidRPr="00E624B3">
              <w:rPr>
                <w:rFonts w:ascii="Arial" w:eastAsia="Times New Roman" w:hAnsi="Arial" w:cs="Arial"/>
                <w:sz w:val="20"/>
                <w:szCs w:val="20"/>
                <w:lang w:val="fr-FR"/>
              </w:rPr>
              <w:t xml:space="preserve">CSN, </w:t>
            </w:r>
            <w:r w:rsidR="00D03A98" w:rsidRPr="00E624B3">
              <w:rPr>
                <w:rFonts w:ascii="Arial" w:eastAsia="Times New Roman" w:hAnsi="Arial" w:cs="Arial"/>
                <w:sz w:val="20"/>
                <w:szCs w:val="20"/>
                <w:lang w:val="fr-FR"/>
              </w:rPr>
              <w:t>transfrontaliers, CSN, Ramsar, SPM)</w:t>
            </w:r>
            <w:r w:rsidR="004C596D" w:rsidRPr="00E624B3">
              <w:rPr>
                <w:rFonts w:ascii="Arial" w:eastAsia="Times New Roman" w:hAnsi="Arial" w:cs="Arial"/>
                <w:sz w:val="20"/>
                <w:szCs w:val="20"/>
                <w:lang w:val="fr-FR"/>
              </w:rPr>
              <w:t xml:space="preserve"> et des questions clés (par ex. les zones à </w:t>
            </w:r>
            <w:r w:rsidR="00E46326" w:rsidRPr="00E624B3">
              <w:rPr>
                <w:rFonts w:ascii="Arial" w:eastAsia="Times New Roman" w:hAnsi="Arial" w:cs="Arial"/>
                <w:sz w:val="20"/>
                <w:szCs w:val="20"/>
                <w:lang w:val="fr-FR"/>
              </w:rPr>
              <w:t xml:space="preserve">risque de </w:t>
            </w:r>
            <w:r w:rsidR="004C596D" w:rsidRPr="00E624B3">
              <w:rPr>
                <w:rFonts w:ascii="Arial" w:eastAsia="Times New Roman" w:hAnsi="Arial" w:cs="Arial"/>
                <w:sz w:val="20"/>
                <w:szCs w:val="20"/>
                <w:lang w:val="fr-FR"/>
              </w:rPr>
              <w:t>l’utilisation non-durable</w:t>
            </w:r>
            <w:r w:rsidR="00E46326" w:rsidRPr="00E624B3">
              <w:rPr>
                <w:rFonts w:ascii="Arial" w:eastAsia="Times New Roman" w:hAnsi="Arial" w:cs="Arial"/>
                <w:sz w:val="20"/>
                <w:szCs w:val="20"/>
                <w:lang w:val="fr-FR"/>
              </w:rPr>
              <w:t>)</w:t>
            </w:r>
          </w:p>
        </w:tc>
        <w:tc>
          <w:tcPr>
            <w:tcW w:w="2116" w:type="dxa"/>
            <w:shd w:val="clear" w:color="auto" w:fill="D9D9D9" w:themeFill="background1" w:themeFillShade="D9"/>
            <w:vAlign w:val="center"/>
          </w:tcPr>
          <w:p w14:paraId="5EA0FC5B" w14:textId="6BEDC468" w:rsidR="00F70201" w:rsidRPr="00E624B3" w:rsidRDefault="00813205" w:rsidP="008405E2">
            <w:pPr>
              <w:spacing w:line="240" w:lineRule="auto"/>
              <w:jc w:val="center"/>
              <w:rPr>
                <w:rFonts w:ascii="Arial" w:eastAsia="Times New Roman" w:hAnsi="Arial" w:cs="Arial"/>
                <w:color w:val="000000"/>
                <w:sz w:val="20"/>
                <w:szCs w:val="20"/>
                <w:lang w:val="fr-FR"/>
              </w:rPr>
            </w:pPr>
            <w:r>
              <w:rPr>
                <w:rFonts w:ascii="Arial" w:eastAsia="Times New Roman" w:hAnsi="Arial" w:cs="Arial"/>
                <w:color w:val="000000"/>
                <w:sz w:val="20"/>
                <w:szCs w:val="20"/>
                <w:lang w:val="fr-FR"/>
              </w:rPr>
              <w:t>d</w:t>
            </w:r>
            <w:r w:rsidR="00AC6751" w:rsidRPr="00E624B3">
              <w:rPr>
                <w:rFonts w:ascii="Arial" w:eastAsia="Times New Roman" w:hAnsi="Arial" w:cs="Arial"/>
                <w:color w:val="000000"/>
                <w:sz w:val="20"/>
                <w:szCs w:val="20"/>
                <w:lang w:val="fr-FR"/>
              </w:rPr>
              <w:t>’ici</w:t>
            </w:r>
            <w:r w:rsidR="00DF5852" w:rsidRPr="00E624B3">
              <w:rPr>
                <w:rFonts w:ascii="Arial" w:eastAsia="Times New Roman" w:hAnsi="Arial" w:cs="Arial"/>
                <w:color w:val="000000"/>
                <w:sz w:val="20"/>
                <w:szCs w:val="20"/>
                <w:lang w:val="fr-FR"/>
              </w:rPr>
              <w:t xml:space="preserve"> </w:t>
            </w:r>
            <w:r w:rsidR="00676864" w:rsidRPr="00E624B3">
              <w:rPr>
                <w:rFonts w:ascii="Arial" w:eastAsia="Times New Roman" w:hAnsi="Arial" w:cs="Arial"/>
                <w:color w:val="000000"/>
                <w:sz w:val="20"/>
                <w:szCs w:val="20"/>
                <w:lang w:val="fr-FR"/>
              </w:rPr>
              <w:t>2023</w:t>
            </w:r>
          </w:p>
        </w:tc>
        <w:tc>
          <w:tcPr>
            <w:tcW w:w="987" w:type="dxa"/>
            <w:shd w:val="clear" w:color="auto" w:fill="D9D9D9" w:themeFill="background1" w:themeFillShade="D9"/>
            <w:vAlign w:val="center"/>
            <w:hideMark/>
          </w:tcPr>
          <w:p w14:paraId="60FE18EE" w14:textId="50C456D2" w:rsidR="00F70201" w:rsidRPr="00E624B3" w:rsidRDefault="00F70201" w:rsidP="00F7020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0" w:type="dxa"/>
            <w:shd w:val="clear" w:color="auto" w:fill="D9D9D9" w:themeFill="background1" w:themeFillShade="D9"/>
            <w:vAlign w:val="center"/>
            <w:hideMark/>
          </w:tcPr>
          <w:p w14:paraId="0F0F558E" w14:textId="4D4B92FD" w:rsidR="00F70201" w:rsidRPr="00E624B3" w:rsidRDefault="00DF5852" w:rsidP="008405E2">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r w:rsidR="00676864" w:rsidRPr="00E624B3">
              <w:rPr>
                <w:rFonts w:ascii="Arial" w:eastAsia="Times New Roman" w:hAnsi="Arial" w:cs="Arial"/>
                <w:color w:val="000000"/>
                <w:sz w:val="20"/>
                <w:szCs w:val="20"/>
                <w:lang w:val="fr-FR"/>
              </w:rPr>
              <w:t>€</w:t>
            </w:r>
          </w:p>
        </w:tc>
      </w:tr>
      <w:tr w:rsidR="00F70201" w:rsidRPr="00ED2617" w14:paraId="14EE85D0" w14:textId="77777777" w:rsidTr="00260EC7">
        <w:trPr>
          <w:trHeight w:val="440"/>
        </w:trPr>
        <w:tc>
          <w:tcPr>
            <w:tcW w:w="3681" w:type="dxa"/>
            <w:vMerge/>
            <w:shd w:val="clear" w:color="auto" w:fill="D9D9D9" w:themeFill="background1" w:themeFillShade="D9"/>
            <w:vAlign w:val="center"/>
            <w:hideMark/>
          </w:tcPr>
          <w:p w14:paraId="1174237D" w14:textId="77777777" w:rsidR="00F70201" w:rsidRPr="00E624B3" w:rsidRDefault="00F70201" w:rsidP="004E01D7">
            <w:pPr>
              <w:spacing w:line="240" w:lineRule="auto"/>
              <w:ind w:firstLineChars="11" w:firstLine="22"/>
              <w:rPr>
                <w:rFonts w:ascii="Arial" w:eastAsia="Times New Roman" w:hAnsi="Arial" w:cs="Arial"/>
                <w:color w:val="000000"/>
                <w:sz w:val="20"/>
                <w:szCs w:val="20"/>
                <w:lang w:val="fr-FR"/>
              </w:rPr>
            </w:pPr>
          </w:p>
        </w:tc>
        <w:tc>
          <w:tcPr>
            <w:tcW w:w="7450" w:type="dxa"/>
            <w:shd w:val="clear" w:color="000000" w:fill="C5D9F1"/>
            <w:vAlign w:val="center"/>
            <w:hideMark/>
          </w:tcPr>
          <w:p w14:paraId="2F822570" w14:textId="26480A66" w:rsidR="00F70201" w:rsidRPr="00E624B3" w:rsidRDefault="00DF5852" w:rsidP="000B2DE6">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Parties </w:t>
            </w:r>
            <w:r w:rsidR="000B2DE6" w:rsidRPr="00E624B3">
              <w:rPr>
                <w:rFonts w:ascii="Arial" w:eastAsia="Times New Roman" w:hAnsi="Arial" w:cs="Arial"/>
                <w:sz w:val="20"/>
                <w:szCs w:val="20"/>
                <w:lang w:val="fr-FR"/>
              </w:rPr>
              <w:t>concernées</w:t>
            </w:r>
            <w:r w:rsidRPr="00E624B3">
              <w:rPr>
                <w:rFonts w:ascii="Arial" w:eastAsia="Times New Roman" w:hAnsi="Arial" w:cs="Arial"/>
                <w:sz w:val="20"/>
                <w:szCs w:val="20"/>
                <w:lang w:val="fr-FR"/>
              </w:rPr>
              <w:t xml:space="preserve"> aident au développement </w:t>
            </w:r>
            <w:r w:rsidR="00376B94" w:rsidRPr="00E624B3">
              <w:rPr>
                <w:rFonts w:ascii="Arial" w:eastAsia="Times New Roman" w:hAnsi="Arial" w:cs="Arial"/>
                <w:sz w:val="20"/>
                <w:szCs w:val="20"/>
                <w:lang w:val="fr-FR"/>
              </w:rPr>
              <w:t>du/</w:t>
            </w:r>
            <w:r w:rsidRPr="00E624B3">
              <w:rPr>
                <w:rFonts w:ascii="Arial" w:eastAsia="Times New Roman" w:hAnsi="Arial" w:cs="Arial"/>
                <w:sz w:val="20"/>
                <w:szCs w:val="20"/>
                <w:lang w:val="fr-FR"/>
              </w:rPr>
              <w:t>des projet</w:t>
            </w:r>
            <w:r w:rsidR="00376B94" w:rsidRPr="00E624B3">
              <w:rPr>
                <w:rFonts w:ascii="Arial" w:eastAsia="Times New Roman" w:hAnsi="Arial" w:cs="Arial"/>
                <w:sz w:val="20"/>
                <w:szCs w:val="20"/>
                <w:lang w:val="fr-FR"/>
              </w:rPr>
              <w:t>(</w:t>
            </w:r>
            <w:r w:rsidRPr="00E624B3">
              <w:rPr>
                <w:rFonts w:ascii="Arial" w:eastAsia="Times New Roman" w:hAnsi="Arial" w:cs="Arial"/>
                <w:sz w:val="20"/>
                <w:szCs w:val="20"/>
                <w:lang w:val="fr-FR"/>
              </w:rPr>
              <w:t>s</w:t>
            </w:r>
            <w:r w:rsidR="00376B94" w:rsidRPr="00E624B3">
              <w:rPr>
                <w:rFonts w:ascii="Arial" w:eastAsia="Times New Roman" w:hAnsi="Arial" w:cs="Arial"/>
                <w:sz w:val="20"/>
                <w:szCs w:val="20"/>
                <w:lang w:val="fr-FR"/>
              </w:rPr>
              <w:t>)</w:t>
            </w:r>
            <w:r w:rsidRPr="00E624B3">
              <w:rPr>
                <w:rFonts w:ascii="Arial" w:eastAsia="Times New Roman" w:hAnsi="Arial" w:cs="Arial"/>
                <w:sz w:val="20"/>
                <w:szCs w:val="20"/>
                <w:lang w:val="fr-FR"/>
              </w:rPr>
              <w:t xml:space="preserve"> pilote</w:t>
            </w:r>
            <w:r w:rsidR="00376B94" w:rsidRPr="00E624B3">
              <w:rPr>
                <w:rFonts w:ascii="Arial" w:eastAsia="Times New Roman" w:hAnsi="Arial" w:cs="Arial"/>
                <w:sz w:val="20"/>
                <w:szCs w:val="20"/>
                <w:lang w:val="fr-FR"/>
              </w:rPr>
              <w:t>(</w:t>
            </w:r>
            <w:r w:rsidRPr="00E624B3">
              <w:rPr>
                <w:rFonts w:ascii="Arial" w:eastAsia="Times New Roman" w:hAnsi="Arial" w:cs="Arial"/>
                <w:sz w:val="20"/>
                <w:szCs w:val="20"/>
                <w:lang w:val="fr-FR"/>
              </w:rPr>
              <w:t>s</w:t>
            </w:r>
            <w:r w:rsidR="00376B94" w:rsidRPr="00E624B3">
              <w:rPr>
                <w:rFonts w:ascii="Arial" w:eastAsia="Times New Roman" w:hAnsi="Arial" w:cs="Arial"/>
                <w:sz w:val="20"/>
                <w:szCs w:val="20"/>
                <w:lang w:val="fr-FR"/>
              </w:rPr>
              <w:t>)</w:t>
            </w:r>
            <w:r w:rsidRPr="00E624B3">
              <w:rPr>
                <w:rFonts w:ascii="Arial" w:eastAsia="Times New Roman" w:hAnsi="Arial" w:cs="Arial"/>
                <w:sz w:val="20"/>
                <w:szCs w:val="20"/>
                <w:lang w:val="fr-FR"/>
              </w:rPr>
              <w:t xml:space="preserve"> et établissent des procédures pour faciliter l</w:t>
            </w:r>
            <w:r w:rsidR="005124FE" w:rsidRPr="00E624B3">
              <w:rPr>
                <w:rFonts w:ascii="Arial" w:eastAsia="Times New Roman" w:hAnsi="Arial" w:cs="Arial"/>
                <w:sz w:val="20"/>
                <w:szCs w:val="20"/>
                <w:lang w:val="fr-FR"/>
              </w:rPr>
              <w:t>a</w:t>
            </w:r>
            <w:r w:rsidRPr="00E624B3">
              <w:rPr>
                <w:rFonts w:ascii="Arial" w:eastAsia="Times New Roman" w:hAnsi="Arial" w:cs="Arial"/>
                <w:sz w:val="20"/>
                <w:szCs w:val="20"/>
                <w:lang w:val="fr-FR"/>
              </w:rPr>
              <w:t xml:space="preserve"> mise en œuvre </w:t>
            </w:r>
          </w:p>
        </w:tc>
        <w:tc>
          <w:tcPr>
            <w:tcW w:w="2116" w:type="dxa"/>
            <w:shd w:val="clear" w:color="auto" w:fill="D9D9D9" w:themeFill="background1" w:themeFillShade="D9"/>
            <w:vAlign w:val="center"/>
          </w:tcPr>
          <w:p w14:paraId="2EE307EA" w14:textId="1F3F8074" w:rsidR="00F70201" w:rsidRPr="00E624B3" w:rsidRDefault="00813205" w:rsidP="008405E2">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AC6751" w:rsidRPr="00E624B3">
              <w:rPr>
                <w:rFonts w:ascii="Arial" w:eastAsia="Times New Roman" w:hAnsi="Arial" w:cs="Arial"/>
                <w:color w:val="000000"/>
                <w:sz w:val="20"/>
                <w:szCs w:val="20"/>
                <w:lang w:val="fr-FR"/>
              </w:rPr>
              <w:t>ur</w:t>
            </w:r>
            <w:r w:rsidR="00C536D2" w:rsidRPr="00E624B3">
              <w:rPr>
                <w:rFonts w:ascii="Arial" w:eastAsia="Times New Roman" w:hAnsi="Arial" w:cs="Arial"/>
                <w:color w:val="000000"/>
                <w:sz w:val="20"/>
                <w:szCs w:val="20"/>
                <w:lang w:val="fr-FR"/>
              </w:rPr>
              <w:t xml:space="preserve"> une base continue </w:t>
            </w:r>
          </w:p>
        </w:tc>
        <w:tc>
          <w:tcPr>
            <w:tcW w:w="987" w:type="dxa"/>
            <w:shd w:val="clear" w:color="auto" w:fill="D9D9D9" w:themeFill="background1" w:themeFillShade="D9"/>
            <w:vAlign w:val="center"/>
            <w:hideMark/>
          </w:tcPr>
          <w:p w14:paraId="56B367C2" w14:textId="77777777" w:rsidR="00F70201" w:rsidRPr="00E624B3" w:rsidRDefault="00F70201" w:rsidP="00F7020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0" w:type="dxa"/>
            <w:shd w:val="clear" w:color="auto" w:fill="D9D9D9" w:themeFill="background1" w:themeFillShade="D9"/>
            <w:vAlign w:val="center"/>
            <w:hideMark/>
          </w:tcPr>
          <w:p w14:paraId="3BA06FD1" w14:textId="7791CA16" w:rsidR="00F70201" w:rsidRPr="00E624B3" w:rsidRDefault="0083082F" w:rsidP="008405E2">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xml:space="preserve">Z - </w:t>
            </w:r>
            <w:r w:rsidR="00DF5852" w:rsidRPr="00E624B3">
              <w:rPr>
                <w:rFonts w:ascii="Arial" w:eastAsia="Times New Roman" w:hAnsi="Arial" w:cs="Arial"/>
                <w:color w:val="000000"/>
                <w:sz w:val="20"/>
                <w:szCs w:val="20"/>
                <w:lang w:val="fr-FR"/>
              </w:rPr>
              <w:t>€€</w:t>
            </w:r>
          </w:p>
        </w:tc>
      </w:tr>
      <w:tr w:rsidR="00F70201" w:rsidRPr="00ED2617" w14:paraId="3B9217C7" w14:textId="77777777" w:rsidTr="00260EC7">
        <w:trPr>
          <w:trHeight w:val="611"/>
        </w:trPr>
        <w:tc>
          <w:tcPr>
            <w:tcW w:w="3681" w:type="dxa"/>
            <w:vMerge/>
            <w:shd w:val="clear" w:color="auto" w:fill="D9D9D9" w:themeFill="background1" w:themeFillShade="D9"/>
            <w:vAlign w:val="center"/>
            <w:hideMark/>
          </w:tcPr>
          <w:p w14:paraId="1D902AB9" w14:textId="77777777" w:rsidR="00F70201" w:rsidRPr="00E624B3" w:rsidRDefault="00F70201" w:rsidP="004E01D7">
            <w:pPr>
              <w:spacing w:line="240" w:lineRule="auto"/>
              <w:ind w:firstLineChars="11" w:firstLine="22"/>
              <w:rPr>
                <w:rFonts w:ascii="Arial" w:eastAsia="Times New Roman" w:hAnsi="Arial" w:cs="Arial"/>
                <w:color w:val="000000"/>
                <w:sz w:val="20"/>
                <w:szCs w:val="20"/>
                <w:lang w:val="fr-FR"/>
              </w:rPr>
            </w:pPr>
          </w:p>
        </w:tc>
        <w:tc>
          <w:tcPr>
            <w:tcW w:w="7450" w:type="dxa"/>
            <w:shd w:val="clear" w:color="000000" w:fill="C5D9F1"/>
            <w:vAlign w:val="center"/>
            <w:hideMark/>
          </w:tcPr>
          <w:p w14:paraId="3EC3AA7D" w14:textId="461044E5" w:rsidR="00F70201" w:rsidRPr="00E624B3" w:rsidRDefault="00DF5852"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PFN des pays </w:t>
            </w:r>
            <w:r w:rsidR="00C10C3A" w:rsidRPr="00E624B3">
              <w:rPr>
                <w:rFonts w:ascii="Arial" w:eastAsia="Times New Roman" w:hAnsi="Arial" w:cs="Arial"/>
                <w:sz w:val="20"/>
                <w:szCs w:val="20"/>
                <w:lang w:val="fr-FR"/>
              </w:rPr>
              <w:t xml:space="preserve">impliqués dans </w:t>
            </w:r>
            <w:r w:rsidR="001911D1" w:rsidRPr="00E624B3">
              <w:rPr>
                <w:rFonts w:ascii="Arial" w:eastAsia="Times New Roman" w:hAnsi="Arial" w:cs="Arial"/>
                <w:sz w:val="20"/>
                <w:szCs w:val="20"/>
                <w:lang w:val="fr-FR"/>
              </w:rPr>
              <w:t>le</w:t>
            </w:r>
            <w:r w:rsidR="00076B2B" w:rsidRPr="00E624B3">
              <w:rPr>
                <w:rFonts w:ascii="Arial" w:eastAsia="Times New Roman" w:hAnsi="Arial" w:cs="Arial"/>
                <w:sz w:val="20"/>
                <w:szCs w:val="20"/>
                <w:lang w:val="fr-FR"/>
              </w:rPr>
              <w:t>/les</w:t>
            </w:r>
            <w:r w:rsidRPr="00E624B3">
              <w:rPr>
                <w:rFonts w:ascii="Arial" w:eastAsia="Times New Roman" w:hAnsi="Arial" w:cs="Arial"/>
                <w:sz w:val="20"/>
                <w:szCs w:val="20"/>
                <w:lang w:val="fr-FR"/>
              </w:rPr>
              <w:t xml:space="preserve"> projet</w:t>
            </w:r>
            <w:r w:rsidR="00076B2B" w:rsidRPr="00E624B3">
              <w:rPr>
                <w:rFonts w:ascii="Arial" w:eastAsia="Times New Roman" w:hAnsi="Arial" w:cs="Arial"/>
                <w:sz w:val="20"/>
                <w:szCs w:val="20"/>
                <w:lang w:val="fr-FR"/>
              </w:rPr>
              <w:t>(s)</w:t>
            </w:r>
            <w:r w:rsidRPr="00E624B3">
              <w:rPr>
                <w:rFonts w:ascii="Arial" w:eastAsia="Times New Roman" w:hAnsi="Arial" w:cs="Arial"/>
                <w:sz w:val="20"/>
                <w:szCs w:val="20"/>
                <w:lang w:val="fr-FR"/>
              </w:rPr>
              <w:t xml:space="preserve"> pilote</w:t>
            </w:r>
            <w:r w:rsidR="00076B2B" w:rsidRPr="00E624B3">
              <w:rPr>
                <w:rFonts w:ascii="Arial" w:eastAsia="Times New Roman" w:hAnsi="Arial" w:cs="Arial"/>
                <w:sz w:val="20"/>
                <w:szCs w:val="20"/>
                <w:lang w:val="fr-FR"/>
              </w:rPr>
              <w:t>(s)</w:t>
            </w:r>
            <w:r w:rsidR="004A1122" w:rsidRPr="00E624B3">
              <w:rPr>
                <w:rFonts w:ascii="Arial" w:eastAsia="Times New Roman" w:hAnsi="Arial" w:cs="Arial"/>
                <w:sz w:val="20"/>
                <w:szCs w:val="20"/>
                <w:lang w:val="fr-FR"/>
              </w:rPr>
              <w:t>, les</w:t>
            </w:r>
            <w:r w:rsidRPr="00E624B3">
              <w:rPr>
                <w:rFonts w:ascii="Arial" w:eastAsia="Times New Roman" w:hAnsi="Arial" w:cs="Arial"/>
                <w:sz w:val="20"/>
                <w:szCs w:val="20"/>
                <w:lang w:val="fr-FR"/>
              </w:rPr>
              <w:t xml:space="preserve"> </w:t>
            </w:r>
            <w:r w:rsidR="00B819B4" w:rsidRPr="00E624B3">
              <w:rPr>
                <w:rFonts w:ascii="Arial" w:eastAsia="Times New Roman" w:hAnsi="Arial" w:cs="Arial"/>
                <w:sz w:val="20"/>
                <w:szCs w:val="20"/>
                <w:lang w:val="fr-FR"/>
              </w:rPr>
              <w:t>appuient</w:t>
            </w:r>
            <w:r w:rsidR="004A1122" w:rsidRPr="00E624B3">
              <w:rPr>
                <w:rFonts w:ascii="Arial" w:eastAsia="Times New Roman" w:hAnsi="Arial" w:cs="Arial"/>
                <w:sz w:val="20"/>
                <w:szCs w:val="20"/>
                <w:lang w:val="fr-FR"/>
              </w:rPr>
              <w:t>,</w:t>
            </w:r>
            <w:r w:rsidR="00B819B4" w:rsidRPr="00E624B3">
              <w:rPr>
                <w:rFonts w:ascii="Arial" w:eastAsia="Times New Roman" w:hAnsi="Arial" w:cs="Arial"/>
                <w:sz w:val="20"/>
                <w:szCs w:val="20"/>
                <w:lang w:val="fr-FR"/>
              </w:rPr>
              <w:t xml:space="preserve"> les </w:t>
            </w:r>
            <w:r w:rsidRPr="00E624B3">
              <w:rPr>
                <w:rFonts w:ascii="Arial" w:eastAsia="Times New Roman" w:hAnsi="Arial" w:cs="Arial"/>
                <w:sz w:val="20"/>
                <w:szCs w:val="20"/>
                <w:lang w:val="fr-FR"/>
              </w:rPr>
              <w:t>surveill</w:t>
            </w:r>
            <w:r w:rsidR="00AC6751" w:rsidRPr="00E624B3">
              <w:rPr>
                <w:rFonts w:ascii="Arial" w:eastAsia="Times New Roman" w:hAnsi="Arial" w:cs="Arial"/>
                <w:sz w:val="20"/>
                <w:szCs w:val="20"/>
                <w:lang w:val="fr-FR"/>
              </w:rPr>
              <w:t>ent</w:t>
            </w:r>
            <w:r w:rsidRPr="00E624B3">
              <w:rPr>
                <w:rFonts w:ascii="Arial" w:eastAsia="Times New Roman" w:hAnsi="Arial" w:cs="Arial"/>
                <w:sz w:val="20"/>
                <w:szCs w:val="20"/>
                <w:lang w:val="fr-FR"/>
              </w:rPr>
              <w:t>, et fournissent un retour d’information par le biais des rapports nationaux à la MOP</w:t>
            </w:r>
          </w:p>
        </w:tc>
        <w:tc>
          <w:tcPr>
            <w:tcW w:w="2116" w:type="dxa"/>
            <w:shd w:val="clear" w:color="auto" w:fill="D9D9D9" w:themeFill="background1" w:themeFillShade="D9"/>
            <w:vAlign w:val="center"/>
          </w:tcPr>
          <w:p w14:paraId="7370487C" w14:textId="7C5B05A4" w:rsidR="00F70201" w:rsidRPr="00E624B3" w:rsidRDefault="00813205" w:rsidP="008405E2">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AC6751" w:rsidRPr="00E624B3">
              <w:rPr>
                <w:rFonts w:ascii="Arial" w:eastAsia="Times New Roman" w:hAnsi="Arial" w:cs="Arial"/>
                <w:color w:val="000000"/>
                <w:sz w:val="20"/>
                <w:szCs w:val="20"/>
                <w:lang w:val="fr-FR"/>
              </w:rPr>
              <w:t>ur</w:t>
            </w:r>
            <w:r w:rsidR="00C536D2" w:rsidRPr="00E624B3">
              <w:rPr>
                <w:rFonts w:ascii="Arial" w:eastAsia="Times New Roman" w:hAnsi="Arial" w:cs="Arial"/>
                <w:color w:val="000000"/>
                <w:sz w:val="20"/>
                <w:szCs w:val="20"/>
                <w:lang w:val="fr-FR"/>
              </w:rPr>
              <w:t xml:space="preserve"> une base continue / rapport à la MOP10</w:t>
            </w:r>
          </w:p>
        </w:tc>
        <w:tc>
          <w:tcPr>
            <w:tcW w:w="987" w:type="dxa"/>
            <w:shd w:val="clear" w:color="auto" w:fill="D9D9D9" w:themeFill="background1" w:themeFillShade="D9"/>
            <w:vAlign w:val="center"/>
            <w:hideMark/>
          </w:tcPr>
          <w:p w14:paraId="3599BD66" w14:textId="77777777" w:rsidR="00F70201" w:rsidRPr="00E624B3" w:rsidRDefault="00F70201" w:rsidP="00F7020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0" w:type="dxa"/>
            <w:shd w:val="clear" w:color="auto" w:fill="D9D9D9" w:themeFill="background1" w:themeFillShade="D9"/>
            <w:vAlign w:val="center"/>
            <w:hideMark/>
          </w:tcPr>
          <w:p w14:paraId="6603D1BC" w14:textId="374D10FE" w:rsidR="00F70201" w:rsidRPr="00E624B3" w:rsidRDefault="0083082F" w:rsidP="00F7020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83082F" w:rsidRPr="00ED2617" w14:paraId="690AE299" w14:textId="77777777" w:rsidTr="00260EC7">
        <w:trPr>
          <w:trHeight w:val="701"/>
        </w:trPr>
        <w:tc>
          <w:tcPr>
            <w:tcW w:w="3681" w:type="dxa"/>
            <w:vMerge w:val="restart"/>
            <w:shd w:val="clear" w:color="auto" w:fill="D9D9D9" w:themeFill="background1" w:themeFillShade="D9"/>
            <w:vAlign w:val="center"/>
            <w:hideMark/>
          </w:tcPr>
          <w:p w14:paraId="6EA6F825" w14:textId="2B1F8823" w:rsidR="0083082F" w:rsidRPr="00E624B3" w:rsidRDefault="00864B4B" w:rsidP="004E01D7">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2.5.</w:t>
            </w:r>
            <w:r w:rsidR="0083082F" w:rsidRPr="00E624B3">
              <w:rPr>
                <w:rFonts w:ascii="Arial" w:eastAsia="Times New Roman" w:hAnsi="Arial" w:cs="Arial"/>
                <w:color w:val="000000"/>
                <w:sz w:val="20"/>
                <w:szCs w:val="20"/>
                <w:lang w:val="fr-FR"/>
              </w:rPr>
              <w:t>c) Intégrer l’écotourisme relatif aux zones humides et aux oiseaux d’eau dans les stratégies nationales</w:t>
            </w:r>
          </w:p>
        </w:tc>
        <w:tc>
          <w:tcPr>
            <w:tcW w:w="7450" w:type="dxa"/>
            <w:shd w:val="clear" w:color="000000" w:fill="C5D9F1"/>
            <w:vAlign w:val="center"/>
            <w:hideMark/>
          </w:tcPr>
          <w:p w14:paraId="168A8EE4" w14:textId="553EE16E" w:rsidR="0083082F" w:rsidRPr="00E624B3" w:rsidRDefault="0083082F" w:rsidP="0083082F">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PFN élaborent des recommandations pour promouvoir l’écotourisme relatif aux zones humides et aux oiseaux d’eau, y compris </w:t>
            </w:r>
            <w:r w:rsidR="006B760E" w:rsidRPr="00E624B3">
              <w:rPr>
                <w:rFonts w:ascii="Arial" w:hAnsi="Arial" w:cs="Arial"/>
                <w:sz w:val="20"/>
                <w:szCs w:val="20"/>
                <w:lang w:val="fr-FR"/>
              </w:rPr>
              <w:t>des recommandation</w:t>
            </w:r>
            <w:r w:rsidR="006C5908" w:rsidRPr="00E624B3">
              <w:rPr>
                <w:rFonts w:ascii="Arial" w:hAnsi="Arial" w:cs="Arial"/>
                <w:sz w:val="20"/>
                <w:szCs w:val="20"/>
                <w:lang w:val="fr-FR"/>
              </w:rPr>
              <w:t>s</w:t>
            </w:r>
            <w:r w:rsidR="006B760E" w:rsidRPr="00E624B3">
              <w:rPr>
                <w:rFonts w:ascii="Arial" w:hAnsi="Arial" w:cs="Arial"/>
                <w:sz w:val="20"/>
                <w:szCs w:val="20"/>
                <w:lang w:val="fr-FR"/>
              </w:rPr>
              <w:t xml:space="preserve"> sur</w:t>
            </w:r>
            <w:r w:rsidR="006B760E" w:rsidRPr="00E624B3">
              <w:rPr>
                <w:rFonts w:ascii="Arial" w:eastAsia="Times New Roman" w:hAnsi="Arial" w:cs="Arial"/>
                <w:sz w:val="20"/>
                <w:szCs w:val="20"/>
                <w:lang w:val="fr-FR"/>
              </w:rPr>
              <w:t xml:space="preserve"> </w:t>
            </w:r>
            <w:r w:rsidRPr="00E624B3">
              <w:rPr>
                <w:rFonts w:ascii="Arial" w:eastAsia="Times New Roman" w:hAnsi="Arial" w:cs="Arial"/>
                <w:sz w:val="20"/>
                <w:szCs w:val="20"/>
                <w:lang w:val="fr-FR"/>
              </w:rPr>
              <w:t xml:space="preserve">les sites et les espèces prioritaires, et soulignent </w:t>
            </w:r>
            <w:r w:rsidR="006C5908" w:rsidRPr="00E624B3">
              <w:rPr>
                <w:rFonts w:ascii="Arial" w:eastAsia="Times New Roman" w:hAnsi="Arial" w:cs="Arial"/>
                <w:sz w:val="20"/>
                <w:szCs w:val="20"/>
                <w:lang w:val="fr-FR"/>
              </w:rPr>
              <w:t>l</w:t>
            </w:r>
            <w:r w:rsidRPr="00E624B3">
              <w:rPr>
                <w:rFonts w:ascii="Arial" w:eastAsia="Times New Roman" w:hAnsi="Arial" w:cs="Arial"/>
                <w:sz w:val="20"/>
                <w:szCs w:val="20"/>
                <w:lang w:val="fr-FR"/>
              </w:rPr>
              <w:t xml:space="preserve">es </w:t>
            </w:r>
            <w:r w:rsidR="006C5908" w:rsidRPr="00E624B3">
              <w:rPr>
                <w:rFonts w:ascii="Arial" w:eastAsia="Times New Roman" w:hAnsi="Arial" w:cs="Arial"/>
                <w:sz w:val="20"/>
                <w:szCs w:val="20"/>
                <w:lang w:val="fr-FR"/>
              </w:rPr>
              <w:t xml:space="preserve">bénéfices de cette </w:t>
            </w:r>
            <w:r w:rsidR="00D755F2" w:rsidRPr="00E624B3">
              <w:rPr>
                <w:rFonts w:ascii="Arial" w:eastAsia="Times New Roman" w:hAnsi="Arial" w:cs="Arial"/>
                <w:sz w:val="20"/>
                <w:szCs w:val="20"/>
                <w:lang w:val="fr-FR"/>
              </w:rPr>
              <w:t>démarche</w:t>
            </w:r>
          </w:p>
        </w:tc>
        <w:tc>
          <w:tcPr>
            <w:tcW w:w="2116" w:type="dxa"/>
            <w:shd w:val="clear" w:color="auto" w:fill="D9D9D9" w:themeFill="background1" w:themeFillShade="D9"/>
            <w:vAlign w:val="center"/>
          </w:tcPr>
          <w:p w14:paraId="5C988696" w14:textId="24FD2A78" w:rsidR="0083082F" w:rsidRPr="00E624B3" w:rsidRDefault="00813205" w:rsidP="0083082F">
            <w:pPr>
              <w:spacing w:line="240" w:lineRule="auto"/>
              <w:jc w:val="center"/>
              <w:rPr>
                <w:rFonts w:ascii="Arial" w:eastAsia="Times New Roman" w:hAnsi="Arial" w:cs="Arial"/>
                <w:color w:val="000000"/>
                <w:sz w:val="20"/>
                <w:szCs w:val="20"/>
                <w:lang w:val="fr-FR"/>
              </w:rPr>
            </w:pPr>
            <w:r>
              <w:rPr>
                <w:rFonts w:ascii="Arial" w:eastAsia="Times New Roman" w:hAnsi="Arial" w:cs="Arial"/>
                <w:color w:val="000000"/>
                <w:sz w:val="20"/>
                <w:szCs w:val="20"/>
                <w:lang w:val="fr-FR"/>
              </w:rPr>
              <w:t>d</w:t>
            </w:r>
            <w:r w:rsidR="00AC6751" w:rsidRPr="00E624B3">
              <w:rPr>
                <w:rFonts w:ascii="Arial" w:eastAsia="Times New Roman" w:hAnsi="Arial" w:cs="Arial"/>
                <w:color w:val="000000"/>
                <w:sz w:val="20"/>
                <w:szCs w:val="20"/>
                <w:lang w:val="fr-FR"/>
              </w:rPr>
              <w:t>’ici</w:t>
            </w:r>
            <w:r w:rsidR="0083082F" w:rsidRPr="00E624B3">
              <w:rPr>
                <w:rFonts w:ascii="Arial" w:eastAsia="Times New Roman" w:hAnsi="Arial" w:cs="Arial"/>
                <w:color w:val="000000"/>
                <w:sz w:val="20"/>
                <w:szCs w:val="20"/>
                <w:lang w:val="fr-FR"/>
              </w:rPr>
              <w:t xml:space="preserve"> </w:t>
            </w:r>
            <w:r w:rsidR="00F85C28" w:rsidRPr="00E624B3">
              <w:rPr>
                <w:rFonts w:ascii="Arial" w:eastAsia="Times New Roman" w:hAnsi="Arial" w:cs="Arial"/>
                <w:color w:val="000000"/>
                <w:sz w:val="20"/>
                <w:szCs w:val="20"/>
                <w:lang w:val="fr-FR"/>
              </w:rPr>
              <w:t>2025</w:t>
            </w:r>
          </w:p>
        </w:tc>
        <w:tc>
          <w:tcPr>
            <w:tcW w:w="987" w:type="dxa"/>
            <w:shd w:val="clear" w:color="auto" w:fill="D9D9D9" w:themeFill="background1" w:themeFillShade="D9"/>
            <w:vAlign w:val="center"/>
            <w:hideMark/>
          </w:tcPr>
          <w:p w14:paraId="62700673" w14:textId="77777777" w:rsidR="0083082F" w:rsidRPr="00E624B3" w:rsidRDefault="0083082F" w:rsidP="0083082F">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0" w:type="dxa"/>
            <w:shd w:val="clear" w:color="auto" w:fill="D9D9D9" w:themeFill="background1" w:themeFillShade="D9"/>
            <w:vAlign w:val="center"/>
            <w:hideMark/>
          </w:tcPr>
          <w:p w14:paraId="7EB4616F" w14:textId="1727732D" w:rsidR="0083082F" w:rsidRPr="00E624B3" w:rsidRDefault="0083082F" w:rsidP="0083082F">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83082F" w:rsidRPr="00ED2617" w14:paraId="2EF652C3" w14:textId="77777777" w:rsidTr="00260EC7">
        <w:trPr>
          <w:trHeight w:val="855"/>
        </w:trPr>
        <w:tc>
          <w:tcPr>
            <w:tcW w:w="3681" w:type="dxa"/>
            <w:vMerge/>
            <w:shd w:val="clear" w:color="auto" w:fill="D9D9D9" w:themeFill="background1" w:themeFillShade="D9"/>
            <w:vAlign w:val="center"/>
            <w:hideMark/>
          </w:tcPr>
          <w:p w14:paraId="61A3EA69" w14:textId="77777777" w:rsidR="0083082F" w:rsidRPr="00E624B3" w:rsidRDefault="0083082F" w:rsidP="004E01D7">
            <w:pPr>
              <w:spacing w:line="240" w:lineRule="auto"/>
              <w:ind w:firstLineChars="11" w:firstLine="22"/>
              <w:rPr>
                <w:rFonts w:ascii="Arial" w:eastAsia="Times New Roman" w:hAnsi="Arial" w:cs="Arial"/>
                <w:color w:val="000000"/>
                <w:sz w:val="20"/>
                <w:szCs w:val="20"/>
                <w:lang w:val="fr-FR"/>
              </w:rPr>
            </w:pPr>
          </w:p>
        </w:tc>
        <w:tc>
          <w:tcPr>
            <w:tcW w:w="7450" w:type="dxa"/>
            <w:shd w:val="clear" w:color="000000" w:fill="C5D9F1"/>
            <w:vAlign w:val="center"/>
            <w:hideMark/>
          </w:tcPr>
          <w:p w14:paraId="6864AE63" w14:textId="41E682CA" w:rsidR="0083082F" w:rsidRPr="00E624B3" w:rsidRDefault="0083082F" w:rsidP="0083082F">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w:t>
            </w:r>
            <w:r w:rsidR="00B76168" w:rsidRPr="00E624B3">
              <w:rPr>
                <w:rFonts w:ascii="Arial" w:eastAsia="Times New Roman" w:hAnsi="Arial" w:cs="Arial"/>
                <w:sz w:val="20"/>
                <w:szCs w:val="20"/>
                <w:lang w:val="fr-FR"/>
              </w:rPr>
              <w:t>FN coordonnent l’élaboration des demandes officielles pour</w:t>
            </w:r>
            <w:r w:rsidRPr="00E624B3">
              <w:rPr>
                <w:rFonts w:ascii="Arial" w:eastAsia="Times New Roman" w:hAnsi="Arial" w:cs="Arial"/>
                <w:sz w:val="20"/>
                <w:szCs w:val="20"/>
                <w:lang w:val="fr-FR"/>
              </w:rPr>
              <w:t xml:space="preserve"> </w:t>
            </w:r>
            <w:r w:rsidR="00B76168" w:rsidRPr="00E624B3">
              <w:rPr>
                <w:rFonts w:ascii="Arial" w:eastAsia="Times New Roman" w:hAnsi="Arial" w:cs="Arial"/>
                <w:sz w:val="20"/>
                <w:szCs w:val="20"/>
                <w:lang w:val="fr-FR"/>
              </w:rPr>
              <w:t>l’</w:t>
            </w:r>
            <w:r w:rsidRPr="00E624B3">
              <w:rPr>
                <w:rFonts w:ascii="Arial" w:eastAsia="Times New Roman" w:hAnsi="Arial" w:cs="Arial"/>
                <w:sz w:val="20"/>
                <w:szCs w:val="20"/>
                <w:lang w:val="fr-FR"/>
              </w:rPr>
              <w:t>int</w:t>
            </w:r>
            <w:r w:rsidR="00B76168" w:rsidRPr="00E624B3">
              <w:rPr>
                <w:rFonts w:ascii="Arial" w:eastAsia="Times New Roman" w:hAnsi="Arial" w:cs="Arial"/>
                <w:sz w:val="20"/>
                <w:szCs w:val="20"/>
                <w:lang w:val="fr-FR"/>
              </w:rPr>
              <w:t>é</w:t>
            </w:r>
            <w:r w:rsidRPr="00E624B3">
              <w:rPr>
                <w:rFonts w:ascii="Arial" w:eastAsia="Times New Roman" w:hAnsi="Arial" w:cs="Arial"/>
                <w:sz w:val="20"/>
                <w:szCs w:val="20"/>
                <w:lang w:val="fr-FR"/>
              </w:rPr>
              <w:t>gr</w:t>
            </w:r>
            <w:r w:rsidR="00B76168" w:rsidRPr="00E624B3">
              <w:rPr>
                <w:rFonts w:ascii="Arial" w:eastAsia="Times New Roman" w:hAnsi="Arial" w:cs="Arial"/>
                <w:sz w:val="20"/>
                <w:szCs w:val="20"/>
                <w:lang w:val="fr-FR"/>
              </w:rPr>
              <w:t>ation de</w:t>
            </w:r>
            <w:r w:rsidR="0008727D" w:rsidRPr="00E624B3">
              <w:rPr>
                <w:rFonts w:ascii="Arial" w:eastAsia="Times New Roman" w:hAnsi="Arial" w:cs="Arial"/>
                <w:sz w:val="20"/>
                <w:szCs w:val="20"/>
                <w:lang w:val="fr-FR"/>
              </w:rPr>
              <w:t>s questions sur</w:t>
            </w:r>
            <w:r w:rsidRPr="00E624B3">
              <w:rPr>
                <w:rFonts w:ascii="Arial" w:eastAsia="Times New Roman" w:hAnsi="Arial" w:cs="Arial"/>
                <w:sz w:val="20"/>
                <w:szCs w:val="20"/>
                <w:lang w:val="fr-FR"/>
              </w:rPr>
              <w:t xml:space="preserve"> l’écotourisme relatif aux zones humides et aux oiseaux d’eau dans les stratégies nationales de développement du tourisme, en tenant pleinement compte des situations locales et notamment de la sécurité</w:t>
            </w:r>
          </w:p>
        </w:tc>
        <w:tc>
          <w:tcPr>
            <w:tcW w:w="2116" w:type="dxa"/>
            <w:shd w:val="clear" w:color="auto" w:fill="D9D9D9" w:themeFill="background1" w:themeFillShade="D9"/>
            <w:vAlign w:val="center"/>
          </w:tcPr>
          <w:p w14:paraId="7982E98C" w14:textId="324BAB28" w:rsidR="0083082F" w:rsidRPr="00E624B3" w:rsidRDefault="00813205" w:rsidP="0083082F">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AC6751" w:rsidRPr="00E624B3">
              <w:rPr>
                <w:rFonts w:ascii="Arial" w:eastAsia="Times New Roman" w:hAnsi="Arial" w:cs="Arial"/>
                <w:color w:val="000000"/>
                <w:sz w:val="20"/>
                <w:szCs w:val="20"/>
                <w:lang w:val="fr-FR"/>
              </w:rPr>
              <w:t>’ici</w:t>
            </w:r>
            <w:r w:rsidR="0083082F" w:rsidRPr="00E624B3">
              <w:rPr>
                <w:rFonts w:ascii="Arial" w:eastAsia="Times New Roman" w:hAnsi="Arial" w:cs="Arial"/>
                <w:color w:val="000000"/>
                <w:sz w:val="20"/>
                <w:szCs w:val="20"/>
                <w:lang w:val="fr-FR"/>
              </w:rPr>
              <w:t xml:space="preserve"> </w:t>
            </w:r>
            <w:r w:rsidR="00F85DD7" w:rsidRPr="00E624B3">
              <w:rPr>
                <w:rFonts w:ascii="Arial" w:eastAsia="Times New Roman" w:hAnsi="Arial" w:cs="Arial"/>
                <w:color w:val="000000"/>
                <w:sz w:val="20"/>
                <w:szCs w:val="20"/>
                <w:lang w:val="fr-FR"/>
              </w:rPr>
              <w:t>2026</w:t>
            </w:r>
          </w:p>
        </w:tc>
        <w:tc>
          <w:tcPr>
            <w:tcW w:w="987" w:type="dxa"/>
            <w:shd w:val="clear" w:color="auto" w:fill="D9D9D9" w:themeFill="background1" w:themeFillShade="D9"/>
            <w:vAlign w:val="center"/>
            <w:hideMark/>
          </w:tcPr>
          <w:p w14:paraId="2E469B0B" w14:textId="1E631FC1" w:rsidR="0083082F" w:rsidRPr="00E624B3" w:rsidRDefault="0083082F" w:rsidP="0083082F">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0" w:type="dxa"/>
            <w:shd w:val="clear" w:color="auto" w:fill="D9D9D9" w:themeFill="background1" w:themeFillShade="D9"/>
            <w:vAlign w:val="center"/>
            <w:hideMark/>
          </w:tcPr>
          <w:p w14:paraId="65B6C026" w14:textId="304846FE" w:rsidR="0083082F" w:rsidRPr="00E624B3" w:rsidRDefault="0083082F" w:rsidP="0083082F">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83082F" w:rsidRPr="00ED2617" w14:paraId="54C889C6" w14:textId="77777777" w:rsidTr="00260EC7">
        <w:trPr>
          <w:trHeight w:val="570"/>
        </w:trPr>
        <w:tc>
          <w:tcPr>
            <w:tcW w:w="3681" w:type="dxa"/>
            <w:vMerge/>
            <w:shd w:val="clear" w:color="auto" w:fill="D9D9D9" w:themeFill="background1" w:themeFillShade="D9"/>
            <w:vAlign w:val="center"/>
            <w:hideMark/>
          </w:tcPr>
          <w:p w14:paraId="3AD1DE54" w14:textId="77777777" w:rsidR="0083082F" w:rsidRPr="00E624B3" w:rsidRDefault="0083082F" w:rsidP="004E01D7">
            <w:pPr>
              <w:spacing w:line="240" w:lineRule="auto"/>
              <w:ind w:firstLineChars="11" w:firstLine="22"/>
              <w:rPr>
                <w:rFonts w:ascii="Arial" w:eastAsia="Times New Roman" w:hAnsi="Arial" w:cs="Arial"/>
                <w:color w:val="000000"/>
                <w:sz w:val="20"/>
                <w:szCs w:val="20"/>
                <w:lang w:val="fr-FR"/>
              </w:rPr>
            </w:pPr>
          </w:p>
        </w:tc>
        <w:tc>
          <w:tcPr>
            <w:tcW w:w="7450" w:type="dxa"/>
            <w:shd w:val="clear" w:color="000000" w:fill="C5D9F1"/>
            <w:vAlign w:val="center"/>
            <w:hideMark/>
          </w:tcPr>
          <w:p w14:paraId="204B0E0A" w14:textId="685B181E" w:rsidR="0083082F" w:rsidRPr="00E624B3" w:rsidRDefault="0083082F" w:rsidP="0083082F">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PFN entretiennent des liens étroits avec le secteur touristique et </w:t>
            </w:r>
            <w:r w:rsidR="00C56B8B" w:rsidRPr="00E624B3">
              <w:rPr>
                <w:rFonts w:ascii="Arial" w:eastAsia="Times New Roman" w:hAnsi="Arial" w:cs="Arial"/>
                <w:sz w:val="20"/>
                <w:szCs w:val="20"/>
                <w:lang w:val="fr-FR"/>
              </w:rPr>
              <w:t xml:space="preserve">en </w:t>
            </w:r>
            <w:r w:rsidRPr="00E624B3">
              <w:rPr>
                <w:rFonts w:ascii="Arial" w:eastAsia="Times New Roman" w:hAnsi="Arial" w:cs="Arial"/>
                <w:sz w:val="20"/>
                <w:szCs w:val="20"/>
                <w:lang w:val="fr-FR"/>
              </w:rPr>
              <w:t xml:space="preserve">promeuvent et </w:t>
            </w:r>
            <w:r w:rsidR="00C56B8B" w:rsidRPr="00E624B3">
              <w:rPr>
                <w:rFonts w:ascii="Arial" w:eastAsia="Times New Roman" w:hAnsi="Arial" w:cs="Arial"/>
                <w:sz w:val="20"/>
                <w:szCs w:val="20"/>
                <w:lang w:val="fr-FR"/>
              </w:rPr>
              <w:t>suivent</w:t>
            </w:r>
            <w:r w:rsidRPr="00E624B3">
              <w:rPr>
                <w:rFonts w:ascii="Arial" w:eastAsia="Times New Roman" w:hAnsi="Arial" w:cs="Arial"/>
                <w:sz w:val="20"/>
                <w:szCs w:val="20"/>
                <w:lang w:val="fr-FR"/>
              </w:rPr>
              <w:t xml:space="preserve"> activement l’intégration</w:t>
            </w:r>
          </w:p>
        </w:tc>
        <w:tc>
          <w:tcPr>
            <w:tcW w:w="2116" w:type="dxa"/>
            <w:shd w:val="clear" w:color="auto" w:fill="D9D9D9" w:themeFill="background1" w:themeFillShade="D9"/>
            <w:vAlign w:val="center"/>
          </w:tcPr>
          <w:p w14:paraId="7A666115" w14:textId="478209FA" w:rsidR="0083082F" w:rsidRPr="00E624B3" w:rsidRDefault="00813205" w:rsidP="0083082F">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AC6751" w:rsidRPr="00E624B3">
              <w:rPr>
                <w:rFonts w:ascii="Arial" w:eastAsia="Times New Roman" w:hAnsi="Arial" w:cs="Arial"/>
                <w:color w:val="000000"/>
                <w:sz w:val="20"/>
                <w:szCs w:val="20"/>
                <w:lang w:val="fr-FR"/>
              </w:rPr>
              <w:t>’ici</w:t>
            </w:r>
            <w:r w:rsidR="0083082F" w:rsidRPr="00E624B3">
              <w:rPr>
                <w:rFonts w:ascii="Arial" w:eastAsia="Times New Roman" w:hAnsi="Arial" w:cs="Arial"/>
                <w:color w:val="000000"/>
                <w:sz w:val="20"/>
                <w:szCs w:val="20"/>
                <w:lang w:val="fr-FR"/>
              </w:rPr>
              <w:t xml:space="preserve"> la MOP10</w:t>
            </w:r>
          </w:p>
        </w:tc>
        <w:tc>
          <w:tcPr>
            <w:tcW w:w="987" w:type="dxa"/>
            <w:shd w:val="clear" w:color="auto" w:fill="D9D9D9" w:themeFill="background1" w:themeFillShade="D9"/>
            <w:vAlign w:val="center"/>
            <w:hideMark/>
          </w:tcPr>
          <w:p w14:paraId="44A75F76" w14:textId="77777777" w:rsidR="0083082F" w:rsidRPr="00E624B3" w:rsidRDefault="0083082F" w:rsidP="0083082F">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0" w:type="dxa"/>
            <w:shd w:val="clear" w:color="auto" w:fill="D9D9D9" w:themeFill="background1" w:themeFillShade="D9"/>
            <w:vAlign w:val="center"/>
            <w:hideMark/>
          </w:tcPr>
          <w:p w14:paraId="6405FD05" w14:textId="39E69DD0" w:rsidR="0083082F" w:rsidRPr="00E624B3" w:rsidRDefault="0083082F" w:rsidP="0083082F">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83082F" w:rsidRPr="00ED2617" w14:paraId="4B915911" w14:textId="77777777" w:rsidTr="00260EC7">
        <w:trPr>
          <w:trHeight w:val="522"/>
        </w:trPr>
        <w:tc>
          <w:tcPr>
            <w:tcW w:w="3681" w:type="dxa"/>
            <w:vMerge w:val="restart"/>
            <w:shd w:val="clear" w:color="auto" w:fill="D9D9D9" w:themeFill="background1" w:themeFillShade="D9"/>
            <w:vAlign w:val="center"/>
            <w:hideMark/>
          </w:tcPr>
          <w:p w14:paraId="2C5A4C6B" w14:textId="5F7AC22C" w:rsidR="0083082F" w:rsidRPr="00E624B3" w:rsidRDefault="00864B4B" w:rsidP="004E01D7">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2.5.</w:t>
            </w:r>
            <w:r w:rsidR="0083082F" w:rsidRPr="00E624B3">
              <w:rPr>
                <w:rFonts w:ascii="Arial" w:eastAsia="Times New Roman" w:hAnsi="Arial" w:cs="Arial"/>
                <w:color w:val="000000"/>
                <w:sz w:val="20"/>
                <w:szCs w:val="20"/>
                <w:lang w:val="fr-FR"/>
              </w:rPr>
              <w:t xml:space="preserve">d) Partager l’expérience écotouristique, le savoir-faire, les </w:t>
            </w:r>
            <w:r w:rsidR="00246302" w:rsidRPr="00E624B3">
              <w:rPr>
                <w:rFonts w:ascii="Arial" w:eastAsia="Times New Roman" w:hAnsi="Arial" w:cs="Arial"/>
                <w:color w:val="000000"/>
                <w:sz w:val="20"/>
                <w:szCs w:val="20"/>
                <w:lang w:val="fr-FR"/>
              </w:rPr>
              <w:t xml:space="preserve">bonnes </w:t>
            </w:r>
            <w:r w:rsidR="0083082F" w:rsidRPr="00E624B3">
              <w:rPr>
                <w:rFonts w:ascii="Arial" w:eastAsia="Times New Roman" w:hAnsi="Arial" w:cs="Arial"/>
                <w:color w:val="000000"/>
                <w:sz w:val="20"/>
                <w:szCs w:val="20"/>
                <w:lang w:val="fr-FR"/>
              </w:rPr>
              <w:t>pratiques</w:t>
            </w:r>
            <w:r w:rsidR="006B25E6" w:rsidRPr="00E624B3">
              <w:rPr>
                <w:rFonts w:ascii="Arial" w:eastAsia="Times New Roman" w:hAnsi="Arial" w:cs="Arial"/>
                <w:color w:val="000000"/>
                <w:sz w:val="20"/>
                <w:szCs w:val="20"/>
                <w:lang w:val="fr-FR"/>
              </w:rPr>
              <w:t xml:space="preserve"> </w:t>
            </w:r>
            <w:r w:rsidR="0083082F" w:rsidRPr="00E624B3">
              <w:rPr>
                <w:rFonts w:ascii="Arial" w:eastAsia="Times New Roman" w:hAnsi="Arial" w:cs="Arial"/>
                <w:color w:val="000000"/>
                <w:sz w:val="20"/>
                <w:szCs w:val="20"/>
                <w:lang w:val="fr-FR"/>
              </w:rPr>
              <w:t>et les leçons apprises</w:t>
            </w:r>
          </w:p>
        </w:tc>
        <w:tc>
          <w:tcPr>
            <w:tcW w:w="7450" w:type="dxa"/>
            <w:shd w:val="clear" w:color="000000" w:fill="C4D79B"/>
            <w:vAlign w:val="center"/>
            <w:hideMark/>
          </w:tcPr>
          <w:p w14:paraId="1F327665" w14:textId="0BC60001" w:rsidR="0083082F" w:rsidRPr="00E624B3" w:rsidRDefault="0083082F" w:rsidP="0083082F">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Partager l</w:t>
            </w:r>
            <w:r w:rsidR="00D6730E" w:rsidRPr="00E624B3">
              <w:rPr>
                <w:rFonts w:ascii="Arial" w:eastAsia="Times New Roman" w:hAnsi="Arial" w:cs="Arial"/>
                <w:sz w:val="20"/>
                <w:szCs w:val="20"/>
                <w:lang w:val="fr-FR"/>
              </w:rPr>
              <w:t xml:space="preserve">es </w:t>
            </w:r>
            <w:r w:rsidRPr="00E624B3">
              <w:rPr>
                <w:rFonts w:ascii="Arial" w:eastAsia="Times New Roman" w:hAnsi="Arial" w:cs="Arial"/>
                <w:sz w:val="20"/>
                <w:szCs w:val="20"/>
                <w:lang w:val="fr-FR"/>
              </w:rPr>
              <w:t>expérience</w:t>
            </w:r>
            <w:r w:rsidR="00D6730E" w:rsidRPr="00E624B3">
              <w:rPr>
                <w:rFonts w:ascii="Arial" w:eastAsia="Times New Roman" w:hAnsi="Arial" w:cs="Arial"/>
                <w:sz w:val="20"/>
                <w:szCs w:val="20"/>
                <w:lang w:val="fr-FR"/>
              </w:rPr>
              <w:t>s</w:t>
            </w:r>
            <w:r w:rsidRPr="00E624B3">
              <w:rPr>
                <w:rFonts w:ascii="Arial" w:eastAsia="Times New Roman" w:hAnsi="Arial" w:cs="Arial"/>
                <w:sz w:val="20"/>
                <w:szCs w:val="20"/>
                <w:lang w:val="fr-FR"/>
              </w:rPr>
              <w:t xml:space="preserve"> </w:t>
            </w:r>
            <w:r w:rsidR="00C56B8B" w:rsidRPr="00E624B3">
              <w:rPr>
                <w:rFonts w:ascii="Arial" w:eastAsia="Times New Roman" w:hAnsi="Arial" w:cs="Arial"/>
                <w:sz w:val="20"/>
                <w:szCs w:val="20"/>
                <w:lang w:val="fr-FR"/>
              </w:rPr>
              <w:t>sur</w:t>
            </w:r>
            <w:r w:rsidRPr="00E624B3">
              <w:rPr>
                <w:rFonts w:ascii="Arial" w:eastAsia="Times New Roman" w:hAnsi="Arial" w:cs="Arial"/>
                <w:sz w:val="20"/>
                <w:szCs w:val="20"/>
                <w:lang w:val="fr-FR"/>
              </w:rPr>
              <w:t xml:space="preserve"> l’écotourisme en Afrique, notamment par le biais du site Web de l’AEWA et de </w:t>
            </w:r>
            <w:r w:rsidR="00CB20BB" w:rsidRPr="00E624B3">
              <w:rPr>
                <w:rFonts w:ascii="Arial" w:eastAsia="Times New Roman" w:hAnsi="Arial" w:cs="Arial"/>
                <w:sz w:val="20"/>
                <w:szCs w:val="20"/>
                <w:lang w:val="fr-FR"/>
              </w:rPr>
              <w:t xml:space="preserve">la </w:t>
            </w:r>
            <w:r w:rsidRPr="00E624B3">
              <w:rPr>
                <w:rFonts w:ascii="Arial" w:eastAsia="Times New Roman" w:hAnsi="Arial" w:cs="Arial"/>
                <w:sz w:val="20"/>
                <w:szCs w:val="20"/>
                <w:lang w:val="fr-FR"/>
              </w:rPr>
              <w:t xml:space="preserve">communauté </w:t>
            </w:r>
            <w:r w:rsidR="00CB20BB" w:rsidRPr="00E624B3">
              <w:rPr>
                <w:rFonts w:ascii="Arial" w:eastAsia="Times New Roman" w:hAnsi="Arial" w:cs="Arial"/>
                <w:sz w:val="20"/>
                <w:szCs w:val="20"/>
                <w:lang w:val="fr-FR"/>
              </w:rPr>
              <w:t xml:space="preserve">en ligne </w:t>
            </w:r>
            <w:r w:rsidRPr="00E624B3">
              <w:rPr>
                <w:rFonts w:ascii="Arial" w:eastAsia="Times New Roman" w:hAnsi="Arial" w:cs="Arial"/>
                <w:sz w:val="20"/>
                <w:szCs w:val="20"/>
                <w:lang w:val="fr-FR"/>
              </w:rPr>
              <w:t>de la famille CMS</w:t>
            </w:r>
            <w:r w:rsidR="00BC2456" w:rsidRPr="00E624B3">
              <w:rPr>
                <w:rFonts w:ascii="Arial" w:eastAsia="Times New Roman" w:hAnsi="Arial" w:cs="Arial"/>
                <w:sz w:val="20"/>
                <w:szCs w:val="20"/>
                <w:lang w:val="fr-FR"/>
              </w:rPr>
              <w:t xml:space="preserve"> (</w:t>
            </w:r>
            <w:r w:rsidR="00E839CC" w:rsidRPr="00E624B3">
              <w:rPr>
                <w:rFonts w:ascii="Arial" w:eastAsia="Times New Roman" w:hAnsi="Arial" w:cs="Arial"/>
                <w:sz w:val="20"/>
                <w:szCs w:val="20"/>
                <w:lang w:val="fr-FR"/>
              </w:rPr>
              <w:t xml:space="preserve">ou </w:t>
            </w:r>
            <w:r w:rsidR="00BC2456" w:rsidRPr="00E624B3">
              <w:rPr>
                <w:rFonts w:ascii="Arial" w:eastAsia="Times New Roman" w:hAnsi="Arial" w:cs="Arial"/>
                <w:sz w:val="20"/>
                <w:szCs w:val="20"/>
                <w:lang w:val="fr-FR"/>
              </w:rPr>
              <w:t>au moyen d’un</w:t>
            </w:r>
            <w:r w:rsidR="00E839CC" w:rsidRPr="00E624B3">
              <w:rPr>
                <w:rFonts w:ascii="Arial" w:eastAsia="Times New Roman" w:hAnsi="Arial" w:cs="Arial"/>
                <w:sz w:val="20"/>
                <w:szCs w:val="20"/>
                <w:lang w:val="fr-FR"/>
              </w:rPr>
              <w:t xml:space="preserve"> forum</w:t>
            </w:r>
            <w:r w:rsidR="00BC2456" w:rsidRPr="00E624B3">
              <w:rPr>
                <w:rFonts w:ascii="Arial" w:eastAsia="Times New Roman" w:hAnsi="Arial" w:cs="Arial"/>
                <w:sz w:val="20"/>
                <w:szCs w:val="20"/>
                <w:lang w:val="fr-FR"/>
              </w:rPr>
              <w:t xml:space="preserve"> dédié à l’écotourisme</w:t>
            </w:r>
            <w:r w:rsidR="00E839CC" w:rsidRPr="00E624B3">
              <w:rPr>
                <w:rFonts w:ascii="Arial" w:eastAsia="Times New Roman" w:hAnsi="Arial" w:cs="Arial"/>
                <w:sz w:val="20"/>
                <w:szCs w:val="20"/>
                <w:lang w:val="fr-FR"/>
              </w:rPr>
              <w:t>, le cas échéant</w:t>
            </w:r>
            <w:r w:rsidR="00BC2456" w:rsidRPr="00E624B3">
              <w:rPr>
                <w:rFonts w:ascii="Arial" w:eastAsia="Times New Roman" w:hAnsi="Arial" w:cs="Arial"/>
                <w:sz w:val="20"/>
                <w:szCs w:val="20"/>
                <w:lang w:val="fr-FR"/>
              </w:rPr>
              <w:t>)</w:t>
            </w:r>
          </w:p>
        </w:tc>
        <w:tc>
          <w:tcPr>
            <w:tcW w:w="2116" w:type="dxa"/>
            <w:shd w:val="clear" w:color="auto" w:fill="D9D9D9" w:themeFill="background1" w:themeFillShade="D9"/>
            <w:vAlign w:val="center"/>
          </w:tcPr>
          <w:p w14:paraId="6DF4CC24" w14:textId="62C59EF3" w:rsidR="0083082F" w:rsidRPr="00E624B3" w:rsidRDefault="00813205" w:rsidP="0083082F">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AC6751" w:rsidRPr="00E624B3">
              <w:rPr>
                <w:rFonts w:ascii="Arial" w:eastAsia="Times New Roman" w:hAnsi="Arial" w:cs="Arial"/>
                <w:color w:val="000000"/>
                <w:sz w:val="20"/>
                <w:szCs w:val="20"/>
                <w:lang w:val="fr-FR"/>
              </w:rPr>
              <w:t>’ici</w:t>
            </w:r>
            <w:r w:rsidR="0083082F" w:rsidRPr="00E624B3">
              <w:rPr>
                <w:rFonts w:ascii="Arial" w:eastAsia="Times New Roman" w:hAnsi="Arial" w:cs="Arial"/>
                <w:color w:val="000000"/>
                <w:sz w:val="20"/>
                <w:szCs w:val="20"/>
                <w:lang w:val="fr-FR"/>
              </w:rPr>
              <w:t xml:space="preserve"> la MOP10</w:t>
            </w:r>
          </w:p>
        </w:tc>
        <w:tc>
          <w:tcPr>
            <w:tcW w:w="987" w:type="dxa"/>
            <w:shd w:val="clear" w:color="auto" w:fill="D9D9D9" w:themeFill="background1" w:themeFillShade="D9"/>
            <w:vAlign w:val="center"/>
            <w:hideMark/>
          </w:tcPr>
          <w:p w14:paraId="63487DE8" w14:textId="4C7EC45D" w:rsidR="0083082F" w:rsidRPr="00E624B3" w:rsidRDefault="0083082F" w:rsidP="0083082F">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r w:rsidR="005B54C3" w:rsidRPr="00E624B3">
              <w:rPr>
                <w:rFonts w:ascii="Arial" w:eastAsia="Times New Roman" w:hAnsi="Arial" w:cs="Arial"/>
                <w:color w:val="000000"/>
                <w:sz w:val="32"/>
                <w:szCs w:val="32"/>
                <w:lang w:val="fr-FR"/>
              </w:rPr>
              <w:t>*</w:t>
            </w:r>
          </w:p>
        </w:tc>
        <w:tc>
          <w:tcPr>
            <w:tcW w:w="1070" w:type="dxa"/>
            <w:shd w:val="clear" w:color="auto" w:fill="D9D9D9" w:themeFill="background1" w:themeFillShade="D9"/>
            <w:vAlign w:val="center"/>
            <w:hideMark/>
          </w:tcPr>
          <w:p w14:paraId="6F131ECC" w14:textId="3E4D3E44" w:rsidR="0083082F" w:rsidRPr="00E624B3" w:rsidRDefault="0083082F" w:rsidP="0083082F">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83082F" w:rsidRPr="00ED2617" w14:paraId="14584D77" w14:textId="77777777" w:rsidTr="00260EC7">
        <w:trPr>
          <w:trHeight w:val="485"/>
        </w:trPr>
        <w:tc>
          <w:tcPr>
            <w:tcW w:w="3681" w:type="dxa"/>
            <w:vMerge/>
            <w:shd w:val="clear" w:color="auto" w:fill="D9D9D9" w:themeFill="background1" w:themeFillShade="D9"/>
            <w:vAlign w:val="center"/>
            <w:hideMark/>
          </w:tcPr>
          <w:p w14:paraId="2212BCD1" w14:textId="77777777" w:rsidR="0083082F" w:rsidRPr="00E624B3" w:rsidRDefault="0083082F" w:rsidP="0083082F">
            <w:pPr>
              <w:spacing w:line="240" w:lineRule="auto"/>
              <w:rPr>
                <w:rFonts w:ascii="Arial" w:eastAsia="Times New Roman" w:hAnsi="Arial" w:cs="Arial"/>
                <w:color w:val="000000"/>
                <w:sz w:val="20"/>
                <w:szCs w:val="20"/>
                <w:lang w:val="fr-FR"/>
              </w:rPr>
            </w:pPr>
          </w:p>
        </w:tc>
        <w:tc>
          <w:tcPr>
            <w:tcW w:w="7450" w:type="dxa"/>
            <w:shd w:val="clear" w:color="000000" w:fill="C5D9F1"/>
            <w:vAlign w:val="center"/>
            <w:hideMark/>
          </w:tcPr>
          <w:p w14:paraId="43E25705" w14:textId="65C3A35C" w:rsidR="0083082F" w:rsidRPr="00E624B3" w:rsidRDefault="0083082F" w:rsidP="0083082F">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apportent leur expérience par le biais des médias pertinents, y compris la communauté en ligne de la famille CMS et les rapports nationaux à la MOP</w:t>
            </w:r>
          </w:p>
        </w:tc>
        <w:tc>
          <w:tcPr>
            <w:tcW w:w="2116" w:type="dxa"/>
            <w:shd w:val="clear" w:color="auto" w:fill="D9D9D9" w:themeFill="background1" w:themeFillShade="D9"/>
            <w:vAlign w:val="center"/>
          </w:tcPr>
          <w:p w14:paraId="5D314464" w14:textId="26C7D284" w:rsidR="0083082F" w:rsidRPr="00E624B3" w:rsidRDefault="00813205" w:rsidP="0083082F">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AC6751" w:rsidRPr="00E624B3">
              <w:rPr>
                <w:rFonts w:ascii="Arial" w:eastAsia="Times New Roman" w:hAnsi="Arial" w:cs="Arial"/>
                <w:color w:val="000000"/>
                <w:sz w:val="20"/>
                <w:szCs w:val="20"/>
                <w:lang w:val="fr-FR"/>
              </w:rPr>
              <w:t>’ici</w:t>
            </w:r>
            <w:r w:rsidR="0083082F" w:rsidRPr="00E624B3">
              <w:rPr>
                <w:rFonts w:ascii="Arial" w:eastAsia="Times New Roman" w:hAnsi="Arial" w:cs="Arial"/>
                <w:color w:val="000000"/>
                <w:sz w:val="20"/>
                <w:szCs w:val="20"/>
                <w:lang w:val="fr-FR"/>
              </w:rPr>
              <w:t xml:space="preserve"> la MOP10</w:t>
            </w:r>
          </w:p>
        </w:tc>
        <w:tc>
          <w:tcPr>
            <w:tcW w:w="987" w:type="dxa"/>
            <w:shd w:val="clear" w:color="auto" w:fill="D9D9D9" w:themeFill="background1" w:themeFillShade="D9"/>
            <w:vAlign w:val="center"/>
            <w:hideMark/>
          </w:tcPr>
          <w:p w14:paraId="4619878B" w14:textId="364000D9" w:rsidR="0083082F" w:rsidRPr="00E624B3" w:rsidRDefault="0083082F" w:rsidP="0083082F">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r w:rsidR="005B54C3" w:rsidRPr="00E624B3">
              <w:rPr>
                <w:rFonts w:ascii="Arial" w:eastAsia="Times New Roman" w:hAnsi="Arial" w:cs="Arial"/>
                <w:color w:val="000000"/>
                <w:sz w:val="32"/>
                <w:szCs w:val="32"/>
                <w:lang w:val="fr-FR"/>
              </w:rPr>
              <w:t>*</w:t>
            </w:r>
          </w:p>
        </w:tc>
        <w:tc>
          <w:tcPr>
            <w:tcW w:w="1070" w:type="dxa"/>
            <w:shd w:val="clear" w:color="auto" w:fill="D9D9D9" w:themeFill="background1" w:themeFillShade="D9"/>
            <w:vAlign w:val="center"/>
            <w:hideMark/>
          </w:tcPr>
          <w:p w14:paraId="5C71C9D1" w14:textId="0A2971BF" w:rsidR="0083082F" w:rsidRPr="00E624B3" w:rsidRDefault="0083082F" w:rsidP="0083082F">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bl>
    <w:p w14:paraId="1AA08F59" w14:textId="57E357F7" w:rsidR="00F70201" w:rsidRPr="00E624B3" w:rsidRDefault="00F70201" w:rsidP="006E195F">
      <w:pPr>
        <w:rPr>
          <w:rFonts w:ascii="Arial" w:hAnsi="Arial" w:cs="Arial"/>
          <w:lang w:val="fr-FR"/>
        </w:rPr>
      </w:pPr>
    </w:p>
    <w:p w14:paraId="47B27892" w14:textId="24C84AB6" w:rsidR="00260EC7" w:rsidRPr="00E624B3" w:rsidRDefault="00260EC7" w:rsidP="006E195F">
      <w:pPr>
        <w:rPr>
          <w:rFonts w:ascii="Arial" w:hAnsi="Arial" w:cs="Arial"/>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260EC7" w:rsidRPr="0007752E" w14:paraId="2A116E82" w14:textId="77777777" w:rsidTr="006B4893">
        <w:tc>
          <w:tcPr>
            <w:tcW w:w="998" w:type="dxa"/>
            <w:shd w:val="clear" w:color="auto" w:fill="D9D9D9" w:themeFill="background1" w:themeFillShade="D9"/>
          </w:tcPr>
          <w:p w14:paraId="6331A673" w14:textId="77777777" w:rsidR="00260EC7" w:rsidRPr="00E624B3" w:rsidRDefault="00260EC7" w:rsidP="006B4893">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E624B3">
              <w:rPr>
                <w:rFonts w:ascii="Arial" w:hAnsi="Arial" w:cs="Arial"/>
                <w:b/>
                <w:noProof/>
                <w:color w:val="2F5496" w:themeColor="accent1" w:themeShade="BF"/>
                <w:sz w:val="20"/>
                <w:szCs w:val="20"/>
                <w:lang w:val="fr-FR"/>
              </w:rPr>
              <w:drawing>
                <wp:anchor distT="0" distB="0" distL="114300" distR="114300" simplePos="0" relativeHeight="251753472" behindDoc="0" locked="0" layoutInCell="1" allowOverlap="1" wp14:anchorId="79C93662" wp14:editId="3738408B">
                  <wp:simplePos x="0" y="0"/>
                  <wp:positionH relativeFrom="column">
                    <wp:posOffset>-7620</wp:posOffset>
                  </wp:positionH>
                  <wp:positionV relativeFrom="paragraph">
                    <wp:posOffset>90643</wp:posOffset>
                  </wp:positionV>
                  <wp:extent cx="508635" cy="508635"/>
                  <wp:effectExtent l="0" t="0" r="0" b="5715"/>
                  <wp:wrapNone/>
                  <wp:docPr id="224" name="Grafik 224"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0">
                            <a:extLst>
                              <a:ext uri="{96DAC541-7B7A-43D3-8B79-37D633B846F1}">
                                <asvg:svgBlip xmlns:asvg="http://schemas.microsoft.com/office/drawing/2016/SVG/main" r:embed="rId21"/>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6B8E23"/>
          </w:tcPr>
          <w:p w14:paraId="02CB7BE6" w14:textId="44A31084" w:rsidR="00260EC7" w:rsidRPr="00E624B3" w:rsidRDefault="00260EC7" w:rsidP="006B4893">
            <w:pPr>
              <w:spacing w:before="120" w:after="12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 xml:space="preserve">CIBLE 2.6 du PS : </w:t>
            </w:r>
          </w:p>
          <w:p w14:paraId="535CCC2B" w14:textId="3A63405C" w:rsidR="00260EC7" w:rsidRPr="00E624B3" w:rsidRDefault="00260EC7" w:rsidP="006B4893">
            <w:pPr>
              <w:spacing w:before="120" w:after="12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La prise en compte des services écosystémiques issus des oiseaux d'eau migrateurs est intégrée dans les processus politiques et de prise de décisions qui affectent les habitats des oiseaux d’eau par au moins deux-tiers des Parties à l’AEWA.</w:t>
            </w:r>
          </w:p>
        </w:tc>
      </w:tr>
    </w:tbl>
    <w:p w14:paraId="1074CC48" w14:textId="47E3BED6" w:rsidR="00D9029A" w:rsidRPr="00E624B3" w:rsidRDefault="00D9029A" w:rsidP="00260EC7">
      <w:pPr>
        <w:pStyle w:val="ListParagraph"/>
        <w:ind w:left="181" w:firstLine="244"/>
        <w:contextualSpacing w:val="0"/>
        <w:jc w:val="both"/>
        <w:rPr>
          <w:rFonts w:ascii="Arial" w:hAnsi="Arial" w:cs="Arial"/>
          <w:lang w:val="fr-FR"/>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442"/>
        <w:gridCol w:w="2116"/>
        <w:gridCol w:w="987"/>
        <w:gridCol w:w="1078"/>
      </w:tblGrid>
      <w:tr w:rsidR="00194358" w:rsidRPr="00ED2617" w14:paraId="1545B18C" w14:textId="77777777" w:rsidTr="00C2521F">
        <w:trPr>
          <w:trHeight w:val="522"/>
          <w:tblHeader/>
        </w:trPr>
        <w:tc>
          <w:tcPr>
            <w:tcW w:w="3681" w:type="dxa"/>
            <w:shd w:val="clear" w:color="auto" w:fill="D9D9D9" w:themeFill="background1" w:themeFillShade="D9"/>
            <w:vAlign w:val="center"/>
          </w:tcPr>
          <w:p w14:paraId="310723C7" w14:textId="4707C702" w:rsidR="00194358" w:rsidRPr="00E624B3" w:rsidRDefault="00E101C5" w:rsidP="008405E2">
            <w:pPr>
              <w:spacing w:line="240" w:lineRule="auto"/>
              <w:rPr>
                <w:rFonts w:ascii="Arial" w:eastAsia="Times New Roman" w:hAnsi="Arial" w:cs="Arial"/>
                <w:bCs/>
                <w:sz w:val="20"/>
                <w:szCs w:val="20"/>
                <w:lang w:val="fr-FR"/>
              </w:rPr>
            </w:pPr>
            <w:r w:rsidRPr="00E624B3">
              <w:rPr>
                <w:rFonts w:ascii="Arial" w:eastAsia="Times New Roman" w:hAnsi="Arial" w:cs="Arial"/>
                <w:b/>
                <w:bCs/>
                <w:sz w:val="20"/>
                <w:szCs w:val="20"/>
                <w:lang w:val="fr-FR"/>
              </w:rPr>
              <w:t xml:space="preserve">Activité </w:t>
            </w:r>
            <w:r w:rsidR="008F11B6" w:rsidRPr="00E624B3">
              <w:rPr>
                <w:rFonts w:ascii="Arial" w:eastAsia="Times New Roman" w:hAnsi="Arial" w:cs="Arial"/>
                <w:b/>
                <w:bCs/>
                <w:sz w:val="20"/>
                <w:szCs w:val="20"/>
                <w:lang w:val="fr-FR"/>
              </w:rPr>
              <w:t>P</w:t>
            </w:r>
            <w:r w:rsidRPr="00E624B3">
              <w:rPr>
                <w:rFonts w:ascii="Arial" w:eastAsia="Times New Roman" w:hAnsi="Arial" w:cs="Arial"/>
                <w:b/>
                <w:bCs/>
                <w:sz w:val="20"/>
                <w:szCs w:val="20"/>
                <w:lang w:val="fr-FR"/>
              </w:rPr>
              <w:t>S</w:t>
            </w:r>
            <w:r w:rsidR="008F11B6" w:rsidRPr="00E624B3">
              <w:rPr>
                <w:rFonts w:ascii="Arial" w:eastAsia="Times New Roman" w:hAnsi="Arial" w:cs="Arial"/>
                <w:b/>
                <w:bCs/>
                <w:sz w:val="20"/>
                <w:szCs w:val="20"/>
                <w:lang w:val="fr-FR"/>
              </w:rPr>
              <w:t xml:space="preserve"> en bref</w:t>
            </w:r>
            <w:r w:rsidR="00D9029A" w:rsidRPr="00E624B3">
              <w:rPr>
                <w:rFonts w:ascii="Arial" w:eastAsia="Times New Roman" w:hAnsi="Arial" w:cs="Arial"/>
                <w:b/>
                <w:bCs/>
                <w:sz w:val="20"/>
                <w:szCs w:val="20"/>
                <w:lang w:val="fr-FR"/>
              </w:rPr>
              <w:t xml:space="preserve"> </w:t>
            </w:r>
            <w:r w:rsidRPr="00E624B3">
              <w:rPr>
                <w:rFonts w:ascii="Arial" w:eastAsia="Times New Roman" w:hAnsi="Arial" w:cs="Arial"/>
                <w:bCs/>
                <w:sz w:val="20"/>
                <w:szCs w:val="20"/>
                <w:lang w:val="fr-FR"/>
              </w:rPr>
              <w:t xml:space="preserve">(Cible 2.6 du </w:t>
            </w:r>
            <w:r w:rsidR="00D9029A" w:rsidRPr="00E624B3">
              <w:rPr>
                <w:rFonts w:ascii="Arial" w:eastAsia="Times New Roman" w:hAnsi="Arial" w:cs="Arial"/>
                <w:bCs/>
                <w:sz w:val="20"/>
                <w:szCs w:val="20"/>
                <w:lang w:val="fr-FR"/>
              </w:rPr>
              <w:t>P</w:t>
            </w:r>
            <w:r w:rsidRPr="00E624B3">
              <w:rPr>
                <w:rFonts w:ascii="Arial" w:eastAsia="Times New Roman" w:hAnsi="Arial" w:cs="Arial"/>
                <w:bCs/>
                <w:sz w:val="20"/>
                <w:szCs w:val="20"/>
                <w:lang w:val="fr-FR"/>
              </w:rPr>
              <w:t>S</w:t>
            </w:r>
            <w:r w:rsidR="00D9029A" w:rsidRPr="00E624B3">
              <w:rPr>
                <w:rFonts w:ascii="Arial" w:eastAsia="Times New Roman" w:hAnsi="Arial" w:cs="Arial"/>
                <w:bCs/>
                <w:sz w:val="20"/>
                <w:szCs w:val="20"/>
                <w:lang w:val="fr-FR"/>
              </w:rPr>
              <w:t>)</w:t>
            </w:r>
          </w:p>
        </w:tc>
        <w:tc>
          <w:tcPr>
            <w:tcW w:w="7442" w:type="dxa"/>
            <w:shd w:val="clear" w:color="auto" w:fill="D9D9D9" w:themeFill="background1" w:themeFillShade="D9"/>
            <w:vAlign w:val="center"/>
          </w:tcPr>
          <w:p w14:paraId="79F4465B" w14:textId="13533D5D" w:rsidR="00194358" w:rsidRPr="00E624B3" w:rsidRDefault="000F5F20" w:rsidP="008405E2">
            <w:pPr>
              <w:spacing w:line="240" w:lineRule="auto"/>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Action </w:t>
            </w:r>
            <w:r w:rsidR="00260EC7" w:rsidRPr="00E624B3">
              <w:rPr>
                <w:rFonts w:ascii="Arial" w:eastAsia="Times New Roman" w:hAnsi="Arial" w:cs="Arial"/>
                <w:b/>
                <w:bCs/>
                <w:sz w:val="20"/>
                <w:szCs w:val="20"/>
                <w:lang w:val="fr-FR"/>
              </w:rPr>
              <w:t>PoAA</w:t>
            </w:r>
            <w:r w:rsidR="00260EC7" w:rsidRPr="00E624B3">
              <w:rPr>
                <w:rFonts w:ascii="Arial" w:eastAsia="Times New Roman" w:hAnsi="Arial" w:cs="Arial"/>
                <w:b/>
                <w:bCs/>
                <w:sz w:val="20"/>
                <w:szCs w:val="20"/>
                <w:lang w:val="fr-FR"/>
              </w:rPr>
              <w:tab/>
            </w:r>
            <w:r w:rsidR="00260EC7" w:rsidRPr="00E624B3">
              <w:rPr>
                <w:rFonts w:ascii="Arial" w:eastAsia="Times New Roman" w:hAnsi="Arial" w:cs="Arial"/>
                <w:b/>
                <w:bCs/>
                <w:sz w:val="20"/>
                <w:szCs w:val="20"/>
                <w:lang w:val="fr-FR"/>
              </w:rPr>
              <w:tab/>
            </w:r>
            <w:r w:rsidR="00260EC7" w:rsidRPr="00E624B3">
              <w:rPr>
                <w:rFonts w:ascii="Arial" w:eastAsia="Times New Roman" w:hAnsi="Arial" w:cs="Arial"/>
                <w:b/>
                <w:bCs/>
                <w:sz w:val="20"/>
                <w:szCs w:val="20"/>
                <w:lang w:val="fr-FR"/>
              </w:rPr>
              <w:tab/>
            </w:r>
            <w:r w:rsidR="00260EC7" w:rsidRPr="00E624B3">
              <w:rPr>
                <w:rFonts w:ascii="Arial" w:eastAsia="Times New Roman" w:hAnsi="Arial" w:cs="Arial"/>
                <w:b/>
                <w:bCs/>
                <w:sz w:val="20"/>
                <w:szCs w:val="20"/>
                <w:lang w:val="fr-FR"/>
              </w:rPr>
              <w:tab/>
            </w:r>
            <w:r w:rsidR="00BC7BAF" w:rsidRPr="00E624B3">
              <w:rPr>
                <w:rFonts w:ascii="Arial" w:eastAsia="Times New Roman" w:hAnsi="Arial" w:cs="Arial"/>
                <w:bCs/>
                <w:sz w:val="20"/>
                <w:szCs w:val="20"/>
                <w:shd w:val="clear" w:color="auto" w:fill="BDD6EE" w:themeFill="accent5" w:themeFillTint="66"/>
                <w:lang w:val="fr-FR"/>
              </w:rPr>
              <w:t>Parties / PFN (bleu)</w:t>
            </w:r>
            <w:r w:rsidR="00BC7BAF" w:rsidRPr="00E624B3">
              <w:rPr>
                <w:rFonts w:ascii="Arial" w:eastAsia="Times New Roman" w:hAnsi="Arial" w:cs="Arial"/>
                <w:bCs/>
                <w:sz w:val="20"/>
                <w:szCs w:val="20"/>
                <w:shd w:val="clear" w:color="auto" w:fill="D9D9D9" w:themeFill="background1" w:themeFillShade="D9"/>
                <w:lang w:val="fr-FR"/>
              </w:rPr>
              <w:t xml:space="preserve">   </w:t>
            </w:r>
            <w:r w:rsidR="00BC7BAF" w:rsidRPr="00E624B3">
              <w:rPr>
                <w:rFonts w:ascii="Arial" w:eastAsia="Times New Roman" w:hAnsi="Arial" w:cs="Arial"/>
                <w:bCs/>
                <w:sz w:val="20"/>
                <w:szCs w:val="20"/>
                <w:shd w:val="clear" w:color="auto" w:fill="C4D79B"/>
                <w:lang w:val="fr-FR"/>
              </w:rPr>
              <w:t>Secrétariat (vert)</w:t>
            </w:r>
          </w:p>
        </w:tc>
        <w:tc>
          <w:tcPr>
            <w:tcW w:w="2116" w:type="dxa"/>
            <w:shd w:val="clear" w:color="auto" w:fill="D9D9D9" w:themeFill="background1" w:themeFillShade="D9"/>
            <w:vAlign w:val="center"/>
          </w:tcPr>
          <w:p w14:paraId="2B3C12B0" w14:textId="77777777" w:rsidR="00194358" w:rsidRPr="00E624B3" w:rsidRDefault="008F11B6" w:rsidP="008405E2">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3AA5A6B4" w14:textId="77777777" w:rsidR="00194358" w:rsidRPr="00E624B3" w:rsidRDefault="008F11B6" w:rsidP="008405E2">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Priorité</w:t>
            </w:r>
          </w:p>
        </w:tc>
        <w:tc>
          <w:tcPr>
            <w:tcW w:w="1078" w:type="dxa"/>
            <w:shd w:val="clear" w:color="auto" w:fill="D9D9D9" w:themeFill="background1" w:themeFillShade="D9"/>
            <w:vAlign w:val="center"/>
          </w:tcPr>
          <w:p w14:paraId="7FF92D24" w14:textId="7ADDB4E2" w:rsidR="00194358" w:rsidRPr="00E624B3" w:rsidRDefault="008D08B0" w:rsidP="008405E2">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Budget </w:t>
            </w:r>
          </w:p>
        </w:tc>
      </w:tr>
      <w:tr w:rsidR="00194358" w:rsidRPr="00ED2617" w14:paraId="3243C5ED" w14:textId="77777777" w:rsidTr="00C2521F">
        <w:trPr>
          <w:trHeight w:val="287"/>
        </w:trPr>
        <w:tc>
          <w:tcPr>
            <w:tcW w:w="3681" w:type="dxa"/>
            <w:vMerge w:val="restart"/>
            <w:shd w:val="clear" w:color="auto" w:fill="D9D9D9" w:themeFill="background1" w:themeFillShade="D9"/>
            <w:vAlign w:val="center"/>
            <w:hideMark/>
          </w:tcPr>
          <w:p w14:paraId="2DB8F7E4" w14:textId="25D615E5" w:rsidR="00194358" w:rsidRPr="00E624B3" w:rsidRDefault="00864B4B" w:rsidP="00D9029A">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2.6.</w:t>
            </w:r>
            <w:r w:rsidR="008F11B6" w:rsidRPr="00E624B3">
              <w:rPr>
                <w:rFonts w:ascii="Arial" w:eastAsia="Times New Roman" w:hAnsi="Arial" w:cs="Arial"/>
                <w:color w:val="000000"/>
                <w:sz w:val="20"/>
                <w:szCs w:val="20"/>
                <w:lang w:val="fr-FR"/>
              </w:rPr>
              <w:t xml:space="preserve">a) Fournir des </w:t>
            </w:r>
            <w:r w:rsidR="00993820" w:rsidRPr="00E624B3">
              <w:rPr>
                <w:rFonts w:ascii="Arial" w:eastAsia="Times New Roman" w:hAnsi="Arial" w:cs="Arial"/>
                <w:color w:val="000000"/>
                <w:sz w:val="20"/>
                <w:szCs w:val="20"/>
                <w:lang w:val="fr-FR"/>
              </w:rPr>
              <w:t>orientations</w:t>
            </w:r>
            <w:r w:rsidR="008F11B6" w:rsidRPr="00E624B3">
              <w:rPr>
                <w:rFonts w:ascii="Arial" w:eastAsia="Times New Roman" w:hAnsi="Arial" w:cs="Arial"/>
                <w:color w:val="000000"/>
                <w:sz w:val="20"/>
                <w:szCs w:val="20"/>
                <w:lang w:val="fr-FR"/>
              </w:rPr>
              <w:t xml:space="preserve"> sur les services culturels et écosystémiques </w:t>
            </w:r>
            <w:r w:rsidR="00993820" w:rsidRPr="00E624B3">
              <w:rPr>
                <w:rFonts w:ascii="Arial" w:eastAsia="Times New Roman" w:hAnsi="Arial" w:cs="Arial"/>
                <w:color w:val="000000"/>
                <w:sz w:val="20"/>
                <w:szCs w:val="20"/>
                <w:lang w:val="fr-FR"/>
              </w:rPr>
              <w:t>relatifs aux</w:t>
            </w:r>
            <w:r w:rsidR="008F11B6" w:rsidRPr="00E624B3">
              <w:rPr>
                <w:rFonts w:ascii="Arial" w:eastAsia="Times New Roman" w:hAnsi="Arial" w:cs="Arial"/>
                <w:color w:val="000000"/>
                <w:sz w:val="20"/>
                <w:szCs w:val="20"/>
                <w:lang w:val="fr-FR"/>
              </w:rPr>
              <w:t xml:space="preserve"> oiseaux d'eau migrateurs</w:t>
            </w:r>
          </w:p>
        </w:tc>
        <w:tc>
          <w:tcPr>
            <w:tcW w:w="7442" w:type="dxa"/>
            <w:shd w:val="clear" w:color="000000" w:fill="C4D79B"/>
            <w:vAlign w:val="center"/>
            <w:hideMark/>
          </w:tcPr>
          <w:p w14:paraId="2C0AA9DD" w14:textId="42E3CB03" w:rsidR="00194358" w:rsidRPr="00E624B3" w:rsidRDefault="008F11B6"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Rechercher des contributions des Parties africaines et de partenaires pour élaborer </w:t>
            </w:r>
            <w:r w:rsidR="00E905F1" w:rsidRPr="00E624B3">
              <w:rPr>
                <w:rFonts w:ascii="Arial" w:eastAsia="Times New Roman" w:hAnsi="Arial" w:cs="Arial"/>
                <w:sz w:val="20"/>
                <w:szCs w:val="20"/>
                <w:lang w:val="fr-FR"/>
              </w:rPr>
              <w:t>l</w:t>
            </w:r>
            <w:r w:rsidRPr="00E624B3">
              <w:rPr>
                <w:rFonts w:ascii="Arial" w:eastAsia="Times New Roman" w:hAnsi="Arial" w:cs="Arial"/>
                <w:sz w:val="20"/>
                <w:szCs w:val="20"/>
                <w:lang w:val="fr-FR"/>
              </w:rPr>
              <w:t xml:space="preserve">es </w:t>
            </w:r>
            <w:r w:rsidR="00E905F1" w:rsidRPr="00E624B3">
              <w:rPr>
                <w:rFonts w:ascii="Arial" w:eastAsia="Times New Roman" w:hAnsi="Arial" w:cs="Arial"/>
                <w:sz w:val="20"/>
                <w:szCs w:val="20"/>
                <w:lang w:val="fr-FR"/>
              </w:rPr>
              <w:t>orientations</w:t>
            </w:r>
            <w:r w:rsidR="00BA0B0E" w:rsidRPr="00E624B3">
              <w:rPr>
                <w:rFonts w:ascii="Arial" w:eastAsia="Times New Roman" w:hAnsi="Arial" w:cs="Arial"/>
                <w:sz w:val="20"/>
                <w:szCs w:val="20"/>
                <w:lang w:val="fr-FR"/>
              </w:rPr>
              <w:t xml:space="preserve"> sur les valeurs culturelles et les services écosystémiques</w:t>
            </w:r>
          </w:p>
        </w:tc>
        <w:tc>
          <w:tcPr>
            <w:tcW w:w="2116" w:type="dxa"/>
            <w:shd w:val="clear" w:color="auto" w:fill="D9D9D9" w:themeFill="background1" w:themeFillShade="D9"/>
            <w:vAlign w:val="center"/>
          </w:tcPr>
          <w:p w14:paraId="30235A6E" w14:textId="663745C0" w:rsidR="00194358" w:rsidRPr="00E624B3" w:rsidRDefault="00813205" w:rsidP="008405E2">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AC6751" w:rsidRPr="00E624B3">
              <w:rPr>
                <w:rFonts w:ascii="Arial" w:eastAsia="Times New Roman" w:hAnsi="Arial" w:cs="Arial"/>
                <w:color w:val="000000"/>
                <w:sz w:val="20"/>
                <w:szCs w:val="20"/>
                <w:lang w:val="fr-FR"/>
              </w:rPr>
              <w:t>’ici</w:t>
            </w:r>
            <w:r w:rsidR="008F11B6" w:rsidRPr="00E624B3">
              <w:rPr>
                <w:rFonts w:ascii="Arial" w:eastAsia="Times New Roman" w:hAnsi="Arial" w:cs="Arial"/>
                <w:color w:val="000000"/>
                <w:sz w:val="20"/>
                <w:szCs w:val="20"/>
                <w:lang w:val="fr-FR"/>
              </w:rPr>
              <w:t xml:space="preserve"> la MOP8</w:t>
            </w:r>
          </w:p>
        </w:tc>
        <w:tc>
          <w:tcPr>
            <w:tcW w:w="987" w:type="dxa"/>
            <w:shd w:val="clear" w:color="auto" w:fill="D9D9D9" w:themeFill="background1" w:themeFillShade="D9"/>
            <w:vAlign w:val="center"/>
            <w:hideMark/>
          </w:tcPr>
          <w:p w14:paraId="5750EAF4" w14:textId="77777777" w:rsidR="00194358" w:rsidRPr="00E624B3" w:rsidRDefault="00194358" w:rsidP="002006A8">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8" w:type="dxa"/>
            <w:shd w:val="clear" w:color="auto" w:fill="D9D9D9" w:themeFill="background1" w:themeFillShade="D9"/>
            <w:vAlign w:val="center"/>
            <w:hideMark/>
          </w:tcPr>
          <w:p w14:paraId="565266EF" w14:textId="0F7E90CB" w:rsidR="00194358" w:rsidRPr="00E624B3" w:rsidRDefault="00BC2456" w:rsidP="002006A8">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194358" w:rsidRPr="00ED2617" w14:paraId="22BDAC98" w14:textId="77777777" w:rsidTr="00C2521F">
        <w:trPr>
          <w:trHeight w:val="855"/>
        </w:trPr>
        <w:tc>
          <w:tcPr>
            <w:tcW w:w="3681" w:type="dxa"/>
            <w:vMerge/>
            <w:shd w:val="clear" w:color="auto" w:fill="D9D9D9" w:themeFill="background1" w:themeFillShade="D9"/>
            <w:vAlign w:val="center"/>
            <w:hideMark/>
          </w:tcPr>
          <w:p w14:paraId="6D0CEC89" w14:textId="77777777" w:rsidR="00194358" w:rsidRPr="00E624B3" w:rsidRDefault="00194358" w:rsidP="00D9029A">
            <w:pPr>
              <w:spacing w:line="240" w:lineRule="auto"/>
              <w:ind w:firstLineChars="11" w:firstLine="22"/>
              <w:rPr>
                <w:rFonts w:ascii="Arial" w:eastAsia="Times New Roman" w:hAnsi="Arial" w:cs="Arial"/>
                <w:color w:val="000000"/>
                <w:sz w:val="20"/>
                <w:szCs w:val="20"/>
                <w:lang w:val="fr-FR"/>
              </w:rPr>
            </w:pPr>
          </w:p>
        </w:tc>
        <w:tc>
          <w:tcPr>
            <w:tcW w:w="7442" w:type="dxa"/>
            <w:shd w:val="clear" w:color="000000" w:fill="C4D79B"/>
            <w:vAlign w:val="center"/>
            <w:hideMark/>
          </w:tcPr>
          <w:p w14:paraId="23DB4300" w14:textId="62C253D6" w:rsidR="00194358" w:rsidRPr="00E624B3" w:rsidRDefault="008F11B6" w:rsidP="00990980">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Mettre à jour l</w:t>
            </w:r>
            <w:r w:rsidR="00C56B8B" w:rsidRPr="00E624B3">
              <w:rPr>
                <w:rFonts w:ascii="Arial" w:eastAsia="Times New Roman" w:hAnsi="Arial" w:cs="Arial"/>
                <w:sz w:val="20"/>
                <w:szCs w:val="20"/>
                <w:lang w:val="fr-FR"/>
              </w:rPr>
              <w:t>es</w:t>
            </w:r>
            <w:r w:rsidRPr="00E624B3">
              <w:rPr>
                <w:rFonts w:ascii="Arial" w:eastAsia="Times New Roman" w:hAnsi="Arial" w:cs="Arial"/>
                <w:sz w:val="20"/>
                <w:szCs w:val="20"/>
                <w:lang w:val="fr-FR"/>
              </w:rPr>
              <w:t xml:space="preserve"> Ligne</w:t>
            </w:r>
            <w:r w:rsidR="00C56B8B" w:rsidRPr="00E624B3">
              <w:rPr>
                <w:rFonts w:ascii="Arial" w:eastAsia="Times New Roman" w:hAnsi="Arial" w:cs="Arial"/>
                <w:sz w:val="20"/>
                <w:szCs w:val="20"/>
                <w:lang w:val="fr-FR"/>
              </w:rPr>
              <w:t>s</w:t>
            </w:r>
            <w:r w:rsidRPr="00E624B3">
              <w:rPr>
                <w:rFonts w:ascii="Arial" w:eastAsia="Times New Roman" w:hAnsi="Arial" w:cs="Arial"/>
                <w:sz w:val="20"/>
                <w:szCs w:val="20"/>
                <w:lang w:val="fr-FR"/>
              </w:rPr>
              <w:t xml:space="preserve"> directrice</w:t>
            </w:r>
            <w:r w:rsidR="00C56B8B" w:rsidRPr="00E624B3">
              <w:rPr>
                <w:rFonts w:ascii="Arial" w:eastAsia="Times New Roman" w:hAnsi="Arial" w:cs="Arial"/>
                <w:sz w:val="20"/>
                <w:szCs w:val="20"/>
                <w:lang w:val="fr-FR"/>
              </w:rPr>
              <w:t>s</w:t>
            </w:r>
            <w:r w:rsidR="00BC2456" w:rsidRPr="00E624B3">
              <w:rPr>
                <w:rFonts w:ascii="Arial" w:eastAsia="Times New Roman" w:hAnsi="Arial" w:cs="Arial"/>
                <w:sz w:val="20"/>
                <w:szCs w:val="20"/>
                <w:lang w:val="fr-FR"/>
              </w:rPr>
              <w:t xml:space="preserve"> de conservation</w:t>
            </w:r>
            <w:r w:rsidRPr="00E624B3">
              <w:rPr>
                <w:rFonts w:ascii="Arial" w:eastAsia="Times New Roman" w:hAnsi="Arial" w:cs="Arial"/>
                <w:sz w:val="20"/>
                <w:szCs w:val="20"/>
                <w:lang w:val="fr-FR"/>
              </w:rPr>
              <w:t xml:space="preserve"> n</w:t>
            </w:r>
            <w:r w:rsidRPr="00E624B3">
              <w:rPr>
                <w:rFonts w:ascii="Arial" w:eastAsia="Times New Roman" w:hAnsi="Arial" w:cs="Arial"/>
                <w:sz w:val="20"/>
                <w:szCs w:val="20"/>
                <w:vertAlign w:val="superscript"/>
                <w:lang w:val="fr-FR"/>
              </w:rPr>
              <w:t>o</w:t>
            </w:r>
            <w:r w:rsidRPr="00E624B3">
              <w:rPr>
                <w:rFonts w:ascii="Arial" w:eastAsia="Times New Roman" w:hAnsi="Arial" w:cs="Arial"/>
                <w:sz w:val="20"/>
                <w:szCs w:val="20"/>
                <w:lang w:val="fr-FR"/>
              </w:rPr>
              <w:t xml:space="preserve"> 7 de l’AEWA</w:t>
            </w:r>
            <w:r w:rsidR="00990980" w:rsidRPr="00E624B3">
              <w:rPr>
                <w:rFonts w:ascii="Arial" w:eastAsia="Times New Roman" w:hAnsi="Arial" w:cs="Arial"/>
                <w:sz w:val="20"/>
                <w:szCs w:val="20"/>
                <w:lang w:val="fr-FR"/>
              </w:rPr>
              <w:t xml:space="preserve"> </w:t>
            </w:r>
            <w:r w:rsidR="0047520E" w:rsidRPr="00E624B3">
              <w:rPr>
                <w:rFonts w:ascii="Arial" w:eastAsia="Times New Roman" w:hAnsi="Arial" w:cs="Arial"/>
                <w:sz w:val="20"/>
                <w:szCs w:val="20"/>
                <w:lang w:val="fr-FR"/>
              </w:rPr>
              <w:t xml:space="preserve">sur le </w:t>
            </w:r>
            <w:r w:rsidR="003A0E47" w:rsidRPr="00E624B3">
              <w:rPr>
                <w:rFonts w:ascii="Arial" w:eastAsia="Times New Roman" w:hAnsi="Arial" w:cs="Arial"/>
                <w:sz w:val="20"/>
                <w:szCs w:val="20"/>
                <w:lang w:val="fr-FR"/>
              </w:rPr>
              <w:t>développement</w:t>
            </w:r>
            <w:r w:rsidR="0047520E" w:rsidRPr="00E624B3">
              <w:rPr>
                <w:rFonts w:ascii="Arial" w:eastAsia="Times New Roman" w:hAnsi="Arial" w:cs="Arial"/>
                <w:sz w:val="20"/>
                <w:szCs w:val="20"/>
                <w:lang w:val="fr-FR"/>
              </w:rPr>
              <w:t xml:space="preserve"> de l’</w:t>
            </w:r>
            <w:r w:rsidR="003A0E47" w:rsidRPr="00E624B3">
              <w:rPr>
                <w:rFonts w:ascii="Arial" w:eastAsia="Times New Roman" w:hAnsi="Arial" w:cs="Arial"/>
                <w:sz w:val="20"/>
                <w:szCs w:val="20"/>
                <w:lang w:val="fr-FR"/>
              </w:rPr>
              <w:t>écotourisme</w:t>
            </w:r>
            <w:r w:rsidR="0047520E" w:rsidRPr="00E624B3">
              <w:rPr>
                <w:rFonts w:ascii="Arial" w:eastAsia="Times New Roman" w:hAnsi="Arial" w:cs="Arial"/>
                <w:sz w:val="20"/>
                <w:szCs w:val="20"/>
                <w:lang w:val="fr-FR"/>
              </w:rPr>
              <w:t xml:space="preserve"> dans les zones humides, </w:t>
            </w:r>
            <w:r w:rsidR="003A0E47" w:rsidRPr="00E624B3">
              <w:rPr>
                <w:rFonts w:ascii="Arial" w:eastAsia="Times New Roman" w:hAnsi="Arial" w:cs="Arial"/>
                <w:sz w:val="20"/>
                <w:szCs w:val="20"/>
                <w:lang w:val="fr-FR"/>
              </w:rPr>
              <w:t>afin</w:t>
            </w:r>
            <w:r w:rsidRPr="00E624B3">
              <w:rPr>
                <w:rFonts w:ascii="Arial" w:eastAsia="Times New Roman" w:hAnsi="Arial" w:cs="Arial"/>
                <w:sz w:val="20"/>
                <w:szCs w:val="20"/>
                <w:lang w:val="fr-FR"/>
              </w:rPr>
              <w:t xml:space="preserve"> </w:t>
            </w:r>
            <w:r w:rsidR="003A0E47" w:rsidRPr="00E624B3">
              <w:rPr>
                <w:rFonts w:ascii="Arial" w:eastAsia="Times New Roman" w:hAnsi="Arial" w:cs="Arial"/>
                <w:sz w:val="20"/>
                <w:szCs w:val="20"/>
                <w:lang w:val="fr-FR"/>
              </w:rPr>
              <w:t>d’</w:t>
            </w:r>
            <w:r w:rsidRPr="00E624B3">
              <w:rPr>
                <w:rFonts w:ascii="Arial" w:eastAsia="Times New Roman" w:hAnsi="Arial" w:cs="Arial"/>
                <w:sz w:val="20"/>
                <w:szCs w:val="20"/>
                <w:lang w:val="fr-FR"/>
              </w:rPr>
              <w:t xml:space="preserve">y inclure des </w:t>
            </w:r>
            <w:r w:rsidR="0021735D" w:rsidRPr="00E624B3">
              <w:rPr>
                <w:rFonts w:ascii="Arial" w:eastAsia="Times New Roman" w:hAnsi="Arial" w:cs="Arial"/>
                <w:sz w:val="20"/>
                <w:szCs w:val="20"/>
                <w:lang w:val="fr-FR"/>
              </w:rPr>
              <w:t>orientations</w:t>
            </w:r>
            <w:r w:rsidRPr="00E624B3">
              <w:rPr>
                <w:rFonts w:ascii="Arial" w:eastAsia="Times New Roman" w:hAnsi="Arial" w:cs="Arial"/>
                <w:sz w:val="20"/>
                <w:szCs w:val="20"/>
                <w:lang w:val="fr-FR"/>
              </w:rPr>
              <w:t xml:space="preserve"> </w:t>
            </w:r>
            <w:r w:rsidR="00C56B8B" w:rsidRPr="00E624B3">
              <w:rPr>
                <w:rFonts w:ascii="Arial" w:eastAsia="Times New Roman" w:hAnsi="Arial" w:cs="Arial"/>
                <w:sz w:val="20"/>
                <w:szCs w:val="20"/>
                <w:lang w:val="fr-FR"/>
              </w:rPr>
              <w:t>sur les</w:t>
            </w:r>
            <w:r w:rsidR="00990980" w:rsidRPr="00E624B3">
              <w:rPr>
                <w:rFonts w:ascii="Arial" w:eastAsia="Times New Roman" w:hAnsi="Arial" w:cs="Arial"/>
                <w:sz w:val="20"/>
                <w:szCs w:val="20"/>
                <w:lang w:val="fr-FR"/>
              </w:rPr>
              <w:t xml:space="preserve"> services </w:t>
            </w:r>
            <w:r w:rsidRPr="00E624B3">
              <w:rPr>
                <w:rFonts w:ascii="Arial" w:eastAsia="Times New Roman" w:hAnsi="Arial" w:cs="Arial"/>
                <w:sz w:val="20"/>
                <w:szCs w:val="20"/>
                <w:lang w:val="fr-FR"/>
              </w:rPr>
              <w:t xml:space="preserve">culturels </w:t>
            </w:r>
            <w:r w:rsidR="00990980" w:rsidRPr="00E624B3">
              <w:rPr>
                <w:rFonts w:ascii="Arial" w:eastAsia="Times New Roman" w:hAnsi="Arial" w:cs="Arial"/>
                <w:sz w:val="20"/>
                <w:szCs w:val="20"/>
                <w:lang w:val="fr-FR"/>
              </w:rPr>
              <w:t xml:space="preserve">et écosystémiques </w:t>
            </w:r>
            <w:r w:rsidR="00C56B8B" w:rsidRPr="00E624B3">
              <w:rPr>
                <w:rFonts w:ascii="Arial" w:eastAsia="Times New Roman" w:hAnsi="Arial" w:cs="Arial"/>
                <w:sz w:val="20"/>
                <w:szCs w:val="20"/>
                <w:lang w:val="fr-FR"/>
              </w:rPr>
              <w:t>fournis par l</w:t>
            </w:r>
            <w:r w:rsidRPr="00E624B3">
              <w:rPr>
                <w:rFonts w:ascii="Arial" w:eastAsia="Times New Roman" w:hAnsi="Arial" w:cs="Arial"/>
                <w:sz w:val="20"/>
                <w:szCs w:val="20"/>
                <w:lang w:val="fr-FR"/>
              </w:rPr>
              <w:t>es oiseaux d'eau migrateurs et pour faire ressortir des modèles d’écotourisme appropriés</w:t>
            </w:r>
          </w:p>
        </w:tc>
        <w:tc>
          <w:tcPr>
            <w:tcW w:w="2116" w:type="dxa"/>
            <w:shd w:val="clear" w:color="auto" w:fill="D9D9D9" w:themeFill="background1" w:themeFillShade="D9"/>
            <w:vAlign w:val="center"/>
          </w:tcPr>
          <w:p w14:paraId="2DA61AF6" w14:textId="717BD6A6" w:rsidR="00194358" w:rsidRPr="00E624B3" w:rsidRDefault="00813205" w:rsidP="008405E2">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AC6751" w:rsidRPr="00E624B3">
              <w:rPr>
                <w:rFonts w:ascii="Arial" w:eastAsia="Times New Roman" w:hAnsi="Arial" w:cs="Arial"/>
                <w:color w:val="000000"/>
                <w:sz w:val="20"/>
                <w:szCs w:val="20"/>
                <w:lang w:val="fr-FR"/>
              </w:rPr>
              <w:t>’ici</w:t>
            </w:r>
            <w:r w:rsidR="008F11B6" w:rsidRPr="00E624B3">
              <w:rPr>
                <w:rFonts w:ascii="Arial" w:eastAsia="Times New Roman" w:hAnsi="Arial" w:cs="Arial"/>
                <w:color w:val="000000"/>
                <w:sz w:val="20"/>
                <w:szCs w:val="20"/>
                <w:lang w:val="fr-FR"/>
              </w:rPr>
              <w:t xml:space="preserve"> la MOP8</w:t>
            </w:r>
          </w:p>
        </w:tc>
        <w:tc>
          <w:tcPr>
            <w:tcW w:w="987" w:type="dxa"/>
            <w:shd w:val="clear" w:color="auto" w:fill="D9D9D9" w:themeFill="background1" w:themeFillShade="D9"/>
            <w:vAlign w:val="center"/>
            <w:hideMark/>
          </w:tcPr>
          <w:p w14:paraId="58651F8A" w14:textId="77777777" w:rsidR="00194358" w:rsidRPr="00E624B3" w:rsidRDefault="00194358" w:rsidP="002006A8">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8" w:type="dxa"/>
            <w:shd w:val="clear" w:color="auto" w:fill="D9D9D9" w:themeFill="background1" w:themeFillShade="D9"/>
            <w:vAlign w:val="center"/>
            <w:hideMark/>
          </w:tcPr>
          <w:p w14:paraId="3A77D89C" w14:textId="77777777" w:rsidR="00194358" w:rsidRPr="00E624B3" w:rsidRDefault="008F11B6" w:rsidP="008405E2">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p>
        </w:tc>
      </w:tr>
      <w:tr w:rsidR="00194358" w:rsidRPr="00ED2617" w14:paraId="580B9AD6" w14:textId="77777777" w:rsidTr="00C2521F">
        <w:trPr>
          <w:trHeight w:val="570"/>
        </w:trPr>
        <w:tc>
          <w:tcPr>
            <w:tcW w:w="3681" w:type="dxa"/>
            <w:vMerge w:val="restart"/>
            <w:shd w:val="clear" w:color="auto" w:fill="D9D9D9" w:themeFill="background1" w:themeFillShade="D9"/>
            <w:vAlign w:val="center"/>
            <w:hideMark/>
          </w:tcPr>
          <w:p w14:paraId="6193077A" w14:textId="596349C4" w:rsidR="00194358" w:rsidRPr="00E624B3" w:rsidRDefault="00864B4B" w:rsidP="00D9029A">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2.6.</w:t>
            </w:r>
            <w:r w:rsidR="008F11B6" w:rsidRPr="00E624B3">
              <w:rPr>
                <w:rFonts w:ascii="Arial" w:eastAsia="Times New Roman" w:hAnsi="Arial" w:cs="Arial"/>
                <w:color w:val="000000"/>
                <w:sz w:val="20"/>
                <w:szCs w:val="20"/>
                <w:lang w:val="fr-FR"/>
              </w:rPr>
              <w:t>b) </w:t>
            </w:r>
            <w:r w:rsidR="00C94311" w:rsidRPr="00E624B3">
              <w:rPr>
                <w:rFonts w:ascii="Arial" w:eastAsia="Times New Roman" w:hAnsi="Arial" w:cs="Arial"/>
                <w:color w:val="000000"/>
                <w:sz w:val="20"/>
                <w:szCs w:val="20"/>
                <w:lang w:val="fr-FR"/>
              </w:rPr>
              <w:t>Mettre en œuvr</w:t>
            </w:r>
            <w:r w:rsidR="00613C95" w:rsidRPr="00E624B3">
              <w:rPr>
                <w:rFonts w:ascii="Arial" w:eastAsia="Times New Roman" w:hAnsi="Arial" w:cs="Arial"/>
                <w:color w:val="000000"/>
                <w:sz w:val="20"/>
                <w:szCs w:val="20"/>
                <w:lang w:val="fr-FR"/>
              </w:rPr>
              <w:t>e des projets pilotes nationaux</w:t>
            </w:r>
            <w:r w:rsidR="00C94311" w:rsidRPr="00E624B3">
              <w:rPr>
                <w:rFonts w:ascii="Arial" w:eastAsia="Times New Roman" w:hAnsi="Arial" w:cs="Arial"/>
                <w:color w:val="000000"/>
                <w:sz w:val="20"/>
                <w:szCs w:val="20"/>
                <w:lang w:val="fr-FR"/>
              </w:rPr>
              <w:t xml:space="preserve"> </w:t>
            </w:r>
            <w:r w:rsidR="00926A37" w:rsidRPr="00E624B3">
              <w:rPr>
                <w:rFonts w:ascii="Arial" w:eastAsia="Times New Roman" w:hAnsi="Arial" w:cs="Arial"/>
                <w:color w:val="000000"/>
                <w:sz w:val="20"/>
                <w:szCs w:val="20"/>
                <w:lang w:val="fr-FR"/>
              </w:rPr>
              <w:t>qui tiennent compte</w:t>
            </w:r>
            <w:r w:rsidR="006D2F43" w:rsidRPr="00E624B3">
              <w:rPr>
                <w:rFonts w:ascii="Arial" w:eastAsia="Times New Roman" w:hAnsi="Arial" w:cs="Arial"/>
                <w:color w:val="000000"/>
                <w:sz w:val="20"/>
                <w:szCs w:val="20"/>
                <w:lang w:val="fr-FR"/>
              </w:rPr>
              <w:t xml:space="preserve"> de</w:t>
            </w:r>
            <w:r w:rsidR="00BA0B0E" w:rsidRPr="00E624B3">
              <w:rPr>
                <w:rFonts w:ascii="Arial" w:eastAsia="Times New Roman" w:hAnsi="Arial" w:cs="Arial"/>
                <w:color w:val="000000"/>
                <w:sz w:val="20"/>
                <w:szCs w:val="20"/>
                <w:lang w:val="fr-FR"/>
              </w:rPr>
              <w:t>s</w:t>
            </w:r>
            <w:r w:rsidR="003A0E47" w:rsidRPr="00E624B3">
              <w:rPr>
                <w:rFonts w:ascii="Arial" w:eastAsia="Times New Roman" w:hAnsi="Arial" w:cs="Arial"/>
                <w:color w:val="000000"/>
                <w:sz w:val="20"/>
                <w:szCs w:val="20"/>
                <w:lang w:val="fr-FR"/>
              </w:rPr>
              <w:t xml:space="preserve"> </w:t>
            </w:r>
            <w:r w:rsidR="00C94311" w:rsidRPr="00E624B3">
              <w:rPr>
                <w:rFonts w:ascii="Arial" w:eastAsia="Times New Roman" w:hAnsi="Arial" w:cs="Arial"/>
                <w:color w:val="000000"/>
                <w:sz w:val="20"/>
                <w:szCs w:val="20"/>
                <w:lang w:val="fr-FR"/>
              </w:rPr>
              <w:t>val</w:t>
            </w:r>
            <w:r w:rsidR="003A0E47" w:rsidRPr="00E624B3">
              <w:rPr>
                <w:rFonts w:ascii="Arial" w:eastAsia="Times New Roman" w:hAnsi="Arial" w:cs="Arial"/>
                <w:color w:val="000000"/>
                <w:sz w:val="20"/>
                <w:szCs w:val="20"/>
                <w:lang w:val="fr-FR"/>
              </w:rPr>
              <w:t>eur</w:t>
            </w:r>
            <w:r w:rsidR="00BA0B0E" w:rsidRPr="00E624B3">
              <w:rPr>
                <w:rFonts w:ascii="Arial" w:eastAsia="Times New Roman" w:hAnsi="Arial" w:cs="Arial"/>
                <w:color w:val="000000"/>
                <w:sz w:val="20"/>
                <w:szCs w:val="20"/>
                <w:lang w:val="fr-FR"/>
              </w:rPr>
              <w:t>s</w:t>
            </w:r>
            <w:r w:rsidR="00C94311" w:rsidRPr="00E624B3">
              <w:rPr>
                <w:rFonts w:ascii="Arial" w:eastAsia="Times New Roman" w:hAnsi="Arial" w:cs="Arial"/>
                <w:color w:val="000000"/>
                <w:sz w:val="20"/>
                <w:szCs w:val="20"/>
                <w:lang w:val="fr-FR"/>
              </w:rPr>
              <w:t xml:space="preserve"> </w:t>
            </w:r>
            <w:r w:rsidR="003A0E47" w:rsidRPr="00E624B3">
              <w:rPr>
                <w:rFonts w:ascii="Arial" w:eastAsia="Times New Roman" w:hAnsi="Arial" w:cs="Arial"/>
                <w:color w:val="000000"/>
                <w:sz w:val="20"/>
                <w:szCs w:val="20"/>
                <w:lang w:val="fr-FR"/>
              </w:rPr>
              <w:t>d</w:t>
            </w:r>
            <w:r w:rsidR="00C94311" w:rsidRPr="00E624B3">
              <w:rPr>
                <w:rFonts w:ascii="Arial" w:eastAsia="Times New Roman" w:hAnsi="Arial" w:cs="Arial"/>
                <w:color w:val="000000"/>
                <w:sz w:val="20"/>
                <w:szCs w:val="20"/>
                <w:lang w:val="fr-FR"/>
              </w:rPr>
              <w:t xml:space="preserve">es oiseaux d’eau et </w:t>
            </w:r>
            <w:r w:rsidR="003A0E47" w:rsidRPr="00E624B3">
              <w:rPr>
                <w:rFonts w:ascii="Arial" w:eastAsia="Times New Roman" w:hAnsi="Arial" w:cs="Arial"/>
                <w:color w:val="000000"/>
                <w:sz w:val="20"/>
                <w:szCs w:val="20"/>
                <w:lang w:val="fr-FR"/>
              </w:rPr>
              <w:t>d</w:t>
            </w:r>
            <w:r w:rsidR="00C94311" w:rsidRPr="00E624B3">
              <w:rPr>
                <w:rFonts w:ascii="Arial" w:eastAsia="Times New Roman" w:hAnsi="Arial" w:cs="Arial"/>
                <w:color w:val="000000"/>
                <w:sz w:val="20"/>
                <w:szCs w:val="20"/>
                <w:lang w:val="fr-FR"/>
              </w:rPr>
              <w:t>es zones humides</w:t>
            </w:r>
            <w:r w:rsidR="00BA0B0E" w:rsidRPr="00E624B3">
              <w:rPr>
                <w:rFonts w:ascii="Arial" w:eastAsia="Times New Roman" w:hAnsi="Arial" w:cs="Arial"/>
                <w:color w:val="000000"/>
                <w:sz w:val="20"/>
                <w:szCs w:val="20"/>
                <w:lang w:val="fr-FR"/>
              </w:rPr>
              <w:t xml:space="preserve"> et pr</w:t>
            </w:r>
            <w:r w:rsidR="00BA0B0E" w:rsidRPr="00E624B3">
              <w:rPr>
                <w:rFonts w:ascii="Arial" w:eastAsia="Times New Roman" w:hAnsi="Arial" w:cs="Arial"/>
                <w:sz w:val="20"/>
                <w:szCs w:val="20"/>
                <w:lang w:val="fr-FR"/>
              </w:rPr>
              <w:t>é</w:t>
            </w:r>
            <w:r w:rsidR="00BA0B0E" w:rsidRPr="00E624B3">
              <w:rPr>
                <w:rFonts w:ascii="Arial" w:eastAsia="Times New Roman" w:hAnsi="Arial" w:cs="Arial"/>
                <w:color w:val="000000"/>
                <w:sz w:val="20"/>
                <w:szCs w:val="20"/>
                <w:lang w:val="fr-FR"/>
              </w:rPr>
              <w:t>senter des cas de prise des décisions y relatives</w:t>
            </w:r>
          </w:p>
        </w:tc>
        <w:tc>
          <w:tcPr>
            <w:tcW w:w="7442" w:type="dxa"/>
            <w:shd w:val="clear" w:color="000000" w:fill="C5D9F1"/>
            <w:vAlign w:val="center"/>
            <w:hideMark/>
          </w:tcPr>
          <w:p w14:paraId="6092BF5E" w14:textId="3412D6DF" w:rsidR="00194358" w:rsidRPr="00E624B3" w:rsidRDefault="00C94311" w:rsidP="000B2DE6">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Au moins une Partie de chaque sous-région </w:t>
            </w:r>
            <w:r w:rsidR="00325FEC" w:rsidRPr="00E624B3">
              <w:rPr>
                <w:rFonts w:ascii="Arial" w:eastAsia="Times New Roman" w:hAnsi="Arial" w:cs="Arial"/>
                <w:sz w:val="20"/>
                <w:szCs w:val="20"/>
                <w:lang w:val="fr-FR"/>
              </w:rPr>
              <w:t>a</w:t>
            </w:r>
            <w:r w:rsidRPr="00E624B3">
              <w:rPr>
                <w:rFonts w:ascii="Arial" w:eastAsia="Times New Roman" w:hAnsi="Arial" w:cs="Arial"/>
                <w:sz w:val="20"/>
                <w:szCs w:val="20"/>
                <w:lang w:val="fr-FR"/>
              </w:rPr>
              <w:t xml:space="preserve">fricaine développe un projet pilote national </w:t>
            </w:r>
            <w:r w:rsidR="003F7A4E" w:rsidRPr="00E624B3">
              <w:rPr>
                <w:rFonts w:ascii="Arial" w:eastAsia="Times New Roman" w:hAnsi="Arial" w:cs="Arial"/>
                <w:sz w:val="20"/>
                <w:szCs w:val="20"/>
                <w:lang w:val="fr-FR"/>
              </w:rPr>
              <w:t>relati</w:t>
            </w:r>
            <w:r w:rsidR="00C56B8B" w:rsidRPr="00E624B3">
              <w:rPr>
                <w:rFonts w:ascii="Arial" w:eastAsia="Times New Roman" w:hAnsi="Arial" w:cs="Arial"/>
                <w:sz w:val="20"/>
                <w:szCs w:val="20"/>
                <w:lang w:val="fr-FR"/>
              </w:rPr>
              <w:t>f</w:t>
            </w:r>
            <w:r w:rsidR="003F7A4E" w:rsidRPr="00E624B3">
              <w:rPr>
                <w:rFonts w:ascii="Arial" w:eastAsia="Times New Roman" w:hAnsi="Arial" w:cs="Arial"/>
                <w:sz w:val="20"/>
                <w:szCs w:val="20"/>
                <w:lang w:val="fr-FR"/>
              </w:rPr>
              <w:t xml:space="preserve"> aux oiseaux d’eau et/ou aux zones humides et </w:t>
            </w:r>
            <w:r w:rsidRPr="00E624B3">
              <w:rPr>
                <w:rFonts w:ascii="Arial" w:eastAsia="Times New Roman" w:hAnsi="Arial" w:cs="Arial"/>
                <w:sz w:val="20"/>
                <w:szCs w:val="20"/>
                <w:lang w:val="fr-FR"/>
              </w:rPr>
              <w:t xml:space="preserve">qui </w:t>
            </w:r>
            <w:r w:rsidR="000B2DE6" w:rsidRPr="00E624B3">
              <w:rPr>
                <w:rFonts w:ascii="Arial" w:eastAsia="Times New Roman" w:hAnsi="Arial" w:cs="Arial"/>
                <w:sz w:val="20"/>
                <w:szCs w:val="20"/>
                <w:lang w:val="fr-FR"/>
              </w:rPr>
              <w:t>rend compte activement de</w:t>
            </w:r>
            <w:r w:rsidR="00325FEC" w:rsidRPr="00E624B3">
              <w:rPr>
                <w:rFonts w:ascii="Arial" w:eastAsia="Times New Roman" w:hAnsi="Arial" w:cs="Arial"/>
                <w:sz w:val="20"/>
                <w:szCs w:val="20"/>
                <w:lang w:val="fr-FR"/>
              </w:rPr>
              <w:t>s valeurs</w:t>
            </w:r>
            <w:r w:rsidRPr="00E624B3">
              <w:rPr>
                <w:rFonts w:ascii="Arial" w:eastAsia="Times New Roman" w:hAnsi="Arial" w:cs="Arial"/>
                <w:sz w:val="20"/>
                <w:szCs w:val="20"/>
                <w:lang w:val="fr-FR"/>
              </w:rPr>
              <w:t xml:space="preserve"> des oiseaux d’eau</w:t>
            </w:r>
            <w:r w:rsidR="00A51A9F" w:rsidRPr="00E624B3">
              <w:rPr>
                <w:rFonts w:ascii="Arial" w:eastAsia="Times New Roman" w:hAnsi="Arial" w:cs="Arial"/>
                <w:sz w:val="20"/>
                <w:szCs w:val="20"/>
                <w:lang w:val="fr-FR"/>
              </w:rPr>
              <w:t xml:space="preserve">, et les met en œuvre en </w:t>
            </w:r>
            <w:r w:rsidR="000855E4" w:rsidRPr="00E624B3">
              <w:rPr>
                <w:rFonts w:ascii="Arial" w:eastAsia="Times New Roman" w:hAnsi="Arial" w:cs="Arial"/>
                <w:sz w:val="20"/>
                <w:szCs w:val="20"/>
                <w:lang w:val="fr-FR"/>
              </w:rPr>
              <w:t xml:space="preserve">étroite </w:t>
            </w:r>
            <w:r w:rsidR="00A51A9F" w:rsidRPr="00E624B3">
              <w:rPr>
                <w:rFonts w:ascii="Arial" w:eastAsia="Times New Roman" w:hAnsi="Arial" w:cs="Arial"/>
                <w:sz w:val="20"/>
                <w:szCs w:val="20"/>
                <w:lang w:val="fr-FR"/>
              </w:rPr>
              <w:t>collaboration avec les Autorités administratives nationales de Ramsar</w:t>
            </w:r>
            <w:r w:rsidR="00726F67" w:rsidRPr="00E624B3">
              <w:rPr>
                <w:rFonts w:ascii="Arial" w:eastAsia="Times New Roman" w:hAnsi="Arial" w:cs="Arial"/>
                <w:sz w:val="20"/>
                <w:szCs w:val="20"/>
                <w:lang w:val="fr-FR"/>
              </w:rPr>
              <w:t xml:space="preserve"> et autres partenaires</w:t>
            </w:r>
          </w:p>
        </w:tc>
        <w:tc>
          <w:tcPr>
            <w:tcW w:w="2116" w:type="dxa"/>
            <w:shd w:val="clear" w:color="auto" w:fill="D9D9D9" w:themeFill="background1" w:themeFillShade="D9"/>
            <w:vAlign w:val="center"/>
          </w:tcPr>
          <w:p w14:paraId="78C45023" w14:textId="52FBB5AE" w:rsidR="00194358" w:rsidRPr="00E624B3" w:rsidRDefault="00813205" w:rsidP="008405E2">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AC6751" w:rsidRPr="00E624B3">
              <w:rPr>
                <w:rFonts w:ascii="Arial" w:eastAsia="Times New Roman" w:hAnsi="Arial" w:cs="Arial"/>
                <w:color w:val="000000"/>
                <w:sz w:val="20"/>
                <w:szCs w:val="20"/>
                <w:lang w:val="fr-FR"/>
              </w:rPr>
              <w:t>’ici</w:t>
            </w:r>
            <w:r w:rsidR="00C94311" w:rsidRPr="00E624B3">
              <w:rPr>
                <w:rFonts w:ascii="Arial" w:eastAsia="Times New Roman" w:hAnsi="Arial" w:cs="Arial"/>
                <w:color w:val="000000"/>
                <w:sz w:val="20"/>
                <w:szCs w:val="20"/>
                <w:lang w:val="fr-FR"/>
              </w:rPr>
              <w:t xml:space="preserve"> </w:t>
            </w:r>
            <w:r w:rsidR="00C24FFD" w:rsidRPr="00E624B3">
              <w:rPr>
                <w:rFonts w:ascii="Arial" w:eastAsia="Times New Roman" w:hAnsi="Arial" w:cs="Arial"/>
                <w:color w:val="000000"/>
                <w:sz w:val="20"/>
                <w:szCs w:val="20"/>
                <w:lang w:val="fr-FR"/>
              </w:rPr>
              <w:t>2022</w:t>
            </w:r>
          </w:p>
        </w:tc>
        <w:tc>
          <w:tcPr>
            <w:tcW w:w="987" w:type="dxa"/>
            <w:shd w:val="clear" w:color="auto" w:fill="D9D9D9" w:themeFill="background1" w:themeFillShade="D9"/>
            <w:vAlign w:val="center"/>
            <w:hideMark/>
          </w:tcPr>
          <w:p w14:paraId="1E434A80" w14:textId="77777777" w:rsidR="00194358" w:rsidRPr="00E624B3" w:rsidRDefault="00194358" w:rsidP="002006A8">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8" w:type="dxa"/>
            <w:shd w:val="clear" w:color="auto" w:fill="D9D9D9" w:themeFill="background1" w:themeFillShade="D9"/>
            <w:vAlign w:val="center"/>
            <w:hideMark/>
          </w:tcPr>
          <w:p w14:paraId="168DC6AD" w14:textId="7163E955" w:rsidR="00194358" w:rsidRPr="00E624B3" w:rsidRDefault="00F13D5F" w:rsidP="002006A8">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p>
        </w:tc>
      </w:tr>
      <w:tr w:rsidR="00194358" w:rsidRPr="00ED2617" w14:paraId="084577E4" w14:textId="77777777" w:rsidTr="00C2521F">
        <w:trPr>
          <w:trHeight w:val="570"/>
        </w:trPr>
        <w:tc>
          <w:tcPr>
            <w:tcW w:w="3681" w:type="dxa"/>
            <w:vMerge/>
            <w:shd w:val="clear" w:color="auto" w:fill="D9D9D9" w:themeFill="background1" w:themeFillShade="D9"/>
            <w:vAlign w:val="center"/>
            <w:hideMark/>
          </w:tcPr>
          <w:p w14:paraId="503FE23A" w14:textId="77777777" w:rsidR="00194358" w:rsidRPr="00E624B3" w:rsidRDefault="00194358" w:rsidP="00D9029A">
            <w:pPr>
              <w:spacing w:line="240" w:lineRule="auto"/>
              <w:ind w:firstLineChars="11" w:firstLine="22"/>
              <w:rPr>
                <w:rFonts w:ascii="Arial" w:eastAsia="Times New Roman" w:hAnsi="Arial" w:cs="Arial"/>
                <w:color w:val="000000"/>
                <w:sz w:val="20"/>
                <w:szCs w:val="20"/>
                <w:lang w:val="fr-FR"/>
              </w:rPr>
            </w:pPr>
          </w:p>
        </w:tc>
        <w:tc>
          <w:tcPr>
            <w:tcW w:w="7442" w:type="dxa"/>
            <w:shd w:val="clear" w:color="000000" w:fill="C5D9F1"/>
            <w:vAlign w:val="center"/>
            <w:hideMark/>
          </w:tcPr>
          <w:p w14:paraId="3DD6A6C8" w14:textId="235C6257" w:rsidR="00194358" w:rsidRPr="00E624B3" w:rsidRDefault="00C94311"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Parties concernées </w:t>
            </w:r>
            <w:r w:rsidR="00B64B2F" w:rsidRPr="00E624B3">
              <w:rPr>
                <w:rFonts w:ascii="Arial" w:eastAsia="Times New Roman" w:hAnsi="Arial" w:cs="Arial"/>
                <w:sz w:val="20"/>
                <w:szCs w:val="20"/>
                <w:lang w:val="fr-FR"/>
              </w:rPr>
              <w:t xml:space="preserve">lancent et </w:t>
            </w:r>
            <w:r w:rsidRPr="00E624B3">
              <w:rPr>
                <w:rFonts w:ascii="Arial" w:eastAsia="Times New Roman" w:hAnsi="Arial" w:cs="Arial"/>
                <w:sz w:val="20"/>
                <w:szCs w:val="20"/>
                <w:lang w:val="fr-FR"/>
              </w:rPr>
              <w:t xml:space="preserve">mettent en œuvre </w:t>
            </w:r>
            <w:r w:rsidR="00B64B2F" w:rsidRPr="00E624B3">
              <w:rPr>
                <w:rFonts w:ascii="Arial" w:eastAsia="Times New Roman" w:hAnsi="Arial" w:cs="Arial"/>
                <w:sz w:val="20"/>
                <w:szCs w:val="20"/>
                <w:lang w:val="fr-FR"/>
              </w:rPr>
              <w:t xml:space="preserve">au niveau national et en collaboration avec des parties prenantes pertinentes, </w:t>
            </w:r>
            <w:r w:rsidRPr="00E624B3">
              <w:rPr>
                <w:rFonts w:ascii="Arial" w:eastAsia="Times New Roman" w:hAnsi="Arial" w:cs="Arial"/>
                <w:sz w:val="20"/>
                <w:szCs w:val="20"/>
                <w:lang w:val="fr-FR"/>
              </w:rPr>
              <w:t>des projets pilotes</w:t>
            </w:r>
            <w:r w:rsidR="00B64B2F" w:rsidRPr="00E624B3">
              <w:rPr>
                <w:rFonts w:ascii="Arial" w:eastAsia="Times New Roman" w:hAnsi="Arial" w:cs="Arial"/>
                <w:sz w:val="20"/>
                <w:szCs w:val="20"/>
                <w:lang w:val="fr-FR"/>
              </w:rPr>
              <w:t xml:space="preserve"> qui valorisent les servi</w:t>
            </w:r>
            <w:r w:rsidR="00C56B8B" w:rsidRPr="00E624B3">
              <w:rPr>
                <w:rFonts w:ascii="Arial" w:eastAsia="Times New Roman" w:hAnsi="Arial" w:cs="Arial"/>
                <w:sz w:val="20"/>
                <w:szCs w:val="20"/>
                <w:lang w:val="fr-FR"/>
              </w:rPr>
              <w:t>c</w:t>
            </w:r>
            <w:r w:rsidR="00B64B2F" w:rsidRPr="00E624B3">
              <w:rPr>
                <w:rFonts w:ascii="Arial" w:eastAsia="Times New Roman" w:hAnsi="Arial" w:cs="Arial"/>
                <w:sz w:val="20"/>
                <w:szCs w:val="20"/>
                <w:lang w:val="fr-FR"/>
              </w:rPr>
              <w:t>es fourni</w:t>
            </w:r>
            <w:r w:rsidR="00C56B8B" w:rsidRPr="00E624B3">
              <w:rPr>
                <w:rFonts w:ascii="Arial" w:eastAsia="Times New Roman" w:hAnsi="Arial" w:cs="Arial"/>
                <w:sz w:val="20"/>
                <w:szCs w:val="20"/>
                <w:lang w:val="fr-FR"/>
              </w:rPr>
              <w:t>s</w:t>
            </w:r>
            <w:r w:rsidR="00B64B2F" w:rsidRPr="00E624B3">
              <w:rPr>
                <w:rFonts w:ascii="Arial" w:eastAsia="Times New Roman" w:hAnsi="Arial" w:cs="Arial"/>
                <w:sz w:val="20"/>
                <w:szCs w:val="20"/>
                <w:lang w:val="fr-FR"/>
              </w:rPr>
              <w:t xml:space="preserve"> par les oiseaux d’eau</w:t>
            </w:r>
            <w:r w:rsidR="00D20B1B" w:rsidRPr="00E624B3">
              <w:rPr>
                <w:rFonts w:ascii="Arial" w:eastAsia="Times New Roman" w:hAnsi="Arial" w:cs="Arial"/>
                <w:sz w:val="20"/>
                <w:szCs w:val="20"/>
                <w:lang w:val="fr-FR"/>
              </w:rPr>
              <w:t>, y compris dans le cadre du programme SWM</w:t>
            </w:r>
            <w:r w:rsidR="0077188B" w:rsidRPr="00E624B3">
              <w:rPr>
                <w:rFonts w:ascii="Arial" w:eastAsia="Times New Roman" w:hAnsi="Arial" w:cs="Arial"/>
                <w:sz w:val="20"/>
                <w:szCs w:val="20"/>
                <w:lang w:val="fr-FR"/>
              </w:rPr>
              <w:t xml:space="preserve"> et </w:t>
            </w:r>
            <w:r w:rsidR="00D20B1B" w:rsidRPr="00E624B3">
              <w:rPr>
                <w:rFonts w:ascii="Arial" w:eastAsia="Times New Roman" w:hAnsi="Arial" w:cs="Arial"/>
                <w:sz w:val="20"/>
                <w:szCs w:val="20"/>
                <w:lang w:val="fr-FR"/>
              </w:rPr>
              <w:t>le projet RESSOURCE</w:t>
            </w:r>
          </w:p>
        </w:tc>
        <w:tc>
          <w:tcPr>
            <w:tcW w:w="2116" w:type="dxa"/>
            <w:shd w:val="clear" w:color="auto" w:fill="D9D9D9" w:themeFill="background1" w:themeFillShade="D9"/>
            <w:vAlign w:val="center"/>
          </w:tcPr>
          <w:p w14:paraId="6EC92D15" w14:textId="6E1718FF" w:rsidR="00194358" w:rsidRPr="00E624B3" w:rsidRDefault="00813205" w:rsidP="008405E2">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AC6751" w:rsidRPr="00E624B3">
              <w:rPr>
                <w:rFonts w:ascii="Arial" w:eastAsia="Times New Roman" w:hAnsi="Arial" w:cs="Arial"/>
                <w:color w:val="000000"/>
                <w:sz w:val="20"/>
                <w:szCs w:val="20"/>
                <w:lang w:val="fr-FR"/>
              </w:rPr>
              <w:t>’ici</w:t>
            </w:r>
            <w:r w:rsidR="00C94311" w:rsidRPr="00E624B3">
              <w:rPr>
                <w:rFonts w:ascii="Arial" w:eastAsia="Times New Roman" w:hAnsi="Arial" w:cs="Arial"/>
                <w:color w:val="000000"/>
                <w:sz w:val="20"/>
                <w:szCs w:val="20"/>
                <w:lang w:val="fr-FR"/>
              </w:rPr>
              <w:t xml:space="preserve"> la MOP9</w:t>
            </w:r>
          </w:p>
        </w:tc>
        <w:tc>
          <w:tcPr>
            <w:tcW w:w="987" w:type="dxa"/>
            <w:shd w:val="clear" w:color="auto" w:fill="D9D9D9" w:themeFill="background1" w:themeFillShade="D9"/>
            <w:vAlign w:val="center"/>
            <w:hideMark/>
          </w:tcPr>
          <w:p w14:paraId="36D36415" w14:textId="77777777" w:rsidR="00194358" w:rsidRPr="00E624B3" w:rsidRDefault="00194358" w:rsidP="002006A8">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8" w:type="dxa"/>
            <w:shd w:val="clear" w:color="auto" w:fill="D9D9D9" w:themeFill="background1" w:themeFillShade="D9"/>
            <w:vAlign w:val="center"/>
            <w:hideMark/>
          </w:tcPr>
          <w:p w14:paraId="66B3515E" w14:textId="7453CA8C" w:rsidR="00194358" w:rsidRPr="00E624B3" w:rsidRDefault="00C94311" w:rsidP="008405E2">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xml:space="preserve">€€ - </w:t>
            </w:r>
            <w:r w:rsidR="00BC2456" w:rsidRPr="00E624B3">
              <w:rPr>
                <w:rFonts w:ascii="Arial" w:eastAsia="Times New Roman" w:hAnsi="Arial" w:cs="Arial"/>
                <w:color w:val="000000"/>
                <w:sz w:val="20"/>
                <w:szCs w:val="20"/>
                <w:lang w:val="fr-FR"/>
              </w:rPr>
              <w:t>€</w:t>
            </w:r>
            <w:r w:rsidR="00A77796" w:rsidRPr="00E624B3">
              <w:rPr>
                <w:rFonts w:ascii="Arial" w:eastAsia="Times New Roman" w:hAnsi="Arial" w:cs="Arial"/>
                <w:color w:val="000000"/>
                <w:sz w:val="20"/>
                <w:szCs w:val="20"/>
                <w:lang w:val="fr-FR"/>
              </w:rPr>
              <w:t>€€€</w:t>
            </w:r>
            <w:r w:rsidR="00D20B1B" w:rsidRPr="00E624B3">
              <w:rPr>
                <w:rFonts w:ascii="Arial" w:eastAsia="Times New Roman" w:hAnsi="Arial" w:cs="Arial"/>
                <w:color w:val="000000"/>
                <w:sz w:val="20"/>
                <w:szCs w:val="20"/>
                <w:lang w:val="fr-FR"/>
              </w:rPr>
              <w:t>€</w:t>
            </w:r>
          </w:p>
        </w:tc>
      </w:tr>
      <w:tr w:rsidR="00926A37" w:rsidRPr="00ED2617" w14:paraId="5D68F0C4" w14:textId="77777777" w:rsidTr="00C2521F">
        <w:trPr>
          <w:trHeight w:val="755"/>
        </w:trPr>
        <w:tc>
          <w:tcPr>
            <w:tcW w:w="3681" w:type="dxa"/>
            <w:vMerge/>
            <w:shd w:val="clear" w:color="auto" w:fill="D9D9D9" w:themeFill="background1" w:themeFillShade="D9"/>
            <w:vAlign w:val="center"/>
            <w:hideMark/>
          </w:tcPr>
          <w:p w14:paraId="6C151927" w14:textId="77777777" w:rsidR="00926A37" w:rsidRPr="00E624B3" w:rsidRDefault="00926A37" w:rsidP="00D9029A">
            <w:pPr>
              <w:spacing w:line="240" w:lineRule="auto"/>
              <w:ind w:firstLineChars="11" w:firstLine="22"/>
              <w:rPr>
                <w:rFonts w:ascii="Arial" w:eastAsia="Times New Roman" w:hAnsi="Arial" w:cs="Arial"/>
                <w:color w:val="000000"/>
                <w:sz w:val="20"/>
                <w:szCs w:val="20"/>
                <w:lang w:val="fr-FR"/>
              </w:rPr>
            </w:pPr>
          </w:p>
        </w:tc>
        <w:tc>
          <w:tcPr>
            <w:tcW w:w="7442" w:type="dxa"/>
            <w:shd w:val="clear" w:color="000000" w:fill="C5D9F1"/>
            <w:vAlign w:val="center"/>
            <w:hideMark/>
          </w:tcPr>
          <w:p w14:paraId="0072D745" w14:textId="431F7FE0" w:rsidR="00926A37" w:rsidRPr="00E624B3" w:rsidRDefault="00926A37" w:rsidP="000B2DE6">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partagent les informations sur l’inclusion des valeurs des oiseaux d’eau dans les prises de décision, y compris dans les rapports nationaux à la MOP</w:t>
            </w:r>
          </w:p>
        </w:tc>
        <w:tc>
          <w:tcPr>
            <w:tcW w:w="2116" w:type="dxa"/>
            <w:shd w:val="clear" w:color="auto" w:fill="D9D9D9" w:themeFill="background1" w:themeFillShade="D9"/>
            <w:vAlign w:val="center"/>
          </w:tcPr>
          <w:p w14:paraId="50B92D56" w14:textId="4D3B1A63" w:rsidR="00926A37" w:rsidRPr="00E624B3" w:rsidRDefault="00B04065" w:rsidP="008405E2">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926A37" w:rsidRPr="00E624B3">
              <w:rPr>
                <w:rFonts w:ascii="Arial" w:eastAsia="Times New Roman" w:hAnsi="Arial" w:cs="Arial"/>
                <w:color w:val="000000"/>
                <w:sz w:val="20"/>
                <w:szCs w:val="20"/>
                <w:lang w:val="fr-FR"/>
              </w:rPr>
              <w:t>’ici la MOP9</w:t>
            </w:r>
          </w:p>
        </w:tc>
        <w:tc>
          <w:tcPr>
            <w:tcW w:w="987" w:type="dxa"/>
            <w:shd w:val="clear" w:color="auto" w:fill="D9D9D9" w:themeFill="background1" w:themeFillShade="D9"/>
            <w:vAlign w:val="center"/>
            <w:hideMark/>
          </w:tcPr>
          <w:p w14:paraId="6B0D09B8" w14:textId="77979F9D" w:rsidR="00926A37" w:rsidRPr="00E624B3" w:rsidRDefault="00926A37" w:rsidP="002006A8">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8" w:type="dxa"/>
            <w:shd w:val="clear" w:color="auto" w:fill="D9D9D9" w:themeFill="background1" w:themeFillShade="D9"/>
            <w:vAlign w:val="center"/>
            <w:hideMark/>
          </w:tcPr>
          <w:p w14:paraId="6E3AB61A" w14:textId="0CAF9651" w:rsidR="00926A37" w:rsidRPr="00E624B3" w:rsidRDefault="00926A37" w:rsidP="002006A8">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194358" w:rsidRPr="00ED2617" w14:paraId="6CA76C92" w14:textId="77777777" w:rsidTr="00C2521F">
        <w:trPr>
          <w:trHeight w:val="899"/>
        </w:trPr>
        <w:tc>
          <w:tcPr>
            <w:tcW w:w="3681" w:type="dxa"/>
            <w:shd w:val="clear" w:color="auto" w:fill="D9D9D9" w:themeFill="background1" w:themeFillShade="D9"/>
            <w:vAlign w:val="center"/>
            <w:hideMark/>
          </w:tcPr>
          <w:p w14:paraId="6C571B6C" w14:textId="63DA7DBF" w:rsidR="00194358" w:rsidRPr="00E624B3" w:rsidRDefault="00864B4B" w:rsidP="00D9029A">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2.6.</w:t>
            </w:r>
            <w:r w:rsidR="00C94311" w:rsidRPr="00E624B3">
              <w:rPr>
                <w:rFonts w:ascii="Arial" w:eastAsia="Times New Roman" w:hAnsi="Arial" w:cs="Arial"/>
                <w:color w:val="000000"/>
                <w:sz w:val="20"/>
                <w:szCs w:val="20"/>
                <w:lang w:val="fr-FR"/>
              </w:rPr>
              <w:t xml:space="preserve">c) Produire et communiquer des lignes directrices de l’AEWA sur la valorisation des services écosystémiques </w:t>
            </w:r>
            <w:r w:rsidR="0050339F" w:rsidRPr="00E624B3">
              <w:rPr>
                <w:rFonts w:ascii="Arial" w:eastAsia="Times New Roman" w:hAnsi="Arial" w:cs="Arial"/>
                <w:color w:val="000000"/>
                <w:sz w:val="20"/>
                <w:szCs w:val="20"/>
                <w:lang w:val="fr-FR"/>
              </w:rPr>
              <w:t>issus</w:t>
            </w:r>
            <w:r w:rsidR="00E00ED2" w:rsidRPr="00E624B3">
              <w:rPr>
                <w:rFonts w:ascii="Arial" w:eastAsia="Times New Roman" w:hAnsi="Arial" w:cs="Arial"/>
                <w:color w:val="000000"/>
                <w:sz w:val="20"/>
                <w:szCs w:val="20"/>
                <w:lang w:val="fr-FR"/>
              </w:rPr>
              <w:t xml:space="preserve"> des</w:t>
            </w:r>
            <w:r w:rsidR="00621534" w:rsidRPr="00E624B3">
              <w:rPr>
                <w:rFonts w:ascii="Arial" w:eastAsia="Times New Roman" w:hAnsi="Arial" w:cs="Arial"/>
                <w:color w:val="000000"/>
                <w:sz w:val="20"/>
                <w:szCs w:val="20"/>
                <w:lang w:val="fr-FR"/>
              </w:rPr>
              <w:t xml:space="preserve"> </w:t>
            </w:r>
            <w:r w:rsidR="00C94311" w:rsidRPr="00E624B3">
              <w:rPr>
                <w:rFonts w:ascii="Arial" w:eastAsia="Times New Roman" w:hAnsi="Arial" w:cs="Arial"/>
                <w:color w:val="000000"/>
                <w:sz w:val="20"/>
                <w:szCs w:val="20"/>
                <w:lang w:val="fr-FR"/>
              </w:rPr>
              <w:t xml:space="preserve">oiseaux d’eau et </w:t>
            </w:r>
            <w:r w:rsidR="00E00ED2" w:rsidRPr="00E624B3">
              <w:rPr>
                <w:rFonts w:ascii="Arial" w:eastAsia="Times New Roman" w:hAnsi="Arial" w:cs="Arial"/>
                <w:color w:val="000000"/>
                <w:sz w:val="20"/>
                <w:szCs w:val="20"/>
                <w:lang w:val="fr-FR"/>
              </w:rPr>
              <w:t>de</w:t>
            </w:r>
            <w:r w:rsidR="00C94311" w:rsidRPr="00E624B3">
              <w:rPr>
                <w:rFonts w:ascii="Arial" w:eastAsia="Times New Roman" w:hAnsi="Arial" w:cs="Arial"/>
                <w:color w:val="000000"/>
                <w:sz w:val="20"/>
                <w:szCs w:val="20"/>
                <w:lang w:val="fr-FR"/>
              </w:rPr>
              <w:t xml:space="preserve"> leurs habitats</w:t>
            </w:r>
          </w:p>
        </w:tc>
        <w:tc>
          <w:tcPr>
            <w:tcW w:w="7442" w:type="dxa"/>
            <w:shd w:val="clear" w:color="000000" w:fill="C4D79B"/>
            <w:vAlign w:val="center"/>
            <w:hideMark/>
          </w:tcPr>
          <w:p w14:paraId="64C401BB" w14:textId="623A1381" w:rsidR="00194358" w:rsidRPr="00E624B3" w:rsidRDefault="00C94311"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Veiller à ce que les lignes directrices soient pratiques et pertinentes pour l’Afrique</w:t>
            </w:r>
            <w:r w:rsidR="00641EE9" w:rsidRPr="00E624B3">
              <w:rPr>
                <w:rFonts w:ascii="Arial" w:eastAsia="Times New Roman" w:hAnsi="Arial" w:cs="Arial"/>
                <w:sz w:val="20"/>
                <w:szCs w:val="20"/>
                <w:lang w:val="fr-FR"/>
              </w:rPr>
              <w:t xml:space="preserve"> et tiennent compte des orientations existantes pertinentes (par ex. le rapport technique Ramsar nº 3 sur l’évaluation des zones humides)</w:t>
            </w:r>
          </w:p>
        </w:tc>
        <w:tc>
          <w:tcPr>
            <w:tcW w:w="2116" w:type="dxa"/>
            <w:shd w:val="clear" w:color="auto" w:fill="D9D9D9" w:themeFill="background1" w:themeFillShade="D9"/>
            <w:vAlign w:val="center"/>
          </w:tcPr>
          <w:p w14:paraId="4E835ABE" w14:textId="391E8DB9" w:rsidR="00194358" w:rsidRPr="00E624B3" w:rsidRDefault="00B04065" w:rsidP="008405E2">
            <w:pPr>
              <w:spacing w:line="240" w:lineRule="auto"/>
              <w:jc w:val="center"/>
              <w:rPr>
                <w:rFonts w:ascii="Arial" w:eastAsia="Times New Roman" w:hAnsi="Arial" w:cs="Arial"/>
                <w:color w:val="000000"/>
                <w:sz w:val="20"/>
                <w:szCs w:val="20"/>
                <w:lang w:val="fr-FR"/>
              </w:rPr>
            </w:pPr>
            <w:r>
              <w:rPr>
                <w:rFonts w:ascii="Arial" w:eastAsia="Times New Roman" w:hAnsi="Arial" w:cs="Arial"/>
                <w:color w:val="000000"/>
                <w:sz w:val="20"/>
                <w:szCs w:val="20"/>
                <w:lang w:val="fr-FR"/>
              </w:rPr>
              <w:t>d</w:t>
            </w:r>
            <w:r w:rsidR="00AC6751" w:rsidRPr="00E624B3">
              <w:rPr>
                <w:rFonts w:ascii="Arial" w:eastAsia="Times New Roman" w:hAnsi="Arial" w:cs="Arial"/>
                <w:color w:val="000000"/>
                <w:sz w:val="20"/>
                <w:szCs w:val="20"/>
                <w:lang w:val="fr-FR"/>
              </w:rPr>
              <w:t>’ici</w:t>
            </w:r>
            <w:r w:rsidR="00C94311" w:rsidRPr="00E624B3">
              <w:rPr>
                <w:rFonts w:ascii="Arial" w:eastAsia="Times New Roman" w:hAnsi="Arial" w:cs="Arial"/>
                <w:color w:val="000000"/>
                <w:sz w:val="20"/>
                <w:szCs w:val="20"/>
                <w:lang w:val="fr-FR"/>
              </w:rPr>
              <w:t xml:space="preserve"> la MOP10</w:t>
            </w:r>
          </w:p>
        </w:tc>
        <w:tc>
          <w:tcPr>
            <w:tcW w:w="987" w:type="dxa"/>
            <w:shd w:val="clear" w:color="auto" w:fill="D9D9D9" w:themeFill="background1" w:themeFillShade="D9"/>
            <w:vAlign w:val="center"/>
            <w:hideMark/>
          </w:tcPr>
          <w:p w14:paraId="203D15E0" w14:textId="0ED352A2" w:rsidR="00194358" w:rsidRPr="00E624B3" w:rsidRDefault="00194358" w:rsidP="002006A8">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r w:rsidR="00424AA1" w:rsidRPr="00E624B3">
              <w:rPr>
                <w:rFonts w:ascii="Arial" w:eastAsia="Times New Roman" w:hAnsi="Arial" w:cs="Arial"/>
                <w:color w:val="000000"/>
                <w:sz w:val="32"/>
                <w:szCs w:val="32"/>
                <w:lang w:val="fr-FR"/>
              </w:rPr>
              <w:t>*</w:t>
            </w:r>
          </w:p>
        </w:tc>
        <w:tc>
          <w:tcPr>
            <w:tcW w:w="1078" w:type="dxa"/>
            <w:shd w:val="clear" w:color="auto" w:fill="D9D9D9" w:themeFill="background1" w:themeFillShade="D9"/>
            <w:vAlign w:val="center"/>
            <w:hideMark/>
          </w:tcPr>
          <w:p w14:paraId="627CE699" w14:textId="776FBA71" w:rsidR="00194358" w:rsidRPr="00E624B3" w:rsidRDefault="00BC2456" w:rsidP="002006A8">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bl>
    <w:p w14:paraId="21D92AF6" w14:textId="6032287C" w:rsidR="006849EE" w:rsidRPr="00E624B3" w:rsidRDefault="006849EE" w:rsidP="00F90C49">
      <w:pPr>
        <w:rPr>
          <w:rFonts w:ascii="Arial" w:hAnsi="Arial" w:cs="Arial"/>
          <w:sz w:val="20"/>
          <w:szCs w:val="20"/>
          <w:lang w:val="fr-FR"/>
        </w:rPr>
      </w:pPr>
    </w:p>
    <w:p w14:paraId="23FFD3B0" w14:textId="77777777" w:rsidR="00C2521F" w:rsidRPr="00E624B3" w:rsidRDefault="00C2521F" w:rsidP="00F90C49">
      <w:pPr>
        <w:rPr>
          <w:rFonts w:ascii="Arial" w:hAnsi="Arial" w:cs="Arial"/>
          <w:sz w:val="20"/>
          <w:szCs w:val="20"/>
          <w:lang w:val="fr-FR"/>
        </w:rPr>
        <w:sectPr w:rsidR="00C2521F" w:rsidRPr="00E624B3" w:rsidSect="00F94640">
          <w:footerReference w:type="default" r:id="rId39"/>
          <w:pgSz w:w="16838" w:h="11906" w:orient="landscape" w:code="9"/>
          <w:pgMar w:top="921" w:right="567" w:bottom="720" w:left="709" w:header="436" w:footer="20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CA1B4"/>
        <w:tblLook w:val="04A0" w:firstRow="1" w:lastRow="0" w:firstColumn="1" w:lastColumn="0" w:noHBand="0" w:noVBand="1"/>
      </w:tblPr>
      <w:tblGrid>
        <w:gridCol w:w="15309"/>
      </w:tblGrid>
      <w:tr w:rsidR="00C2521F" w:rsidRPr="00ED2617" w14:paraId="4E91B1F2" w14:textId="77777777" w:rsidTr="006B4893">
        <w:tc>
          <w:tcPr>
            <w:tcW w:w="15309" w:type="dxa"/>
            <w:shd w:val="clear" w:color="auto" w:fill="9CA1B4"/>
          </w:tcPr>
          <w:p w14:paraId="3D271D65" w14:textId="77777777" w:rsidR="00C2521F" w:rsidRPr="00E624B3" w:rsidRDefault="00C2521F" w:rsidP="006B4893">
            <w:pPr>
              <w:pStyle w:val="Heading3"/>
              <w:spacing w:before="0" w:after="0"/>
              <w:outlineLvl w:val="2"/>
              <w:rPr>
                <w:rFonts w:ascii="Arial" w:hAnsi="Arial" w:cs="Arial"/>
                <w:color w:val="FFFFFF" w:themeColor="background1"/>
                <w:sz w:val="24"/>
                <w:szCs w:val="24"/>
                <w:lang w:val="fr-FR"/>
              </w:rPr>
            </w:pPr>
            <w:bookmarkStart w:id="28" w:name="_Toc523411375"/>
            <w:r w:rsidRPr="00E624B3">
              <w:rPr>
                <w:rFonts w:ascii="Arial" w:hAnsi="Arial" w:cs="Arial"/>
                <w:noProof/>
                <w:lang w:val="fr-FR"/>
              </w:rPr>
              <w:lastRenderedPageBreak/>
              <w:drawing>
                <wp:anchor distT="0" distB="0" distL="114300" distR="114300" simplePos="0" relativeHeight="251755520" behindDoc="0" locked="0" layoutInCell="1" allowOverlap="1" wp14:anchorId="46646356" wp14:editId="3C483FED">
                  <wp:simplePos x="0" y="0"/>
                  <wp:positionH relativeFrom="column">
                    <wp:posOffset>6678930</wp:posOffset>
                  </wp:positionH>
                  <wp:positionV relativeFrom="paragraph">
                    <wp:posOffset>0</wp:posOffset>
                  </wp:positionV>
                  <wp:extent cx="2973729" cy="2196000"/>
                  <wp:effectExtent l="0" t="0" r="0" b="0"/>
                  <wp:wrapThrough wrapText="bothSides">
                    <wp:wrapPolygon edited="0">
                      <wp:start x="0" y="0"/>
                      <wp:lineTo x="0" y="21363"/>
                      <wp:lineTo x="21448" y="21363"/>
                      <wp:lineTo x="21448" y="0"/>
                      <wp:lineTo x="0" y="0"/>
                    </wp:wrapPolygon>
                  </wp:wrapThrough>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1700" r="3621"/>
                          <a:stretch/>
                        </pic:blipFill>
                        <pic:spPr bwMode="auto">
                          <a:xfrm>
                            <a:off x="0" y="0"/>
                            <a:ext cx="2973729" cy="219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8"/>
          </w:p>
          <w:p w14:paraId="1FD3069C" w14:textId="648CB94C" w:rsidR="00C2521F" w:rsidRPr="00E624B3" w:rsidRDefault="00C2521F" w:rsidP="00B6423F">
            <w:pPr>
              <w:pStyle w:val="Heading3"/>
              <w:spacing w:before="0" w:after="0"/>
              <w:outlineLvl w:val="2"/>
              <w:rPr>
                <w:rFonts w:ascii="Arial" w:hAnsi="Arial" w:cs="Arial"/>
                <w:color w:val="FFFFFF" w:themeColor="background1"/>
                <w:sz w:val="28"/>
                <w:szCs w:val="28"/>
                <w:lang w:val="fr-FR"/>
              </w:rPr>
            </w:pPr>
            <w:bookmarkStart w:id="29" w:name="_Toc523411376"/>
            <w:r w:rsidRPr="00E624B3">
              <w:rPr>
                <w:rFonts w:ascii="Arial" w:hAnsi="Arial" w:cs="Arial"/>
                <w:color w:val="FFFFFF" w:themeColor="background1"/>
                <w:sz w:val="28"/>
                <w:szCs w:val="28"/>
                <w:lang w:val="fr-FR"/>
              </w:rPr>
              <w:t>RÉSEAU DE SITES À L’ÉCHELLE DES VOIES DE MIGRATION</w:t>
            </w:r>
            <w:bookmarkEnd w:id="29"/>
            <w:r w:rsidRPr="00E624B3">
              <w:rPr>
                <w:rFonts w:ascii="Arial" w:hAnsi="Arial" w:cs="Arial"/>
                <w:color w:val="FFFFFF" w:themeColor="background1"/>
                <w:sz w:val="28"/>
                <w:szCs w:val="28"/>
                <w:lang w:val="fr-FR"/>
              </w:rPr>
              <w:t xml:space="preserve"> </w:t>
            </w:r>
          </w:p>
          <w:p w14:paraId="7DB15BD8" w14:textId="77777777" w:rsidR="00C2521F" w:rsidRPr="00E624B3" w:rsidRDefault="00C2521F" w:rsidP="006B4893">
            <w:pPr>
              <w:rPr>
                <w:rFonts w:ascii="Arial" w:hAnsi="Arial" w:cs="Arial"/>
                <w:lang w:val="fr-FR"/>
              </w:rPr>
            </w:pPr>
          </w:p>
          <w:p w14:paraId="181D711F" w14:textId="1F843690" w:rsidR="00C2521F" w:rsidRPr="00E624B3" w:rsidRDefault="00C2521F" w:rsidP="00E624B3">
            <w:pPr>
              <w:rPr>
                <w:rFonts w:ascii="Arial" w:hAnsi="Arial" w:cs="Arial"/>
                <w:color w:val="FFFFFF" w:themeColor="background1"/>
                <w:sz w:val="24"/>
                <w:szCs w:val="24"/>
                <w:lang w:val="fr-FR"/>
              </w:rPr>
            </w:pPr>
            <w:r w:rsidRPr="00E624B3">
              <w:rPr>
                <w:rFonts w:ascii="Arial" w:hAnsi="Arial" w:cs="Arial"/>
                <w:b/>
                <w:color w:val="FFFFFF" w:themeColor="background1"/>
                <w:sz w:val="24"/>
                <w:szCs w:val="24"/>
                <w:lang w:val="fr-FR"/>
              </w:rPr>
              <w:t>Objectif 3</w:t>
            </w:r>
            <w:r w:rsidR="001C46B7" w:rsidRPr="00E624B3">
              <w:rPr>
                <w:rFonts w:ascii="Arial" w:hAnsi="Arial" w:cs="Arial"/>
                <w:b/>
                <w:color w:val="FFFFFF" w:themeColor="background1"/>
                <w:sz w:val="24"/>
                <w:szCs w:val="24"/>
                <w:lang w:val="fr-FR"/>
              </w:rPr>
              <w:t xml:space="preserve"> </w:t>
            </w:r>
            <w:r w:rsidRPr="00E624B3">
              <w:rPr>
                <w:rFonts w:ascii="Arial" w:hAnsi="Arial" w:cs="Arial"/>
                <w:b/>
                <w:color w:val="FFFFFF" w:themeColor="background1"/>
                <w:sz w:val="24"/>
                <w:szCs w:val="24"/>
                <w:lang w:val="fr-FR"/>
              </w:rPr>
              <w:t>: Établir et maintenir, au niveau des voies de migration, un réseau cohérent et complet d’aires protégées et d’autres sites, gérés afin de maintenir – et si nécessaire de restaurer – leur importance nationale et internationale pour les populations d'oiseaux d'eau migrateurs</w:t>
            </w:r>
          </w:p>
          <w:p w14:paraId="3C896B48" w14:textId="7ABB05D8" w:rsidR="00C2521F" w:rsidRPr="00E624B3" w:rsidRDefault="00C2521F" w:rsidP="00E624B3">
            <w:pPr>
              <w:tabs>
                <w:tab w:val="left" w:pos="14199"/>
              </w:tabs>
              <w:spacing w:after="120"/>
              <w:rPr>
                <w:rFonts w:ascii="Arial" w:hAnsi="Arial" w:cs="Arial"/>
                <w:color w:val="FFFFFF" w:themeColor="background1"/>
                <w:lang w:val="fr-FR"/>
              </w:rPr>
            </w:pPr>
            <w:r w:rsidRPr="00E624B3">
              <w:rPr>
                <w:rFonts w:ascii="Arial" w:hAnsi="Arial" w:cs="Arial"/>
                <w:color w:val="FFFFFF" w:themeColor="background1"/>
                <w:lang w:val="fr-FR"/>
              </w:rPr>
              <w:tab/>
            </w:r>
          </w:p>
          <w:p w14:paraId="329514F6" w14:textId="27E1C26A" w:rsidR="00AA667B" w:rsidRPr="00C85940" w:rsidRDefault="00015705" w:rsidP="00AA667B">
            <w:pPr>
              <w:rPr>
                <w:rFonts w:ascii="Arial" w:hAnsi="Arial" w:cs="Arial"/>
                <w:color w:val="FFFFFF" w:themeColor="background1"/>
                <w:sz w:val="20"/>
                <w:szCs w:val="20"/>
                <w:lang w:val="fr-FR"/>
              </w:rPr>
            </w:pPr>
            <w:r w:rsidRPr="00E624B3">
              <w:rPr>
                <w:rFonts w:ascii="Arial" w:hAnsi="Arial" w:cs="Arial"/>
                <w:color w:val="FFFFFF" w:themeColor="background1"/>
                <w:sz w:val="20"/>
                <w:szCs w:val="20"/>
                <w:lang w:val="fr-FR"/>
              </w:rPr>
              <w:t xml:space="preserve">Objectifs d'Aichi auxquels cet objectif contribue </w:t>
            </w:r>
            <w:r w:rsidR="00C2521F" w:rsidRPr="00E624B3">
              <w:rPr>
                <w:rFonts w:ascii="Arial" w:hAnsi="Arial" w:cs="Arial"/>
                <w:color w:val="FFFFFF" w:themeColor="background1"/>
                <w:sz w:val="20"/>
                <w:szCs w:val="20"/>
                <w:lang w:val="fr-FR"/>
              </w:rPr>
              <w:t>:</w:t>
            </w:r>
            <w:r w:rsidR="00AA667B">
              <w:rPr>
                <w:rFonts w:ascii="Arial" w:hAnsi="Arial" w:cs="Arial"/>
                <w:color w:val="FFFFFF" w:themeColor="background1"/>
                <w:sz w:val="20"/>
                <w:szCs w:val="20"/>
                <w:lang w:val="fr-FR"/>
              </w:rPr>
              <w:t xml:space="preserve">               </w:t>
            </w:r>
            <w:r w:rsidR="00AA667B" w:rsidRPr="00C85940">
              <w:rPr>
                <w:rFonts w:ascii="Arial" w:hAnsi="Arial" w:cs="Arial"/>
                <w:color w:val="FFFFFF" w:themeColor="background1"/>
                <w:sz w:val="20"/>
                <w:szCs w:val="20"/>
                <w:lang w:val="fr-FR"/>
              </w:rPr>
              <w:t xml:space="preserve"> Les ODD auxquels cet objectif contribue :</w:t>
            </w:r>
          </w:p>
          <w:p w14:paraId="472F932D" w14:textId="2618BC06" w:rsidR="00C2521F" w:rsidRPr="00E624B3" w:rsidRDefault="00AA667B" w:rsidP="006B4893">
            <w:pPr>
              <w:rPr>
                <w:rFonts w:ascii="Arial" w:hAnsi="Arial" w:cs="Arial"/>
                <w:color w:val="FFFFFF" w:themeColor="background1"/>
                <w:sz w:val="20"/>
                <w:szCs w:val="20"/>
                <w:lang w:val="fr-FR"/>
              </w:rPr>
            </w:pPr>
            <w:r w:rsidRPr="00E624B3">
              <w:rPr>
                <w:rFonts w:ascii="Arial" w:hAnsi="Arial" w:cs="Arial"/>
                <w:noProof/>
                <w:lang w:val="fr-FR"/>
              </w:rPr>
              <w:drawing>
                <wp:anchor distT="0" distB="0" distL="114300" distR="114300" simplePos="0" relativeHeight="251824128" behindDoc="0" locked="0" layoutInCell="1" allowOverlap="1" wp14:anchorId="52442ACC" wp14:editId="635DF48E">
                  <wp:simplePos x="0" y="0"/>
                  <wp:positionH relativeFrom="column">
                    <wp:posOffset>4855416</wp:posOffset>
                  </wp:positionH>
                  <wp:positionV relativeFrom="paragraph">
                    <wp:posOffset>147955</wp:posOffset>
                  </wp:positionV>
                  <wp:extent cx="360000" cy="360000"/>
                  <wp:effectExtent l="0" t="0" r="254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4B3">
              <w:rPr>
                <w:rFonts w:ascii="Arial" w:hAnsi="Arial" w:cs="Arial"/>
                <w:noProof/>
                <w:lang w:val="fr-FR"/>
              </w:rPr>
              <w:drawing>
                <wp:anchor distT="0" distB="0" distL="114300" distR="114300" simplePos="0" relativeHeight="251822080" behindDoc="0" locked="0" layoutInCell="1" allowOverlap="1" wp14:anchorId="78563984" wp14:editId="188D74D7">
                  <wp:simplePos x="0" y="0"/>
                  <wp:positionH relativeFrom="column">
                    <wp:posOffset>4458541</wp:posOffset>
                  </wp:positionH>
                  <wp:positionV relativeFrom="paragraph">
                    <wp:posOffset>147320</wp:posOffset>
                  </wp:positionV>
                  <wp:extent cx="360000" cy="360000"/>
                  <wp:effectExtent l="0" t="0" r="254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4B3">
              <w:rPr>
                <w:rFonts w:ascii="Arial" w:hAnsi="Arial" w:cs="Arial"/>
                <w:noProof/>
                <w:lang w:val="fr-FR"/>
              </w:rPr>
              <w:drawing>
                <wp:anchor distT="0" distB="0" distL="114300" distR="114300" simplePos="0" relativeHeight="251820032" behindDoc="0" locked="0" layoutInCell="1" allowOverlap="1" wp14:anchorId="790EF38F" wp14:editId="4641EBC1">
                  <wp:simplePos x="0" y="0"/>
                  <wp:positionH relativeFrom="column">
                    <wp:posOffset>4064206</wp:posOffset>
                  </wp:positionH>
                  <wp:positionV relativeFrom="paragraph">
                    <wp:posOffset>143510</wp:posOffset>
                  </wp:positionV>
                  <wp:extent cx="360000" cy="360000"/>
                  <wp:effectExtent l="0" t="0" r="254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4B3">
              <w:rPr>
                <w:rFonts w:ascii="Arial" w:hAnsi="Arial" w:cs="Arial"/>
                <w:noProof/>
                <w:lang w:val="fr-FR"/>
              </w:rPr>
              <w:drawing>
                <wp:anchor distT="0" distB="0" distL="114300" distR="114300" simplePos="0" relativeHeight="251817984" behindDoc="0" locked="0" layoutInCell="1" allowOverlap="1" wp14:anchorId="7908C795" wp14:editId="0DE0EED4">
                  <wp:simplePos x="0" y="0"/>
                  <wp:positionH relativeFrom="column">
                    <wp:posOffset>3666061</wp:posOffset>
                  </wp:positionH>
                  <wp:positionV relativeFrom="paragraph">
                    <wp:posOffset>147320</wp:posOffset>
                  </wp:positionV>
                  <wp:extent cx="360000" cy="360000"/>
                  <wp:effectExtent l="0" t="0" r="254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4B3">
              <w:rPr>
                <w:rFonts w:ascii="Arial" w:hAnsi="Arial" w:cs="Arial"/>
                <w:noProof/>
                <w:lang w:val="fr-FR"/>
              </w:rPr>
              <w:drawing>
                <wp:anchor distT="0" distB="0" distL="114300" distR="114300" simplePos="0" relativeHeight="251815936" behindDoc="0" locked="0" layoutInCell="1" allowOverlap="1" wp14:anchorId="2531CDCA" wp14:editId="4747776F">
                  <wp:simplePos x="0" y="0"/>
                  <wp:positionH relativeFrom="column">
                    <wp:posOffset>3268551</wp:posOffset>
                  </wp:positionH>
                  <wp:positionV relativeFrom="paragraph">
                    <wp:posOffset>144145</wp:posOffset>
                  </wp:positionV>
                  <wp:extent cx="360000" cy="360000"/>
                  <wp:effectExtent l="0" t="0" r="2540" b="254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108A2E" w14:textId="7B96326B" w:rsidR="00613C95" w:rsidRPr="00E624B3" w:rsidRDefault="00C2521F" w:rsidP="006B4893">
            <w:pPr>
              <w:rPr>
                <w:rFonts w:ascii="Arial" w:hAnsi="Arial" w:cs="Arial"/>
                <w:color w:val="FFFFFF" w:themeColor="background1"/>
                <w:lang w:val="fr-FR"/>
              </w:rPr>
            </w:pPr>
            <w:r w:rsidRPr="00E624B3">
              <w:rPr>
                <w:rFonts w:ascii="Arial" w:hAnsi="Arial" w:cs="Arial"/>
                <w:noProof/>
                <w:lang w:val="fr-FR"/>
              </w:rPr>
              <w:drawing>
                <wp:inline distT="0" distB="0" distL="0" distR="0" wp14:anchorId="0340E83D" wp14:editId="13F1E5F5">
                  <wp:extent cx="360000" cy="360000"/>
                  <wp:effectExtent l="0" t="0" r="2540" b="254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E624B3">
              <w:rPr>
                <w:rFonts w:ascii="Arial" w:hAnsi="Arial" w:cs="Arial"/>
                <w:color w:val="FFFFFF" w:themeColor="background1"/>
                <w:lang w:val="fr-FR"/>
              </w:rPr>
              <w:t xml:space="preserve">   </w:t>
            </w:r>
            <w:r w:rsidRPr="00E624B3">
              <w:rPr>
                <w:rFonts w:ascii="Arial" w:hAnsi="Arial" w:cs="Arial"/>
                <w:noProof/>
                <w:lang w:val="fr-FR"/>
              </w:rPr>
              <w:drawing>
                <wp:inline distT="0" distB="0" distL="0" distR="0" wp14:anchorId="3FAFD3BD" wp14:editId="5B6ED74E">
                  <wp:extent cx="360000" cy="360000"/>
                  <wp:effectExtent l="0" t="0" r="2540"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E624B3">
              <w:rPr>
                <w:rFonts w:ascii="Arial" w:hAnsi="Arial" w:cs="Arial"/>
                <w:color w:val="FFFFFF" w:themeColor="background1"/>
                <w:lang w:val="fr-FR"/>
              </w:rPr>
              <w:t xml:space="preserve">   </w:t>
            </w:r>
            <w:r w:rsidRPr="00E624B3">
              <w:rPr>
                <w:rFonts w:ascii="Arial" w:hAnsi="Arial" w:cs="Arial"/>
                <w:noProof/>
                <w:lang w:val="fr-FR"/>
              </w:rPr>
              <w:drawing>
                <wp:inline distT="0" distB="0" distL="0" distR="0" wp14:anchorId="4F124DF8" wp14:editId="26E7D6BB">
                  <wp:extent cx="360000" cy="360000"/>
                  <wp:effectExtent l="0" t="0" r="2540" b="2540"/>
                  <wp:docPr id="21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E624B3">
              <w:rPr>
                <w:rFonts w:ascii="Arial" w:hAnsi="Arial" w:cs="Arial"/>
                <w:color w:val="FFFFFF" w:themeColor="background1"/>
                <w:lang w:val="fr-FR"/>
              </w:rPr>
              <w:t xml:space="preserve">   </w:t>
            </w:r>
            <w:r w:rsidRPr="00E624B3">
              <w:rPr>
                <w:rFonts w:ascii="Arial" w:hAnsi="Arial" w:cs="Arial"/>
                <w:noProof/>
                <w:lang w:val="fr-FR"/>
              </w:rPr>
              <w:drawing>
                <wp:inline distT="0" distB="0" distL="0" distR="0" wp14:anchorId="75416044" wp14:editId="64B8D0DD">
                  <wp:extent cx="360000" cy="360000"/>
                  <wp:effectExtent l="0" t="0" r="2540" b="25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E624B3">
              <w:rPr>
                <w:rFonts w:ascii="Arial" w:hAnsi="Arial" w:cs="Arial"/>
                <w:color w:val="FFFFFF" w:themeColor="background1"/>
                <w:lang w:val="fr-FR"/>
              </w:rPr>
              <w:t xml:space="preserve">   </w:t>
            </w:r>
            <w:r w:rsidRPr="00E624B3">
              <w:rPr>
                <w:rFonts w:ascii="Arial" w:hAnsi="Arial" w:cs="Arial"/>
                <w:noProof/>
                <w:lang w:val="fr-FR"/>
              </w:rPr>
              <w:drawing>
                <wp:inline distT="0" distB="0" distL="0" distR="0" wp14:anchorId="58ED5AA5" wp14:editId="4808C49E">
                  <wp:extent cx="360000" cy="360000"/>
                  <wp:effectExtent l="0" t="0" r="2540" b="2540"/>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E624B3">
              <w:rPr>
                <w:rFonts w:ascii="Arial" w:hAnsi="Arial" w:cs="Arial"/>
                <w:color w:val="FFFFFF" w:themeColor="background1"/>
                <w:lang w:val="fr-FR"/>
              </w:rPr>
              <w:t xml:space="preserve">   </w:t>
            </w:r>
            <w:r w:rsidRPr="00E624B3">
              <w:rPr>
                <w:rFonts w:ascii="Arial" w:hAnsi="Arial" w:cs="Arial"/>
                <w:noProof/>
                <w:lang w:val="fr-FR"/>
              </w:rPr>
              <w:drawing>
                <wp:inline distT="0" distB="0" distL="0" distR="0" wp14:anchorId="438FCBDE" wp14:editId="48937CC7">
                  <wp:extent cx="360000" cy="360000"/>
                  <wp:effectExtent l="0" t="0" r="254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E624B3">
              <w:rPr>
                <w:rFonts w:ascii="Arial" w:hAnsi="Arial" w:cs="Arial"/>
                <w:color w:val="FFFFFF" w:themeColor="background1"/>
                <w:lang w:val="fr-FR"/>
              </w:rPr>
              <w:t xml:space="preserve">   </w:t>
            </w:r>
          </w:p>
        </w:tc>
      </w:tr>
    </w:tbl>
    <w:p w14:paraId="7F47FE9A" w14:textId="7E5939F6" w:rsidR="00C54CDD" w:rsidRPr="00E624B3" w:rsidRDefault="00C54CDD" w:rsidP="006E195F">
      <w:pPr>
        <w:rPr>
          <w:rFonts w:ascii="Arial" w:hAnsi="Arial" w:cs="Arial"/>
          <w:sz w:val="20"/>
          <w:szCs w:val="20"/>
          <w:lang w:val="fr-FR"/>
        </w:rPr>
      </w:pPr>
    </w:p>
    <w:p w14:paraId="4011927F" w14:textId="7D2DDCFD" w:rsidR="00C2521F" w:rsidRPr="00E624B3" w:rsidRDefault="00C2521F" w:rsidP="006E195F">
      <w:pPr>
        <w:rPr>
          <w:rFonts w:ascii="Arial" w:hAnsi="Arial" w:cs="Arial"/>
          <w:sz w:val="20"/>
          <w:szCs w:val="20"/>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C2521F" w:rsidRPr="00CF2434" w14:paraId="4ECB5E91" w14:textId="77777777" w:rsidTr="006B4893">
        <w:tc>
          <w:tcPr>
            <w:tcW w:w="998" w:type="dxa"/>
            <w:shd w:val="clear" w:color="auto" w:fill="D9D9D9" w:themeFill="background1" w:themeFillShade="D9"/>
          </w:tcPr>
          <w:p w14:paraId="509DAC2E" w14:textId="77777777" w:rsidR="00C2521F" w:rsidRPr="00E624B3" w:rsidRDefault="00C2521F" w:rsidP="006B4893">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E624B3">
              <w:rPr>
                <w:rFonts w:ascii="Arial" w:hAnsi="Arial" w:cs="Arial"/>
                <w:b/>
                <w:noProof/>
                <w:color w:val="2F5496" w:themeColor="accent1" w:themeShade="BF"/>
                <w:sz w:val="20"/>
                <w:szCs w:val="20"/>
                <w:lang w:val="fr-FR"/>
              </w:rPr>
              <w:drawing>
                <wp:anchor distT="0" distB="0" distL="114300" distR="114300" simplePos="0" relativeHeight="251757568" behindDoc="0" locked="0" layoutInCell="1" allowOverlap="1" wp14:anchorId="6AF7C381" wp14:editId="058EDC66">
                  <wp:simplePos x="0" y="0"/>
                  <wp:positionH relativeFrom="column">
                    <wp:posOffset>-6985</wp:posOffset>
                  </wp:positionH>
                  <wp:positionV relativeFrom="paragraph">
                    <wp:posOffset>161763</wp:posOffset>
                  </wp:positionV>
                  <wp:extent cx="508635" cy="508635"/>
                  <wp:effectExtent l="0" t="0" r="0" b="5715"/>
                  <wp:wrapNone/>
                  <wp:docPr id="215" name="Grafik 215"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0">
                            <a:extLst>
                              <a:ext uri="{96DAC541-7B7A-43D3-8B79-37D633B846F1}">
                                <asvg:svgBlip xmlns:asvg="http://schemas.microsoft.com/office/drawing/2016/SVG/main" r:embed="rId21"/>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9CA1B4"/>
          </w:tcPr>
          <w:p w14:paraId="4BE33EAC" w14:textId="06985D41" w:rsidR="00C2521F" w:rsidRPr="00E624B3" w:rsidRDefault="00C2521F" w:rsidP="006B4893">
            <w:pPr>
              <w:spacing w:before="120" w:after="12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 xml:space="preserve">CIBLE 3.1 du PS : </w:t>
            </w:r>
          </w:p>
          <w:p w14:paraId="67E81DC8" w14:textId="2DD60566" w:rsidR="00C2521F" w:rsidRPr="00E624B3" w:rsidRDefault="00C2521F" w:rsidP="006B4893">
            <w:pPr>
              <w:spacing w:before="120" w:after="12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Les sites connus d’importance nationale ou internationale pour les populations figurant au Tableau 1 du Plan d’action de l’AEWA ont été examinés et leur importance a été confirmée (conformément au Paragraphe 3.1.2 du Plan d’action) et au moins trois quarts des lacunes relatives aux sites prioritaires sont comblées dans le cas des Parties contractantes.</w:t>
            </w:r>
          </w:p>
        </w:tc>
      </w:tr>
    </w:tbl>
    <w:p w14:paraId="51F956C7" w14:textId="59683E4C" w:rsidR="00757AE4" w:rsidRPr="00E624B3" w:rsidRDefault="00757AE4" w:rsidP="00C2521F">
      <w:pPr>
        <w:pStyle w:val="ListParagraph"/>
        <w:ind w:left="181" w:firstLine="244"/>
        <w:contextualSpacing w:val="0"/>
        <w:jc w:val="both"/>
        <w:rPr>
          <w:rFonts w:ascii="Arial" w:hAnsi="Arial" w:cs="Arial"/>
          <w:lang w:val="fr-FR"/>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314"/>
        <w:gridCol w:w="2082"/>
        <w:gridCol w:w="987"/>
        <w:gridCol w:w="1240"/>
      </w:tblGrid>
      <w:tr w:rsidR="00757AE4" w:rsidRPr="00ED2617" w14:paraId="0CD9BC42" w14:textId="77777777" w:rsidTr="00370046">
        <w:trPr>
          <w:trHeight w:val="570"/>
          <w:tblHeader/>
        </w:trPr>
        <w:tc>
          <w:tcPr>
            <w:tcW w:w="3681" w:type="dxa"/>
            <w:shd w:val="clear" w:color="auto" w:fill="D9D9D9" w:themeFill="background1" w:themeFillShade="D9"/>
            <w:vAlign w:val="center"/>
          </w:tcPr>
          <w:p w14:paraId="6582FFEF" w14:textId="183BFD5C" w:rsidR="00757AE4" w:rsidRPr="00E624B3" w:rsidRDefault="00F027F6" w:rsidP="00370046">
            <w:pPr>
              <w:spacing w:line="240" w:lineRule="auto"/>
              <w:ind w:right="-111"/>
              <w:rPr>
                <w:rFonts w:ascii="Arial" w:eastAsia="Times New Roman" w:hAnsi="Arial" w:cs="Arial"/>
                <w:bCs/>
                <w:sz w:val="20"/>
                <w:szCs w:val="20"/>
                <w:lang w:val="fr-FR"/>
              </w:rPr>
            </w:pPr>
            <w:r w:rsidRPr="00E624B3">
              <w:rPr>
                <w:rFonts w:ascii="Arial" w:eastAsia="Times New Roman" w:hAnsi="Arial" w:cs="Arial"/>
                <w:b/>
                <w:bCs/>
                <w:sz w:val="20"/>
                <w:szCs w:val="20"/>
                <w:lang w:val="fr-FR"/>
              </w:rPr>
              <w:t xml:space="preserve">Activité </w:t>
            </w:r>
            <w:r w:rsidR="00E123A6" w:rsidRPr="00E624B3">
              <w:rPr>
                <w:rFonts w:ascii="Arial" w:eastAsia="Times New Roman" w:hAnsi="Arial" w:cs="Arial"/>
                <w:b/>
                <w:bCs/>
                <w:sz w:val="20"/>
                <w:szCs w:val="20"/>
                <w:lang w:val="fr-FR"/>
              </w:rPr>
              <w:t>P</w:t>
            </w:r>
            <w:r w:rsidRPr="00E624B3">
              <w:rPr>
                <w:rFonts w:ascii="Arial" w:eastAsia="Times New Roman" w:hAnsi="Arial" w:cs="Arial"/>
                <w:b/>
                <w:bCs/>
                <w:sz w:val="20"/>
                <w:szCs w:val="20"/>
                <w:lang w:val="fr-FR"/>
              </w:rPr>
              <w:t>S</w:t>
            </w:r>
            <w:r w:rsidR="00E123A6" w:rsidRPr="00E624B3">
              <w:rPr>
                <w:rFonts w:ascii="Arial" w:eastAsia="Times New Roman" w:hAnsi="Arial" w:cs="Arial"/>
                <w:b/>
                <w:bCs/>
                <w:sz w:val="20"/>
                <w:szCs w:val="20"/>
                <w:lang w:val="fr-FR"/>
              </w:rPr>
              <w:t xml:space="preserve"> en bref</w:t>
            </w:r>
            <w:r w:rsidR="00D9029A" w:rsidRPr="00E624B3">
              <w:rPr>
                <w:rFonts w:ascii="Arial" w:eastAsia="Times New Roman" w:hAnsi="Arial" w:cs="Arial"/>
                <w:b/>
                <w:bCs/>
                <w:sz w:val="20"/>
                <w:szCs w:val="20"/>
                <w:lang w:val="fr-FR"/>
              </w:rPr>
              <w:t xml:space="preserve"> </w:t>
            </w:r>
            <w:r w:rsidRPr="00E624B3">
              <w:rPr>
                <w:rFonts w:ascii="Arial" w:eastAsia="Times New Roman" w:hAnsi="Arial" w:cs="Arial"/>
                <w:bCs/>
                <w:sz w:val="20"/>
                <w:szCs w:val="20"/>
                <w:lang w:val="fr-FR"/>
              </w:rPr>
              <w:t xml:space="preserve">(Cible 3.1 du </w:t>
            </w:r>
            <w:r w:rsidR="00D9029A" w:rsidRPr="00E624B3">
              <w:rPr>
                <w:rFonts w:ascii="Arial" w:eastAsia="Times New Roman" w:hAnsi="Arial" w:cs="Arial"/>
                <w:bCs/>
                <w:sz w:val="20"/>
                <w:szCs w:val="20"/>
                <w:lang w:val="fr-FR"/>
              </w:rPr>
              <w:t>P</w:t>
            </w:r>
            <w:r w:rsidRPr="00E624B3">
              <w:rPr>
                <w:rFonts w:ascii="Arial" w:eastAsia="Times New Roman" w:hAnsi="Arial" w:cs="Arial"/>
                <w:bCs/>
                <w:sz w:val="20"/>
                <w:szCs w:val="20"/>
                <w:lang w:val="fr-FR"/>
              </w:rPr>
              <w:t>S</w:t>
            </w:r>
            <w:r w:rsidR="00D9029A" w:rsidRPr="00E624B3">
              <w:rPr>
                <w:rFonts w:ascii="Arial" w:eastAsia="Times New Roman" w:hAnsi="Arial" w:cs="Arial"/>
                <w:bCs/>
                <w:sz w:val="20"/>
                <w:szCs w:val="20"/>
                <w:lang w:val="fr-FR"/>
              </w:rPr>
              <w:t>)</w:t>
            </w:r>
          </w:p>
        </w:tc>
        <w:tc>
          <w:tcPr>
            <w:tcW w:w="7314" w:type="dxa"/>
            <w:shd w:val="clear" w:color="auto" w:fill="D9D9D9" w:themeFill="background1" w:themeFillShade="D9"/>
            <w:vAlign w:val="center"/>
          </w:tcPr>
          <w:p w14:paraId="6DA16663" w14:textId="71DA4553" w:rsidR="00757AE4" w:rsidRPr="00E624B3" w:rsidRDefault="000F5F20" w:rsidP="008405E2">
            <w:pPr>
              <w:spacing w:line="240" w:lineRule="auto"/>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Action </w:t>
            </w:r>
            <w:r w:rsidR="00C2521F" w:rsidRPr="00E624B3">
              <w:rPr>
                <w:rFonts w:ascii="Arial" w:eastAsia="Times New Roman" w:hAnsi="Arial" w:cs="Arial"/>
                <w:b/>
                <w:bCs/>
                <w:sz w:val="20"/>
                <w:szCs w:val="20"/>
                <w:lang w:val="fr-FR"/>
              </w:rPr>
              <w:t>PoAA</w:t>
            </w:r>
            <w:r w:rsidR="00C2521F" w:rsidRPr="00E624B3">
              <w:rPr>
                <w:rFonts w:ascii="Arial" w:eastAsia="Times New Roman" w:hAnsi="Arial" w:cs="Arial"/>
                <w:b/>
                <w:bCs/>
                <w:sz w:val="20"/>
                <w:szCs w:val="20"/>
                <w:lang w:val="fr-FR"/>
              </w:rPr>
              <w:tab/>
            </w:r>
            <w:r w:rsidR="00C2521F" w:rsidRPr="00E624B3">
              <w:rPr>
                <w:rFonts w:ascii="Arial" w:eastAsia="Times New Roman" w:hAnsi="Arial" w:cs="Arial"/>
                <w:b/>
                <w:bCs/>
                <w:sz w:val="20"/>
                <w:szCs w:val="20"/>
                <w:lang w:val="fr-FR"/>
              </w:rPr>
              <w:tab/>
            </w:r>
            <w:r w:rsidR="00C2521F" w:rsidRPr="00E624B3">
              <w:rPr>
                <w:rFonts w:ascii="Arial" w:eastAsia="Times New Roman" w:hAnsi="Arial" w:cs="Arial"/>
                <w:b/>
                <w:bCs/>
                <w:sz w:val="20"/>
                <w:szCs w:val="20"/>
                <w:lang w:val="fr-FR"/>
              </w:rPr>
              <w:tab/>
              <w:t xml:space="preserve">            </w:t>
            </w:r>
            <w:r w:rsidR="00C2521F" w:rsidRPr="00E624B3">
              <w:rPr>
                <w:rFonts w:ascii="Arial" w:eastAsia="Times New Roman" w:hAnsi="Arial" w:cs="Arial"/>
                <w:bCs/>
                <w:sz w:val="20"/>
                <w:szCs w:val="20"/>
                <w:shd w:val="clear" w:color="auto" w:fill="BDD6EE" w:themeFill="accent5" w:themeFillTint="66"/>
                <w:lang w:val="fr-FR"/>
              </w:rPr>
              <w:t>Parties / PFN (bleu)</w:t>
            </w:r>
            <w:r w:rsidR="00C2521F" w:rsidRPr="00E624B3">
              <w:rPr>
                <w:rFonts w:ascii="Arial" w:eastAsia="Times New Roman" w:hAnsi="Arial" w:cs="Arial"/>
                <w:bCs/>
                <w:sz w:val="20"/>
                <w:szCs w:val="20"/>
                <w:shd w:val="clear" w:color="auto" w:fill="D9D9D9" w:themeFill="background1" w:themeFillShade="D9"/>
                <w:lang w:val="fr-FR"/>
              </w:rPr>
              <w:t xml:space="preserve">   </w:t>
            </w:r>
            <w:r w:rsidR="00C2521F" w:rsidRPr="00E624B3">
              <w:rPr>
                <w:rFonts w:ascii="Arial" w:eastAsia="Times New Roman" w:hAnsi="Arial" w:cs="Arial"/>
                <w:bCs/>
                <w:sz w:val="20"/>
                <w:szCs w:val="20"/>
                <w:shd w:val="clear" w:color="auto" w:fill="C4D79B"/>
                <w:lang w:val="fr-FR"/>
              </w:rPr>
              <w:t>Secrétariat (vert)</w:t>
            </w:r>
          </w:p>
        </w:tc>
        <w:tc>
          <w:tcPr>
            <w:tcW w:w="2082" w:type="dxa"/>
            <w:shd w:val="clear" w:color="auto" w:fill="D9D9D9" w:themeFill="background1" w:themeFillShade="D9"/>
            <w:vAlign w:val="center"/>
          </w:tcPr>
          <w:p w14:paraId="63E1D9C0" w14:textId="77777777" w:rsidR="00757AE4" w:rsidRPr="00E624B3" w:rsidRDefault="00E123A6" w:rsidP="008405E2">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6A6B8944" w14:textId="77777777" w:rsidR="00757AE4" w:rsidRPr="00E624B3" w:rsidRDefault="00E123A6" w:rsidP="008405E2">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Priorité</w:t>
            </w:r>
          </w:p>
        </w:tc>
        <w:tc>
          <w:tcPr>
            <w:tcW w:w="1240" w:type="dxa"/>
            <w:shd w:val="clear" w:color="auto" w:fill="D9D9D9" w:themeFill="background1" w:themeFillShade="D9"/>
            <w:vAlign w:val="center"/>
          </w:tcPr>
          <w:p w14:paraId="3A7DF2D6" w14:textId="43C10ADC" w:rsidR="00757AE4" w:rsidRPr="00E624B3" w:rsidRDefault="008D08B0" w:rsidP="008405E2">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Budget </w:t>
            </w:r>
          </w:p>
        </w:tc>
      </w:tr>
      <w:tr w:rsidR="00981FAB" w:rsidRPr="00ED2617" w14:paraId="1BA81F8A" w14:textId="77777777" w:rsidTr="00370046">
        <w:trPr>
          <w:trHeight w:val="449"/>
        </w:trPr>
        <w:tc>
          <w:tcPr>
            <w:tcW w:w="3681" w:type="dxa"/>
            <w:vMerge w:val="restart"/>
            <w:shd w:val="clear" w:color="auto" w:fill="D9D9D9" w:themeFill="background1" w:themeFillShade="D9"/>
            <w:vAlign w:val="center"/>
            <w:hideMark/>
          </w:tcPr>
          <w:p w14:paraId="1817F284" w14:textId="3A1719AA" w:rsidR="00981FAB" w:rsidRPr="00E624B3" w:rsidRDefault="00864B4B" w:rsidP="00370046">
            <w:pPr>
              <w:spacing w:line="240" w:lineRule="auto"/>
              <w:ind w:right="-111"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3.1.</w:t>
            </w:r>
            <w:r w:rsidR="00E123A6" w:rsidRPr="00E624B3">
              <w:rPr>
                <w:rFonts w:ascii="Arial" w:eastAsia="Times New Roman" w:hAnsi="Arial" w:cs="Arial"/>
                <w:color w:val="000000"/>
                <w:sz w:val="20"/>
                <w:szCs w:val="20"/>
                <w:lang w:val="fr-FR"/>
              </w:rPr>
              <w:t>a) Examiner et confirmer un inventaire des sites connus d’importance nationale et internationale</w:t>
            </w:r>
          </w:p>
        </w:tc>
        <w:tc>
          <w:tcPr>
            <w:tcW w:w="7314" w:type="dxa"/>
            <w:shd w:val="clear" w:color="000000" w:fill="C4D79B"/>
            <w:vAlign w:val="center"/>
            <w:hideMark/>
          </w:tcPr>
          <w:p w14:paraId="69BF70D1" w14:textId="46730622" w:rsidR="00981FAB" w:rsidRPr="00E624B3" w:rsidRDefault="00CF5851"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D</w:t>
            </w:r>
            <w:r w:rsidR="00E123A6" w:rsidRPr="00E624B3">
              <w:rPr>
                <w:rFonts w:ascii="Arial" w:eastAsia="Times New Roman" w:hAnsi="Arial" w:cs="Arial"/>
                <w:sz w:val="20"/>
                <w:szCs w:val="20"/>
                <w:lang w:val="fr-FR"/>
              </w:rPr>
              <w:t xml:space="preserve">istribuer aux Parties un cadre simple d’examen </w:t>
            </w:r>
            <w:r w:rsidRPr="00E624B3">
              <w:rPr>
                <w:rFonts w:ascii="Arial" w:eastAsia="Times New Roman" w:hAnsi="Arial" w:cs="Arial"/>
                <w:sz w:val="20"/>
                <w:szCs w:val="20"/>
                <w:lang w:val="fr-FR"/>
              </w:rPr>
              <w:t xml:space="preserve">des sites </w:t>
            </w:r>
            <w:r w:rsidR="00E123A6" w:rsidRPr="00E624B3">
              <w:rPr>
                <w:rFonts w:ascii="Arial" w:eastAsia="Times New Roman" w:hAnsi="Arial" w:cs="Arial"/>
                <w:sz w:val="20"/>
                <w:szCs w:val="20"/>
                <w:lang w:val="fr-FR"/>
              </w:rPr>
              <w:t xml:space="preserve">et des </w:t>
            </w:r>
            <w:r w:rsidR="00E73C38" w:rsidRPr="00E624B3">
              <w:rPr>
                <w:rFonts w:ascii="Arial" w:eastAsia="Times New Roman" w:hAnsi="Arial" w:cs="Arial"/>
                <w:sz w:val="20"/>
                <w:szCs w:val="20"/>
                <w:lang w:val="fr-FR"/>
              </w:rPr>
              <w:t>orientation</w:t>
            </w:r>
            <w:r w:rsidR="00621534" w:rsidRPr="00E624B3">
              <w:rPr>
                <w:rFonts w:ascii="Arial" w:eastAsia="Times New Roman" w:hAnsi="Arial" w:cs="Arial"/>
                <w:sz w:val="20"/>
                <w:szCs w:val="20"/>
                <w:lang w:val="fr-FR"/>
              </w:rPr>
              <w:t>s</w:t>
            </w:r>
          </w:p>
        </w:tc>
        <w:tc>
          <w:tcPr>
            <w:tcW w:w="2082" w:type="dxa"/>
            <w:shd w:val="clear" w:color="auto" w:fill="D9D9D9" w:themeFill="background1" w:themeFillShade="D9"/>
            <w:vAlign w:val="center"/>
          </w:tcPr>
          <w:p w14:paraId="7057EAF9" w14:textId="7508AFD6" w:rsidR="00981FAB" w:rsidRPr="00E624B3" w:rsidRDefault="00B04065" w:rsidP="008405E2">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4D0270" w:rsidRPr="00E624B3">
              <w:rPr>
                <w:rFonts w:ascii="Arial" w:eastAsia="Times New Roman" w:hAnsi="Arial" w:cs="Arial"/>
                <w:color w:val="000000"/>
                <w:sz w:val="20"/>
                <w:szCs w:val="20"/>
                <w:lang w:val="fr-FR"/>
              </w:rPr>
              <w:t>’ici</w:t>
            </w:r>
            <w:r w:rsidR="00E123A6" w:rsidRPr="00E624B3">
              <w:rPr>
                <w:rFonts w:ascii="Arial" w:eastAsia="Times New Roman" w:hAnsi="Arial" w:cs="Arial"/>
                <w:color w:val="000000"/>
                <w:sz w:val="20"/>
                <w:szCs w:val="20"/>
                <w:lang w:val="fr-FR"/>
              </w:rPr>
              <w:t xml:space="preserve"> </w:t>
            </w:r>
            <w:r w:rsidR="00B80E2E" w:rsidRPr="00E624B3">
              <w:rPr>
                <w:rFonts w:ascii="Arial" w:eastAsia="Times New Roman" w:hAnsi="Arial" w:cs="Arial"/>
                <w:color w:val="000000"/>
                <w:sz w:val="20"/>
                <w:szCs w:val="20"/>
                <w:lang w:val="fr-FR"/>
              </w:rPr>
              <w:t>2019</w:t>
            </w:r>
          </w:p>
        </w:tc>
        <w:tc>
          <w:tcPr>
            <w:tcW w:w="987" w:type="dxa"/>
            <w:shd w:val="clear" w:color="auto" w:fill="D9D9D9" w:themeFill="background1" w:themeFillShade="D9"/>
            <w:vAlign w:val="center"/>
            <w:hideMark/>
          </w:tcPr>
          <w:p w14:paraId="77DE459E" w14:textId="05C7E2A6" w:rsidR="00981FAB" w:rsidRPr="00E624B3" w:rsidRDefault="00981FAB" w:rsidP="00981FAB">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r w:rsidR="00530D70" w:rsidRPr="00E624B3">
              <w:rPr>
                <w:rFonts w:ascii="Arial" w:eastAsia="Times New Roman" w:hAnsi="Arial" w:cs="Arial"/>
                <w:color w:val="000000"/>
                <w:sz w:val="32"/>
                <w:szCs w:val="32"/>
                <w:lang w:val="fr-FR"/>
              </w:rPr>
              <w:t>*</w:t>
            </w:r>
          </w:p>
        </w:tc>
        <w:tc>
          <w:tcPr>
            <w:tcW w:w="1240" w:type="dxa"/>
            <w:shd w:val="clear" w:color="auto" w:fill="D9D9D9" w:themeFill="background1" w:themeFillShade="D9"/>
            <w:vAlign w:val="center"/>
            <w:hideMark/>
          </w:tcPr>
          <w:p w14:paraId="2521C5A5" w14:textId="694E9C1A" w:rsidR="00981FAB" w:rsidRPr="00E624B3" w:rsidRDefault="00FD702D" w:rsidP="008405E2">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p>
        </w:tc>
      </w:tr>
      <w:tr w:rsidR="00981FAB" w:rsidRPr="00ED2617" w14:paraId="515C94F7" w14:textId="77777777" w:rsidTr="00370046">
        <w:trPr>
          <w:trHeight w:val="570"/>
        </w:trPr>
        <w:tc>
          <w:tcPr>
            <w:tcW w:w="3681" w:type="dxa"/>
            <w:vMerge/>
            <w:shd w:val="clear" w:color="auto" w:fill="D9D9D9" w:themeFill="background1" w:themeFillShade="D9"/>
            <w:vAlign w:val="center"/>
            <w:hideMark/>
          </w:tcPr>
          <w:p w14:paraId="1BCEA762" w14:textId="77777777" w:rsidR="00981FAB" w:rsidRPr="00E624B3" w:rsidRDefault="00981FAB" w:rsidP="00370046">
            <w:pPr>
              <w:spacing w:line="240" w:lineRule="auto"/>
              <w:ind w:right="-111" w:firstLineChars="11" w:firstLine="22"/>
              <w:rPr>
                <w:rFonts w:ascii="Arial" w:eastAsia="Times New Roman" w:hAnsi="Arial" w:cs="Arial"/>
                <w:color w:val="000000"/>
                <w:sz w:val="20"/>
                <w:szCs w:val="20"/>
                <w:lang w:val="fr-FR"/>
              </w:rPr>
            </w:pPr>
          </w:p>
        </w:tc>
        <w:tc>
          <w:tcPr>
            <w:tcW w:w="7314" w:type="dxa"/>
            <w:shd w:val="clear" w:color="000000" w:fill="C5D9F1"/>
            <w:vAlign w:val="center"/>
            <w:hideMark/>
          </w:tcPr>
          <w:p w14:paraId="61F8218F" w14:textId="2635F369" w:rsidR="00981FAB" w:rsidRPr="00E624B3" w:rsidRDefault="006F6B38"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T</w:t>
            </w:r>
            <w:r w:rsidR="00E123A6" w:rsidRPr="00E624B3">
              <w:rPr>
                <w:rFonts w:ascii="Arial" w:eastAsia="Times New Roman" w:hAnsi="Arial" w:cs="Arial"/>
                <w:sz w:val="20"/>
                <w:szCs w:val="20"/>
                <w:lang w:val="fr-FR"/>
              </w:rPr>
              <w:t xml:space="preserve">outes les Parties </w:t>
            </w:r>
            <w:r w:rsidRPr="00E624B3">
              <w:rPr>
                <w:rFonts w:ascii="Arial" w:eastAsia="Times New Roman" w:hAnsi="Arial" w:cs="Arial"/>
                <w:sz w:val="20"/>
                <w:szCs w:val="20"/>
                <w:lang w:val="fr-FR"/>
              </w:rPr>
              <w:t xml:space="preserve">mènent un examen national des sites </w:t>
            </w:r>
            <w:r w:rsidR="00320CBB" w:rsidRPr="00E624B3">
              <w:rPr>
                <w:rFonts w:ascii="Arial" w:eastAsia="Times New Roman" w:hAnsi="Arial" w:cs="Arial"/>
                <w:sz w:val="20"/>
                <w:szCs w:val="20"/>
                <w:lang w:val="fr-FR"/>
              </w:rPr>
              <w:t xml:space="preserve">en s'appuyant sur des inventaires existants, </w:t>
            </w:r>
            <w:r w:rsidRPr="00E624B3">
              <w:rPr>
                <w:rFonts w:ascii="Arial" w:eastAsia="Times New Roman" w:hAnsi="Arial" w:cs="Arial"/>
                <w:sz w:val="20"/>
                <w:szCs w:val="20"/>
                <w:lang w:val="fr-FR"/>
              </w:rPr>
              <w:t xml:space="preserve">et </w:t>
            </w:r>
            <w:r w:rsidR="00E123A6" w:rsidRPr="00E624B3">
              <w:rPr>
                <w:rFonts w:ascii="Arial" w:eastAsia="Times New Roman" w:hAnsi="Arial" w:cs="Arial"/>
                <w:sz w:val="20"/>
                <w:szCs w:val="20"/>
                <w:lang w:val="fr-FR"/>
              </w:rPr>
              <w:t xml:space="preserve">assurent </w:t>
            </w:r>
            <w:r w:rsidR="00B8351B" w:rsidRPr="00E624B3">
              <w:rPr>
                <w:rFonts w:ascii="Arial" w:eastAsia="Times New Roman" w:hAnsi="Arial" w:cs="Arial"/>
                <w:sz w:val="20"/>
                <w:szCs w:val="20"/>
                <w:lang w:val="fr-FR"/>
              </w:rPr>
              <w:t>la mise en place</w:t>
            </w:r>
            <w:r w:rsidR="00E123A6" w:rsidRPr="00E624B3">
              <w:rPr>
                <w:rFonts w:ascii="Arial" w:eastAsia="Times New Roman" w:hAnsi="Arial" w:cs="Arial"/>
                <w:sz w:val="20"/>
                <w:szCs w:val="20"/>
                <w:lang w:val="fr-FR"/>
              </w:rPr>
              <w:t xml:space="preserve"> de PFT actifs, capables d</w:t>
            </w:r>
            <w:r w:rsidRPr="00E624B3">
              <w:rPr>
                <w:rFonts w:ascii="Arial" w:eastAsia="Times New Roman" w:hAnsi="Arial" w:cs="Arial"/>
                <w:sz w:val="20"/>
                <w:szCs w:val="20"/>
                <w:lang w:val="fr-FR"/>
              </w:rPr>
              <w:t xml:space="preserve">e coordonner </w:t>
            </w:r>
            <w:r w:rsidR="00E123A6" w:rsidRPr="00E624B3">
              <w:rPr>
                <w:rFonts w:ascii="Arial" w:eastAsia="Times New Roman" w:hAnsi="Arial" w:cs="Arial"/>
                <w:sz w:val="20"/>
                <w:szCs w:val="20"/>
                <w:lang w:val="fr-FR"/>
              </w:rPr>
              <w:t>l’</w:t>
            </w:r>
            <w:r w:rsidRPr="00E624B3">
              <w:rPr>
                <w:rFonts w:ascii="Arial" w:eastAsia="Times New Roman" w:hAnsi="Arial" w:cs="Arial"/>
                <w:sz w:val="20"/>
                <w:szCs w:val="20"/>
                <w:lang w:val="fr-FR"/>
              </w:rPr>
              <w:t>examen</w:t>
            </w:r>
            <w:r w:rsidR="00E123A6" w:rsidRPr="00E624B3">
              <w:rPr>
                <w:rFonts w:ascii="Arial" w:eastAsia="Times New Roman" w:hAnsi="Arial" w:cs="Arial"/>
                <w:sz w:val="20"/>
                <w:szCs w:val="20"/>
                <w:lang w:val="fr-FR"/>
              </w:rPr>
              <w:t xml:space="preserve"> national</w:t>
            </w:r>
          </w:p>
        </w:tc>
        <w:tc>
          <w:tcPr>
            <w:tcW w:w="2082" w:type="dxa"/>
            <w:shd w:val="clear" w:color="auto" w:fill="D9D9D9" w:themeFill="background1" w:themeFillShade="D9"/>
            <w:vAlign w:val="center"/>
          </w:tcPr>
          <w:p w14:paraId="072C4551" w14:textId="0A76C9A8" w:rsidR="00981FAB" w:rsidRPr="00E624B3" w:rsidRDefault="00B04065" w:rsidP="008405E2">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4D0270" w:rsidRPr="00E624B3">
              <w:rPr>
                <w:rFonts w:ascii="Arial" w:eastAsia="Times New Roman" w:hAnsi="Arial" w:cs="Arial"/>
                <w:color w:val="000000"/>
                <w:sz w:val="20"/>
                <w:szCs w:val="20"/>
                <w:lang w:val="fr-FR"/>
              </w:rPr>
              <w:t>’ici</w:t>
            </w:r>
            <w:r w:rsidR="00E123A6" w:rsidRPr="00E624B3">
              <w:rPr>
                <w:rFonts w:ascii="Arial" w:eastAsia="Times New Roman" w:hAnsi="Arial" w:cs="Arial"/>
                <w:color w:val="000000"/>
                <w:sz w:val="20"/>
                <w:szCs w:val="20"/>
                <w:lang w:val="fr-FR"/>
              </w:rPr>
              <w:t xml:space="preserve"> </w:t>
            </w:r>
            <w:r w:rsidR="006F6B38" w:rsidRPr="00E624B3">
              <w:rPr>
                <w:rFonts w:ascii="Arial" w:eastAsia="Times New Roman" w:hAnsi="Arial" w:cs="Arial"/>
                <w:color w:val="000000"/>
                <w:sz w:val="20"/>
                <w:szCs w:val="20"/>
                <w:lang w:val="fr-FR"/>
              </w:rPr>
              <w:t>20</w:t>
            </w:r>
            <w:r>
              <w:rPr>
                <w:rFonts w:ascii="Arial" w:eastAsia="Times New Roman" w:hAnsi="Arial" w:cs="Arial"/>
                <w:color w:val="000000"/>
                <w:sz w:val="20"/>
                <w:szCs w:val="20"/>
                <w:lang w:val="fr-FR"/>
              </w:rPr>
              <w:t>20</w:t>
            </w:r>
          </w:p>
        </w:tc>
        <w:tc>
          <w:tcPr>
            <w:tcW w:w="987" w:type="dxa"/>
            <w:shd w:val="clear" w:color="auto" w:fill="D9D9D9" w:themeFill="background1" w:themeFillShade="D9"/>
            <w:vAlign w:val="center"/>
            <w:hideMark/>
          </w:tcPr>
          <w:p w14:paraId="486BEA26" w14:textId="0307A4A5" w:rsidR="00981FAB" w:rsidRPr="00E624B3" w:rsidRDefault="00981FAB" w:rsidP="00981FAB">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r w:rsidR="00B04065" w:rsidRPr="00E624B3">
              <w:rPr>
                <w:rFonts w:ascii="Arial" w:eastAsia="Times New Roman" w:hAnsi="Arial" w:cs="Arial"/>
                <w:color w:val="000000"/>
                <w:sz w:val="32"/>
                <w:szCs w:val="32"/>
                <w:lang w:val="fr-FR"/>
              </w:rPr>
              <w:t>*</w:t>
            </w:r>
          </w:p>
        </w:tc>
        <w:tc>
          <w:tcPr>
            <w:tcW w:w="1240" w:type="dxa"/>
            <w:shd w:val="clear" w:color="auto" w:fill="D9D9D9" w:themeFill="background1" w:themeFillShade="D9"/>
            <w:vAlign w:val="center"/>
            <w:hideMark/>
          </w:tcPr>
          <w:p w14:paraId="6F0296B5" w14:textId="04D6D8C9" w:rsidR="00981FAB" w:rsidRPr="00E624B3" w:rsidRDefault="00BC2456" w:rsidP="00981FAB">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981FAB" w:rsidRPr="00ED2617" w14:paraId="412AB58B" w14:textId="77777777" w:rsidTr="00370046">
        <w:trPr>
          <w:trHeight w:val="449"/>
        </w:trPr>
        <w:tc>
          <w:tcPr>
            <w:tcW w:w="3681" w:type="dxa"/>
            <w:vMerge/>
            <w:shd w:val="clear" w:color="auto" w:fill="D9D9D9" w:themeFill="background1" w:themeFillShade="D9"/>
            <w:vAlign w:val="center"/>
            <w:hideMark/>
          </w:tcPr>
          <w:p w14:paraId="67CBA145" w14:textId="77777777" w:rsidR="00981FAB" w:rsidRPr="00E624B3" w:rsidRDefault="00981FAB" w:rsidP="00370046">
            <w:pPr>
              <w:spacing w:line="240" w:lineRule="auto"/>
              <w:ind w:right="-111" w:firstLineChars="11" w:firstLine="22"/>
              <w:rPr>
                <w:rFonts w:ascii="Arial" w:eastAsia="Times New Roman" w:hAnsi="Arial" w:cs="Arial"/>
                <w:color w:val="000000"/>
                <w:sz w:val="20"/>
                <w:szCs w:val="20"/>
                <w:lang w:val="fr-FR"/>
              </w:rPr>
            </w:pPr>
          </w:p>
        </w:tc>
        <w:tc>
          <w:tcPr>
            <w:tcW w:w="7314" w:type="dxa"/>
            <w:shd w:val="clear" w:color="000000" w:fill="C4D79B"/>
            <w:vAlign w:val="center"/>
            <w:hideMark/>
          </w:tcPr>
          <w:p w14:paraId="09F6B03B" w14:textId="7D1C95B0" w:rsidR="00981FAB" w:rsidRPr="00E624B3" w:rsidRDefault="009E7CC9"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S</w:t>
            </w:r>
            <w:r w:rsidR="00E123A6" w:rsidRPr="00E624B3">
              <w:rPr>
                <w:rFonts w:ascii="Arial" w:eastAsia="Times New Roman" w:hAnsi="Arial" w:cs="Arial"/>
                <w:sz w:val="20"/>
                <w:szCs w:val="20"/>
                <w:lang w:val="fr-FR"/>
              </w:rPr>
              <w:t>u</w:t>
            </w:r>
            <w:r w:rsidRPr="00E624B3">
              <w:rPr>
                <w:rFonts w:ascii="Arial" w:eastAsia="Times New Roman" w:hAnsi="Arial" w:cs="Arial"/>
                <w:sz w:val="20"/>
                <w:szCs w:val="20"/>
                <w:lang w:val="fr-FR"/>
              </w:rPr>
              <w:t>r</w:t>
            </w:r>
            <w:r w:rsidR="00E123A6" w:rsidRPr="00E624B3">
              <w:rPr>
                <w:rFonts w:ascii="Arial" w:eastAsia="Times New Roman" w:hAnsi="Arial" w:cs="Arial"/>
                <w:sz w:val="20"/>
                <w:szCs w:val="20"/>
                <w:lang w:val="fr-FR"/>
              </w:rPr>
              <w:t>v</w:t>
            </w:r>
            <w:r w:rsidR="008D5711" w:rsidRPr="00E624B3">
              <w:rPr>
                <w:rFonts w:ascii="Arial" w:eastAsia="Times New Roman" w:hAnsi="Arial" w:cs="Arial"/>
                <w:sz w:val="20"/>
                <w:szCs w:val="20"/>
                <w:lang w:val="fr-FR"/>
              </w:rPr>
              <w:t>e</w:t>
            </w:r>
            <w:r w:rsidR="00E123A6" w:rsidRPr="00E624B3">
              <w:rPr>
                <w:rFonts w:ascii="Arial" w:eastAsia="Times New Roman" w:hAnsi="Arial" w:cs="Arial"/>
                <w:sz w:val="20"/>
                <w:szCs w:val="20"/>
                <w:lang w:val="fr-FR"/>
              </w:rPr>
              <w:t>i</w:t>
            </w:r>
            <w:r w:rsidR="008D5711" w:rsidRPr="00E624B3">
              <w:rPr>
                <w:rFonts w:ascii="Arial" w:eastAsia="Times New Roman" w:hAnsi="Arial" w:cs="Arial"/>
                <w:sz w:val="20"/>
                <w:szCs w:val="20"/>
                <w:lang w:val="fr-FR"/>
              </w:rPr>
              <w:t>ller</w:t>
            </w:r>
            <w:r w:rsidR="00E123A6" w:rsidRPr="00E624B3">
              <w:rPr>
                <w:rFonts w:ascii="Arial" w:eastAsia="Times New Roman" w:hAnsi="Arial" w:cs="Arial"/>
                <w:sz w:val="20"/>
                <w:szCs w:val="20"/>
                <w:lang w:val="fr-FR"/>
              </w:rPr>
              <w:t xml:space="preserve"> </w:t>
            </w:r>
            <w:r w:rsidR="008D5711" w:rsidRPr="00E624B3">
              <w:rPr>
                <w:rFonts w:ascii="Arial" w:eastAsia="Times New Roman" w:hAnsi="Arial" w:cs="Arial"/>
                <w:sz w:val="20"/>
                <w:szCs w:val="20"/>
                <w:lang w:val="fr-FR"/>
              </w:rPr>
              <w:t xml:space="preserve">et recueillir des informations </w:t>
            </w:r>
            <w:r w:rsidR="00E123A6" w:rsidRPr="00E624B3">
              <w:rPr>
                <w:rFonts w:ascii="Arial" w:eastAsia="Times New Roman" w:hAnsi="Arial" w:cs="Arial"/>
                <w:sz w:val="20"/>
                <w:szCs w:val="20"/>
                <w:lang w:val="fr-FR"/>
              </w:rPr>
              <w:t>d</w:t>
            </w:r>
            <w:r w:rsidR="008D5711" w:rsidRPr="00E624B3">
              <w:rPr>
                <w:rFonts w:ascii="Arial" w:eastAsia="Times New Roman" w:hAnsi="Arial" w:cs="Arial"/>
                <w:sz w:val="20"/>
                <w:szCs w:val="20"/>
                <w:lang w:val="fr-FR"/>
              </w:rPr>
              <w:t>u</w:t>
            </w:r>
            <w:r w:rsidR="00E123A6" w:rsidRPr="00E624B3">
              <w:rPr>
                <w:rFonts w:ascii="Arial" w:eastAsia="Times New Roman" w:hAnsi="Arial" w:cs="Arial"/>
                <w:sz w:val="20"/>
                <w:szCs w:val="20"/>
                <w:lang w:val="fr-FR"/>
              </w:rPr>
              <w:t xml:space="preserve"> processus d’examen des sites </w:t>
            </w:r>
            <w:r w:rsidR="008D5711" w:rsidRPr="00E624B3">
              <w:rPr>
                <w:rFonts w:ascii="Arial" w:eastAsia="Times New Roman" w:hAnsi="Arial" w:cs="Arial"/>
                <w:sz w:val="20"/>
                <w:szCs w:val="20"/>
                <w:lang w:val="fr-FR"/>
              </w:rPr>
              <w:t xml:space="preserve">par </w:t>
            </w:r>
            <w:r w:rsidR="00E123A6" w:rsidRPr="00E624B3">
              <w:rPr>
                <w:rFonts w:ascii="Arial" w:eastAsia="Times New Roman" w:hAnsi="Arial" w:cs="Arial"/>
                <w:sz w:val="20"/>
                <w:szCs w:val="20"/>
                <w:lang w:val="fr-FR"/>
              </w:rPr>
              <w:t>les partenaires</w:t>
            </w:r>
            <w:r w:rsidR="008D5711" w:rsidRPr="00E624B3">
              <w:rPr>
                <w:rFonts w:ascii="Arial" w:eastAsia="Times New Roman" w:hAnsi="Arial" w:cs="Arial"/>
                <w:sz w:val="20"/>
                <w:szCs w:val="20"/>
                <w:lang w:val="fr-FR"/>
              </w:rPr>
              <w:t>, en collaboration avec</w:t>
            </w:r>
            <w:r w:rsidR="00E123A6" w:rsidRPr="00E624B3">
              <w:rPr>
                <w:rFonts w:ascii="Arial" w:eastAsia="Times New Roman" w:hAnsi="Arial" w:cs="Arial"/>
                <w:sz w:val="20"/>
                <w:szCs w:val="20"/>
                <w:lang w:val="fr-FR"/>
              </w:rPr>
              <w:t xml:space="preserve"> les Parties africaines</w:t>
            </w:r>
          </w:p>
        </w:tc>
        <w:tc>
          <w:tcPr>
            <w:tcW w:w="2082" w:type="dxa"/>
            <w:shd w:val="clear" w:color="auto" w:fill="D9D9D9" w:themeFill="background1" w:themeFillShade="D9"/>
            <w:vAlign w:val="center"/>
          </w:tcPr>
          <w:p w14:paraId="57D38AF1" w14:textId="0A22F64B" w:rsidR="00981FAB" w:rsidRPr="00E624B3" w:rsidRDefault="00B04065" w:rsidP="008405E2">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4D0270" w:rsidRPr="00E624B3">
              <w:rPr>
                <w:rFonts w:ascii="Arial" w:eastAsia="Times New Roman" w:hAnsi="Arial" w:cs="Arial"/>
                <w:color w:val="000000"/>
                <w:sz w:val="20"/>
                <w:szCs w:val="20"/>
                <w:lang w:val="fr-FR"/>
              </w:rPr>
              <w:t>’ici</w:t>
            </w:r>
            <w:r w:rsidR="00E123A6" w:rsidRPr="00E624B3">
              <w:rPr>
                <w:rFonts w:ascii="Arial" w:eastAsia="Times New Roman" w:hAnsi="Arial" w:cs="Arial"/>
                <w:color w:val="000000"/>
                <w:sz w:val="20"/>
                <w:szCs w:val="20"/>
                <w:lang w:val="fr-FR"/>
              </w:rPr>
              <w:t xml:space="preserve"> la MOP8</w:t>
            </w:r>
          </w:p>
        </w:tc>
        <w:tc>
          <w:tcPr>
            <w:tcW w:w="987" w:type="dxa"/>
            <w:shd w:val="clear" w:color="auto" w:fill="D9D9D9" w:themeFill="background1" w:themeFillShade="D9"/>
            <w:vAlign w:val="center"/>
            <w:hideMark/>
          </w:tcPr>
          <w:p w14:paraId="698632A3" w14:textId="77777777" w:rsidR="00981FAB" w:rsidRPr="00E624B3" w:rsidRDefault="00981FAB" w:rsidP="00981FAB">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0" w:type="dxa"/>
            <w:shd w:val="clear" w:color="auto" w:fill="D9D9D9" w:themeFill="background1" w:themeFillShade="D9"/>
            <w:vAlign w:val="center"/>
            <w:hideMark/>
          </w:tcPr>
          <w:p w14:paraId="5C51976A" w14:textId="1177D64B" w:rsidR="00981FAB" w:rsidRPr="00E624B3" w:rsidRDefault="00BC2456" w:rsidP="00981FAB">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981FAB" w:rsidRPr="00ED2617" w14:paraId="72E15DEC" w14:textId="77777777" w:rsidTr="00370046">
        <w:trPr>
          <w:trHeight w:val="665"/>
        </w:trPr>
        <w:tc>
          <w:tcPr>
            <w:tcW w:w="3681" w:type="dxa"/>
            <w:vMerge/>
            <w:shd w:val="clear" w:color="auto" w:fill="D9D9D9" w:themeFill="background1" w:themeFillShade="D9"/>
            <w:vAlign w:val="center"/>
            <w:hideMark/>
          </w:tcPr>
          <w:p w14:paraId="1E836EE3" w14:textId="77777777" w:rsidR="00981FAB" w:rsidRPr="00E624B3" w:rsidRDefault="00981FAB" w:rsidP="00370046">
            <w:pPr>
              <w:spacing w:line="240" w:lineRule="auto"/>
              <w:ind w:right="-111" w:firstLineChars="11" w:firstLine="22"/>
              <w:rPr>
                <w:rFonts w:ascii="Arial" w:eastAsia="Times New Roman" w:hAnsi="Arial" w:cs="Arial"/>
                <w:color w:val="000000"/>
                <w:sz w:val="20"/>
                <w:szCs w:val="20"/>
                <w:lang w:val="fr-FR"/>
              </w:rPr>
            </w:pPr>
          </w:p>
        </w:tc>
        <w:tc>
          <w:tcPr>
            <w:tcW w:w="7314" w:type="dxa"/>
            <w:shd w:val="clear" w:color="000000" w:fill="C5D9F1"/>
            <w:vAlign w:val="center"/>
            <w:hideMark/>
          </w:tcPr>
          <w:p w14:paraId="3341C8B1" w14:textId="5FA70668" w:rsidR="00981FAB" w:rsidRPr="00E624B3" w:rsidRDefault="00E123A6" w:rsidP="000B2DE6">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Parties </w:t>
            </w:r>
            <w:r w:rsidR="00320CBB" w:rsidRPr="00E624B3">
              <w:rPr>
                <w:rFonts w:ascii="Arial" w:eastAsia="Times New Roman" w:hAnsi="Arial" w:cs="Arial"/>
                <w:sz w:val="20"/>
                <w:szCs w:val="20"/>
                <w:lang w:val="fr-FR"/>
              </w:rPr>
              <w:t>actualisent</w:t>
            </w:r>
            <w:r w:rsidRPr="00E624B3">
              <w:rPr>
                <w:rFonts w:ascii="Arial" w:eastAsia="Times New Roman" w:hAnsi="Arial" w:cs="Arial"/>
                <w:sz w:val="20"/>
                <w:szCs w:val="20"/>
                <w:lang w:val="fr-FR"/>
              </w:rPr>
              <w:t xml:space="preserve"> et confirment les listes de sites clés de leur</w:t>
            </w:r>
            <w:r w:rsidR="00EB2021" w:rsidRPr="00E624B3">
              <w:rPr>
                <w:rFonts w:ascii="Arial" w:eastAsia="Times New Roman" w:hAnsi="Arial" w:cs="Arial"/>
                <w:sz w:val="20"/>
                <w:szCs w:val="20"/>
                <w:lang w:val="fr-FR"/>
              </w:rPr>
              <w:t>s</w:t>
            </w:r>
            <w:r w:rsidRPr="00E624B3">
              <w:rPr>
                <w:rFonts w:ascii="Arial" w:eastAsia="Times New Roman" w:hAnsi="Arial" w:cs="Arial"/>
                <w:sz w:val="20"/>
                <w:szCs w:val="20"/>
                <w:lang w:val="fr-FR"/>
              </w:rPr>
              <w:t xml:space="preserve"> pays et </w:t>
            </w:r>
            <w:r w:rsidR="000B2DE6" w:rsidRPr="00E624B3">
              <w:rPr>
                <w:rFonts w:ascii="Arial" w:eastAsia="Times New Roman" w:hAnsi="Arial" w:cs="Arial"/>
                <w:sz w:val="20"/>
                <w:szCs w:val="20"/>
                <w:lang w:val="fr-FR"/>
              </w:rPr>
              <w:t xml:space="preserve">identifient </w:t>
            </w:r>
            <w:r w:rsidR="006B4E77" w:rsidRPr="00E624B3">
              <w:rPr>
                <w:rFonts w:ascii="Arial" w:eastAsia="Times New Roman" w:hAnsi="Arial" w:cs="Arial"/>
                <w:sz w:val="20"/>
                <w:szCs w:val="20"/>
                <w:lang w:val="fr-FR"/>
              </w:rPr>
              <w:t>l</w:t>
            </w:r>
            <w:r w:rsidRPr="00E624B3">
              <w:rPr>
                <w:rFonts w:ascii="Arial" w:eastAsia="Times New Roman" w:hAnsi="Arial" w:cs="Arial"/>
                <w:sz w:val="20"/>
                <w:szCs w:val="20"/>
                <w:lang w:val="fr-FR"/>
              </w:rPr>
              <w:t xml:space="preserve">es lacunes </w:t>
            </w:r>
            <w:r w:rsidR="00A831DA" w:rsidRPr="00E624B3">
              <w:rPr>
                <w:rFonts w:ascii="Arial" w:eastAsia="Times New Roman" w:hAnsi="Arial" w:cs="Arial"/>
                <w:sz w:val="20"/>
                <w:szCs w:val="20"/>
                <w:lang w:val="fr-FR"/>
              </w:rPr>
              <w:t xml:space="preserve">existant </w:t>
            </w:r>
            <w:r w:rsidR="00621534" w:rsidRPr="00E624B3">
              <w:rPr>
                <w:rFonts w:ascii="Arial" w:eastAsia="Times New Roman" w:hAnsi="Arial" w:cs="Arial"/>
                <w:sz w:val="20"/>
                <w:szCs w:val="20"/>
                <w:lang w:val="fr-FR"/>
              </w:rPr>
              <w:t>dans les</w:t>
            </w:r>
            <w:r w:rsidRPr="00E624B3">
              <w:rPr>
                <w:rFonts w:ascii="Arial" w:eastAsia="Times New Roman" w:hAnsi="Arial" w:cs="Arial"/>
                <w:sz w:val="20"/>
                <w:szCs w:val="20"/>
                <w:lang w:val="fr-FR"/>
              </w:rPr>
              <w:t xml:space="preserve"> informations sur les sites, en collaboration avec d’autres initiatives en cours</w:t>
            </w:r>
          </w:p>
        </w:tc>
        <w:tc>
          <w:tcPr>
            <w:tcW w:w="2082" w:type="dxa"/>
            <w:shd w:val="clear" w:color="auto" w:fill="D9D9D9" w:themeFill="background1" w:themeFillShade="D9"/>
            <w:vAlign w:val="center"/>
          </w:tcPr>
          <w:p w14:paraId="7DBCFA0D" w14:textId="7A4F60ED" w:rsidR="00981FAB" w:rsidRPr="00E624B3" w:rsidRDefault="00B04065" w:rsidP="008405E2">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4D0270" w:rsidRPr="00E624B3">
              <w:rPr>
                <w:rFonts w:ascii="Arial" w:eastAsia="Times New Roman" w:hAnsi="Arial" w:cs="Arial"/>
                <w:color w:val="000000"/>
                <w:sz w:val="20"/>
                <w:szCs w:val="20"/>
                <w:lang w:val="fr-FR"/>
              </w:rPr>
              <w:t>’ici</w:t>
            </w:r>
            <w:r w:rsidR="00E123A6" w:rsidRPr="00E624B3">
              <w:rPr>
                <w:rFonts w:ascii="Arial" w:eastAsia="Times New Roman" w:hAnsi="Arial" w:cs="Arial"/>
                <w:color w:val="000000"/>
                <w:sz w:val="20"/>
                <w:szCs w:val="20"/>
                <w:lang w:val="fr-FR"/>
              </w:rPr>
              <w:t xml:space="preserve"> la MOP8</w:t>
            </w:r>
          </w:p>
        </w:tc>
        <w:tc>
          <w:tcPr>
            <w:tcW w:w="987" w:type="dxa"/>
            <w:shd w:val="clear" w:color="auto" w:fill="D9D9D9" w:themeFill="background1" w:themeFillShade="D9"/>
            <w:vAlign w:val="center"/>
            <w:hideMark/>
          </w:tcPr>
          <w:p w14:paraId="55D1B710" w14:textId="77777777" w:rsidR="00981FAB" w:rsidRPr="00E624B3" w:rsidRDefault="00981FAB" w:rsidP="00981FAB">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0" w:type="dxa"/>
            <w:shd w:val="clear" w:color="auto" w:fill="D9D9D9" w:themeFill="background1" w:themeFillShade="D9"/>
            <w:vAlign w:val="center"/>
            <w:hideMark/>
          </w:tcPr>
          <w:p w14:paraId="6968C1D8" w14:textId="4D5E19FD" w:rsidR="00981FAB" w:rsidRPr="00E624B3" w:rsidRDefault="00BC2456" w:rsidP="00981FAB">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981FAB" w:rsidRPr="00ED2617" w14:paraId="1022B618" w14:textId="77777777" w:rsidTr="00370046">
        <w:trPr>
          <w:trHeight w:val="323"/>
        </w:trPr>
        <w:tc>
          <w:tcPr>
            <w:tcW w:w="3681" w:type="dxa"/>
            <w:vMerge w:val="restart"/>
            <w:shd w:val="clear" w:color="auto" w:fill="D9D9D9" w:themeFill="background1" w:themeFillShade="D9"/>
            <w:vAlign w:val="center"/>
            <w:hideMark/>
          </w:tcPr>
          <w:p w14:paraId="4ADD1A80" w14:textId="5F284E5B" w:rsidR="00981FAB" w:rsidRPr="00E624B3" w:rsidRDefault="00864B4B" w:rsidP="00370046">
            <w:pPr>
              <w:spacing w:line="240" w:lineRule="auto"/>
              <w:ind w:right="-111"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3.1.</w:t>
            </w:r>
            <w:r w:rsidR="00E123A6" w:rsidRPr="00E624B3">
              <w:rPr>
                <w:rFonts w:ascii="Arial" w:eastAsia="Times New Roman" w:hAnsi="Arial" w:cs="Arial"/>
                <w:color w:val="000000"/>
                <w:sz w:val="20"/>
                <w:szCs w:val="20"/>
                <w:lang w:val="fr-FR"/>
              </w:rPr>
              <w:t>b)</w:t>
            </w:r>
            <w:bookmarkStart w:id="30" w:name="_Hlk512338771"/>
            <w:r w:rsidR="00E123A6" w:rsidRPr="00E624B3">
              <w:rPr>
                <w:rFonts w:ascii="Arial" w:eastAsia="Times New Roman" w:hAnsi="Arial" w:cs="Arial"/>
                <w:color w:val="000000"/>
                <w:sz w:val="20"/>
                <w:szCs w:val="20"/>
                <w:lang w:val="fr-FR"/>
              </w:rPr>
              <w:t xml:space="preserve"> Mettre à jour l’Outil CSN </w:t>
            </w:r>
            <w:r w:rsidR="00611498" w:rsidRPr="00E624B3">
              <w:rPr>
                <w:rFonts w:ascii="Arial" w:eastAsia="Times New Roman" w:hAnsi="Arial" w:cs="Arial"/>
                <w:color w:val="000000"/>
                <w:sz w:val="20"/>
                <w:szCs w:val="20"/>
                <w:lang w:val="fr-FR"/>
              </w:rPr>
              <w:t>avec les</w:t>
            </w:r>
            <w:r w:rsidR="00E123A6" w:rsidRPr="00E624B3">
              <w:rPr>
                <w:rFonts w:ascii="Arial" w:eastAsia="Times New Roman" w:hAnsi="Arial" w:cs="Arial"/>
                <w:color w:val="000000"/>
                <w:sz w:val="20"/>
                <w:szCs w:val="20"/>
                <w:lang w:val="fr-FR"/>
              </w:rPr>
              <w:t xml:space="preserve"> informations révisées </w:t>
            </w:r>
            <w:r w:rsidR="00611498" w:rsidRPr="00E624B3">
              <w:rPr>
                <w:rFonts w:ascii="Arial" w:eastAsia="Times New Roman" w:hAnsi="Arial" w:cs="Arial"/>
                <w:color w:val="000000"/>
                <w:sz w:val="20"/>
                <w:szCs w:val="20"/>
                <w:lang w:val="fr-FR"/>
              </w:rPr>
              <w:t xml:space="preserve">sur les sites </w:t>
            </w:r>
            <w:r w:rsidR="00E123A6" w:rsidRPr="00E624B3">
              <w:rPr>
                <w:rFonts w:ascii="Arial" w:eastAsia="Times New Roman" w:hAnsi="Arial" w:cs="Arial"/>
                <w:color w:val="000000"/>
                <w:sz w:val="20"/>
                <w:szCs w:val="20"/>
                <w:lang w:val="fr-FR"/>
              </w:rPr>
              <w:t>provenant des Parties</w:t>
            </w:r>
            <w:bookmarkEnd w:id="30"/>
          </w:p>
        </w:tc>
        <w:tc>
          <w:tcPr>
            <w:tcW w:w="7314" w:type="dxa"/>
            <w:shd w:val="clear" w:color="000000" w:fill="C5D9F1"/>
            <w:vAlign w:val="center"/>
            <w:hideMark/>
          </w:tcPr>
          <w:p w14:paraId="1F4E6C68" w14:textId="21E05C53" w:rsidR="00981FAB" w:rsidRPr="00E624B3" w:rsidRDefault="008D5711"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w:t>
            </w:r>
            <w:r w:rsidR="00E123A6" w:rsidRPr="00E624B3">
              <w:rPr>
                <w:rFonts w:ascii="Arial" w:eastAsia="Times New Roman" w:hAnsi="Arial" w:cs="Arial"/>
                <w:sz w:val="20"/>
                <w:szCs w:val="20"/>
                <w:lang w:val="fr-FR"/>
              </w:rPr>
              <w:t xml:space="preserve">es Parties fournissent des listes de sites clés au Secrétariat </w:t>
            </w:r>
            <w:r w:rsidR="00E73AC1" w:rsidRPr="00E624B3">
              <w:rPr>
                <w:rFonts w:ascii="Arial" w:eastAsia="Times New Roman" w:hAnsi="Arial" w:cs="Arial"/>
                <w:sz w:val="20"/>
                <w:szCs w:val="20"/>
                <w:lang w:val="fr-FR"/>
              </w:rPr>
              <w:t>PNUE/</w:t>
            </w:r>
            <w:r w:rsidR="00E123A6" w:rsidRPr="00E624B3">
              <w:rPr>
                <w:rFonts w:ascii="Arial" w:eastAsia="Times New Roman" w:hAnsi="Arial" w:cs="Arial"/>
                <w:sz w:val="20"/>
                <w:szCs w:val="20"/>
                <w:lang w:val="fr-FR"/>
              </w:rPr>
              <w:t>AEWA</w:t>
            </w:r>
          </w:p>
        </w:tc>
        <w:tc>
          <w:tcPr>
            <w:tcW w:w="2082" w:type="dxa"/>
            <w:shd w:val="clear" w:color="auto" w:fill="D9D9D9" w:themeFill="background1" w:themeFillShade="D9"/>
            <w:vAlign w:val="center"/>
          </w:tcPr>
          <w:p w14:paraId="1EA18556" w14:textId="70FAB5CE" w:rsidR="00981FAB" w:rsidRPr="00E624B3" w:rsidRDefault="00B04065" w:rsidP="008405E2">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4D0270" w:rsidRPr="00E624B3">
              <w:rPr>
                <w:rFonts w:ascii="Arial" w:eastAsia="Times New Roman" w:hAnsi="Arial" w:cs="Arial"/>
                <w:color w:val="000000"/>
                <w:sz w:val="20"/>
                <w:szCs w:val="20"/>
                <w:lang w:val="fr-FR"/>
              </w:rPr>
              <w:t>’ici</w:t>
            </w:r>
            <w:r w:rsidR="00E123A6" w:rsidRPr="00E624B3">
              <w:rPr>
                <w:rFonts w:ascii="Arial" w:eastAsia="Times New Roman" w:hAnsi="Arial" w:cs="Arial"/>
                <w:color w:val="000000"/>
                <w:sz w:val="20"/>
                <w:szCs w:val="20"/>
                <w:lang w:val="fr-FR"/>
              </w:rPr>
              <w:t xml:space="preserve"> </w:t>
            </w:r>
            <w:r w:rsidR="008D5711" w:rsidRPr="00E624B3">
              <w:rPr>
                <w:rFonts w:ascii="Arial" w:eastAsia="Times New Roman" w:hAnsi="Arial" w:cs="Arial"/>
                <w:color w:val="000000"/>
                <w:sz w:val="20"/>
                <w:szCs w:val="20"/>
                <w:lang w:val="fr-FR"/>
              </w:rPr>
              <w:t>2022</w:t>
            </w:r>
          </w:p>
        </w:tc>
        <w:tc>
          <w:tcPr>
            <w:tcW w:w="987" w:type="dxa"/>
            <w:shd w:val="clear" w:color="auto" w:fill="D9D9D9" w:themeFill="background1" w:themeFillShade="D9"/>
            <w:vAlign w:val="center"/>
            <w:hideMark/>
          </w:tcPr>
          <w:p w14:paraId="3584E685" w14:textId="77777777" w:rsidR="00981FAB" w:rsidRPr="00E624B3" w:rsidRDefault="00981FAB" w:rsidP="00981FAB">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0" w:type="dxa"/>
            <w:shd w:val="clear" w:color="auto" w:fill="D9D9D9" w:themeFill="background1" w:themeFillShade="D9"/>
            <w:vAlign w:val="center"/>
            <w:hideMark/>
          </w:tcPr>
          <w:p w14:paraId="468C5196" w14:textId="3E80E503" w:rsidR="00981FAB" w:rsidRPr="00E624B3" w:rsidRDefault="00BC2456" w:rsidP="00981FAB">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981FAB" w:rsidRPr="00ED2617" w14:paraId="67DA3628" w14:textId="77777777" w:rsidTr="00370046">
        <w:trPr>
          <w:trHeight w:val="467"/>
        </w:trPr>
        <w:tc>
          <w:tcPr>
            <w:tcW w:w="3681" w:type="dxa"/>
            <w:vMerge/>
            <w:shd w:val="clear" w:color="auto" w:fill="D9D9D9" w:themeFill="background1" w:themeFillShade="D9"/>
            <w:vAlign w:val="center"/>
            <w:hideMark/>
          </w:tcPr>
          <w:p w14:paraId="1EB07EF4" w14:textId="77777777" w:rsidR="00981FAB" w:rsidRPr="00E624B3" w:rsidRDefault="00981FAB" w:rsidP="00370046">
            <w:pPr>
              <w:spacing w:line="240" w:lineRule="auto"/>
              <w:ind w:right="-111" w:firstLineChars="11" w:firstLine="22"/>
              <w:rPr>
                <w:rFonts w:ascii="Arial" w:eastAsia="Times New Roman" w:hAnsi="Arial" w:cs="Arial"/>
                <w:color w:val="000000"/>
                <w:sz w:val="20"/>
                <w:szCs w:val="20"/>
                <w:lang w:val="fr-FR"/>
              </w:rPr>
            </w:pPr>
          </w:p>
        </w:tc>
        <w:tc>
          <w:tcPr>
            <w:tcW w:w="7314" w:type="dxa"/>
            <w:shd w:val="clear" w:color="000000" w:fill="C4D79B"/>
            <w:vAlign w:val="center"/>
            <w:hideMark/>
          </w:tcPr>
          <w:p w14:paraId="74030E03" w14:textId="77777777" w:rsidR="00981FAB" w:rsidRPr="00E624B3" w:rsidRDefault="00E123A6"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Mettre à jour / améliorer les informations africaines dans l’Outil CSN</w:t>
            </w:r>
            <w:r w:rsidR="00981FAB" w:rsidRPr="00E624B3">
              <w:rPr>
                <w:rFonts w:ascii="Arial" w:eastAsia="Times New Roman" w:hAnsi="Arial" w:cs="Arial"/>
                <w:sz w:val="20"/>
                <w:szCs w:val="20"/>
                <w:lang w:val="fr-FR"/>
              </w:rPr>
              <w:t xml:space="preserve"> </w:t>
            </w:r>
          </w:p>
        </w:tc>
        <w:tc>
          <w:tcPr>
            <w:tcW w:w="2082" w:type="dxa"/>
            <w:shd w:val="clear" w:color="auto" w:fill="D9D9D9" w:themeFill="background1" w:themeFillShade="D9"/>
            <w:vAlign w:val="center"/>
          </w:tcPr>
          <w:p w14:paraId="343D6BD9" w14:textId="5D1D819E" w:rsidR="00981FAB" w:rsidRPr="00E624B3" w:rsidRDefault="00B04065" w:rsidP="008405E2">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4D0270" w:rsidRPr="00E624B3">
              <w:rPr>
                <w:rFonts w:ascii="Arial" w:eastAsia="Times New Roman" w:hAnsi="Arial" w:cs="Arial"/>
                <w:color w:val="000000"/>
                <w:sz w:val="20"/>
                <w:szCs w:val="20"/>
                <w:lang w:val="fr-FR"/>
              </w:rPr>
              <w:t>’ici</w:t>
            </w:r>
            <w:r w:rsidR="00E123A6" w:rsidRPr="00E624B3">
              <w:rPr>
                <w:rFonts w:ascii="Arial" w:eastAsia="Times New Roman" w:hAnsi="Arial" w:cs="Arial"/>
                <w:color w:val="000000"/>
                <w:sz w:val="20"/>
                <w:szCs w:val="20"/>
                <w:lang w:val="fr-FR"/>
              </w:rPr>
              <w:t xml:space="preserve"> la MOP9</w:t>
            </w:r>
          </w:p>
        </w:tc>
        <w:tc>
          <w:tcPr>
            <w:tcW w:w="987" w:type="dxa"/>
            <w:shd w:val="clear" w:color="auto" w:fill="D9D9D9" w:themeFill="background1" w:themeFillShade="D9"/>
            <w:vAlign w:val="center"/>
            <w:hideMark/>
          </w:tcPr>
          <w:p w14:paraId="335F26E5" w14:textId="77777777" w:rsidR="00981FAB" w:rsidRPr="00E624B3" w:rsidRDefault="00981FAB" w:rsidP="00981FAB">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0" w:type="dxa"/>
            <w:shd w:val="clear" w:color="auto" w:fill="D9D9D9" w:themeFill="background1" w:themeFillShade="D9"/>
            <w:vAlign w:val="center"/>
            <w:hideMark/>
          </w:tcPr>
          <w:p w14:paraId="6463E878" w14:textId="77777777" w:rsidR="00981FAB" w:rsidRPr="00E624B3" w:rsidRDefault="00E123A6" w:rsidP="008405E2">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p>
        </w:tc>
      </w:tr>
      <w:tr w:rsidR="00757AE4" w:rsidRPr="00ED2617" w14:paraId="6F77AAED" w14:textId="77777777" w:rsidTr="00370046">
        <w:trPr>
          <w:trHeight w:val="386"/>
        </w:trPr>
        <w:tc>
          <w:tcPr>
            <w:tcW w:w="3681" w:type="dxa"/>
            <w:vMerge w:val="restart"/>
            <w:shd w:val="clear" w:color="auto" w:fill="D9D9D9" w:themeFill="background1" w:themeFillShade="D9"/>
            <w:vAlign w:val="center"/>
            <w:hideMark/>
          </w:tcPr>
          <w:p w14:paraId="395C9252" w14:textId="7A3CEBA6" w:rsidR="00757AE4" w:rsidRPr="00E624B3" w:rsidRDefault="00864B4B" w:rsidP="00370046">
            <w:pPr>
              <w:spacing w:line="240" w:lineRule="auto"/>
              <w:ind w:right="-111"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3.1.</w:t>
            </w:r>
            <w:r w:rsidR="00E123A6" w:rsidRPr="00E624B3">
              <w:rPr>
                <w:rFonts w:ascii="Arial" w:eastAsia="Times New Roman" w:hAnsi="Arial" w:cs="Arial"/>
                <w:color w:val="000000"/>
                <w:sz w:val="20"/>
                <w:szCs w:val="20"/>
                <w:lang w:val="fr-FR"/>
              </w:rPr>
              <w:t xml:space="preserve">c) Réaliser des études nationales </w:t>
            </w:r>
            <w:r w:rsidR="008675AC" w:rsidRPr="00E624B3">
              <w:rPr>
                <w:rFonts w:ascii="Arial" w:eastAsia="Times New Roman" w:hAnsi="Arial" w:cs="Arial"/>
                <w:color w:val="000000"/>
                <w:sz w:val="20"/>
                <w:szCs w:val="20"/>
                <w:lang w:val="fr-FR"/>
              </w:rPr>
              <w:t>pour</w:t>
            </w:r>
            <w:r w:rsidR="00E123A6" w:rsidRPr="00E624B3">
              <w:rPr>
                <w:rFonts w:ascii="Arial" w:eastAsia="Times New Roman" w:hAnsi="Arial" w:cs="Arial"/>
                <w:color w:val="000000"/>
                <w:sz w:val="20"/>
                <w:szCs w:val="20"/>
                <w:lang w:val="fr-FR"/>
              </w:rPr>
              <w:t xml:space="preserve"> combler les lacunes et in</w:t>
            </w:r>
            <w:r w:rsidR="008675AC" w:rsidRPr="00E624B3">
              <w:rPr>
                <w:rFonts w:ascii="Arial" w:eastAsia="Times New Roman" w:hAnsi="Arial" w:cs="Arial"/>
                <w:color w:val="000000"/>
                <w:sz w:val="20"/>
                <w:szCs w:val="20"/>
                <w:lang w:val="fr-FR"/>
              </w:rPr>
              <w:t>tégrer</w:t>
            </w:r>
            <w:r w:rsidR="00E123A6" w:rsidRPr="00E624B3">
              <w:rPr>
                <w:rFonts w:ascii="Arial" w:eastAsia="Times New Roman" w:hAnsi="Arial" w:cs="Arial"/>
                <w:color w:val="000000"/>
                <w:sz w:val="20"/>
                <w:szCs w:val="20"/>
                <w:lang w:val="fr-FR"/>
              </w:rPr>
              <w:t xml:space="preserve"> les résultats dans l’Outil CSN</w:t>
            </w:r>
          </w:p>
        </w:tc>
        <w:tc>
          <w:tcPr>
            <w:tcW w:w="7314" w:type="dxa"/>
            <w:shd w:val="clear" w:color="000000" w:fill="C5D9F1"/>
            <w:vAlign w:val="center"/>
            <w:hideMark/>
          </w:tcPr>
          <w:p w14:paraId="2F661BF2" w14:textId="4B82C760" w:rsidR="00757AE4" w:rsidRPr="00E624B3" w:rsidRDefault="008D5711"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w:t>
            </w:r>
            <w:r w:rsidR="00E123A6" w:rsidRPr="00E624B3">
              <w:rPr>
                <w:rFonts w:ascii="Arial" w:eastAsia="Times New Roman" w:hAnsi="Arial" w:cs="Arial"/>
                <w:sz w:val="20"/>
                <w:szCs w:val="20"/>
                <w:lang w:val="fr-FR"/>
              </w:rPr>
              <w:t xml:space="preserve">es </w:t>
            </w:r>
            <w:r w:rsidRPr="00E624B3">
              <w:rPr>
                <w:rFonts w:ascii="Arial" w:eastAsia="Times New Roman" w:hAnsi="Arial" w:cs="Arial"/>
                <w:sz w:val="20"/>
                <w:szCs w:val="20"/>
                <w:lang w:val="fr-FR"/>
              </w:rPr>
              <w:t>PF</w:t>
            </w:r>
            <w:r w:rsidR="004B214B" w:rsidRPr="00E624B3">
              <w:rPr>
                <w:rFonts w:ascii="Arial" w:eastAsia="Times New Roman" w:hAnsi="Arial" w:cs="Arial"/>
                <w:sz w:val="20"/>
                <w:szCs w:val="20"/>
                <w:lang w:val="fr-FR"/>
              </w:rPr>
              <w:t>N</w:t>
            </w:r>
            <w:r w:rsidRPr="00E624B3">
              <w:rPr>
                <w:rFonts w:ascii="Arial" w:eastAsia="Times New Roman" w:hAnsi="Arial" w:cs="Arial"/>
                <w:sz w:val="20"/>
                <w:szCs w:val="20"/>
                <w:lang w:val="fr-FR"/>
              </w:rPr>
              <w:t>/</w:t>
            </w:r>
            <w:r w:rsidR="00E123A6" w:rsidRPr="00E624B3">
              <w:rPr>
                <w:rFonts w:ascii="Arial" w:eastAsia="Times New Roman" w:hAnsi="Arial" w:cs="Arial"/>
                <w:sz w:val="20"/>
                <w:szCs w:val="20"/>
                <w:lang w:val="fr-FR"/>
              </w:rPr>
              <w:t xml:space="preserve">PFT coordonnent, avec les parties prenantes, des plans de travail </w:t>
            </w:r>
            <w:r w:rsidR="008675AC" w:rsidRPr="00E624B3">
              <w:rPr>
                <w:rFonts w:ascii="Arial" w:eastAsia="Times New Roman" w:hAnsi="Arial" w:cs="Arial"/>
                <w:sz w:val="20"/>
                <w:szCs w:val="20"/>
                <w:lang w:val="fr-FR"/>
              </w:rPr>
              <w:t>nationaux pour</w:t>
            </w:r>
            <w:r w:rsidR="00E123A6" w:rsidRPr="00E624B3">
              <w:rPr>
                <w:rFonts w:ascii="Arial" w:eastAsia="Times New Roman" w:hAnsi="Arial" w:cs="Arial"/>
                <w:sz w:val="20"/>
                <w:szCs w:val="20"/>
                <w:lang w:val="fr-FR"/>
              </w:rPr>
              <w:t xml:space="preserve"> combler les lacunes</w:t>
            </w:r>
            <w:r w:rsidR="00240BF1" w:rsidRPr="00E624B3">
              <w:rPr>
                <w:rFonts w:ascii="Arial" w:eastAsia="Times New Roman" w:hAnsi="Arial" w:cs="Arial"/>
                <w:sz w:val="20"/>
                <w:szCs w:val="20"/>
                <w:lang w:val="fr-FR"/>
              </w:rPr>
              <w:t>,</w:t>
            </w:r>
            <w:r w:rsidR="00B04065">
              <w:rPr>
                <w:rFonts w:ascii="Arial" w:eastAsia="Times New Roman" w:hAnsi="Arial" w:cs="Arial"/>
                <w:sz w:val="20"/>
                <w:szCs w:val="20"/>
                <w:lang w:val="fr-FR"/>
              </w:rPr>
              <w:t xml:space="preserve"> et ils incluent </w:t>
            </w:r>
            <w:r w:rsidR="00B04065" w:rsidRPr="004A5431">
              <w:rPr>
                <w:rFonts w:ascii="Arial" w:eastAsia="Times New Roman" w:hAnsi="Arial" w:cs="Arial"/>
                <w:sz w:val="20"/>
                <w:szCs w:val="20"/>
                <w:lang w:val="fr-FR"/>
              </w:rPr>
              <w:t>des</w:t>
            </w:r>
            <w:r w:rsidR="00E123A6" w:rsidRPr="004A5431">
              <w:rPr>
                <w:rFonts w:ascii="Arial" w:eastAsia="Times New Roman" w:hAnsi="Arial" w:cs="Arial"/>
                <w:sz w:val="20"/>
                <w:szCs w:val="20"/>
                <w:lang w:val="fr-FR"/>
              </w:rPr>
              <w:t xml:space="preserve"> liste</w:t>
            </w:r>
            <w:r w:rsidR="00B04065" w:rsidRPr="004A5431">
              <w:rPr>
                <w:rFonts w:ascii="Arial" w:eastAsia="Times New Roman" w:hAnsi="Arial" w:cs="Arial"/>
                <w:sz w:val="20"/>
                <w:szCs w:val="20"/>
                <w:lang w:val="fr-FR"/>
              </w:rPr>
              <w:t>s</w:t>
            </w:r>
            <w:r w:rsidR="00E123A6" w:rsidRPr="004A5431">
              <w:rPr>
                <w:rFonts w:ascii="Arial" w:eastAsia="Times New Roman" w:hAnsi="Arial" w:cs="Arial"/>
                <w:sz w:val="20"/>
                <w:szCs w:val="20"/>
                <w:lang w:val="fr-FR"/>
              </w:rPr>
              <w:t xml:space="preserve"> </w:t>
            </w:r>
            <w:r w:rsidR="00991730" w:rsidRPr="004A5431">
              <w:rPr>
                <w:rFonts w:ascii="Arial" w:eastAsia="Times New Roman" w:hAnsi="Arial" w:cs="Arial"/>
                <w:sz w:val="20"/>
                <w:szCs w:val="20"/>
                <w:lang w:val="fr-FR"/>
              </w:rPr>
              <w:t>potentiel</w:t>
            </w:r>
            <w:r w:rsidR="00860EB4" w:rsidRPr="004A5431">
              <w:rPr>
                <w:rFonts w:ascii="Arial" w:eastAsia="Times New Roman" w:hAnsi="Arial" w:cs="Arial"/>
                <w:sz w:val="20"/>
                <w:szCs w:val="20"/>
                <w:lang w:val="fr-FR"/>
              </w:rPr>
              <w:t>le</w:t>
            </w:r>
            <w:r w:rsidR="00B04065" w:rsidRPr="004A5431">
              <w:rPr>
                <w:rFonts w:ascii="Arial" w:eastAsia="Times New Roman" w:hAnsi="Arial" w:cs="Arial"/>
                <w:sz w:val="20"/>
                <w:szCs w:val="20"/>
                <w:lang w:val="fr-FR"/>
              </w:rPr>
              <w:t>s</w:t>
            </w:r>
            <w:r w:rsidR="00991730" w:rsidRPr="004A5431">
              <w:rPr>
                <w:rFonts w:ascii="Arial" w:eastAsia="Times New Roman" w:hAnsi="Arial" w:cs="Arial"/>
                <w:sz w:val="20"/>
                <w:szCs w:val="20"/>
                <w:lang w:val="fr-FR"/>
              </w:rPr>
              <w:t xml:space="preserve"> </w:t>
            </w:r>
            <w:r w:rsidR="00E123A6" w:rsidRPr="004A5431">
              <w:rPr>
                <w:rFonts w:ascii="Arial" w:eastAsia="Times New Roman" w:hAnsi="Arial" w:cs="Arial"/>
                <w:sz w:val="20"/>
                <w:szCs w:val="20"/>
                <w:lang w:val="fr-FR"/>
              </w:rPr>
              <w:t>de</w:t>
            </w:r>
            <w:r w:rsidR="00991730" w:rsidRPr="00E624B3">
              <w:rPr>
                <w:rFonts w:ascii="Arial" w:eastAsia="Times New Roman" w:hAnsi="Arial" w:cs="Arial"/>
                <w:sz w:val="20"/>
                <w:szCs w:val="20"/>
                <w:lang w:val="fr-FR"/>
              </w:rPr>
              <w:t xml:space="preserve"> lacunes </w:t>
            </w:r>
            <w:r w:rsidR="007245BC" w:rsidRPr="00E624B3">
              <w:rPr>
                <w:rFonts w:ascii="Arial" w:eastAsia="Times New Roman" w:hAnsi="Arial" w:cs="Arial"/>
                <w:sz w:val="20"/>
                <w:szCs w:val="20"/>
                <w:lang w:val="fr-FR"/>
              </w:rPr>
              <w:t>en termes de</w:t>
            </w:r>
            <w:r w:rsidR="00E123A6" w:rsidRPr="00E624B3">
              <w:rPr>
                <w:rFonts w:ascii="Arial" w:eastAsia="Times New Roman" w:hAnsi="Arial" w:cs="Arial"/>
                <w:sz w:val="20"/>
                <w:szCs w:val="20"/>
                <w:lang w:val="fr-FR"/>
              </w:rPr>
              <w:t xml:space="preserve"> sites à évaluer</w:t>
            </w:r>
          </w:p>
        </w:tc>
        <w:tc>
          <w:tcPr>
            <w:tcW w:w="2082" w:type="dxa"/>
            <w:shd w:val="clear" w:color="auto" w:fill="D9D9D9" w:themeFill="background1" w:themeFillShade="D9"/>
            <w:vAlign w:val="center"/>
          </w:tcPr>
          <w:p w14:paraId="3DD1DDAF" w14:textId="5DB75126" w:rsidR="00757AE4" w:rsidRPr="00E624B3" w:rsidRDefault="001527E0" w:rsidP="0007752E">
            <w:pPr>
              <w:jc w:val="center"/>
              <w:rPr>
                <w:rFonts w:ascii="Arial" w:eastAsia="Times New Roman" w:hAnsi="Arial" w:cs="Arial"/>
                <w:sz w:val="20"/>
                <w:szCs w:val="20"/>
                <w:lang w:val="fr-FR"/>
              </w:rPr>
            </w:pPr>
            <w:r>
              <w:rPr>
                <w:rFonts w:ascii="Arial" w:eastAsia="Times New Roman" w:hAnsi="Arial" w:cs="Arial"/>
                <w:color w:val="000000"/>
                <w:sz w:val="20"/>
                <w:szCs w:val="20"/>
                <w:lang w:val="fr-FR"/>
              </w:rPr>
              <w:t>d’ici 2024</w:t>
            </w:r>
          </w:p>
        </w:tc>
        <w:tc>
          <w:tcPr>
            <w:tcW w:w="987" w:type="dxa"/>
            <w:shd w:val="clear" w:color="auto" w:fill="D9D9D9" w:themeFill="background1" w:themeFillShade="D9"/>
            <w:vAlign w:val="center"/>
            <w:hideMark/>
          </w:tcPr>
          <w:p w14:paraId="03F39F17" w14:textId="77777777" w:rsidR="00757AE4" w:rsidRPr="00E624B3" w:rsidRDefault="00757AE4" w:rsidP="00981FAB">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0" w:type="dxa"/>
            <w:shd w:val="clear" w:color="auto" w:fill="D9D9D9" w:themeFill="background1" w:themeFillShade="D9"/>
            <w:vAlign w:val="center"/>
            <w:hideMark/>
          </w:tcPr>
          <w:p w14:paraId="342AF7F8" w14:textId="77777777" w:rsidR="00757AE4" w:rsidRPr="00E624B3" w:rsidRDefault="00E123A6" w:rsidP="008405E2">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 €€</w:t>
            </w:r>
          </w:p>
        </w:tc>
      </w:tr>
      <w:tr w:rsidR="00981FAB" w:rsidRPr="00ED2617" w14:paraId="27CE4BB7" w14:textId="77777777" w:rsidTr="00370046">
        <w:trPr>
          <w:trHeight w:val="570"/>
        </w:trPr>
        <w:tc>
          <w:tcPr>
            <w:tcW w:w="3681" w:type="dxa"/>
            <w:vMerge/>
            <w:shd w:val="clear" w:color="auto" w:fill="D9D9D9" w:themeFill="background1" w:themeFillShade="D9"/>
            <w:vAlign w:val="center"/>
            <w:hideMark/>
          </w:tcPr>
          <w:p w14:paraId="5CE52B06" w14:textId="77777777" w:rsidR="00981FAB" w:rsidRPr="00E624B3" w:rsidRDefault="00981FAB" w:rsidP="00370046">
            <w:pPr>
              <w:spacing w:line="240" w:lineRule="auto"/>
              <w:ind w:right="-111" w:firstLineChars="11" w:firstLine="22"/>
              <w:rPr>
                <w:rFonts w:ascii="Arial" w:eastAsia="Times New Roman" w:hAnsi="Arial" w:cs="Arial"/>
                <w:color w:val="000000"/>
                <w:sz w:val="20"/>
                <w:szCs w:val="20"/>
                <w:lang w:val="fr-FR"/>
              </w:rPr>
            </w:pPr>
          </w:p>
        </w:tc>
        <w:tc>
          <w:tcPr>
            <w:tcW w:w="7314" w:type="dxa"/>
            <w:shd w:val="clear" w:color="000000" w:fill="C5D9F1"/>
            <w:vAlign w:val="center"/>
            <w:hideMark/>
          </w:tcPr>
          <w:p w14:paraId="5EB078CB" w14:textId="2C948F7C" w:rsidR="00981FAB" w:rsidRPr="00E624B3" w:rsidRDefault="008D5711" w:rsidP="00A831DA">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w:t>
            </w:r>
            <w:r w:rsidR="00E123A6" w:rsidRPr="00E624B3">
              <w:rPr>
                <w:rFonts w:ascii="Arial" w:eastAsia="Times New Roman" w:hAnsi="Arial" w:cs="Arial"/>
                <w:sz w:val="20"/>
                <w:szCs w:val="20"/>
                <w:lang w:val="fr-FR"/>
              </w:rPr>
              <w:t xml:space="preserve">es Parties mènent des études </w:t>
            </w:r>
            <w:r w:rsidR="008707BA" w:rsidRPr="00E624B3">
              <w:rPr>
                <w:rFonts w:ascii="Arial" w:eastAsia="Times New Roman" w:hAnsi="Arial" w:cs="Arial"/>
                <w:sz w:val="20"/>
                <w:szCs w:val="20"/>
                <w:lang w:val="fr-FR"/>
              </w:rPr>
              <w:t>pour</w:t>
            </w:r>
            <w:r w:rsidR="00E123A6" w:rsidRPr="00E624B3">
              <w:rPr>
                <w:rFonts w:ascii="Arial" w:eastAsia="Times New Roman" w:hAnsi="Arial" w:cs="Arial"/>
                <w:sz w:val="20"/>
                <w:szCs w:val="20"/>
                <w:lang w:val="fr-FR"/>
              </w:rPr>
              <w:t xml:space="preserve"> combler les lacunes</w:t>
            </w:r>
            <w:r w:rsidR="008707BA" w:rsidRPr="00E624B3">
              <w:rPr>
                <w:rFonts w:ascii="Arial" w:eastAsia="Times New Roman" w:hAnsi="Arial" w:cs="Arial"/>
                <w:sz w:val="20"/>
                <w:szCs w:val="20"/>
                <w:lang w:val="fr-FR"/>
              </w:rPr>
              <w:t xml:space="preserve"> au niveau national</w:t>
            </w:r>
            <w:r w:rsidR="00E123A6" w:rsidRPr="00E624B3">
              <w:rPr>
                <w:rFonts w:ascii="Arial" w:eastAsia="Times New Roman" w:hAnsi="Arial" w:cs="Arial"/>
                <w:sz w:val="20"/>
                <w:szCs w:val="20"/>
                <w:lang w:val="fr-FR"/>
              </w:rPr>
              <w:t xml:space="preserve">, </w:t>
            </w:r>
            <w:r w:rsidR="00621534" w:rsidRPr="00E624B3">
              <w:rPr>
                <w:rFonts w:ascii="Arial" w:eastAsia="Times New Roman" w:hAnsi="Arial" w:cs="Arial"/>
                <w:sz w:val="20"/>
                <w:szCs w:val="20"/>
                <w:lang w:val="fr-FR"/>
              </w:rPr>
              <w:t>y compris</w:t>
            </w:r>
            <w:r w:rsidR="00E123A6" w:rsidRPr="00E624B3">
              <w:rPr>
                <w:rFonts w:ascii="Arial" w:eastAsia="Times New Roman" w:hAnsi="Arial" w:cs="Arial"/>
                <w:sz w:val="20"/>
                <w:szCs w:val="20"/>
                <w:lang w:val="fr-FR"/>
              </w:rPr>
              <w:t xml:space="preserve"> </w:t>
            </w:r>
            <w:r w:rsidR="008707BA" w:rsidRPr="00E624B3">
              <w:rPr>
                <w:rFonts w:ascii="Arial" w:eastAsia="Times New Roman" w:hAnsi="Arial" w:cs="Arial"/>
                <w:sz w:val="20"/>
                <w:szCs w:val="20"/>
                <w:lang w:val="fr-FR"/>
              </w:rPr>
              <w:t xml:space="preserve">pour </w:t>
            </w:r>
            <w:r w:rsidR="00E123A6" w:rsidRPr="00E624B3">
              <w:rPr>
                <w:rFonts w:ascii="Arial" w:eastAsia="Times New Roman" w:hAnsi="Arial" w:cs="Arial"/>
                <w:sz w:val="20"/>
                <w:szCs w:val="20"/>
                <w:lang w:val="fr-FR"/>
              </w:rPr>
              <w:t xml:space="preserve">les sites moins accessibles, </w:t>
            </w:r>
            <w:r w:rsidR="00E71CB4" w:rsidRPr="00E624B3">
              <w:rPr>
                <w:rFonts w:ascii="Arial" w:eastAsia="Times New Roman" w:hAnsi="Arial" w:cs="Arial"/>
                <w:sz w:val="20"/>
                <w:szCs w:val="20"/>
                <w:lang w:val="fr-FR"/>
              </w:rPr>
              <w:t xml:space="preserve">en </w:t>
            </w:r>
            <w:r w:rsidR="00C825E0" w:rsidRPr="00E624B3">
              <w:rPr>
                <w:rFonts w:ascii="Arial" w:eastAsia="Times New Roman" w:hAnsi="Arial" w:cs="Arial"/>
                <w:sz w:val="20"/>
                <w:szCs w:val="20"/>
                <w:lang w:val="fr-FR"/>
              </w:rPr>
              <w:t xml:space="preserve">s’appuyant sur </w:t>
            </w:r>
            <w:r w:rsidR="00E71CB4" w:rsidRPr="00E624B3">
              <w:rPr>
                <w:rFonts w:ascii="Arial" w:eastAsia="Times New Roman" w:hAnsi="Arial" w:cs="Arial"/>
                <w:sz w:val="20"/>
                <w:szCs w:val="20"/>
                <w:lang w:val="fr-FR"/>
              </w:rPr>
              <w:t xml:space="preserve">les </w:t>
            </w:r>
            <w:r w:rsidR="00E123A6" w:rsidRPr="00E624B3">
              <w:rPr>
                <w:rFonts w:ascii="Arial" w:eastAsia="Times New Roman" w:hAnsi="Arial" w:cs="Arial"/>
                <w:sz w:val="20"/>
                <w:szCs w:val="20"/>
                <w:lang w:val="fr-FR"/>
              </w:rPr>
              <w:t>inform</w:t>
            </w:r>
            <w:r w:rsidR="00E71CB4" w:rsidRPr="00E624B3">
              <w:rPr>
                <w:rFonts w:ascii="Arial" w:eastAsia="Times New Roman" w:hAnsi="Arial" w:cs="Arial"/>
                <w:sz w:val="20"/>
                <w:szCs w:val="20"/>
                <w:lang w:val="fr-FR"/>
              </w:rPr>
              <w:t>ations fournies</w:t>
            </w:r>
            <w:r w:rsidR="00E123A6" w:rsidRPr="00E624B3">
              <w:rPr>
                <w:rFonts w:ascii="Arial" w:eastAsia="Times New Roman" w:hAnsi="Arial" w:cs="Arial"/>
                <w:sz w:val="20"/>
                <w:szCs w:val="20"/>
                <w:lang w:val="fr-FR"/>
              </w:rPr>
              <w:t xml:space="preserve"> par les projets et les partenaires </w:t>
            </w:r>
            <w:r w:rsidR="00A831DA" w:rsidRPr="00E624B3">
              <w:rPr>
                <w:rFonts w:ascii="Arial" w:eastAsia="Times New Roman" w:hAnsi="Arial" w:cs="Arial"/>
                <w:sz w:val="20"/>
                <w:szCs w:val="20"/>
                <w:lang w:val="fr-FR"/>
              </w:rPr>
              <w:t>concernés</w:t>
            </w:r>
            <w:r w:rsidR="008E50EA" w:rsidRPr="00E624B3">
              <w:rPr>
                <w:rFonts w:ascii="Arial" w:eastAsia="Times New Roman" w:hAnsi="Arial" w:cs="Arial"/>
                <w:sz w:val="20"/>
                <w:szCs w:val="20"/>
                <w:lang w:val="fr-FR"/>
              </w:rPr>
              <w:t>, et en collaboration avec des établissements universitaires</w:t>
            </w:r>
            <w:r w:rsidR="00F440EC" w:rsidRPr="00E624B3">
              <w:rPr>
                <w:rFonts w:ascii="Arial" w:eastAsia="Times New Roman" w:hAnsi="Arial" w:cs="Arial"/>
                <w:sz w:val="20"/>
                <w:szCs w:val="20"/>
                <w:lang w:val="fr-FR"/>
              </w:rPr>
              <w:t xml:space="preserve"> pour mener des études destinées à combler les lacunes </w:t>
            </w:r>
          </w:p>
        </w:tc>
        <w:tc>
          <w:tcPr>
            <w:tcW w:w="2082" w:type="dxa"/>
            <w:shd w:val="clear" w:color="auto" w:fill="D9D9D9" w:themeFill="background1" w:themeFillShade="D9"/>
            <w:vAlign w:val="center"/>
          </w:tcPr>
          <w:p w14:paraId="3316E800" w14:textId="5131CAC3" w:rsidR="00981FAB" w:rsidRPr="00E624B3" w:rsidRDefault="00B04065" w:rsidP="008405E2">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4D0270" w:rsidRPr="00E624B3">
              <w:rPr>
                <w:rFonts w:ascii="Arial" w:eastAsia="Times New Roman" w:hAnsi="Arial" w:cs="Arial"/>
                <w:color w:val="000000"/>
                <w:sz w:val="20"/>
                <w:szCs w:val="20"/>
                <w:lang w:val="fr-FR"/>
              </w:rPr>
              <w:t>’ici</w:t>
            </w:r>
            <w:r w:rsidR="00E123A6" w:rsidRPr="00E624B3">
              <w:rPr>
                <w:rFonts w:ascii="Arial" w:eastAsia="Times New Roman" w:hAnsi="Arial" w:cs="Arial"/>
                <w:color w:val="000000"/>
                <w:sz w:val="20"/>
                <w:szCs w:val="20"/>
                <w:lang w:val="fr-FR"/>
              </w:rPr>
              <w:t xml:space="preserve"> </w:t>
            </w:r>
            <w:r w:rsidR="008D5711" w:rsidRPr="00E624B3">
              <w:rPr>
                <w:rFonts w:ascii="Arial" w:eastAsia="Times New Roman" w:hAnsi="Arial" w:cs="Arial"/>
                <w:color w:val="000000"/>
                <w:sz w:val="20"/>
                <w:szCs w:val="20"/>
                <w:lang w:val="fr-FR"/>
              </w:rPr>
              <w:t>2025</w:t>
            </w:r>
          </w:p>
        </w:tc>
        <w:tc>
          <w:tcPr>
            <w:tcW w:w="987" w:type="dxa"/>
            <w:shd w:val="clear" w:color="auto" w:fill="D9D9D9" w:themeFill="background1" w:themeFillShade="D9"/>
            <w:vAlign w:val="center"/>
            <w:hideMark/>
          </w:tcPr>
          <w:p w14:paraId="10CF2331" w14:textId="0E293CE3" w:rsidR="00981FAB" w:rsidRPr="00E624B3" w:rsidRDefault="00981FAB" w:rsidP="00981FAB">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0" w:type="dxa"/>
            <w:shd w:val="clear" w:color="auto" w:fill="D9D9D9" w:themeFill="background1" w:themeFillShade="D9"/>
            <w:vAlign w:val="center"/>
            <w:hideMark/>
          </w:tcPr>
          <w:p w14:paraId="7585C472" w14:textId="77777777" w:rsidR="00981FAB" w:rsidRPr="00E624B3" w:rsidRDefault="00E123A6" w:rsidP="008405E2">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 €€€</w:t>
            </w:r>
          </w:p>
        </w:tc>
      </w:tr>
      <w:tr w:rsidR="008B60E9" w:rsidRPr="00ED2617" w14:paraId="7ED049CB" w14:textId="77777777" w:rsidTr="00370046">
        <w:trPr>
          <w:trHeight w:val="1043"/>
        </w:trPr>
        <w:tc>
          <w:tcPr>
            <w:tcW w:w="3681" w:type="dxa"/>
            <w:vMerge/>
            <w:shd w:val="clear" w:color="auto" w:fill="D9D9D9" w:themeFill="background1" w:themeFillShade="D9"/>
            <w:vAlign w:val="center"/>
            <w:hideMark/>
          </w:tcPr>
          <w:p w14:paraId="303B8086" w14:textId="77777777" w:rsidR="008B60E9" w:rsidRPr="00E624B3" w:rsidRDefault="008B60E9" w:rsidP="00370046">
            <w:pPr>
              <w:spacing w:line="240" w:lineRule="auto"/>
              <w:ind w:right="-111" w:firstLineChars="11" w:firstLine="22"/>
              <w:rPr>
                <w:rFonts w:ascii="Arial" w:eastAsia="Times New Roman" w:hAnsi="Arial" w:cs="Arial"/>
                <w:color w:val="000000"/>
                <w:sz w:val="20"/>
                <w:szCs w:val="20"/>
                <w:lang w:val="fr-FR"/>
              </w:rPr>
            </w:pPr>
          </w:p>
        </w:tc>
        <w:tc>
          <w:tcPr>
            <w:tcW w:w="7314" w:type="dxa"/>
            <w:shd w:val="clear" w:color="000000" w:fill="C4D79B"/>
            <w:vAlign w:val="center"/>
            <w:hideMark/>
          </w:tcPr>
          <w:p w14:paraId="75BE74BC" w14:textId="5D669F8E" w:rsidR="008B60E9" w:rsidRPr="00E624B3" w:rsidRDefault="008B60E9"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Renforcer la capacité organisationnelle et technique pour réaliser des inventaires et des études en collaboration avec des partenaires tels que Ramsar, W</w:t>
            </w:r>
            <w:r w:rsidR="00600579" w:rsidRPr="00E624B3">
              <w:rPr>
                <w:rFonts w:ascii="Arial" w:eastAsia="Times New Roman" w:hAnsi="Arial" w:cs="Arial"/>
                <w:sz w:val="20"/>
                <w:szCs w:val="20"/>
                <w:lang w:val="fr-FR"/>
              </w:rPr>
              <w:t xml:space="preserve">etlands </w:t>
            </w:r>
            <w:r w:rsidRPr="00E624B3">
              <w:rPr>
                <w:rFonts w:ascii="Arial" w:eastAsia="Times New Roman" w:hAnsi="Arial" w:cs="Arial"/>
                <w:sz w:val="20"/>
                <w:szCs w:val="20"/>
                <w:lang w:val="fr-FR"/>
              </w:rPr>
              <w:t>I</w:t>
            </w:r>
            <w:r w:rsidR="00600579" w:rsidRPr="00E624B3">
              <w:rPr>
                <w:rFonts w:ascii="Arial" w:eastAsia="Times New Roman" w:hAnsi="Arial" w:cs="Arial"/>
                <w:sz w:val="20"/>
                <w:szCs w:val="20"/>
                <w:lang w:val="fr-FR"/>
              </w:rPr>
              <w:t>nternational</w:t>
            </w:r>
            <w:r w:rsidRPr="00E624B3">
              <w:rPr>
                <w:rFonts w:ascii="Arial" w:eastAsia="Times New Roman" w:hAnsi="Arial" w:cs="Arial"/>
                <w:sz w:val="20"/>
                <w:szCs w:val="20"/>
                <w:lang w:val="fr-FR"/>
              </w:rPr>
              <w:t>, BirdLife</w:t>
            </w:r>
            <w:r w:rsidR="00600579" w:rsidRPr="00E624B3">
              <w:rPr>
                <w:rFonts w:ascii="Arial" w:eastAsia="Times New Roman" w:hAnsi="Arial" w:cs="Arial"/>
                <w:sz w:val="20"/>
                <w:szCs w:val="20"/>
                <w:lang w:val="fr-FR"/>
              </w:rPr>
              <w:t xml:space="preserve"> International</w:t>
            </w:r>
            <w:r w:rsidRPr="00E624B3">
              <w:rPr>
                <w:rFonts w:ascii="Arial" w:eastAsia="Times New Roman" w:hAnsi="Arial" w:cs="Arial"/>
                <w:sz w:val="20"/>
                <w:szCs w:val="20"/>
                <w:lang w:val="fr-FR"/>
              </w:rPr>
              <w:t xml:space="preserve">, et promouvoir l’utilisation de la Boite à Outil du Projet </w:t>
            </w:r>
            <w:r w:rsidR="006162EB" w:rsidRPr="00E624B3">
              <w:rPr>
                <w:rFonts w:ascii="Arial" w:eastAsia="Times New Roman" w:hAnsi="Arial" w:cs="Arial"/>
                <w:sz w:val="20"/>
                <w:szCs w:val="20"/>
                <w:lang w:val="fr-FR"/>
              </w:rPr>
              <w:t>« </w:t>
            </w:r>
            <w:r w:rsidRPr="00E624B3">
              <w:rPr>
                <w:rFonts w:ascii="Arial" w:eastAsia="Times New Roman" w:hAnsi="Arial" w:cs="Arial"/>
                <w:sz w:val="20"/>
                <w:szCs w:val="20"/>
                <w:lang w:val="fr-FR"/>
              </w:rPr>
              <w:t>GlobWetland Africa</w:t>
            </w:r>
            <w:r w:rsidR="006162EB" w:rsidRPr="00E624B3">
              <w:rPr>
                <w:rFonts w:ascii="Arial" w:eastAsia="Times New Roman" w:hAnsi="Arial" w:cs="Arial"/>
                <w:sz w:val="20"/>
                <w:szCs w:val="20"/>
                <w:lang w:val="fr-FR"/>
              </w:rPr>
              <w:t> »</w:t>
            </w:r>
            <w:r w:rsidRPr="00E624B3">
              <w:rPr>
                <w:rFonts w:ascii="Arial" w:eastAsia="Times New Roman" w:hAnsi="Arial" w:cs="Arial"/>
                <w:sz w:val="20"/>
                <w:szCs w:val="20"/>
                <w:lang w:val="fr-FR"/>
              </w:rPr>
              <w:t xml:space="preserve"> (ESA/Ramsar) et la formation à cet effet.</w:t>
            </w:r>
          </w:p>
        </w:tc>
        <w:tc>
          <w:tcPr>
            <w:tcW w:w="2082" w:type="dxa"/>
            <w:shd w:val="clear" w:color="auto" w:fill="D9D9D9" w:themeFill="background1" w:themeFillShade="D9"/>
            <w:vAlign w:val="center"/>
          </w:tcPr>
          <w:p w14:paraId="26914B42" w14:textId="5C5F69C9" w:rsidR="008B60E9" w:rsidRPr="00E624B3" w:rsidRDefault="00B04065" w:rsidP="008405E2">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8B60E9" w:rsidRPr="00E624B3">
              <w:rPr>
                <w:rFonts w:ascii="Arial" w:eastAsia="Times New Roman" w:hAnsi="Arial" w:cs="Arial"/>
                <w:color w:val="000000"/>
                <w:sz w:val="20"/>
                <w:szCs w:val="20"/>
                <w:lang w:val="fr-FR"/>
              </w:rPr>
              <w:t>’ici la MOP10</w:t>
            </w:r>
          </w:p>
        </w:tc>
        <w:tc>
          <w:tcPr>
            <w:tcW w:w="987" w:type="dxa"/>
            <w:shd w:val="clear" w:color="auto" w:fill="D9D9D9" w:themeFill="background1" w:themeFillShade="D9"/>
            <w:vAlign w:val="center"/>
            <w:hideMark/>
          </w:tcPr>
          <w:p w14:paraId="2F00D94D" w14:textId="77777777" w:rsidR="008B60E9" w:rsidRPr="00E624B3" w:rsidRDefault="008B60E9" w:rsidP="00981FAB">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0" w:type="dxa"/>
            <w:shd w:val="clear" w:color="auto" w:fill="D9D9D9" w:themeFill="background1" w:themeFillShade="D9"/>
            <w:vAlign w:val="center"/>
            <w:hideMark/>
          </w:tcPr>
          <w:p w14:paraId="4E9D2CE6" w14:textId="77777777" w:rsidR="008B60E9" w:rsidRPr="00E624B3" w:rsidRDefault="008B60E9" w:rsidP="008405E2">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 €€€€</w:t>
            </w:r>
          </w:p>
        </w:tc>
      </w:tr>
      <w:tr w:rsidR="00981FAB" w:rsidRPr="00ED2617" w14:paraId="5FFD76CF" w14:textId="77777777" w:rsidTr="00370046">
        <w:trPr>
          <w:trHeight w:val="413"/>
        </w:trPr>
        <w:tc>
          <w:tcPr>
            <w:tcW w:w="3681" w:type="dxa"/>
            <w:vMerge w:val="restart"/>
            <w:shd w:val="clear" w:color="auto" w:fill="D9D9D9" w:themeFill="background1" w:themeFillShade="D9"/>
            <w:vAlign w:val="center"/>
            <w:hideMark/>
          </w:tcPr>
          <w:p w14:paraId="548E1508" w14:textId="33EADE08" w:rsidR="00981FAB" w:rsidRPr="00E624B3" w:rsidRDefault="00864B4B" w:rsidP="00370046">
            <w:pPr>
              <w:spacing w:line="240" w:lineRule="auto"/>
              <w:ind w:right="-111"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3.1.</w:t>
            </w:r>
            <w:r w:rsidR="00767BAB" w:rsidRPr="00E624B3">
              <w:rPr>
                <w:rFonts w:ascii="Arial" w:eastAsia="Times New Roman" w:hAnsi="Arial" w:cs="Arial"/>
                <w:color w:val="000000"/>
                <w:sz w:val="20"/>
                <w:szCs w:val="20"/>
                <w:lang w:val="fr-FR"/>
              </w:rPr>
              <w:t>d) Examiner / mettre à jour les listes de sites et communiquer tout</w:t>
            </w:r>
            <w:r w:rsidR="00301F2F" w:rsidRPr="00E624B3">
              <w:rPr>
                <w:rFonts w:ascii="Arial" w:eastAsia="Times New Roman" w:hAnsi="Arial" w:cs="Arial"/>
                <w:color w:val="000000"/>
                <w:sz w:val="20"/>
                <w:szCs w:val="20"/>
                <w:lang w:val="fr-FR"/>
              </w:rPr>
              <w:t>e</w:t>
            </w:r>
            <w:r w:rsidR="00767BAB" w:rsidRPr="00E624B3">
              <w:rPr>
                <w:rFonts w:ascii="Arial" w:eastAsia="Times New Roman" w:hAnsi="Arial" w:cs="Arial"/>
                <w:color w:val="000000"/>
                <w:sz w:val="20"/>
                <w:szCs w:val="20"/>
                <w:lang w:val="fr-FR"/>
              </w:rPr>
              <w:t xml:space="preserve"> </w:t>
            </w:r>
            <w:r w:rsidR="004D019D" w:rsidRPr="00E624B3">
              <w:rPr>
                <w:rFonts w:ascii="Arial" w:eastAsia="Times New Roman" w:hAnsi="Arial" w:cs="Arial"/>
                <w:color w:val="000000"/>
                <w:sz w:val="20"/>
                <w:szCs w:val="20"/>
                <w:lang w:val="fr-FR"/>
              </w:rPr>
              <w:t>modification</w:t>
            </w:r>
            <w:r w:rsidR="00767BAB" w:rsidRPr="00E624B3">
              <w:rPr>
                <w:rFonts w:ascii="Arial" w:eastAsia="Times New Roman" w:hAnsi="Arial" w:cs="Arial"/>
                <w:color w:val="000000"/>
                <w:sz w:val="20"/>
                <w:szCs w:val="20"/>
                <w:lang w:val="fr-FR"/>
              </w:rPr>
              <w:t xml:space="preserve"> à l’AEWA</w:t>
            </w:r>
          </w:p>
        </w:tc>
        <w:tc>
          <w:tcPr>
            <w:tcW w:w="7314" w:type="dxa"/>
            <w:shd w:val="clear" w:color="000000" w:fill="C5D9F1"/>
            <w:vAlign w:val="center"/>
            <w:hideMark/>
          </w:tcPr>
          <w:p w14:paraId="69C9ACFE" w14:textId="4138B60C" w:rsidR="00981FAB" w:rsidRPr="00E624B3" w:rsidRDefault="00767BAB"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examinent et mettent à jour les inventaires de sites d’importance nationale et internationale</w:t>
            </w:r>
            <w:r w:rsidR="00365889" w:rsidRPr="00E624B3">
              <w:rPr>
                <w:rFonts w:ascii="Arial" w:eastAsia="Times New Roman" w:hAnsi="Arial" w:cs="Arial"/>
                <w:sz w:val="20"/>
                <w:szCs w:val="20"/>
                <w:lang w:val="fr-FR"/>
              </w:rPr>
              <w:t xml:space="preserve"> avec les résultats </w:t>
            </w:r>
            <w:r w:rsidR="000F5B93" w:rsidRPr="00E624B3">
              <w:rPr>
                <w:rFonts w:ascii="Arial" w:eastAsia="Times New Roman" w:hAnsi="Arial" w:cs="Arial"/>
                <w:sz w:val="20"/>
                <w:szCs w:val="20"/>
                <w:lang w:val="fr-FR"/>
              </w:rPr>
              <w:t>des</w:t>
            </w:r>
            <w:r w:rsidR="00365889" w:rsidRPr="00E624B3">
              <w:rPr>
                <w:rFonts w:ascii="Arial" w:eastAsia="Times New Roman" w:hAnsi="Arial" w:cs="Arial"/>
                <w:sz w:val="20"/>
                <w:szCs w:val="20"/>
                <w:lang w:val="fr-FR"/>
              </w:rPr>
              <w:t xml:space="preserve"> études </w:t>
            </w:r>
            <w:r w:rsidR="000F5B93" w:rsidRPr="00E624B3">
              <w:rPr>
                <w:rFonts w:ascii="Arial" w:eastAsia="Times New Roman" w:hAnsi="Arial" w:cs="Arial"/>
                <w:sz w:val="20"/>
                <w:szCs w:val="20"/>
                <w:lang w:val="fr-FR"/>
              </w:rPr>
              <w:t xml:space="preserve">destinées à </w:t>
            </w:r>
            <w:r w:rsidR="00365889" w:rsidRPr="00E624B3">
              <w:rPr>
                <w:rFonts w:ascii="Arial" w:eastAsia="Times New Roman" w:hAnsi="Arial" w:cs="Arial"/>
                <w:sz w:val="20"/>
                <w:szCs w:val="20"/>
                <w:lang w:val="fr-FR"/>
              </w:rPr>
              <w:t>combler les lacunes</w:t>
            </w:r>
            <w:r w:rsidR="00483539" w:rsidRPr="00E624B3">
              <w:rPr>
                <w:rFonts w:ascii="Arial" w:eastAsia="Times New Roman" w:hAnsi="Arial" w:cs="Arial"/>
                <w:sz w:val="20"/>
                <w:szCs w:val="20"/>
                <w:lang w:val="fr-FR"/>
              </w:rPr>
              <w:t xml:space="preserve"> (</w:t>
            </w:r>
            <w:r w:rsidR="00A4481C" w:rsidRPr="00E624B3">
              <w:rPr>
                <w:rFonts w:ascii="Arial" w:eastAsia="Times New Roman" w:hAnsi="Arial" w:cs="Arial"/>
                <w:sz w:val="20"/>
                <w:szCs w:val="20"/>
                <w:lang w:val="fr-FR"/>
              </w:rPr>
              <w:t>a</w:t>
            </w:r>
            <w:r w:rsidR="00483539" w:rsidRPr="00E624B3">
              <w:rPr>
                <w:rFonts w:ascii="Arial" w:eastAsia="Times New Roman" w:hAnsi="Arial" w:cs="Arial"/>
                <w:sz w:val="20"/>
                <w:szCs w:val="20"/>
                <w:lang w:val="fr-FR"/>
              </w:rPr>
              <w:t>ctivité 3.1.c)</w:t>
            </w:r>
            <w:r w:rsidRPr="00E624B3">
              <w:rPr>
                <w:rFonts w:ascii="Arial" w:eastAsia="Times New Roman" w:hAnsi="Arial" w:cs="Arial"/>
                <w:sz w:val="20"/>
                <w:szCs w:val="20"/>
                <w:lang w:val="fr-FR"/>
              </w:rPr>
              <w:t>, et les incluent dans les rapports nationaux à la MOP10</w:t>
            </w:r>
          </w:p>
        </w:tc>
        <w:tc>
          <w:tcPr>
            <w:tcW w:w="2082" w:type="dxa"/>
            <w:shd w:val="clear" w:color="auto" w:fill="D9D9D9" w:themeFill="background1" w:themeFillShade="D9"/>
            <w:vAlign w:val="center"/>
          </w:tcPr>
          <w:p w14:paraId="78FE8B59" w14:textId="4D3FE19B" w:rsidR="00981FAB" w:rsidRPr="00E624B3" w:rsidRDefault="00B04065" w:rsidP="008405E2">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4D0270" w:rsidRPr="00E624B3">
              <w:rPr>
                <w:rFonts w:ascii="Arial" w:eastAsia="Times New Roman" w:hAnsi="Arial" w:cs="Arial"/>
                <w:color w:val="000000"/>
                <w:sz w:val="20"/>
                <w:szCs w:val="20"/>
                <w:lang w:val="fr-FR"/>
              </w:rPr>
              <w:t>’ici</w:t>
            </w:r>
            <w:r w:rsidR="00767BAB" w:rsidRPr="00E624B3">
              <w:rPr>
                <w:rFonts w:ascii="Arial" w:eastAsia="Times New Roman" w:hAnsi="Arial" w:cs="Arial"/>
                <w:color w:val="000000"/>
                <w:sz w:val="20"/>
                <w:szCs w:val="20"/>
                <w:lang w:val="fr-FR"/>
              </w:rPr>
              <w:t xml:space="preserve"> la MOP10</w:t>
            </w:r>
          </w:p>
        </w:tc>
        <w:tc>
          <w:tcPr>
            <w:tcW w:w="987" w:type="dxa"/>
            <w:shd w:val="clear" w:color="auto" w:fill="D9D9D9" w:themeFill="background1" w:themeFillShade="D9"/>
            <w:vAlign w:val="center"/>
            <w:hideMark/>
          </w:tcPr>
          <w:p w14:paraId="5834D7EE" w14:textId="77777777" w:rsidR="00981FAB" w:rsidRPr="00E624B3" w:rsidRDefault="00981FAB" w:rsidP="00981FAB">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0" w:type="dxa"/>
            <w:shd w:val="clear" w:color="auto" w:fill="D9D9D9" w:themeFill="background1" w:themeFillShade="D9"/>
            <w:vAlign w:val="center"/>
            <w:hideMark/>
          </w:tcPr>
          <w:p w14:paraId="7E4CB660" w14:textId="77777777" w:rsidR="00981FAB" w:rsidRPr="00E624B3" w:rsidRDefault="00767BAB" w:rsidP="008405E2">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 €€</w:t>
            </w:r>
          </w:p>
        </w:tc>
      </w:tr>
      <w:tr w:rsidR="00981FAB" w:rsidRPr="00ED2617" w14:paraId="368A93DA" w14:textId="77777777" w:rsidTr="00370046">
        <w:trPr>
          <w:trHeight w:val="224"/>
        </w:trPr>
        <w:tc>
          <w:tcPr>
            <w:tcW w:w="3681" w:type="dxa"/>
            <w:vMerge/>
            <w:shd w:val="clear" w:color="auto" w:fill="D9D9D9" w:themeFill="background1" w:themeFillShade="D9"/>
            <w:vAlign w:val="center"/>
            <w:hideMark/>
          </w:tcPr>
          <w:p w14:paraId="19C3DFCF" w14:textId="77777777" w:rsidR="00981FAB" w:rsidRPr="00E624B3" w:rsidRDefault="00981FAB" w:rsidP="00981FAB">
            <w:pPr>
              <w:spacing w:line="240" w:lineRule="auto"/>
              <w:rPr>
                <w:rFonts w:ascii="Arial" w:eastAsia="Times New Roman" w:hAnsi="Arial" w:cs="Arial"/>
                <w:color w:val="000000"/>
                <w:sz w:val="20"/>
                <w:szCs w:val="20"/>
                <w:lang w:val="fr-FR"/>
              </w:rPr>
            </w:pPr>
          </w:p>
        </w:tc>
        <w:tc>
          <w:tcPr>
            <w:tcW w:w="7314" w:type="dxa"/>
            <w:shd w:val="clear" w:color="000000" w:fill="C5D9F1"/>
            <w:vAlign w:val="center"/>
            <w:hideMark/>
          </w:tcPr>
          <w:p w14:paraId="0A6DBE4D" w14:textId="77777777" w:rsidR="00981FAB" w:rsidRPr="00E624B3" w:rsidRDefault="00767BAB" w:rsidP="008405E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établissent des cadres pour des mises à jour régulières des inventaires</w:t>
            </w:r>
          </w:p>
        </w:tc>
        <w:tc>
          <w:tcPr>
            <w:tcW w:w="2082" w:type="dxa"/>
            <w:shd w:val="clear" w:color="auto" w:fill="D9D9D9" w:themeFill="background1" w:themeFillShade="D9"/>
            <w:vAlign w:val="center"/>
          </w:tcPr>
          <w:p w14:paraId="2F2A48FF" w14:textId="26BEDBF0" w:rsidR="00981FAB" w:rsidRPr="00E624B3" w:rsidRDefault="00B04065" w:rsidP="008405E2">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4D0270" w:rsidRPr="00E624B3">
              <w:rPr>
                <w:rFonts w:ascii="Arial" w:eastAsia="Times New Roman" w:hAnsi="Arial" w:cs="Arial"/>
                <w:color w:val="000000"/>
                <w:sz w:val="20"/>
                <w:szCs w:val="20"/>
                <w:lang w:val="fr-FR"/>
              </w:rPr>
              <w:t>’ici</w:t>
            </w:r>
            <w:r w:rsidR="00767BAB" w:rsidRPr="00E624B3">
              <w:rPr>
                <w:rFonts w:ascii="Arial" w:eastAsia="Times New Roman" w:hAnsi="Arial" w:cs="Arial"/>
                <w:color w:val="000000"/>
                <w:sz w:val="20"/>
                <w:szCs w:val="20"/>
                <w:lang w:val="fr-FR"/>
              </w:rPr>
              <w:t xml:space="preserve"> la MOP10</w:t>
            </w:r>
          </w:p>
        </w:tc>
        <w:tc>
          <w:tcPr>
            <w:tcW w:w="987" w:type="dxa"/>
            <w:shd w:val="clear" w:color="auto" w:fill="D9D9D9" w:themeFill="background1" w:themeFillShade="D9"/>
            <w:vAlign w:val="center"/>
            <w:hideMark/>
          </w:tcPr>
          <w:p w14:paraId="043F1AE2" w14:textId="2D7888E9" w:rsidR="00981FAB" w:rsidRPr="00E624B3" w:rsidRDefault="00981FAB" w:rsidP="00981FAB">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r w:rsidR="008D5711" w:rsidRPr="00E624B3">
              <w:rPr>
                <w:rFonts w:ascii="Arial" w:eastAsia="Times New Roman" w:hAnsi="Arial" w:cs="Arial"/>
                <w:color w:val="000000"/>
                <w:sz w:val="32"/>
                <w:szCs w:val="32"/>
                <w:lang w:val="fr-FR"/>
              </w:rPr>
              <w:t>*</w:t>
            </w:r>
          </w:p>
        </w:tc>
        <w:tc>
          <w:tcPr>
            <w:tcW w:w="1240" w:type="dxa"/>
            <w:shd w:val="clear" w:color="auto" w:fill="D9D9D9" w:themeFill="background1" w:themeFillShade="D9"/>
            <w:vAlign w:val="center"/>
            <w:hideMark/>
          </w:tcPr>
          <w:p w14:paraId="03F70514" w14:textId="04790C47" w:rsidR="00981FAB" w:rsidRPr="00E624B3" w:rsidRDefault="00BC2456" w:rsidP="00981FAB">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bl>
    <w:p w14:paraId="453E6386" w14:textId="47A0CB83" w:rsidR="00C2521F" w:rsidRDefault="00C2521F" w:rsidP="006E195F">
      <w:pPr>
        <w:rPr>
          <w:rFonts w:ascii="Arial" w:hAnsi="Arial" w:cs="Arial"/>
          <w:b/>
          <w:lang w:val="fr-FR"/>
        </w:rPr>
      </w:pPr>
    </w:p>
    <w:p w14:paraId="7EAC478A" w14:textId="77777777" w:rsidR="006E195F" w:rsidRPr="00E624B3" w:rsidRDefault="006E195F" w:rsidP="006E195F">
      <w:pPr>
        <w:rPr>
          <w:rFonts w:ascii="Arial" w:hAnsi="Arial" w:cs="Arial"/>
          <w:b/>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C2521F" w:rsidRPr="0007752E" w14:paraId="2DAC0626" w14:textId="77777777" w:rsidTr="006B4893">
        <w:tc>
          <w:tcPr>
            <w:tcW w:w="998" w:type="dxa"/>
            <w:shd w:val="clear" w:color="auto" w:fill="D9D9D9" w:themeFill="background1" w:themeFillShade="D9"/>
          </w:tcPr>
          <w:p w14:paraId="74E9BDD2" w14:textId="77777777" w:rsidR="00C2521F" w:rsidRPr="00E624B3" w:rsidRDefault="00C2521F" w:rsidP="006B4893">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E624B3">
              <w:rPr>
                <w:rFonts w:ascii="Arial" w:hAnsi="Arial" w:cs="Arial"/>
                <w:b/>
                <w:noProof/>
                <w:color w:val="2F5496" w:themeColor="accent1" w:themeShade="BF"/>
                <w:sz w:val="20"/>
                <w:szCs w:val="20"/>
                <w:lang w:val="fr-FR"/>
              </w:rPr>
              <w:drawing>
                <wp:anchor distT="0" distB="0" distL="114300" distR="114300" simplePos="0" relativeHeight="251759616" behindDoc="0" locked="0" layoutInCell="1" allowOverlap="1" wp14:anchorId="3B74B659" wp14:editId="0784464F">
                  <wp:simplePos x="0" y="0"/>
                  <wp:positionH relativeFrom="column">
                    <wp:posOffset>-6985</wp:posOffset>
                  </wp:positionH>
                  <wp:positionV relativeFrom="paragraph">
                    <wp:posOffset>161763</wp:posOffset>
                  </wp:positionV>
                  <wp:extent cx="508635" cy="508635"/>
                  <wp:effectExtent l="0" t="0" r="0" b="5715"/>
                  <wp:wrapNone/>
                  <wp:docPr id="227" name="Grafik 227"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0">
                            <a:extLst>
                              <a:ext uri="{96DAC541-7B7A-43D3-8B79-37D633B846F1}">
                                <asvg:svgBlip xmlns:asvg="http://schemas.microsoft.com/office/drawing/2016/SVG/main" r:embed="rId21"/>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9CA1B4"/>
          </w:tcPr>
          <w:p w14:paraId="4624156E" w14:textId="7CCC3D2A" w:rsidR="00C2521F" w:rsidRPr="00E624B3" w:rsidRDefault="00C2521F" w:rsidP="006B4893">
            <w:pPr>
              <w:spacing w:before="120" w:after="12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 xml:space="preserve">CIBLE 3.2 du PS : </w:t>
            </w:r>
          </w:p>
          <w:p w14:paraId="7156E56A" w14:textId="0FE5D996" w:rsidR="00C2521F" w:rsidRPr="00E624B3" w:rsidRDefault="001527E0" w:rsidP="006B4893">
            <w:pPr>
              <w:spacing w:before="120" w:after="120"/>
              <w:rPr>
                <w:rFonts w:ascii="Arial" w:hAnsi="Arial" w:cs="Arial"/>
                <w:b/>
                <w:color w:val="FFFFFF" w:themeColor="background1"/>
                <w:sz w:val="20"/>
                <w:szCs w:val="20"/>
                <w:lang w:val="fr-FR"/>
              </w:rPr>
            </w:pPr>
            <w:r w:rsidRPr="001527E0">
              <w:rPr>
                <w:rFonts w:ascii="Arial" w:hAnsi="Arial" w:cs="Arial"/>
                <w:b/>
                <w:color w:val="FFFFFF" w:themeColor="background1"/>
                <w:sz w:val="20"/>
                <w:szCs w:val="20"/>
                <w:lang w:val="fr-FR"/>
              </w:rPr>
              <w:t>L’état des sites du réseau des voies de migration, les menaces pesant sur eux et l’efficacité des mesures de conservation mises en œuvre font l’objet d’une évaluation à l’échelle des voies de migration, en utilisant les données fournies par au moins trois quarts des Parties contractantes.</w:t>
            </w:r>
          </w:p>
        </w:tc>
      </w:tr>
    </w:tbl>
    <w:p w14:paraId="1488735D" w14:textId="7542B3C2" w:rsidR="00B2382D" w:rsidRPr="00E624B3" w:rsidRDefault="00B2382D" w:rsidP="00C2521F">
      <w:pPr>
        <w:pStyle w:val="ListParagraph"/>
        <w:ind w:left="181" w:firstLine="244"/>
        <w:contextualSpacing w:val="0"/>
        <w:jc w:val="both"/>
        <w:rPr>
          <w:rFonts w:ascii="Arial" w:hAnsi="Arial" w:cs="Arial"/>
          <w:lang w:val="fr-FR"/>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287"/>
        <w:gridCol w:w="2117"/>
        <w:gridCol w:w="987"/>
        <w:gridCol w:w="1232"/>
      </w:tblGrid>
      <w:tr w:rsidR="00600D96" w:rsidRPr="00ED2617" w14:paraId="713C32A9" w14:textId="77777777" w:rsidTr="00370046">
        <w:trPr>
          <w:trHeight w:val="570"/>
          <w:tblHeader/>
        </w:trPr>
        <w:tc>
          <w:tcPr>
            <w:tcW w:w="3681" w:type="dxa"/>
            <w:shd w:val="clear" w:color="auto" w:fill="D9D9D9" w:themeFill="background1" w:themeFillShade="D9"/>
            <w:vAlign w:val="center"/>
          </w:tcPr>
          <w:p w14:paraId="1A402F27" w14:textId="20D6CA59" w:rsidR="00600D96" w:rsidRPr="00E624B3" w:rsidRDefault="00F027F6" w:rsidP="00370046">
            <w:pPr>
              <w:spacing w:line="240" w:lineRule="auto"/>
              <w:ind w:right="-111"/>
              <w:rPr>
                <w:rFonts w:ascii="Arial" w:eastAsia="Times New Roman" w:hAnsi="Arial" w:cs="Arial"/>
                <w:bCs/>
                <w:sz w:val="20"/>
                <w:szCs w:val="20"/>
                <w:lang w:val="fr-FR"/>
              </w:rPr>
            </w:pPr>
            <w:r w:rsidRPr="00E624B3">
              <w:rPr>
                <w:rFonts w:ascii="Arial" w:eastAsia="Times New Roman" w:hAnsi="Arial" w:cs="Arial"/>
                <w:b/>
                <w:bCs/>
                <w:sz w:val="20"/>
                <w:szCs w:val="20"/>
                <w:lang w:val="fr-FR"/>
              </w:rPr>
              <w:t xml:space="preserve">Activité </w:t>
            </w:r>
            <w:r w:rsidR="00600D96" w:rsidRPr="00E624B3">
              <w:rPr>
                <w:rFonts w:ascii="Arial" w:eastAsia="Times New Roman" w:hAnsi="Arial" w:cs="Arial"/>
                <w:b/>
                <w:bCs/>
                <w:sz w:val="20"/>
                <w:szCs w:val="20"/>
                <w:lang w:val="fr-FR"/>
              </w:rPr>
              <w:t>P</w:t>
            </w:r>
            <w:r w:rsidRPr="00E624B3">
              <w:rPr>
                <w:rFonts w:ascii="Arial" w:eastAsia="Times New Roman" w:hAnsi="Arial" w:cs="Arial"/>
                <w:b/>
                <w:bCs/>
                <w:sz w:val="20"/>
                <w:szCs w:val="20"/>
                <w:lang w:val="fr-FR"/>
              </w:rPr>
              <w:t>S</w:t>
            </w:r>
            <w:r w:rsidR="00600D96" w:rsidRPr="00E624B3">
              <w:rPr>
                <w:rFonts w:ascii="Arial" w:eastAsia="Times New Roman" w:hAnsi="Arial" w:cs="Arial"/>
                <w:b/>
                <w:bCs/>
                <w:sz w:val="20"/>
                <w:szCs w:val="20"/>
                <w:lang w:val="fr-FR"/>
              </w:rPr>
              <w:t xml:space="preserve"> en bref</w:t>
            </w:r>
            <w:r w:rsidR="00B2382D" w:rsidRPr="00E624B3">
              <w:rPr>
                <w:rFonts w:ascii="Arial" w:eastAsia="Times New Roman" w:hAnsi="Arial" w:cs="Arial"/>
                <w:b/>
                <w:bCs/>
                <w:sz w:val="20"/>
                <w:szCs w:val="20"/>
                <w:lang w:val="fr-FR"/>
              </w:rPr>
              <w:t xml:space="preserve"> </w:t>
            </w:r>
            <w:r w:rsidRPr="00E624B3">
              <w:rPr>
                <w:rFonts w:ascii="Arial" w:eastAsia="Times New Roman" w:hAnsi="Arial" w:cs="Arial"/>
                <w:bCs/>
                <w:sz w:val="20"/>
                <w:szCs w:val="20"/>
                <w:lang w:val="fr-FR"/>
              </w:rPr>
              <w:t xml:space="preserve">(Cible 3.2 du </w:t>
            </w:r>
            <w:r w:rsidR="00B2382D" w:rsidRPr="00E624B3">
              <w:rPr>
                <w:rFonts w:ascii="Arial" w:eastAsia="Times New Roman" w:hAnsi="Arial" w:cs="Arial"/>
                <w:bCs/>
                <w:sz w:val="20"/>
                <w:szCs w:val="20"/>
                <w:lang w:val="fr-FR"/>
              </w:rPr>
              <w:t>P</w:t>
            </w:r>
            <w:r w:rsidRPr="00E624B3">
              <w:rPr>
                <w:rFonts w:ascii="Arial" w:eastAsia="Times New Roman" w:hAnsi="Arial" w:cs="Arial"/>
                <w:bCs/>
                <w:sz w:val="20"/>
                <w:szCs w:val="20"/>
                <w:lang w:val="fr-FR"/>
              </w:rPr>
              <w:t>S</w:t>
            </w:r>
            <w:r w:rsidR="00B2382D" w:rsidRPr="00E624B3">
              <w:rPr>
                <w:rFonts w:ascii="Arial" w:eastAsia="Times New Roman" w:hAnsi="Arial" w:cs="Arial"/>
                <w:bCs/>
                <w:sz w:val="20"/>
                <w:szCs w:val="20"/>
                <w:lang w:val="fr-FR"/>
              </w:rPr>
              <w:t>)</w:t>
            </w:r>
          </w:p>
        </w:tc>
        <w:tc>
          <w:tcPr>
            <w:tcW w:w="7287" w:type="dxa"/>
            <w:shd w:val="clear" w:color="auto" w:fill="D9D9D9" w:themeFill="background1" w:themeFillShade="D9"/>
            <w:vAlign w:val="center"/>
          </w:tcPr>
          <w:p w14:paraId="2B5DA4CA" w14:textId="2BA72955" w:rsidR="00600D96" w:rsidRPr="00E624B3" w:rsidRDefault="000F5F20" w:rsidP="00A46251">
            <w:pPr>
              <w:spacing w:line="240" w:lineRule="auto"/>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Action </w:t>
            </w:r>
            <w:r w:rsidR="00C2521F" w:rsidRPr="00E624B3">
              <w:rPr>
                <w:rFonts w:ascii="Arial" w:eastAsia="Times New Roman" w:hAnsi="Arial" w:cs="Arial"/>
                <w:b/>
                <w:bCs/>
                <w:sz w:val="20"/>
                <w:szCs w:val="20"/>
                <w:lang w:val="fr-FR"/>
              </w:rPr>
              <w:t>PoAA</w:t>
            </w:r>
            <w:r w:rsidR="00C2521F" w:rsidRPr="00E624B3">
              <w:rPr>
                <w:rFonts w:ascii="Arial" w:eastAsia="Times New Roman" w:hAnsi="Arial" w:cs="Arial"/>
                <w:b/>
                <w:bCs/>
                <w:sz w:val="20"/>
                <w:szCs w:val="20"/>
                <w:lang w:val="fr-FR"/>
              </w:rPr>
              <w:tab/>
            </w:r>
            <w:r w:rsidR="00C2521F" w:rsidRPr="00E624B3">
              <w:rPr>
                <w:rFonts w:ascii="Arial" w:eastAsia="Times New Roman" w:hAnsi="Arial" w:cs="Arial"/>
                <w:b/>
                <w:bCs/>
                <w:sz w:val="20"/>
                <w:szCs w:val="20"/>
                <w:lang w:val="fr-FR"/>
              </w:rPr>
              <w:tab/>
            </w:r>
            <w:r w:rsidR="00C2521F" w:rsidRPr="00E624B3">
              <w:rPr>
                <w:rFonts w:ascii="Arial" w:eastAsia="Times New Roman" w:hAnsi="Arial" w:cs="Arial"/>
                <w:b/>
                <w:bCs/>
                <w:sz w:val="20"/>
                <w:szCs w:val="20"/>
                <w:lang w:val="fr-FR"/>
              </w:rPr>
              <w:tab/>
              <w:t xml:space="preserve">           </w:t>
            </w:r>
            <w:r w:rsidR="00C2521F" w:rsidRPr="00E624B3">
              <w:rPr>
                <w:rFonts w:ascii="Arial" w:eastAsia="Times New Roman" w:hAnsi="Arial" w:cs="Arial"/>
                <w:bCs/>
                <w:sz w:val="20"/>
                <w:szCs w:val="20"/>
                <w:shd w:val="clear" w:color="auto" w:fill="BDD6EE" w:themeFill="accent5" w:themeFillTint="66"/>
                <w:lang w:val="fr-FR"/>
              </w:rPr>
              <w:t>Parties / PFN (bleu)</w:t>
            </w:r>
            <w:r w:rsidR="00C2521F" w:rsidRPr="00E624B3">
              <w:rPr>
                <w:rFonts w:ascii="Arial" w:eastAsia="Times New Roman" w:hAnsi="Arial" w:cs="Arial"/>
                <w:bCs/>
                <w:sz w:val="20"/>
                <w:szCs w:val="20"/>
                <w:shd w:val="clear" w:color="auto" w:fill="D9D9D9" w:themeFill="background1" w:themeFillShade="D9"/>
                <w:lang w:val="fr-FR"/>
              </w:rPr>
              <w:t xml:space="preserve">   </w:t>
            </w:r>
            <w:r w:rsidR="00C2521F" w:rsidRPr="00E624B3">
              <w:rPr>
                <w:rFonts w:ascii="Arial" w:eastAsia="Times New Roman" w:hAnsi="Arial" w:cs="Arial"/>
                <w:bCs/>
                <w:sz w:val="20"/>
                <w:szCs w:val="20"/>
                <w:shd w:val="clear" w:color="auto" w:fill="C4D79B"/>
                <w:lang w:val="fr-FR"/>
              </w:rPr>
              <w:t>Secrétariat (vert)</w:t>
            </w:r>
          </w:p>
        </w:tc>
        <w:tc>
          <w:tcPr>
            <w:tcW w:w="2117" w:type="dxa"/>
            <w:shd w:val="clear" w:color="auto" w:fill="D9D9D9" w:themeFill="background1" w:themeFillShade="D9"/>
            <w:vAlign w:val="center"/>
          </w:tcPr>
          <w:p w14:paraId="4287A702" w14:textId="77777777" w:rsidR="00600D96" w:rsidRPr="00E624B3" w:rsidRDefault="00600D96" w:rsidP="00A46251">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691ED875" w14:textId="77777777" w:rsidR="00600D96" w:rsidRPr="00E624B3" w:rsidRDefault="00600D96" w:rsidP="00A46251">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Priorité</w:t>
            </w:r>
          </w:p>
        </w:tc>
        <w:tc>
          <w:tcPr>
            <w:tcW w:w="1232" w:type="dxa"/>
            <w:shd w:val="clear" w:color="auto" w:fill="D9D9D9" w:themeFill="background1" w:themeFillShade="D9"/>
            <w:vAlign w:val="center"/>
          </w:tcPr>
          <w:p w14:paraId="5F62ED73" w14:textId="171B7E47" w:rsidR="00600D96" w:rsidRPr="00E624B3" w:rsidRDefault="008D08B0" w:rsidP="00A46251">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Budget </w:t>
            </w:r>
          </w:p>
        </w:tc>
      </w:tr>
      <w:tr w:rsidR="008C560F" w:rsidRPr="00ED2617" w14:paraId="370A7E04" w14:textId="77777777" w:rsidTr="00370046">
        <w:trPr>
          <w:trHeight w:val="1043"/>
        </w:trPr>
        <w:tc>
          <w:tcPr>
            <w:tcW w:w="3681" w:type="dxa"/>
            <w:shd w:val="clear" w:color="auto" w:fill="D9D9D9" w:themeFill="background1" w:themeFillShade="D9"/>
            <w:vAlign w:val="center"/>
            <w:hideMark/>
          </w:tcPr>
          <w:p w14:paraId="2D706E17" w14:textId="0904DF2C" w:rsidR="008C560F" w:rsidRPr="00E624B3" w:rsidRDefault="008C560F" w:rsidP="00370046">
            <w:pPr>
              <w:spacing w:line="240" w:lineRule="auto"/>
              <w:ind w:right="-111"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3.2.a) Élaborer un cadre de suivi pour le réseau des sites des voies de migration de l’AEWA</w:t>
            </w:r>
          </w:p>
        </w:tc>
        <w:tc>
          <w:tcPr>
            <w:tcW w:w="7287" w:type="dxa"/>
            <w:shd w:val="clear" w:color="000000" w:fill="C4D79B"/>
            <w:vAlign w:val="center"/>
          </w:tcPr>
          <w:p w14:paraId="4D3C2306" w14:textId="07ECA157" w:rsidR="008C560F" w:rsidRPr="00E624B3" w:rsidRDefault="008C560F"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Collaborer avec d’autres initiatives, en particulier celle de Ramsar intitulée l’État des zones humides du monde et des services qu’elles fournissent à l’humanité et le </w:t>
            </w:r>
            <w:r w:rsidR="00860EB4" w:rsidRPr="00E624B3">
              <w:rPr>
                <w:rFonts w:ascii="Arial" w:eastAsia="Times New Roman" w:hAnsi="Arial" w:cs="Arial"/>
                <w:sz w:val="20"/>
                <w:szCs w:val="20"/>
                <w:lang w:val="fr-FR"/>
              </w:rPr>
              <w:t>système</w:t>
            </w:r>
            <w:r w:rsidRPr="00E624B3">
              <w:rPr>
                <w:rFonts w:ascii="Arial" w:eastAsia="Times New Roman" w:hAnsi="Arial" w:cs="Arial"/>
                <w:sz w:val="20"/>
                <w:szCs w:val="20"/>
                <w:lang w:val="fr-FR"/>
              </w:rPr>
              <w:t xml:space="preserve"> de suivi des ZICO de BirdLife</w:t>
            </w:r>
            <w:r w:rsidR="00600579" w:rsidRPr="00E624B3">
              <w:rPr>
                <w:rFonts w:ascii="Arial" w:eastAsia="Times New Roman" w:hAnsi="Arial" w:cs="Arial"/>
                <w:sz w:val="20"/>
                <w:szCs w:val="20"/>
                <w:lang w:val="fr-FR"/>
              </w:rPr>
              <w:t xml:space="preserve"> International</w:t>
            </w:r>
            <w:r w:rsidRPr="00E624B3">
              <w:rPr>
                <w:rFonts w:ascii="Arial" w:eastAsia="Times New Roman" w:hAnsi="Arial" w:cs="Arial"/>
                <w:sz w:val="20"/>
                <w:szCs w:val="20"/>
                <w:lang w:val="fr-FR"/>
              </w:rPr>
              <w:t xml:space="preserve">, pour coordonner le recueil de données sur l’état des sites </w:t>
            </w:r>
          </w:p>
        </w:tc>
        <w:tc>
          <w:tcPr>
            <w:tcW w:w="2117" w:type="dxa"/>
            <w:shd w:val="clear" w:color="auto" w:fill="D9D9D9" w:themeFill="background1" w:themeFillShade="D9"/>
            <w:vAlign w:val="center"/>
          </w:tcPr>
          <w:p w14:paraId="17187FA3" w14:textId="31FE65E0" w:rsidR="008C560F" w:rsidRPr="00E624B3" w:rsidRDefault="00B04065" w:rsidP="00A46251">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8C560F" w:rsidRPr="00E624B3">
              <w:rPr>
                <w:rFonts w:ascii="Arial" w:eastAsia="Times New Roman" w:hAnsi="Arial" w:cs="Arial"/>
                <w:color w:val="000000"/>
                <w:sz w:val="20"/>
                <w:szCs w:val="20"/>
                <w:lang w:val="fr-FR"/>
              </w:rPr>
              <w:t>’ici la MOP8</w:t>
            </w:r>
          </w:p>
        </w:tc>
        <w:tc>
          <w:tcPr>
            <w:tcW w:w="987" w:type="dxa"/>
            <w:shd w:val="clear" w:color="auto" w:fill="D9D9D9" w:themeFill="background1" w:themeFillShade="D9"/>
            <w:vAlign w:val="center"/>
          </w:tcPr>
          <w:p w14:paraId="21E55D9E" w14:textId="409279C5" w:rsidR="008C560F" w:rsidRPr="00E624B3" w:rsidRDefault="00780C8A"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r w:rsidR="00465434" w:rsidRPr="00E624B3">
              <w:rPr>
                <w:rFonts w:ascii="Arial" w:eastAsia="Times New Roman" w:hAnsi="Arial" w:cs="Arial"/>
                <w:color w:val="000000"/>
                <w:sz w:val="32"/>
                <w:szCs w:val="32"/>
                <w:lang w:val="fr-FR"/>
              </w:rPr>
              <w:t>*</w:t>
            </w:r>
          </w:p>
        </w:tc>
        <w:tc>
          <w:tcPr>
            <w:tcW w:w="1232" w:type="dxa"/>
            <w:shd w:val="clear" w:color="auto" w:fill="D9D9D9" w:themeFill="background1" w:themeFillShade="D9"/>
            <w:vAlign w:val="center"/>
          </w:tcPr>
          <w:p w14:paraId="77454239" w14:textId="25B6D60A" w:rsidR="008C560F" w:rsidRPr="00E624B3" w:rsidRDefault="008C560F"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600D96" w:rsidRPr="00ED2617" w14:paraId="4AE8B0F5" w14:textId="77777777" w:rsidTr="00370046">
        <w:trPr>
          <w:trHeight w:val="570"/>
        </w:trPr>
        <w:tc>
          <w:tcPr>
            <w:tcW w:w="3681" w:type="dxa"/>
            <w:vMerge w:val="restart"/>
            <w:shd w:val="clear" w:color="auto" w:fill="D9D9D9" w:themeFill="background1" w:themeFillShade="D9"/>
            <w:vAlign w:val="center"/>
            <w:hideMark/>
          </w:tcPr>
          <w:p w14:paraId="63C396BF" w14:textId="17CE0B80" w:rsidR="00600D96" w:rsidRPr="00E624B3" w:rsidRDefault="00864B4B" w:rsidP="00370046">
            <w:pPr>
              <w:spacing w:line="240" w:lineRule="auto"/>
              <w:ind w:right="-111"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3.2.</w:t>
            </w:r>
            <w:r w:rsidR="00600D96" w:rsidRPr="00E624B3">
              <w:rPr>
                <w:rFonts w:ascii="Arial" w:eastAsia="Times New Roman" w:hAnsi="Arial" w:cs="Arial"/>
                <w:color w:val="000000"/>
                <w:sz w:val="20"/>
                <w:szCs w:val="20"/>
                <w:lang w:val="fr-FR"/>
              </w:rPr>
              <w:t>b) Évaluer et rendre compte de l’état des sites d</w:t>
            </w:r>
            <w:r w:rsidR="00EB7EE9" w:rsidRPr="00E624B3">
              <w:rPr>
                <w:rFonts w:ascii="Arial" w:eastAsia="Times New Roman" w:hAnsi="Arial" w:cs="Arial"/>
                <w:color w:val="000000"/>
                <w:sz w:val="20"/>
                <w:szCs w:val="20"/>
                <w:lang w:val="fr-FR"/>
              </w:rPr>
              <w:t>u</w:t>
            </w:r>
            <w:r w:rsidR="00600D96" w:rsidRPr="00E624B3">
              <w:rPr>
                <w:rFonts w:ascii="Arial" w:eastAsia="Times New Roman" w:hAnsi="Arial" w:cs="Arial"/>
                <w:color w:val="000000"/>
                <w:sz w:val="20"/>
                <w:szCs w:val="20"/>
                <w:lang w:val="fr-FR"/>
              </w:rPr>
              <w:t xml:space="preserve"> réseau de</w:t>
            </w:r>
            <w:r w:rsidR="00EB7EE9" w:rsidRPr="00E624B3">
              <w:rPr>
                <w:rFonts w:ascii="Arial" w:eastAsia="Times New Roman" w:hAnsi="Arial" w:cs="Arial"/>
                <w:color w:val="000000"/>
                <w:sz w:val="20"/>
                <w:szCs w:val="20"/>
                <w:lang w:val="fr-FR"/>
              </w:rPr>
              <w:t>s</w:t>
            </w:r>
            <w:r w:rsidR="00600D96" w:rsidRPr="00E624B3">
              <w:rPr>
                <w:rFonts w:ascii="Arial" w:eastAsia="Times New Roman" w:hAnsi="Arial" w:cs="Arial"/>
                <w:color w:val="000000"/>
                <w:sz w:val="20"/>
                <w:szCs w:val="20"/>
                <w:lang w:val="fr-FR"/>
              </w:rPr>
              <w:t xml:space="preserve"> voie</w:t>
            </w:r>
            <w:r w:rsidR="00EB7EE9" w:rsidRPr="00E624B3">
              <w:rPr>
                <w:rFonts w:ascii="Arial" w:eastAsia="Times New Roman" w:hAnsi="Arial" w:cs="Arial"/>
                <w:color w:val="000000"/>
                <w:sz w:val="20"/>
                <w:szCs w:val="20"/>
                <w:lang w:val="fr-FR"/>
              </w:rPr>
              <w:t>s</w:t>
            </w:r>
            <w:r w:rsidR="00600D96" w:rsidRPr="00E624B3">
              <w:rPr>
                <w:rFonts w:ascii="Arial" w:eastAsia="Times New Roman" w:hAnsi="Arial" w:cs="Arial"/>
                <w:color w:val="000000"/>
                <w:sz w:val="20"/>
                <w:szCs w:val="20"/>
                <w:lang w:val="fr-FR"/>
              </w:rPr>
              <w:t xml:space="preserve"> de migration</w:t>
            </w:r>
          </w:p>
        </w:tc>
        <w:tc>
          <w:tcPr>
            <w:tcW w:w="7287" w:type="dxa"/>
            <w:shd w:val="clear" w:color="000000" w:fill="C5D9F1"/>
            <w:vAlign w:val="center"/>
            <w:hideMark/>
          </w:tcPr>
          <w:p w14:paraId="617B0A7B" w14:textId="4945111F" w:rsidR="00600D96" w:rsidRPr="00E624B3" w:rsidRDefault="00600D96"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PFT se concertent avec des partenaires pour élaborer des plans de travail en vue de l’évaluation et d</w:t>
            </w:r>
            <w:r w:rsidR="0073101C" w:rsidRPr="00E624B3">
              <w:rPr>
                <w:rFonts w:ascii="Arial" w:eastAsia="Times New Roman" w:hAnsi="Arial" w:cs="Arial"/>
                <w:sz w:val="20"/>
                <w:szCs w:val="20"/>
                <w:lang w:val="fr-FR"/>
              </w:rPr>
              <w:t>u</w:t>
            </w:r>
            <w:r w:rsidRPr="00E624B3">
              <w:rPr>
                <w:rFonts w:ascii="Arial" w:eastAsia="Times New Roman" w:hAnsi="Arial" w:cs="Arial"/>
                <w:sz w:val="20"/>
                <w:szCs w:val="20"/>
                <w:lang w:val="fr-FR"/>
              </w:rPr>
              <w:t xml:space="preserve"> su</w:t>
            </w:r>
            <w:r w:rsidR="0073101C" w:rsidRPr="00E624B3">
              <w:rPr>
                <w:rFonts w:ascii="Arial" w:eastAsia="Times New Roman" w:hAnsi="Arial" w:cs="Arial"/>
                <w:sz w:val="20"/>
                <w:szCs w:val="20"/>
                <w:lang w:val="fr-FR"/>
              </w:rPr>
              <w:t>ivi</w:t>
            </w:r>
            <w:r w:rsidRPr="00E624B3">
              <w:rPr>
                <w:rFonts w:ascii="Arial" w:eastAsia="Times New Roman" w:hAnsi="Arial" w:cs="Arial"/>
                <w:sz w:val="20"/>
                <w:szCs w:val="20"/>
                <w:lang w:val="fr-FR"/>
              </w:rPr>
              <w:t xml:space="preserve"> d</w:t>
            </w:r>
            <w:r w:rsidR="00006F0F">
              <w:rPr>
                <w:rFonts w:ascii="Arial" w:eastAsia="Times New Roman" w:hAnsi="Arial" w:cs="Arial"/>
                <w:sz w:val="20"/>
                <w:szCs w:val="20"/>
                <w:lang w:val="fr-FR"/>
              </w:rPr>
              <w:t>es sites du</w:t>
            </w:r>
            <w:r w:rsidRPr="00E624B3">
              <w:rPr>
                <w:rFonts w:ascii="Arial" w:eastAsia="Times New Roman" w:hAnsi="Arial" w:cs="Arial"/>
                <w:sz w:val="20"/>
                <w:szCs w:val="20"/>
                <w:lang w:val="fr-FR"/>
              </w:rPr>
              <w:t xml:space="preserve"> réseau </w:t>
            </w:r>
            <w:r w:rsidR="00006F0F">
              <w:rPr>
                <w:rFonts w:ascii="Arial" w:eastAsia="Times New Roman" w:hAnsi="Arial" w:cs="Arial"/>
                <w:sz w:val="20"/>
                <w:szCs w:val="20"/>
                <w:lang w:val="fr-FR"/>
              </w:rPr>
              <w:t>des voies de migration</w:t>
            </w:r>
            <w:r w:rsidRPr="00E624B3">
              <w:rPr>
                <w:rFonts w:ascii="Arial" w:eastAsia="Times New Roman" w:hAnsi="Arial" w:cs="Arial"/>
                <w:sz w:val="20"/>
                <w:szCs w:val="20"/>
                <w:lang w:val="fr-FR"/>
              </w:rPr>
              <w:t xml:space="preserve"> </w:t>
            </w:r>
            <w:r w:rsidR="0073101C" w:rsidRPr="00E624B3">
              <w:rPr>
                <w:rFonts w:ascii="Arial" w:eastAsia="Times New Roman" w:hAnsi="Arial" w:cs="Arial"/>
                <w:sz w:val="20"/>
                <w:szCs w:val="20"/>
                <w:lang w:val="fr-FR"/>
              </w:rPr>
              <w:t xml:space="preserve">au niveau </w:t>
            </w:r>
            <w:r w:rsidRPr="00E624B3">
              <w:rPr>
                <w:rFonts w:ascii="Arial" w:eastAsia="Times New Roman" w:hAnsi="Arial" w:cs="Arial"/>
                <w:sz w:val="20"/>
                <w:szCs w:val="20"/>
                <w:lang w:val="fr-FR"/>
              </w:rPr>
              <w:t>nationa</w:t>
            </w:r>
            <w:r w:rsidR="007F3DDF" w:rsidRPr="00E624B3">
              <w:rPr>
                <w:rFonts w:ascii="Arial" w:eastAsia="Times New Roman" w:hAnsi="Arial" w:cs="Arial"/>
                <w:sz w:val="20"/>
                <w:szCs w:val="20"/>
                <w:lang w:val="fr-FR"/>
              </w:rPr>
              <w:t>l</w:t>
            </w:r>
          </w:p>
        </w:tc>
        <w:tc>
          <w:tcPr>
            <w:tcW w:w="2117" w:type="dxa"/>
            <w:shd w:val="clear" w:color="auto" w:fill="D9D9D9" w:themeFill="background1" w:themeFillShade="D9"/>
            <w:vAlign w:val="center"/>
          </w:tcPr>
          <w:p w14:paraId="484DFC81" w14:textId="74BA3A99" w:rsidR="00600D96" w:rsidRPr="00E624B3" w:rsidRDefault="00B04065" w:rsidP="00A46251">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600D96" w:rsidRPr="00E624B3">
              <w:rPr>
                <w:rFonts w:ascii="Arial" w:eastAsia="Times New Roman" w:hAnsi="Arial" w:cs="Arial"/>
                <w:color w:val="000000"/>
                <w:sz w:val="20"/>
                <w:szCs w:val="20"/>
                <w:lang w:val="fr-FR"/>
              </w:rPr>
              <w:t xml:space="preserve">’ici </w:t>
            </w:r>
            <w:r w:rsidR="008D5711" w:rsidRPr="00E624B3">
              <w:rPr>
                <w:rFonts w:ascii="Arial" w:eastAsia="Times New Roman" w:hAnsi="Arial" w:cs="Arial"/>
                <w:color w:val="000000"/>
                <w:sz w:val="20"/>
                <w:szCs w:val="20"/>
                <w:lang w:val="fr-FR"/>
              </w:rPr>
              <w:t>2022</w:t>
            </w:r>
          </w:p>
        </w:tc>
        <w:tc>
          <w:tcPr>
            <w:tcW w:w="987" w:type="dxa"/>
            <w:shd w:val="clear" w:color="auto" w:fill="D9D9D9" w:themeFill="background1" w:themeFillShade="D9"/>
            <w:vAlign w:val="center"/>
            <w:hideMark/>
          </w:tcPr>
          <w:p w14:paraId="72DCC94F" w14:textId="0F314FBE"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r w:rsidR="008D5711" w:rsidRPr="00E624B3">
              <w:rPr>
                <w:rFonts w:ascii="Arial" w:eastAsia="Times New Roman" w:hAnsi="Arial" w:cs="Arial"/>
                <w:color w:val="000000"/>
                <w:sz w:val="32"/>
                <w:szCs w:val="32"/>
                <w:lang w:val="fr-FR"/>
              </w:rPr>
              <w:t>*</w:t>
            </w:r>
          </w:p>
        </w:tc>
        <w:tc>
          <w:tcPr>
            <w:tcW w:w="1232" w:type="dxa"/>
            <w:shd w:val="clear" w:color="auto" w:fill="D9D9D9" w:themeFill="background1" w:themeFillShade="D9"/>
            <w:vAlign w:val="center"/>
            <w:hideMark/>
          </w:tcPr>
          <w:p w14:paraId="1B23E3D9" w14:textId="23BE1DFA" w:rsidR="00600D96" w:rsidRPr="00E624B3" w:rsidRDefault="007F3DDF"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4D0270" w:rsidRPr="00ED2617" w14:paraId="26CFDA5C" w14:textId="77777777" w:rsidTr="00370046">
        <w:trPr>
          <w:trHeight w:val="728"/>
        </w:trPr>
        <w:tc>
          <w:tcPr>
            <w:tcW w:w="3681" w:type="dxa"/>
            <w:vMerge/>
            <w:shd w:val="clear" w:color="auto" w:fill="D9D9D9" w:themeFill="background1" w:themeFillShade="D9"/>
            <w:vAlign w:val="center"/>
            <w:hideMark/>
          </w:tcPr>
          <w:p w14:paraId="5BD97886" w14:textId="77777777" w:rsidR="004D0270" w:rsidRPr="00E624B3" w:rsidRDefault="004D0270" w:rsidP="00370046">
            <w:pPr>
              <w:spacing w:line="240" w:lineRule="auto"/>
              <w:ind w:right="-111" w:firstLineChars="11" w:firstLine="22"/>
              <w:rPr>
                <w:rFonts w:ascii="Arial" w:eastAsia="Times New Roman" w:hAnsi="Arial" w:cs="Arial"/>
                <w:color w:val="000000"/>
                <w:sz w:val="20"/>
                <w:szCs w:val="20"/>
                <w:lang w:val="fr-FR"/>
              </w:rPr>
            </w:pPr>
          </w:p>
        </w:tc>
        <w:tc>
          <w:tcPr>
            <w:tcW w:w="7287" w:type="dxa"/>
            <w:shd w:val="clear" w:color="000000" w:fill="C5D9F1"/>
            <w:vAlign w:val="center"/>
            <w:hideMark/>
          </w:tcPr>
          <w:p w14:paraId="40F19E7F" w14:textId="27670089" w:rsidR="004D0270" w:rsidRPr="00E624B3" w:rsidRDefault="004D0270"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Parties rassemblent des informations concernant l’état des sites identifiés aux actions relatives à </w:t>
            </w:r>
            <w:r w:rsidR="009737F4" w:rsidRPr="00E624B3">
              <w:rPr>
                <w:rFonts w:ascii="Arial" w:eastAsia="Times New Roman" w:hAnsi="Arial" w:cs="Arial"/>
                <w:sz w:val="20"/>
                <w:szCs w:val="20"/>
                <w:lang w:val="fr-FR"/>
              </w:rPr>
              <w:t xml:space="preserve">l’activité </w:t>
            </w:r>
            <w:r w:rsidRPr="00E624B3">
              <w:rPr>
                <w:rFonts w:ascii="Arial" w:eastAsia="Times New Roman" w:hAnsi="Arial" w:cs="Arial"/>
                <w:sz w:val="20"/>
                <w:szCs w:val="20"/>
                <w:lang w:val="fr-FR"/>
              </w:rPr>
              <w:t>3.1.a, avec l’aide des parties prenantes, et font participer activement les organisations communautaires à ce processus</w:t>
            </w:r>
          </w:p>
        </w:tc>
        <w:tc>
          <w:tcPr>
            <w:tcW w:w="2117" w:type="dxa"/>
            <w:shd w:val="clear" w:color="auto" w:fill="D9D9D9" w:themeFill="background1" w:themeFillShade="D9"/>
            <w:vAlign w:val="center"/>
          </w:tcPr>
          <w:p w14:paraId="105A449B" w14:textId="71A8B24B" w:rsidR="004D0270" w:rsidRPr="00E624B3" w:rsidRDefault="00B04065" w:rsidP="00A46251">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4D0270" w:rsidRPr="00E624B3">
              <w:rPr>
                <w:rFonts w:ascii="Arial" w:eastAsia="Times New Roman" w:hAnsi="Arial" w:cs="Arial"/>
                <w:color w:val="000000"/>
                <w:sz w:val="20"/>
                <w:szCs w:val="20"/>
                <w:lang w:val="fr-FR"/>
              </w:rPr>
              <w:t>’ici 2022</w:t>
            </w:r>
          </w:p>
        </w:tc>
        <w:tc>
          <w:tcPr>
            <w:tcW w:w="987" w:type="dxa"/>
            <w:shd w:val="clear" w:color="auto" w:fill="D9D9D9" w:themeFill="background1" w:themeFillShade="D9"/>
            <w:vAlign w:val="center"/>
            <w:hideMark/>
          </w:tcPr>
          <w:p w14:paraId="7206B94F" w14:textId="77777777" w:rsidR="004D0270" w:rsidRPr="00E624B3" w:rsidRDefault="004D0270"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2" w:type="dxa"/>
            <w:shd w:val="clear" w:color="auto" w:fill="D9D9D9" w:themeFill="background1" w:themeFillShade="D9"/>
            <w:vAlign w:val="center"/>
            <w:hideMark/>
          </w:tcPr>
          <w:p w14:paraId="07000516" w14:textId="77777777" w:rsidR="004D0270" w:rsidRPr="00E624B3" w:rsidRDefault="004D0270"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 €€€</w:t>
            </w:r>
          </w:p>
        </w:tc>
      </w:tr>
      <w:tr w:rsidR="00600D96" w:rsidRPr="00ED2617" w14:paraId="29CDBFA6" w14:textId="77777777" w:rsidTr="00370046">
        <w:trPr>
          <w:trHeight w:val="548"/>
        </w:trPr>
        <w:tc>
          <w:tcPr>
            <w:tcW w:w="3681" w:type="dxa"/>
            <w:vMerge/>
            <w:shd w:val="clear" w:color="auto" w:fill="D9D9D9" w:themeFill="background1" w:themeFillShade="D9"/>
            <w:vAlign w:val="center"/>
            <w:hideMark/>
          </w:tcPr>
          <w:p w14:paraId="52667919" w14:textId="77777777" w:rsidR="00600D96" w:rsidRPr="00E624B3" w:rsidRDefault="00600D96" w:rsidP="00370046">
            <w:pPr>
              <w:spacing w:line="240" w:lineRule="auto"/>
              <w:ind w:right="-111" w:firstLineChars="11" w:firstLine="22"/>
              <w:rPr>
                <w:rFonts w:ascii="Arial" w:eastAsia="Times New Roman" w:hAnsi="Arial" w:cs="Arial"/>
                <w:color w:val="000000"/>
                <w:sz w:val="20"/>
                <w:szCs w:val="20"/>
                <w:lang w:val="fr-FR"/>
              </w:rPr>
            </w:pPr>
          </w:p>
        </w:tc>
        <w:tc>
          <w:tcPr>
            <w:tcW w:w="7287" w:type="dxa"/>
            <w:shd w:val="clear" w:color="000000" w:fill="C5D9F1"/>
            <w:vAlign w:val="center"/>
            <w:hideMark/>
          </w:tcPr>
          <w:p w14:paraId="40409D35" w14:textId="569BEEB0" w:rsidR="00600D96" w:rsidRPr="00E624B3" w:rsidRDefault="00600D96"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Parties évaluent l’état de leur réseau de sites clés et </w:t>
            </w:r>
            <w:r w:rsidR="00C204BB" w:rsidRPr="00E624B3">
              <w:rPr>
                <w:rFonts w:ascii="Arial" w:eastAsia="Times New Roman" w:hAnsi="Arial" w:cs="Arial"/>
                <w:sz w:val="20"/>
                <w:szCs w:val="20"/>
                <w:lang w:val="fr-FR"/>
              </w:rPr>
              <w:t>soumettent</w:t>
            </w:r>
            <w:r w:rsidR="00C204BB" w:rsidRPr="00E624B3" w:rsidDel="00C204BB">
              <w:rPr>
                <w:rFonts w:ascii="Arial" w:eastAsia="Times New Roman" w:hAnsi="Arial" w:cs="Arial"/>
                <w:sz w:val="20"/>
                <w:szCs w:val="20"/>
                <w:lang w:val="fr-FR"/>
              </w:rPr>
              <w:t xml:space="preserve"> </w:t>
            </w:r>
            <w:r w:rsidR="004D205A" w:rsidRPr="00E624B3">
              <w:rPr>
                <w:rFonts w:ascii="Arial" w:eastAsia="Times New Roman" w:hAnsi="Arial" w:cs="Arial"/>
                <w:sz w:val="20"/>
                <w:szCs w:val="20"/>
                <w:lang w:val="fr-FR"/>
              </w:rPr>
              <w:t>les informations</w:t>
            </w:r>
            <w:r w:rsidRPr="00E624B3">
              <w:rPr>
                <w:rFonts w:ascii="Arial" w:eastAsia="Times New Roman" w:hAnsi="Arial" w:cs="Arial"/>
                <w:sz w:val="20"/>
                <w:szCs w:val="20"/>
                <w:lang w:val="fr-FR"/>
              </w:rPr>
              <w:t xml:space="preserve"> </w:t>
            </w:r>
            <w:r w:rsidR="00212174" w:rsidRPr="00E624B3">
              <w:rPr>
                <w:rFonts w:ascii="Arial" w:eastAsia="Times New Roman" w:hAnsi="Arial" w:cs="Arial"/>
                <w:sz w:val="20"/>
                <w:szCs w:val="20"/>
                <w:lang w:val="fr-FR"/>
              </w:rPr>
              <w:t>par le biais de</w:t>
            </w:r>
            <w:r w:rsidRPr="00E624B3">
              <w:rPr>
                <w:rFonts w:ascii="Arial" w:eastAsia="Times New Roman" w:hAnsi="Arial" w:cs="Arial"/>
                <w:sz w:val="20"/>
                <w:szCs w:val="20"/>
                <w:lang w:val="fr-FR"/>
              </w:rPr>
              <w:t xml:space="preserve"> leurs rapports nationaux présentés à la MOP9 et aux MOP suivantes</w:t>
            </w:r>
          </w:p>
        </w:tc>
        <w:tc>
          <w:tcPr>
            <w:tcW w:w="2117" w:type="dxa"/>
            <w:shd w:val="clear" w:color="auto" w:fill="D9D9D9" w:themeFill="background1" w:themeFillShade="D9"/>
            <w:vAlign w:val="center"/>
          </w:tcPr>
          <w:p w14:paraId="09DBCE07" w14:textId="742F32D5" w:rsidR="00600D96" w:rsidRPr="00E624B3" w:rsidRDefault="00006F0F" w:rsidP="00A46251">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600D96" w:rsidRPr="00E624B3">
              <w:rPr>
                <w:rFonts w:ascii="Arial" w:eastAsia="Times New Roman" w:hAnsi="Arial" w:cs="Arial"/>
                <w:color w:val="000000"/>
                <w:sz w:val="20"/>
                <w:szCs w:val="20"/>
                <w:lang w:val="fr-FR"/>
              </w:rPr>
              <w:t>’ici la MOP9</w:t>
            </w:r>
            <w:r w:rsidR="0032382C" w:rsidRPr="00E624B3">
              <w:rPr>
                <w:rFonts w:ascii="Arial" w:eastAsia="Times New Roman" w:hAnsi="Arial" w:cs="Arial"/>
                <w:color w:val="000000"/>
                <w:sz w:val="20"/>
                <w:szCs w:val="20"/>
                <w:lang w:val="fr-FR"/>
              </w:rPr>
              <w:t xml:space="preserve"> / pour les MOP suivantes</w:t>
            </w:r>
          </w:p>
        </w:tc>
        <w:tc>
          <w:tcPr>
            <w:tcW w:w="987" w:type="dxa"/>
            <w:shd w:val="clear" w:color="auto" w:fill="D9D9D9" w:themeFill="background1" w:themeFillShade="D9"/>
            <w:vAlign w:val="center"/>
            <w:hideMark/>
          </w:tcPr>
          <w:p w14:paraId="507B98DE" w14:textId="4FD3E8BE"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r w:rsidR="00815313" w:rsidRPr="00E624B3">
              <w:rPr>
                <w:rFonts w:ascii="Arial" w:eastAsia="Times New Roman" w:hAnsi="Arial" w:cs="Arial"/>
                <w:color w:val="000000"/>
                <w:sz w:val="32"/>
                <w:szCs w:val="32"/>
                <w:lang w:val="fr-FR"/>
              </w:rPr>
              <w:t>**</w:t>
            </w:r>
          </w:p>
        </w:tc>
        <w:tc>
          <w:tcPr>
            <w:tcW w:w="1232" w:type="dxa"/>
            <w:shd w:val="clear" w:color="auto" w:fill="D9D9D9" w:themeFill="background1" w:themeFillShade="D9"/>
            <w:vAlign w:val="center"/>
            <w:hideMark/>
          </w:tcPr>
          <w:p w14:paraId="30A44A93" w14:textId="2E490841" w:rsidR="00600D96" w:rsidRPr="00E624B3" w:rsidRDefault="007F3DDF"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600D96" w:rsidRPr="00ED2617" w14:paraId="32DF71E3" w14:textId="77777777" w:rsidTr="00370046">
        <w:trPr>
          <w:trHeight w:val="476"/>
        </w:trPr>
        <w:tc>
          <w:tcPr>
            <w:tcW w:w="3681" w:type="dxa"/>
            <w:vMerge w:val="restart"/>
            <w:shd w:val="clear" w:color="auto" w:fill="D9D9D9" w:themeFill="background1" w:themeFillShade="D9"/>
            <w:vAlign w:val="center"/>
            <w:hideMark/>
          </w:tcPr>
          <w:p w14:paraId="553DF967" w14:textId="3720B0D4" w:rsidR="00600D96" w:rsidRPr="00E624B3" w:rsidRDefault="00864B4B" w:rsidP="00370046">
            <w:pPr>
              <w:spacing w:line="240" w:lineRule="auto"/>
              <w:ind w:right="-111"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lastRenderedPageBreak/>
              <w:t>3.2.</w:t>
            </w:r>
            <w:r w:rsidR="00600D96" w:rsidRPr="00E624B3">
              <w:rPr>
                <w:rFonts w:ascii="Arial" w:eastAsia="Times New Roman" w:hAnsi="Arial" w:cs="Arial"/>
                <w:color w:val="000000"/>
                <w:sz w:val="20"/>
                <w:szCs w:val="20"/>
                <w:lang w:val="fr-FR"/>
              </w:rPr>
              <w:t>c) Évaluer l’état de conservation des sites d</w:t>
            </w:r>
            <w:r w:rsidR="002D2411" w:rsidRPr="00E624B3">
              <w:rPr>
                <w:rFonts w:ascii="Arial" w:eastAsia="Times New Roman" w:hAnsi="Arial" w:cs="Arial"/>
                <w:color w:val="000000"/>
                <w:sz w:val="20"/>
                <w:szCs w:val="20"/>
                <w:lang w:val="fr-FR"/>
              </w:rPr>
              <w:t>u</w:t>
            </w:r>
            <w:r w:rsidR="00600D96" w:rsidRPr="00E624B3">
              <w:rPr>
                <w:rFonts w:ascii="Arial" w:eastAsia="Times New Roman" w:hAnsi="Arial" w:cs="Arial"/>
                <w:color w:val="000000"/>
                <w:sz w:val="20"/>
                <w:szCs w:val="20"/>
                <w:lang w:val="fr-FR"/>
              </w:rPr>
              <w:t xml:space="preserve"> réseau de</w:t>
            </w:r>
            <w:r w:rsidR="002D2411" w:rsidRPr="00E624B3">
              <w:rPr>
                <w:rFonts w:ascii="Arial" w:eastAsia="Times New Roman" w:hAnsi="Arial" w:cs="Arial"/>
                <w:color w:val="000000"/>
                <w:sz w:val="20"/>
                <w:szCs w:val="20"/>
                <w:lang w:val="fr-FR"/>
              </w:rPr>
              <w:t>s</w:t>
            </w:r>
            <w:r w:rsidR="00600D96" w:rsidRPr="00E624B3">
              <w:rPr>
                <w:rFonts w:ascii="Arial" w:eastAsia="Times New Roman" w:hAnsi="Arial" w:cs="Arial"/>
                <w:color w:val="000000"/>
                <w:sz w:val="20"/>
                <w:szCs w:val="20"/>
                <w:lang w:val="fr-FR"/>
              </w:rPr>
              <w:t xml:space="preserve"> voie</w:t>
            </w:r>
            <w:r w:rsidR="002D2411" w:rsidRPr="00E624B3">
              <w:rPr>
                <w:rFonts w:ascii="Arial" w:eastAsia="Times New Roman" w:hAnsi="Arial" w:cs="Arial"/>
                <w:color w:val="000000"/>
                <w:sz w:val="20"/>
                <w:szCs w:val="20"/>
                <w:lang w:val="fr-FR"/>
              </w:rPr>
              <w:t>s</w:t>
            </w:r>
            <w:r w:rsidR="00600D96" w:rsidRPr="00E624B3">
              <w:rPr>
                <w:rFonts w:ascii="Arial" w:eastAsia="Times New Roman" w:hAnsi="Arial" w:cs="Arial"/>
                <w:color w:val="000000"/>
                <w:sz w:val="20"/>
                <w:szCs w:val="20"/>
                <w:lang w:val="fr-FR"/>
              </w:rPr>
              <w:t xml:space="preserve"> de migration</w:t>
            </w:r>
          </w:p>
        </w:tc>
        <w:tc>
          <w:tcPr>
            <w:tcW w:w="7287" w:type="dxa"/>
            <w:shd w:val="clear" w:color="000000" w:fill="C5D9F1"/>
            <w:vAlign w:val="center"/>
            <w:hideMark/>
          </w:tcPr>
          <w:p w14:paraId="4595C3CD" w14:textId="1F9A2569" w:rsidR="00600D96" w:rsidRPr="00E624B3" w:rsidRDefault="00600D96"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Parties veillent à ce que le Secrétariat </w:t>
            </w:r>
            <w:r w:rsidR="00426814" w:rsidRPr="00E624B3">
              <w:rPr>
                <w:rFonts w:ascii="Arial" w:eastAsia="Times New Roman" w:hAnsi="Arial" w:cs="Arial"/>
                <w:sz w:val="20"/>
                <w:szCs w:val="20"/>
                <w:lang w:val="fr-FR"/>
              </w:rPr>
              <w:t xml:space="preserve">PNUE/AEWA </w:t>
            </w:r>
            <w:r w:rsidRPr="00E624B3">
              <w:rPr>
                <w:rFonts w:ascii="Arial" w:eastAsia="Times New Roman" w:hAnsi="Arial" w:cs="Arial"/>
                <w:sz w:val="20"/>
                <w:szCs w:val="20"/>
                <w:lang w:val="fr-FR"/>
              </w:rPr>
              <w:t xml:space="preserve">ait accès aux informations actualisées sur l’état et l’inventaire des sites </w:t>
            </w:r>
            <w:r w:rsidR="00DA1F90" w:rsidRPr="00E624B3">
              <w:rPr>
                <w:rFonts w:ascii="Arial" w:eastAsia="Times New Roman" w:hAnsi="Arial" w:cs="Arial"/>
                <w:sz w:val="20"/>
                <w:szCs w:val="20"/>
                <w:lang w:val="fr-FR"/>
              </w:rPr>
              <w:t>du réseau des voies de migration</w:t>
            </w:r>
          </w:p>
        </w:tc>
        <w:tc>
          <w:tcPr>
            <w:tcW w:w="2117" w:type="dxa"/>
            <w:shd w:val="clear" w:color="auto" w:fill="D9D9D9" w:themeFill="background1" w:themeFillShade="D9"/>
            <w:vAlign w:val="center"/>
          </w:tcPr>
          <w:p w14:paraId="1D857215" w14:textId="21790494" w:rsidR="00600D96" w:rsidRPr="00E624B3" w:rsidRDefault="00006F0F" w:rsidP="00A46251">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600D96" w:rsidRPr="00E624B3">
              <w:rPr>
                <w:rFonts w:ascii="Arial" w:eastAsia="Times New Roman" w:hAnsi="Arial" w:cs="Arial"/>
                <w:color w:val="000000"/>
                <w:sz w:val="20"/>
                <w:szCs w:val="20"/>
                <w:lang w:val="fr-FR"/>
              </w:rPr>
              <w:t>’ici la MOP10</w:t>
            </w:r>
          </w:p>
        </w:tc>
        <w:tc>
          <w:tcPr>
            <w:tcW w:w="987" w:type="dxa"/>
            <w:shd w:val="clear" w:color="auto" w:fill="D9D9D9" w:themeFill="background1" w:themeFillShade="D9"/>
            <w:vAlign w:val="center"/>
            <w:hideMark/>
          </w:tcPr>
          <w:p w14:paraId="2376449B" w14:textId="77777777"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32" w:type="dxa"/>
            <w:shd w:val="clear" w:color="auto" w:fill="D9D9D9" w:themeFill="background1" w:themeFillShade="D9"/>
            <w:vAlign w:val="center"/>
            <w:hideMark/>
          </w:tcPr>
          <w:p w14:paraId="0B32B1E6" w14:textId="5415244B" w:rsidR="00600D96" w:rsidRPr="00E624B3" w:rsidRDefault="007F3DDF"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600D96" w:rsidRPr="00ED2617" w14:paraId="04AEB45E" w14:textId="77777777" w:rsidTr="00370046">
        <w:trPr>
          <w:trHeight w:val="570"/>
        </w:trPr>
        <w:tc>
          <w:tcPr>
            <w:tcW w:w="3681" w:type="dxa"/>
            <w:vMerge/>
            <w:shd w:val="clear" w:color="auto" w:fill="D9D9D9" w:themeFill="background1" w:themeFillShade="D9"/>
            <w:vAlign w:val="center"/>
            <w:hideMark/>
          </w:tcPr>
          <w:p w14:paraId="4120E72F" w14:textId="77777777" w:rsidR="00600D96" w:rsidRPr="00E624B3" w:rsidRDefault="00600D96" w:rsidP="00A46251">
            <w:pPr>
              <w:spacing w:line="240" w:lineRule="auto"/>
              <w:rPr>
                <w:rFonts w:ascii="Arial" w:eastAsia="Times New Roman" w:hAnsi="Arial" w:cs="Arial"/>
                <w:color w:val="000000"/>
                <w:sz w:val="20"/>
                <w:szCs w:val="20"/>
                <w:lang w:val="fr-FR"/>
              </w:rPr>
            </w:pPr>
          </w:p>
        </w:tc>
        <w:tc>
          <w:tcPr>
            <w:tcW w:w="7287" w:type="dxa"/>
            <w:shd w:val="clear" w:color="000000" w:fill="C4D79B"/>
            <w:vAlign w:val="center"/>
            <w:hideMark/>
          </w:tcPr>
          <w:p w14:paraId="2651C81F" w14:textId="56558566" w:rsidR="00600D96" w:rsidRPr="00E624B3" w:rsidRDefault="00411FBE" w:rsidP="00411FBE">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Diffus</w:t>
            </w:r>
            <w:r w:rsidR="00600D96" w:rsidRPr="00E624B3">
              <w:rPr>
                <w:rFonts w:ascii="Arial" w:eastAsia="Times New Roman" w:hAnsi="Arial" w:cs="Arial"/>
                <w:sz w:val="20"/>
                <w:szCs w:val="20"/>
                <w:lang w:val="fr-FR"/>
              </w:rPr>
              <w:t xml:space="preserve">er </w:t>
            </w:r>
            <w:r w:rsidR="008F2A6A" w:rsidRPr="00E624B3">
              <w:rPr>
                <w:rFonts w:ascii="Arial" w:eastAsia="Times New Roman" w:hAnsi="Arial" w:cs="Arial"/>
                <w:sz w:val="20"/>
                <w:szCs w:val="20"/>
                <w:lang w:val="fr-FR"/>
              </w:rPr>
              <w:t>aux Parties</w:t>
            </w:r>
            <w:r w:rsidR="002C6676" w:rsidRPr="00E624B3">
              <w:rPr>
                <w:rFonts w:ascii="Arial" w:eastAsia="Times New Roman" w:hAnsi="Arial" w:cs="Arial"/>
                <w:sz w:val="20"/>
                <w:szCs w:val="20"/>
                <w:lang w:val="fr-FR"/>
              </w:rPr>
              <w:t xml:space="preserve"> africaines</w:t>
            </w:r>
            <w:r w:rsidR="008F2A6A" w:rsidRPr="00E624B3">
              <w:rPr>
                <w:rFonts w:ascii="Arial" w:eastAsia="Times New Roman" w:hAnsi="Arial" w:cs="Arial"/>
                <w:sz w:val="20"/>
                <w:szCs w:val="20"/>
                <w:lang w:val="fr-FR"/>
              </w:rPr>
              <w:t xml:space="preserve"> et </w:t>
            </w:r>
            <w:r w:rsidR="00C204BB" w:rsidRPr="00E624B3">
              <w:rPr>
                <w:rFonts w:ascii="Arial" w:eastAsia="Times New Roman" w:hAnsi="Arial" w:cs="Arial"/>
                <w:sz w:val="20"/>
                <w:szCs w:val="20"/>
                <w:lang w:val="fr-FR"/>
              </w:rPr>
              <w:t>aux</w:t>
            </w:r>
            <w:r w:rsidR="008F2A6A" w:rsidRPr="00E624B3">
              <w:rPr>
                <w:rFonts w:ascii="Arial" w:eastAsia="Times New Roman" w:hAnsi="Arial" w:cs="Arial"/>
                <w:sz w:val="20"/>
                <w:szCs w:val="20"/>
                <w:lang w:val="fr-FR"/>
              </w:rPr>
              <w:t xml:space="preserve"> partenaires pertinents </w:t>
            </w:r>
            <w:r w:rsidR="00600D96" w:rsidRPr="00E624B3">
              <w:rPr>
                <w:rFonts w:ascii="Arial" w:eastAsia="Times New Roman" w:hAnsi="Arial" w:cs="Arial"/>
                <w:sz w:val="20"/>
                <w:szCs w:val="20"/>
                <w:lang w:val="fr-FR"/>
              </w:rPr>
              <w:t xml:space="preserve">les recommandations </w:t>
            </w:r>
            <w:r w:rsidR="002C6676" w:rsidRPr="00E624B3">
              <w:rPr>
                <w:rFonts w:ascii="Arial" w:eastAsia="Times New Roman" w:hAnsi="Arial" w:cs="Arial"/>
                <w:sz w:val="20"/>
                <w:szCs w:val="20"/>
                <w:lang w:val="fr-FR"/>
              </w:rPr>
              <w:t>sur les besoins de conservation des sites</w:t>
            </w:r>
            <w:r w:rsidR="00600D96" w:rsidRPr="00E624B3">
              <w:rPr>
                <w:rFonts w:ascii="Arial" w:eastAsia="Times New Roman" w:hAnsi="Arial" w:cs="Arial"/>
                <w:sz w:val="20"/>
                <w:szCs w:val="20"/>
                <w:lang w:val="fr-FR"/>
              </w:rPr>
              <w:t xml:space="preserve"> </w:t>
            </w:r>
            <w:r w:rsidRPr="00E624B3">
              <w:rPr>
                <w:rFonts w:ascii="Arial" w:eastAsia="Times New Roman" w:hAnsi="Arial" w:cs="Arial"/>
                <w:sz w:val="20"/>
                <w:szCs w:val="20"/>
                <w:lang w:val="fr-FR"/>
              </w:rPr>
              <w:t xml:space="preserve">issues </w:t>
            </w:r>
            <w:r w:rsidR="00C204BB" w:rsidRPr="00E624B3">
              <w:rPr>
                <w:rFonts w:ascii="Arial" w:eastAsia="Times New Roman" w:hAnsi="Arial" w:cs="Arial"/>
                <w:sz w:val="20"/>
                <w:szCs w:val="20"/>
                <w:lang w:val="fr-FR"/>
              </w:rPr>
              <w:t xml:space="preserve">de </w:t>
            </w:r>
            <w:r w:rsidR="00600D96" w:rsidRPr="00E624B3">
              <w:rPr>
                <w:rFonts w:ascii="Arial" w:eastAsia="Times New Roman" w:hAnsi="Arial" w:cs="Arial"/>
                <w:sz w:val="20"/>
                <w:szCs w:val="20"/>
                <w:lang w:val="fr-FR"/>
              </w:rPr>
              <w:t>l’évaluation d</w:t>
            </w:r>
            <w:r w:rsidR="00251161" w:rsidRPr="00E624B3">
              <w:rPr>
                <w:rFonts w:ascii="Arial" w:eastAsia="Times New Roman" w:hAnsi="Arial" w:cs="Arial"/>
                <w:sz w:val="20"/>
                <w:szCs w:val="20"/>
                <w:lang w:val="fr-FR"/>
              </w:rPr>
              <w:t>u</w:t>
            </w:r>
            <w:r w:rsidR="00600D96" w:rsidRPr="00E624B3">
              <w:rPr>
                <w:rFonts w:ascii="Arial" w:eastAsia="Times New Roman" w:hAnsi="Arial" w:cs="Arial"/>
                <w:sz w:val="20"/>
                <w:szCs w:val="20"/>
                <w:lang w:val="fr-FR"/>
              </w:rPr>
              <w:t xml:space="preserve"> réseau de sites </w:t>
            </w:r>
            <w:r w:rsidR="00251161" w:rsidRPr="00E624B3">
              <w:rPr>
                <w:rFonts w:ascii="Arial" w:eastAsia="Times New Roman" w:hAnsi="Arial" w:cs="Arial"/>
                <w:sz w:val="20"/>
                <w:szCs w:val="20"/>
                <w:lang w:val="fr-FR"/>
              </w:rPr>
              <w:t xml:space="preserve">de l’AEWA </w:t>
            </w:r>
            <w:r w:rsidR="00600D96" w:rsidRPr="00E624B3">
              <w:rPr>
                <w:rFonts w:ascii="Arial" w:eastAsia="Times New Roman" w:hAnsi="Arial" w:cs="Arial"/>
                <w:sz w:val="20"/>
                <w:szCs w:val="20"/>
                <w:lang w:val="fr-FR"/>
              </w:rPr>
              <w:t xml:space="preserve">au niveau des voies de migration </w:t>
            </w:r>
          </w:p>
        </w:tc>
        <w:tc>
          <w:tcPr>
            <w:tcW w:w="2117" w:type="dxa"/>
            <w:shd w:val="clear" w:color="auto" w:fill="D9D9D9" w:themeFill="background1" w:themeFillShade="D9"/>
            <w:vAlign w:val="center"/>
          </w:tcPr>
          <w:p w14:paraId="2A772322" w14:textId="3AB15637" w:rsidR="00600D96" w:rsidRPr="00E624B3" w:rsidRDefault="00006F0F" w:rsidP="00A46251">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600D96" w:rsidRPr="00E624B3">
              <w:rPr>
                <w:rFonts w:ascii="Arial" w:eastAsia="Times New Roman" w:hAnsi="Arial" w:cs="Arial"/>
                <w:color w:val="000000"/>
                <w:sz w:val="20"/>
                <w:szCs w:val="20"/>
                <w:lang w:val="fr-FR"/>
              </w:rPr>
              <w:t>’ici la MOP10</w:t>
            </w:r>
          </w:p>
        </w:tc>
        <w:tc>
          <w:tcPr>
            <w:tcW w:w="987" w:type="dxa"/>
            <w:shd w:val="clear" w:color="auto" w:fill="D9D9D9" w:themeFill="background1" w:themeFillShade="D9"/>
            <w:vAlign w:val="center"/>
            <w:hideMark/>
          </w:tcPr>
          <w:p w14:paraId="378B88F9" w14:textId="7704D667"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r w:rsidR="00780C8A" w:rsidRPr="00E624B3">
              <w:rPr>
                <w:rFonts w:ascii="Arial" w:eastAsia="Times New Roman" w:hAnsi="Arial" w:cs="Arial"/>
                <w:color w:val="000000"/>
                <w:sz w:val="32"/>
                <w:szCs w:val="32"/>
                <w:lang w:val="fr-FR"/>
              </w:rPr>
              <w:t>*</w:t>
            </w:r>
          </w:p>
        </w:tc>
        <w:tc>
          <w:tcPr>
            <w:tcW w:w="1232" w:type="dxa"/>
            <w:shd w:val="clear" w:color="auto" w:fill="D9D9D9" w:themeFill="background1" w:themeFillShade="D9"/>
            <w:vAlign w:val="center"/>
            <w:hideMark/>
          </w:tcPr>
          <w:p w14:paraId="7F128614" w14:textId="6E592EB0" w:rsidR="00600D96" w:rsidRPr="00E624B3" w:rsidRDefault="007F3DDF"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bl>
    <w:p w14:paraId="3617A5B8" w14:textId="033B0D94" w:rsidR="00767803" w:rsidRPr="00E624B3" w:rsidRDefault="00767803" w:rsidP="006E195F">
      <w:pPr>
        <w:rPr>
          <w:rFonts w:ascii="Arial" w:hAnsi="Arial" w:cs="Arial"/>
          <w:b/>
          <w:lang w:val="fr-FR"/>
        </w:rPr>
      </w:pPr>
    </w:p>
    <w:p w14:paraId="0B84A243" w14:textId="77777777" w:rsidR="006146BF" w:rsidRPr="00E624B3" w:rsidRDefault="006146BF" w:rsidP="006E195F">
      <w:pPr>
        <w:rPr>
          <w:rFonts w:ascii="Arial" w:hAnsi="Arial" w:cs="Arial"/>
          <w:b/>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C2521F" w:rsidRPr="0007752E" w14:paraId="4E44977B" w14:textId="77777777" w:rsidTr="006B4893">
        <w:tc>
          <w:tcPr>
            <w:tcW w:w="998" w:type="dxa"/>
            <w:shd w:val="clear" w:color="auto" w:fill="D9D9D9" w:themeFill="background1" w:themeFillShade="D9"/>
          </w:tcPr>
          <w:p w14:paraId="495EB0CE" w14:textId="77777777" w:rsidR="00C2521F" w:rsidRPr="00E624B3" w:rsidRDefault="00C2521F" w:rsidP="006B4893">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E624B3">
              <w:rPr>
                <w:rFonts w:ascii="Arial" w:hAnsi="Arial" w:cs="Arial"/>
                <w:b/>
                <w:noProof/>
                <w:color w:val="2F5496" w:themeColor="accent1" w:themeShade="BF"/>
                <w:sz w:val="20"/>
                <w:szCs w:val="20"/>
                <w:lang w:val="fr-FR"/>
              </w:rPr>
              <w:drawing>
                <wp:anchor distT="0" distB="0" distL="114300" distR="114300" simplePos="0" relativeHeight="251761664" behindDoc="0" locked="0" layoutInCell="1" allowOverlap="1" wp14:anchorId="3874356E" wp14:editId="411827B8">
                  <wp:simplePos x="0" y="0"/>
                  <wp:positionH relativeFrom="column">
                    <wp:posOffset>-6985</wp:posOffset>
                  </wp:positionH>
                  <wp:positionV relativeFrom="paragraph">
                    <wp:posOffset>85887</wp:posOffset>
                  </wp:positionV>
                  <wp:extent cx="508635" cy="508635"/>
                  <wp:effectExtent l="0" t="0" r="0" b="5715"/>
                  <wp:wrapNone/>
                  <wp:docPr id="228" name="Grafik 228"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0">
                            <a:extLst>
                              <a:ext uri="{96DAC541-7B7A-43D3-8B79-37D633B846F1}">
                                <asvg:svgBlip xmlns:asvg="http://schemas.microsoft.com/office/drawing/2016/SVG/main" r:embed="rId21"/>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9CA1B4"/>
          </w:tcPr>
          <w:p w14:paraId="50B19F3C" w14:textId="29D17582" w:rsidR="00C2521F" w:rsidRPr="00E624B3" w:rsidRDefault="00C2521F" w:rsidP="006B4893">
            <w:pPr>
              <w:spacing w:before="120" w:after="12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CIBLE</w:t>
            </w:r>
            <w:r w:rsidR="006B4893" w:rsidRPr="00E624B3">
              <w:rPr>
                <w:rFonts w:ascii="Arial" w:hAnsi="Arial" w:cs="Arial"/>
                <w:b/>
                <w:color w:val="FFFFFF" w:themeColor="background1"/>
                <w:sz w:val="20"/>
                <w:szCs w:val="20"/>
                <w:lang w:val="fr-FR"/>
              </w:rPr>
              <w:t xml:space="preserve"> 3.3</w:t>
            </w:r>
            <w:r w:rsidRPr="00E624B3">
              <w:rPr>
                <w:rFonts w:ascii="Arial" w:hAnsi="Arial" w:cs="Arial"/>
                <w:b/>
                <w:color w:val="FFFFFF" w:themeColor="background1"/>
                <w:sz w:val="20"/>
                <w:szCs w:val="20"/>
                <w:lang w:val="fr-FR"/>
              </w:rPr>
              <w:t xml:space="preserve"> du PS : </w:t>
            </w:r>
          </w:p>
          <w:p w14:paraId="493696D0" w14:textId="6919D2D6" w:rsidR="00C2521F" w:rsidRPr="00E624B3" w:rsidRDefault="006B4893" w:rsidP="006B4893">
            <w:pPr>
              <w:spacing w:before="120" w:after="12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Au moins deux-tiers de tous les sites du réseau des voies de migration sont activement protégés et gérés, l’accent portant en particulier sur les sites d’importance internationale et les sites transfrontaliers.</w:t>
            </w:r>
          </w:p>
        </w:tc>
      </w:tr>
    </w:tbl>
    <w:p w14:paraId="4AD4EBD1" w14:textId="69390034" w:rsidR="00600D96" w:rsidRPr="00E624B3" w:rsidRDefault="00600D96" w:rsidP="006B4893">
      <w:pPr>
        <w:pStyle w:val="ListParagraph"/>
        <w:ind w:left="181" w:firstLine="244"/>
        <w:contextualSpacing w:val="0"/>
        <w:jc w:val="both"/>
        <w:rPr>
          <w:rFonts w:ascii="Arial" w:hAnsi="Arial" w:cs="Arial"/>
          <w:lang w:val="fr-FR"/>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470"/>
        <w:gridCol w:w="2082"/>
        <w:gridCol w:w="987"/>
        <w:gridCol w:w="1084"/>
      </w:tblGrid>
      <w:tr w:rsidR="00600D96" w:rsidRPr="00ED2617" w14:paraId="18812219" w14:textId="77777777" w:rsidTr="00370046">
        <w:trPr>
          <w:trHeight w:val="570"/>
          <w:tblHeader/>
        </w:trPr>
        <w:tc>
          <w:tcPr>
            <w:tcW w:w="3681" w:type="dxa"/>
            <w:shd w:val="clear" w:color="auto" w:fill="D9D9D9" w:themeFill="background1" w:themeFillShade="D9"/>
            <w:vAlign w:val="center"/>
          </w:tcPr>
          <w:p w14:paraId="65678FDC" w14:textId="3F70CF0D" w:rsidR="00600D96" w:rsidRPr="00E624B3" w:rsidRDefault="00F027F6" w:rsidP="00370046">
            <w:pPr>
              <w:spacing w:line="240" w:lineRule="auto"/>
              <w:ind w:right="-111"/>
              <w:rPr>
                <w:rFonts w:ascii="Arial" w:eastAsia="Times New Roman" w:hAnsi="Arial" w:cs="Arial"/>
                <w:bCs/>
                <w:sz w:val="20"/>
                <w:szCs w:val="20"/>
                <w:lang w:val="fr-FR"/>
              </w:rPr>
            </w:pPr>
            <w:r w:rsidRPr="00E624B3">
              <w:rPr>
                <w:rFonts w:ascii="Arial" w:eastAsia="Times New Roman" w:hAnsi="Arial" w:cs="Arial"/>
                <w:b/>
                <w:bCs/>
                <w:sz w:val="20"/>
                <w:szCs w:val="20"/>
                <w:lang w:val="fr-FR"/>
              </w:rPr>
              <w:t xml:space="preserve">Activité </w:t>
            </w:r>
            <w:r w:rsidR="00600D96" w:rsidRPr="00E624B3">
              <w:rPr>
                <w:rFonts w:ascii="Arial" w:eastAsia="Times New Roman" w:hAnsi="Arial" w:cs="Arial"/>
                <w:b/>
                <w:bCs/>
                <w:sz w:val="20"/>
                <w:szCs w:val="20"/>
                <w:lang w:val="fr-FR"/>
              </w:rPr>
              <w:t>P</w:t>
            </w:r>
            <w:r w:rsidRPr="00E624B3">
              <w:rPr>
                <w:rFonts w:ascii="Arial" w:eastAsia="Times New Roman" w:hAnsi="Arial" w:cs="Arial"/>
                <w:b/>
                <w:bCs/>
                <w:sz w:val="20"/>
                <w:szCs w:val="20"/>
                <w:lang w:val="fr-FR"/>
              </w:rPr>
              <w:t>S</w:t>
            </w:r>
            <w:r w:rsidR="00600D96" w:rsidRPr="00E624B3">
              <w:rPr>
                <w:rFonts w:ascii="Arial" w:eastAsia="Times New Roman" w:hAnsi="Arial" w:cs="Arial"/>
                <w:b/>
                <w:bCs/>
                <w:sz w:val="20"/>
                <w:szCs w:val="20"/>
                <w:lang w:val="fr-FR"/>
              </w:rPr>
              <w:t xml:space="preserve"> en bref</w:t>
            </w:r>
            <w:r w:rsidR="00511D09" w:rsidRPr="00E624B3">
              <w:rPr>
                <w:rFonts w:ascii="Arial" w:eastAsia="Times New Roman" w:hAnsi="Arial" w:cs="Arial"/>
                <w:b/>
                <w:bCs/>
                <w:sz w:val="20"/>
                <w:szCs w:val="20"/>
                <w:lang w:val="fr-FR"/>
              </w:rPr>
              <w:t xml:space="preserve"> </w:t>
            </w:r>
            <w:r w:rsidRPr="00E624B3">
              <w:rPr>
                <w:rFonts w:ascii="Arial" w:eastAsia="Times New Roman" w:hAnsi="Arial" w:cs="Arial"/>
                <w:bCs/>
                <w:sz w:val="20"/>
                <w:szCs w:val="20"/>
                <w:lang w:val="fr-FR"/>
              </w:rPr>
              <w:t xml:space="preserve">(Cible 3.3 du </w:t>
            </w:r>
            <w:r w:rsidR="00511D09" w:rsidRPr="00E624B3">
              <w:rPr>
                <w:rFonts w:ascii="Arial" w:eastAsia="Times New Roman" w:hAnsi="Arial" w:cs="Arial"/>
                <w:bCs/>
                <w:sz w:val="20"/>
                <w:szCs w:val="20"/>
                <w:lang w:val="fr-FR"/>
              </w:rPr>
              <w:t>P</w:t>
            </w:r>
            <w:r w:rsidRPr="00E624B3">
              <w:rPr>
                <w:rFonts w:ascii="Arial" w:eastAsia="Times New Roman" w:hAnsi="Arial" w:cs="Arial"/>
                <w:bCs/>
                <w:sz w:val="20"/>
                <w:szCs w:val="20"/>
                <w:lang w:val="fr-FR"/>
              </w:rPr>
              <w:t>S</w:t>
            </w:r>
            <w:r w:rsidR="00511D09" w:rsidRPr="00E624B3">
              <w:rPr>
                <w:rFonts w:ascii="Arial" w:eastAsia="Times New Roman" w:hAnsi="Arial" w:cs="Arial"/>
                <w:bCs/>
                <w:sz w:val="20"/>
                <w:szCs w:val="20"/>
                <w:lang w:val="fr-FR"/>
              </w:rPr>
              <w:t>)</w:t>
            </w:r>
          </w:p>
        </w:tc>
        <w:tc>
          <w:tcPr>
            <w:tcW w:w="7470" w:type="dxa"/>
            <w:shd w:val="clear" w:color="auto" w:fill="D9D9D9" w:themeFill="background1" w:themeFillShade="D9"/>
            <w:vAlign w:val="center"/>
          </w:tcPr>
          <w:p w14:paraId="5106CA15" w14:textId="5F582CDE" w:rsidR="00600D96" w:rsidRPr="00E624B3" w:rsidRDefault="000F5F20" w:rsidP="00A46251">
            <w:pPr>
              <w:spacing w:line="240" w:lineRule="auto"/>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Action </w:t>
            </w:r>
            <w:r w:rsidR="006B4893" w:rsidRPr="00E624B3">
              <w:rPr>
                <w:rFonts w:ascii="Arial" w:eastAsia="Times New Roman" w:hAnsi="Arial" w:cs="Arial"/>
                <w:b/>
                <w:bCs/>
                <w:sz w:val="20"/>
                <w:szCs w:val="20"/>
                <w:lang w:val="fr-FR"/>
              </w:rPr>
              <w:t>PoAA</w:t>
            </w:r>
            <w:r w:rsidR="006B4893" w:rsidRPr="00E624B3">
              <w:rPr>
                <w:rFonts w:ascii="Arial" w:eastAsia="Times New Roman" w:hAnsi="Arial" w:cs="Arial"/>
                <w:b/>
                <w:bCs/>
                <w:sz w:val="20"/>
                <w:szCs w:val="20"/>
                <w:lang w:val="fr-FR"/>
              </w:rPr>
              <w:tab/>
            </w:r>
            <w:r w:rsidR="006B4893" w:rsidRPr="00E624B3">
              <w:rPr>
                <w:rFonts w:ascii="Arial" w:eastAsia="Times New Roman" w:hAnsi="Arial" w:cs="Arial"/>
                <w:b/>
                <w:bCs/>
                <w:sz w:val="20"/>
                <w:szCs w:val="20"/>
                <w:lang w:val="fr-FR"/>
              </w:rPr>
              <w:tab/>
            </w:r>
            <w:r w:rsidR="006B4893" w:rsidRPr="00E624B3">
              <w:rPr>
                <w:rFonts w:ascii="Arial" w:eastAsia="Times New Roman" w:hAnsi="Arial" w:cs="Arial"/>
                <w:b/>
                <w:bCs/>
                <w:sz w:val="20"/>
                <w:szCs w:val="20"/>
                <w:lang w:val="fr-FR"/>
              </w:rPr>
              <w:tab/>
              <w:t xml:space="preserve">               </w:t>
            </w:r>
            <w:r w:rsidR="006B4893" w:rsidRPr="00E624B3">
              <w:rPr>
                <w:rFonts w:ascii="Arial" w:eastAsia="Times New Roman" w:hAnsi="Arial" w:cs="Arial"/>
                <w:bCs/>
                <w:sz w:val="20"/>
                <w:szCs w:val="20"/>
                <w:shd w:val="clear" w:color="auto" w:fill="BDD6EE" w:themeFill="accent5" w:themeFillTint="66"/>
                <w:lang w:val="fr-FR"/>
              </w:rPr>
              <w:t>Parties / PFN (bleu)</w:t>
            </w:r>
            <w:r w:rsidR="006B4893" w:rsidRPr="00E624B3">
              <w:rPr>
                <w:rFonts w:ascii="Arial" w:eastAsia="Times New Roman" w:hAnsi="Arial" w:cs="Arial"/>
                <w:bCs/>
                <w:sz w:val="20"/>
                <w:szCs w:val="20"/>
                <w:shd w:val="clear" w:color="auto" w:fill="D9D9D9" w:themeFill="background1" w:themeFillShade="D9"/>
                <w:lang w:val="fr-FR"/>
              </w:rPr>
              <w:t xml:space="preserve">   </w:t>
            </w:r>
            <w:r w:rsidR="006B4893" w:rsidRPr="00E624B3">
              <w:rPr>
                <w:rFonts w:ascii="Arial" w:eastAsia="Times New Roman" w:hAnsi="Arial" w:cs="Arial"/>
                <w:bCs/>
                <w:sz w:val="20"/>
                <w:szCs w:val="20"/>
                <w:shd w:val="clear" w:color="auto" w:fill="C4D79B"/>
                <w:lang w:val="fr-FR"/>
              </w:rPr>
              <w:t>Secrétariat (vert)</w:t>
            </w:r>
          </w:p>
        </w:tc>
        <w:tc>
          <w:tcPr>
            <w:tcW w:w="2082" w:type="dxa"/>
            <w:shd w:val="clear" w:color="auto" w:fill="D9D9D9" w:themeFill="background1" w:themeFillShade="D9"/>
            <w:vAlign w:val="center"/>
          </w:tcPr>
          <w:p w14:paraId="0C835555" w14:textId="77777777" w:rsidR="00600D96" w:rsidRPr="00E624B3" w:rsidRDefault="00600D96" w:rsidP="00A46251">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256D5F38" w14:textId="77777777" w:rsidR="00600D96" w:rsidRPr="00E624B3" w:rsidRDefault="00600D96" w:rsidP="00A46251">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Priorité</w:t>
            </w:r>
          </w:p>
        </w:tc>
        <w:tc>
          <w:tcPr>
            <w:tcW w:w="1084" w:type="dxa"/>
            <w:shd w:val="clear" w:color="auto" w:fill="D9D9D9" w:themeFill="background1" w:themeFillShade="D9"/>
            <w:vAlign w:val="center"/>
          </w:tcPr>
          <w:p w14:paraId="6FEAA9CD" w14:textId="13EF448B" w:rsidR="00600D96" w:rsidRPr="00E624B3" w:rsidRDefault="008D08B0" w:rsidP="00A46251">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Budget </w:t>
            </w:r>
          </w:p>
        </w:tc>
      </w:tr>
      <w:tr w:rsidR="00600D96" w:rsidRPr="00ED2617" w14:paraId="2E014D11" w14:textId="77777777" w:rsidTr="00370046">
        <w:trPr>
          <w:trHeight w:val="570"/>
        </w:trPr>
        <w:tc>
          <w:tcPr>
            <w:tcW w:w="3681" w:type="dxa"/>
            <w:vMerge w:val="restart"/>
            <w:shd w:val="clear" w:color="auto" w:fill="D9D9D9" w:themeFill="background1" w:themeFillShade="D9"/>
            <w:vAlign w:val="center"/>
            <w:hideMark/>
          </w:tcPr>
          <w:p w14:paraId="2D05E00A" w14:textId="40455B84" w:rsidR="00600D96" w:rsidRPr="00E624B3" w:rsidRDefault="00864B4B" w:rsidP="00370046">
            <w:pPr>
              <w:spacing w:line="240" w:lineRule="auto"/>
              <w:ind w:right="-111"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3.3.</w:t>
            </w:r>
            <w:r w:rsidR="00600D96" w:rsidRPr="00E624B3">
              <w:rPr>
                <w:rFonts w:ascii="Arial" w:eastAsia="Times New Roman" w:hAnsi="Arial" w:cs="Arial"/>
                <w:color w:val="000000"/>
                <w:sz w:val="20"/>
                <w:szCs w:val="20"/>
                <w:lang w:val="fr-FR"/>
              </w:rPr>
              <w:t>a) Élaborer et mettre en œuvre des stratégies/plans nationaux pour protéger et assurer la gestion des sites d</w:t>
            </w:r>
            <w:r w:rsidR="00211E10" w:rsidRPr="00E624B3">
              <w:rPr>
                <w:rFonts w:ascii="Arial" w:eastAsia="Times New Roman" w:hAnsi="Arial" w:cs="Arial"/>
                <w:color w:val="000000"/>
                <w:sz w:val="20"/>
                <w:szCs w:val="20"/>
                <w:lang w:val="fr-FR"/>
              </w:rPr>
              <w:t>u</w:t>
            </w:r>
            <w:r w:rsidR="00600D96" w:rsidRPr="00E624B3">
              <w:rPr>
                <w:rFonts w:ascii="Arial" w:eastAsia="Times New Roman" w:hAnsi="Arial" w:cs="Arial"/>
                <w:color w:val="000000"/>
                <w:sz w:val="20"/>
                <w:szCs w:val="20"/>
                <w:lang w:val="fr-FR"/>
              </w:rPr>
              <w:t xml:space="preserve"> réseau de</w:t>
            </w:r>
            <w:r w:rsidR="00211E10" w:rsidRPr="00E624B3">
              <w:rPr>
                <w:rFonts w:ascii="Arial" w:eastAsia="Times New Roman" w:hAnsi="Arial" w:cs="Arial"/>
                <w:color w:val="000000"/>
                <w:sz w:val="20"/>
                <w:szCs w:val="20"/>
                <w:lang w:val="fr-FR"/>
              </w:rPr>
              <w:t>s</w:t>
            </w:r>
            <w:r w:rsidR="00600D96" w:rsidRPr="00E624B3">
              <w:rPr>
                <w:rFonts w:ascii="Arial" w:eastAsia="Times New Roman" w:hAnsi="Arial" w:cs="Arial"/>
                <w:color w:val="000000"/>
                <w:sz w:val="20"/>
                <w:szCs w:val="20"/>
                <w:lang w:val="fr-FR"/>
              </w:rPr>
              <w:t xml:space="preserve"> voie</w:t>
            </w:r>
            <w:r w:rsidR="00211E10" w:rsidRPr="00E624B3">
              <w:rPr>
                <w:rFonts w:ascii="Arial" w:eastAsia="Times New Roman" w:hAnsi="Arial" w:cs="Arial"/>
                <w:color w:val="000000"/>
                <w:sz w:val="20"/>
                <w:szCs w:val="20"/>
                <w:lang w:val="fr-FR"/>
              </w:rPr>
              <w:t>s</w:t>
            </w:r>
            <w:r w:rsidR="00600D96" w:rsidRPr="00E624B3">
              <w:rPr>
                <w:rFonts w:ascii="Arial" w:eastAsia="Times New Roman" w:hAnsi="Arial" w:cs="Arial"/>
                <w:color w:val="000000"/>
                <w:sz w:val="20"/>
                <w:szCs w:val="20"/>
                <w:lang w:val="fr-FR"/>
              </w:rPr>
              <w:t xml:space="preserve"> de migration </w:t>
            </w:r>
            <w:r w:rsidR="00211E10" w:rsidRPr="00E624B3">
              <w:rPr>
                <w:rFonts w:ascii="Arial" w:eastAsia="Times New Roman" w:hAnsi="Arial" w:cs="Arial"/>
                <w:color w:val="000000"/>
                <w:sz w:val="20"/>
                <w:szCs w:val="20"/>
                <w:lang w:val="fr-FR"/>
              </w:rPr>
              <w:t>ou veiller à ce que celles-ci soient intégr</w:t>
            </w:r>
            <w:r w:rsidR="00C204BB" w:rsidRPr="00E624B3">
              <w:rPr>
                <w:rFonts w:ascii="Arial" w:eastAsia="Times New Roman" w:hAnsi="Arial" w:cs="Arial"/>
                <w:color w:val="000000"/>
                <w:sz w:val="20"/>
                <w:szCs w:val="20"/>
                <w:lang w:val="fr-FR"/>
              </w:rPr>
              <w:t>é</w:t>
            </w:r>
            <w:r w:rsidR="00C03298" w:rsidRPr="00E624B3">
              <w:rPr>
                <w:rFonts w:ascii="Arial" w:eastAsia="Times New Roman" w:hAnsi="Arial" w:cs="Arial"/>
                <w:color w:val="000000"/>
                <w:sz w:val="20"/>
                <w:szCs w:val="20"/>
                <w:lang w:val="fr-FR"/>
              </w:rPr>
              <w:t>e</w:t>
            </w:r>
            <w:r w:rsidR="00C204BB" w:rsidRPr="00E624B3">
              <w:rPr>
                <w:rFonts w:ascii="Arial" w:eastAsia="Times New Roman" w:hAnsi="Arial" w:cs="Arial"/>
                <w:color w:val="000000"/>
                <w:sz w:val="20"/>
                <w:szCs w:val="20"/>
                <w:lang w:val="fr-FR"/>
              </w:rPr>
              <w:t>s</w:t>
            </w:r>
            <w:r w:rsidR="00211E10" w:rsidRPr="00E624B3">
              <w:rPr>
                <w:rFonts w:ascii="Arial" w:eastAsia="Times New Roman" w:hAnsi="Arial" w:cs="Arial"/>
                <w:color w:val="000000"/>
                <w:sz w:val="20"/>
                <w:szCs w:val="20"/>
                <w:lang w:val="fr-FR"/>
              </w:rPr>
              <w:t xml:space="preserve"> </w:t>
            </w:r>
            <w:r w:rsidR="00600D96" w:rsidRPr="00E624B3">
              <w:rPr>
                <w:rFonts w:ascii="Arial" w:eastAsia="Times New Roman" w:hAnsi="Arial" w:cs="Arial"/>
                <w:color w:val="000000"/>
                <w:sz w:val="20"/>
                <w:szCs w:val="20"/>
                <w:lang w:val="fr-FR"/>
              </w:rPr>
              <w:t xml:space="preserve">dans </w:t>
            </w:r>
            <w:r w:rsidR="00211E10" w:rsidRPr="00E624B3">
              <w:rPr>
                <w:rFonts w:ascii="Arial" w:eastAsia="Times New Roman" w:hAnsi="Arial" w:cs="Arial"/>
                <w:color w:val="000000"/>
                <w:sz w:val="20"/>
                <w:szCs w:val="20"/>
                <w:lang w:val="fr-FR"/>
              </w:rPr>
              <w:t>l</w:t>
            </w:r>
            <w:r w:rsidR="00600D96" w:rsidRPr="00E624B3">
              <w:rPr>
                <w:rFonts w:ascii="Arial" w:eastAsia="Times New Roman" w:hAnsi="Arial" w:cs="Arial"/>
                <w:color w:val="000000"/>
                <w:sz w:val="20"/>
                <w:szCs w:val="20"/>
                <w:lang w:val="fr-FR"/>
              </w:rPr>
              <w:t>es</w:t>
            </w:r>
            <w:r w:rsidR="00211E10" w:rsidRPr="00E624B3">
              <w:rPr>
                <w:rFonts w:ascii="Arial" w:eastAsia="Times New Roman" w:hAnsi="Arial" w:cs="Arial"/>
                <w:color w:val="000000"/>
                <w:sz w:val="20"/>
                <w:szCs w:val="20"/>
                <w:lang w:val="fr-FR"/>
              </w:rPr>
              <w:t xml:space="preserve"> </w:t>
            </w:r>
            <w:r w:rsidR="00006F0F">
              <w:rPr>
                <w:rFonts w:ascii="Arial" w:eastAsia="Times New Roman" w:hAnsi="Arial" w:cs="Arial"/>
                <w:color w:val="000000"/>
                <w:sz w:val="20"/>
                <w:szCs w:val="20"/>
                <w:lang w:val="fr-FR"/>
              </w:rPr>
              <w:t xml:space="preserve">mécanismes </w:t>
            </w:r>
            <w:r w:rsidR="00600D96" w:rsidRPr="00E624B3">
              <w:rPr>
                <w:rFonts w:ascii="Arial" w:eastAsia="Times New Roman" w:hAnsi="Arial" w:cs="Arial"/>
                <w:color w:val="000000"/>
                <w:sz w:val="20"/>
                <w:szCs w:val="20"/>
                <w:lang w:val="fr-FR"/>
              </w:rPr>
              <w:t xml:space="preserve">existants </w:t>
            </w:r>
          </w:p>
        </w:tc>
        <w:tc>
          <w:tcPr>
            <w:tcW w:w="7470" w:type="dxa"/>
            <w:shd w:val="clear" w:color="000000" w:fill="C5D9F1"/>
            <w:vAlign w:val="center"/>
            <w:hideMark/>
          </w:tcPr>
          <w:p w14:paraId="5570B9FF" w14:textId="01BF06B7" w:rsidR="00600D96" w:rsidRPr="00E624B3" w:rsidRDefault="00600D96"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Parties élaborent ou examinent et mettent à jour des stratégies et des plans d’action nationaux afin de protéger et </w:t>
            </w:r>
            <w:r w:rsidR="00984BF8" w:rsidRPr="00E624B3">
              <w:rPr>
                <w:rFonts w:ascii="Arial" w:eastAsia="Times New Roman" w:hAnsi="Arial" w:cs="Arial"/>
                <w:sz w:val="20"/>
                <w:szCs w:val="20"/>
                <w:lang w:val="fr-FR"/>
              </w:rPr>
              <w:t xml:space="preserve">de </w:t>
            </w:r>
            <w:r w:rsidRPr="00E624B3">
              <w:rPr>
                <w:rFonts w:ascii="Arial" w:eastAsia="Times New Roman" w:hAnsi="Arial" w:cs="Arial"/>
                <w:sz w:val="20"/>
                <w:szCs w:val="20"/>
                <w:lang w:val="fr-FR"/>
              </w:rPr>
              <w:t>gérer les sites d</w:t>
            </w:r>
            <w:r w:rsidR="00E05287" w:rsidRPr="00E624B3">
              <w:rPr>
                <w:rFonts w:ascii="Arial" w:eastAsia="Times New Roman" w:hAnsi="Arial" w:cs="Arial"/>
                <w:sz w:val="20"/>
                <w:szCs w:val="20"/>
                <w:lang w:val="fr-FR"/>
              </w:rPr>
              <w:t>u</w:t>
            </w:r>
            <w:r w:rsidRPr="00E624B3">
              <w:rPr>
                <w:rFonts w:ascii="Arial" w:eastAsia="Times New Roman" w:hAnsi="Arial" w:cs="Arial"/>
                <w:sz w:val="20"/>
                <w:szCs w:val="20"/>
                <w:lang w:val="fr-FR"/>
              </w:rPr>
              <w:t xml:space="preserve"> réseau</w:t>
            </w:r>
            <w:r w:rsidR="004D205A" w:rsidRPr="00E624B3">
              <w:rPr>
                <w:rFonts w:ascii="Arial" w:eastAsia="Times New Roman" w:hAnsi="Arial" w:cs="Arial"/>
                <w:sz w:val="20"/>
                <w:szCs w:val="20"/>
                <w:lang w:val="fr-FR"/>
              </w:rPr>
              <w:t xml:space="preserve"> </w:t>
            </w:r>
            <w:r w:rsidRPr="00E624B3">
              <w:rPr>
                <w:rFonts w:ascii="Arial" w:eastAsia="Times New Roman" w:hAnsi="Arial" w:cs="Arial"/>
                <w:sz w:val="20"/>
                <w:szCs w:val="20"/>
                <w:lang w:val="fr-FR"/>
              </w:rPr>
              <w:t>de</w:t>
            </w:r>
            <w:r w:rsidR="00E05287" w:rsidRPr="00E624B3">
              <w:rPr>
                <w:rFonts w:ascii="Arial" w:eastAsia="Times New Roman" w:hAnsi="Arial" w:cs="Arial"/>
                <w:sz w:val="20"/>
                <w:szCs w:val="20"/>
                <w:lang w:val="fr-FR"/>
              </w:rPr>
              <w:t>s</w:t>
            </w:r>
            <w:r w:rsidR="004D205A" w:rsidRPr="00E624B3">
              <w:rPr>
                <w:rFonts w:ascii="Arial" w:eastAsia="Times New Roman" w:hAnsi="Arial" w:cs="Arial"/>
                <w:sz w:val="20"/>
                <w:szCs w:val="20"/>
                <w:lang w:val="fr-FR"/>
              </w:rPr>
              <w:t xml:space="preserve"> voies </w:t>
            </w:r>
            <w:r w:rsidRPr="00E624B3">
              <w:rPr>
                <w:rFonts w:ascii="Arial" w:eastAsia="Times New Roman" w:hAnsi="Arial" w:cs="Arial"/>
                <w:sz w:val="20"/>
                <w:szCs w:val="20"/>
                <w:lang w:val="fr-FR"/>
              </w:rPr>
              <w:t xml:space="preserve">de migration (identifiés </w:t>
            </w:r>
            <w:r w:rsidR="00C204BB" w:rsidRPr="00E624B3">
              <w:rPr>
                <w:rFonts w:ascii="Arial" w:eastAsia="Times New Roman" w:hAnsi="Arial" w:cs="Arial"/>
                <w:sz w:val="20"/>
                <w:szCs w:val="20"/>
                <w:lang w:val="fr-FR"/>
              </w:rPr>
              <w:t>par les actions de l’activité</w:t>
            </w:r>
            <w:r w:rsidRPr="00E624B3">
              <w:rPr>
                <w:rFonts w:ascii="Arial" w:eastAsia="Times New Roman" w:hAnsi="Arial" w:cs="Arial"/>
                <w:sz w:val="20"/>
                <w:szCs w:val="20"/>
                <w:lang w:val="fr-FR"/>
              </w:rPr>
              <w:t xml:space="preserve"> 3.1</w:t>
            </w:r>
            <w:r w:rsidR="00D25ED6" w:rsidRPr="00E624B3">
              <w:rPr>
                <w:rFonts w:ascii="Arial" w:eastAsia="Times New Roman" w:hAnsi="Arial" w:cs="Arial"/>
                <w:sz w:val="20"/>
                <w:szCs w:val="20"/>
                <w:lang w:val="fr-FR"/>
              </w:rPr>
              <w:t>.</w:t>
            </w:r>
            <w:r w:rsidRPr="00E624B3">
              <w:rPr>
                <w:rFonts w:ascii="Arial" w:eastAsia="Times New Roman" w:hAnsi="Arial" w:cs="Arial"/>
                <w:sz w:val="20"/>
                <w:szCs w:val="20"/>
                <w:lang w:val="fr-FR"/>
              </w:rPr>
              <w:t>a)</w:t>
            </w:r>
          </w:p>
        </w:tc>
        <w:tc>
          <w:tcPr>
            <w:tcW w:w="2082" w:type="dxa"/>
            <w:shd w:val="clear" w:color="auto" w:fill="D9D9D9" w:themeFill="background1" w:themeFillShade="D9"/>
            <w:vAlign w:val="center"/>
          </w:tcPr>
          <w:p w14:paraId="609C47B9" w14:textId="37F76D28" w:rsidR="00600D96" w:rsidRPr="00E624B3" w:rsidRDefault="00006F0F" w:rsidP="00A46251">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600D96" w:rsidRPr="00E624B3">
              <w:rPr>
                <w:rFonts w:ascii="Arial" w:eastAsia="Times New Roman" w:hAnsi="Arial" w:cs="Arial"/>
                <w:color w:val="000000"/>
                <w:sz w:val="20"/>
                <w:szCs w:val="20"/>
                <w:lang w:val="fr-FR"/>
              </w:rPr>
              <w:t>’ici la MOP8</w:t>
            </w:r>
          </w:p>
        </w:tc>
        <w:tc>
          <w:tcPr>
            <w:tcW w:w="987" w:type="dxa"/>
            <w:shd w:val="clear" w:color="auto" w:fill="D9D9D9" w:themeFill="background1" w:themeFillShade="D9"/>
            <w:vAlign w:val="center"/>
            <w:hideMark/>
          </w:tcPr>
          <w:p w14:paraId="6678671C" w14:textId="77777777"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84" w:type="dxa"/>
            <w:shd w:val="clear" w:color="auto" w:fill="D9D9D9" w:themeFill="background1" w:themeFillShade="D9"/>
            <w:vAlign w:val="center"/>
            <w:hideMark/>
          </w:tcPr>
          <w:p w14:paraId="34189462" w14:textId="77777777" w:rsidR="00600D96" w:rsidRPr="00E624B3" w:rsidRDefault="00600D96"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 €€</w:t>
            </w:r>
          </w:p>
        </w:tc>
      </w:tr>
      <w:tr w:rsidR="00600D96" w:rsidRPr="00ED2617" w14:paraId="579DA3F1" w14:textId="77777777" w:rsidTr="00370046">
        <w:trPr>
          <w:trHeight w:val="656"/>
        </w:trPr>
        <w:tc>
          <w:tcPr>
            <w:tcW w:w="3681" w:type="dxa"/>
            <w:vMerge/>
            <w:shd w:val="clear" w:color="auto" w:fill="D9D9D9" w:themeFill="background1" w:themeFillShade="D9"/>
            <w:vAlign w:val="center"/>
            <w:hideMark/>
          </w:tcPr>
          <w:p w14:paraId="02F65A60" w14:textId="77777777" w:rsidR="00600D96" w:rsidRPr="00E624B3" w:rsidRDefault="00600D96" w:rsidP="00370046">
            <w:pPr>
              <w:spacing w:line="240" w:lineRule="auto"/>
              <w:ind w:right="-111" w:firstLineChars="11" w:firstLine="22"/>
              <w:rPr>
                <w:rFonts w:ascii="Arial" w:eastAsia="Times New Roman" w:hAnsi="Arial" w:cs="Arial"/>
                <w:color w:val="000000"/>
                <w:sz w:val="20"/>
                <w:szCs w:val="20"/>
                <w:lang w:val="fr-FR"/>
              </w:rPr>
            </w:pPr>
            <w:bookmarkStart w:id="31" w:name="_Hlk512343652"/>
          </w:p>
        </w:tc>
        <w:tc>
          <w:tcPr>
            <w:tcW w:w="7470" w:type="dxa"/>
            <w:shd w:val="clear" w:color="000000" w:fill="C5D9F1"/>
            <w:vAlign w:val="center"/>
            <w:hideMark/>
          </w:tcPr>
          <w:p w14:paraId="3FF5B625" w14:textId="52E9931C" w:rsidR="00600D96" w:rsidRPr="00E624B3" w:rsidRDefault="00600D96" w:rsidP="00A46251">
            <w:pPr>
              <w:spacing w:line="240" w:lineRule="auto"/>
              <w:rPr>
                <w:rFonts w:ascii="Arial" w:eastAsia="Times New Roman" w:hAnsi="Arial" w:cs="Arial"/>
                <w:sz w:val="20"/>
                <w:szCs w:val="20"/>
                <w:lang w:val="fr-FR"/>
              </w:rPr>
            </w:pPr>
            <w:bookmarkStart w:id="32" w:name="_Hlk514145837"/>
            <w:r w:rsidRPr="00E624B3">
              <w:rPr>
                <w:rFonts w:ascii="Arial" w:eastAsia="Times New Roman" w:hAnsi="Arial" w:cs="Arial"/>
                <w:sz w:val="20"/>
                <w:szCs w:val="20"/>
                <w:lang w:val="fr-FR"/>
              </w:rPr>
              <w:t xml:space="preserve">Les Parties mettent en œuvre leurs stratégies et leurs plans d’action nationaux et </w:t>
            </w:r>
            <w:r w:rsidR="00D2192C" w:rsidRPr="00E624B3">
              <w:rPr>
                <w:rFonts w:ascii="Arial" w:hAnsi="Arial" w:cs="Arial"/>
                <w:sz w:val="20"/>
                <w:szCs w:val="20"/>
                <w:lang w:val="fr-FR"/>
              </w:rPr>
              <w:t>assurent un suivi</w:t>
            </w:r>
            <w:r w:rsidR="00D2192C" w:rsidRPr="00E624B3">
              <w:rPr>
                <w:rFonts w:ascii="Arial" w:eastAsia="Times New Roman" w:hAnsi="Arial" w:cs="Arial"/>
                <w:sz w:val="20"/>
                <w:szCs w:val="20"/>
                <w:lang w:val="fr-FR"/>
              </w:rPr>
              <w:t xml:space="preserve"> </w:t>
            </w:r>
            <w:r w:rsidR="00D871C0" w:rsidRPr="00E624B3">
              <w:rPr>
                <w:rFonts w:ascii="Arial" w:eastAsia="Times New Roman" w:hAnsi="Arial" w:cs="Arial"/>
                <w:sz w:val="20"/>
                <w:szCs w:val="20"/>
                <w:lang w:val="fr-FR"/>
              </w:rPr>
              <w:t xml:space="preserve">pour </w:t>
            </w:r>
            <w:r w:rsidR="00D2192C" w:rsidRPr="00E624B3">
              <w:rPr>
                <w:rFonts w:ascii="Arial" w:hAnsi="Arial" w:cs="Arial"/>
                <w:sz w:val="20"/>
                <w:szCs w:val="20"/>
                <w:lang w:val="fr-FR"/>
              </w:rPr>
              <w:t>garantir le</w:t>
            </w:r>
            <w:r w:rsidR="00D871C0" w:rsidRPr="00E624B3">
              <w:rPr>
                <w:rFonts w:ascii="Arial" w:eastAsia="Times New Roman" w:hAnsi="Arial" w:cs="Arial"/>
                <w:sz w:val="20"/>
                <w:szCs w:val="20"/>
                <w:lang w:val="fr-FR"/>
              </w:rPr>
              <w:t xml:space="preserve"> progrès dans </w:t>
            </w:r>
            <w:r w:rsidRPr="00E624B3">
              <w:rPr>
                <w:rFonts w:ascii="Arial" w:eastAsia="Times New Roman" w:hAnsi="Arial" w:cs="Arial"/>
                <w:sz w:val="20"/>
                <w:szCs w:val="20"/>
                <w:lang w:val="fr-FR"/>
              </w:rPr>
              <w:t>la planification de la gestion des sites</w:t>
            </w:r>
            <w:bookmarkEnd w:id="32"/>
          </w:p>
        </w:tc>
        <w:tc>
          <w:tcPr>
            <w:tcW w:w="2082" w:type="dxa"/>
            <w:shd w:val="clear" w:color="auto" w:fill="D9D9D9" w:themeFill="background1" w:themeFillShade="D9"/>
            <w:vAlign w:val="center"/>
          </w:tcPr>
          <w:p w14:paraId="505975CC" w14:textId="2A237186" w:rsidR="00600D96" w:rsidRPr="00E624B3" w:rsidRDefault="00006F0F" w:rsidP="00A46251">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600D96" w:rsidRPr="00E624B3">
              <w:rPr>
                <w:rFonts w:ascii="Arial" w:eastAsia="Times New Roman" w:hAnsi="Arial" w:cs="Arial"/>
                <w:color w:val="000000"/>
                <w:sz w:val="20"/>
                <w:szCs w:val="20"/>
                <w:lang w:val="fr-FR"/>
              </w:rPr>
              <w:t>’ici la MOP8</w:t>
            </w:r>
            <w:r w:rsidR="00D871C0" w:rsidRPr="00E624B3">
              <w:rPr>
                <w:rFonts w:ascii="Arial" w:eastAsia="Times New Roman" w:hAnsi="Arial" w:cs="Arial"/>
                <w:color w:val="000000"/>
                <w:sz w:val="20"/>
                <w:szCs w:val="20"/>
                <w:lang w:val="fr-FR"/>
              </w:rPr>
              <w:t>, puis sur une base continue</w:t>
            </w:r>
          </w:p>
        </w:tc>
        <w:tc>
          <w:tcPr>
            <w:tcW w:w="987" w:type="dxa"/>
            <w:shd w:val="clear" w:color="auto" w:fill="D9D9D9" w:themeFill="background1" w:themeFillShade="D9"/>
            <w:vAlign w:val="center"/>
            <w:hideMark/>
          </w:tcPr>
          <w:p w14:paraId="1308E11D" w14:textId="77777777"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84" w:type="dxa"/>
            <w:shd w:val="clear" w:color="auto" w:fill="D9D9D9" w:themeFill="background1" w:themeFillShade="D9"/>
            <w:vAlign w:val="center"/>
            <w:hideMark/>
          </w:tcPr>
          <w:p w14:paraId="56B0CC62" w14:textId="65BD794E" w:rsidR="00600D96" w:rsidRPr="00E624B3" w:rsidRDefault="00600D96"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 €€€</w:t>
            </w:r>
          </w:p>
        </w:tc>
      </w:tr>
      <w:bookmarkEnd w:id="31"/>
      <w:tr w:rsidR="00600D96" w:rsidRPr="00ED2617" w14:paraId="32B9FD31" w14:textId="77777777" w:rsidTr="00370046">
        <w:trPr>
          <w:trHeight w:val="476"/>
        </w:trPr>
        <w:tc>
          <w:tcPr>
            <w:tcW w:w="3681" w:type="dxa"/>
            <w:vMerge/>
            <w:shd w:val="clear" w:color="auto" w:fill="D9D9D9" w:themeFill="background1" w:themeFillShade="D9"/>
            <w:vAlign w:val="center"/>
            <w:hideMark/>
          </w:tcPr>
          <w:p w14:paraId="55A7344F" w14:textId="77777777" w:rsidR="00600D96" w:rsidRPr="00E624B3" w:rsidRDefault="00600D96" w:rsidP="00370046">
            <w:pPr>
              <w:spacing w:line="240" w:lineRule="auto"/>
              <w:ind w:right="-111" w:firstLineChars="11" w:firstLine="22"/>
              <w:rPr>
                <w:rFonts w:ascii="Arial" w:eastAsia="Times New Roman" w:hAnsi="Arial" w:cs="Arial"/>
                <w:color w:val="000000"/>
                <w:sz w:val="20"/>
                <w:szCs w:val="20"/>
                <w:lang w:val="fr-FR"/>
              </w:rPr>
            </w:pPr>
          </w:p>
        </w:tc>
        <w:tc>
          <w:tcPr>
            <w:tcW w:w="7470" w:type="dxa"/>
            <w:shd w:val="clear" w:color="000000" w:fill="C5D9F1"/>
            <w:vAlign w:val="center"/>
            <w:hideMark/>
          </w:tcPr>
          <w:p w14:paraId="0A8E99C9" w14:textId="22D4D00C" w:rsidR="00600D96" w:rsidRPr="00E624B3" w:rsidRDefault="00D2192C"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Parties </w:t>
            </w:r>
            <w:r w:rsidRPr="00E624B3">
              <w:rPr>
                <w:rFonts w:ascii="Arial" w:hAnsi="Arial" w:cs="Arial"/>
                <w:sz w:val="20"/>
                <w:szCs w:val="20"/>
                <w:lang w:val="fr-FR"/>
              </w:rPr>
              <w:t>é</w:t>
            </w:r>
            <w:r w:rsidR="00600D96" w:rsidRPr="00E624B3">
              <w:rPr>
                <w:rFonts w:ascii="Arial" w:eastAsia="Times New Roman" w:hAnsi="Arial" w:cs="Arial"/>
                <w:sz w:val="20"/>
                <w:szCs w:val="20"/>
                <w:lang w:val="fr-FR"/>
              </w:rPr>
              <w:t>labore</w:t>
            </w:r>
            <w:r w:rsidRPr="00E624B3">
              <w:rPr>
                <w:rFonts w:ascii="Arial" w:eastAsia="Times New Roman" w:hAnsi="Arial" w:cs="Arial"/>
                <w:sz w:val="20"/>
                <w:szCs w:val="20"/>
                <w:lang w:val="fr-FR"/>
              </w:rPr>
              <w:t>nt</w:t>
            </w:r>
            <w:r w:rsidR="00600D96" w:rsidRPr="00E624B3">
              <w:rPr>
                <w:rFonts w:ascii="Arial" w:eastAsia="Times New Roman" w:hAnsi="Arial" w:cs="Arial"/>
                <w:sz w:val="20"/>
                <w:szCs w:val="20"/>
                <w:lang w:val="fr-FR"/>
              </w:rPr>
              <w:t xml:space="preserve"> des plans de gestion pour </w:t>
            </w:r>
            <w:r w:rsidR="00F24BA2" w:rsidRPr="00E624B3">
              <w:rPr>
                <w:rFonts w:ascii="Arial" w:eastAsia="Times New Roman" w:hAnsi="Arial" w:cs="Arial"/>
                <w:sz w:val="20"/>
                <w:szCs w:val="20"/>
                <w:lang w:val="fr-FR"/>
              </w:rPr>
              <w:t>d</w:t>
            </w:r>
            <w:r w:rsidR="00600D96" w:rsidRPr="00E624B3">
              <w:rPr>
                <w:rFonts w:ascii="Arial" w:eastAsia="Times New Roman" w:hAnsi="Arial" w:cs="Arial"/>
                <w:sz w:val="20"/>
                <w:szCs w:val="20"/>
                <w:lang w:val="fr-FR"/>
              </w:rPr>
              <w:t>es sites clés d</w:t>
            </w:r>
            <w:r w:rsidR="00F24BA2" w:rsidRPr="00E624B3">
              <w:rPr>
                <w:rFonts w:ascii="Arial" w:eastAsia="Times New Roman" w:hAnsi="Arial" w:cs="Arial"/>
                <w:sz w:val="20"/>
                <w:szCs w:val="20"/>
                <w:lang w:val="fr-FR"/>
              </w:rPr>
              <w:t>u</w:t>
            </w:r>
            <w:r w:rsidR="00600D96" w:rsidRPr="00E624B3">
              <w:rPr>
                <w:rFonts w:ascii="Arial" w:eastAsia="Times New Roman" w:hAnsi="Arial" w:cs="Arial"/>
                <w:sz w:val="20"/>
                <w:szCs w:val="20"/>
                <w:lang w:val="fr-FR"/>
              </w:rPr>
              <w:t xml:space="preserve"> réseau de</w:t>
            </w:r>
            <w:r w:rsidR="00F24BA2" w:rsidRPr="00E624B3">
              <w:rPr>
                <w:rFonts w:ascii="Arial" w:eastAsia="Times New Roman" w:hAnsi="Arial" w:cs="Arial"/>
                <w:sz w:val="20"/>
                <w:szCs w:val="20"/>
                <w:lang w:val="fr-FR"/>
              </w:rPr>
              <w:t>s</w:t>
            </w:r>
            <w:r w:rsidR="00600D96" w:rsidRPr="00E624B3">
              <w:rPr>
                <w:rFonts w:ascii="Arial" w:eastAsia="Times New Roman" w:hAnsi="Arial" w:cs="Arial"/>
                <w:sz w:val="20"/>
                <w:szCs w:val="20"/>
                <w:lang w:val="fr-FR"/>
              </w:rPr>
              <w:t xml:space="preserve"> voie</w:t>
            </w:r>
            <w:r w:rsidR="00F24BA2" w:rsidRPr="00E624B3">
              <w:rPr>
                <w:rFonts w:ascii="Arial" w:eastAsia="Times New Roman" w:hAnsi="Arial" w:cs="Arial"/>
                <w:sz w:val="20"/>
                <w:szCs w:val="20"/>
                <w:lang w:val="fr-FR"/>
              </w:rPr>
              <w:t>s</w:t>
            </w:r>
            <w:r w:rsidR="00600D96" w:rsidRPr="00E624B3">
              <w:rPr>
                <w:rFonts w:ascii="Arial" w:eastAsia="Times New Roman" w:hAnsi="Arial" w:cs="Arial"/>
                <w:sz w:val="20"/>
                <w:szCs w:val="20"/>
                <w:lang w:val="fr-FR"/>
              </w:rPr>
              <w:t xml:space="preserve"> de migration dans le cadre d’approches intersectorielles et participatives </w:t>
            </w:r>
          </w:p>
        </w:tc>
        <w:tc>
          <w:tcPr>
            <w:tcW w:w="2082" w:type="dxa"/>
            <w:shd w:val="clear" w:color="auto" w:fill="D9D9D9" w:themeFill="background1" w:themeFillShade="D9"/>
            <w:vAlign w:val="center"/>
          </w:tcPr>
          <w:p w14:paraId="1BAE7AC1" w14:textId="2CC6DAED" w:rsidR="00600D96" w:rsidRPr="00E624B3" w:rsidRDefault="00006F0F" w:rsidP="00A46251">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B9362B" w:rsidRPr="00E624B3">
              <w:rPr>
                <w:rFonts w:ascii="Arial" w:eastAsia="Times New Roman" w:hAnsi="Arial" w:cs="Arial"/>
                <w:color w:val="000000"/>
                <w:sz w:val="20"/>
                <w:szCs w:val="20"/>
                <w:lang w:val="fr-FR"/>
              </w:rPr>
              <w:t>ur</w:t>
            </w:r>
            <w:r w:rsidR="00CD2D64" w:rsidRPr="00E624B3">
              <w:rPr>
                <w:rFonts w:ascii="Arial" w:eastAsia="Times New Roman" w:hAnsi="Arial" w:cs="Arial"/>
                <w:color w:val="000000"/>
                <w:sz w:val="20"/>
                <w:szCs w:val="20"/>
                <w:lang w:val="fr-FR"/>
              </w:rPr>
              <w:t xml:space="preserve"> une base continue </w:t>
            </w:r>
          </w:p>
        </w:tc>
        <w:tc>
          <w:tcPr>
            <w:tcW w:w="987" w:type="dxa"/>
            <w:shd w:val="clear" w:color="auto" w:fill="D9D9D9" w:themeFill="background1" w:themeFillShade="D9"/>
            <w:vAlign w:val="center"/>
            <w:hideMark/>
          </w:tcPr>
          <w:p w14:paraId="0FA80393" w14:textId="593E23B1"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84" w:type="dxa"/>
            <w:shd w:val="clear" w:color="auto" w:fill="D9D9D9" w:themeFill="background1" w:themeFillShade="D9"/>
            <w:vAlign w:val="center"/>
            <w:hideMark/>
          </w:tcPr>
          <w:p w14:paraId="3B9DE07D" w14:textId="77777777" w:rsidR="00600D96" w:rsidRPr="00E624B3" w:rsidRDefault="00600D96"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 €€€</w:t>
            </w:r>
          </w:p>
        </w:tc>
      </w:tr>
      <w:tr w:rsidR="00600D96" w:rsidRPr="00ED2617" w14:paraId="18178BDF" w14:textId="77777777" w:rsidTr="00370046">
        <w:trPr>
          <w:trHeight w:val="377"/>
        </w:trPr>
        <w:tc>
          <w:tcPr>
            <w:tcW w:w="3681" w:type="dxa"/>
            <w:vMerge/>
            <w:shd w:val="clear" w:color="auto" w:fill="D9D9D9" w:themeFill="background1" w:themeFillShade="D9"/>
            <w:vAlign w:val="center"/>
            <w:hideMark/>
          </w:tcPr>
          <w:p w14:paraId="24331C37" w14:textId="77777777" w:rsidR="00600D96" w:rsidRPr="00E624B3" w:rsidRDefault="00600D96" w:rsidP="00370046">
            <w:pPr>
              <w:spacing w:line="240" w:lineRule="auto"/>
              <w:ind w:right="-111" w:firstLineChars="11" w:firstLine="22"/>
              <w:rPr>
                <w:rFonts w:ascii="Arial" w:eastAsia="Times New Roman" w:hAnsi="Arial" w:cs="Arial"/>
                <w:color w:val="000000"/>
                <w:sz w:val="20"/>
                <w:szCs w:val="20"/>
                <w:lang w:val="fr-FR"/>
              </w:rPr>
            </w:pPr>
          </w:p>
        </w:tc>
        <w:tc>
          <w:tcPr>
            <w:tcW w:w="7470" w:type="dxa"/>
            <w:shd w:val="clear" w:color="000000" w:fill="C5D9F1"/>
            <w:vAlign w:val="center"/>
            <w:hideMark/>
          </w:tcPr>
          <w:p w14:paraId="57CE3488" w14:textId="4890B179" w:rsidR="00600D96" w:rsidRPr="00E624B3" w:rsidRDefault="00600D96"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mettent en œuvre les plans de gestion de sites</w:t>
            </w:r>
          </w:p>
        </w:tc>
        <w:tc>
          <w:tcPr>
            <w:tcW w:w="2082" w:type="dxa"/>
            <w:shd w:val="clear" w:color="auto" w:fill="D9D9D9" w:themeFill="background1" w:themeFillShade="D9"/>
            <w:vAlign w:val="center"/>
          </w:tcPr>
          <w:p w14:paraId="1CC23B59" w14:textId="22865CD3" w:rsidR="00600D96" w:rsidRPr="00E624B3" w:rsidRDefault="00006F0F" w:rsidP="00A46251">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B9362B" w:rsidRPr="00E624B3">
              <w:rPr>
                <w:rFonts w:ascii="Arial" w:eastAsia="Times New Roman" w:hAnsi="Arial" w:cs="Arial"/>
                <w:color w:val="000000"/>
                <w:sz w:val="20"/>
                <w:szCs w:val="20"/>
                <w:lang w:val="fr-FR"/>
              </w:rPr>
              <w:t>ur</w:t>
            </w:r>
            <w:r w:rsidR="00CD2D64" w:rsidRPr="00E624B3">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626B750F" w14:textId="3FEC1425"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84" w:type="dxa"/>
            <w:shd w:val="clear" w:color="auto" w:fill="D9D9D9" w:themeFill="background1" w:themeFillShade="D9"/>
            <w:vAlign w:val="center"/>
            <w:hideMark/>
          </w:tcPr>
          <w:p w14:paraId="4F76B556" w14:textId="5ECD96EC" w:rsidR="00600D96" w:rsidRPr="00E624B3" w:rsidRDefault="00600D96"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 €€€</w:t>
            </w:r>
          </w:p>
        </w:tc>
      </w:tr>
      <w:tr w:rsidR="00600D96" w:rsidRPr="00ED2617" w14:paraId="50656496" w14:textId="77777777" w:rsidTr="00370046">
        <w:trPr>
          <w:trHeight w:val="570"/>
        </w:trPr>
        <w:tc>
          <w:tcPr>
            <w:tcW w:w="3681" w:type="dxa"/>
            <w:vMerge w:val="restart"/>
            <w:shd w:val="clear" w:color="auto" w:fill="D9D9D9" w:themeFill="background1" w:themeFillShade="D9"/>
            <w:vAlign w:val="center"/>
            <w:hideMark/>
          </w:tcPr>
          <w:p w14:paraId="5A5DA581" w14:textId="7D281C2B" w:rsidR="00600D96" w:rsidRPr="00E624B3" w:rsidRDefault="00864B4B" w:rsidP="00370046">
            <w:pPr>
              <w:spacing w:line="240" w:lineRule="auto"/>
              <w:ind w:right="-111"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3.3.</w:t>
            </w:r>
            <w:r w:rsidR="00600D96" w:rsidRPr="00E624B3">
              <w:rPr>
                <w:rFonts w:ascii="Arial" w:eastAsia="Times New Roman" w:hAnsi="Arial" w:cs="Arial"/>
                <w:color w:val="000000"/>
                <w:sz w:val="20"/>
                <w:szCs w:val="20"/>
                <w:lang w:val="fr-FR"/>
              </w:rPr>
              <w:t>b) Promouvoir la désignation</w:t>
            </w:r>
            <w:r w:rsidR="00877E8D" w:rsidRPr="00E624B3">
              <w:rPr>
                <w:rFonts w:ascii="Arial" w:eastAsia="Times New Roman" w:hAnsi="Arial" w:cs="Arial"/>
                <w:color w:val="000000"/>
                <w:sz w:val="20"/>
                <w:szCs w:val="20"/>
                <w:lang w:val="fr-FR"/>
              </w:rPr>
              <w:t xml:space="preserve"> </w:t>
            </w:r>
            <w:r w:rsidR="00600D96" w:rsidRPr="00E624B3">
              <w:rPr>
                <w:rFonts w:ascii="Arial" w:eastAsia="Times New Roman" w:hAnsi="Arial" w:cs="Arial"/>
                <w:color w:val="000000"/>
                <w:sz w:val="20"/>
                <w:szCs w:val="20"/>
                <w:lang w:val="fr-FR"/>
              </w:rPr>
              <w:t xml:space="preserve">des sites </w:t>
            </w:r>
            <w:r w:rsidR="00877E8D" w:rsidRPr="00E624B3">
              <w:rPr>
                <w:rFonts w:ascii="Arial" w:eastAsia="Times New Roman" w:hAnsi="Arial" w:cs="Arial"/>
                <w:color w:val="000000"/>
                <w:sz w:val="20"/>
                <w:szCs w:val="20"/>
                <w:lang w:val="fr-FR"/>
              </w:rPr>
              <w:t>pertinents d</w:t>
            </w:r>
            <w:r w:rsidR="00600D96" w:rsidRPr="00E624B3">
              <w:rPr>
                <w:rFonts w:ascii="Arial" w:eastAsia="Times New Roman" w:hAnsi="Arial" w:cs="Arial"/>
                <w:color w:val="000000"/>
                <w:sz w:val="20"/>
                <w:szCs w:val="20"/>
                <w:lang w:val="fr-FR"/>
              </w:rPr>
              <w:t>u réseau de</w:t>
            </w:r>
            <w:r w:rsidR="00877E8D" w:rsidRPr="00E624B3">
              <w:rPr>
                <w:rFonts w:ascii="Arial" w:eastAsia="Times New Roman" w:hAnsi="Arial" w:cs="Arial"/>
                <w:color w:val="000000"/>
                <w:sz w:val="20"/>
                <w:szCs w:val="20"/>
                <w:lang w:val="fr-FR"/>
              </w:rPr>
              <w:t>s</w:t>
            </w:r>
            <w:r w:rsidR="00600D96" w:rsidRPr="00E624B3">
              <w:rPr>
                <w:rFonts w:ascii="Arial" w:eastAsia="Times New Roman" w:hAnsi="Arial" w:cs="Arial"/>
                <w:color w:val="000000"/>
                <w:sz w:val="20"/>
                <w:szCs w:val="20"/>
                <w:lang w:val="fr-FR"/>
              </w:rPr>
              <w:t xml:space="preserve"> voie</w:t>
            </w:r>
            <w:r w:rsidR="00877E8D" w:rsidRPr="00E624B3">
              <w:rPr>
                <w:rFonts w:ascii="Arial" w:eastAsia="Times New Roman" w:hAnsi="Arial" w:cs="Arial"/>
                <w:color w:val="000000"/>
                <w:sz w:val="20"/>
                <w:szCs w:val="20"/>
                <w:lang w:val="fr-FR"/>
              </w:rPr>
              <w:t>s</w:t>
            </w:r>
            <w:r w:rsidR="00600D96" w:rsidRPr="00E624B3">
              <w:rPr>
                <w:rFonts w:ascii="Arial" w:eastAsia="Times New Roman" w:hAnsi="Arial" w:cs="Arial"/>
                <w:color w:val="000000"/>
                <w:sz w:val="20"/>
                <w:szCs w:val="20"/>
                <w:lang w:val="fr-FR"/>
              </w:rPr>
              <w:t xml:space="preserve"> de migration </w:t>
            </w:r>
            <w:r w:rsidR="00877E8D" w:rsidRPr="00E624B3">
              <w:rPr>
                <w:rFonts w:ascii="Arial" w:eastAsia="Times New Roman" w:hAnsi="Arial" w:cs="Arial"/>
                <w:color w:val="000000"/>
                <w:sz w:val="20"/>
                <w:szCs w:val="20"/>
                <w:lang w:val="fr-FR"/>
              </w:rPr>
              <w:t>en tant que Sites Ramsar</w:t>
            </w:r>
          </w:p>
        </w:tc>
        <w:tc>
          <w:tcPr>
            <w:tcW w:w="7470" w:type="dxa"/>
            <w:shd w:val="clear" w:color="000000" w:fill="C4D79B"/>
            <w:vAlign w:val="center"/>
            <w:hideMark/>
          </w:tcPr>
          <w:p w14:paraId="55A3283E" w14:textId="1BF64C11" w:rsidR="00600D96" w:rsidRPr="00E624B3" w:rsidRDefault="00490BC4"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 Secr</w:t>
            </w:r>
            <w:r w:rsidR="009577EB" w:rsidRPr="00E624B3">
              <w:rPr>
                <w:rFonts w:ascii="Arial" w:eastAsia="Times New Roman" w:hAnsi="Arial" w:cs="Arial"/>
                <w:sz w:val="20"/>
                <w:szCs w:val="20"/>
                <w:lang w:val="fr-FR"/>
              </w:rPr>
              <w:t>é</w:t>
            </w:r>
            <w:r w:rsidRPr="00E624B3">
              <w:rPr>
                <w:rFonts w:ascii="Arial" w:eastAsia="Times New Roman" w:hAnsi="Arial" w:cs="Arial"/>
                <w:sz w:val="20"/>
                <w:szCs w:val="20"/>
                <w:lang w:val="fr-FR"/>
              </w:rPr>
              <w:t>tariat PNUE/AEWA</w:t>
            </w:r>
            <w:r w:rsidR="00FE7750" w:rsidRPr="00E624B3">
              <w:rPr>
                <w:rFonts w:ascii="Arial" w:eastAsia="Times New Roman" w:hAnsi="Arial" w:cs="Arial"/>
                <w:sz w:val="20"/>
                <w:szCs w:val="20"/>
                <w:lang w:val="fr-FR"/>
              </w:rPr>
              <w:t xml:space="preserve"> collabore avec le Secr</w:t>
            </w:r>
            <w:r w:rsidR="00FC74B5" w:rsidRPr="00E624B3">
              <w:rPr>
                <w:rFonts w:ascii="Arial" w:eastAsia="Times New Roman" w:hAnsi="Arial" w:cs="Arial"/>
                <w:sz w:val="20"/>
                <w:szCs w:val="20"/>
                <w:lang w:val="fr-FR"/>
              </w:rPr>
              <w:t>é</w:t>
            </w:r>
            <w:r w:rsidR="00FE7750" w:rsidRPr="00E624B3">
              <w:rPr>
                <w:rFonts w:ascii="Arial" w:eastAsia="Times New Roman" w:hAnsi="Arial" w:cs="Arial"/>
                <w:sz w:val="20"/>
                <w:szCs w:val="20"/>
                <w:lang w:val="fr-FR"/>
              </w:rPr>
              <w:t>tariat de Ramsar pour établir un cadre officiel au niveau international pour promouvoir</w:t>
            </w:r>
            <w:r w:rsidR="00FC74B5" w:rsidRPr="00E624B3">
              <w:rPr>
                <w:rFonts w:ascii="Arial" w:eastAsia="Times New Roman" w:hAnsi="Arial" w:cs="Arial"/>
                <w:sz w:val="20"/>
                <w:szCs w:val="20"/>
                <w:lang w:val="fr-FR"/>
              </w:rPr>
              <w:t xml:space="preserve"> le long du réseau des voies de migration, la mise à jour des Sites Ramsar et la désignation de nouveaux Sites Ramsar qualifiant</w:t>
            </w:r>
            <w:r w:rsidR="00EB2021" w:rsidRPr="00E624B3">
              <w:rPr>
                <w:rFonts w:ascii="Arial" w:eastAsia="Times New Roman" w:hAnsi="Arial" w:cs="Arial"/>
                <w:sz w:val="20"/>
                <w:szCs w:val="20"/>
                <w:lang w:val="fr-FR"/>
              </w:rPr>
              <w:t>s</w:t>
            </w:r>
            <w:r w:rsidR="00FC74B5" w:rsidRPr="00E624B3">
              <w:rPr>
                <w:rFonts w:ascii="Arial" w:eastAsia="Times New Roman" w:hAnsi="Arial" w:cs="Arial"/>
                <w:sz w:val="20"/>
                <w:szCs w:val="20"/>
                <w:lang w:val="fr-FR"/>
              </w:rPr>
              <w:t>, ainsi que</w:t>
            </w:r>
            <w:r w:rsidR="00FE7750" w:rsidRPr="00E624B3">
              <w:rPr>
                <w:rFonts w:ascii="Arial" w:eastAsia="Times New Roman" w:hAnsi="Arial" w:cs="Arial"/>
                <w:sz w:val="20"/>
                <w:szCs w:val="20"/>
                <w:lang w:val="fr-FR"/>
              </w:rPr>
              <w:t xml:space="preserve"> la reconnaissance des Sites Ramsar </w:t>
            </w:r>
            <w:r w:rsidR="008B16C8" w:rsidRPr="00E624B3">
              <w:rPr>
                <w:rFonts w:ascii="Arial" w:eastAsia="Times New Roman" w:hAnsi="Arial" w:cs="Arial"/>
                <w:sz w:val="20"/>
                <w:szCs w:val="20"/>
                <w:lang w:val="fr-FR"/>
              </w:rPr>
              <w:t>qualifiant</w:t>
            </w:r>
            <w:r w:rsidR="00EB2021" w:rsidRPr="00E624B3">
              <w:rPr>
                <w:rFonts w:ascii="Arial" w:eastAsia="Times New Roman" w:hAnsi="Arial" w:cs="Arial"/>
                <w:sz w:val="20"/>
                <w:szCs w:val="20"/>
                <w:lang w:val="fr-FR"/>
              </w:rPr>
              <w:t>s</w:t>
            </w:r>
            <w:r w:rsidR="00FE7750" w:rsidRPr="00E624B3">
              <w:rPr>
                <w:rFonts w:ascii="Arial" w:eastAsia="Times New Roman" w:hAnsi="Arial" w:cs="Arial"/>
                <w:sz w:val="20"/>
                <w:szCs w:val="20"/>
                <w:lang w:val="fr-FR"/>
              </w:rPr>
              <w:t xml:space="preserve"> dans l’Outil CSN.</w:t>
            </w:r>
            <w:r w:rsidRPr="00E624B3">
              <w:rPr>
                <w:rFonts w:ascii="Arial" w:eastAsia="Times New Roman" w:hAnsi="Arial" w:cs="Arial"/>
                <w:sz w:val="20"/>
                <w:szCs w:val="20"/>
                <w:lang w:val="fr-FR"/>
              </w:rPr>
              <w:t xml:space="preserve"> </w:t>
            </w:r>
          </w:p>
        </w:tc>
        <w:tc>
          <w:tcPr>
            <w:tcW w:w="2082" w:type="dxa"/>
            <w:shd w:val="clear" w:color="auto" w:fill="D9D9D9" w:themeFill="background1" w:themeFillShade="D9"/>
            <w:vAlign w:val="center"/>
          </w:tcPr>
          <w:p w14:paraId="6F4BBF51" w14:textId="08E53026" w:rsidR="00600D96" w:rsidRPr="00E624B3" w:rsidRDefault="00006F0F" w:rsidP="00A46251">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600D96" w:rsidRPr="00E624B3">
              <w:rPr>
                <w:rFonts w:ascii="Arial" w:eastAsia="Times New Roman" w:hAnsi="Arial" w:cs="Arial"/>
                <w:color w:val="000000"/>
                <w:sz w:val="20"/>
                <w:szCs w:val="20"/>
                <w:lang w:val="fr-FR"/>
              </w:rPr>
              <w:t>’ici la MOP8</w:t>
            </w:r>
          </w:p>
        </w:tc>
        <w:tc>
          <w:tcPr>
            <w:tcW w:w="987" w:type="dxa"/>
            <w:shd w:val="clear" w:color="auto" w:fill="D9D9D9" w:themeFill="background1" w:themeFillShade="D9"/>
            <w:vAlign w:val="center"/>
            <w:hideMark/>
          </w:tcPr>
          <w:p w14:paraId="47F77CBD" w14:textId="77777777"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84" w:type="dxa"/>
            <w:shd w:val="clear" w:color="auto" w:fill="D9D9D9" w:themeFill="background1" w:themeFillShade="D9"/>
            <w:vAlign w:val="center"/>
            <w:hideMark/>
          </w:tcPr>
          <w:p w14:paraId="7C79314D" w14:textId="68DFB81E" w:rsidR="00600D96" w:rsidRPr="00E624B3" w:rsidRDefault="007F3DDF"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FE7750" w:rsidRPr="00ED2617" w14:paraId="1A3EAE41" w14:textId="77777777" w:rsidTr="00370046">
        <w:trPr>
          <w:trHeight w:val="570"/>
        </w:trPr>
        <w:tc>
          <w:tcPr>
            <w:tcW w:w="3681" w:type="dxa"/>
            <w:vMerge/>
            <w:shd w:val="clear" w:color="auto" w:fill="D9D9D9" w:themeFill="background1" w:themeFillShade="D9"/>
            <w:vAlign w:val="center"/>
          </w:tcPr>
          <w:p w14:paraId="05239BAE" w14:textId="77777777" w:rsidR="00FE7750" w:rsidRPr="00E624B3" w:rsidRDefault="00FE7750" w:rsidP="00370046">
            <w:pPr>
              <w:spacing w:line="240" w:lineRule="auto"/>
              <w:ind w:right="-111" w:firstLineChars="11" w:firstLine="22"/>
              <w:rPr>
                <w:rFonts w:ascii="Arial" w:eastAsia="Times New Roman" w:hAnsi="Arial" w:cs="Arial"/>
                <w:color w:val="000000"/>
                <w:sz w:val="20"/>
                <w:szCs w:val="20"/>
                <w:lang w:val="fr-FR"/>
              </w:rPr>
            </w:pPr>
          </w:p>
        </w:tc>
        <w:tc>
          <w:tcPr>
            <w:tcW w:w="7470" w:type="dxa"/>
            <w:shd w:val="clear" w:color="000000" w:fill="C4D79B"/>
            <w:vAlign w:val="center"/>
          </w:tcPr>
          <w:p w14:paraId="42180AE6" w14:textId="52D0EA43" w:rsidR="00FE7750" w:rsidRPr="00E624B3" w:rsidRDefault="00FE7750"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 Secr</w:t>
            </w:r>
            <w:r w:rsidR="00FC74B5" w:rsidRPr="00E624B3">
              <w:rPr>
                <w:rFonts w:ascii="Arial" w:eastAsia="Times New Roman" w:hAnsi="Arial" w:cs="Arial"/>
                <w:sz w:val="20"/>
                <w:szCs w:val="20"/>
                <w:lang w:val="fr-FR"/>
              </w:rPr>
              <w:t>é</w:t>
            </w:r>
            <w:r w:rsidRPr="00E624B3">
              <w:rPr>
                <w:rFonts w:ascii="Arial" w:eastAsia="Times New Roman" w:hAnsi="Arial" w:cs="Arial"/>
                <w:sz w:val="20"/>
                <w:szCs w:val="20"/>
                <w:lang w:val="fr-FR"/>
              </w:rPr>
              <w:t>tariat PNUE/AEWA assure une liaison avec le Secr</w:t>
            </w:r>
            <w:r w:rsidR="00860EB4" w:rsidRPr="00E624B3">
              <w:rPr>
                <w:rFonts w:ascii="Arial" w:eastAsia="Times New Roman" w:hAnsi="Arial" w:cs="Arial"/>
                <w:sz w:val="20"/>
                <w:szCs w:val="20"/>
                <w:lang w:val="fr-FR"/>
              </w:rPr>
              <w:t>é</w:t>
            </w:r>
            <w:r w:rsidRPr="00E624B3">
              <w:rPr>
                <w:rFonts w:ascii="Arial" w:eastAsia="Times New Roman" w:hAnsi="Arial" w:cs="Arial"/>
                <w:sz w:val="20"/>
                <w:szCs w:val="20"/>
                <w:lang w:val="fr-FR"/>
              </w:rPr>
              <w:t xml:space="preserve">tariat de Ramsar </w:t>
            </w:r>
            <w:r w:rsidR="00600579" w:rsidRPr="00E624B3">
              <w:rPr>
                <w:rFonts w:ascii="Arial" w:eastAsia="Times New Roman" w:hAnsi="Arial" w:cs="Arial"/>
                <w:sz w:val="20"/>
                <w:szCs w:val="20"/>
                <w:lang w:val="fr-FR"/>
              </w:rPr>
              <w:t xml:space="preserve">et des ONG internationales partenaires </w:t>
            </w:r>
            <w:r w:rsidRPr="00E624B3">
              <w:rPr>
                <w:rFonts w:ascii="Arial" w:eastAsia="Times New Roman" w:hAnsi="Arial" w:cs="Arial"/>
                <w:sz w:val="20"/>
                <w:szCs w:val="20"/>
                <w:lang w:val="fr-FR"/>
              </w:rPr>
              <w:t>pour développer et mettre en œuvre au moins un projet au niveau des voies de migration avec des actions reliant et mettant en réseau des Sites Ramsar et des sites du réseau des voies de migration</w:t>
            </w:r>
          </w:p>
        </w:tc>
        <w:tc>
          <w:tcPr>
            <w:tcW w:w="2082" w:type="dxa"/>
            <w:shd w:val="clear" w:color="auto" w:fill="D9D9D9" w:themeFill="background1" w:themeFillShade="D9"/>
            <w:vAlign w:val="center"/>
          </w:tcPr>
          <w:p w14:paraId="2F66E53C" w14:textId="5BE2C79A" w:rsidR="00FE7750" w:rsidRPr="00E624B3" w:rsidRDefault="00006F0F" w:rsidP="00A46251">
            <w:pPr>
              <w:spacing w:line="280" w:lineRule="auto"/>
              <w:jc w:val="center"/>
              <w:rPr>
                <w:rFonts w:ascii="Arial" w:eastAsia="Times New Roman" w:hAnsi="Arial" w:cs="Arial"/>
                <w:color w:val="000000"/>
                <w:sz w:val="20"/>
                <w:szCs w:val="20"/>
                <w:lang w:val="fr-FR"/>
              </w:rPr>
            </w:pPr>
            <w:r>
              <w:rPr>
                <w:rFonts w:ascii="Arial" w:eastAsia="Times New Roman" w:hAnsi="Arial" w:cs="Arial"/>
                <w:color w:val="000000"/>
                <w:sz w:val="20"/>
                <w:szCs w:val="20"/>
                <w:lang w:val="fr-FR"/>
              </w:rPr>
              <w:t>d</w:t>
            </w:r>
            <w:r w:rsidR="00B90A8D" w:rsidRPr="00E624B3">
              <w:rPr>
                <w:rFonts w:ascii="Arial" w:eastAsia="Times New Roman" w:hAnsi="Arial" w:cs="Arial"/>
                <w:color w:val="000000"/>
                <w:sz w:val="20"/>
                <w:szCs w:val="20"/>
                <w:lang w:val="fr-FR"/>
              </w:rPr>
              <w:t>’ici la MOP9</w:t>
            </w:r>
            <w:r w:rsidR="00A95A13" w:rsidRPr="00E624B3">
              <w:rPr>
                <w:rFonts w:ascii="Arial" w:eastAsia="Times New Roman" w:hAnsi="Arial" w:cs="Arial"/>
                <w:color w:val="000000"/>
                <w:sz w:val="20"/>
                <w:szCs w:val="20"/>
                <w:lang w:val="fr-FR"/>
              </w:rPr>
              <w:t>, puis sur une base continue</w:t>
            </w:r>
          </w:p>
        </w:tc>
        <w:tc>
          <w:tcPr>
            <w:tcW w:w="987" w:type="dxa"/>
            <w:shd w:val="clear" w:color="auto" w:fill="D9D9D9" w:themeFill="background1" w:themeFillShade="D9"/>
            <w:vAlign w:val="center"/>
          </w:tcPr>
          <w:p w14:paraId="1974F3CF" w14:textId="45690E17" w:rsidR="00FE7750" w:rsidRPr="00E624B3" w:rsidRDefault="002C13A5"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r w:rsidR="00C66DC8" w:rsidRPr="00E624B3">
              <w:rPr>
                <w:rFonts w:ascii="Arial" w:eastAsia="Times New Roman" w:hAnsi="Arial" w:cs="Arial"/>
                <w:color w:val="000000"/>
                <w:sz w:val="32"/>
                <w:szCs w:val="32"/>
                <w:lang w:val="fr-FR"/>
              </w:rPr>
              <w:t>*</w:t>
            </w:r>
          </w:p>
        </w:tc>
        <w:tc>
          <w:tcPr>
            <w:tcW w:w="1084" w:type="dxa"/>
            <w:shd w:val="clear" w:color="auto" w:fill="D9D9D9" w:themeFill="background1" w:themeFillShade="D9"/>
            <w:vAlign w:val="center"/>
          </w:tcPr>
          <w:p w14:paraId="36BA0AD7" w14:textId="79C06162" w:rsidR="00FE7750" w:rsidRPr="00E624B3" w:rsidRDefault="002C13A5"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 €€€</w:t>
            </w:r>
            <w:r w:rsidR="00C66DC8" w:rsidRPr="00E624B3">
              <w:rPr>
                <w:rFonts w:ascii="Arial" w:eastAsia="Times New Roman" w:hAnsi="Arial" w:cs="Arial"/>
                <w:color w:val="000000"/>
                <w:sz w:val="20"/>
                <w:szCs w:val="20"/>
                <w:lang w:val="fr-FR"/>
              </w:rPr>
              <w:t>€</w:t>
            </w:r>
          </w:p>
        </w:tc>
      </w:tr>
      <w:tr w:rsidR="00600D96" w:rsidRPr="00ED2617" w14:paraId="233CFD1A" w14:textId="77777777" w:rsidTr="00370046">
        <w:trPr>
          <w:trHeight w:val="570"/>
        </w:trPr>
        <w:tc>
          <w:tcPr>
            <w:tcW w:w="3681" w:type="dxa"/>
            <w:vMerge/>
            <w:shd w:val="clear" w:color="auto" w:fill="D9D9D9" w:themeFill="background1" w:themeFillShade="D9"/>
            <w:vAlign w:val="center"/>
            <w:hideMark/>
          </w:tcPr>
          <w:p w14:paraId="5CD0B405" w14:textId="77777777" w:rsidR="00600D96" w:rsidRPr="00E624B3" w:rsidRDefault="00600D96" w:rsidP="00370046">
            <w:pPr>
              <w:spacing w:line="240" w:lineRule="auto"/>
              <w:ind w:right="-111" w:firstLineChars="11" w:firstLine="22"/>
              <w:rPr>
                <w:rFonts w:ascii="Arial" w:eastAsia="Times New Roman" w:hAnsi="Arial" w:cs="Arial"/>
                <w:color w:val="000000"/>
                <w:sz w:val="20"/>
                <w:szCs w:val="20"/>
                <w:lang w:val="fr-FR"/>
              </w:rPr>
            </w:pPr>
          </w:p>
        </w:tc>
        <w:tc>
          <w:tcPr>
            <w:tcW w:w="7470" w:type="dxa"/>
            <w:shd w:val="clear" w:color="000000" w:fill="C5D9F1"/>
            <w:vAlign w:val="center"/>
          </w:tcPr>
          <w:p w14:paraId="4D970260" w14:textId="06B8BB5B" w:rsidR="00600D96" w:rsidRPr="00E624B3" w:rsidRDefault="00600D96"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PFT</w:t>
            </w:r>
            <w:r w:rsidR="00483E51" w:rsidRPr="00E624B3">
              <w:rPr>
                <w:rFonts w:ascii="Arial" w:eastAsia="Times New Roman" w:hAnsi="Arial" w:cs="Arial"/>
                <w:sz w:val="20"/>
                <w:szCs w:val="20"/>
                <w:lang w:val="fr-FR"/>
              </w:rPr>
              <w:t xml:space="preserve"> / PFT</w:t>
            </w:r>
            <w:r w:rsidR="00A85C0C" w:rsidRPr="00E624B3">
              <w:rPr>
                <w:rFonts w:ascii="Arial" w:eastAsia="Times New Roman" w:hAnsi="Arial" w:cs="Arial"/>
                <w:sz w:val="20"/>
                <w:szCs w:val="20"/>
                <w:lang w:val="fr-FR"/>
              </w:rPr>
              <w:t xml:space="preserve"> de l’AEWA et les</w:t>
            </w:r>
            <w:r w:rsidR="00483E51" w:rsidRPr="00E624B3">
              <w:rPr>
                <w:rFonts w:ascii="Arial" w:eastAsia="Times New Roman" w:hAnsi="Arial" w:cs="Arial"/>
                <w:sz w:val="20"/>
                <w:szCs w:val="20"/>
                <w:lang w:val="fr-FR"/>
              </w:rPr>
              <w:t xml:space="preserve"> partenaires</w:t>
            </w:r>
            <w:r w:rsidRPr="00E624B3">
              <w:rPr>
                <w:rFonts w:ascii="Arial" w:eastAsia="Times New Roman" w:hAnsi="Arial" w:cs="Arial"/>
                <w:sz w:val="20"/>
                <w:szCs w:val="20"/>
                <w:lang w:val="fr-FR"/>
              </w:rPr>
              <w:t xml:space="preserve"> identifient les sites clés d</w:t>
            </w:r>
            <w:r w:rsidR="001F6584" w:rsidRPr="00E624B3">
              <w:rPr>
                <w:rFonts w:ascii="Arial" w:eastAsia="Times New Roman" w:hAnsi="Arial" w:cs="Arial"/>
                <w:sz w:val="20"/>
                <w:szCs w:val="20"/>
                <w:lang w:val="fr-FR"/>
              </w:rPr>
              <w:t>u réseau des</w:t>
            </w:r>
            <w:r w:rsidRPr="00E624B3">
              <w:rPr>
                <w:rFonts w:ascii="Arial" w:eastAsia="Times New Roman" w:hAnsi="Arial" w:cs="Arial"/>
                <w:sz w:val="20"/>
                <w:szCs w:val="20"/>
                <w:lang w:val="fr-FR"/>
              </w:rPr>
              <w:t xml:space="preserve"> voie</w:t>
            </w:r>
            <w:r w:rsidR="001F6584" w:rsidRPr="00E624B3">
              <w:rPr>
                <w:rFonts w:ascii="Arial" w:eastAsia="Times New Roman" w:hAnsi="Arial" w:cs="Arial"/>
                <w:sz w:val="20"/>
                <w:szCs w:val="20"/>
                <w:lang w:val="fr-FR"/>
              </w:rPr>
              <w:t>s</w:t>
            </w:r>
            <w:r w:rsidRPr="00E624B3">
              <w:rPr>
                <w:rFonts w:ascii="Arial" w:eastAsia="Times New Roman" w:hAnsi="Arial" w:cs="Arial"/>
                <w:sz w:val="20"/>
                <w:szCs w:val="20"/>
                <w:lang w:val="fr-FR"/>
              </w:rPr>
              <w:t xml:space="preserve"> de migration </w:t>
            </w:r>
            <w:r w:rsidR="00F06298" w:rsidRPr="00E624B3">
              <w:rPr>
                <w:rFonts w:ascii="Arial" w:eastAsia="Times New Roman" w:hAnsi="Arial" w:cs="Arial"/>
                <w:sz w:val="20"/>
                <w:szCs w:val="20"/>
                <w:lang w:val="fr-FR"/>
              </w:rPr>
              <w:t>pouvant être inscrits comme des Sites Ramsar</w:t>
            </w:r>
            <w:r w:rsidRPr="00E624B3">
              <w:rPr>
                <w:rFonts w:ascii="Arial" w:eastAsia="Times New Roman" w:hAnsi="Arial" w:cs="Arial"/>
                <w:sz w:val="20"/>
                <w:szCs w:val="20"/>
                <w:lang w:val="fr-FR"/>
              </w:rPr>
              <w:t xml:space="preserve"> et </w:t>
            </w:r>
            <w:r w:rsidR="00A85C0C" w:rsidRPr="00E624B3">
              <w:rPr>
                <w:rFonts w:ascii="Arial" w:eastAsia="Times New Roman" w:hAnsi="Arial" w:cs="Arial"/>
                <w:sz w:val="20"/>
                <w:szCs w:val="20"/>
                <w:lang w:val="fr-FR"/>
              </w:rPr>
              <w:lastRenderedPageBreak/>
              <w:t xml:space="preserve">collaborent avec les PFN de Ramsar pour </w:t>
            </w:r>
            <w:r w:rsidRPr="00E624B3">
              <w:rPr>
                <w:rFonts w:ascii="Arial" w:eastAsia="Times New Roman" w:hAnsi="Arial" w:cs="Arial"/>
                <w:sz w:val="20"/>
                <w:szCs w:val="20"/>
                <w:lang w:val="fr-FR"/>
              </w:rPr>
              <w:t>qu’il</w:t>
            </w:r>
            <w:r w:rsidR="00325935" w:rsidRPr="00E624B3">
              <w:rPr>
                <w:rFonts w:ascii="Arial" w:eastAsia="Times New Roman" w:hAnsi="Arial" w:cs="Arial"/>
                <w:sz w:val="20"/>
                <w:szCs w:val="20"/>
                <w:lang w:val="fr-FR"/>
              </w:rPr>
              <w:t>s</w:t>
            </w:r>
            <w:r w:rsidRPr="00E624B3">
              <w:rPr>
                <w:rFonts w:ascii="Arial" w:eastAsia="Times New Roman" w:hAnsi="Arial" w:cs="Arial"/>
                <w:sz w:val="20"/>
                <w:szCs w:val="20"/>
                <w:lang w:val="fr-FR"/>
              </w:rPr>
              <w:t xml:space="preserve"> </w:t>
            </w:r>
            <w:r w:rsidR="00B65FC4" w:rsidRPr="00E624B3">
              <w:rPr>
                <w:rFonts w:ascii="Arial" w:eastAsia="Times New Roman" w:hAnsi="Arial" w:cs="Arial"/>
                <w:sz w:val="20"/>
                <w:szCs w:val="20"/>
                <w:lang w:val="fr-FR"/>
              </w:rPr>
              <w:t>soient pris</w:t>
            </w:r>
            <w:r w:rsidRPr="00E624B3">
              <w:rPr>
                <w:rFonts w:ascii="Arial" w:eastAsia="Times New Roman" w:hAnsi="Arial" w:cs="Arial"/>
                <w:sz w:val="20"/>
                <w:szCs w:val="20"/>
                <w:lang w:val="fr-FR"/>
              </w:rPr>
              <w:t xml:space="preserve"> en considération </w:t>
            </w:r>
            <w:r w:rsidR="00B65FC4" w:rsidRPr="00E624B3">
              <w:rPr>
                <w:rFonts w:ascii="Arial" w:eastAsia="Times New Roman" w:hAnsi="Arial" w:cs="Arial"/>
                <w:sz w:val="20"/>
                <w:szCs w:val="20"/>
                <w:lang w:val="fr-FR"/>
              </w:rPr>
              <w:t xml:space="preserve">pour </w:t>
            </w:r>
            <w:r w:rsidRPr="00E624B3">
              <w:rPr>
                <w:rFonts w:ascii="Arial" w:eastAsia="Times New Roman" w:hAnsi="Arial" w:cs="Arial"/>
                <w:sz w:val="20"/>
                <w:szCs w:val="20"/>
                <w:lang w:val="fr-FR"/>
              </w:rPr>
              <w:t xml:space="preserve">la désignation de </w:t>
            </w:r>
            <w:r w:rsidR="00B65FC4" w:rsidRPr="00E624B3">
              <w:rPr>
                <w:rFonts w:ascii="Arial" w:eastAsia="Times New Roman" w:hAnsi="Arial" w:cs="Arial"/>
                <w:sz w:val="20"/>
                <w:szCs w:val="20"/>
                <w:lang w:val="fr-FR"/>
              </w:rPr>
              <w:t>S</w:t>
            </w:r>
            <w:r w:rsidRPr="00E624B3">
              <w:rPr>
                <w:rFonts w:ascii="Arial" w:eastAsia="Times New Roman" w:hAnsi="Arial" w:cs="Arial"/>
                <w:sz w:val="20"/>
                <w:szCs w:val="20"/>
                <w:lang w:val="fr-FR"/>
              </w:rPr>
              <w:t>ite</w:t>
            </w:r>
            <w:r w:rsidR="00B65FC4" w:rsidRPr="00E624B3">
              <w:rPr>
                <w:rFonts w:ascii="Arial" w:eastAsia="Times New Roman" w:hAnsi="Arial" w:cs="Arial"/>
                <w:sz w:val="20"/>
                <w:szCs w:val="20"/>
                <w:lang w:val="fr-FR"/>
              </w:rPr>
              <w:t>s</w:t>
            </w:r>
            <w:r w:rsidRPr="00E624B3">
              <w:rPr>
                <w:rFonts w:ascii="Arial" w:eastAsia="Times New Roman" w:hAnsi="Arial" w:cs="Arial"/>
                <w:sz w:val="20"/>
                <w:szCs w:val="20"/>
                <w:lang w:val="fr-FR"/>
              </w:rPr>
              <w:t xml:space="preserve"> Ramsar</w:t>
            </w:r>
          </w:p>
        </w:tc>
        <w:tc>
          <w:tcPr>
            <w:tcW w:w="2082" w:type="dxa"/>
            <w:shd w:val="clear" w:color="auto" w:fill="D9D9D9" w:themeFill="background1" w:themeFillShade="D9"/>
            <w:vAlign w:val="center"/>
          </w:tcPr>
          <w:p w14:paraId="3542FF8E" w14:textId="2ED8FD73" w:rsidR="00600D96" w:rsidRPr="00E624B3" w:rsidRDefault="00BA2F15" w:rsidP="00A46251">
            <w:pPr>
              <w:spacing w:line="280" w:lineRule="auto"/>
              <w:jc w:val="center"/>
              <w:rPr>
                <w:rFonts w:ascii="Arial" w:hAnsi="Arial" w:cs="Arial"/>
                <w:lang w:val="fr-FR"/>
              </w:rPr>
            </w:pPr>
            <w:r>
              <w:rPr>
                <w:rFonts w:ascii="Arial" w:eastAsia="Times New Roman" w:hAnsi="Arial" w:cs="Arial"/>
                <w:color w:val="000000"/>
                <w:sz w:val="20"/>
                <w:szCs w:val="20"/>
                <w:lang w:val="fr-FR"/>
              </w:rPr>
              <w:lastRenderedPageBreak/>
              <w:t>d</w:t>
            </w:r>
            <w:r w:rsidR="005E2EEE" w:rsidRPr="00E624B3">
              <w:rPr>
                <w:rFonts w:ascii="Arial" w:eastAsia="Times New Roman" w:hAnsi="Arial" w:cs="Arial"/>
                <w:color w:val="000000"/>
                <w:sz w:val="20"/>
                <w:szCs w:val="20"/>
                <w:lang w:val="fr-FR"/>
              </w:rPr>
              <w:t>’ici la MOP8</w:t>
            </w:r>
            <w:r w:rsidR="00A95A13" w:rsidRPr="00E624B3">
              <w:rPr>
                <w:rFonts w:ascii="Arial" w:eastAsia="Times New Roman" w:hAnsi="Arial" w:cs="Arial"/>
                <w:color w:val="000000"/>
                <w:sz w:val="20"/>
                <w:szCs w:val="20"/>
                <w:lang w:val="fr-FR"/>
              </w:rPr>
              <w:t>,</w:t>
            </w:r>
            <w:r w:rsidR="005E2EEE" w:rsidRPr="00E624B3">
              <w:rPr>
                <w:rFonts w:ascii="Arial" w:eastAsia="Times New Roman" w:hAnsi="Arial" w:cs="Arial"/>
                <w:color w:val="000000"/>
                <w:sz w:val="20"/>
                <w:szCs w:val="20"/>
                <w:lang w:val="fr-FR"/>
              </w:rPr>
              <w:t xml:space="preserve"> </w:t>
            </w:r>
            <w:r w:rsidR="00A95A13" w:rsidRPr="00E624B3">
              <w:rPr>
                <w:rFonts w:ascii="Arial" w:eastAsia="Times New Roman" w:hAnsi="Arial" w:cs="Arial"/>
                <w:color w:val="000000"/>
                <w:sz w:val="20"/>
                <w:szCs w:val="20"/>
                <w:lang w:val="fr-FR"/>
              </w:rPr>
              <w:t xml:space="preserve">puis sur une base continue </w:t>
            </w:r>
          </w:p>
        </w:tc>
        <w:tc>
          <w:tcPr>
            <w:tcW w:w="987" w:type="dxa"/>
            <w:shd w:val="clear" w:color="auto" w:fill="D9D9D9" w:themeFill="background1" w:themeFillShade="D9"/>
            <w:vAlign w:val="center"/>
            <w:hideMark/>
          </w:tcPr>
          <w:p w14:paraId="6652CCE4" w14:textId="77777777"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84" w:type="dxa"/>
            <w:shd w:val="clear" w:color="auto" w:fill="D9D9D9" w:themeFill="background1" w:themeFillShade="D9"/>
            <w:vAlign w:val="center"/>
            <w:hideMark/>
          </w:tcPr>
          <w:p w14:paraId="118B2CA9" w14:textId="6200C2CA" w:rsidR="00600D96" w:rsidRPr="00E624B3" w:rsidRDefault="007F3DDF"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r w:rsidR="00346137" w:rsidRPr="00E624B3">
              <w:rPr>
                <w:rFonts w:ascii="Arial" w:eastAsia="Times New Roman" w:hAnsi="Arial" w:cs="Arial"/>
                <w:color w:val="000000"/>
                <w:sz w:val="20"/>
                <w:szCs w:val="20"/>
                <w:lang w:val="fr-FR"/>
              </w:rPr>
              <w:t xml:space="preserve"> - €€</w:t>
            </w:r>
          </w:p>
        </w:tc>
      </w:tr>
      <w:tr w:rsidR="00AD2949" w:rsidRPr="00ED2617" w14:paraId="5BBAB421" w14:textId="77777777" w:rsidTr="00370046">
        <w:trPr>
          <w:trHeight w:val="800"/>
        </w:trPr>
        <w:tc>
          <w:tcPr>
            <w:tcW w:w="3681" w:type="dxa"/>
            <w:vMerge/>
            <w:shd w:val="clear" w:color="auto" w:fill="D9D9D9" w:themeFill="background1" w:themeFillShade="D9"/>
            <w:vAlign w:val="center"/>
            <w:hideMark/>
          </w:tcPr>
          <w:p w14:paraId="75C6A0A4" w14:textId="77777777" w:rsidR="00AD2949" w:rsidRPr="00E624B3" w:rsidRDefault="00AD2949" w:rsidP="00370046">
            <w:pPr>
              <w:spacing w:line="240" w:lineRule="auto"/>
              <w:ind w:right="-111" w:firstLineChars="11" w:firstLine="22"/>
              <w:rPr>
                <w:rFonts w:ascii="Arial" w:eastAsia="Times New Roman" w:hAnsi="Arial" w:cs="Arial"/>
                <w:color w:val="000000"/>
                <w:sz w:val="20"/>
                <w:szCs w:val="20"/>
                <w:lang w:val="fr-FR"/>
              </w:rPr>
            </w:pPr>
          </w:p>
        </w:tc>
        <w:tc>
          <w:tcPr>
            <w:tcW w:w="7470" w:type="dxa"/>
            <w:shd w:val="clear" w:color="000000" w:fill="C5D9F1"/>
            <w:vAlign w:val="center"/>
            <w:hideMark/>
          </w:tcPr>
          <w:p w14:paraId="600D9762" w14:textId="1AC74967" w:rsidR="00AD2949" w:rsidRPr="00E624B3" w:rsidRDefault="00AD2949" w:rsidP="00A46251">
            <w:pPr>
              <w:spacing w:line="240" w:lineRule="auto"/>
              <w:rPr>
                <w:rFonts w:ascii="Arial" w:eastAsia="Times New Roman" w:hAnsi="Arial" w:cs="Arial"/>
                <w:sz w:val="20"/>
                <w:szCs w:val="20"/>
                <w:lang w:val="fr-FR"/>
              </w:rPr>
            </w:pPr>
            <w:r w:rsidRPr="00E624B3">
              <w:rPr>
                <w:rFonts w:ascii="Arial" w:hAnsi="Arial" w:cs="Arial"/>
                <w:lang w:val="fr-FR"/>
              </w:rPr>
              <w:t xml:space="preserve">Les </w:t>
            </w:r>
            <w:r w:rsidRPr="00E624B3">
              <w:rPr>
                <w:rFonts w:ascii="Arial" w:eastAsia="Times New Roman" w:hAnsi="Arial" w:cs="Arial"/>
                <w:sz w:val="20"/>
                <w:szCs w:val="20"/>
                <w:lang w:val="fr-FR"/>
              </w:rPr>
              <w:t>PFN AEWA se concertent avec les PFN de Ramsar et les partenaires pour réaliser ou actualiser les inventaires nationaux des zones humides afin de tenir compte des sites clés appartenant au réseau des voies de migration</w:t>
            </w:r>
          </w:p>
        </w:tc>
        <w:tc>
          <w:tcPr>
            <w:tcW w:w="2082" w:type="dxa"/>
            <w:shd w:val="clear" w:color="auto" w:fill="D9D9D9" w:themeFill="background1" w:themeFillShade="D9"/>
            <w:vAlign w:val="center"/>
          </w:tcPr>
          <w:p w14:paraId="04756259" w14:textId="7D2F8414" w:rsidR="00AD2949" w:rsidRPr="00E624B3" w:rsidRDefault="00BA2F15" w:rsidP="00A46251">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AD2949" w:rsidRPr="00E624B3">
              <w:rPr>
                <w:rFonts w:ascii="Arial" w:eastAsia="Times New Roman" w:hAnsi="Arial" w:cs="Arial"/>
                <w:color w:val="000000"/>
                <w:sz w:val="20"/>
                <w:szCs w:val="20"/>
                <w:lang w:val="fr-FR"/>
              </w:rPr>
              <w:t>’ici la MOP8</w:t>
            </w:r>
            <w:r w:rsidR="00A95A13" w:rsidRPr="00E624B3">
              <w:rPr>
                <w:rFonts w:ascii="Arial" w:eastAsia="Times New Roman" w:hAnsi="Arial" w:cs="Arial"/>
                <w:color w:val="000000"/>
                <w:sz w:val="20"/>
                <w:szCs w:val="20"/>
                <w:lang w:val="fr-FR"/>
              </w:rPr>
              <w:t>,</w:t>
            </w:r>
            <w:r w:rsidR="00AD2949" w:rsidRPr="00E624B3">
              <w:rPr>
                <w:rFonts w:ascii="Arial" w:eastAsia="Times New Roman" w:hAnsi="Arial" w:cs="Arial"/>
                <w:color w:val="000000"/>
                <w:sz w:val="20"/>
                <w:szCs w:val="20"/>
                <w:lang w:val="fr-FR"/>
              </w:rPr>
              <w:t xml:space="preserve"> </w:t>
            </w:r>
            <w:r w:rsidR="00A95A13" w:rsidRPr="00E624B3">
              <w:rPr>
                <w:rFonts w:ascii="Arial" w:eastAsia="Times New Roman" w:hAnsi="Arial" w:cs="Arial"/>
                <w:color w:val="000000"/>
                <w:sz w:val="20"/>
                <w:szCs w:val="20"/>
                <w:lang w:val="fr-FR"/>
              </w:rPr>
              <w:t>puis sur une base continue</w:t>
            </w:r>
          </w:p>
        </w:tc>
        <w:tc>
          <w:tcPr>
            <w:tcW w:w="987" w:type="dxa"/>
            <w:shd w:val="clear" w:color="auto" w:fill="D9D9D9" w:themeFill="background1" w:themeFillShade="D9"/>
            <w:vAlign w:val="center"/>
            <w:hideMark/>
          </w:tcPr>
          <w:p w14:paraId="264A9858" w14:textId="77777777" w:rsidR="00AD2949" w:rsidRPr="00E624B3" w:rsidRDefault="00AD2949"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84" w:type="dxa"/>
            <w:shd w:val="clear" w:color="auto" w:fill="D9D9D9" w:themeFill="background1" w:themeFillShade="D9"/>
            <w:vAlign w:val="center"/>
            <w:hideMark/>
          </w:tcPr>
          <w:p w14:paraId="16C341A9" w14:textId="0E1E615E" w:rsidR="00AD2949" w:rsidRPr="00E624B3" w:rsidRDefault="00AD2949"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 - €€€</w:t>
            </w:r>
          </w:p>
        </w:tc>
      </w:tr>
      <w:tr w:rsidR="00600D96" w:rsidRPr="00ED2617" w14:paraId="1BCE195C" w14:textId="77777777" w:rsidTr="00370046">
        <w:trPr>
          <w:trHeight w:val="855"/>
        </w:trPr>
        <w:tc>
          <w:tcPr>
            <w:tcW w:w="3681" w:type="dxa"/>
            <w:vMerge w:val="restart"/>
            <w:shd w:val="clear" w:color="auto" w:fill="D9D9D9" w:themeFill="background1" w:themeFillShade="D9"/>
            <w:vAlign w:val="center"/>
            <w:hideMark/>
          </w:tcPr>
          <w:p w14:paraId="3F9B0403" w14:textId="06CDA71E" w:rsidR="00600D96" w:rsidRPr="00E624B3" w:rsidRDefault="00864B4B" w:rsidP="00370046">
            <w:pPr>
              <w:spacing w:line="240" w:lineRule="auto"/>
              <w:ind w:right="-111"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3.3.</w:t>
            </w:r>
            <w:r w:rsidR="00600D96" w:rsidRPr="00E624B3">
              <w:rPr>
                <w:rFonts w:ascii="Arial" w:eastAsia="Times New Roman" w:hAnsi="Arial" w:cs="Arial"/>
                <w:color w:val="000000"/>
                <w:sz w:val="20"/>
                <w:szCs w:val="20"/>
                <w:lang w:val="fr-FR"/>
              </w:rPr>
              <w:t xml:space="preserve">c) Envisager une initiative stratégique commune </w:t>
            </w:r>
            <w:r w:rsidR="00804A2C" w:rsidRPr="00E624B3">
              <w:rPr>
                <w:rFonts w:ascii="Arial" w:eastAsia="Times New Roman" w:hAnsi="Arial" w:cs="Arial"/>
                <w:color w:val="000000"/>
                <w:sz w:val="20"/>
                <w:szCs w:val="20"/>
                <w:lang w:val="fr-FR"/>
              </w:rPr>
              <w:t xml:space="preserve">avec la Convention du patrimoine mondial </w:t>
            </w:r>
            <w:r w:rsidR="005D08C8" w:rsidRPr="00E624B3">
              <w:rPr>
                <w:rFonts w:ascii="Arial" w:eastAsia="Times New Roman" w:hAnsi="Arial" w:cs="Arial"/>
                <w:color w:val="000000"/>
                <w:sz w:val="20"/>
                <w:szCs w:val="20"/>
                <w:lang w:val="fr-FR"/>
              </w:rPr>
              <w:t xml:space="preserve">(WHC) </w:t>
            </w:r>
            <w:r w:rsidR="00804A2C" w:rsidRPr="00E624B3">
              <w:rPr>
                <w:rFonts w:ascii="Arial" w:eastAsia="Times New Roman" w:hAnsi="Arial" w:cs="Arial"/>
                <w:color w:val="000000"/>
                <w:sz w:val="20"/>
                <w:szCs w:val="20"/>
                <w:lang w:val="fr-FR"/>
              </w:rPr>
              <w:t>en faveur d</w:t>
            </w:r>
            <w:r w:rsidR="00600D96" w:rsidRPr="00E624B3">
              <w:rPr>
                <w:rFonts w:ascii="Arial" w:eastAsia="Times New Roman" w:hAnsi="Arial" w:cs="Arial"/>
                <w:color w:val="000000"/>
                <w:sz w:val="20"/>
                <w:szCs w:val="20"/>
                <w:lang w:val="fr-FR"/>
              </w:rPr>
              <w:t>es sites d</w:t>
            </w:r>
            <w:r w:rsidR="00804A2C" w:rsidRPr="00E624B3">
              <w:rPr>
                <w:rFonts w:ascii="Arial" w:eastAsia="Times New Roman" w:hAnsi="Arial" w:cs="Arial"/>
                <w:color w:val="000000"/>
                <w:sz w:val="20"/>
                <w:szCs w:val="20"/>
                <w:lang w:val="fr-FR"/>
              </w:rPr>
              <w:t>u réseau</w:t>
            </w:r>
            <w:r w:rsidR="00600D96" w:rsidRPr="00E624B3">
              <w:rPr>
                <w:rFonts w:ascii="Arial" w:eastAsia="Times New Roman" w:hAnsi="Arial" w:cs="Arial"/>
                <w:color w:val="000000"/>
                <w:sz w:val="20"/>
                <w:szCs w:val="20"/>
                <w:lang w:val="fr-FR"/>
              </w:rPr>
              <w:t xml:space="preserve"> </w:t>
            </w:r>
            <w:r w:rsidR="00804A2C" w:rsidRPr="00E624B3">
              <w:rPr>
                <w:rFonts w:ascii="Arial" w:eastAsia="Times New Roman" w:hAnsi="Arial" w:cs="Arial"/>
                <w:color w:val="000000"/>
                <w:sz w:val="20"/>
                <w:szCs w:val="20"/>
                <w:lang w:val="fr-FR"/>
              </w:rPr>
              <w:t>des</w:t>
            </w:r>
            <w:r w:rsidR="00600D96" w:rsidRPr="00E624B3">
              <w:rPr>
                <w:rFonts w:ascii="Arial" w:eastAsia="Times New Roman" w:hAnsi="Arial" w:cs="Arial"/>
                <w:color w:val="000000"/>
                <w:sz w:val="20"/>
                <w:szCs w:val="20"/>
                <w:lang w:val="fr-FR"/>
              </w:rPr>
              <w:t xml:space="preserve"> voie</w:t>
            </w:r>
            <w:r w:rsidR="00804A2C" w:rsidRPr="00E624B3">
              <w:rPr>
                <w:rFonts w:ascii="Arial" w:eastAsia="Times New Roman" w:hAnsi="Arial" w:cs="Arial"/>
                <w:color w:val="000000"/>
                <w:sz w:val="20"/>
                <w:szCs w:val="20"/>
                <w:lang w:val="fr-FR"/>
              </w:rPr>
              <w:t>s</w:t>
            </w:r>
            <w:r w:rsidR="00600D96" w:rsidRPr="00E624B3">
              <w:rPr>
                <w:rFonts w:ascii="Arial" w:eastAsia="Times New Roman" w:hAnsi="Arial" w:cs="Arial"/>
                <w:color w:val="000000"/>
                <w:sz w:val="20"/>
                <w:szCs w:val="20"/>
                <w:lang w:val="fr-FR"/>
              </w:rPr>
              <w:t xml:space="preserve"> de migration </w:t>
            </w:r>
          </w:p>
        </w:tc>
        <w:tc>
          <w:tcPr>
            <w:tcW w:w="7470" w:type="dxa"/>
            <w:shd w:val="clear" w:color="000000" w:fill="C4D79B"/>
            <w:vAlign w:val="center"/>
            <w:hideMark/>
          </w:tcPr>
          <w:p w14:paraId="38F5C5E0" w14:textId="3962B9CD" w:rsidR="00600D96" w:rsidRPr="00E624B3" w:rsidRDefault="00C15126"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M</w:t>
            </w:r>
            <w:r w:rsidR="00600D96" w:rsidRPr="00E624B3">
              <w:rPr>
                <w:rFonts w:ascii="Arial" w:eastAsia="Times New Roman" w:hAnsi="Arial" w:cs="Arial"/>
                <w:sz w:val="20"/>
                <w:szCs w:val="20"/>
                <w:lang w:val="fr-FR"/>
              </w:rPr>
              <w:t xml:space="preserve">ettre en place une collaboration officielle avec la WHC en vue d’examiner et de recommander la désignation de sites clés </w:t>
            </w:r>
            <w:r w:rsidR="005D08C8" w:rsidRPr="00E624B3">
              <w:rPr>
                <w:rFonts w:ascii="Arial" w:eastAsia="Times New Roman" w:hAnsi="Arial" w:cs="Arial"/>
                <w:sz w:val="20"/>
                <w:szCs w:val="20"/>
                <w:lang w:val="fr-FR"/>
              </w:rPr>
              <w:t>d</w:t>
            </w:r>
            <w:r w:rsidR="00600D96" w:rsidRPr="00E624B3">
              <w:rPr>
                <w:rFonts w:ascii="Arial" w:eastAsia="Times New Roman" w:hAnsi="Arial" w:cs="Arial"/>
                <w:sz w:val="20"/>
                <w:szCs w:val="20"/>
                <w:lang w:val="fr-FR"/>
              </w:rPr>
              <w:t>u réseau de</w:t>
            </w:r>
            <w:r w:rsidR="005D08C8" w:rsidRPr="00E624B3">
              <w:rPr>
                <w:rFonts w:ascii="Arial" w:eastAsia="Times New Roman" w:hAnsi="Arial" w:cs="Arial"/>
                <w:sz w:val="20"/>
                <w:szCs w:val="20"/>
                <w:lang w:val="fr-FR"/>
              </w:rPr>
              <w:t>s</w:t>
            </w:r>
            <w:r w:rsidR="00600D96" w:rsidRPr="00E624B3">
              <w:rPr>
                <w:rFonts w:ascii="Arial" w:eastAsia="Times New Roman" w:hAnsi="Arial" w:cs="Arial"/>
                <w:sz w:val="20"/>
                <w:szCs w:val="20"/>
                <w:lang w:val="fr-FR"/>
              </w:rPr>
              <w:t xml:space="preserve"> voie</w:t>
            </w:r>
            <w:r w:rsidR="005D08C8" w:rsidRPr="00E624B3">
              <w:rPr>
                <w:rFonts w:ascii="Arial" w:eastAsia="Times New Roman" w:hAnsi="Arial" w:cs="Arial"/>
                <w:sz w:val="20"/>
                <w:szCs w:val="20"/>
                <w:lang w:val="fr-FR"/>
              </w:rPr>
              <w:t>s</w:t>
            </w:r>
            <w:r w:rsidR="00600D96" w:rsidRPr="00E624B3">
              <w:rPr>
                <w:rFonts w:ascii="Arial" w:eastAsia="Times New Roman" w:hAnsi="Arial" w:cs="Arial"/>
                <w:sz w:val="20"/>
                <w:szCs w:val="20"/>
                <w:lang w:val="fr-FR"/>
              </w:rPr>
              <w:t xml:space="preserve"> de migration au titre de sites classés au patrimoine mondial (</w:t>
            </w:r>
            <w:r w:rsidR="005F0BF9" w:rsidRPr="00E624B3">
              <w:rPr>
                <w:rFonts w:ascii="Arial" w:eastAsia="Times New Roman" w:hAnsi="Arial" w:cs="Arial"/>
                <w:sz w:val="20"/>
                <w:szCs w:val="20"/>
                <w:lang w:val="fr-FR"/>
              </w:rPr>
              <w:t>SPM</w:t>
            </w:r>
            <w:r w:rsidR="00600D96" w:rsidRPr="00E624B3">
              <w:rPr>
                <w:rFonts w:ascii="Arial" w:eastAsia="Times New Roman" w:hAnsi="Arial" w:cs="Arial"/>
                <w:sz w:val="20"/>
                <w:szCs w:val="20"/>
                <w:lang w:val="fr-FR"/>
              </w:rPr>
              <w:t xml:space="preserve">) et les désignations </w:t>
            </w:r>
            <w:r w:rsidR="00472F81" w:rsidRPr="00E624B3">
              <w:rPr>
                <w:rFonts w:ascii="Arial" w:eastAsia="Times New Roman" w:hAnsi="Arial" w:cs="Arial"/>
                <w:sz w:val="20"/>
                <w:szCs w:val="20"/>
                <w:lang w:val="fr-FR"/>
              </w:rPr>
              <w:t>coordonnées</w:t>
            </w:r>
            <w:r w:rsidR="005F0BF9" w:rsidRPr="00E624B3">
              <w:rPr>
                <w:rFonts w:ascii="Arial" w:eastAsia="Times New Roman" w:hAnsi="Arial" w:cs="Arial"/>
                <w:sz w:val="20"/>
                <w:szCs w:val="20"/>
                <w:lang w:val="fr-FR"/>
              </w:rPr>
              <w:t xml:space="preserve"> </w:t>
            </w:r>
            <w:r w:rsidR="00600D96" w:rsidRPr="00E624B3">
              <w:rPr>
                <w:rFonts w:ascii="Arial" w:eastAsia="Times New Roman" w:hAnsi="Arial" w:cs="Arial"/>
                <w:sz w:val="20"/>
                <w:szCs w:val="20"/>
                <w:lang w:val="fr-FR"/>
              </w:rPr>
              <w:t xml:space="preserve">(par ex. </w:t>
            </w:r>
            <w:r w:rsidR="003B1EE3" w:rsidRPr="00E624B3">
              <w:rPr>
                <w:rFonts w:ascii="Arial" w:eastAsia="Times New Roman" w:hAnsi="Arial" w:cs="Arial"/>
                <w:sz w:val="20"/>
                <w:szCs w:val="20"/>
                <w:lang w:val="fr-FR"/>
              </w:rPr>
              <w:t xml:space="preserve">le long de </w:t>
            </w:r>
            <w:r w:rsidR="00600D96" w:rsidRPr="00E624B3">
              <w:rPr>
                <w:rFonts w:ascii="Arial" w:eastAsia="Times New Roman" w:hAnsi="Arial" w:cs="Arial"/>
                <w:sz w:val="20"/>
                <w:szCs w:val="20"/>
                <w:lang w:val="fr-FR"/>
              </w:rPr>
              <w:t xml:space="preserve">la voie de migration </w:t>
            </w:r>
            <w:r w:rsidR="00397EFC" w:rsidRPr="00E624B3">
              <w:rPr>
                <w:rFonts w:ascii="Arial" w:eastAsia="Times New Roman" w:hAnsi="Arial" w:cs="Arial"/>
                <w:sz w:val="20"/>
                <w:szCs w:val="20"/>
                <w:lang w:val="fr-FR"/>
              </w:rPr>
              <w:t xml:space="preserve">Est </w:t>
            </w:r>
            <w:r w:rsidR="00600D96" w:rsidRPr="00E624B3">
              <w:rPr>
                <w:rFonts w:ascii="Arial" w:eastAsia="Times New Roman" w:hAnsi="Arial" w:cs="Arial"/>
                <w:sz w:val="20"/>
                <w:szCs w:val="20"/>
                <w:lang w:val="fr-FR"/>
              </w:rPr>
              <w:t>Atlantique et la vallée du Rift)</w:t>
            </w:r>
          </w:p>
        </w:tc>
        <w:tc>
          <w:tcPr>
            <w:tcW w:w="2082" w:type="dxa"/>
            <w:shd w:val="clear" w:color="auto" w:fill="D9D9D9" w:themeFill="background1" w:themeFillShade="D9"/>
            <w:vAlign w:val="center"/>
          </w:tcPr>
          <w:p w14:paraId="47B4F399" w14:textId="1D0A41E3" w:rsidR="00600D96" w:rsidRPr="00E624B3" w:rsidRDefault="00BA2F15" w:rsidP="00A46251">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600D96" w:rsidRPr="00E624B3">
              <w:rPr>
                <w:rFonts w:ascii="Arial" w:eastAsia="Times New Roman" w:hAnsi="Arial" w:cs="Arial"/>
                <w:color w:val="000000"/>
                <w:sz w:val="20"/>
                <w:szCs w:val="20"/>
                <w:lang w:val="fr-FR"/>
              </w:rPr>
              <w:t xml:space="preserve">’ici </w:t>
            </w:r>
            <w:r w:rsidR="00C15126" w:rsidRPr="00E624B3">
              <w:rPr>
                <w:rFonts w:ascii="Arial" w:eastAsia="Times New Roman" w:hAnsi="Arial" w:cs="Arial"/>
                <w:color w:val="000000"/>
                <w:sz w:val="20"/>
                <w:szCs w:val="20"/>
                <w:lang w:val="fr-FR"/>
              </w:rPr>
              <w:t>2020</w:t>
            </w:r>
          </w:p>
        </w:tc>
        <w:tc>
          <w:tcPr>
            <w:tcW w:w="987" w:type="dxa"/>
            <w:shd w:val="clear" w:color="auto" w:fill="D9D9D9" w:themeFill="background1" w:themeFillShade="D9"/>
            <w:vAlign w:val="center"/>
            <w:hideMark/>
          </w:tcPr>
          <w:p w14:paraId="03F20A87" w14:textId="77777777"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84" w:type="dxa"/>
            <w:shd w:val="clear" w:color="auto" w:fill="D9D9D9" w:themeFill="background1" w:themeFillShade="D9"/>
            <w:vAlign w:val="center"/>
            <w:hideMark/>
          </w:tcPr>
          <w:p w14:paraId="778A9DA1" w14:textId="7225E85F" w:rsidR="00600D96" w:rsidRPr="00E624B3" w:rsidRDefault="007F3DDF"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600D96" w:rsidRPr="00ED2617" w14:paraId="12848BC5" w14:textId="77777777" w:rsidTr="00370046">
        <w:trPr>
          <w:trHeight w:val="570"/>
        </w:trPr>
        <w:tc>
          <w:tcPr>
            <w:tcW w:w="3681" w:type="dxa"/>
            <w:vMerge/>
            <w:shd w:val="clear" w:color="auto" w:fill="D9D9D9" w:themeFill="background1" w:themeFillShade="D9"/>
            <w:vAlign w:val="center"/>
            <w:hideMark/>
          </w:tcPr>
          <w:p w14:paraId="4CAF993D" w14:textId="77777777" w:rsidR="00600D96" w:rsidRPr="00E624B3" w:rsidRDefault="00600D96" w:rsidP="00A46251">
            <w:pPr>
              <w:spacing w:line="240" w:lineRule="auto"/>
              <w:rPr>
                <w:rFonts w:ascii="Arial" w:eastAsia="Times New Roman" w:hAnsi="Arial" w:cs="Arial"/>
                <w:color w:val="000000"/>
                <w:sz w:val="20"/>
                <w:szCs w:val="20"/>
                <w:lang w:val="fr-FR"/>
              </w:rPr>
            </w:pPr>
          </w:p>
        </w:tc>
        <w:tc>
          <w:tcPr>
            <w:tcW w:w="7470" w:type="dxa"/>
            <w:shd w:val="clear" w:color="000000" w:fill="C4D79B"/>
            <w:vAlign w:val="center"/>
            <w:hideMark/>
          </w:tcPr>
          <w:p w14:paraId="0796A98E" w14:textId="49A5F964" w:rsidR="00600D96" w:rsidRPr="00E624B3" w:rsidRDefault="00600D96"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Travailler avec les partenaires pour préparer et favoriser </w:t>
            </w:r>
            <w:r w:rsidR="00C044FC" w:rsidRPr="00E624B3">
              <w:rPr>
                <w:rFonts w:ascii="Arial" w:eastAsia="Times New Roman" w:hAnsi="Arial" w:cs="Arial"/>
                <w:sz w:val="20"/>
                <w:szCs w:val="20"/>
                <w:lang w:val="fr-FR"/>
              </w:rPr>
              <w:t xml:space="preserve">la désignation </w:t>
            </w:r>
            <w:r w:rsidRPr="00E624B3">
              <w:rPr>
                <w:rFonts w:ascii="Arial" w:eastAsia="Times New Roman" w:hAnsi="Arial" w:cs="Arial"/>
                <w:sz w:val="20"/>
                <w:szCs w:val="20"/>
                <w:lang w:val="fr-FR"/>
              </w:rPr>
              <w:t xml:space="preserve">de nouveaux </w:t>
            </w:r>
            <w:r w:rsidR="00C044FC" w:rsidRPr="00E624B3">
              <w:rPr>
                <w:rFonts w:ascii="Arial" w:eastAsia="Times New Roman" w:hAnsi="Arial" w:cs="Arial"/>
                <w:sz w:val="20"/>
                <w:szCs w:val="20"/>
                <w:lang w:val="fr-FR"/>
              </w:rPr>
              <w:t xml:space="preserve">SPM </w:t>
            </w:r>
            <w:r w:rsidR="002D0FC3" w:rsidRPr="00E624B3">
              <w:rPr>
                <w:rFonts w:ascii="Arial" w:eastAsia="Times New Roman" w:hAnsi="Arial" w:cs="Arial"/>
                <w:sz w:val="20"/>
                <w:szCs w:val="20"/>
                <w:lang w:val="fr-FR"/>
              </w:rPr>
              <w:t xml:space="preserve">et </w:t>
            </w:r>
            <w:r w:rsidR="00D05367" w:rsidRPr="00E624B3">
              <w:rPr>
                <w:rFonts w:ascii="Arial" w:eastAsia="Times New Roman" w:hAnsi="Arial" w:cs="Arial"/>
                <w:sz w:val="20"/>
                <w:szCs w:val="20"/>
                <w:lang w:val="fr-FR"/>
              </w:rPr>
              <w:t xml:space="preserve">des </w:t>
            </w:r>
            <w:r w:rsidRPr="00E624B3">
              <w:rPr>
                <w:rFonts w:ascii="Arial" w:eastAsia="Times New Roman" w:hAnsi="Arial" w:cs="Arial"/>
                <w:sz w:val="20"/>
                <w:szCs w:val="20"/>
                <w:lang w:val="fr-FR"/>
              </w:rPr>
              <w:t xml:space="preserve">désignations </w:t>
            </w:r>
            <w:r w:rsidR="00B13D81" w:rsidRPr="00E624B3">
              <w:rPr>
                <w:rFonts w:ascii="Arial" w:eastAsia="Times New Roman" w:hAnsi="Arial" w:cs="Arial"/>
                <w:sz w:val="20"/>
                <w:szCs w:val="20"/>
                <w:lang w:val="fr-FR"/>
              </w:rPr>
              <w:t>coordonnées</w:t>
            </w:r>
          </w:p>
        </w:tc>
        <w:tc>
          <w:tcPr>
            <w:tcW w:w="2082" w:type="dxa"/>
            <w:shd w:val="clear" w:color="auto" w:fill="D9D9D9" w:themeFill="background1" w:themeFillShade="D9"/>
            <w:vAlign w:val="center"/>
          </w:tcPr>
          <w:p w14:paraId="39F371BF" w14:textId="163628E4" w:rsidR="00600D96" w:rsidRPr="00E624B3" w:rsidRDefault="00BA2F15" w:rsidP="00A46251">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600D96" w:rsidRPr="00E624B3">
              <w:rPr>
                <w:rFonts w:ascii="Arial" w:eastAsia="Times New Roman" w:hAnsi="Arial" w:cs="Arial"/>
                <w:color w:val="000000"/>
                <w:sz w:val="20"/>
                <w:szCs w:val="20"/>
                <w:lang w:val="fr-FR"/>
              </w:rPr>
              <w:t>’ici la MOP8</w:t>
            </w:r>
          </w:p>
        </w:tc>
        <w:tc>
          <w:tcPr>
            <w:tcW w:w="987" w:type="dxa"/>
            <w:shd w:val="clear" w:color="auto" w:fill="D9D9D9" w:themeFill="background1" w:themeFillShade="D9"/>
            <w:vAlign w:val="center"/>
            <w:hideMark/>
          </w:tcPr>
          <w:p w14:paraId="4B5F78F7" w14:textId="77777777"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84" w:type="dxa"/>
            <w:shd w:val="clear" w:color="auto" w:fill="D9D9D9" w:themeFill="background1" w:themeFillShade="D9"/>
            <w:vAlign w:val="center"/>
            <w:hideMark/>
          </w:tcPr>
          <w:p w14:paraId="28B067A2" w14:textId="77777777" w:rsidR="00600D96" w:rsidRPr="00E624B3" w:rsidRDefault="00600D96"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 €€€</w:t>
            </w:r>
          </w:p>
        </w:tc>
      </w:tr>
      <w:tr w:rsidR="00600D96" w:rsidRPr="00ED2617" w14:paraId="04BF3946" w14:textId="77777777" w:rsidTr="00370046">
        <w:trPr>
          <w:trHeight w:val="570"/>
        </w:trPr>
        <w:tc>
          <w:tcPr>
            <w:tcW w:w="3681" w:type="dxa"/>
            <w:vMerge/>
            <w:shd w:val="clear" w:color="auto" w:fill="D9D9D9" w:themeFill="background1" w:themeFillShade="D9"/>
            <w:vAlign w:val="center"/>
            <w:hideMark/>
          </w:tcPr>
          <w:p w14:paraId="01F2B6D9" w14:textId="77777777" w:rsidR="00600D96" w:rsidRPr="00E624B3" w:rsidRDefault="00600D96" w:rsidP="00A46251">
            <w:pPr>
              <w:spacing w:line="240" w:lineRule="auto"/>
              <w:rPr>
                <w:rFonts w:ascii="Arial" w:eastAsia="Times New Roman" w:hAnsi="Arial" w:cs="Arial"/>
                <w:color w:val="000000"/>
                <w:sz w:val="20"/>
                <w:szCs w:val="20"/>
                <w:lang w:val="fr-FR"/>
              </w:rPr>
            </w:pPr>
          </w:p>
        </w:tc>
        <w:tc>
          <w:tcPr>
            <w:tcW w:w="7470" w:type="dxa"/>
            <w:shd w:val="clear" w:color="000000" w:fill="C5D9F1"/>
            <w:vAlign w:val="center"/>
            <w:hideMark/>
          </w:tcPr>
          <w:p w14:paraId="575D51BC" w14:textId="434440A6" w:rsidR="00600D96" w:rsidRPr="00E624B3" w:rsidRDefault="00F521EF"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e</w:t>
            </w:r>
            <w:r w:rsidR="00600D96" w:rsidRPr="00E624B3">
              <w:rPr>
                <w:rFonts w:ascii="Arial" w:eastAsia="Times New Roman" w:hAnsi="Arial" w:cs="Arial"/>
                <w:sz w:val="20"/>
                <w:szCs w:val="20"/>
                <w:lang w:val="fr-FR"/>
              </w:rPr>
              <w:t>ncourage</w:t>
            </w:r>
            <w:r w:rsidRPr="00E624B3">
              <w:rPr>
                <w:rFonts w:ascii="Arial" w:eastAsia="Times New Roman" w:hAnsi="Arial" w:cs="Arial"/>
                <w:sz w:val="20"/>
                <w:szCs w:val="20"/>
                <w:lang w:val="fr-FR"/>
              </w:rPr>
              <w:t>nt</w:t>
            </w:r>
            <w:r w:rsidR="00600D96" w:rsidRPr="00E624B3">
              <w:rPr>
                <w:rFonts w:ascii="Arial" w:eastAsia="Times New Roman" w:hAnsi="Arial" w:cs="Arial"/>
                <w:sz w:val="20"/>
                <w:szCs w:val="20"/>
                <w:lang w:val="fr-FR"/>
              </w:rPr>
              <w:t xml:space="preserve"> les synergies au niveau national pour la gestion des </w:t>
            </w:r>
            <w:r w:rsidR="008230F6" w:rsidRPr="00E624B3">
              <w:rPr>
                <w:rFonts w:ascii="Arial" w:eastAsia="Times New Roman" w:hAnsi="Arial" w:cs="Arial"/>
                <w:sz w:val="20"/>
                <w:szCs w:val="20"/>
                <w:lang w:val="fr-FR"/>
              </w:rPr>
              <w:t>SPM</w:t>
            </w:r>
            <w:r w:rsidR="00600D96" w:rsidRPr="00E624B3">
              <w:rPr>
                <w:rFonts w:ascii="Arial" w:eastAsia="Times New Roman" w:hAnsi="Arial" w:cs="Arial"/>
                <w:sz w:val="20"/>
                <w:szCs w:val="20"/>
                <w:lang w:val="fr-FR"/>
              </w:rPr>
              <w:t xml:space="preserve"> et des réserves du programme MAB (programme sur l’Homme et la biosphère) existants et </w:t>
            </w:r>
            <w:r w:rsidR="008230F6" w:rsidRPr="00E624B3">
              <w:rPr>
                <w:rFonts w:ascii="Arial" w:eastAsia="Times New Roman" w:hAnsi="Arial" w:cs="Arial"/>
                <w:sz w:val="20"/>
                <w:szCs w:val="20"/>
                <w:lang w:val="fr-FR"/>
              </w:rPr>
              <w:t xml:space="preserve">pour la </w:t>
            </w:r>
            <w:r w:rsidR="00600D96" w:rsidRPr="00E624B3">
              <w:rPr>
                <w:rFonts w:ascii="Arial" w:eastAsia="Times New Roman" w:hAnsi="Arial" w:cs="Arial"/>
                <w:sz w:val="20"/>
                <w:szCs w:val="20"/>
                <w:lang w:val="fr-FR"/>
              </w:rPr>
              <w:t>désign</w:t>
            </w:r>
            <w:r w:rsidR="008230F6" w:rsidRPr="00E624B3">
              <w:rPr>
                <w:rFonts w:ascii="Arial" w:eastAsia="Times New Roman" w:hAnsi="Arial" w:cs="Arial"/>
                <w:sz w:val="20"/>
                <w:szCs w:val="20"/>
                <w:lang w:val="fr-FR"/>
              </w:rPr>
              <w:t>ation</w:t>
            </w:r>
            <w:r w:rsidR="00600D96" w:rsidRPr="00E624B3">
              <w:rPr>
                <w:rFonts w:ascii="Arial" w:eastAsia="Times New Roman" w:hAnsi="Arial" w:cs="Arial"/>
                <w:sz w:val="20"/>
                <w:szCs w:val="20"/>
                <w:lang w:val="fr-FR"/>
              </w:rPr>
              <w:t xml:space="preserve"> de nouveaux sites</w:t>
            </w:r>
          </w:p>
        </w:tc>
        <w:tc>
          <w:tcPr>
            <w:tcW w:w="2082" w:type="dxa"/>
            <w:shd w:val="clear" w:color="auto" w:fill="D9D9D9" w:themeFill="background1" w:themeFillShade="D9"/>
            <w:vAlign w:val="center"/>
          </w:tcPr>
          <w:p w14:paraId="32158E43" w14:textId="45E4ECFE" w:rsidR="00600D96" w:rsidRPr="00E624B3" w:rsidRDefault="00BA2F15" w:rsidP="00A46251">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600D96" w:rsidRPr="00E624B3">
              <w:rPr>
                <w:rFonts w:ascii="Arial" w:eastAsia="Times New Roman" w:hAnsi="Arial" w:cs="Arial"/>
                <w:color w:val="000000"/>
                <w:sz w:val="20"/>
                <w:szCs w:val="20"/>
                <w:lang w:val="fr-FR"/>
              </w:rPr>
              <w:t>’ici la MOP8</w:t>
            </w:r>
          </w:p>
        </w:tc>
        <w:tc>
          <w:tcPr>
            <w:tcW w:w="987" w:type="dxa"/>
            <w:shd w:val="clear" w:color="auto" w:fill="D9D9D9" w:themeFill="background1" w:themeFillShade="D9"/>
            <w:vAlign w:val="center"/>
            <w:hideMark/>
          </w:tcPr>
          <w:p w14:paraId="7FFF7F92" w14:textId="77777777"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84" w:type="dxa"/>
            <w:shd w:val="clear" w:color="auto" w:fill="D9D9D9" w:themeFill="background1" w:themeFillShade="D9"/>
            <w:vAlign w:val="center"/>
            <w:hideMark/>
          </w:tcPr>
          <w:p w14:paraId="07CDFF13" w14:textId="0FB54359" w:rsidR="00600D96" w:rsidRPr="00E624B3" w:rsidRDefault="007F3DDF"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xml:space="preserve">Z </w:t>
            </w:r>
            <w:r w:rsidR="00600D96" w:rsidRPr="00E624B3">
              <w:rPr>
                <w:rFonts w:ascii="Arial" w:eastAsia="Times New Roman" w:hAnsi="Arial" w:cs="Arial"/>
                <w:color w:val="000000"/>
                <w:sz w:val="20"/>
                <w:szCs w:val="20"/>
                <w:lang w:val="fr-FR"/>
              </w:rPr>
              <w:t>- €€€</w:t>
            </w:r>
          </w:p>
        </w:tc>
      </w:tr>
      <w:tr w:rsidR="00600D96" w:rsidRPr="00ED2617" w14:paraId="59158D1B" w14:textId="77777777" w:rsidTr="00370046">
        <w:trPr>
          <w:trHeight w:val="570"/>
        </w:trPr>
        <w:tc>
          <w:tcPr>
            <w:tcW w:w="3681" w:type="dxa"/>
            <w:vMerge/>
            <w:shd w:val="clear" w:color="auto" w:fill="D9D9D9" w:themeFill="background1" w:themeFillShade="D9"/>
            <w:vAlign w:val="center"/>
            <w:hideMark/>
          </w:tcPr>
          <w:p w14:paraId="3704DCD7" w14:textId="77777777" w:rsidR="00600D96" w:rsidRPr="00E624B3" w:rsidRDefault="00600D96" w:rsidP="00A46251">
            <w:pPr>
              <w:spacing w:line="240" w:lineRule="auto"/>
              <w:rPr>
                <w:rFonts w:ascii="Arial" w:eastAsia="Times New Roman" w:hAnsi="Arial" w:cs="Arial"/>
                <w:color w:val="000000"/>
                <w:sz w:val="20"/>
                <w:szCs w:val="20"/>
                <w:lang w:val="fr-FR"/>
              </w:rPr>
            </w:pPr>
          </w:p>
        </w:tc>
        <w:tc>
          <w:tcPr>
            <w:tcW w:w="7470" w:type="dxa"/>
            <w:shd w:val="clear" w:color="000000" w:fill="C5D9F1"/>
            <w:vAlign w:val="center"/>
            <w:hideMark/>
          </w:tcPr>
          <w:p w14:paraId="5098F69A" w14:textId="7A6494CD" w:rsidR="00600D96" w:rsidRPr="00E624B3" w:rsidRDefault="00F521EF"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c</w:t>
            </w:r>
            <w:r w:rsidR="00600D96" w:rsidRPr="00E624B3">
              <w:rPr>
                <w:rFonts w:ascii="Arial" w:eastAsia="Times New Roman" w:hAnsi="Arial" w:cs="Arial"/>
                <w:sz w:val="20"/>
                <w:szCs w:val="20"/>
                <w:lang w:val="fr-FR"/>
              </w:rPr>
              <w:t>oop</w:t>
            </w:r>
            <w:r w:rsidRPr="00E624B3">
              <w:rPr>
                <w:rFonts w:ascii="Arial" w:hAnsi="Arial" w:cs="Arial"/>
                <w:sz w:val="20"/>
                <w:szCs w:val="20"/>
                <w:lang w:val="fr-FR"/>
              </w:rPr>
              <w:t>è</w:t>
            </w:r>
            <w:r w:rsidR="00600D96" w:rsidRPr="00E624B3">
              <w:rPr>
                <w:rFonts w:ascii="Arial" w:eastAsia="Times New Roman" w:hAnsi="Arial" w:cs="Arial"/>
                <w:sz w:val="20"/>
                <w:szCs w:val="20"/>
                <w:lang w:val="fr-FR"/>
              </w:rPr>
              <w:t>re</w:t>
            </w:r>
            <w:r w:rsidRPr="00E624B3">
              <w:rPr>
                <w:rFonts w:ascii="Arial" w:eastAsia="Times New Roman" w:hAnsi="Arial" w:cs="Arial"/>
                <w:sz w:val="20"/>
                <w:szCs w:val="20"/>
                <w:lang w:val="fr-FR"/>
              </w:rPr>
              <w:t>nt</w:t>
            </w:r>
            <w:r w:rsidR="00600D96" w:rsidRPr="00E624B3">
              <w:rPr>
                <w:rFonts w:ascii="Arial" w:eastAsia="Times New Roman" w:hAnsi="Arial" w:cs="Arial"/>
                <w:sz w:val="20"/>
                <w:szCs w:val="20"/>
                <w:lang w:val="fr-FR"/>
              </w:rPr>
              <w:t xml:space="preserve"> avec</w:t>
            </w:r>
            <w:r w:rsidR="00C15126" w:rsidRPr="00E624B3">
              <w:rPr>
                <w:rFonts w:ascii="Arial" w:eastAsia="Times New Roman" w:hAnsi="Arial" w:cs="Arial"/>
                <w:sz w:val="20"/>
                <w:szCs w:val="20"/>
                <w:lang w:val="fr-FR"/>
              </w:rPr>
              <w:t xml:space="preserve"> d’autres Parties et</w:t>
            </w:r>
            <w:r w:rsidR="00600D96" w:rsidRPr="00E624B3">
              <w:rPr>
                <w:rFonts w:ascii="Arial" w:eastAsia="Times New Roman" w:hAnsi="Arial" w:cs="Arial"/>
                <w:sz w:val="20"/>
                <w:szCs w:val="20"/>
                <w:lang w:val="fr-FR"/>
              </w:rPr>
              <w:t xml:space="preserve"> </w:t>
            </w:r>
            <w:r w:rsidR="00C15126" w:rsidRPr="00E624B3">
              <w:rPr>
                <w:rFonts w:ascii="Arial" w:eastAsia="Times New Roman" w:hAnsi="Arial" w:cs="Arial"/>
                <w:sz w:val="20"/>
                <w:szCs w:val="20"/>
                <w:lang w:val="fr-FR"/>
              </w:rPr>
              <w:t>d</w:t>
            </w:r>
            <w:r w:rsidR="00600D96" w:rsidRPr="00E624B3">
              <w:rPr>
                <w:rFonts w:ascii="Arial" w:eastAsia="Times New Roman" w:hAnsi="Arial" w:cs="Arial"/>
                <w:sz w:val="20"/>
                <w:szCs w:val="20"/>
                <w:lang w:val="fr-FR"/>
              </w:rPr>
              <w:t xml:space="preserve">es partenaires afin d’établir des liens entre les </w:t>
            </w:r>
            <w:r w:rsidR="00662A00" w:rsidRPr="00E624B3">
              <w:rPr>
                <w:rFonts w:ascii="Arial" w:eastAsia="Times New Roman" w:hAnsi="Arial" w:cs="Arial"/>
                <w:sz w:val="20"/>
                <w:szCs w:val="20"/>
                <w:lang w:val="fr-FR"/>
              </w:rPr>
              <w:t xml:space="preserve">SPM </w:t>
            </w:r>
            <w:r w:rsidR="00600D96" w:rsidRPr="00E624B3">
              <w:rPr>
                <w:rFonts w:ascii="Arial" w:eastAsia="Times New Roman" w:hAnsi="Arial" w:cs="Arial"/>
                <w:sz w:val="20"/>
                <w:szCs w:val="20"/>
                <w:lang w:val="fr-FR"/>
              </w:rPr>
              <w:t xml:space="preserve">le long des voies de migration, par ex. le long de la voie de migration </w:t>
            </w:r>
            <w:r w:rsidR="00397EFC" w:rsidRPr="00E624B3">
              <w:rPr>
                <w:rFonts w:ascii="Arial" w:eastAsia="Times New Roman" w:hAnsi="Arial" w:cs="Arial"/>
                <w:sz w:val="20"/>
                <w:szCs w:val="20"/>
                <w:lang w:val="fr-FR"/>
              </w:rPr>
              <w:t xml:space="preserve">Est </w:t>
            </w:r>
            <w:r w:rsidR="00600D96" w:rsidRPr="00E624B3">
              <w:rPr>
                <w:rFonts w:ascii="Arial" w:eastAsia="Times New Roman" w:hAnsi="Arial" w:cs="Arial"/>
                <w:sz w:val="20"/>
                <w:szCs w:val="20"/>
                <w:lang w:val="fr-FR"/>
              </w:rPr>
              <w:t>Atlantique et la vallée du Rift.</w:t>
            </w:r>
          </w:p>
        </w:tc>
        <w:tc>
          <w:tcPr>
            <w:tcW w:w="2082" w:type="dxa"/>
            <w:shd w:val="clear" w:color="auto" w:fill="D9D9D9" w:themeFill="background1" w:themeFillShade="D9"/>
            <w:vAlign w:val="center"/>
          </w:tcPr>
          <w:p w14:paraId="17394B43" w14:textId="00763E8F" w:rsidR="00600D96" w:rsidRPr="00E624B3" w:rsidRDefault="00BA2F15" w:rsidP="00A46251">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600D96" w:rsidRPr="00E624B3">
              <w:rPr>
                <w:rFonts w:ascii="Arial" w:eastAsia="Times New Roman" w:hAnsi="Arial" w:cs="Arial"/>
                <w:color w:val="000000"/>
                <w:sz w:val="20"/>
                <w:szCs w:val="20"/>
                <w:lang w:val="fr-FR"/>
              </w:rPr>
              <w:t>’ici la MOP8</w:t>
            </w:r>
          </w:p>
        </w:tc>
        <w:tc>
          <w:tcPr>
            <w:tcW w:w="987" w:type="dxa"/>
            <w:shd w:val="clear" w:color="auto" w:fill="D9D9D9" w:themeFill="background1" w:themeFillShade="D9"/>
            <w:vAlign w:val="center"/>
            <w:hideMark/>
          </w:tcPr>
          <w:p w14:paraId="0C09109A" w14:textId="77777777"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84" w:type="dxa"/>
            <w:shd w:val="clear" w:color="auto" w:fill="D9D9D9" w:themeFill="background1" w:themeFillShade="D9"/>
            <w:vAlign w:val="center"/>
            <w:hideMark/>
          </w:tcPr>
          <w:p w14:paraId="52CE8D74" w14:textId="546E0347" w:rsidR="00600D96" w:rsidRPr="00E624B3" w:rsidRDefault="007F3DDF"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bl>
    <w:p w14:paraId="50F34BAC" w14:textId="7A51A05B" w:rsidR="001C52AA" w:rsidRDefault="001C52AA" w:rsidP="006E195F">
      <w:pPr>
        <w:jc w:val="both"/>
        <w:rPr>
          <w:rFonts w:ascii="Times New Roman" w:hAnsi="Times New Roman" w:cs="Times New Roman"/>
          <w:b/>
          <w:caps/>
          <w:color w:val="2F5496" w:themeColor="accent1" w:themeShade="BF"/>
          <w:sz w:val="18"/>
          <w:szCs w:val="18"/>
          <w:lang w:val="fr-FR"/>
        </w:rPr>
      </w:pPr>
    </w:p>
    <w:p w14:paraId="2881C6DA" w14:textId="77777777" w:rsidR="006146BF" w:rsidRPr="00E624B3" w:rsidRDefault="006146BF" w:rsidP="006E195F">
      <w:pPr>
        <w:jc w:val="both"/>
        <w:rPr>
          <w:rFonts w:ascii="Arial" w:hAnsi="Arial" w:cs="Arial"/>
          <w:b/>
          <w:caps/>
          <w:color w:val="2F5496" w:themeColor="accent1" w:themeShade="BF"/>
          <w:sz w:val="18"/>
          <w:szCs w:val="18"/>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6B4893" w:rsidRPr="0007752E" w14:paraId="35C6B0F8" w14:textId="77777777" w:rsidTr="006B4893">
        <w:tc>
          <w:tcPr>
            <w:tcW w:w="998" w:type="dxa"/>
            <w:shd w:val="clear" w:color="auto" w:fill="D9D9D9" w:themeFill="background1" w:themeFillShade="D9"/>
          </w:tcPr>
          <w:p w14:paraId="5E0D0767" w14:textId="77777777" w:rsidR="006B4893" w:rsidRPr="00E624B3" w:rsidRDefault="006B4893" w:rsidP="006B4893">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E624B3">
              <w:rPr>
                <w:rFonts w:ascii="Arial" w:hAnsi="Arial" w:cs="Arial"/>
                <w:b/>
                <w:noProof/>
                <w:color w:val="2F5496" w:themeColor="accent1" w:themeShade="BF"/>
                <w:sz w:val="20"/>
                <w:szCs w:val="20"/>
                <w:lang w:val="fr-FR"/>
              </w:rPr>
              <w:drawing>
                <wp:anchor distT="0" distB="0" distL="114300" distR="114300" simplePos="0" relativeHeight="251763712" behindDoc="0" locked="0" layoutInCell="1" allowOverlap="1" wp14:anchorId="227FECE4" wp14:editId="7E31F465">
                  <wp:simplePos x="0" y="0"/>
                  <wp:positionH relativeFrom="column">
                    <wp:posOffset>-6985</wp:posOffset>
                  </wp:positionH>
                  <wp:positionV relativeFrom="paragraph">
                    <wp:posOffset>96682</wp:posOffset>
                  </wp:positionV>
                  <wp:extent cx="508635" cy="508635"/>
                  <wp:effectExtent l="0" t="0" r="0" b="5715"/>
                  <wp:wrapNone/>
                  <wp:docPr id="229" name="Grafik 229"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0">
                            <a:extLst>
                              <a:ext uri="{96DAC541-7B7A-43D3-8B79-37D633B846F1}">
                                <asvg:svgBlip xmlns:asvg="http://schemas.microsoft.com/office/drawing/2016/SVG/main" r:embed="rId21"/>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9CA1B4"/>
          </w:tcPr>
          <w:p w14:paraId="34E1E484" w14:textId="1E445A12" w:rsidR="006B4893" w:rsidRPr="00E624B3" w:rsidRDefault="006B4893" w:rsidP="006B4893">
            <w:pPr>
              <w:spacing w:before="120" w:after="12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 xml:space="preserve">CIBLE 3.4 du PS : </w:t>
            </w:r>
          </w:p>
          <w:p w14:paraId="59087D95" w14:textId="5C6D9C58" w:rsidR="006B4893" w:rsidRPr="00E624B3" w:rsidRDefault="006B4893" w:rsidP="006B4893">
            <w:pPr>
              <w:spacing w:before="120" w:after="12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La nécessité de maintenir l’importance et l’intégrité des sites du réseau des voies de migration de l’AEWA est prise en compte dans les processus de planification et de prise de décisions de toutes les Parties contractantes.</w:t>
            </w:r>
          </w:p>
        </w:tc>
      </w:tr>
    </w:tbl>
    <w:p w14:paraId="01E0E5BF" w14:textId="35438013" w:rsidR="00600D96" w:rsidRPr="00E624B3" w:rsidRDefault="007A26A0" w:rsidP="006B4893">
      <w:pPr>
        <w:pStyle w:val="ListParagraph"/>
        <w:ind w:left="181" w:firstLine="244"/>
        <w:contextualSpacing w:val="0"/>
        <w:jc w:val="both"/>
        <w:rPr>
          <w:rFonts w:ascii="Arial" w:hAnsi="Arial" w:cs="Arial"/>
          <w:lang w:val="fr-FR"/>
        </w:rPr>
      </w:pPr>
      <w:r w:rsidRPr="00E624B3">
        <w:rPr>
          <w:rFonts w:ascii="Arial" w:hAnsi="Arial" w:cs="Arial"/>
          <w:b/>
          <w:color w:val="2F5496" w:themeColor="accent1" w:themeShade="BF"/>
          <w:sz w:val="18"/>
          <w:szCs w:val="18"/>
          <w:lang w:val="fr-FR"/>
        </w:rPr>
        <w:t xml:space="preserve"> </w:t>
      </w: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312"/>
        <w:gridCol w:w="2083"/>
        <w:gridCol w:w="987"/>
        <w:gridCol w:w="1241"/>
      </w:tblGrid>
      <w:tr w:rsidR="00600D96" w:rsidRPr="00ED2617" w14:paraId="2AE86231" w14:textId="77777777" w:rsidTr="00370046">
        <w:trPr>
          <w:trHeight w:val="570"/>
          <w:tblHeader/>
        </w:trPr>
        <w:tc>
          <w:tcPr>
            <w:tcW w:w="3681" w:type="dxa"/>
            <w:shd w:val="clear" w:color="auto" w:fill="D9D9D9" w:themeFill="background1" w:themeFillShade="D9"/>
            <w:vAlign w:val="center"/>
          </w:tcPr>
          <w:p w14:paraId="665BD440" w14:textId="074785B1" w:rsidR="00600D96" w:rsidRPr="00E624B3" w:rsidRDefault="00F027F6" w:rsidP="00370046">
            <w:pPr>
              <w:spacing w:line="240" w:lineRule="auto"/>
              <w:ind w:right="-111"/>
              <w:rPr>
                <w:rFonts w:ascii="Arial" w:eastAsia="Times New Roman" w:hAnsi="Arial" w:cs="Arial"/>
                <w:bCs/>
                <w:sz w:val="20"/>
                <w:szCs w:val="20"/>
                <w:lang w:val="fr-FR"/>
              </w:rPr>
            </w:pPr>
            <w:r w:rsidRPr="00E624B3">
              <w:rPr>
                <w:rFonts w:ascii="Arial" w:eastAsia="Times New Roman" w:hAnsi="Arial" w:cs="Arial"/>
                <w:b/>
                <w:bCs/>
                <w:sz w:val="20"/>
                <w:szCs w:val="20"/>
                <w:lang w:val="fr-FR"/>
              </w:rPr>
              <w:t xml:space="preserve">Activité </w:t>
            </w:r>
            <w:r w:rsidR="00600D96" w:rsidRPr="00E624B3">
              <w:rPr>
                <w:rFonts w:ascii="Arial" w:eastAsia="Times New Roman" w:hAnsi="Arial" w:cs="Arial"/>
                <w:b/>
                <w:bCs/>
                <w:sz w:val="20"/>
                <w:szCs w:val="20"/>
                <w:lang w:val="fr-FR"/>
              </w:rPr>
              <w:t>P</w:t>
            </w:r>
            <w:r w:rsidRPr="00E624B3">
              <w:rPr>
                <w:rFonts w:ascii="Arial" w:eastAsia="Times New Roman" w:hAnsi="Arial" w:cs="Arial"/>
                <w:b/>
                <w:bCs/>
                <w:sz w:val="20"/>
                <w:szCs w:val="20"/>
                <w:lang w:val="fr-FR"/>
              </w:rPr>
              <w:t>S</w:t>
            </w:r>
            <w:r w:rsidR="00600D96" w:rsidRPr="00E624B3">
              <w:rPr>
                <w:rFonts w:ascii="Arial" w:eastAsia="Times New Roman" w:hAnsi="Arial" w:cs="Arial"/>
                <w:b/>
                <w:bCs/>
                <w:sz w:val="20"/>
                <w:szCs w:val="20"/>
                <w:lang w:val="fr-FR"/>
              </w:rPr>
              <w:t xml:space="preserve"> en bref</w:t>
            </w:r>
            <w:r w:rsidR="007A26A0" w:rsidRPr="00E624B3">
              <w:rPr>
                <w:rFonts w:ascii="Arial" w:eastAsia="Times New Roman" w:hAnsi="Arial" w:cs="Arial"/>
                <w:b/>
                <w:bCs/>
                <w:sz w:val="20"/>
                <w:szCs w:val="20"/>
                <w:lang w:val="fr-FR"/>
              </w:rPr>
              <w:t xml:space="preserve"> </w:t>
            </w:r>
            <w:r w:rsidRPr="00E624B3">
              <w:rPr>
                <w:rFonts w:ascii="Arial" w:eastAsia="Times New Roman" w:hAnsi="Arial" w:cs="Arial"/>
                <w:bCs/>
                <w:sz w:val="20"/>
                <w:szCs w:val="20"/>
                <w:lang w:val="fr-FR"/>
              </w:rPr>
              <w:t xml:space="preserve">(Cible 3.4 du </w:t>
            </w:r>
            <w:r w:rsidR="007A26A0" w:rsidRPr="00E624B3">
              <w:rPr>
                <w:rFonts w:ascii="Arial" w:eastAsia="Times New Roman" w:hAnsi="Arial" w:cs="Arial"/>
                <w:bCs/>
                <w:sz w:val="20"/>
                <w:szCs w:val="20"/>
                <w:lang w:val="fr-FR"/>
              </w:rPr>
              <w:t>P</w:t>
            </w:r>
            <w:r w:rsidRPr="00E624B3">
              <w:rPr>
                <w:rFonts w:ascii="Arial" w:eastAsia="Times New Roman" w:hAnsi="Arial" w:cs="Arial"/>
                <w:bCs/>
                <w:sz w:val="20"/>
                <w:szCs w:val="20"/>
                <w:lang w:val="fr-FR"/>
              </w:rPr>
              <w:t>S</w:t>
            </w:r>
            <w:r w:rsidR="007A26A0" w:rsidRPr="00E624B3">
              <w:rPr>
                <w:rFonts w:ascii="Arial" w:eastAsia="Times New Roman" w:hAnsi="Arial" w:cs="Arial"/>
                <w:bCs/>
                <w:sz w:val="20"/>
                <w:szCs w:val="20"/>
                <w:lang w:val="fr-FR"/>
              </w:rPr>
              <w:t>)</w:t>
            </w:r>
          </w:p>
        </w:tc>
        <w:tc>
          <w:tcPr>
            <w:tcW w:w="7312" w:type="dxa"/>
            <w:shd w:val="clear" w:color="auto" w:fill="D9D9D9" w:themeFill="background1" w:themeFillShade="D9"/>
            <w:vAlign w:val="center"/>
          </w:tcPr>
          <w:p w14:paraId="6BEA8EDD" w14:textId="7CC4648F" w:rsidR="00600D96" w:rsidRPr="00E624B3" w:rsidRDefault="000F5F20" w:rsidP="00A46251">
            <w:pPr>
              <w:spacing w:line="240" w:lineRule="auto"/>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Action </w:t>
            </w:r>
            <w:r w:rsidR="006B4893" w:rsidRPr="00E624B3">
              <w:rPr>
                <w:rFonts w:ascii="Arial" w:eastAsia="Times New Roman" w:hAnsi="Arial" w:cs="Arial"/>
                <w:b/>
                <w:bCs/>
                <w:sz w:val="20"/>
                <w:szCs w:val="20"/>
                <w:lang w:val="fr-FR"/>
              </w:rPr>
              <w:t>PoAA</w:t>
            </w:r>
            <w:r w:rsidR="006B4893" w:rsidRPr="00E624B3">
              <w:rPr>
                <w:rFonts w:ascii="Arial" w:eastAsia="Times New Roman" w:hAnsi="Arial" w:cs="Arial"/>
                <w:b/>
                <w:bCs/>
                <w:sz w:val="20"/>
                <w:szCs w:val="20"/>
                <w:lang w:val="fr-FR"/>
              </w:rPr>
              <w:tab/>
            </w:r>
            <w:r w:rsidR="006B4893" w:rsidRPr="00E624B3">
              <w:rPr>
                <w:rFonts w:ascii="Arial" w:eastAsia="Times New Roman" w:hAnsi="Arial" w:cs="Arial"/>
                <w:b/>
                <w:bCs/>
                <w:sz w:val="20"/>
                <w:szCs w:val="20"/>
                <w:lang w:val="fr-FR"/>
              </w:rPr>
              <w:tab/>
            </w:r>
            <w:r w:rsidR="006B4893" w:rsidRPr="00E624B3">
              <w:rPr>
                <w:rFonts w:ascii="Arial" w:eastAsia="Times New Roman" w:hAnsi="Arial" w:cs="Arial"/>
                <w:b/>
                <w:bCs/>
                <w:sz w:val="20"/>
                <w:szCs w:val="20"/>
                <w:lang w:val="fr-FR"/>
              </w:rPr>
              <w:tab/>
              <w:t xml:space="preserve">            </w:t>
            </w:r>
            <w:r w:rsidR="006B4893" w:rsidRPr="00E624B3">
              <w:rPr>
                <w:rFonts w:ascii="Arial" w:eastAsia="Times New Roman" w:hAnsi="Arial" w:cs="Arial"/>
                <w:bCs/>
                <w:sz w:val="20"/>
                <w:szCs w:val="20"/>
                <w:shd w:val="clear" w:color="auto" w:fill="BDD6EE" w:themeFill="accent5" w:themeFillTint="66"/>
                <w:lang w:val="fr-FR"/>
              </w:rPr>
              <w:t>Parties / PFN (bleu)</w:t>
            </w:r>
            <w:r w:rsidR="006B4893" w:rsidRPr="00E624B3">
              <w:rPr>
                <w:rFonts w:ascii="Arial" w:eastAsia="Times New Roman" w:hAnsi="Arial" w:cs="Arial"/>
                <w:bCs/>
                <w:sz w:val="20"/>
                <w:szCs w:val="20"/>
                <w:shd w:val="clear" w:color="auto" w:fill="D9D9D9" w:themeFill="background1" w:themeFillShade="D9"/>
                <w:lang w:val="fr-FR"/>
              </w:rPr>
              <w:t xml:space="preserve">   </w:t>
            </w:r>
            <w:r w:rsidR="006B4893" w:rsidRPr="00E624B3">
              <w:rPr>
                <w:rFonts w:ascii="Arial" w:eastAsia="Times New Roman" w:hAnsi="Arial" w:cs="Arial"/>
                <w:bCs/>
                <w:sz w:val="20"/>
                <w:szCs w:val="20"/>
                <w:shd w:val="clear" w:color="auto" w:fill="C4D79B"/>
                <w:lang w:val="fr-FR"/>
              </w:rPr>
              <w:t>Secrétariat (vert)</w:t>
            </w:r>
          </w:p>
        </w:tc>
        <w:tc>
          <w:tcPr>
            <w:tcW w:w="2083" w:type="dxa"/>
            <w:shd w:val="clear" w:color="auto" w:fill="D9D9D9" w:themeFill="background1" w:themeFillShade="D9"/>
            <w:vAlign w:val="center"/>
          </w:tcPr>
          <w:p w14:paraId="2077988B" w14:textId="77777777" w:rsidR="00600D96" w:rsidRPr="00E624B3" w:rsidRDefault="00600D96" w:rsidP="00A46251">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2723C179" w14:textId="77777777" w:rsidR="00600D96" w:rsidRPr="00E624B3" w:rsidRDefault="00600D96" w:rsidP="00A46251">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Priorité</w:t>
            </w:r>
          </w:p>
        </w:tc>
        <w:tc>
          <w:tcPr>
            <w:tcW w:w="1241" w:type="dxa"/>
            <w:shd w:val="clear" w:color="auto" w:fill="D9D9D9" w:themeFill="background1" w:themeFillShade="D9"/>
            <w:vAlign w:val="center"/>
          </w:tcPr>
          <w:p w14:paraId="21C2028B" w14:textId="6A4A2705" w:rsidR="00600D96" w:rsidRPr="00E624B3" w:rsidRDefault="008D08B0" w:rsidP="00A46251">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Budget </w:t>
            </w:r>
          </w:p>
        </w:tc>
      </w:tr>
      <w:tr w:rsidR="00AD29CA" w:rsidRPr="00ED2617" w14:paraId="01538BFC" w14:textId="77777777" w:rsidTr="00370046">
        <w:trPr>
          <w:trHeight w:val="1295"/>
        </w:trPr>
        <w:tc>
          <w:tcPr>
            <w:tcW w:w="3681" w:type="dxa"/>
            <w:vMerge w:val="restart"/>
            <w:shd w:val="clear" w:color="auto" w:fill="D9D9D9" w:themeFill="background1" w:themeFillShade="D9"/>
            <w:vAlign w:val="center"/>
            <w:hideMark/>
          </w:tcPr>
          <w:p w14:paraId="300BC785" w14:textId="23DF60AB" w:rsidR="00AD29CA" w:rsidRPr="00E624B3" w:rsidRDefault="00AD29CA" w:rsidP="00370046">
            <w:pPr>
              <w:spacing w:line="240" w:lineRule="auto"/>
              <w:ind w:right="-111"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xml:space="preserve">3.4.a) Intégrer les sites du réseau des voies de migration dans la planification et la prise de décisions à des fins d’aménagement du territoire et de l’utilisation de l’eau </w:t>
            </w:r>
          </w:p>
        </w:tc>
        <w:tc>
          <w:tcPr>
            <w:tcW w:w="7312" w:type="dxa"/>
            <w:shd w:val="clear" w:color="000000" w:fill="C5D9F1"/>
            <w:vAlign w:val="center"/>
            <w:hideMark/>
          </w:tcPr>
          <w:p w14:paraId="4EF20B5D" w14:textId="2FA769C0" w:rsidR="00AD29CA" w:rsidRPr="00E624B3" w:rsidRDefault="00AD29CA" w:rsidP="0072114B">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intègrent les priorités des sites du réseau des voies de migration dans d’autres stratégies et processus de planification sectorielle (agriculture, infrastructures, aménagement du territoire), y compris à travers des cadres multisectoriels existants (par ex. les comités AME et autres comités interministériels), et assure leur l'efficacité</w:t>
            </w:r>
          </w:p>
        </w:tc>
        <w:tc>
          <w:tcPr>
            <w:tcW w:w="2083" w:type="dxa"/>
            <w:shd w:val="clear" w:color="auto" w:fill="D9D9D9" w:themeFill="background1" w:themeFillShade="D9"/>
            <w:vAlign w:val="center"/>
          </w:tcPr>
          <w:p w14:paraId="36AAC4A7" w14:textId="160CE0C5" w:rsidR="00AD29CA" w:rsidRPr="00E624B3" w:rsidRDefault="00786B9F" w:rsidP="00A46251">
            <w:pPr>
              <w:spacing w:line="240" w:lineRule="auto"/>
              <w:jc w:val="center"/>
              <w:rPr>
                <w:rFonts w:ascii="Arial" w:eastAsia="Times New Roman" w:hAnsi="Arial" w:cs="Arial"/>
                <w:color w:val="000000"/>
                <w:sz w:val="20"/>
                <w:szCs w:val="20"/>
                <w:lang w:val="fr-FR"/>
              </w:rPr>
            </w:pPr>
            <w:r>
              <w:rPr>
                <w:rFonts w:ascii="Arial" w:eastAsia="Times New Roman" w:hAnsi="Arial" w:cs="Arial"/>
                <w:color w:val="000000"/>
                <w:sz w:val="20"/>
                <w:szCs w:val="20"/>
                <w:lang w:val="fr-FR"/>
              </w:rPr>
              <w:t>d</w:t>
            </w:r>
            <w:r w:rsidR="00AD29CA" w:rsidRPr="00E624B3">
              <w:rPr>
                <w:rFonts w:ascii="Arial" w:eastAsia="Times New Roman" w:hAnsi="Arial" w:cs="Arial"/>
                <w:color w:val="000000"/>
                <w:sz w:val="20"/>
                <w:szCs w:val="20"/>
                <w:lang w:val="fr-FR"/>
              </w:rPr>
              <w:t>’ici 2023 / sur une base continue</w:t>
            </w:r>
          </w:p>
        </w:tc>
        <w:tc>
          <w:tcPr>
            <w:tcW w:w="987" w:type="dxa"/>
            <w:shd w:val="clear" w:color="auto" w:fill="D9D9D9" w:themeFill="background1" w:themeFillShade="D9"/>
            <w:vAlign w:val="center"/>
            <w:hideMark/>
          </w:tcPr>
          <w:p w14:paraId="50471AA7" w14:textId="43847D21" w:rsidR="00AD29CA" w:rsidRPr="00E624B3" w:rsidRDefault="00AD29CA"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1" w:type="dxa"/>
            <w:shd w:val="clear" w:color="auto" w:fill="D9D9D9" w:themeFill="background1" w:themeFillShade="D9"/>
            <w:vAlign w:val="center"/>
            <w:hideMark/>
          </w:tcPr>
          <w:p w14:paraId="52D6464B" w14:textId="0B2E202E" w:rsidR="00AD29CA" w:rsidRPr="00E624B3" w:rsidRDefault="00AD29CA"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AD29CA" w:rsidRPr="00ED2617" w14:paraId="0BE81F87" w14:textId="77777777" w:rsidTr="00370046">
        <w:trPr>
          <w:trHeight w:val="710"/>
        </w:trPr>
        <w:tc>
          <w:tcPr>
            <w:tcW w:w="3681" w:type="dxa"/>
            <w:vMerge/>
            <w:shd w:val="clear" w:color="auto" w:fill="D9D9D9" w:themeFill="background1" w:themeFillShade="D9"/>
            <w:vAlign w:val="center"/>
            <w:hideMark/>
          </w:tcPr>
          <w:p w14:paraId="49E34D33" w14:textId="77777777" w:rsidR="00AD29CA" w:rsidRPr="00E624B3" w:rsidRDefault="00AD29CA" w:rsidP="00370046">
            <w:pPr>
              <w:spacing w:line="240" w:lineRule="auto"/>
              <w:ind w:right="-111" w:firstLineChars="11" w:firstLine="22"/>
              <w:rPr>
                <w:rFonts w:ascii="Arial" w:eastAsia="Times New Roman" w:hAnsi="Arial" w:cs="Arial"/>
                <w:color w:val="000000"/>
                <w:sz w:val="20"/>
                <w:szCs w:val="20"/>
                <w:lang w:val="fr-FR"/>
              </w:rPr>
            </w:pPr>
          </w:p>
        </w:tc>
        <w:tc>
          <w:tcPr>
            <w:tcW w:w="7312" w:type="dxa"/>
            <w:shd w:val="clear" w:color="000000" w:fill="C5D9F1"/>
            <w:vAlign w:val="center"/>
            <w:hideMark/>
          </w:tcPr>
          <w:p w14:paraId="3015890D" w14:textId="6136FEDC" w:rsidR="00AD29CA" w:rsidRPr="00E624B3" w:rsidRDefault="00AD29CA" w:rsidP="00AD29CA">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Parties élaborent et mettent en œuvre des projets visant la planification intersectorielle au niveau des sites clés sélectionnés du réseau des voies de migration </w:t>
            </w:r>
          </w:p>
        </w:tc>
        <w:tc>
          <w:tcPr>
            <w:tcW w:w="2083" w:type="dxa"/>
            <w:shd w:val="clear" w:color="auto" w:fill="D9D9D9" w:themeFill="background1" w:themeFillShade="D9"/>
            <w:vAlign w:val="center"/>
          </w:tcPr>
          <w:p w14:paraId="4537844D" w14:textId="58EED513" w:rsidR="00AD29CA" w:rsidRPr="00E624B3" w:rsidRDefault="00786B9F" w:rsidP="00A46251">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AD29CA" w:rsidRPr="00E624B3">
              <w:rPr>
                <w:rFonts w:ascii="Arial" w:eastAsia="Times New Roman" w:hAnsi="Arial" w:cs="Arial"/>
                <w:color w:val="000000"/>
                <w:sz w:val="20"/>
                <w:szCs w:val="20"/>
                <w:lang w:val="fr-FR"/>
              </w:rPr>
              <w:t>’ici la MOP9 / sur une base continue</w:t>
            </w:r>
          </w:p>
        </w:tc>
        <w:tc>
          <w:tcPr>
            <w:tcW w:w="987" w:type="dxa"/>
            <w:shd w:val="clear" w:color="auto" w:fill="D9D9D9" w:themeFill="background1" w:themeFillShade="D9"/>
            <w:vAlign w:val="center"/>
            <w:hideMark/>
          </w:tcPr>
          <w:p w14:paraId="7DDB49DF" w14:textId="77777777" w:rsidR="00AD29CA" w:rsidRPr="00E624B3" w:rsidRDefault="00AD29CA"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1" w:type="dxa"/>
            <w:shd w:val="clear" w:color="auto" w:fill="D9D9D9" w:themeFill="background1" w:themeFillShade="D9"/>
            <w:vAlign w:val="center"/>
            <w:hideMark/>
          </w:tcPr>
          <w:p w14:paraId="60ADF04A" w14:textId="731F2E4F" w:rsidR="00AD29CA" w:rsidRPr="00E624B3" w:rsidRDefault="00AD29CA"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 €€€€</w:t>
            </w:r>
          </w:p>
        </w:tc>
      </w:tr>
      <w:tr w:rsidR="00A16287" w:rsidRPr="00ED2617" w14:paraId="2AE587D8" w14:textId="77777777" w:rsidTr="00370046">
        <w:trPr>
          <w:trHeight w:val="953"/>
        </w:trPr>
        <w:tc>
          <w:tcPr>
            <w:tcW w:w="3681" w:type="dxa"/>
            <w:vMerge/>
            <w:shd w:val="clear" w:color="auto" w:fill="D9D9D9" w:themeFill="background1" w:themeFillShade="D9"/>
            <w:vAlign w:val="center"/>
            <w:hideMark/>
          </w:tcPr>
          <w:p w14:paraId="630E2CF2" w14:textId="77777777" w:rsidR="00A16287" w:rsidRPr="00E624B3" w:rsidRDefault="00A16287" w:rsidP="00370046">
            <w:pPr>
              <w:spacing w:line="240" w:lineRule="auto"/>
              <w:ind w:right="-111" w:firstLineChars="11" w:firstLine="22"/>
              <w:rPr>
                <w:rFonts w:ascii="Arial" w:eastAsia="Times New Roman" w:hAnsi="Arial" w:cs="Arial"/>
                <w:color w:val="000000"/>
                <w:sz w:val="20"/>
                <w:szCs w:val="20"/>
                <w:lang w:val="fr-FR"/>
              </w:rPr>
            </w:pPr>
          </w:p>
        </w:tc>
        <w:tc>
          <w:tcPr>
            <w:tcW w:w="7312" w:type="dxa"/>
            <w:shd w:val="clear" w:color="000000" w:fill="C5D9F1"/>
            <w:vAlign w:val="center"/>
          </w:tcPr>
          <w:p w14:paraId="31DF34E1" w14:textId="33B7EE1F" w:rsidR="00A16287" w:rsidRPr="00E624B3" w:rsidRDefault="00A16287" w:rsidP="00A24F7C">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développent et lancent des projets et des initiatives sur l’adaptation au changement climatique le long des voies de migration, qui s’inspirent du projet du réseau des voies de migration résistantes au changement climatique, dirigé par W</w:t>
            </w:r>
            <w:r w:rsidR="00B934BF" w:rsidRPr="00E624B3">
              <w:rPr>
                <w:rFonts w:ascii="Arial" w:eastAsia="Times New Roman" w:hAnsi="Arial" w:cs="Arial"/>
                <w:sz w:val="20"/>
                <w:szCs w:val="20"/>
                <w:lang w:val="fr-FR"/>
              </w:rPr>
              <w:t xml:space="preserve">etlands </w:t>
            </w:r>
            <w:r w:rsidRPr="00E624B3">
              <w:rPr>
                <w:rFonts w:ascii="Arial" w:eastAsia="Times New Roman" w:hAnsi="Arial" w:cs="Arial"/>
                <w:sz w:val="20"/>
                <w:szCs w:val="20"/>
                <w:lang w:val="fr-FR"/>
              </w:rPr>
              <w:t>I</w:t>
            </w:r>
            <w:r w:rsidR="00B934BF" w:rsidRPr="00E624B3">
              <w:rPr>
                <w:rFonts w:ascii="Arial" w:eastAsia="Times New Roman" w:hAnsi="Arial" w:cs="Arial"/>
                <w:sz w:val="20"/>
                <w:szCs w:val="20"/>
                <w:lang w:val="fr-FR"/>
              </w:rPr>
              <w:t>nternational</w:t>
            </w:r>
            <w:r w:rsidRPr="00E624B3">
              <w:rPr>
                <w:rFonts w:ascii="Arial" w:eastAsia="Times New Roman" w:hAnsi="Arial" w:cs="Arial"/>
                <w:sz w:val="20"/>
                <w:szCs w:val="20"/>
                <w:lang w:val="fr-FR"/>
              </w:rPr>
              <w:t xml:space="preserve"> et parrainé par IKI </w:t>
            </w:r>
          </w:p>
        </w:tc>
        <w:tc>
          <w:tcPr>
            <w:tcW w:w="2083" w:type="dxa"/>
            <w:shd w:val="clear" w:color="auto" w:fill="D9D9D9" w:themeFill="background1" w:themeFillShade="D9"/>
            <w:vAlign w:val="center"/>
          </w:tcPr>
          <w:p w14:paraId="5AFC63F8" w14:textId="5D711C48" w:rsidR="00A16287" w:rsidRPr="00E624B3" w:rsidRDefault="00786B9F" w:rsidP="00A24F7C">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A16287" w:rsidRPr="00E624B3">
              <w:rPr>
                <w:rFonts w:ascii="Arial" w:eastAsia="Times New Roman" w:hAnsi="Arial" w:cs="Arial"/>
                <w:color w:val="000000"/>
                <w:sz w:val="20"/>
                <w:szCs w:val="20"/>
                <w:lang w:val="fr-FR"/>
              </w:rPr>
              <w:t>’ici la MOP9</w:t>
            </w:r>
          </w:p>
        </w:tc>
        <w:tc>
          <w:tcPr>
            <w:tcW w:w="987" w:type="dxa"/>
            <w:shd w:val="clear" w:color="auto" w:fill="D9D9D9" w:themeFill="background1" w:themeFillShade="D9"/>
            <w:vAlign w:val="center"/>
          </w:tcPr>
          <w:p w14:paraId="1F93FED5" w14:textId="60DD83A0" w:rsidR="00A16287" w:rsidRPr="00E624B3" w:rsidRDefault="00A16287" w:rsidP="00A24F7C">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1" w:type="dxa"/>
            <w:shd w:val="clear" w:color="auto" w:fill="D9D9D9" w:themeFill="background1" w:themeFillShade="D9"/>
            <w:vAlign w:val="center"/>
          </w:tcPr>
          <w:p w14:paraId="0BA3EDC6" w14:textId="72F74AF3" w:rsidR="00A16287" w:rsidRPr="00E624B3" w:rsidRDefault="00A16287" w:rsidP="00A24F7C">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p>
        </w:tc>
      </w:tr>
      <w:tr w:rsidR="00A16287" w:rsidRPr="00ED2617" w14:paraId="5172EE6F" w14:textId="77777777" w:rsidTr="00370046">
        <w:trPr>
          <w:trHeight w:val="710"/>
        </w:trPr>
        <w:tc>
          <w:tcPr>
            <w:tcW w:w="3681" w:type="dxa"/>
            <w:vMerge/>
            <w:shd w:val="clear" w:color="auto" w:fill="D9D9D9" w:themeFill="background1" w:themeFillShade="D9"/>
            <w:vAlign w:val="center"/>
          </w:tcPr>
          <w:p w14:paraId="01871123" w14:textId="77777777" w:rsidR="00A16287" w:rsidRPr="00E624B3" w:rsidRDefault="00A16287" w:rsidP="00370046">
            <w:pPr>
              <w:spacing w:line="240" w:lineRule="auto"/>
              <w:ind w:right="-111" w:firstLineChars="11" w:firstLine="22"/>
              <w:rPr>
                <w:rFonts w:ascii="Arial" w:eastAsia="Times New Roman" w:hAnsi="Arial" w:cs="Arial"/>
                <w:color w:val="000000"/>
                <w:sz w:val="20"/>
                <w:szCs w:val="20"/>
                <w:lang w:val="fr-FR"/>
              </w:rPr>
            </w:pPr>
          </w:p>
        </w:tc>
        <w:tc>
          <w:tcPr>
            <w:tcW w:w="7312" w:type="dxa"/>
            <w:shd w:val="clear" w:color="000000" w:fill="C5D9F1"/>
            <w:vAlign w:val="center"/>
          </w:tcPr>
          <w:p w14:paraId="35A91A65" w14:textId="3236F6AD" w:rsidR="00A16287" w:rsidRPr="00E624B3" w:rsidRDefault="00A16287" w:rsidP="00A24F7C">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Parties collaborent avec les États de l’aire de répartition </w:t>
            </w:r>
            <w:r w:rsidR="00762817" w:rsidRPr="00E624B3">
              <w:rPr>
                <w:rFonts w:ascii="Arial" w:eastAsia="Times New Roman" w:hAnsi="Arial" w:cs="Arial"/>
                <w:sz w:val="20"/>
                <w:szCs w:val="20"/>
                <w:lang w:val="fr-FR"/>
              </w:rPr>
              <w:t>pour</w:t>
            </w:r>
            <w:r w:rsidRPr="00E624B3">
              <w:rPr>
                <w:rFonts w:ascii="Arial" w:eastAsia="Times New Roman" w:hAnsi="Arial" w:cs="Arial"/>
                <w:sz w:val="20"/>
                <w:szCs w:val="20"/>
                <w:lang w:val="fr-FR"/>
              </w:rPr>
              <w:t xml:space="preserve"> l’adaptation au changement climatique à l’échelle des voies de migration et des bassins versants pour maintenir de</w:t>
            </w:r>
            <w:r w:rsidR="00643D4A" w:rsidRPr="00E624B3">
              <w:rPr>
                <w:rFonts w:ascii="Arial" w:eastAsia="Times New Roman" w:hAnsi="Arial" w:cs="Arial"/>
                <w:sz w:val="20"/>
                <w:szCs w:val="20"/>
                <w:lang w:val="fr-FR"/>
              </w:rPr>
              <w:t>s</w:t>
            </w:r>
            <w:r w:rsidRPr="00E624B3">
              <w:rPr>
                <w:rFonts w:ascii="Arial" w:eastAsia="Times New Roman" w:hAnsi="Arial" w:cs="Arial"/>
                <w:sz w:val="20"/>
                <w:szCs w:val="20"/>
                <w:lang w:val="fr-FR"/>
              </w:rPr>
              <w:t xml:space="preserve"> réseaux </w:t>
            </w:r>
            <w:r w:rsidR="00616455" w:rsidRPr="00E624B3">
              <w:rPr>
                <w:rFonts w:ascii="Arial" w:eastAsia="Times New Roman" w:hAnsi="Arial" w:cs="Arial"/>
                <w:sz w:val="20"/>
                <w:szCs w:val="20"/>
                <w:lang w:val="fr-FR"/>
              </w:rPr>
              <w:t xml:space="preserve">cohérents </w:t>
            </w:r>
            <w:r w:rsidRPr="00E624B3">
              <w:rPr>
                <w:rFonts w:ascii="Arial" w:eastAsia="Times New Roman" w:hAnsi="Arial" w:cs="Arial"/>
                <w:sz w:val="20"/>
                <w:szCs w:val="20"/>
                <w:lang w:val="fr-FR"/>
              </w:rPr>
              <w:t xml:space="preserve">de sites </w:t>
            </w:r>
          </w:p>
        </w:tc>
        <w:tc>
          <w:tcPr>
            <w:tcW w:w="2083" w:type="dxa"/>
            <w:shd w:val="clear" w:color="auto" w:fill="D9D9D9" w:themeFill="background1" w:themeFillShade="D9"/>
            <w:vAlign w:val="center"/>
          </w:tcPr>
          <w:p w14:paraId="336674C0" w14:textId="5756E2F3" w:rsidR="00A16287" w:rsidRPr="00E624B3" w:rsidRDefault="00786B9F" w:rsidP="00A24F7C">
            <w:pPr>
              <w:spacing w:line="280" w:lineRule="auto"/>
              <w:jc w:val="center"/>
              <w:rPr>
                <w:rFonts w:ascii="Arial" w:eastAsia="Times New Roman" w:hAnsi="Arial" w:cs="Arial"/>
                <w:color w:val="000000"/>
                <w:sz w:val="20"/>
                <w:szCs w:val="20"/>
                <w:lang w:val="fr-FR"/>
              </w:rPr>
            </w:pPr>
            <w:r>
              <w:rPr>
                <w:rFonts w:ascii="Arial" w:eastAsia="Times New Roman" w:hAnsi="Arial" w:cs="Arial"/>
                <w:color w:val="000000"/>
                <w:sz w:val="20"/>
                <w:szCs w:val="20"/>
                <w:lang w:val="fr-FR"/>
              </w:rPr>
              <w:t>d</w:t>
            </w:r>
            <w:r w:rsidR="00A16287" w:rsidRPr="00E624B3">
              <w:rPr>
                <w:rFonts w:ascii="Arial" w:eastAsia="Times New Roman" w:hAnsi="Arial" w:cs="Arial"/>
                <w:color w:val="000000"/>
                <w:sz w:val="20"/>
                <w:szCs w:val="20"/>
                <w:lang w:val="fr-FR"/>
              </w:rPr>
              <w:t>’ici la MOP9</w:t>
            </w:r>
          </w:p>
        </w:tc>
        <w:tc>
          <w:tcPr>
            <w:tcW w:w="987" w:type="dxa"/>
            <w:shd w:val="clear" w:color="auto" w:fill="D9D9D9" w:themeFill="background1" w:themeFillShade="D9"/>
            <w:vAlign w:val="center"/>
          </w:tcPr>
          <w:p w14:paraId="7C99C9CE" w14:textId="3029D3B3" w:rsidR="00A16287" w:rsidRPr="00E624B3" w:rsidRDefault="00A16287" w:rsidP="00A24F7C">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1" w:type="dxa"/>
            <w:shd w:val="clear" w:color="auto" w:fill="D9D9D9" w:themeFill="background1" w:themeFillShade="D9"/>
            <w:vAlign w:val="center"/>
          </w:tcPr>
          <w:p w14:paraId="32DFDECB" w14:textId="4FAB51EB" w:rsidR="00A16287" w:rsidRPr="00E624B3" w:rsidRDefault="00A16287" w:rsidP="00A24F7C">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A24F7C" w:rsidRPr="00ED2617" w14:paraId="2D13B524" w14:textId="77777777" w:rsidTr="00370046">
        <w:trPr>
          <w:trHeight w:val="710"/>
        </w:trPr>
        <w:tc>
          <w:tcPr>
            <w:tcW w:w="3681" w:type="dxa"/>
            <w:vMerge w:val="restart"/>
            <w:shd w:val="clear" w:color="auto" w:fill="D9D9D9" w:themeFill="background1" w:themeFillShade="D9"/>
            <w:vAlign w:val="center"/>
            <w:hideMark/>
          </w:tcPr>
          <w:p w14:paraId="3B36ACC4" w14:textId="377DB7DF" w:rsidR="00A24F7C" w:rsidRPr="00E624B3" w:rsidRDefault="00864B4B" w:rsidP="00370046">
            <w:pPr>
              <w:spacing w:line="240" w:lineRule="auto"/>
              <w:ind w:right="-111"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3.4.</w:t>
            </w:r>
            <w:r w:rsidR="00A24F7C" w:rsidRPr="00E624B3">
              <w:rPr>
                <w:rFonts w:ascii="Arial" w:eastAsia="Times New Roman" w:hAnsi="Arial" w:cs="Arial"/>
                <w:color w:val="000000"/>
                <w:sz w:val="20"/>
                <w:szCs w:val="20"/>
                <w:lang w:val="fr-FR"/>
              </w:rPr>
              <w:t xml:space="preserve">b) Partager l’expérience acquise en ce qui concerne l’intégration des sites </w:t>
            </w:r>
            <w:r w:rsidR="00984BF8" w:rsidRPr="00E624B3">
              <w:rPr>
                <w:rFonts w:ascii="Arial" w:eastAsia="Times New Roman" w:hAnsi="Arial" w:cs="Arial"/>
                <w:color w:val="000000"/>
                <w:sz w:val="20"/>
                <w:szCs w:val="20"/>
                <w:lang w:val="fr-FR"/>
              </w:rPr>
              <w:t>appartenant a</w:t>
            </w:r>
            <w:r w:rsidR="00A24F7C" w:rsidRPr="00E624B3">
              <w:rPr>
                <w:rFonts w:ascii="Arial" w:eastAsia="Times New Roman" w:hAnsi="Arial" w:cs="Arial"/>
                <w:color w:val="000000"/>
                <w:sz w:val="20"/>
                <w:szCs w:val="20"/>
                <w:lang w:val="fr-FR"/>
              </w:rPr>
              <w:t>u réseau des voies de migration dans les planifications et les prises de décision</w:t>
            </w:r>
          </w:p>
        </w:tc>
        <w:tc>
          <w:tcPr>
            <w:tcW w:w="7312" w:type="dxa"/>
            <w:shd w:val="clear" w:color="000000" w:fill="C4D79B"/>
            <w:vAlign w:val="center"/>
            <w:hideMark/>
          </w:tcPr>
          <w:p w14:paraId="3B8E9BF1" w14:textId="01A21568" w:rsidR="00A24F7C" w:rsidRPr="00E624B3" w:rsidRDefault="00B92F21" w:rsidP="00A24F7C">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Mettre à profit des plateformes existantes tels que</w:t>
            </w:r>
            <w:r w:rsidR="00A24F7C" w:rsidRPr="00E624B3">
              <w:rPr>
                <w:rFonts w:ascii="Arial" w:eastAsia="Times New Roman" w:hAnsi="Arial" w:cs="Arial"/>
                <w:sz w:val="20"/>
                <w:szCs w:val="20"/>
                <w:lang w:val="fr-FR"/>
              </w:rPr>
              <w:t xml:space="preserve"> la communauté en ligne de la famille CMS</w:t>
            </w:r>
            <w:r w:rsidRPr="00E624B3">
              <w:rPr>
                <w:rFonts w:ascii="Arial" w:eastAsia="Times New Roman" w:hAnsi="Arial" w:cs="Arial"/>
                <w:sz w:val="20"/>
                <w:szCs w:val="20"/>
                <w:lang w:val="fr-FR"/>
              </w:rPr>
              <w:t xml:space="preserve"> et le Réseau Mondial des Zones Humides - </w:t>
            </w:r>
            <w:hyperlink r:id="rId47" w:history="1">
              <w:r w:rsidRPr="00E624B3">
                <w:rPr>
                  <w:rStyle w:val="Hyperlink"/>
                  <w:rFonts w:ascii="Arial" w:eastAsia="Times New Roman" w:hAnsi="Arial" w:cs="Arial"/>
                  <w:sz w:val="20"/>
                  <w:szCs w:val="20"/>
                  <w:lang w:val="fr-FR"/>
                </w:rPr>
                <w:t>http://www.worldwetnet.org/fr</w:t>
              </w:r>
            </w:hyperlink>
            <w:r w:rsidRPr="00E624B3">
              <w:rPr>
                <w:rFonts w:ascii="Arial" w:eastAsia="Times New Roman" w:hAnsi="Arial" w:cs="Arial"/>
                <w:sz w:val="20"/>
                <w:szCs w:val="20"/>
                <w:lang w:val="fr-FR"/>
              </w:rPr>
              <w:t xml:space="preserve"> (WWN)</w:t>
            </w:r>
            <w:r w:rsidR="00A24F7C" w:rsidRPr="00E624B3">
              <w:rPr>
                <w:rFonts w:ascii="Arial" w:eastAsia="Times New Roman" w:hAnsi="Arial" w:cs="Arial"/>
                <w:sz w:val="20"/>
                <w:szCs w:val="20"/>
                <w:lang w:val="fr-FR"/>
              </w:rPr>
              <w:t xml:space="preserve"> </w:t>
            </w:r>
            <w:r w:rsidRPr="00E624B3">
              <w:rPr>
                <w:rFonts w:ascii="Arial" w:eastAsia="Times New Roman" w:hAnsi="Arial" w:cs="Arial"/>
                <w:sz w:val="20"/>
                <w:szCs w:val="20"/>
                <w:lang w:val="fr-FR"/>
              </w:rPr>
              <w:t>pour</w:t>
            </w:r>
            <w:r w:rsidR="00A24F7C" w:rsidRPr="00E624B3">
              <w:rPr>
                <w:rFonts w:ascii="Arial" w:eastAsia="Times New Roman" w:hAnsi="Arial" w:cs="Arial"/>
                <w:sz w:val="20"/>
                <w:szCs w:val="20"/>
                <w:lang w:val="fr-FR"/>
              </w:rPr>
              <w:t xml:space="preserve"> l’échange des informations </w:t>
            </w:r>
          </w:p>
        </w:tc>
        <w:tc>
          <w:tcPr>
            <w:tcW w:w="2083" w:type="dxa"/>
            <w:shd w:val="clear" w:color="auto" w:fill="D9D9D9" w:themeFill="background1" w:themeFillShade="D9"/>
            <w:vAlign w:val="center"/>
          </w:tcPr>
          <w:p w14:paraId="690143FD" w14:textId="3B4D7A97" w:rsidR="00A24F7C" w:rsidRPr="00E624B3" w:rsidRDefault="00786B9F" w:rsidP="00A24F7C">
            <w:pPr>
              <w:spacing w:line="240" w:lineRule="auto"/>
              <w:jc w:val="center"/>
              <w:rPr>
                <w:rFonts w:ascii="Arial" w:eastAsia="Times New Roman" w:hAnsi="Arial" w:cs="Arial"/>
                <w:color w:val="000000"/>
                <w:sz w:val="20"/>
                <w:szCs w:val="20"/>
                <w:lang w:val="fr-FR"/>
              </w:rPr>
            </w:pPr>
            <w:r>
              <w:rPr>
                <w:rFonts w:ascii="Arial" w:eastAsia="Times New Roman" w:hAnsi="Arial" w:cs="Arial"/>
                <w:color w:val="000000"/>
                <w:sz w:val="20"/>
                <w:szCs w:val="20"/>
                <w:lang w:val="fr-FR"/>
              </w:rPr>
              <w:t>s</w:t>
            </w:r>
            <w:r w:rsidR="00A16287" w:rsidRPr="00E624B3">
              <w:rPr>
                <w:rFonts w:ascii="Arial" w:eastAsia="Times New Roman" w:hAnsi="Arial" w:cs="Arial"/>
                <w:color w:val="000000"/>
                <w:sz w:val="20"/>
                <w:szCs w:val="20"/>
                <w:lang w:val="fr-FR"/>
              </w:rPr>
              <w:t>ur</w:t>
            </w:r>
            <w:r w:rsidR="00A24F7C" w:rsidRPr="00E624B3">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709A4023" w14:textId="77777777" w:rsidR="00A24F7C" w:rsidRPr="00E624B3" w:rsidRDefault="00A24F7C" w:rsidP="00A24F7C">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1" w:type="dxa"/>
            <w:shd w:val="clear" w:color="auto" w:fill="D9D9D9" w:themeFill="background1" w:themeFillShade="D9"/>
            <w:vAlign w:val="center"/>
            <w:hideMark/>
          </w:tcPr>
          <w:p w14:paraId="689B68E3" w14:textId="419C3F05" w:rsidR="00A24F7C" w:rsidRPr="00E624B3" w:rsidRDefault="00A24F7C" w:rsidP="00A24F7C">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 - €€</w:t>
            </w:r>
          </w:p>
        </w:tc>
      </w:tr>
      <w:tr w:rsidR="00A24F7C" w:rsidRPr="00ED2617" w14:paraId="4A704472" w14:textId="77777777" w:rsidTr="00370046">
        <w:trPr>
          <w:trHeight w:val="300"/>
        </w:trPr>
        <w:tc>
          <w:tcPr>
            <w:tcW w:w="3681" w:type="dxa"/>
            <w:vMerge/>
            <w:shd w:val="clear" w:color="auto" w:fill="D9D9D9" w:themeFill="background1" w:themeFillShade="D9"/>
            <w:vAlign w:val="center"/>
            <w:hideMark/>
          </w:tcPr>
          <w:p w14:paraId="6818F666" w14:textId="77777777" w:rsidR="00A24F7C" w:rsidRPr="00E624B3" w:rsidRDefault="00A24F7C" w:rsidP="00370046">
            <w:pPr>
              <w:spacing w:line="240" w:lineRule="auto"/>
              <w:ind w:right="-111" w:firstLineChars="11" w:firstLine="22"/>
              <w:rPr>
                <w:rFonts w:ascii="Arial" w:eastAsia="Times New Roman" w:hAnsi="Arial" w:cs="Arial"/>
                <w:color w:val="000000"/>
                <w:sz w:val="20"/>
                <w:szCs w:val="20"/>
                <w:lang w:val="fr-FR"/>
              </w:rPr>
            </w:pPr>
          </w:p>
        </w:tc>
        <w:tc>
          <w:tcPr>
            <w:tcW w:w="7312" w:type="dxa"/>
            <w:shd w:val="clear" w:color="000000" w:fill="C5D9F1"/>
            <w:vAlign w:val="center"/>
            <w:hideMark/>
          </w:tcPr>
          <w:p w14:paraId="20B19C78" w14:textId="421BDFFE" w:rsidR="00A24F7C" w:rsidRPr="00E624B3" w:rsidRDefault="00A24F7C" w:rsidP="00A24F7C">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partagent leur expérience par l’intermédiaire de ces plateformes et le long des voies de migration</w:t>
            </w:r>
          </w:p>
        </w:tc>
        <w:tc>
          <w:tcPr>
            <w:tcW w:w="2083" w:type="dxa"/>
            <w:shd w:val="clear" w:color="auto" w:fill="D9D9D9" w:themeFill="background1" w:themeFillShade="D9"/>
            <w:vAlign w:val="center"/>
          </w:tcPr>
          <w:p w14:paraId="58CC7345" w14:textId="2664C56E" w:rsidR="00A24F7C" w:rsidRPr="00E624B3" w:rsidRDefault="00786B9F" w:rsidP="00A24F7C">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A16287" w:rsidRPr="00E624B3">
              <w:rPr>
                <w:rFonts w:ascii="Arial" w:eastAsia="Times New Roman" w:hAnsi="Arial" w:cs="Arial"/>
                <w:color w:val="000000"/>
                <w:sz w:val="20"/>
                <w:szCs w:val="20"/>
                <w:lang w:val="fr-FR"/>
              </w:rPr>
              <w:t>ur</w:t>
            </w:r>
            <w:r w:rsidR="00A24F7C" w:rsidRPr="00E624B3">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366F0971" w14:textId="77777777" w:rsidR="00A24F7C" w:rsidRPr="00E624B3" w:rsidRDefault="00A24F7C" w:rsidP="00A24F7C">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1" w:type="dxa"/>
            <w:shd w:val="clear" w:color="auto" w:fill="D9D9D9" w:themeFill="background1" w:themeFillShade="D9"/>
            <w:vAlign w:val="center"/>
            <w:hideMark/>
          </w:tcPr>
          <w:p w14:paraId="5CC9F2B0" w14:textId="7360D65E" w:rsidR="00A24F7C" w:rsidRPr="00E624B3" w:rsidRDefault="00A24F7C" w:rsidP="00A24F7C">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64337E" w:rsidRPr="00ED2617" w14:paraId="27A8E933" w14:textId="77777777" w:rsidTr="00370046">
        <w:trPr>
          <w:trHeight w:val="570"/>
        </w:trPr>
        <w:tc>
          <w:tcPr>
            <w:tcW w:w="3681" w:type="dxa"/>
            <w:vMerge w:val="restart"/>
            <w:shd w:val="clear" w:color="auto" w:fill="D9D9D9" w:themeFill="background1" w:themeFillShade="D9"/>
            <w:vAlign w:val="center"/>
          </w:tcPr>
          <w:p w14:paraId="23E408C4" w14:textId="615E6FCE" w:rsidR="0064337E" w:rsidRPr="00E624B3" w:rsidRDefault="00864B4B" w:rsidP="00370046">
            <w:pPr>
              <w:spacing w:line="240" w:lineRule="auto"/>
              <w:ind w:right="-111"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3.4.</w:t>
            </w:r>
            <w:r w:rsidR="0064337E" w:rsidRPr="00E624B3">
              <w:rPr>
                <w:rFonts w:ascii="Arial" w:eastAsia="Times New Roman" w:hAnsi="Arial" w:cs="Arial"/>
                <w:color w:val="000000"/>
                <w:sz w:val="20"/>
                <w:szCs w:val="20"/>
                <w:lang w:val="fr-FR"/>
              </w:rPr>
              <w:t>c) Organiser des activités de CESP pour présenter des exemples réussis impliquant des sites du réseau des voies de migration</w:t>
            </w:r>
          </w:p>
        </w:tc>
        <w:tc>
          <w:tcPr>
            <w:tcW w:w="7312" w:type="dxa"/>
            <w:shd w:val="clear" w:color="auto" w:fill="C4D79B"/>
            <w:vAlign w:val="center"/>
          </w:tcPr>
          <w:p w14:paraId="7E30FEDF" w14:textId="426CE95E" w:rsidR="0064337E" w:rsidRPr="00E624B3" w:rsidRDefault="00231E35" w:rsidP="00A24F7C">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É</w:t>
            </w:r>
            <w:r w:rsidR="0064337E" w:rsidRPr="00E624B3">
              <w:rPr>
                <w:rFonts w:ascii="Arial" w:eastAsia="Times New Roman" w:hAnsi="Arial" w:cs="Arial"/>
                <w:sz w:val="20"/>
                <w:szCs w:val="20"/>
                <w:lang w:val="fr-FR"/>
              </w:rPr>
              <w:t xml:space="preserve">laborer un Plan thématique CESP </w:t>
            </w:r>
            <w:r w:rsidR="000E77E5" w:rsidRPr="00E624B3">
              <w:rPr>
                <w:rFonts w:ascii="Arial" w:eastAsia="Times New Roman" w:hAnsi="Arial" w:cs="Arial"/>
                <w:sz w:val="20"/>
                <w:szCs w:val="20"/>
                <w:lang w:val="fr-FR"/>
              </w:rPr>
              <w:t xml:space="preserve">de l’AEWA </w:t>
            </w:r>
            <w:r w:rsidR="0064337E" w:rsidRPr="00E624B3">
              <w:rPr>
                <w:rFonts w:ascii="Arial" w:eastAsia="Times New Roman" w:hAnsi="Arial" w:cs="Arial"/>
                <w:sz w:val="20"/>
                <w:szCs w:val="20"/>
                <w:lang w:val="fr-FR"/>
              </w:rPr>
              <w:t>pour promouvoir l’importance et les besoins de conservation des sites du réseau</w:t>
            </w:r>
            <w:r w:rsidR="00046FA1" w:rsidRPr="00E624B3">
              <w:rPr>
                <w:rFonts w:ascii="Arial" w:eastAsia="Times New Roman" w:hAnsi="Arial" w:cs="Arial"/>
                <w:sz w:val="20"/>
                <w:szCs w:val="20"/>
                <w:lang w:val="fr-FR"/>
              </w:rPr>
              <w:t xml:space="preserve"> des voies de migration</w:t>
            </w:r>
          </w:p>
        </w:tc>
        <w:tc>
          <w:tcPr>
            <w:tcW w:w="2083" w:type="dxa"/>
            <w:shd w:val="clear" w:color="auto" w:fill="D9D9D9" w:themeFill="background1" w:themeFillShade="D9"/>
            <w:vAlign w:val="center"/>
          </w:tcPr>
          <w:p w14:paraId="38AEAFA4" w14:textId="02F6C6E2" w:rsidR="0064337E" w:rsidRPr="00E624B3" w:rsidRDefault="00786B9F" w:rsidP="00A24F7C">
            <w:pPr>
              <w:spacing w:line="280" w:lineRule="auto"/>
              <w:jc w:val="center"/>
              <w:rPr>
                <w:rFonts w:ascii="Arial" w:eastAsia="Times New Roman" w:hAnsi="Arial" w:cs="Arial"/>
                <w:color w:val="000000"/>
                <w:sz w:val="20"/>
                <w:szCs w:val="20"/>
                <w:lang w:val="fr-FR"/>
              </w:rPr>
            </w:pPr>
            <w:r>
              <w:rPr>
                <w:rFonts w:ascii="Arial" w:eastAsia="Times New Roman" w:hAnsi="Arial" w:cs="Arial"/>
                <w:color w:val="000000"/>
                <w:sz w:val="20"/>
                <w:szCs w:val="20"/>
                <w:lang w:val="fr-FR"/>
              </w:rPr>
              <w:t>d</w:t>
            </w:r>
            <w:r w:rsidR="009D42BE" w:rsidRPr="00E624B3">
              <w:rPr>
                <w:rFonts w:ascii="Arial" w:eastAsia="Times New Roman" w:hAnsi="Arial" w:cs="Arial"/>
                <w:color w:val="000000"/>
                <w:sz w:val="20"/>
                <w:szCs w:val="20"/>
                <w:lang w:val="fr-FR"/>
              </w:rPr>
              <w:t>’ici 2023</w:t>
            </w:r>
          </w:p>
        </w:tc>
        <w:tc>
          <w:tcPr>
            <w:tcW w:w="987" w:type="dxa"/>
            <w:shd w:val="clear" w:color="auto" w:fill="D9D9D9" w:themeFill="background1" w:themeFillShade="D9"/>
            <w:vAlign w:val="center"/>
          </w:tcPr>
          <w:p w14:paraId="2094FF85" w14:textId="7FEC4D99" w:rsidR="0064337E" w:rsidRPr="00E624B3" w:rsidRDefault="009D42BE" w:rsidP="00A24F7C">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1" w:type="dxa"/>
            <w:shd w:val="clear" w:color="auto" w:fill="D9D9D9" w:themeFill="background1" w:themeFillShade="D9"/>
            <w:vAlign w:val="center"/>
          </w:tcPr>
          <w:p w14:paraId="0F1B5C19" w14:textId="19CB6AF5" w:rsidR="0064337E" w:rsidRPr="00E624B3" w:rsidRDefault="009D42BE" w:rsidP="00A24F7C">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 €€</w:t>
            </w:r>
          </w:p>
        </w:tc>
      </w:tr>
      <w:tr w:rsidR="0064337E" w:rsidRPr="00ED2617" w14:paraId="57927A05" w14:textId="77777777" w:rsidTr="00370046">
        <w:trPr>
          <w:trHeight w:val="570"/>
        </w:trPr>
        <w:tc>
          <w:tcPr>
            <w:tcW w:w="3681" w:type="dxa"/>
            <w:vMerge/>
            <w:shd w:val="clear" w:color="auto" w:fill="D9D9D9" w:themeFill="background1" w:themeFillShade="D9"/>
            <w:vAlign w:val="center"/>
            <w:hideMark/>
          </w:tcPr>
          <w:p w14:paraId="4FFEA294" w14:textId="19F2A126" w:rsidR="0064337E" w:rsidRPr="00E624B3" w:rsidRDefault="0064337E" w:rsidP="007A26A0">
            <w:pPr>
              <w:spacing w:line="240" w:lineRule="auto"/>
              <w:ind w:firstLineChars="11" w:firstLine="22"/>
              <w:rPr>
                <w:rFonts w:ascii="Arial" w:eastAsia="Times New Roman" w:hAnsi="Arial" w:cs="Arial"/>
                <w:color w:val="000000"/>
                <w:sz w:val="20"/>
                <w:szCs w:val="20"/>
                <w:lang w:val="fr-FR"/>
              </w:rPr>
            </w:pPr>
          </w:p>
        </w:tc>
        <w:tc>
          <w:tcPr>
            <w:tcW w:w="7312" w:type="dxa"/>
            <w:shd w:val="clear" w:color="000000" w:fill="C5D9F1"/>
            <w:vAlign w:val="center"/>
            <w:hideMark/>
          </w:tcPr>
          <w:p w14:paraId="76AFE772" w14:textId="33AD6223" w:rsidR="0064337E" w:rsidRPr="00E624B3" w:rsidRDefault="0064337E" w:rsidP="00A24F7C">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désignent ou actualisent leurs points focaux CESP de l’AEWA et renforcent leurs capacités</w:t>
            </w:r>
          </w:p>
        </w:tc>
        <w:tc>
          <w:tcPr>
            <w:tcW w:w="2083" w:type="dxa"/>
            <w:shd w:val="clear" w:color="auto" w:fill="D9D9D9" w:themeFill="background1" w:themeFillShade="D9"/>
            <w:vAlign w:val="center"/>
          </w:tcPr>
          <w:p w14:paraId="554EFEE4" w14:textId="50388F3D" w:rsidR="0064337E" w:rsidRPr="00E624B3" w:rsidRDefault="00786B9F" w:rsidP="00A24F7C">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64337E" w:rsidRPr="00E624B3">
              <w:rPr>
                <w:rFonts w:ascii="Arial" w:eastAsia="Times New Roman" w:hAnsi="Arial" w:cs="Arial"/>
                <w:color w:val="000000"/>
                <w:sz w:val="20"/>
                <w:szCs w:val="20"/>
                <w:lang w:val="fr-FR"/>
              </w:rPr>
              <w:t>ur une base continue</w:t>
            </w:r>
          </w:p>
        </w:tc>
        <w:tc>
          <w:tcPr>
            <w:tcW w:w="987" w:type="dxa"/>
            <w:shd w:val="clear" w:color="auto" w:fill="D9D9D9" w:themeFill="background1" w:themeFillShade="D9"/>
            <w:vAlign w:val="center"/>
            <w:hideMark/>
          </w:tcPr>
          <w:p w14:paraId="5295620B" w14:textId="77777777" w:rsidR="0064337E" w:rsidRPr="00E624B3" w:rsidRDefault="0064337E" w:rsidP="00A24F7C">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1" w:type="dxa"/>
            <w:shd w:val="clear" w:color="auto" w:fill="D9D9D9" w:themeFill="background1" w:themeFillShade="D9"/>
            <w:vAlign w:val="center"/>
            <w:hideMark/>
          </w:tcPr>
          <w:p w14:paraId="47DF2B71" w14:textId="090C108B" w:rsidR="0064337E" w:rsidRPr="00E624B3" w:rsidRDefault="0064337E" w:rsidP="00A24F7C">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6C2070" w:rsidRPr="00ED2617" w14:paraId="309A12E4" w14:textId="77777777" w:rsidTr="00370046">
        <w:trPr>
          <w:trHeight w:val="917"/>
        </w:trPr>
        <w:tc>
          <w:tcPr>
            <w:tcW w:w="3681" w:type="dxa"/>
            <w:vMerge/>
            <w:shd w:val="clear" w:color="auto" w:fill="D9D9D9" w:themeFill="background1" w:themeFillShade="D9"/>
            <w:vAlign w:val="center"/>
            <w:hideMark/>
          </w:tcPr>
          <w:p w14:paraId="29600834" w14:textId="77777777" w:rsidR="006C2070" w:rsidRPr="00E624B3" w:rsidRDefault="006C2070" w:rsidP="00A24F7C">
            <w:pPr>
              <w:spacing w:line="240" w:lineRule="auto"/>
              <w:rPr>
                <w:rFonts w:ascii="Arial" w:eastAsia="Times New Roman" w:hAnsi="Arial" w:cs="Arial"/>
                <w:color w:val="000000"/>
                <w:sz w:val="20"/>
                <w:szCs w:val="20"/>
                <w:lang w:val="fr-FR"/>
              </w:rPr>
            </w:pPr>
          </w:p>
        </w:tc>
        <w:tc>
          <w:tcPr>
            <w:tcW w:w="7312" w:type="dxa"/>
            <w:shd w:val="clear" w:color="000000" w:fill="C5D9F1"/>
            <w:vAlign w:val="center"/>
            <w:hideMark/>
          </w:tcPr>
          <w:p w14:paraId="64278C6E" w14:textId="7940B4F4" w:rsidR="006C2070" w:rsidRPr="00E624B3" w:rsidRDefault="006C2070" w:rsidP="00A24F7C">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Parties élaborent des plans d’action nationaux de CESP en collaboration avec les Autorités administratives nationales de Ramsar et d’autres partenaires et fournissent des ressources pour leur mise en œuvre </w:t>
            </w:r>
          </w:p>
        </w:tc>
        <w:tc>
          <w:tcPr>
            <w:tcW w:w="2083" w:type="dxa"/>
            <w:shd w:val="clear" w:color="auto" w:fill="D9D9D9" w:themeFill="background1" w:themeFillShade="D9"/>
            <w:vAlign w:val="center"/>
          </w:tcPr>
          <w:p w14:paraId="5C43341F" w14:textId="737355A3" w:rsidR="006C2070" w:rsidRPr="00E624B3" w:rsidRDefault="00786B9F" w:rsidP="00A24F7C">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6C2070" w:rsidRPr="00E624B3">
              <w:rPr>
                <w:rFonts w:ascii="Arial" w:eastAsia="Times New Roman" w:hAnsi="Arial" w:cs="Arial"/>
                <w:color w:val="000000"/>
                <w:sz w:val="20"/>
                <w:szCs w:val="20"/>
                <w:lang w:val="fr-FR"/>
              </w:rPr>
              <w:t>ur une base continue</w:t>
            </w:r>
          </w:p>
        </w:tc>
        <w:tc>
          <w:tcPr>
            <w:tcW w:w="987" w:type="dxa"/>
            <w:shd w:val="clear" w:color="auto" w:fill="D9D9D9" w:themeFill="background1" w:themeFillShade="D9"/>
            <w:vAlign w:val="center"/>
            <w:hideMark/>
          </w:tcPr>
          <w:p w14:paraId="19337323" w14:textId="77777777" w:rsidR="006C2070" w:rsidRPr="00E624B3" w:rsidRDefault="006C2070" w:rsidP="00A24F7C">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1" w:type="dxa"/>
            <w:shd w:val="clear" w:color="auto" w:fill="D9D9D9" w:themeFill="background1" w:themeFillShade="D9"/>
            <w:vAlign w:val="center"/>
            <w:hideMark/>
          </w:tcPr>
          <w:p w14:paraId="65D4D270" w14:textId="77777777" w:rsidR="006C2070" w:rsidRPr="00E624B3" w:rsidRDefault="006C2070" w:rsidP="00A24F7C">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p>
        </w:tc>
      </w:tr>
      <w:tr w:rsidR="0064337E" w:rsidRPr="00ED2617" w14:paraId="408E4C4A" w14:textId="77777777" w:rsidTr="00370046">
        <w:trPr>
          <w:trHeight w:val="570"/>
        </w:trPr>
        <w:tc>
          <w:tcPr>
            <w:tcW w:w="3681" w:type="dxa"/>
            <w:vMerge/>
            <w:shd w:val="clear" w:color="auto" w:fill="D9D9D9" w:themeFill="background1" w:themeFillShade="D9"/>
            <w:vAlign w:val="center"/>
            <w:hideMark/>
          </w:tcPr>
          <w:p w14:paraId="3FCB24DE" w14:textId="77777777" w:rsidR="0064337E" w:rsidRPr="00E624B3" w:rsidRDefault="0064337E" w:rsidP="00A24F7C">
            <w:pPr>
              <w:spacing w:line="240" w:lineRule="auto"/>
              <w:rPr>
                <w:rFonts w:ascii="Arial" w:eastAsia="Times New Roman" w:hAnsi="Arial" w:cs="Arial"/>
                <w:color w:val="000000"/>
                <w:sz w:val="20"/>
                <w:szCs w:val="20"/>
                <w:lang w:val="fr-FR"/>
              </w:rPr>
            </w:pPr>
          </w:p>
        </w:tc>
        <w:tc>
          <w:tcPr>
            <w:tcW w:w="7312" w:type="dxa"/>
            <w:shd w:val="clear" w:color="000000" w:fill="C5D9F1"/>
            <w:vAlign w:val="center"/>
            <w:hideMark/>
          </w:tcPr>
          <w:p w14:paraId="6F52357B" w14:textId="7E4AAB72" w:rsidR="0064337E" w:rsidRPr="00E624B3" w:rsidRDefault="0064337E" w:rsidP="00A24F7C">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points focaux CESP coordonnent </w:t>
            </w:r>
            <w:r w:rsidR="00D90A5E" w:rsidRPr="00E624B3">
              <w:rPr>
                <w:rFonts w:ascii="Arial" w:eastAsia="Times New Roman" w:hAnsi="Arial" w:cs="Arial"/>
                <w:sz w:val="20"/>
                <w:szCs w:val="20"/>
                <w:lang w:val="fr-FR"/>
              </w:rPr>
              <w:t xml:space="preserve">et promeuvent </w:t>
            </w:r>
            <w:r w:rsidRPr="00E624B3">
              <w:rPr>
                <w:rFonts w:ascii="Arial" w:eastAsia="Times New Roman" w:hAnsi="Arial" w:cs="Arial"/>
                <w:sz w:val="20"/>
                <w:szCs w:val="20"/>
                <w:lang w:val="fr-FR"/>
              </w:rPr>
              <w:t>la mise en œuvre des plans d’action nationaux de CESP</w:t>
            </w:r>
            <w:r w:rsidR="00D90A5E" w:rsidRPr="00E624B3">
              <w:rPr>
                <w:rFonts w:ascii="Arial" w:eastAsia="Times New Roman" w:hAnsi="Arial" w:cs="Arial"/>
                <w:sz w:val="20"/>
                <w:szCs w:val="20"/>
                <w:lang w:val="fr-FR"/>
              </w:rPr>
              <w:t>, y compris à travers le renforcement de capacités, une communication effective, la présentation des études de cas (par ex. la remise en eau du Ndiaël au Sénégal) ou l’organisation des activités JMOM</w:t>
            </w:r>
          </w:p>
        </w:tc>
        <w:tc>
          <w:tcPr>
            <w:tcW w:w="2083" w:type="dxa"/>
            <w:shd w:val="clear" w:color="auto" w:fill="D9D9D9" w:themeFill="background1" w:themeFillShade="D9"/>
            <w:vAlign w:val="center"/>
          </w:tcPr>
          <w:p w14:paraId="3FDAB1E9" w14:textId="294CFE03" w:rsidR="0064337E" w:rsidRPr="00E624B3" w:rsidRDefault="00786B9F" w:rsidP="00A24F7C">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64337E" w:rsidRPr="00E624B3">
              <w:rPr>
                <w:rFonts w:ascii="Arial" w:eastAsia="Times New Roman" w:hAnsi="Arial" w:cs="Arial"/>
                <w:color w:val="000000"/>
                <w:sz w:val="20"/>
                <w:szCs w:val="20"/>
                <w:lang w:val="fr-FR"/>
              </w:rPr>
              <w:t>ur une base continue</w:t>
            </w:r>
          </w:p>
        </w:tc>
        <w:tc>
          <w:tcPr>
            <w:tcW w:w="987" w:type="dxa"/>
            <w:shd w:val="clear" w:color="auto" w:fill="D9D9D9" w:themeFill="background1" w:themeFillShade="D9"/>
            <w:vAlign w:val="center"/>
            <w:hideMark/>
          </w:tcPr>
          <w:p w14:paraId="43E805CB" w14:textId="77777777" w:rsidR="0064337E" w:rsidRPr="00E624B3" w:rsidRDefault="0064337E" w:rsidP="00A24F7C">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241" w:type="dxa"/>
            <w:shd w:val="clear" w:color="auto" w:fill="D9D9D9" w:themeFill="background1" w:themeFillShade="D9"/>
            <w:vAlign w:val="center"/>
            <w:hideMark/>
          </w:tcPr>
          <w:p w14:paraId="373327E5" w14:textId="05F67AD3" w:rsidR="0064337E" w:rsidRPr="00E624B3" w:rsidRDefault="0064337E" w:rsidP="00A24F7C">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 €€€</w:t>
            </w:r>
          </w:p>
        </w:tc>
      </w:tr>
    </w:tbl>
    <w:p w14:paraId="6467092C" w14:textId="75780DAF" w:rsidR="006146BF" w:rsidRPr="00E624B3" w:rsidRDefault="006146BF" w:rsidP="006E195F">
      <w:pPr>
        <w:rPr>
          <w:rFonts w:ascii="Arial" w:hAnsi="Arial" w:cs="Arial"/>
          <w:b/>
          <w:sz w:val="20"/>
          <w:szCs w:val="20"/>
          <w:lang w:val="fr-FR"/>
        </w:rPr>
      </w:pPr>
    </w:p>
    <w:p w14:paraId="746A8D58" w14:textId="77777777" w:rsidR="006146BF" w:rsidRPr="00E624B3" w:rsidRDefault="006146BF" w:rsidP="006E195F">
      <w:pPr>
        <w:rPr>
          <w:rFonts w:ascii="Arial" w:hAnsi="Arial" w:cs="Arial"/>
          <w:b/>
          <w:sz w:val="20"/>
          <w:szCs w:val="20"/>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370046" w:rsidRPr="00CF2434" w14:paraId="6765A188" w14:textId="77777777" w:rsidTr="00763BB2">
        <w:tc>
          <w:tcPr>
            <w:tcW w:w="998" w:type="dxa"/>
            <w:shd w:val="clear" w:color="auto" w:fill="D9D9D9" w:themeFill="background1" w:themeFillShade="D9"/>
          </w:tcPr>
          <w:p w14:paraId="0963180F" w14:textId="77777777" w:rsidR="00370046" w:rsidRPr="00E624B3" w:rsidRDefault="00370046" w:rsidP="00763BB2">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E624B3">
              <w:rPr>
                <w:rFonts w:ascii="Arial" w:hAnsi="Arial" w:cs="Arial"/>
                <w:b/>
                <w:noProof/>
                <w:color w:val="2F5496" w:themeColor="accent1" w:themeShade="BF"/>
                <w:sz w:val="20"/>
                <w:szCs w:val="20"/>
                <w:lang w:val="fr-FR"/>
              </w:rPr>
              <w:drawing>
                <wp:anchor distT="0" distB="0" distL="114300" distR="114300" simplePos="0" relativeHeight="251765760" behindDoc="0" locked="0" layoutInCell="1" allowOverlap="1" wp14:anchorId="40F2BFE3" wp14:editId="789064AB">
                  <wp:simplePos x="0" y="0"/>
                  <wp:positionH relativeFrom="column">
                    <wp:posOffset>-6985</wp:posOffset>
                  </wp:positionH>
                  <wp:positionV relativeFrom="paragraph">
                    <wp:posOffset>157953</wp:posOffset>
                  </wp:positionV>
                  <wp:extent cx="508635" cy="508635"/>
                  <wp:effectExtent l="0" t="0" r="0" b="5715"/>
                  <wp:wrapNone/>
                  <wp:docPr id="230" name="Grafik 230"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0">
                            <a:extLst>
                              <a:ext uri="{96DAC541-7B7A-43D3-8B79-37D633B846F1}">
                                <asvg:svgBlip xmlns:asvg="http://schemas.microsoft.com/office/drawing/2016/SVG/main" r:embed="rId21"/>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9CA1B4"/>
          </w:tcPr>
          <w:p w14:paraId="399EA71B" w14:textId="0213E2C6" w:rsidR="00370046" w:rsidRPr="00E624B3" w:rsidRDefault="00370046" w:rsidP="00763BB2">
            <w:pPr>
              <w:spacing w:before="120" w:after="12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 xml:space="preserve">CIBLE 3.5 du PS : </w:t>
            </w:r>
          </w:p>
          <w:p w14:paraId="167D7E5E" w14:textId="2D4F2967" w:rsidR="00370046" w:rsidRPr="00E624B3" w:rsidRDefault="00370046" w:rsidP="00763BB2">
            <w:pPr>
              <w:spacing w:before="120" w:after="12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 xml:space="preserve">Des mesures juridiques ou administratives sont en vigueur au niveau national - et sont mises en œuvre </w:t>
            </w:r>
            <w:r w:rsidR="001527E0" w:rsidRPr="001527E0">
              <w:rPr>
                <w:rFonts w:ascii="Arial" w:hAnsi="Arial" w:cs="Arial"/>
                <w:b/>
                <w:color w:val="FFFFFF" w:themeColor="background1"/>
                <w:sz w:val="20"/>
                <w:szCs w:val="20"/>
                <w:lang w:val="fr-FR"/>
              </w:rPr>
              <w:t xml:space="preserve">de façon efficace </w:t>
            </w:r>
            <w:r w:rsidRPr="00E624B3">
              <w:rPr>
                <w:rFonts w:ascii="Arial" w:hAnsi="Arial" w:cs="Arial"/>
                <w:b/>
                <w:color w:val="FFFFFF" w:themeColor="background1"/>
                <w:sz w:val="20"/>
                <w:szCs w:val="20"/>
                <w:lang w:val="fr-FR"/>
              </w:rPr>
              <w:t xml:space="preserve"> – afin d’éviter, d’atténuer et de compenser les impacts négatifs des activités d’aménagement et d’autres pressions, y compris les impacts du changement climatique, sur les sites d’importance nationale et internationale pour les oiseaux d’eau migrateurs dans toutes les Parties contractantes.</w:t>
            </w:r>
          </w:p>
        </w:tc>
      </w:tr>
    </w:tbl>
    <w:p w14:paraId="3E667B3C" w14:textId="71C8FDA6" w:rsidR="006C0FF3" w:rsidRPr="00E624B3" w:rsidRDefault="006C0FF3" w:rsidP="00370046">
      <w:pPr>
        <w:pStyle w:val="ListParagraph"/>
        <w:ind w:left="181" w:firstLine="244"/>
        <w:contextualSpacing w:val="0"/>
        <w:jc w:val="both"/>
        <w:rPr>
          <w:rFonts w:ascii="Arial" w:hAnsi="Arial" w:cs="Arial"/>
          <w:lang w:val="fr-FR"/>
        </w:rPr>
      </w:pPr>
      <w:r w:rsidRPr="00E624B3">
        <w:rPr>
          <w:rFonts w:ascii="Arial" w:hAnsi="Arial" w:cs="Arial"/>
          <w:b/>
          <w:color w:val="2F5496" w:themeColor="accent1" w:themeShade="BF"/>
          <w:sz w:val="18"/>
          <w:szCs w:val="18"/>
          <w:lang w:val="fr-FR"/>
        </w:rPr>
        <w:t xml:space="preserve"> </w:t>
      </w: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450"/>
        <w:gridCol w:w="2116"/>
        <w:gridCol w:w="987"/>
        <w:gridCol w:w="1070"/>
      </w:tblGrid>
      <w:tr w:rsidR="00600D96" w:rsidRPr="009C340E" w14:paraId="4D8479A1" w14:textId="77777777" w:rsidTr="00370046">
        <w:trPr>
          <w:trHeight w:val="570"/>
          <w:tblHeader/>
        </w:trPr>
        <w:tc>
          <w:tcPr>
            <w:tcW w:w="3681" w:type="dxa"/>
            <w:shd w:val="clear" w:color="auto" w:fill="D9D9D9" w:themeFill="background1" w:themeFillShade="D9"/>
            <w:vAlign w:val="center"/>
          </w:tcPr>
          <w:p w14:paraId="65D74050" w14:textId="00B0C288" w:rsidR="00600D96" w:rsidRPr="00E624B3" w:rsidRDefault="00F027F6" w:rsidP="00370046">
            <w:pPr>
              <w:spacing w:line="240" w:lineRule="auto"/>
              <w:ind w:right="-128"/>
              <w:rPr>
                <w:rFonts w:ascii="Arial" w:eastAsia="Times New Roman" w:hAnsi="Arial" w:cs="Arial"/>
                <w:bCs/>
                <w:sz w:val="20"/>
                <w:szCs w:val="20"/>
                <w:lang w:val="fr-FR"/>
              </w:rPr>
            </w:pPr>
            <w:r w:rsidRPr="00E624B3">
              <w:rPr>
                <w:rFonts w:ascii="Arial" w:eastAsia="Times New Roman" w:hAnsi="Arial" w:cs="Arial"/>
                <w:b/>
                <w:bCs/>
                <w:sz w:val="20"/>
                <w:szCs w:val="20"/>
                <w:lang w:val="fr-FR"/>
              </w:rPr>
              <w:t xml:space="preserve">Activité </w:t>
            </w:r>
            <w:r w:rsidR="00600D96" w:rsidRPr="00E624B3">
              <w:rPr>
                <w:rFonts w:ascii="Arial" w:eastAsia="Times New Roman" w:hAnsi="Arial" w:cs="Arial"/>
                <w:b/>
                <w:bCs/>
                <w:sz w:val="20"/>
                <w:szCs w:val="20"/>
                <w:lang w:val="fr-FR"/>
              </w:rPr>
              <w:t>P</w:t>
            </w:r>
            <w:r w:rsidRPr="00E624B3">
              <w:rPr>
                <w:rFonts w:ascii="Arial" w:eastAsia="Times New Roman" w:hAnsi="Arial" w:cs="Arial"/>
                <w:b/>
                <w:bCs/>
                <w:sz w:val="20"/>
                <w:szCs w:val="20"/>
                <w:lang w:val="fr-FR"/>
              </w:rPr>
              <w:t>S</w:t>
            </w:r>
            <w:r w:rsidR="00600D96" w:rsidRPr="00E624B3">
              <w:rPr>
                <w:rFonts w:ascii="Arial" w:eastAsia="Times New Roman" w:hAnsi="Arial" w:cs="Arial"/>
                <w:b/>
                <w:bCs/>
                <w:sz w:val="20"/>
                <w:szCs w:val="20"/>
                <w:lang w:val="fr-FR"/>
              </w:rPr>
              <w:t xml:space="preserve"> en bref</w:t>
            </w:r>
            <w:r w:rsidR="006C0FF3" w:rsidRPr="00E624B3">
              <w:rPr>
                <w:rFonts w:ascii="Arial" w:eastAsia="Times New Roman" w:hAnsi="Arial" w:cs="Arial"/>
                <w:b/>
                <w:bCs/>
                <w:sz w:val="20"/>
                <w:szCs w:val="20"/>
                <w:lang w:val="fr-FR"/>
              </w:rPr>
              <w:t xml:space="preserve"> </w:t>
            </w:r>
            <w:r w:rsidRPr="00E624B3">
              <w:rPr>
                <w:rFonts w:ascii="Arial" w:eastAsia="Times New Roman" w:hAnsi="Arial" w:cs="Arial"/>
                <w:bCs/>
                <w:sz w:val="20"/>
                <w:szCs w:val="20"/>
                <w:lang w:val="fr-FR"/>
              </w:rPr>
              <w:t xml:space="preserve">(Cible 3.5 du </w:t>
            </w:r>
            <w:r w:rsidR="006C0FF3" w:rsidRPr="00E624B3">
              <w:rPr>
                <w:rFonts w:ascii="Arial" w:eastAsia="Times New Roman" w:hAnsi="Arial" w:cs="Arial"/>
                <w:bCs/>
                <w:sz w:val="20"/>
                <w:szCs w:val="20"/>
                <w:lang w:val="fr-FR"/>
              </w:rPr>
              <w:t>P</w:t>
            </w:r>
            <w:r w:rsidRPr="00E624B3">
              <w:rPr>
                <w:rFonts w:ascii="Arial" w:eastAsia="Times New Roman" w:hAnsi="Arial" w:cs="Arial"/>
                <w:bCs/>
                <w:sz w:val="20"/>
                <w:szCs w:val="20"/>
                <w:lang w:val="fr-FR"/>
              </w:rPr>
              <w:t>S</w:t>
            </w:r>
            <w:r w:rsidR="006C0FF3" w:rsidRPr="00E624B3">
              <w:rPr>
                <w:rFonts w:ascii="Arial" w:eastAsia="Times New Roman" w:hAnsi="Arial" w:cs="Arial"/>
                <w:bCs/>
                <w:sz w:val="20"/>
                <w:szCs w:val="20"/>
                <w:lang w:val="fr-FR"/>
              </w:rPr>
              <w:t>)</w:t>
            </w:r>
          </w:p>
        </w:tc>
        <w:tc>
          <w:tcPr>
            <w:tcW w:w="7450" w:type="dxa"/>
            <w:shd w:val="clear" w:color="auto" w:fill="D9D9D9" w:themeFill="background1" w:themeFillShade="D9"/>
            <w:vAlign w:val="center"/>
          </w:tcPr>
          <w:p w14:paraId="0DCB2EBB" w14:textId="386AC811" w:rsidR="00600D96" w:rsidRPr="00E624B3" w:rsidRDefault="000F5F20" w:rsidP="00A46251">
            <w:pPr>
              <w:spacing w:line="240" w:lineRule="auto"/>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Action </w:t>
            </w:r>
            <w:r w:rsidR="006B4893" w:rsidRPr="00E624B3">
              <w:rPr>
                <w:rFonts w:ascii="Arial" w:eastAsia="Times New Roman" w:hAnsi="Arial" w:cs="Arial"/>
                <w:b/>
                <w:bCs/>
                <w:sz w:val="20"/>
                <w:szCs w:val="20"/>
                <w:lang w:val="fr-FR"/>
              </w:rPr>
              <w:t>PoAA</w:t>
            </w:r>
            <w:r w:rsidR="006B4893" w:rsidRPr="00E624B3">
              <w:rPr>
                <w:rFonts w:ascii="Arial" w:eastAsia="Times New Roman" w:hAnsi="Arial" w:cs="Arial"/>
                <w:b/>
                <w:bCs/>
                <w:sz w:val="20"/>
                <w:szCs w:val="20"/>
                <w:lang w:val="fr-FR"/>
              </w:rPr>
              <w:tab/>
            </w:r>
            <w:r w:rsidR="006B4893" w:rsidRPr="00E624B3">
              <w:rPr>
                <w:rFonts w:ascii="Arial" w:eastAsia="Times New Roman" w:hAnsi="Arial" w:cs="Arial"/>
                <w:b/>
                <w:bCs/>
                <w:sz w:val="20"/>
                <w:szCs w:val="20"/>
                <w:lang w:val="fr-FR"/>
              </w:rPr>
              <w:tab/>
            </w:r>
            <w:r w:rsidR="006B4893" w:rsidRPr="00E624B3">
              <w:rPr>
                <w:rFonts w:ascii="Arial" w:eastAsia="Times New Roman" w:hAnsi="Arial" w:cs="Arial"/>
                <w:b/>
                <w:bCs/>
                <w:sz w:val="20"/>
                <w:szCs w:val="20"/>
                <w:lang w:val="fr-FR"/>
              </w:rPr>
              <w:tab/>
            </w:r>
            <w:r w:rsidR="006B4893" w:rsidRPr="00E624B3">
              <w:rPr>
                <w:rFonts w:ascii="Arial" w:eastAsia="Times New Roman" w:hAnsi="Arial" w:cs="Arial"/>
                <w:b/>
                <w:bCs/>
                <w:sz w:val="20"/>
                <w:szCs w:val="20"/>
                <w:lang w:val="fr-FR"/>
              </w:rPr>
              <w:tab/>
            </w:r>
            <w:r w:rsidR="006B4893" w:rsidRPr="00E624B3">
              <w:rPr>
                <w:rFonts w:ascii="Arial" w:eastAsia="Times New Roman" w:hAnsi="Arial" w:cs="Arial"/>
                <w:bCs/>
                <w:sz w:val="20"/>
                <w:szCs w:val="20"/>
                <w:shd w:val="clear" w:color="auto" w:fill="BDD6EE" w:themeFill="accent5" w:themeFillTint="66"/>
                <w:lang w:val="fr-FR"/>
              </w:rPr>
              <w:t>Parties / PFN (bleu)</w:t>
            </w:r>
            <w:r w:rsidR="006B4893" w:rsidRPr="00E624B3">
              <w:rPr>
                <w:rFonts w:ascii="Arial" w:eastAsia="Times New Roman" w:hAnsi="Arial" w:cs="Arial"/>
                <w:bCs/>
                <w:sz w:val="20"/>
                <w:szCs w:val="20"/>
                <w:shd w:val="clear" w:color="auto" w:fill="D9D9D9" w:themeFill="background1" w:themeFillShade="D9"/>
                <w:lang w:val="fr-FR"/>
              </w:rPr>
              <w:t xml:space="preserve">   </w:t>
            </w:r>
            <w:r w:rsidR="006B4893" w:rsidRPr="00E624B3">
              <w:rPr>
                <w:rFonts w:ascii="Arial" w:eastAsia="Times New Roman" w:hAnsi="Arial" w:cs="Arial"/>
                <w:bCs/>
                <w:sz w:val="20"/>
                <w:szCs w:val="20"/>
                <w:shd w:val="clear" w:color="auto" w:fill="C4D79B"/>
                <w:lang w:val="fr-FR"/>
              </w:rPr>
              <w:t>Secrétariat (vert)</w:t>
            </w:r>
          </w:p>
        </w:tc>
        <w:tc>
          <w:tcPr>
            <w:tcW w:w="2116" w:type="dxa"/>
            <w:shd w:val="clear" w:color="auto" w:fill="D9D9D9" w:themeFill="background1" w:themeFillShade="D9"/>
            <w:vAlign w:val="center"/>
          </w:tcPr>
          <w:p w14:paraId="46CC8477" w14:textId="77777777" w:rsidR="00600D96" w:rsidRPr="00E624B3" w:rsidRDefault="00600D96" w:rsidP="00A46251">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2F029C7A" w14:textId="77777777" w:rsidR="00600D96" w:rsidRPr="00E624B3" w:rsidRDefault="00600D96" w:rsidP="00A46251">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Priorité</w:t>
            </w:r>
          </w:p>
        </w:tc>
        <w:tc>
          <w:tcPr>
            <w:tcW w:w="1070" w:type="dxa"/>
            <w:shd w:val="clear" w:color="auto" w:fill="D9D9D9" w:themeFill="background1" w:themeFillShade="D9"/>
            <w:vAlign w:val="center"/>
          </w:tcPr>
          <w:p w14:paraId="1239C698" w14:textId="5C7776BA" w:rsidR="00600D96" w:rsidRPr="00E624B3" w:rsidRDefault="008D08B0" w:rsidP="00A46251">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Budget </w:t>
            </w:r>
          </w:p>
        </w:tc>
      </w:tr>
      <w:tr w:rsidR="00600D96" w:rsidRPr="009C340E" w14:paraId="3AE9D4BD" w14:textId="77777777" w:rsidTr="00370046">
        <w:trPr>
          <w:trHeight w:val="570"/>
        </w:trPr>
        <w:tc>
          <w:tcPr>
            <w:tcW w:w="3681" w:type="dxa"/>
            <w:vMerge w:val="restart"/>
            <w:shd w:val="clear" w:color="auto" w:fill="D9D9D9" w:themeFill="background1" w:themeFillShade="D9"/>
            <w:vAlign w:val="center"/>
            <w:hideMark/>
          </w:tcPr>
          <w:p w14:paraId="6E3AE91B" w14:textId="4D0B569C" w:rsidR="00600D96" w:rsidRPr="00E624B3" w:rsidRDefault="00AE3F38" w:rsidP="00370046">
            <w:pPr>
              <w:spacing w:line="240" w:lineRule="auto"/>
              <w:ind w:right="-128"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3.5.</w:t>
            </w:r>
            <w:r w:rsidR="00600D96" w:rsidRPr="00E624B3">
              <w:rPr>
                <w:rFonts w:ascii="Arial" w:eastAsia="Times New Roman" w:hAnsi="Arial" w:cs="Arial"/>
                <w:color w:val="000000"/>
                <w:sz w:val="20"/>
                <w:szCs w:val="20"/>
                <w:lang w:val="fr-FR"/>
              </w:rPr>
              <w:t xml:space="preserve">a) Enregistrer les </w:t>
            </w:r>
            <w:r w:rsidR="00696DC1" w:rsidRPr="00E624B3">
              <w:rPr>
                <w:rFonts w:ascii="Arial" w:eastAsia="Times New Roman" w:hAnsi="Arial" w:cs="Arial"/>
                <w:color w:val="000000"/>
                <w:sz w:val="20"/>
                <w:szCs w:val="20"/>
                <w:lang w:val="fr-FR"/>
              </w:rPr>
              <w:t xml:space="preserve">impacts </w:t>
            </w:r>
            <w:r w:rsidR="00600D96" w:rsidRPr="00E624B3">
              <w:rPr>
                <w:rFonts w:ascii="Arial" w:eastAsia="Times New Roman" w:hAnsi="Arial" w:cs="Arial"/>
                <w:color w:val="000000"/>
                <w:sz w:val="20"/>
                <w:szCs w:val="20"/>
                <w:lang w:val="fr-FR"/>
              </w:rPr>
              <w:t>né</w:t>
            </w:r>
            <w:r w:rsidR="00696DC1" w:rsidRPr="00E624B3">
              <w:rPr>
                <w:rFonts w:ascii="Arial" w:eastAsia="Times New Roman" w:hAnsi="Arial" w:cs="Arial"/>
                <w:color w:val="000000"/>
                <w:sz w:val="20"/>
                <w:szCs w:val="20"/>
                <w:lang w:val="fr-FR"/>
              </w:rPr>
              <w:t>gatifs</w:t>
            </w:r>
            <w:r w:rsidR="00600D96" w:rsidRPr="00E624B3">
              <w:rPr>
                <w:rFonts w:ascii="Arial" w:eastAsia="Times New Roman" w:hAnsi="Arial" w:cs="Arial"/>
                <w:color w:val="000000"/>
                <w:sz w:val="20"/>
                <w:szCs w:val="20"/>
                <w:lang w:val="fr-FR"/>
              </w:rPr>
              <w:t xml:space="preserve"> de projets de développement ou de pressions </w:t>
            </w:r>
            <w:r w:rsidR="0095303C" w:rsidRPr="00E624B3">
              <w:rPr>
                <w:rFonts w:ascii="Arial" w:eastAsia="Times New Roman" w:hAnsi="Arial" w:cs="Arial"/>
                <w:color w:val="000000"/>
                <w:sz w:val="20"/>
                <w:szCs w:val="20"/>
                <w:lang w:val="fr-FR"/>
              </w:rPr>
              <w:t xml:space="preserve">sur </w:t>
            </w:r>
            <w:r w:rsidR="00600D96" w:rsidRPr="00E624B3">
              <w:rPr>
                <w:rFonts w:ascii="Arial" w:eastAsia="Times New Roman" w:hAnsi="Arial" w:cs="Arial"/>
                <w:color w:val="000000"/>
                <w:sz w:val="20"/>
                <w:szCs w:val="20"/>
                <w:lang w:val="fr-FR"/>
              </w:rPr>
              <w:t>les sites d</w:t>
            </w:r>
            <w:r w:rsidR="0095303C" w:rsidRPr="00E624B3">
              <w:rPr>
                <w:rFonts w:ascii="Arial" w:eastAsia="Times New Roman" w:hAnsi="Arial" w:cs="Arial"/>
                <w:color w:val="000000"/>
                <w:sz w:val="20"/>
                <w:szCs w:val="20"/>
                <w:lang w:val="fr-FR"/>
              </w:rPr>
              <w:t>u</w:t>
            </w:r>
            <w:r w:rsidR="00600D96" w:rsidRPr="00E624B3">
              <w:rPr>
                <w:rFonts w:ascii="Arial" w:eastAsia="Times New Roman" w:hAnsi="Arial" w:cs="Arial"/>
                <w:color w:val="000000"/>
                <w:sz w:val="20"/>
                <w:szCs w:val="20"/>
                <w:lang w:val="fr-FR"/>
              </w:rPr>
              <w:t xml:space="preserve"> réseau des </w:t>
            </w:r>
            <w:r w:rsidR="00600D96" w:rsidRPr="00E624B3">
              <w:rPr>
                <w:rFonts w:ascii="Arial" w:eastAsia="Times New Roman" w:hAnsi="Arial" w:cs="Arial"/>
                <w:color w:val="000000"/>
                <w:sz w:val="20"/>
                <w:szCs w:val="20"/>
                <w:lang w:val="fr-FR"/>
              </w:rPr>
              <w:lastRenderedPageBreak/>
              <w:t>voies de migration ainsi que les mesures d’atténuation ou de compensation prises</w:t>
            </w:r>
          </w:p>
        </w:tc>
        <w:tc>
          <w:tcPr>
            <w:tcW w:w="7450" w:type="dxa"/>
            <w:shd w:val="clear" w:color="000000" w:fill="C5D9F1"/>
            <w:vAlign w:val="center"/>
            <w:hideMark/>
          </w:tcPr>
          <w:p w14:paraId="650DA5EB" w14:textId="37A1EF59" w:rsidR="00600D96" w:rsidRPr="00E624B3" w:rsidRDefault="00600D96"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lastRenderedPageBreak/>
              <w:t xml:space="preserve">Les Parties mettent en place des </w:t>
            </w:r>
            <w:r w:rsidR="0095303C" w:rsidRPr="00E624B3">
              <w:rPr>
                <w:rFonts w:ascii="Arial" w:eastAsia="Times New Roman" w:hAnsi="Arial" w:cs="Arial"/>
                <w:sz w:val="20"/>
                <w:szCs w:val="20"/>
                <w:lang w:val="fr-FR"/>
              </w:rPr>
              <w:t xml:space="preserve">cadres </w:t>
            </w:r>
            <w:r w:rsidR="00F15087" w:rsidRPr="00E624B3">
              <w:rPr>
                <w:rFonts w:ascii="Arial" w:hAnsi="Arial" w:cs="Arial"/>
                <w:sz w:val="20"/>
                <w:szCs w:val="20"/>
                <w:lang w:val="fr-FR"/>
              </w:rPr>
              <w:t>nationaux</w:t>
            </w:r>
            <w:r w:rsidR="00B70D9C" w:rsidRPr="00E624B3">
              <w:rPr>
                <w:rFonts w:ascii="Arial" w:eastAsia="Times New Roman" w:hAnsi="Arial" w:cs="Arial"/>
                <w:sz w:val="20"/>
                <w:szCs w:val="20"/>
                <w:lang w:val="fr-FR"/>
              </w:rPr>
              <w:t xml:space="preserve"> afin</w:t>
            </w:r>
            <w:r w:rsidRPr="00E624B3">
              <w:rPr>
                <w:rFonts w:ascii="Arial" w:eastAsia="Times New Roman" w:hAnsi="Arial" w:cs="Arial"/>
                <w:sz w:val="20"/>
                <w:szCs w:val="20"/>
                <w:lang w:val="fr-FR"/>
              </w:rPr>
              <w:t xml:space="preserve"> de surveiller et d’enregistrer les impacts sur les sites clés et de coordonner les Études d’impact </w:t>
            </w:r>
            <w:r w:rsidR="00B70D9C" w:rsidRPr="00E624B3">
              <w:rPr>
                <w:rFonts w:ascii="Arial" w:eastAsia="Times New Roman" w:hAnsi="Arial" w:cs="Arial"/>
                <w:sz w:val="20"/>
                <w:szCs w:val="20"/>
                <w:lang w:val="fr-FR"/>
              </w:rPr>
              <w:t>E</w:t>
            </w:r>
            <w:r w:rsidRPr="00E624B3">
              <w:rPr>
                <w:rFonts w:ascii="Arial" w:eastAsia="Times New Roman" w:hAnsi="Arial" w:cs="Arial"/>
                <w:sz w:val="20"/>
                <w:szCs w:val="20"/>
                <w:lang w:val="fr-FR"/>
              </w:rPr>
              <w:t>nvironnement</w:t>
            </w:r>
            <w:r w:rsidR="00B70D9C" w:rsidRPr="00E624B3">
              <w:rPr>
                <w:rFonts w:ascii="Arial" w:eastAsia="Times New Roman" w:hAnsi="Arial" w:cs="Arial"/>
                <w:sz w:val="20"/>
                <w:szCs w:val="20"/>
                <w:lang w:val="fr-FR"/>
              </w:rPr>
              <w:t>al</w:t>
            </w:r>
            <w:r w:rsidRPr="00E624B3">
              <w:rPr>
                <w:rFonts w:ascii="Arial" w:eastAsia="Times New Roman" w:hAnsi="Arial" w:cs="Arial"/>
                <w:sz w:val="20"/>
                <w:szCs w:val="20"/>
                <w:lang w:val="fr-FR"/>
              </w:rPr>
              <w:t xml:space="preserve"> (EIE) et les mesures d’atténuation</w:t>
            </w:r>
          </w:p>
        </w:tc>
        <w:tc>
          <w:tcPr>
            <w:tcW w:w="2116" w:type="dxa"/>
            <w:shd w:val="clear" w:color="auto" w:fill="D9D9D9" w:themeFill="background1" w:themeFillShade="D9"/>
            <w:vAlign w:val="center"/>
          </w:tcPr>
          <w:p w14:paraId="57A324FA" w14:textId="3221427C" w:rsidR="00600D96" w:rsidRPr="00E624B3" w:rsidRDefault="00786B9F" w:rsidP="00A46251">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600D96" w:rsidRPr="00E624B3">
              <w:rPr>
                <w:rFonts w:ascii="Arial" w:eastAsia="Times New Roman" w:hAnsi="Arial" w:cs="Arial"/>
                <w:color w:val="000000"/>
                <w:sz w:val="20"/>
                <w:szCs w:val="20"/>
                <w:lang w:val="fr-FR"/>
              </w:rPr>
              <w:t>’ici la MOP8</w:t>
            </w:r>
          </w:p>
        </w:tc>
        <w:tc>
          <w:tcPr>
            <w:tcW w:w="987" w:type="dxa"/>
            <w:shd w:val="clear" w:color="auto" w:fill="D9D9D9" w:themeFill="background1" w:themeFillShade="D9"/>
            <w:vAlign w:val="center"/>
            <w:hideMark/>
          </w:tcPr>
          <w:p w14:paraId="28CE6749" w14:textId="1D0DC145"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r w:rsidR="00E009AB" w:rsidRPr="00E624B3">
              <w:rPr>
                <w:rFonts w:ascii="Arial" w:eastAsia="Times New Roman" w:hAnsi="Arial" w:cs="Arial"/>
                <w:color w:val="000000"/>
                <w:sz w:val="32"/>
                <w:szCs w:val="32"/>
                <w:lang w:val="fr-FR"/>
              </w:rPr>
              <w:t>*</w:t>
            </w:r>
          </w:p>
        </w:tc>
        <w:tc>
          <w:tcPr>
            <w:tcW w:w="1070" w:type="dxa"/>
            <w:shd w:val="clear" w:color="auto" w:fill="D9D9D9" w:themeFill="background1" w:themeFillShade="D9"/>
            <w:vAlign w:val="center"/>
            <w:hideMark/>
          </w:tcPr>
          <w:p w14:paraId="115D148B" w14:textId="55CCEBAB" w:rsidR="00600D96" w:rsidRPr="00E624B3" w:rsidRDefault="00A363C8"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600D96" w:rsidRPr="009C340E" w14:paraId="073B15A3" w14:textId="77777777" w:rsidTr="00370046">
        <w:trPr>
          <w:trHeight w:val="855"/>
        </w:trPr>
        <w:tc>
          <w:tcPr>
            <w:tcW w:w="3681" w:type="dxa"/>
            <w:vMerge/>
            <w:shd w:val="clear" w:color="auto" w:fill="D9D9D9" w:themeFill="background1" w:themeFillShade="D9"/>
            <w:vAlign w:val="center"/>
            <w:hideMark/>
          </w:tcPr>
          <w:p w14:paraId="37933200" w14:textId="77777777" w:rsidR="00600D96" w:rsidRPr="00E624B3" w:rsidRDefault="00600D96" w:rsidP="00370046">
            <w:pPr>
              <w:spacing w:line="240" w:lineRule="auto"/>
              <w:ind w:right="-128" w:firstLineChars="11" w:firstLine="22"/>
              <w:rPr>
                <w:rFonts w:ascii="Arial" w:eastAsia="Times New Roman" w:hAnsi="Arial" w:cs="Arial"/>
                <w:color w:val="000000"/>
                <w:sz w:val="20"/>
                <w:szCs w:val="20"/>
                <w:lang w:val="fr-FR"/>
              </w:rPr>
            </w:pPr>
          </w:p>
        </w:tc>
        <w:tc>
          <w:tcPr>
            <w:tcW w:w="7450" w:type="dxa"/>
            <w:shd w:val="clear" w:color="000000" w:fill="C5D9F1"/>
            <w:vAlign w:val="center"/>
            <w:hideMark/>
          </w:tcPr>
          <w:p w14:paraId="24F1ED96" w14:textId="2587F857" w:rsidR="00600D96" w:rsidRPr="00E624B3" w:rsidRDefault="00600D96"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PFN et les partenaires informent </w:t>
            </w:r>
            <w:r w:rsidR="00155857" w:rsidRPr="00E624B3">
              <w:rPr>
                <w:rFonts w:ascii="Arial" w:eastAsia="Times New Roman" w:hAnsi="Arial" w:cs="Arial"/>
                <w:sz w:val="20"/>
                <w:szCs w:val="20"/>
                <w:lang w:val="fr-FR"/>
              </w:rPr>
              <w:t>en</w:t>
            </w:r>
            <w:r w:rsidRPr="00E624B3">
              <w:rPr>
                <w:rFonts w:ascii="Arial" w:eastAsia="Times New Roman" w:hAnsi="Arial" w:cs="Arial"/>
                <w:sz w:val="20"/>
                <w:szCs w:val="20"/>
                <w:lang w:val="fr-FR"/>
              </w:rPr>
              <w:t xml:space="preserve"> temps </w:t>
            </w:r>
            <w:r w:rsidR="00155857" w:rsidRPr="00E624B3">
              <w:rPr>
                <w:rFonts w:ascii="Arial" w:eastAsia="Times New Roman" w:hAnsi="Arial" w:cs="Arial"/>
                <w:sz w:val="20"/>
                <w:szCs w:val="20"/>
                <w:lang w:val="fr-FR"/>
              </w:rPr>
              <w:t xml:space="preserve">voulu </w:t>
            </w:r>
            <w:r w:rsidRPr="00E624B3">
              <w:rPr>
                <w:rFonts w:ascii="Arial" w:eastAsia="Times New Roman" w:hAnsi="Arial" w:cs="Arial"/>
                <w:sz w:val="20"/>
                <w:szCs w:val="20"/>
                <w:lang w:val="fr-FR"/>
              </w:rPr>
              <w:t xml:space="preserve">le Secrétariat </w:t>
            </w:r>
            <w:r w:rsidR="00426814" w:rsidRPr="00E624B3">
              <w:rPr>
                <w:rFonts w:ascii="Arial" w:eastAsia="Times New Roman" w:hAnsi="Arial" w:cs="Arial"/>
                <w:sz w:val="20"/>
                <w:szCs w:val="20"/>
                <w:lang w:val="fr-FR"/>
              </w:rPr>
              <w:t>PNUE/</w:t>
            </w:r>
            <w:r w:rsidRPr="00E624B3">
              <w:rPr>
                <w:rFonts w:ascii="Arial" w:eastAsia="Times New Roman" w:hAnsi="Arial" w:cs="Arial"/>
                <w:sz w:val="20"/>
                <w:szCs w:val="20"/>
                <w:lang w:val="fr-FR"/>
              </w:rPr>
              <w:t xml:space="preserve">AEWA des </w:t>
            </w:r>
            <w:r w:rsidR="00A363C8" w:rsidRPr="00E624B3">
              <w:rPr>
                <w:rFonts w:ascii="Arial" w:eastAsia="Times New Roman" w:hAnsi="Arial" w:cs="Arial"/>
                <w:sz w:val="20"/>
                <w:szCs w:val="20"/>
                <w:lang w:val="fr-FR"/>
              </w:rPr>
              <w:t xml:space="preserve">éventuels </w:t>
            </w:r>
            <w:r w:rsidR="00155857" w:rsidRPr="00E624B3">
              <w:rPr>
                <w:rFonts w:ascii="Arial" w:eastAsia="Times New Roman" w:hAnsi="Arial" w:cs="Arial"/>
                <w:sz w:val="20"/>
                <w:szCs w:val="20"/>
                <w:lang w:val="fr-FR"/>
              </w:rPr>
              <w:t xml:space="preserve">impacts </w:t>
            </w:r>
            <w:r w:rsidRPr="00E624B3">
              <w:rPr>
                <w:rFonts w:ascii="Arial" w:eastAsia="Times New Roman" w:hAnsi="Arial" w:cs="Arial"/>
                <w:sz w:val="20"/>
                <w:szCs w:val="20"/>
                <w:lang w:val="fr-FR"/>
              </w:rPr>
              <w:t>né</w:t>
            </w:r>
            <w:r w:rsidR="00155857" w:rsidRPr="00E624B3">
              <w:rPr>
                <w:rFonts w:ascii="Arial" w:eastAsia="Times New Roman" w:hAnsi="Arial" w:cs="Arial"/>
                <w:sz w:val="20"/>
                <w:szCs w:val="20"/>
                <w:lang w:val="fr-FR"/>
              </w:rPr>
              <w:t>gatifs</w:t>
            </w:r>
            <w:r w:rsidRPr="00E624B3">
              <w:rPr>
                <w:rFonts w:ascii="Arial" w:eastAsia="Times New Roman" w:hAnsi="Arial" w:cs="Arial"/>
                <w:sz w:val="20"/>
                <w:szCs w:val="20"/>
                <w:lang w:val="fr-FR"/>
              </w:rPr>
              <w:t xml:space="preserve"> de</w:t>
            </w:r>
            <w:r w:rsidR="00A363C8" w:rsidRPr="00E624B3">
              <w:rPr>
                <w:rFonts w:ascii="Arial" w:eastAsia="Times New Roman" w:hAnsi="Arial" w:cs="Arial"/>
                <w:sz w:val="20"/>
                <w:szCs w:val="20"/>
                <w:lang w:val="fr-FR"/>
              </w:rPr>
              <w:t>s</w:t>
            </w:r>
            <w:r w:rsidRPr="00E624B3">
              <w:rPr>
                <w:rFonts w:ascii="Arial" w:eastAsia="Times New Roman" w:hAnsi="Arial" w:cs="Arial"/>
                <w:sz w:val="20"/>
                <w:szCs w:val="20"/>
                <w:lang w:val="fr-FR"/>
              </w:rPr>
              <w:t xml:space="preserve"> projets d</w:t>
            </w:r>
            <w:r w:rsidR="007D286A" w:rsidRPr="00E624B3">
              <w:rPr>
                <w:rFonts w:ascii="Arial" w:eastAsia="Times New Roman" w:hAnsi="Arial" w:cs="Arial"/>
                <w:sz w:val="20"/>
                <w:szCs w:val="20"/>
                <w:lang w:val="fr-FR"/>
              </w:rPr>
              <w:t>’aménagement</w:t>
            </w:r>
            <w:r w:rsidRPr="00E624B3">
              <w:rPr>
                <w:rFonts w:ascii="Arial" w:eastAsia="Times New Roman" w:hAnsi="Arial" w:cs="Arial"/>
                <w:sz w:val="20"/>
                <w:szCs w:val="20"/>
                <w:lang w:val="fr-FR"/>
              </w:rPr>
              <w:t xml:space="preserve"> et sur les mesures d’atténuation prises, incluent ces informations dans leurs rapports nationaux aux MOP</w:t>
            </w:r>
            <w:r w:rsidR="000D302A" w:rsidRPr="00E624B3">
              <w:rPr>
                <w:rFonts w:ascii="Arial" w:eastAsia="Times New Roman" w:hAnsi="Arial" w:cs="Arial"/>
                <w:sz w:val="20"/>
                <w:szCs w:val="20"/>
                <w:lang w:val="fr-FR"/>
              </w:rPr>
              <w:t xml:space="preserve"> et partagent des exemples des bonnes pratiques dans les forums appropriés</w:t>
            </w:r>
          </w:p>
        </w:tc>
        <w:tc>
          <w:tcPr>
            <w:tcW w:w="2116" w:type="dxa"/>
            <w:shd w:val="clear" w:color="auto" w:fill="D9D9D9" w:themeFill="background1" w:themeFillShade="D9"/>
            <w:vAlign w:val="center"/>
          </w:tcPr>
          <w:p w14:paraId="7034672F" w14:textId="174F202B" w:rsidR="00600D96" w:rsidRPr="00E624B3" w:rsidRDefault="00786B9F" w:rsidP="00A46251">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600D96" w:rsidRPr="00E624B3">
              <w:rPr>
                <w:rFonts w:ascii="Arial" w:eastAsia="Times New Roman" w:hAnsi="Arial" w:cs="Arial"/>
                <w:color w:val="000000"/>
                <w:sz w:val="20"/>
                <w:szCs w:val="20"/>
                <w:lang w:val="fr-FR"/>
              </w:rPr>
              <w:t>’ici la MOP8</w:t>
            </w:r>
            <w:r w:rsidR="001D65DC" w:rsidRPr="00E624B3">
              <w:rPr>
                <w:rFonts w:ascii="Arial" w:eastAsia="Times New Roman" w:hAnsi="Arial" w:cs="Arial"/>
                <w:color w:val="000000"/>
                <w:sz w:val="20"/>
                <w:szCs w:val="20"/>
                <w:lang w:val="fr-FR"/>
              </w:rPr>
              <w:t>, puis sur une base continue</w:t>
            </w:r>
          </w:p>
        </w:tc>
        <w:tc>
          <w:tcPr>
            <w:tcW w:w="987" w:type="dxa"/>
            <w:shd w:val="clear" w:color="auto" w:fill="D9D9D9" w:themeFill="background1" w:themeFillShade="D9"/>
            <w:vAlign w:val="center"/>
            <w:hideMark/>
          </w:tcPr>
          <w:p w14:paraId="25677228" w14:textId="77777777"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0" w:type="dxa"/>
            <w:shd w:val="clear" w:color="auto" w:fill="D9D9D9" w:themeFill="background1" w:themeFillShade="D9"/>
            <w:vAlign w:val="center"/>
            <w:hideMark/>
          </w:tcPr>
          <w:p w14:paraId="0C933A95" w14:textId="62609A75" w:rsidR="00600D96" w:rsidRPr="00E624B3" w:rsidRDefault="00A363C8"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F15087" w:rsidRPr="009C340E" w14:paraId="0043CD41" w14:textId="77777777" w:rsidTr="00370046">
        <w:trPr>
          <w:trHeight w:val="854"/>
        </w:trPr>
        <w:tc>
          <w:tcPr>
            <w:tcW w:w="3681" w:type="dxa"/>
            <w:vMerge w:val="restart"/>
            <w:shd w:val="clear" w:color="auto" w:fill="D9D9D9" w:themeFill="background1" w:themeFillShade="D9"/>
            <w:vAlign w:val="center"/>
            <w:hideMark/>
          </w:tcPr>
          <w:p w14:paraId="00B9C7D7" w14:textId="6EE806C0" w:rsidR="00F15087" w:rsidRPr="00E624B3" w:rsidRDefault="00F15087" w:rsidP="00370046">
            <w:pPr>
              <w:spacing w:line="240" w:lineRule="auto"/>
              <w:ind w:right="-128"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3.5.b) Veiller à l’application des procédures d’EIE/EES et des normes de la Société financière internationale</w:t>
            </w:r>
          </w:p>
        </w:tc>
        <w:tc>
          <w:tcPr>
            <w:tcW w:w="7450" w:type="dxa"/>
            <w:shd w:val="clear" w:color="000000" w:fill="C5D9F1"/>
            <w:vAlign w:val="center"/>
            <w:hideMark/>
          </w:tcPr>
          <w:p w14:paraId="72342A5D" w14:textId="5B4FB018" w:rsidR="00F15087" w:rsidRPr="00E624B3" w:rsidRDefault="00F15087" w:rsidP="00A46251">
            <w:pPr>
              <w:spacing w:line="240" w:lineRule="auto"/>
              <w:rPr>
                <w:rFonts w:ascii="Arial" w:eastAsia="Times New Roman" w:hAnsi="Arial" w:cs="Arial"/>
                <w:sz w:val="20"/>
                <w:szCs w:val="20"/>
                <w:lang w:val="fr-FR"/>
              </w:rPr>
            </w:pPr>
            <w:bookmarkStart w:id="33" w:name="_Hlk512413701"/>
            <w:r w:rsidRPr="00E624B3">
              <w:rPr>
                <w:rFonts w:ascii="Arial" w:eastAsia="Times New Roman" w:hAnsi="Arial" w:cs="Arial"/>
                <w:sz w:val="20"/>
                <w:szCs w:val="20"/>
                <w:lang w:val="fr-FR"/>
              </w:rPr>
              <w:t>Les PFN surveillent les aménagements à l’intérieur et autour des sites du réseau des voies de migration pour s’assurer qu’ils fassent l’objet d’EIE ou d’EES indépendantes conformément aux normes internationales</w:t>
            </w:r>
            <w:bookmarkEnd w:id="33"/>
          </w:p>
        </w:tc>
        <w:tc>
          <w:tcPr>
            <w:tcW w:w="2116" w:type="dxa"/>
            <w:shd w:val="clear" w:color="auto" w:fill="D9D9D9" w:themeFill="background1" w:themeFillShade="D9"/>
            <w:vAlign w:val="center"/>
          </w:tcPr>
          <w:p w14:paraId="564A38E2" w14:textId="5191C95E" w:rsidR="00F15087" w:rsidRPr="00E624B3" w:rsidRDefault="00786B9F" w:rsidP="00A46251">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F15087" w:rsidRPr="00E624B3">
              <w:rPr>
                <w:rFonts w:ascii="Arial" w:eastAsia="Times New Roman" w:hAnsi="Arial" w:cs="Arial"/>
                <w:color w:val="000000"/>
                <w:sz w:val="20"/>
                <w:szCs w:val="20"/>
                <w:lang w:val="fr-FR"/>
              </w:rPr>
              <w:t>’ici la MOP8, puis sur une base continue</w:t>
            </w:r>
          </w:p>
        </w:tc>
        <w:tc>
          <w:tcPr>
            <w:tcW w:w="987" w:type="dxa"/>
            <w:shd w:val="clear" w:color="auto" w:fill="D9D9D9" w:themeFill="background1" w:themeFillShade="D9"/>
            <w:vAlign w:val="center"/>
            <w:hideMark/>
          </w:tcPr>
          <w:p w14:paraId="7875084B" w14:textId="33BC26CB" w:rsidR="00F15087" w:rsidRPr="00E624B3" w:rsidRDefault="00F15087"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0" w:type="dxa"/>
            <w:shd w:val="clear" w:color="auto" w:fill="D9D9D9" w:themeFill="background1" w:themeFillShade="D9"/>
            <w:vAlign w:val="center"/>
            <w:hideMark/>
          </w:tcPr>
          <w:p w14:paraId="3CCC2F6A" w14:textId="77777777" w:rsidR="00F15087" w:rsidRPr="00E624B3" w:rsidRDefault="00F15087"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 €€€</w:t>
            </w:r>
          </w:p>
        </w:tc>
      </w:tr>
      <w:tr w:rsidR="00600D96" w:rsidRPr="009C340E" w14:paraId="206BBF9E" w14:textId="77777777" w:rsidTr="00370046">
        <w:trPr>
          <w:trHeight w:val="570"/>
        </w:trPr>
        <w:tc>
          <w:tcPr>
            <w:tcW w:w="3681" w:type="dxa"/>
            <w:vMerge/>
            <w:shd w:val="clear" w:color="auto" w:fill="D9D9D9" w:themeFill="background1" w:themeFillShade="D9"/>
            <w:vAlign w:val="center"/>
            <w:hideMark/>
          </w:tcPr>
          <w:p w14:paraId="7CE743B4" w14:textId="77777777" w:rsidR="00600D96" w:rsidRPr="00E624B3" w:rsidRDefault="00600D96" w:rsidP="00370046">
            <w:pPr>
              <w:spacing w:line="240" w:lineRule="auto"/>
              <w:ind w:right="-128" w:firstLineChars="11" w:firstLine="22"/>
              <w:rPr>
                <w:rFonts w:ascii="Arial" w:eastAsia="Times New Roman" w:hAnsi="Arial" w:cs="Arial"/>
                <w:color w:val="000000"/>
                <w:sz w:val="20"/>
                <w:szCs w:val="20"/>
                <w:lang w:val="fr-FR"/>
              </w:rPr>
            </w:pPr>
          </w:p>
        </w:tc>
        <w:tc>
          <w:tcPr>
            <w:tcW w:w="7450" w:type="dxa"/>
            <w:shd w:val="clear" w:color="000000" w:fill="C5D9F1"/>
            <w:vAlign w:val="center"/>
            <w:hideMark/>
          </w:tcPr>
          <w:p w14:paraId="4F1D4F18" w14:textId="627865C7" w:rsidR="00600D96" w:rsidRPr="00E624B3" w:rsidRDefault="00600D96"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Parties veillent à ce que les besoins en matière de capacités </w:t>
            </w:r>
            <w:r w:rsidR="004540CF" w:rsidRPr="00E624B3">
              <w:rPr>
                <w:rFonts w:ascii="Arial" w:eastAsia="Times New Roman" w:hAnsi="Arial" w:cs="Arial"/>
                <w:sz w:val="20"/>
                <w:szCs w:val="20"/>
                <w:lang w:val="fr-FR"/>
              </w:rPr>
              <w:t xml:space="preserve">pour </w:t>
            </w:r>
            <w:r w:rsidRPr="00E624B3">
              <w:rPr>
                <w:rFonts w:ascii="Arial" w:eastAsia="Times New Roman" w:hAnsi="Arial" w:cs="Arial"/>
                <w:sz w:val="20"/>
                <w:szCs w:val="20"/>
                <w:lang w:val="fr-FR"/>
              </w:rPr>
              <w:t>une participation efficace aux processus d’EIE/EES so</w:t>
            </w:r>
            <w:r w:rsidR="004540CF" w:rsidRPr="00E624B3">
              <w:rPr>
                <w:rFonts w:ascii="Arial" w:eastAsia="Times New Roman" w:hAnsi="Arial" w:cs="Arial"/>
                <w:sz w:val="20"/>
                <w:szCs w:val="20"/>
                <w:lang w:val="fr-FR"/>
              </w:rPr>
              <w:t>ie</w:t>
            </w:r>
            <w:r w:rsidRPr="00E624B3">
              <w:rPr>
                <w:rFonts w:ascii="Arial" w:eastAsia="Times New Roman" w:hAnsi="Arial" w:cs="Arial"/>
                <w:sz w:val="20"/>
                <w:szCs w:val="20"/>
                <w:lang w:val="fr-FR"/>
              </w:rPr>
              <w:t xml:space="preserve">nt évalués et </w:t>
            </w:r>
            <w:r w:rsidR="00F15087" w:rsidRPr="00E624B3">
              <w:rPr>
                <w:rFonts w:ascii="Arial" w:hAnsi="Arial" w:cs="Arial"/>
                <w:sz w:val="20"/>
                <w:szCs w:val="20"/>
                <w:lang w:val="fr-FR"/>
              </w:rPr>
              <w:t xml:space="preserve">cohérents </w:t>
            </w:r>
            <w:r w:rsidR="004540CF" w:rsidRPr="00E624B3">
              <w:rPr>
                <w:rFonts w:ascii="Arial" w:hAnsi="Arial" w:cs="Arial"/>
                <w:sz w:val="20"/>
                <w:szCs w:val="20"/>
                <w:lang w:val="fr-FR"/>
              </w:rPr>
              <w:t>pour la mise en œuvre des</w:t>
            </w:r>
            <w:r w:rsidRPr="00E624B3">
              <w:rPr>
                <w:rFonts w:ascii="Arial" w:eastAsia="Times New Roman" w:hAnsi="Arial" w:cs="Arial"/>
                <w:sz w:val="20"/>
                <w:szCs w:val="20"/>
                <w:lang w:val="fr-FR"/>
              </w:rPr>
              <w:t xml:space="preserve"> </w:t>
            </w:r>
            <w:r w:rsidR="00E018DB" w:rsidRPr="00E624B3">
              <w:rPr>
                <w:rFonts w:ascii="Arial" w:eastAsia="Times New Roman" w:hAnsi="Arial" w:cs="Arial"/>
                <w:sz w:val="20"/>
                <w:szCs w:val="20"/>
                <w:lang w:val="fr-FR"/>
              </w:rPr>
              <w:t xml:space="preserve">activités </w:t>
            </w:r>
            <w:r w:rsidRPr="00E624B3">
              <w:rPr>
                <w:rFonts w:ascii="Arial" w:eastAsia="Times New Roman" w:hAnsi="Arial" w:cs="Arial"/>
                <w:sz w:val="20"/>
                <w:szCs w:val="20"/>
                <w:lang w:val="fr-FR"/>
              </w:rPr>
              <w:t>5.3</w:t>
            </w:r>
            <w:r w:rsidR="00236AAF" w:rsidRPr="00E624B3">
              <w:rPr>
                <w:rFonts w:ascii="Arial" w:eastAsia="Times New Roman" w:hAnsi="Arial" w:cs="Arial"/>
                <w:sz w:val="20"/>
                <w:szCs w:val="20"/>
                <w:lang w:val="fr-FR"/>
              </w:rPr>
              <w:t>.</w:t>
            </w:r>
            <w:r w:rsidRPr="00E624B3">
              <w:rPr>
                <w:rFonts w:ascii="Arial" w:eastAsia="Times New Roman" w:hAnsi="Arial" w:cs="Arial"/>
                <w:sz w:val="20"/>
                <w:szCs w:val="20"/>
                <w:lang w:val="fr-FR"/>
              </w:rPr>
              <w:t>a et 5.3</w:t>
            </w:r>
            <w:r w:rsidR="00236AAF" w:rsidRPr="00E624B3">
              <w:rPr>
                <w:rFonts w:ascii="Arial" w:eastAsia="Times New Roman" w:hAnsi="Arial" w:cs="Arial"/>
                <w:sz w:val="20"/>
                <w:szCs w:val="20"/>
                <w:lang w:val="fr-FR"/>
              </w:rPr>
              <w:t>.</w:t>
            </w:r>
            <w:r w:rsidRPr="00E624B3">
              <w:rPr>
                <w:rFonts w:ascii="Arial" w:eastAsia="Times New Roman" w:hAnsi="Arial" w:cs="Arial"/>
                <w:sz w:val="20"/>
                <w:szCs w:val="20"/>
                <w:lang w:val="fr-FR"/>
              </w:rPr>
              <w:t>e</w:t>
            </w:r>
          </w:p>
        </w:tc>
        <w:tc>
          <w:tcPr>
            <w:tcW w:w="2116" w:type="dxa"/>
            <w:shd w:val="clear" w:color="auto" w:fill="D9D9D9" w:themeFill="background1" w:themeFillShade="D9"/>
            <w:vAlign w:val="center"/>
          </w:tcPr>
          <w:p w14:paraId="32702B8E" w14:textId="60E6FA61" w:rsidR="00600D96" w:rsidRPr="00E624B3" w:rsidRDefault="00786B9F" w:rsidP="00A46251">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600D96" w:rsidRPr="00E624B3">
              <w:rPr>
                <w:rFonts w:ascii="Arial" w:eastAsia="Times New Roman" w:hAnsi="Arial" w:cs="Arial"/>
                <w:color w:val="000000"/>
                <w:sz w:val="20"/>
                <w:szCs w:val="20"/>
                <w:lang w:val="fr-FR"/>
              </w:rPr>
              <w:t>’ici la MOP8</w:t>
            </w:r>
            <w:r w:rsidR="001D65DC" w:rsidRPr="00E624B3">
              <w:rPr>
                <w:rFonts w:ascii="Arial" w:eastAsia="Times New Roman" w:hAnsi="Arial" w:cs="Arial"/>
                <w:color w:val="000000"/>
                <w:sz w:val="20"/>
                <w:szCs w:val="20"/>
                <w:lang w:val="fr-FR"/>
              </w:rPr>
              <w:t xml:space="preserve">, puis sur une base continue </w:t>
            </w:r>
          </w:p>
        </w:tc>
        <w:tc>
          <w:tcPr>
            <w:tcW w:w="987" w:type="dxa"/>
            <w:shd w:val="clear" w:color="auto" w:fill="D9D9D9" w:themeFill="background1" w:themeFillShade="D9"/>
            <w:vAlign w:val="center"/>
            <w:hideMark/>
          </w:tcPr>
          <w:p w14:paraId="1443A647" w14:textId="77777777"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0" w:type="dxa"/>
            <w:shd w:val="clear" w:color="auto" w:fill="D9D9D9" w:themeFill="background1" w:themeFillShade="D9"/>
            <w:vAlign w:val="center"/>
            <w:hideMark/>
          </w:tcPr>
          <w:p w14:paraId="024EB469" w14:textId="36BBA676" w:rsidR="00600D96" w:rsidRPr="00E624B3" w:rsidRDefault="007F3DDF"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600D96" w:rsidRPr="009C340E" w14:paraId="2C24BFF7" w14:textId="77777777" w:rsidTr="00370046">
        <w:trPr>
          <w:trHeight w:val="570"/>
        </w:trPr>
        <w:tc>
          <w:tcPr>
            <w:tcW w:w="3681" w:type="dxa"/>
            <w:vMerge w:val="restart"/>
            <w:shd w:val="clear" w:color="auto" w:fill="D9D9D9" w:themeFill="background1" w:themeFillShade="D9"/>
            <w:vAlign w:val="center"/>
            <w:hideMark/>
          </w:tcPr>
          <w:p w14:paraId="60A2CEF7" w14:textId="5657E6EA" w:rsidR="00600D96" w:rsidRPr="00E624B3" w:rsidRDefault="00AE3F38" w:rsidP="00370046">
            <w:pPr>
              <w:spacing w:line="240" w:lineRule="auto"/>
              <w:ind w:right="-128"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3.5.</w:t>
            </w:r>
            <w:r w:rsidR="00600D96" w:rsidRPr="00E624B3">
              <w:rPr>
                <w:rFonts w:ascii="Arial" w:eastAsia="Times New Roman" w:hAnsi="Arial" w:cs="Arial"/>
                <w:color w:val="000000"/>
                <w:sz w:val="20"/>
                <w:szCs w:val="20"/>
                <w:lang w:val="fr-FR"/>
              </w:rPr>
              <w:t>c) Appliquer les lignes directrices de l’AEWA et d’autres Accords multilatéraux sur l’environnement (AME)</w:t>
            </w:r>
          </w:p>
        </w:tc>
        <w:tc>
          <w:tcPr>
            <w:tcW w:w="7450" w:type="dxa"/>
            <w:shd w:val="clear" w:color="000000" w:fill="C5D9F1"/>
            <w:vAlign w:val="center"/>
            <w:hideMark/>
          </w:tcPr>
          <w:p w14:paraId="60EABDE8" w14:textId="1227FFA6" w:rsidR="00600D96" w:rsidRPr="00E624B3" w:rsidRDefault="00600D96"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appliquent les l</w:t>
            </w:r>
            <w:r w:rsidRPr="00E624B3">
              <w:rPr>
                <w:rFonts w:ascii="Arial" w:eastAsia="Times New Roman" w:hAnsi="Arial" w:cs="Arial"/>
                <w:color w:val="000000"/>
                <w:sz w:val="20"/>
                <w:szCs w:val="20"/>
                <w:lang w:val="fr-FR"/>
              </w:rPr>
              <w:t xml:space="preserve">ignes directrices de l’AEWA et d’autres AME dans le </w:t>
            </w:r>
            <w:r w:rsidRPr="00E624B3">
              <w:rPr>
                <w:rFonts w:ascii="Arial" w:eastAsia="Times New Roman" w:hAnsi="Arial" w:cs="Arial"/>
                <w:sz w:val="20"/>
                <w:szCs w:val="20"/>
                <w:lang w:val="fr-FR"/>
              </w:rPr>
              <w:t>cas d</w:t>
            </w:r>
            <w:r w:rsidR="00DA4079" w:rsidRPr="00E624B3">
              <w:rPr>
                <w:rFonts w:ascii="Arial" w:eastAsia="Times New Roman" w:hAnsi="Arial" w:cs="Arial"/>
                <w:sz w:val="20"/>
                <w:szCs w:val="20"/>
                <w:lang w:val="fr-FR"/>
              </w:rPr>
              <w:t>’aménagements</w:t>
            </w:r>
            <w:r w:rsidRPr="00E624B3">
              <w:rPr>
                <w:rFonts w:ascii="Arial" w:eastAsia="Times New Roman" w:hAnsi="Arial" w:cs="Arial"/>
                <w:sz w:val="20"/>
                <w:szCs w:val="20"/>
                <w:lang w:val="fr-FR"/>
              </w:rPr>
              <w:t xml:space="preserve"> ayant des incidences potentielles sur les oiseaux d’eau migrateurs</w:t>
            </w:r>
          </w:p>
        </w:tc>
        <w:tc>
          <w:tcPr>
            <w:tcW w:w="2116" w:type="dxa"/>
            <w:shd w:val="clear" w:color="auto" w:fill="D9D9D9" w:themeFill="background1" w:themeFillShade="D9"/>
            <w:vAlign w:val="center"/>
          </w:tcPr>
          <w:p w14:paraId="288467DE" w14:textId="18205646" w:rsidR="00600D96" w:rsidRPr="00E624B3" w:rsidRDefault="00786B9F" w:rsidP="00A46251">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A16287" w:rsidRPr="00E624B3">
              <w:rPr>
                <w:rFonts w:ascii="Arial" w:eastAsia="Times New Roman" w:hAnsi="Arial" w:cs="Arial"/>
                <w:color w:val="000000"/>
                <w:sz w:val="20"/>
                <w:szCs w:val="20"/>
                <w:lang w:val="fr-FR"/>
              </w:rPr>
              <w:t>ur</w:t>
            </w:r>
            <w:r w:rsidR="00600D96" w:rsidRPr="00E624B3">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7A91696A" w14:textId="77777777"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0" w:type="dxa"/>
            <w:shd w:val="clear" w:color="auto" w:fill="D9D9D9" w:themeFill="background1" w:themeFillShade="D9"/>
            <w:vAlign w:val="center"/>
            <w:hideMark/>
          </w:tcPr>
          <w:p w14:paraId="3786096F" w14:textId="45BFE614" w:rsidR="00600D96" w:rsidRPr="00E624B3" w:rsidRDefault="00E31D73"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xml:space="preserve">Z </w:t>
            </w:r>
          </w:p>
        </w:tc>
      </w:tr>
      <w:tr w:rsidR="00600D96" w:rsidRPr="009C340E" w14:paraId="79E202DF" w14:textId="77777777" w:rsidTr="00370046">
        <w:trPr>
          <w:trHeight w:val="570"/>
        </w:trPr>
        <w:tc>
          <w:tcPr>
            <w:tcW w:w="3681" w:type="dxa"/>
            <w:vMerge/>
            <w:shd w:val="clear" w:color="auto" w:fill="D9D9D9" w:themeFill="background1" w:themeFillShade="D9"/>
            <w:vAlign w:val="center"/>
            <w:hideMark/>
          </w:tcPr>
          <w:p w14:paraId="18E53C00" w14:textId="77777777" w:rsidR="00600D96" w:rsidRPr="00E624B3" w:rsidRDefault="00600D96" w:rsidP="00370046">
            <w:pPr>
              <w:spacing w:line="240" w:lineRule="auto"/>
              <w:ind w:right="-128" w:firstLineChars="11" w:firstLine="22"/>
              <w:rPr>
                <w:rFonts w:ascii="Arial" w:eastAsia="Times New Roman" w:hAnsi="Arial" w:cs="Arial"/>
                <w:color w:val="000000"/>
                <w:sz w:val="20"/>
                <w:szCs w:val="20"/>
                <w:lang w:val="fr-FR"/>
              </w:rPr>
            </w:pPr>
          </w:p>
        </w:tc>
        <w:tc>
          <w:tcPr>
            <w:tcW w:w="7450" w:type="dxa"/>
            <w:shd w:val="clear" w:color="000000" w:fill="C5D9F1"/>
            <w:vAlign w:val="center"/>
            <w:hideMark/>
          </w:tcPr>
          <w:p w14:paraId="2D3B9A9A" w14:textId="14C92E48" w:rsidR="00600D96" w:rsidRPr="00E624B3" w:rsidRDefault="00600D96"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PFN </w:t>
            </w:r>
            <w:r w:rsidR="00DA4079" w:rsidRPr="00E624B3">
              <w:rPr>
                <w:rFonts w:ascii="Arial" w:eastAsia="Times New Roman" w:hAnsi="Arial" w:cs="Arial"/>
                <w:sz w:val="20"/>
                <w:szCs w:val="20"/>
                <w:lang w:val="fr-FR"/>
              </w:rPr>
              <w:t xml:space="preserve">diffusent </w:t>
            </w:r>
            <w:r w:rsidRPr="00E624B3">
              <w:rPr>
                <w:rFonts w:ascii="Arial" w:eastAsia="Times New Roman" w:hAnsi="Arial" w:cs="Arial"/>
                <w:sz w:val="20"/>
                <w:szCs w:val="20"/>
                <w:lang w:val="fr-FR"/>
              </w:rPr>
              <w:t>les l</w:t>
            </w:r>
            <w:r w:rsidRPr="00E624B3">
              <w:rPr>
                <w:rFonts w:ascii="Arial" w:eastAsia="Times New Roman" w:hAnsi="Arial" w:cs="Arial"/>
                <w:color w:val="000000"/>
                <w:sz w:val="20"/>
                <w:szCs w:val="20"/>
                <w:lang w:val="fr-FR"/>
              </w:rPr>
              <w:t>ignes directrices appropriées de l’AEWA et d’autres AME</w:t>
            </w:r>
            <w:r w:rsidRPr="00E624B3">
              <w:rPr>
                <w:rFonts w:ascii="Arial" w:eastAsia="Times New Roman" w:hAnsi="Arial" w:cs="Arial"/>
                <w:sz w:val="20"/>
                <w:szCs w:val="20"/>
                <w:lang w:val="fr-FR"/>
              </w:rPr>
              <w:t xml:space="preserve"> a</w:t>
            </w:r>
            <w:r w:rsidR="00F85FDE" w:rsidRPr="00E624B3">
              <w:rPr>
                <w:rFonts w:ascii="Arial" w:eastAsia="Times New Roman" w:hAnsi="Arial" w:cs="Arial"/>
                <w:sz w:val="20"/>
                <w:szCs w:val="20"/>
                <w:lang w:val="fr-FR"/>
              </w:rPr>
              <w:t>vec les</w:t>
            </w:r>
            <w:r w:rsidRPr="00E624B3">
              <w:rPr>
                <w:rFonts w:ascii="Arial" w:eastAsia="Times New Roman" w:hAnsi="Arial" w:cs="Arial"/>
                <w:sz w:val="20"/>
                <w:szCs w:val="20"/>
                <w:lang w:val="fr-FR"/>
              </w:rPr>
              <w:t xml:space="preserve"> départements chargés de l’application de la planification</w:t>
            </w:r>
          </w:p>
        </w:tc>
        <w:tc>
          <w:tcPr>
            <w:tcW w:w="2116" w:type="dxa"/>
            <w:shd w:val="clear" w:color="auto" w:fill="D9D9D9" w:themeFill="background1" w:themeFillShade="D9"/>
            <w:vAlign w:val="center"/>
          </w:tcPr>
          <w:p w14:paraId="62A6CE2D" w14:textId="2B9A78A6" w:rsidR="00600D96" w:rsidRPr="00E624B3" w:rsidRDefault="00786B9F" w:rsidP="00A46251">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A16287" w:rsidRPr="00E624B3">
              <w:rPr>
                <w:rFonts w:ascii="Arial" w:eastAsia="Times New Roman" w:hAnsi="Arial" w:cs="Arial"/>
                <w:color w:val="000000"/>
                <w:sz w:val="20"/>
                <w:szCs w:val="20"/>
                <w:lang w:val="fr-FR"/>
              </w:rPr>
              <w:t>ur</w:t>
            </w:r>
            <w:r w:rsidR="00600D96" w:rsidRPr="00E624B3">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34407216" w14:textId="77777777"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0" w:type="dxa"/>
            <w:shd w:val="clear" w:color="auto" w:fill="D9D9D9" w:themeFill="background1" w:themeFillShade="D9"/>
            <w:vAlign w:val="center"/>
            <w:hideMark/>
          </w:tcPr>
          <w:p w14:paraId="27657263" w14:textId="6C2F5EB0" w:rsidR="00600D96" w:rsidRPr="00E624B3" w:rsidRDefault="007F3DDF"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600D96" w:rsidRPr="009C340E" w14:paraId="2AA9F832" w14:textId="77777777" w:rsidTr="00370046">
        <w:trPr>
          <w:trHeight w:val="570"/>
        </w:trPr>
        <w:tc>
          <w:tcPr>
            <w:tcW w:w="3681" w:type="dxa"/>
            <w:vMerge/>
            <w:shd w:val="clear" w:color="auto" w:fill="D9D9D9" w:themeFill="background1" w:themeFillShade="D9"/>
            <w:vAlign w:val="center"/>
            <w:hideMark/>
          </w:tcPr>
          <w:p w14:paraId="6E952D14" w14:textId="77777777" w:rsidR="00600D96" w:rsidRPr="00E624B3" w:rsidRDefault="00600D96" w:rsidP="00370046">
            <w:pPr>
              <w:spacing w:line="240" w:lineRule="auto"/>
              <w:ind w:right="-128" w:firstLineChars="11" w:firstLine="22"/>
              <w:rPr>
                <w:rFonts w:ascii="Arial" w:eastAsia="Times New Roman" w:hAnsi="Arial" w:cs="Arial"/>
                <w:color w:val="000000"/>
                <w:sz w:val="20"/>
                <w:szCs w:val="20"/>
                <w:lang w:val="fr-FR"/>
              </w:rPr>
            </w:pPr>
          </w:p>
        </w:tc>
        <w:tc>
          <w:tcPr>
            <w:tcW w:w="7450" w:type="dxa"/>
            <w:shd w:val="clear" w:color="000000" w:fill="C5D9F1"/>
            <w:vAlign w:val="center"/>
            <w:hideMark/>
          </w:tcPr>
          <w:p w14:paraId="6BEF5312" w14:textId="050130F0" w:rsidR="00600D96" w:rsidRPr="00E624B3" w:rsidRDefault="00600D96"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organisent une formation nationale traitant de l’application des lignes directrices en collaboration avec d’autres AME et partenaires</w:t>
            </w:r>
          </w:p>
        </w:tc>
        <w:tc>
          <w:tcPr>
            <w:tcW w:w="2116" w:type="dxa"/>
            <w:shd w:val="clear" w:color="auto" w:fill="D9D9D9" w:themeFill="background1" w:themeFillShade="D9"/>
            <w:vAlign w:val="center"/>
          </w:tcPr>
          <w:p w14:paraId="5752CEA7" w14:textId="60133B24" w:rsidR="00600D96" w:rsidRPr="00E624B3" w:rsidRDefault="00786B9F" w:rsidP="00A46251">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A16287" w:rsidRPr="00E624B3">
              <w:rPr>
                <w:rFonts w:ascii="Arial" w:eastAsia="Times New Roman" w:hAnsi="Arial" w:cs="Arial"/>
                <w:color w:val="000000"/>
                <w:sz w:val="20"/>
                <w:szCs w:val="20"/>
                <w:lang w:val="fr-FR"/>
              </w:rPr>
              <w:t>ur</w:t>
            </w:r>
            <w:r w:rsidR="00600D96" w:rsidRPr="00E624B3">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1ECEB2EA" w14:textId="77777777"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0" w:type="dxa"/>
            <w:shd w:val="clear" w:color="auto" w:fill="D9D9D9" w:themeFill="background1" w:themeFillShade="D9"/>
            <w:vAlign w:val="center"/>
            <w:hideMark/>
          </w:tcPr>
          <w:p w14:paraId="7AB2711A" w14:textId="77777777" w:rsidR="00600D96" w:rsidRPr="00E624B3" w:rsidRDefault="00600D96"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 €€</w:t>
            </w:r>
          </w:p>
        </w:tc>
      </w:tr>
      <w:tr w:rsidR="00600D96" w:rsidRPr="009C340E" w14:paraId="0E7CD2D6" w14:textId="77777777" w:rsidTr="00370046">
        <w:trPr>
          <w:trHeight w:val="570"/>
        </w:trPr>
        <w:tc>
          <w:tcPr>
            <w:tcW w:w="3681" w:type="dxa"/>
            <w:vMerge w:val="restart"/>
            <w:shd w:val="clear" w:color="auto" w:fill="D9D9D9" w:themeFill="background1" w:themeFillShade="D9"/>
            <w:vAlign w:val="center"/>
            <w:hideMark/>
          </w:tcPr>
          <w:p w14:paraId="55A3527B" w14:textId="05427FE5" w:rsidR="00600D96" w:rsidRPr="00E624B3" w:rsidRDefault="00AE3F38" w:rsidP="00370046">
            <w:pPr>
              <w:spacing w:line="240" w:lineRule="auto"/>
              <w:ind w:right="-128"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3.5.</w:t>
            </w:r>
            <w:r w:rsidR="00600D96" w:rsidRPr="00E624B3">
              <w:rPr>
                <w:rFonts w:ascii="Arial" w:eastAsia="Times New Roman" w:hAnsi="Arial" w:cs="Arial"/>
                <w:color w:val="000000"/>
                <w:sz w:val="20"/>
                <w:szCs w:val="20"/>
                <w:lang w:val="fr-FR"/>
              </w:rPr>
              <w:t>d) La Procédure d’évaluation de la mise en œuvre (IRP) de l’AEWA est mise en application</w:t>
            </w:r>
          </w:p>
        </w:tc>
        <w:tc>
          <w:tcPr>
            <w:tcW w:w="7450" w:type="dxa"/>
            <w:shd w:val="clear" w:color="000000" w:fill="C5D9F1"/>
            <w:vAlign w:val="center"/>
            <w:hideMark/>
          </w:tcPr>
          <w:p w14:paraId="75A01AFD" w14:textId="1127FA7B" w:rsidR="00600D96" w:rsidRPr="00E624B3" w:rsidRDefault="00600D96"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Parties et les parties prenantes fournissent </w:t>
            </w:r>
            <w:r w:rsidR="003A41E8" w:rsidRPr="00E624B3">
              <w:rPr>
                <w:rFonts w:ascii="Arial" w:eastAsia="Times New Roman" w:hAnsi="Arial" w:cs="Arial"/>
                <w:sz w:val="20"/>
                <w:szCs w:val="20"/>
                <w:lang w:val="fr-FR"/>
              </w:rPr>
              <w:t>dans les meilleurs délais</w:t>
            </w:r>
            <w:r w:rsidR="003A41E8" w:rsidRPr="00E624B3" w:rsidDel="003A41E8">
              <w:rPr>
                <w:rFonts w:ascii="Arial" w:eastAsia="Times New Roman" w:hAnsi="Arial" w:cs="Arial"/>
                <w:sz w:val="20"/>
                <w:szCs w:val="20"/>
                <w:lang w:val="fr-FR"/>
              </w:rPr>
              <w:t xml:space="preserve"> </w:t>
            </w:r>
            <w:r w:rsidRPr="00E624B3">
              <w:rPr>
                <w:rFonts w:ascii="Arial" w:eastAsia="Times New Roman" w:hAnsi="Arial" w:cs="Arial"/>
                <w:sz w:val="20"/>
                <w:szCs w:val="20"/>
                <w:lang w:val="fr-FR"/>
              </w:rPr>
              <w:t xml:space="preserve">les informations nécessaires sur les cas prioritaires pour lesquels l’intervention d’une IRP de l’AEWA pourrait être bénéfique </w:t>
            </w:r>
          </w:p>
        </w:tc>
        <w:tc>
          <w:tcPr>
            <w:tcW w:w="2116" w:type="dxa"/>
            <w:shd w:val="clear" w:color="auto" w:fill="D9D9D9" w:themeFill="background1" w:themeFillShade="D9"/>
            <w:vAlign w:val="center"/>
          </w:tcPr>
          <w:p w14:paraId="1A3841BE" w14:textId="5CD0AED1" w:rsidR="00600D96" w:rsidRPr="00E624B3" w:rsidRDefault="00786B9F" w:rsidP="00A46251">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A16287" w:rsidRPr="00E624B3">
              <w:rPr>
                <w:rFonts w:ascii="Arial" w:eastAsia="Times New Roman" w:hAnsi="Arial" w:cs="Arial"/>
                <w:color w:val="000000"/>
                <w:sz w:val="20"/>
                <w:szCs w:val="20"/>
                <w:lang w:val="fr-FR"/>
              </w:rPr>
              <w:t>ur</w:t>
            </w:r>
            <w:r w:rsidR="00600D96" w:rsidRPr="00E624B3">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7B3EC3CD" w14:textId="77777777"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0" w:type="dxa"/>
            <w:shd w:val="clear" w:color="auto" w:fill="D9D9D9" w:themeFill="background1" w:themeFillShade="D9"/>
            <w:vAlign w:val="center"/>
            <w:hideMark/>
          </w:tcPr>
          <w:p w14:paraId="31EA8F00" w14:textId="646B324D" w:rsidR="00600D96" w:rsidRPr="00E624B3" w:rsidRDefault="007F3DDF"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600D96" w:rsidRPr="009C340E" w14:paraId="32A0C5C0" w14:textId="77777777" w:rsidTr="00370046">
        <w:trPr>
          <w:trHeight w:val="570"/>
        </w:trPr>
        <w:tc>
          <w:tcPr>
            <w:tcW w:w="3681" w:type="dxa"/>
            <w:vMerge/>
            <w:shd w:val="clear" w:color="auto" w:fill="D9D9D9" w:themeFill="background1" w:themeFillShade="D9"/>
            <w:vAlign w:val="center"/>
            <w:hideMark/>
          </w:tcPr>
          <w:p w14:paraId="65B11B6E" w14:textId="77777777" w:rsidR="00600D96" w:rsidRPr="00E624B3" w:rsidRDefault="00600D96" w:rsidP="00A46251">
            <w:pPr>
              <w:spacing w:line="240" w:lineRule="auto"/>
              <w:rPr>
                <w:rFonts w:ascii="Arial" w:eastAsia="Times New Roman" w:hAnsi="Arial" w:cs="Arial"/>
                <w:color w:val="000000"/>
                <w:sz w:val="20"/>
                <w:szCs w:val="20"/>
                <w:lang w:val="fr-FR"/>
              </w:rPr>
            </w:pPr>
          </w:p>
        </w:tc>
        <w:tc>
          <w:tcPr>
            <w:tcW w:w="7450" w:type="dxa"/>
            <w:shd w:val="clear" w:color="000000" w:fill="C4D79B"/>
            <w:vAlign w:val="center"/>
            <w:hideMark/>
          </w:tcPr>
          <w:p w14:paraId="567633EF" w14:textId="5A033F52" w:rsidR="00600D96" w:rsidRPr="00E624B3" w:rsidRDefault="00600D96"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Appliquer en Afrique la procédure d’IRP de l’AEWA dans des cas appropriés, </w:t>
            </w:r>
            <w:r w:rsidR="006C5488" w:rsidRPr="00E624B3">
              <w:rPr>
                <w:rFonts w:ascii="Arial" w:eastAsia="Times New Roman" w:hAnsi="Arial" w:cs="Arial"/>
                <w:sz w:val="20"/>
                <w:szCs w:val="20"/>
                <w:lang w:val="fr-FR"/>
              </w:rPr>
              <w:t xml:space="preserve">conjointement avec d’autres AME </w:t>
            </w:r>
            <w:r w:rsidR="004E571B" w:rsidRPr="00E624B3">
              <w:rPr>
                <w:rFonts w:ascii="Arial" w:eastAsia="Times New Roman" w:hAnsi="Arial" w:cs="Arial"/>
                <w:sz w:val="20"/>
                <w:szCs w:val="20"/>
                <w:lang w:val="fr-FR"/>
              </w:rPr>
              <w:t>pertinents</w:t>
            </w:r>
            <w:r w:rsidR="006C5488" w:rsidRPr="00E624B3">
              <w:rPr>
                <w:rFonts w:ascii="Arial" w:eastAsia="Times New Roman" w:hAnsi="Arial" w:cs="Arial"/>
                <w:sz w:val="20"/>
                <w:szCs w:val="20"/>
                <w:lang w:val="fr-FR"/>
              </w:rPr>
              <w:t xml:space="preserve"> tels que la CMS, Ramsar ou la WHC, </w:t>
            </w:r>
            <w:r w:rsidRPr="00E624B3">
              <w:rPr>
                <w:rFonts w:ascii="Arial" w:eastAsia="Times New Roman" w:hAnsi="Arial" w:cs="Arial"/>
                <w:sz w:val="20"/>
                <w:szCs w:val="20"/>
                <w:lang w:val="fr-FR"/>
              </w:rPr>
              <w:t xml:space="preserve">là où les questions de développement ont un impact </w:t>
            </w:r>
            <w:r w:rsidR="00B217B9" w:rsidRPr="00E624B3">
              <w:rPr>
                <w:rFonts w:ascii="Arial" w:eastAsia="Times New Roman" w:hAnsi="Arial" w:cs="Arial"/>
                <w:sz w:val="20"/>
                <w:szCs w:val="20"/>
                <w:lang w:val="fr-FR"/>
              </w:rPr>
              <w:t xml:space="preserve">ou un impact potentiel </w:t>
            </w:r>
            <w:r w:rsidRPr="00E624B3">
              <w:rPr>
                <w:rFonts w:ascii="Arial" w:eastAsia="Times New Roman" w:hAnsi="Arial" w:cs="Arial"/>
                <w:sz w:val="20"/>
                <w:szCs w:val="20"/>
                <w:lang w:val="fr-FR"/>
              </w:rPr>
              <w:t>sur les sites d</w:t>
            </w:r>
            <w:r w:rsidR="005E27F5" w:rsidRPr="00E624B3">
              <w:rPr>
                <w:rFonts w:ascii="Arial" w:eastAsia="Times New Roman" w:hAnsi="Arial" w:cs="Arial"/>
                <w:sz w:val="20"/>
                <w:szCs w:val="20"/>
                <w:lang w:val="fr-FR"/>
              </w:rPr>
              <w:t>u</w:t>
            </w:r>
            <w:r w:rsidRPr="00E624B3">
              <w:rPr>
                <w:rFonts w:ascii="Arial" w:eastAsia="Times New Roman" w:hAnsi="Arial" w:cs="Arial"/>
                <w:sz w:val="20"/>
                <w:szCs w:val="20"/>
                <w:lang w:val="fr-FR"/>
              </w:rPr>
              <w:t xml:space="preserve"> réseau des voies de migration pour les oiseaux d’eau migrateurs</w:t>
            </w:r>
          </w:p>
        </w:tc>
        <w:tc>
          <w:tcPr>
            <w:tcW w:w="2116" w:type="dxa"/>
            <w:shd w:val="clear" w:color="auto" w:fill="D9D9D9" w:themeFill="background1" w:themeFillShade="D9"/>
            <w:vAlign w:val="center"/>
          </w:tcPr>
          <w:p w14:paraId="0FB34406" w14:textId="17AA2167" w:rsidR="00600D96" w:rsidRPr="00E624B3" w:rsidRDefault="00786B9F" w:rsidP="00A46251">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A16287" w:rsidRPr="00E624B3">
              <w:rPr>
                <w:rFonts w:ascii="Arial" w:eastAsia="Times New Roman" w:hAnsi="Arial" w:cs="Arial"/>
                <w:color w:val="000000"/>
                <w:sz w:val="20"/>
                <w:szCs w:val="20"/>
                <w:lang w:val="fr-FR"/>
              </w:rPr>
              <w:t>ur</w:t>
            </w:r>
            <w:r w:rsidR="00600D96" w:rsidRPr="00E624B3">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6B4558BE" w14:textId="77777777"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0" w:type="dxa"/>
            <w:shd w:val="clear" w:color="auto" w:fill="D9D9D9" w:themeFill="background1" w:themeFillShade="D9"/>
            <w:vAlign w:val="center"/>
            <w:hideMark/>
          </w:tcPr>
          <w:p w14:paraId="5E6A6490" w14:textId="77777777" w:rsidR="00600D96" w:rsidRPr="00E624B3" w:rsidRDefault="00600D96"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p>
        </w:tc>
      </w:tr>
    </w:tbl>
    <w:p w14:paraId="5CCF1DA1" w14:textId="68206BED" w:rsidR="00600D96" w:rsidRPr="00E624B3" w:rsidRDefault="00600D96" w:rsidP="00600D96">
      <w:pPr>
        <w:shd w:val="clear" w:color="auto" w:fill="FFFFFF" w:themeFill="background1"/>
        <w:spacing w:line="280" w:lineRule="auto"/>
        <w:rPr>
          <w:rFonts w:ascii="Arial" w:hAnsi="Arial" w:cs="Arial"/>
          <w:b/>
          <w:sz w:val="20"/>
          <w:szCs w:val="20"/>
          <w:lang w:val="fr-FR"/>
        </w:rPr>
      </w:pPr>
    </w:p>
    <w:p w14:paraId="0609158E" w14:textId="77777777" w:rsidR="0071354A" w:rsidRPr="00E624B3" w:rsidRDefault="0071354A" w:rsidP="00600D96">
      <w:pPr>
        <w:shd w:val="clear" w:color="auto" w:fill="FFFFFF" w:themeFill="background1"/>
        <w:spacing w:line="280" w:lineRule="auto"/>
        <w:rPr>
          <w:rFonts w:ascii="Arial" w:hAnsi="Arial" w:cs="Arial"/>
          <w:b/>
          <w:sz w:val="20"/>
          <w:szCs w:val="20"/>
          <w:lang w:val="fr-FR"/>
        </w:rPr>
        <w:sectPr w:rsidR="0071354A" w:rsidRPr="00E624B3" w:rsidSect="00F94640">
          <w:footerReference w:type="default" r:id="rId48"/>
          <w:pgSz w:w="16838" w:h="11906" w:orient="landscape" w:code="9"/>
          <w:pgMar w:top="921" w:right="567" w:bottom="720" w:left="709" w:header="436" w:footer="20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B76B"/>
        <w:tblLook w:val="04A0" w:firstRow="1" w:lastRow="0" w:firstColumn="1" w:lastColumn="0" w:noHBand="0" w:noVBand="1"/>
      </w:tblPr>
      <w:tblGrid>
        <w:gridCol w:w="15309"/>
      </w:tblGrid>
      <w:tr w:rsidR="003053F2" w:rsidRPr="00CF2434" w14:paraId="59F16841" w14:textId="77777777" w:rsidTr="00763BB2">
        <w:tc>
          <w:tcPr>
            <w:tcW w:w="15309" w:type="dxa"/>
            <w:shd w:val="clear" w:color="auto" w:fill="C6B76B"/>
          </w:tcPr>
          <w:p w14:paraId="5EB2F06F" w14:textId="77777777" w:rsidR="003053F2" w:rsidRPr="00E624B3" w:rsidRDefault="003053F2" w:rsidP="00763BB2">
            <w:pPr>
              <w:pStyle w:val="Heading3"/>
              <w:spacing w:before="0" w:after="0"/>
              <w:outlineLvl w:val="2"/>
              <w:rPr>
                <w:rFonts w:ascii="Arial" w:hAnsi="Arial" w:cs="Arial"/>
                <w:lang w:val="fr-FR"/>
              </w:rPr>
            </w:pPr>
            <w:bookmarkStart w:id="34" w:name="_Toc523411377"/>
            <w:r w:rsidRPr="00E624B3">
              <w:rPr>
                <w:rFonts w:ascii="Arial" w:hAnsi="Arial" w:cs="Arial"/>
                <w:noProof/>
                <w:lang w:val="fr-FR"/>
              </w:rPr>
              <w:lastRenderedPageBreak/>
              <w:drawing>
                <wp:anchor distT="0" distB="0" distL="114300" distR="114300" simplePos="0" relativeHeight="251767808" behindDoc="0" locked="0" layoutInCell="1" allowOverlap="1" wp14:anchorId="1D3961B4" wp14:editId="42B25DD5">
                  <wp:simplePos x="0" y="0"/>
                  <wp:positionH relativeFrom="column">
                    <wp:posOffset>6604635</wp:posOffset>
                  </wp:positionH>
                  <wp:positionV relativeFrom="paragraph">
                    <wp:posOffset>0</wp:posOffset>
                  </wp:positionV>
                  <wp:extent cx="3042983" cy="2160000"/>
                  <wp:effectExtent l="0" t="0" r="5080" b="0"/>
                  <wp:wrapThrough wrapText="bothSides">
                    <wp:wrapPolygon edited="0">
                      <wp:start x="0" y="0"/>
                      <wp:lineTo x="0" y="21340"/>
                      <wp:lineTo x="21501" y="21340"/>
                      <wp:lineTo x="21501" y="0"/>
                      <wp:lineTo x="0" y="0"/>
                    </wp:wrapPolygon>
                  </wp:wrapThrough>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9">
                            <a:extLst>
                              <a:ext uri="{28A0092B-C50C-407E-A947-70E740481C1C}">
                                <a14:useLocalDpi xmlns:a14="http://schemas.microsoft.com/office/drawing/2010/main" val="0"/>
                              </a:ext>
                            </a:extLst>
                          </a:blip>
                          <a:srcRect t="10558" r="15745"/>
                          <a:stretch/>
                        </pic:blipFill>
                        <pic:spPr bwMode="auto">
                          <a:xfrm>
                            <a:off x="0" y="0"/>
                            <a:ext cx="3042983" cy="21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4"/>
          </w:p>
          <w:p w14:paraId="11BEABB8" w14:textId="089BF299" w:rsidR="003053F2" w:rsidRPr="00E624B3" w:rsidRDefault="003053F2" w:rsidP="003053F2">
            <w:pPr>
              <w:pStyle w:val="Heading3"/>
              <w:spacing w:before="0" w:after="0"/>
              <w:outlineLvl w:val="2"/>
              <w:rPr>
                <w:rFonts w:ascii="Arial" w:hAnsi="Arial" w:cs="Arial"/>
                <w:sz w:val="28"/>
                <w:szCs w:val="28"/>
                <w:lang w:val="fr-FR"/>
              </w:rPr>
            </w:pPr>
            <w:bookmarkStart w:id="35" w:name="_Toc523411378"/>
            <w:r w:rsidRPr="00E624B3">
              <w:rPr>
                <w:rFonts w:ascii="Arial" w:hAnsi="Arial" w:cs="Arial"/>
                <w:color w:val="FFFFFF" w:themeColor="background1"/>
                <w:sz w:val="28"/>
                <w:szCs w:val="28"/>
                <w:lang w:val="fr-FR"/>
              </w:rPr>
              <w:t>LES HABITATS DANS L’ENVIRONNEMENT PLUS LARGE</w:t>
            </w:r>
            <w:bookmarkEnd w:id="35"/>
            <w:r w:rsidRPr="00E624B3">
              <w:rPr>
                <w:rFonts w:ascii="Arial" w:hAnsi="Arial" w:cs="Arial"/>
                <w:sz w:val="28"/>
                <w:szCs w:val="28"/>
                <w:lang w:val="fr-FR"/>
              </w:rPr>
              <w:tab/>
            </w:r>
          </w:p>
          <w:p w14:paraId="5ACE59B4" w14:textId="77777777" w:rsidR="003053F2" w:rsidRPr="00E624B3" w:rsidRDefault="003053F2" w:rsidP="00763BB2">
            <w:pPr>
              <w:rPr>
                <w:rFonts w:ascii="Arial" w:hAnsi="Arial" w:cs="Arial"/>
                <w:lang w:val="fr-FR"/>
              </w:rPr>
            </w:pPr>
          </w:p>
          <w:p w14:paraId="39544082" w14:textId="77777777" w:rsidR="003053F2" w:rsidRPr="00E624B3" w:rsidRDefault="003053F2" w:rsidP="00763BB2">
            <w:pPr>
              <w:rPr>
                <w:rFonts w:ascii="Arial" w:hAnsi="Arial" w:cs="Arial"/>
                <w:lang w:val="fr-FR"/>
              </w:rPr>
            </w:pPr>
          </w:p>
          <w:p w14:paraId="703B8734" w14:textId="34B5B2C1" w:rsidR="003053F2" w:rsidRPr="00E624B3" w:rsidRDefault="003053F2" w:rsidP="00E624B3">
            <w:pPr>
              <w:rPr>
                <w:rFonts w:ascii="Arial" w:hAnsi="Arial" w:cs="Arial"/>
                <w:b/>
                <w:color w:val="FFFFFF" w:themeColor="background1"/>
                <w:sz w:val="24"/>
                <w:szCs w:val="24"/>
                <w:lang w:val="fr-FR"/>
              </w:rPr>
            </w:pPr>
            <w:r w:rsidRPr="00E624B3">
              <w:rPr>
                <w:rFonts w:ascii="Arial" w:hAnsi="Arial" w:cs="Arial"/>
                <w:b/>
                <w:color w:val="FFFFFF" w:themeColor="background1"/>
                <w:sz w:val="24"/>
                <w:szCs w:val="24"/>
                <w:lang w:val="fr-FR"/>
              </w:rPr>
              <w:t>Objectif 4 : Veiller à ce que l’étendue et la qualité des habitats dans l’environnement au sens large soient satisfaisantes afin d’atteindre et de maintenir un état de conservation favorable des populations d’oiseaux d’eau migrateurs</w:t>
            </w:r>
            <w:r w:rsidRPr="00E624B3">
              <w:rPr>
                <w:rFonts w:ascii="Arial" w:hAnsi="Arial" w:cs="Arial"/>
                <w:b/>
                <w:color w:val="FFFFFF" w:themeColor="background1"/>
                <w:sz w:val="24"/>
                <w:szCs w:val="24"/>
                <w:lang w:val="fr-FR"/>
              </w:rPr>
              <w:tab/>
            </w:r>
            <w:r w:rsidRPr="00E624B3">
              <w:rPr>
                <w:rFonts w:ascii="Arial" w:hAnsi="Arial" w:cs="Arial"/>
                <w:b/>
                <w:color w:val="FFFFFF" w:themeColor="background1"/>
                <w:sz w:val="24"/>
                <w:szCs w:val="24"/>
                <w:lang w:val="fr-FR"/>
              </w:rPr>
              <w:tab/>
            </w:r>
          </w:p>
          <w:p w14:paraId="36BEB6C6" w14:textId="77777777" w:rsidR="003053F2" w:rsidRPr="00E624B3" w:rsidRDefault="003053F2" w:rsidP="00763BB2">
            <w:pPr>
              <w:rPr>
                <w:rFonts w:ascii="Arial" w:hAnsi="Arial" w:cs="Arial"/>
                <w:color w:val="FFFFFF" w:themeColor="background1"/>
                <w:lang w:val="fr-FR"/>
              </w:rPr>
            </w:pPr>
          </w:p>
          <w:p w14:paraId="4D769E86" w14:textId="764770DD" w:rsidR="003053F2" w:rsidRPr="00E624B3" w:rsidRDefault="00015705" w:rsidP="00763BB2">
            <w:pPr>
              <w:rPr>
                <w:rFonts w:ascii="Arial" w:hAnsi="Arial" w:cs="Arial"/>
                <w:color w:val="FFFFFF" w:themeColor="background1"/>
                <w:sz w:val="20"/>
                <w:szCs w:val="20"/>
                <w:lang w:val="fr-FR"/>
              </w:rPr>
            </w:pPr>
            <w:r w:rsidRPr="00E624B3">
              <w:rPr>
                <w:rFonts w:ascii="Arial" w:hAnsi="Arial" w:cs="Arial"/>
                <w:color w:val="FFFFFF" w:themeColor="background1"/>
                <w:sz w:val="20"/>
                <w:szCs w:val="20"/>
                <w:lang w:val="fr-FR"/>
              </w:rPr>
              <w:t xml:space="preserve">Objectifs d'Aichi auxquels cet objectif contribue </w:t>
            </w:r>
            <w:r w:rsidR="003053F2" w:rsidRPr="00E624B3">
              <w:rPr>
                <w:rFonts w:ascii="Arial" w:hAnsi="Arial" w:cs="Arial"/>
                <w:color w:val="FFFFFF" w:themeColor="background1"/>
                <w:sz w:val="20"/>
                <w:szCs w:val="20"/>
                <w:lang w:val="fr-FR"/>
              </w:rPr>
              <w:t>:</w:t>
            </w:r>
            <w:r w:rsidR="009C340E">
              <w:rPr>
                <w:rFonts w:ascii="Arial" w:hAnsi="Arial" w:cs="Arial"/>
                <w:color w:val="FFFFFF" w:themeColor="background1"/>
                <w:sz w:val="20"/>
                <w:szCs w:val="20"/>
                <w:lang w:val="fr-FR"/>
              </w:rPr>
              <w:t xml:space="preserve">                    Les ODD auxquels cet objectif contribue : </w:t>
            </w:r>
          </w:p>
          <w:p w14:paraId="2C16C866" w14:textId="7AA954B7" w:rsidR="008375A4" w:rsidRPr="00E624B3" w:rsidRDefault="009C340E" w:rsidP="00763BB2">
            <w:pPr>
              <w:rPr>
                <w:rFonts w:ascii="Arial" w:hAnsi="Arial" w:cs="Arial"/>
                <w:color w:val="FFFFFF" w:themeColor="background1"/>
                <w:lang w:val="fr-FR"/>
              </w:rPr>
            </w:pPr>
            <w:r w:rsidRPr="00E624B3">
              <w:rPr>
                <w:rFonts w:ascii="Arial" w:hAnsi="Arial" w:cs="Arial"/>
                <w:noProof/>
                <w:lang w:val="fr-FR"/>
              </w:rPr>
              <w:drawing>
                <wp:anchor distT="0" distB="0" distL="114300" distR="114300" simplePos="0" relativeHeight="251832320" behindDoc="0" locked="0" layoutInCell="1" allowOverlap="1" wp14:anchorId="529BA4E1" wp14:editId="2322625A">
                  <wp:simplePos x="0" y="0"/>
                  <wp:positionH relativeFrom="column">
                    <wp:posOffset>4655185</wp:posOffset>
                  </wp:positionH>
                  <wp:positionV relativeFrom="paragraph">
                    <wp:posOffset>73660</wp:posOffset>
                  </wp:positionV>
                  <wp:extent cx="359410" cy="359410"/>
                  <wp:effectExtent l="0" t="0" r="2540"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4B3">
              <w:rPr>
                <w:rFonts w:ascii="Arial" w:hAnsi="Arial" w:cs="Arial"/>
                <w:noProof/>
                <w:lang w:val="fr-FR"/>
              </w:rPr>
              <w:drawing>
                <wp:anchor distT="0" distB="0" distL="114300" distR="114300" simplePos="0" relativeHeight="251830272" behindDoc="0" locked="0" layoutInCell="1" allowOverlap="1" wp14:anchorId="566C7545" wp14:editId="591FF631">
                  <wp:simplePos x="0" y="0"/>
                  <wp:positionH relativeFrom="column">
                    <wp:posOffset>4248785</wp:posOffset>
                  </wp:positionH>
                  <wp:positionV relativeFrom="paragraph">
                    <wp:posOffset>76200</wp:posOffset>
                  </wp:positionV>
                  <wp:extent cx="359410" cy="359410"/>
                  <wp:effectExtent l="0" t="0" r="2540" b="2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4B3">
              <w:rPr>
                <w:rFonts w:ascii="Arial" w:hAnsi="Arial" w:cs="Arial"/>
                <w:noProof/>
                <w:lang w:val="fr-FR"/>
              </w:rPr>
              <w:drawing>
                <wp:anchor distT="0" distB="0" distL="114300" distR="114300" simplePos="0" relativeHeight="251828224" behindDoc="0" locked="0" layoutInCell="1" allowOverlap="1" wp14:anchorId="61FDC35C" wp14:editId="53207B5B">
                  <wp:simplePos x="0" y="0"/>
                  <wp:positionH relativeFrom="column">
                    <wp:posOffset>3841115</wp:posOffset>
                  </wp:positionH>
                  <wp:positionV relativeFrom="paragraph">
                    <wp:posOffset>72390</wp:posOffset>
                  </wp:positionV>
                  <wp:extent cx="359410" cy="359410"/>
                  <wp:effectExtent l="0" t="0" r="254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4B3">
              <w:rPr>
                <w:rFonts w:ascii="Arial" w:hAnsi="Arial" w:cs="Arial"/>
                <w:noProof/>
                <w:lang w:val="fr-FR"/>
              </w:rPr>
              <w:drawing>
                <wp:anchor distT="0" distB="0" distL="114300" distR="114300" simplePos="0" relativeHeight="251826176" behindDoc="0" locked="0" layoutInCell="1" allowOverlap="1" wp14:anchorId="71EAC0AE" wp14:editId="57B93048">
                  <wp:simplePos x="0" y="0"/>
                  <wp:positionH relativeFrom="column">
                    <wp:posOffset>3432175</wp:posOffset>
                  </wp:positionH>
                  <wp:positionV relativeFrom="paragraph">
                    <wp:posOffset>74295</wp:posOffset>
                  </wp:positionV>
                  <wp:extent cx="359410" cy="359410"/>
                  <wp:effectExtent l="0" t="0" r="2540" b="254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4B3">
              <w:rPr>
                <w:rFonts w:ascii="Arial" w:hAnsi="Arial" w:cs="Arial"/>
                <w:noProof/>
                <w:lang w:val="fr-FR"/>
              </w:rPr>
              <w:drawing>
                <wp:anchor distT="0" distB="0" distL="114300" distR="114300" simplePos="0" relativeHeight="251842560" behindDoc="1" locked="0" layoutInCell="1" allowOverlap="1" wp14:anchorId="7FAAFB98" wp14:editId="69020008">
                  <wp:simplePos x="0" y="0"/>
                  <wp:positionH relativeFrom="column">
                    <wp:posOffset>1726565</wp:posOffset>
                  </wp:positionH>
                  <wp:positionV relativeFrom="paragraph">
                    <wp:posOffset>67945</wp:posOffset>
                  </wp:positionV>
                  <wp:extent cx="359410" cy="359410"/>
                  <wp:effectExtent l="0" t="0" r="2540" b="2540"/>
                  <wp:wrapTight wrapText="bothSides">
                    <wp:wrapPolygon edited="0">
                      <wp:start x="0" y="0"/>
                      <wp:lineTo x="0" y="20608"/>
                      <wp:lineTo x="20608" y="20608"/>
                      <wp:lineTo x="20608" y="0"/>
                      <wp:lineTo x="0" y="0"/>
                    </wp:wrapPolygon>
                  </wp:wrapTight>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r w:rsidRPr="00E624B3">
              <w:rPr>
                <w:rFonts w:ascii="Arial" w:hAnsi="Arial" w:cs="Arial"/>
                <w:noProof/>
                <w:lang w:val="fr-FR"/>
              </w:rPr>
              <w:drawing>
                <wp:anchor distT="0" distB="0" distL="114300" distR="114300" simplePos="0" relativeHeight="251841536" behindDoc="1" locked="0" layoutInCell="1" allowOverlap="1" wp14:anchorId="4DE09A50" wp14:editId="0CC82C5E">
                  <wp:simplePos x="0" y="0"/>
                  <wp:positionH relativeFrom="column">
                    <wp:posOffset>1297940</wp:posOffset>
                  </wp:positionH>
                  <wp:positionV relativeFrom="paragraph">
                    <wp:posOffset>67945</wp:posOffset>
                  </wp:positionV>
                  <wp:extent cx="359410" cy="359410"/>
                  <wp:effectExtent l="0" t="0" r="2540" b="2540"/>
                  <wp:wrapTight wrapText="bothSides">
                    <wp:wrapPolygon edited="0">
                      <wp:start x="0" y="0"/>
                      <wp:lineTo x="0" y="20608"/>
                      <wp:lineTo x="20608" y="20608"/>
                      <wp:lineTo x="20608" y="0"/>
                      <wp:lineTo x="0" y="0"/>
                    </wp:wrapPolygon>
                  </wp:wrapTight>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r w:rsidRPr="00E624B3">
              <w:rPr>
                <w:rFonts w:ascii="Arial" w:hAnsi="Arial" w:cs="Arial"/>
                <w:noProof/>
                <w:lang w:val="fr-FR"/>
              </w:rPr>
              <w:drawing>
                <wp:anchor distT="0" distB="0" distL="114300" distR="114300" simplePos="0" relativeHeight="251840512" behindDoc="1" locked="0" layoutInCell="1" allowOverlap="1" wp14:anchorId="17AE1F36" wp14:editId="765AD67B">
                  <wp:simplePos x="0" y="0"/>
                  <wp:positionH relativeFrom="column">
                    <wp:posOffset>869315</wp:posOffset>
                  </wp:positionH>
                  <wp:positionV relativeFrom="paragraph">
                    <wp:posOffset>67945</wp:posOffset>
                  </wp:positionV>
                  <wp:extent cx="359410" cy="359410"/>
                  <wp:effectExtent l="0" t="0" r="2540" b="2540"/>
                  <wp:wrapTight wrapText="bothSides">
                    <wp:wrapPolygon edited="0">
                      <wp:start x="0" y="0"/>
                      <wp:lineTo x="0" y="20608"/>
                      <wp:lineTo x="20608" y="20608"/>
                      <wp:lineTo x="20608" y="0"/>
                      <wp:lineTo x="0" y="0"/>
                    </wp:wrapPolygon>
                  </wp:wrapTight>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r w:rsidRPr="00E624B3">
              <w:rPr>
                <w:rFonts w:ascii="Arial" w:hAnsi="Arial" w:cs="Arial"/>
                <w:noProof/>
                <w:lang w:val="fr-FR"/>
              </w:rPr>
              <w:drawing>
                <wp:anchor distT="0" distB="0" distL="114300" distR="114300" simplePos="0" relativeHeight="251839488" behindDoc="0" locked="0" layoutInCell="1" allowOverlap="1" wp14:anchorId="60EC2578" wp14:editId="15E31FB4">
                  <wp:simplePos x="0" y="0"/>
                  <wp:positionH relativeFrom="column">
                    <wp:posOffset>445770</wp:posOffset>
                  </wp:positionH>
                  <wp:positionV relativeFrom="paragraph">
                    <wp:posOffset>67945</wp:posOffset>
                  </wp:positionV>
                  <wp:extent cx="359410" cy="359410"/>
                  <wp:effectExtent l="0" t="0" r="2540" b="2540"/>
                  <wp:wrapSquare wrapText="bothSides"/>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r w:rsidRPr="00E624B3">
              <w:rPr>
                <w:rFonts w:ascii="Arial" w:hAnsi="Arial" w:cs="Arial"/>
                <w:noProof/>
                <w:lang w:val="fr-FR"/>
              </w:rPr>
              <w:drawing>
                <wp:anchor distT="0" distB="0" distL="114300" distR="114300" simplePos="0" relativeHeight="251838464" behindDoc="1" locked="0" layoutInCell="1" allowOverlap="1" wp14:anchorId="0B258BAD" wp14:editId="4543E8F9">
                  <wp:simplePos x="0" y="0"/>
                  <wp:positionH relativeFrom="column">
                    <wp:posOffset>14605</wp:posOffset>
                  </wp:positionH>
                  <wp:positionV relativeFrom="paragraph">
                    <wp:posOffset>67945</wp:posOffset>
                  </wp:positionV>
                  <wp:extent cx="359410" cy="359410"/>
                  <wp:effectExtent l="0" t="0" r="2540" b="2540"/>
                  <wp:wrapTight wrapText="bothSides">
                    <wp:wrapPolygon edited="0">
                      <wp:start x="0" y="0"/>
                      <wp:lineTo x="0" y="20608"/>
                      <wp:lineTo x="20608" y="20608"/>
                      <wp:lineTo x="20608" y="0"/>
                      <wp:lineTo x="0" y="0"/>
                    </wp:wrapPolygon>
                  </wp:wrapTight>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p>
          <w:p w14:paraId="46FBFC03" w14:textId="67A40923" w:rsidR="008375A4" w:rsidRPr="00E624B3" w:rsidRDefault="008375A4" w:rsidP="00763BB2">
            <w:pPr>
              <w:rPr>
                <w:rFonts w:ascii="Arial" w:hAnsi="Arial" w:cs="Arial"/>
                <w:color w:val="FFFFFF" w:themeColor="background1"/>
                <w:lang w:val="fr-FR"/>
              </w:rPr>
            </w:pPr>
          </w:p>
          <w:p w14:paraId="7DFC7806" w14:textId="2700BD79" w:rsidR="008375A4" w:rsidRPr="00E624B3" w:rsidRDefault="008375A4" w:rsidP="00763BB2">
            <w:pPr>
              <w:rPr>
                <w:rFonts w:ascii="Arial" w:hAnsi="Arial" w:cs="Arial"/>
                <w:color w:val="FFFFFF" w:themeColor="background1"/>
                <w:lang w:val="fr-FR"/>
              </w:rPr>
            </w:pPr>
          </w:p>
          <w:p w14:paraId="209D9F35" w14:textId="7923D927" w:rsidR="008375A4" w:rsidRPr="00E624B3" w:rsidRDefault="008375A4" w:rsidP="00763BB2">
            <w:pPr>
              <w:rPr>
                <w:rFonts w:ascii="Arial" w:hAnsi="Arial" w:cs="Arial"/>
                <w:color w:val="FFFFFF" w:themeColor="background1"/>
                <w:lang w:val="fr-FR"/>
              </w:rPr>
            </w:pPr>
          </w:p>
        </w:tc>
      </w:tr>
    </w:tbl>
    <w:p w14:paraId="4A38480D" w14:textId="77777777" w:rsidR="0071354A" w:rsidRPr="00E624B3" w:rsidRDefault="0071354A" w:rsidP="006E195F">
      <w:pPr>
        <w:shd w:val="clear" w:color="auto" w:fill="FFFFFF" w:themeFill="background1"/>
        <w:spacing w:line="281" w:lineRule="auto"/>
        <w:rPr>
          <w:rFonts w:ascii="Arial" w:hAnsi="Arial" w:cs="Arial"/>
          <w:b/>
          <w:sz w:val="20"/>
          <w:szCs w:val="20"/>
          <w:lang w:val="fr-FR"/>
        </w:rPr>
      </w:pPr>
    </w:p>
    <w:p w14:paraId="2F8B3C6F" w14:textId="0B9A2CE5" w:rsidR="001058B3" w:rsidRPr="00E624B3" w:rsidRDefault="001058B3" w:rsidP="006E195F">
      <w:pPr>
        <w:shd w:val="clear" w:color="auto" w:fill="FFFFFF" w:themeFill="background1"/>
        <w:spacing w:line="281" w:lineRule="auto"/>
        <w:rPr>
          <w:rFonts w:ascii="Arial" w:hAnsi="Arial" w:cs="Arial"/>
          <w:b/>
          <w:sz w:val="20"/>
          <w:szCs w:val="20"/>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1058B3" w:rsidRPr="0007752E" w14:paraId="2D5479F2" w14:textId="77777777" w:rsidTr="00763BB2">
        <w:tc>
          <w:tcPr>
            <w:tcW w:w="998" w:type="dxa"/>
            <w:shd w:val="clear" w:color="auto" w:fill="D9D9D9" w:themeFill="background1" w:themeFillShade="D9"/>
          </w:tcPr>
          <w:p w14:paraId="3675A7A6" w14:textId="77777777" w:rsidR="001058B3" w:rsidRPr="00E624B3" w:rsidRDefault="001058B3" w:rsidP="00763BB2">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E624B3">
              <w:rPr>
                <w:rFonts w:ascii="Arial" w:hAnsi="Arial" w:cs="Arial"/>
                <w:b/>
                <w:noProof/>
                <w:color w:val="2F5496" w:themeColor="accent1" w:themeShade="BF"/>
                <w:sz w:val="20"/>
                <w:szCs w:val="20"/>
                <w:lang w:val="fr-FR"/>
              </w:rPr>
              <w:drawing>
                <wp:anchor distT="0" distB="0" distL="114300" distR="114300" simplePos="0" relativeHeight="251769856" behindDoc="0" locked="0" layoutInCell="1" allowOverlap="1" wp14:anchorId="1CD6FC21" wp14:editId="7E932ED7">
                  <wp:simplePos x="0" y="0"/>
                  <wp:positionH relativeFrom="column">
                    <wp:posOffset>3175</wp:posOffset>
                  </wp:positionH>
                  <wp:positionV relativeFrom="paragraph">
                    <wp:posOffset>80483</wp:posOffset>
                  </wp:positionV>
                  <wp:extent cx="508635" cy="508635"/>
                  <wp:effectExtent l="0" t="0" r="0" b="5715"/>
                  <wp:wrapNone/>
                  <wp:docPr id="240" name="Grafik 240"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0">
                            <a:extLst>
                              <a:ext uri="{96DAC541-7B7A-43D3-8B79-37D633B846F1}">
                                <asvg:svgBlip xmlns:asvg="http://schemas.microsoft.com/office/drawing/2016/SVG/main" r:embed="rId21"/>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C6B76B"/>
          </w:tcPr>
          <w:p w14:paraId="5AAD6A9D" w14:textId="18870BC5" w:rsidR="001058B3" w:rsidRPr="00E624B3" w:rsidRDefault="001058B3" w:rsidP="00763BB2">
            <w:pPr>
              <w:spacing w:before="120" w:after="12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 xml:space="preserve">CIBLE 4.1 du PS : </w:t>
            </w:r>
          </w:p>
          <w:p w14:paraId="49DFE4AC" w14:textId="737B26B7" w:rsidR="001058B3" w:rsidRPr="00E624B3" w:rsidRDefault="001058B3" w:rsidP="00763BB2">
            <w:pPr>
              <w:spacing w:before="120" w:after="12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 xml:space="preserve">Les priorités </w:t>
            </w:r>
            <w:r w:rsidR="001527E0">
              <w:rPr>
                <w:rFonts w:ascii="Arial" w:hAnsi="Arial" w:cs="Arial"/>
                <w:b/>
                <w:color w:val="FFFFFF" w:themeColor="background1"/>
                <w:sz w:val="20"/>
                <w:szCs w:val="20"/>
                <w:lang w:val="fr-FR"/>
              </w:rPr>
              <w:t>de</w:t>
            </w:r>
            <w:r w:rsidRPr="00E624B3">
              <w:rPr>
                <w:rFonts w:ascii="Arial" w:hAnsi="Arial" w:cs="Arial"/>
                <w:b/>
                <w:color w:val="FFFFFF" w:themeColor="background1"/>
                <w:sz w:val="20"/>
                <w:szCs w:val="20"/>
                <w:lang w:val="fr-FR"/>
              </w:rPr>
              <w:t xml:space="preserve"> conservation et </w:t>
            </w:r>
            <w:r w:rsidR="001527E0">
              <w:rPr>
                <w:rFonts w:ascii="Arial" w:hAnsi="Arial" w:cs="Arial"/>
                <w:b/>
                <w:color w:val="FFFFFF" w:themeColor="background1"/>
                <w:sz w:val="20"/>
                <w:szCs w:val="20"/>
                <w:lang w:val="fr-FR"/>
              </w:rPr>
              <w:t>de</w:t>
            </w:r>
            <w:r w:rsidRPr="00E624B3">
              <w:rPr>
                <w:rFonts w:ascii="Arial" w:hAnsi="Arial" w:cs="Arial"/>
                <w:b/>
                <w:color w:val="FFFFFF" w:themeColor="background1"/>
                <w:sz w:val="20"/>
                <w:szCs w:val="20"/>
                <w:lang w:val="fr-FR"/>
              </w:rPr>
              <w:t xml:space="preserve"> gestion des habitats dans l’environnement </w:t>
            </w:r>
            <w:r w:rsidR="001527E0">
              <w:rPr>
                <w:rFonts w:ascii="Arial" w:hAnsi="Arial" w:cs="Arial"/>
                <w:b/>
                <w:color w:val="FFFFFF" w:themeColor="background1"/>
                <w:sz w:val="20"/>
                <w:szCs w:val="20"/>
                <w:lang w:val="fr-FR"/>
              </w:rPr>
              <w:t>au sens</w:t>
            </w:r>
            <w:r w:rsidR="001527E0" w:rsidRPr="00E624B3">
              <w:rPr>
                <w:rFonts w:ascii="Arial" w:hAnsi="Arial" w:cs="Arial"/>
                <w:b/>
                <w:color w:val="FFFFFF" w:themeColor="background1"/>
                <w:sz w:val="20"/>
                <w:szCs w:val="20"/>
                <w:lang w:val="fr-FR"/>
              </w:rPr>
              <w:t xml:space="preserve"> </w:t>
            </w:r>
            <w:r w:rsidRPr="00E624B3">
              <w:rPr>
                <w:rFonts w:ascii="Arial" w:hAnsi="Arial" w:cs="Arial"/>
                <w:b/>
                <w:color w:val="FFFFFF" w:themeColor="background1"/>
                <w:sz w:val="20"/>
                <w:szCs w:val="20"/>
                <w:lang w:val="fr-FR"/>
              </w:rPr>
              <w:t>large (tel que défini au niveau de l’Objectif) sont identifiées au niveau de l’Accord, et les actions correspondantes sont mises en œuvre dans au moins la moitié des Parties contractantes.</w:t>
            </w:r>
          </w:p>
        </w:tc>
      </w:tr>
    </w:tbl>
    <w:p w14:paraId="416CB578" w14:textId="01E7CEA0" w:rsidR="00600D96" w:rsidRPr="00E624B3" w:rsidRDefault="00600D96" w:rsidP="001058B3">
      <w:pPr>
        <w:pStyle w:val="ListParagraph"/>
        <w:ind w:left="181" w:firstLine="244"/>
        <w:contextualSpacing w:val="0"/>
        <w:jc w:val="both"/>
        <w:rPr>
          <w:rFonts w:ascii="Arial" w:hAnsi="Arial" w:cs="Arial"/>
          <w:lang w:val="fr-FR"/>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469"/>
        <w:gridCol w:w="2082"/>
        <w:gridCol w:w="987"/>
        <w:gridCol w:w="1085"/>
      </w:tblGrid>
      <w:tr w:rsidR="00600D96" w:rsidRPr="009C340E" w14:paraId="4174FD57" w14:textId="77777777" w:rsidTr="009A197F">
        <w:trPr>
          <w:trHeight w:val="592"/>
          <w:tblHeader/>
        </w:trPr>
        <w:tc>
          <w:tcPr>
            <w:tcW w:w="3681" w:type="dxa"/>
            <w:shd w:val="clear" w:color="auto" w:fill="D9D9D9" w:themeFill="background1" w:themeFillShade="D9"/>
            <w:vAlign w:val="center"/>
          </w:tcPr>
          <w:p w14:paraId="027A8FEB" w14:textId="05FFEE3D" w:rsidR="00600D96" w:rsidRPr="00E624B3" w:rsidRDefault="00F027F6" w:rsidP="00A46251">
            <w:pPr>
              <w:spacing w:line="240" w:lineRule="auto"/>
              <w:rPr>
                <w:rFonts w:ascii="Arial" w:eastAsia="Times New Roman" w:hAnsi="Arial" w:cs="Arial"/>
                <w:bCs/>
                <w:sz w:val="20"/>
                <w:szCs w:val="20"/>
                <w:lang w:val="fr-FR"/>
              </w:rPr>
            </w:pPr>
            <w:r w:rsidRPr="00E624B3">
              <w:rPr>
                <w:rFonts w:ascii="Arial" w:eastAsia="Times New Roman" w:hAnsi="Arial" w:cs="Arial"/>
                <w:b/>
                <w:bCs/>
                <w:sz w:val="20"/>
                <w:szCs w:val="20"/>
                <w:lang w:val="fr-FR"/>
              </w:rPr>
              <w:t xml:space="preserve">Activité </w:t>
            </w:r>
            <w:r w:rsidR="00600D96" w:rsidRPr="00E624B3">
              <w:rPr>
                <w:rFonts w:ascii="Arial" w:eastAsia="Times New Roman" w:hAnsi="Arial" w:cs="Arial"/>
                <w:b/>
                <w:bCs/>
                <w:sz w:val="20"/>
                <w:szCs w:val="20"/>
                <w:lang w:val="fr-FR"/>
              </w:rPr>
              <w:t>P</w:t>
            </w:r>
            <w:r w:rsidRPr="00E624B3">
              <w:rPr>
                <w:rFonts w:ascii="Arial" w:eastAsia="Times New Roman" w:hAnsi="Arial" w:cs="Arial"/>
                <w:b/>
                <w:bCs/>
                <w:sz w:val="20"/>
                <w:szCs w:val="20"/>
                <w:lang w:val="fr-FR"/>
              </w:rPr>
              <w:t>S</w:t>
            </w:r>
            <w:r w:rsidR="00600D96" w:rsidRPr="00E624B3">
              <w:rPr>
                <w:rFonts w:ascii="Arial" w:eastAsia="Times New Roman" w:hAnsi="Arial" w:cs="Arial"/>
                <w:b/>
                <w:bCs/>
                <w:sz w:val="20"/>
                <w:szCs w:val="20"/>
                <w:lang w:val="fr-FR"/>
              </w:rPr>
              <w:t xml:space="preserve"> en bref</w:t>
            </w:r>
            <w:r w:rsidR="0071354A" w:rsidRPr="00E624B3">
              <w:rPr>
                <w:rFonts w:ascii="Arial" w:eastAsia="Times New Roman" w:hAnsi="Arial" w:cs="Arial"/>
                <w:b/>
                <w:bCs/>
                <w:sz w:val="20"/>
                <w:szCs w:val="20"/>
                <w:lang w:val="fr-FR"/>
              </w:rPr>
              <w:t xml:space="preserve"> </w:t>
            </w:r>
            <w:r w:rsidRPr="00E624B3">
              <w:rPr>
                <w:rFonts w:ascii="Arial" w:eastAsia="Times New Roman" w:hAnsi="Arial" w:cs="Arial"/>
                <w:bCs/>
                <w:sz w:val="20"/>
                <w:szCs w:val="20"/>
                <w:lang w:val="fr-FR"/>
              </w:rPr>
              <w:t xml:space="preserve">(Cible 4.1 du </w:t>
            </w:r>
            <w:r w:rsidR="0071354A" w:rsidRPr="00E624B3">
              <w:rPr>
                <w:rFonts w:ascii="Arial" w:eastAsia="Times New Roman" w:hAnsi="Arial" w:cs="Arial"/>
                <w:bCs/>
                <w:sz w:val="20"/>
                <w:szCs w:val="20"/>
                <w:lang w:val="fr-FR"/>
              </w:rPr>
              <w:t>P</w:t>
            </w:r>
            <w:r w:rsidRPr="00E624B3">
              <w:rPr>
                <w:rFonts w:ascii="Arial" w:eastAsia="Times New Roman" w:hAnsi="Arial" w:cs="Arial"/>
                <w:bCs/>
                <w:sz w:val="20"/>
                <w:szCs w:val="20"/>
                <w:lang w:val="fr-FR"/>
              </w:rPr>
              <w:t>S</w:t>
            </w:r>
            <w:r w:rsidR="0071354A" w:rsidRPr="00E624B3">
              <w:rPr>
                <w:rFonts w:ascii="Arial" w:eastAsia="Times New Roman" w:hAnsi="Arial" w:cs="Arial"/>
                <w:bCs/>
                <w:sz w:val="20"/>
                <w:szCs w:val="20"/>
                <w:lang w:val="fr-FR"/>
              </w:rPr>
              <w:t>)</w:t>
            </w:r>
          </w:p>
        </w:tc>
        <w:tc>
          <w:tcPr>
            <w:tcW w:w="7469" w:type="dxa"/>
            <w:shd w:val="clear" w:color="auto" w:fill="D9D9D9" w:themeFill="background1" w:themeFillShade="D9"/>
            <w:vAlign w:val="center"/>
          </w:tcPr>
          <w:p w14:paraId="32EFDD40" w14:textId="26B8AA77" w:rsidR="00600D96" w:rsidRPr="00E624B3" w:rsidRDefault="000F5F20" w:rsidP="00A46251">
            <w:pPr>
              <w:spacing w:line="240" w:lineRule="auto"/>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Action </w:t>
            </w:r>
            <w:r w:rsidR="00514938" w:rsidRPr="00E624B3">
              <w:rPr>
                <w:rFonts w:ascii="Arial" w:eastAsia="Times New Roman" w:hAnsi="Arial" w:cs="Arial"/>
                <w:b/>
                <w:bCs/>
                <w:sz w:val="20"/>
                <w:szCs w:val="20"/>
                <w:lang w:val="fr-FR"/>
              </w:rPr>
              <w:t>PoAA</w:t>
            </w:r>
            <w:r w:rsidR="00514938" w:rsidRPr="00E624B3">
              <w:rPr>
                <w:rFonts w:ascii="Arial" w:eastAsia="Times New Roman" w:hAnsi="Arial" w:cs="Arial"/>
                <w:b/>
                <w:bCs/>
                <w:sz w:val="20"/>
                <w:szCs w:val="20"/>
                <w:lang w:val="fr-FR"/>
              </w:rPr>
              <w:tab/>
            </w:r>
            <w:r w:rsidR="00514938" w:rsidRPr="00E624B3">
              <w:rPr>
                <w:rFonts w:ascii="Arial" w:eastAsia="Times New Roman" w:hAnsi="Arial" w:cs="Arial"/>
                <w:b/>
                <w:bCs/>
                <w:sz w:val="20"/>
                <w:szCs w:val="20"/>
                <w:lang w:val="fr-FR"/>
              </w:rPr>
              <w:tab/>
            </w:r>
            <w:r w:rsidR="00514938" w:rsidRPr="00E624B3">
              <w:rPr>
                <w:rFonts w:ascii="Arial" w:eastAsia="Times New Roman" w:hAnsi="Arial" w:cs="Arial"/>
                <w:b/>
                <w:bCs/>
                <w:sz w:val="20"/>
                <w:szCs w:val="20"/>
                <w:lang w:val="fr-FR"/>
              </w:rPr>
              <w:tab/>
            </w:r>
            <w:r w:rsidR="00514938" w:rsidRPr="00E624B3">
              <w:rPr>
                <w:rFonts w:ascii="Arial" w:eastAsia="Times New Roman" w:hAnsi="Arial" w:cs="Arial"/>
                <w:b/>
                <w:bCs/>
                <w:sz w:val="20"/>
                <w:szCs w:val="20"/>
                <w:lang w:val="fr-FR"/>
              </w:rPr>
              <w:tab/>
            </w:r>
            <w:r w:rsidR="00514938" w:rsidRPr="00E624B3">
              <w:rPr>
                <w:rFonts w:ascii="Arial" w:eastAsia="Times New Roman" w:hAnsi="Arial" w:cs="Arial"/>
                <w:bCs/>
                <w:sz w:val="20"/>
                <w:szCs w:val="20"/>
                <w:shd w:val="clear" w:color="auto" w:fill="BDD6EE" w:themeFill="accent5" w:themeFillTint="66"/>
                <w:lang w:val="fr-FR"/>
              </w:rPr>
              <w:t>Parties / PFN (bleu)</w:t>
            </w:r>
            <w:r w:rsidR="00514938" w:rsidRPr="00E624B3">
              <w:rPr>
                <w:rFonts w:ascii="Arial" w:eastAsia="Times New Roman" w:hAnsi="Arial" w:cs="Arial"/>
                <w:bCs/>
                <w:sz w:val="20"/>
                <w:szCs w:val="20"/>
                <w:shd w:val="clear" w:color="auto" w:fill="D9D9D9" w:themeFill="background1" w:themeFillShade="D9"/>
                <w:lang w:val="fr-FR"/>
              </w:rPr>
              <w:t xml:space="preserve">   </w:t>
            </w:r>
            <w:r w:rsidR="00514938" w:rsidRPr="00E624B3">
              <w:rPr>
                <w:rFonts w:ascii="Arial" w:eastAsia="Times New Roman" w:hAnsi="Arial" w:cs="Arial"/>
                <w:bCs/>
                <w:sz w:val="20"/>
                <w:szCs w:val="20"/>
                <w:shd w:val="clear" w:color="auto" w:fill="C4D79B"/>
                <w:lang w:val="fr-FR"/>
              </w:rPr>
              <w:t>Secrétariat (vert)</w:t>
            </w:r>
          </w:p>
        </w:tc>
        <w:tc>
          <w:tcPr>
            <w:tcW w:w="2082" w:type="dxa"/>
            <w:shd w:val="clear" w:color="auto" w:fill="D9D9D9" w:themeFill="background1" w:themeFillShade="D9"/>
            <w:vAlign w:val="center"/>
          </w:tcPr>
          <w:p w14:paraId="3707A08B" w14:textId="77777777" w:rsidR="00600D96" w:rsidRPr="00E624B3" w:rsidRDefault="00600D96" w:rsidP="00A46251">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3AA6B922" w14:textId="77777777" w:rsidR="00600D96" w:rsidRPr="00E624B3" w:rsidRDefault="00600D96" w:rsidP="00A46251">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Priorité</w:t>
            </w:r>
          </w:p>
        </w:tc>
        <w:tc>
          <w:tcPr>
            <w:tcW w:w="1085" w:type="dxa"/>
            <w:shd w:val="clear" w:color="auto" w:fill="D9D9D9" w:themeFill="background1" w:themeFillShade="D9"/>
            <w:vAlign w:val="center"/>
          </w:tcPr>
          <w:p w14:paraId="29190F84" w14:textId="48FFDDF1" w:rsidR="00600D96" w:rsidRPr="00E624B3" w:rsidRDefault="008D08B0" w:rsidP="00A46251">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Budget </w:t>
            </w:r>
          </w:p>
        </w:tc>
      </w:tr>
      <w:tr w:rsidR="00600D96" w:rsidRPr="009C340E" w14:paraId="463F0FBA" w14:textId="77777777" w:rsidTr="009A197F">
        <w:trPr>
          <w:trHeight w:val="719"/>
        </w:trPr>
        <w:tc>
          <w:tcPr>
            <w:tcW w:w="3681" w:type="dxa"/>
            <w:vMerge w:val="restart"/>
            <w:shd w:val="clear" w:color="auto" w:fill="D9D9D9" w:themeFill="background1" w:themeFillShade="D9"/>
            <w:vAlign w:val="center"/>
            <w:hideMark/>
          </w:tcPr>
          <w:p w14:paraId="4027C9E6" w14:textId="48649EF5" w:rsidR="00600D96" w:rsidRPr="00E624B3" w:rsidRDefault="00AE3F38" w:rsidP="0071354A">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4.1.</w:t>
            </w:r>
            <w:r w:rsidR="00600D96" w:rsidRPr="00E624B3">
              <w:rPr>
                <w:rFonts w:ascii="Arial" w:eastAsia="Times New Roman" w:hAnsi="Arial" w:cs="Arial"/>
                <w:color w:val="000000"/>
                <w:sz w:val="20"/>
                <w:szCs w:val="20"/>
                <w:lang w:val="fr-FR"/>
              </w:rPr>
              <w:t xml:space="preserve">a) Évaluer l’état des principaux habitats d’oiseaux d’eau dans l’environnement </w:t>
            </w:r>
            <w:r w:rsidR="003479BD" w:rsidRPr="00E624B3">
              <w:rPr>
                <w:rFonts w:ascii="Arial" w:eastAsia="Times New Roman" w:hAnsi="Arial" w:cs="Arial"/>
                <w:color w:val="000000"/>
                <w:sz w:val="20"/>
                <w:szCs w:val="20"/>
                <w:lang w:val="fr-FR"/>
              </w:rPr>
              <w:t>pl</w:t>
            </w:r>
            <w:r w:rsidR="00600D96" w:rsidRPr="00E624B3">
              <w:rPr>
                <w:rFonts w:ascii="Arial" w:eastAsia="Times New Roman" w:hAnsi="Arial" w:cs="Arial"/>
                <w:color w:val="000000"/>
                <w:sz w:val="20"/>
                <w:szCs w:val="20"/>
                <w:lang w:val="fr-FR"/>
              </w:rPr>
              <w:t>u</w:t>
            </w:r>
            <w:r w:rsidR="003479BD" w:rsidRPr="00E624B3">
              <w:rPr>
                <w:rFonts w:ascii="Arial" w:eastAsia="Times New Roman" w:hAnsi="Arial" w:cs="Arial"/>
                <w:color w:val="000000"/>
                <w:sz w:val="20"/>
                <w:szCs w:val="20"/>
                <w:lang w:val="fr-FR"/>
              </w:rPr>
              <w:t>s</w:t>
            </w:r>
            <w:r w:rsidR="00600D96" w:rsidRPr="00E624B3">
              <w:rPr>
                <w:rFonts w:ascii="Arial" w:eastAsia="Times New Roman" w:hAnsi="Arial" w:cs="Arial"/>
                <w:color w:val="000000"/>
                <w:sz w:val="20"/>
                <w:szCs w:val="20"/>
                <w:lang w:val="fr-FR"/>
              </w:rPr>
              <w:t xml:space="preserve"> large</w:t>
            </w:r>
          </w:p>
        </w:tc>
        <w:tc>
          <w:tcPr>
            <w:tcW w:w="7469" w:type="dxa"/>
            <w:shd w:val="clear" w:color="000000" w:fill="C4D79B"/>
            <w:vAlign w:val="center"/>
            <w:hideMark/>
          </w:tcPr>
          <w:p w14:paraId="5179477B" w14:textId="6D8DF7A8" w:rsidR="00600D96" w:rsidRPr="00E624B3" w:rsidRDefault="00312EBF"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É</w:t>
            </w:r>
            <w:r w:rsidR="003479BD" w:rsidRPr="00E624B3">
              <w:rPr>
                <w:rFonts w:ascii="Arial" w:eastAsia="Times New Roman" w:hAnsi="Arial" w:cs="Arial"/>
                <w:sz w:val="20"/>
                <w:szCs w:val="20"/>
                <w:lang w:val="fr-FR"/>
              </w:rPr>
              <w:t>tud</w:t>
            </w:r>
            <w:r w:rsidR="002B410A" w:rsidRPr="00E624B3">
              <w:rPr>
                <w:rFonts w:ascii="Arial" w:eastAsia="Times New Roman" w:hAnsi="Arial" w:cs="Arial"/>
                <w:sz w:val="20"/>
                <w:szCs w:val="20"/>
                <w:lang w:val="fr-FR"/>
              </w:rPr>
              <w:t>e</w:t>
            </w:r>
            <w:r w:rsidR="003479BD" w:rsidRPr="00E624B3">
              <w:rPr>
                <w:rFonts w:ascii="Arial" w:eastAsia="Times New Roman" w:hAnsi="Arial" w:cs="Arial"/>
                <w:sz w:val="20"/>
                <w:szCs w:val="20"/>
                <w:lang w:val="fr-FR"/>
              </w:rPr>
              <w:t xml:space="preserve"> </w:t>
            </w:r>
            <w:r w:rsidR="002B410A" w:rsidRPr="00E624B3">
              <w:rPr>
                <w:rFonts w:ascii="Arial" w:eastAsia="Times New Roman" w:hAnsi="Arial" w:cs="Arial"/>
                <w:sz w:val="20"/>
                <w:szCs w:val="20"/>
                <w:lang w:val="fr-FR"/>
              </w:rPr>
              <w:t>d</w:t>
            </w:r>
            <w:r w:rsidR="00600D96" w:rsidRPr="00E624B3">
              <w:rPr>
                <w:rFonts w:ascii="Arial" w:eastAsia="Times New Roman" w:hAnsi="Arial" w:cs="Arial"/>
                <w:sz w:val="20"/>
                <w:szCs w:val="20"/>
                <w:lang w:val="fr-FR"/>
              </w:rPr>
              <w:t xml:space="preserve">es habitats de l’Afrique : </w:t>
            </w:r>
            <w:r w:rsidR="005E5AA3" w:rsidRPr="00E624B3">
              <w:rPr>
                <w:rFonts w:ascii="Arial" w:eastAsia="Times New Roman" w:hAnsi="Arial" w:cs="Arial"/>
                <w:sz w:val="20"/>
                <w:szCs w:val="20"/>
                <w:lang w:val="fr-FR"/>
              </w:rPr>
              <w:t>Confirmer</w:t>
            </w:r>
            <w:r w:rsidR="00600D96" w:rsidRPr="00E624B3">
              <w:rPr>
                <w:rFonts w:ascii="Arial" w:eastAsia="Times New Roman" w:hAnsi="Arial" w:cs="Arial"/>
                <w:sz w:val="20"/>
                <w:szCs w:val="20"/>
                <w:lang w:val="fr-FR"/>
              </w:rPr>
              <w:t xml:space="preserve"> les exigences en matière d’habitat des oiseaux d’eau et </w:t>
            </w:r>
            <w:r w:rsidR="005E5AA3" w:rsidRPr="00E624B3">
              <w:rPr>
                <w:rFonts w:ascii="Arial" w:eastAsia="Times New Roman" w:hAnsi="Arial" w:cs="Arial"/>
                <w:sz w:val="20"/>
                <w:szCs w:val="20"/>
                <w:lang w:val="fr-FR"/>
              </w:rPr>
              <w:t xml:space="preserve">évaluer </w:t>
            </w:r>
            <w:r w:rsidR="00600D96" w:rsidRPr="00E624B3">
              <w:rPr>
                <w:rFonts w:ascii="Arial" w:eastAsia="Times New Roman" w:hAnsi="Arial" w:cs="Arial"/>
                <w:sz w:val="20"/>
                <w:szCs w:val="20"/>
                <w:lang w:val="fr-FR"/>
              </w:rPr>
              <w:t xml:space="preserve">l’état des habitats des oiseaux d’eau en Afrique, notamment dans </w:t>
            </w:r>
            <w:r w:rsidR="00EE32EA" w:rsidRPr="00E624B3">
              <w:rPr>
                <w:rFonts w:ascii="Arial" w:hAnsi="Arial" w:cs="Arial"/>
                <w:sz w:val="20"/>
                <w:szCs w:val="20"/>
                <w:lang w:val="fr-FR"/>
              </w:rPr>
              <w:t xml:space="preserve">les mangroves et </w:t>
            </w:r>
            <w:r w:rsidR="00600D96" w:rsidRPr="00E624B3">
              <w:rPr>
                <w:rFonts w:ascii="Arial" w:eastAsia="Times New Roman" w:hAnsi="Arial" w:cs="Arial"/>
                <w:sz w:val="20"/>
                <w:szCs w:val="20"/>
                <w:lang w:val="fr-FR"/>
              </w:rPr>
              <w:t>les zones agricoles</w:t>
            </w:r>
            <w:r w:rsidR="00EE32EA" w:rsidRPr="00E624B3">
              <w:rPr>
                <w:rFonts w:ascii="Arial" w:eastAsia="Times New Roman" w:hAnsi="Arial" w:cs="Arial"/>
                <w:sz w:val="20"/>
                <w:szCs w:val="20"/>
                <w:lang w:val="fr-FR"/>
              </w:rPr>
              <w:t xml:space="preserve">, en particulier </w:t>
            </w:r>
            <w:r w:rsidR="00600D96" w:rsidRPr="00E624B3">
              <w:rPr>
                <w:rFonts w:ascii="Arial" w:eastAsia="Times New Roman" w:hAnsi="Arial" w:cs="Arial"/>
                <w:sz w:val="20"/>
                <w:szCs w:val="20"/>
                <w:lang w:val="fr-FR"/>
              </w:rPr>
              <w:t>les rizières</w:t>
            </w:r>
            <w:r w:rsidR="005E5AA3" w:rsidRPr="00E624B3">
              <w:rPr>
                <w:rFonts w:ascii="Arial" w:eastAsia="Times New Roman" w:hAnsi="Arial" w:cs="Arial"/>
                <w:sz w:val="20"/>
                <w:szCs w:val="20"/>
                <w:lang w:val="fr-FR"/>
              </w:rPr>
              <w:t>, en collaboration avec des partenaires tels que le Centre mondial de surveillance de la conservation (</w:t>
            </w:r>
            <w:r w:rsidR="00786B9F">
              <w:rPr>
                <w:rFonts w:ascii="Arial" w:eastAsia="Times New Roman" w:hAnsi="Arial" w:cs="Arial"/>
                <w:sz w:val="20"/>
                <w:szCs w:val="20"/>
                <w:lang w:val="fr-FR"/>
              </w:rPr>
              <w:t>UNEP-</w:t>
            </w:r>
            <w:r w:rsidR="005E5AA3" w:rsidRPr="00E624B3">
              <w:rPr>
                <w:rFonts w:ascii="Arial" w:eastAsia="Times New Roman" w:hAnsi="Arial" w:cs="Arial"/>
                <w:sz w:val="20"/>
                <w:szCs w:val="20"/>
                <w:lang w:val="fr-FR"/>
              </w:rPr>
              <w:t xml:space="preserve">CMSC) </w:t>
            </w:r>
          </w:p>
        </w:tc>
        <w:tc>
          <w:tcPr>
            <w:tcW w:w="2082" w:type="dxa"/>
            <w:shd w:val="clear" w:color="auto" w:fill="D9D9D9" w:themeFill="background1" w:themeFillShade="D9"/>
            <w:vAlign w:val="center"/>
          </w:tcPr>
          <w:p w14:paraId="34B82C1A" w14:textId="670DDD23" w:rsidR="00600D96" w:rsidRPr="00E624B3" w:rsidRDefault="00786B9F" w:rsidP="00A46251">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600D96" w:rsidRPr="00E624B3">
              <w:rPr>
                <w:rFonts w:ascii="Arial" w:eastAsia="Times New Roman" w:hAnsi="Arial" w:cs="Arial"/>
                <w:color w:val="000000"/>
                <w:sz w:val="20"/>
                <w:szCs w:val="20"/>
                <w:lang w:val="fr-FR"/>
              </w:rPr>
              <w:t xml:space="preserve">’ici </w:t>
            </w:r>
            <w:r w:rsidR="000A4FB5" w:rsidRPr="00E624B3">
              <w:rPr>
                <w:rFonts w:ascii="Arial" w:eastAsia="Times New Roman" w:hAnsi="Arial" w:cs="Arial"/>
                <w:color w:val="000000"/>
                <w:sz w:val="20"/>
                <w:szCs w:val="20"/>
                <w:lang w:val="fr-FR"/>
              </w:rPr>
              <w:t>2020</w:t>
            </w:r>
          </w:p>
        </w:tc>
        <w:tc>
          <w:tcPr>
            <w:tcW w:w="987" w:type="dxa"/>
            <w:shd w:val="clear" w:color="auto" w:fill="D9D9D9" w:themeFill="background1" w:themeFillShade="D9"/>
            <w:vAlign w:val="center"/>
            <w:hideMark/>
          </w:tcPr>
          <w:p w14:paraId="1880A2EF" w14:textId="77777777"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85" w:type="dxa"/>
            <w:shd w:val="clear" w:color="auto" w:fill="D9D9D9" w:themeFill="background1" w:themeFillShade="D9"/>
            <w:vAlign w:val="center"/>
            <w:hideMark/>
          </w:tcPr>
          <w:p w14:paraId="19F77B3A" w14:textId="0794F02D" w:rsidR="00600D96" w:rsidRPr="00E624B3" w:rsidRDefault="00600D96"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r w:rsidR="000A4FB5" w:rsidRPr="00E624B3">
              <w:rPr>
                <w:rFonts w:ascii="Arial" w:eastAsia="Times New Roman" w:hAnsi="Arial" w:cs="Arial"/>
                <w:color w:val="000000"/>
                <w:sz w:val="20"/>
                <w:szCs w:val="20"/>
                <w:lang w:val="fr-FR"/>
              </w:rPr>
              <w:t>€</w:t>
            </w:r>
          </w:p>
        </w:tc>
      </w:tr>
      <w:tr w:rsidR="00600D96" w:rsidRPr="009C340E" w14:paraId="011014EA" w14:textId="77777777" w:rsidTr="009A197F">
        <w:trPr>
          <w:trHeight w:val="285"/>
        </w:trPr>
        <w:tc>
          <w:tcPr>
            <w:tcW w:w="3681" w:type="dxa"/>
            <w:vMerge/>
            <w:shd w:val="clear" w:color="auto" w:fill="D9D9D9" w:themeFill="background1" w:themeFillShade="D9"/>
            <w:vAlign w:val="center"/>
            <w:hideMark/>
          </w:tcPr>
          <w:p w14:paraId="7C4B1A20" w14:textId="77777777" w:rsidR="00600D96" w:rsidRPr="00E624B3" w:rsidRDefault="00600D96" w:rsidP="0071354A">
            <w:pPr>
              <w:spacing w:line="240" w:lineRule="auto"/>
              <w:ind w:firstLineChars="11" w:firstLine="22"/>
              <w:rPr>
                <w:rFonts w:ascii="Arial" w:eastAsia="Times New Roman" w:hAnsi="Arial" w:cs="Arial"/>
                <w:color w:val="000000"/>
                <w:sz w:val="20"/>
                <w:szCs w:val="20"/>
                <w:lang w:val="fr-FR"/>
              </w:rPr>
            </w:pPr>
          </w:p>
        </w:tc>
        <w:tc>
          <w:tcPr>
            <w:tcW w:w="7469" w:type="dxa"/>
            <w:shd w:val="clear" w:color="000000" w:fill="C5D9F1"/>
            <w:vAlign w:val="center"/>
            <w:hideMark/>
          </w:tcPr>
          <w:p w14:paraId="6836295F" w14:textId="2652E2AA" w:rsidR="00600D96" w:rsidRPr="00E624B3" w:rsidRDefault="00600D96"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w:t>
            </w:r>
            <w:r w:rsidRPr="004A5431">
              <w:rPr>
                <w:rFonts w:ascii="Arial" w:eastAsia="Times New Roman" w:hAnsi="Arial" w:cs="Arial"/>
                <w:sz w:val="20"/>
                <w:szCs w:val="20"/>
                <w:lang w:val="fr-FR"/>
              </w:rPr>
              <w:t>PFN</w:t>
            </w:r>
            <w:r w:rsidR="008B4C98" w:rsidRPr="004A5431">
              <w:rPr>
                <w:rFonts w:ascii="Arial" w:eastAsia="Times New Roman" w:hAnsi="Arial" w:cs="Arial"/>
                <w:sz w:val="20"/>
                <w:szCs w:val="20"/>
                <w:lang w:val="fr-FR"/>
              </w:rPr>
              <w:t xml:space="preserve"> </w:t>
            </w:r>
            <w:r w:rsidR="00786B9F" w:rsidRPr="004A5431">
              <w:rPr>
                <w:rFonts w:ascii="Arial" w:eastAsia="Times New Roman" w:hAnsi="Arial" w:cs="Arial"/>
                <w:sz w:val="20"/>
                <w:szCs w:val="20"/>
                <w:lang w:val="fr-FR"/>
              </w:rPr>
              <w:t>/</w:t>
            </w:r>
            <w:r w:rsidR="008B4C98" w:rsidRPr="004A5431">
              <w:rPr>
                <w:rFonts w:ascii="Arial" w:eastAsia="Times New Roman" w:hAnsi="Arial" w:cs="Arial"/>
                <w:sz w:val="20"/>
                <w:szCs w:val="20"/>
                <w:lang w:val="fr-FR"/>
              </w:rPr>
              <w:t xml:space="preserve"> </w:t>
            </w:r>
            <w:r w:rsidRPr="004A5431">
              <w:rPr>
                <w:rFonts w:ascii="Arial" w:eastAsia="Times New Roman" w:hAnsi="Arial" w:cs="Arial"/>
                <w:sz w:val="20"/>
                <w:szCs w:val="20"/>
                <w:lang w:val="fr-FR"/>
              </w:rPr>
              <w:t xml:space="preserve">PFT </w:t>
            </w:r>
            <w:r w:rsidR="000A4FB5" w:rsidRPr="004A5431">
              <w:rPr>
                <w:rFonts w:ascii="Arial" w:eastAsia="Times New Roman" w:hAnsi="Arial" w:cs="Arial"/>
                <w:sz w:val="20"/>
                <w:szCs w:val="20"/>
                <w:lang w:val="fr-FR"/>
              </w:rPr>
              <w:t>coordonnent</w:t>
            </w:r>
            <w:r w:rsidR="000A4FB5" w:rsidRPr="00E624B3">
              <w:rPr>
                <w:rFonts w:ascii="Arial" w:eastAsia="Times New Roman" w:hAnsi="Arial" w:cs="Arial"/>
                <w:sz w:val="20"/>
                <w:szCs w:val="20"/>
                <w:lang w:val="fr-FR"/>
              </w:rPr>
              <w:t xml:space="preserve"> la </w:t>
            </w:r>
            <w:r w:rsidRPr="00E624B3">
              <w:rPr>
                <w:rFonts w:ascii="Arial" w:eastAsia="Times New Roman" w:hAnsi="Arial" w:cs="Arial"/>
                <w:sz w:val="20"/>
                <w:szCs w:val="20"/>
                <w:lang w:val="fr-FR"/>
              </w:rPr>
              <w:t>contribu</w:t>
            </w:r>
            <w:r w:rsidR="000A4FB5" w:rsidRPr="00E624B3">
              <w:rPr>
                <w:rFonts w:ascii="Arial" w:eastAsia="Times New Roman" w:hAnsi="Arial" w:cs="Arial"/>
                <w:sz w:val="20"/>
                <w:szCs w:val="20"/>
                <w:lang w:val="fr-FR"/>
              </w:rPr>
              <w:t>tion des</w:t>
            </w:r>
            <w:r w:rsidRPr="00E624B3">
              <w:rPr>
                <w:rFonts w:ascii="Arial" w:eastAsia="Times New Roman" w:hAnsi="Arial" w:cs="Arial"/>
                <w:sz w:val="20"/>
                <w:szCs w:val="20"/>
                <w:lang w:val="fr-FR"/>
              </w:rPr>
              <w:t xml:space="preserve"> informations sur les habitats pour l’évaluation</w:t>
            </w:r>
          </w:p>
        </w:tc>
        <w:tc>
          <w:tcPr>
            <w:tcW w:w="2082" w:type="dxa"/>
            <w:shd w:val="clear" w:color="auto" w:fill="D9D9D9" w:themeFill="background1" w:themeFillShade="D9"/>
            <w:vAlign w:val="center"/>
          </w:tcPr>
          <w:p w14:paraId="00DE0326" w14:textId="4826109A" w:rsidR="00600D96" w:rsidRPr="00E624B3" w:rsidRDefault="00786B9F" w:rsidP="00A46251">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600D96" w:rsidRPr="00E624B3">
              <w:rPr>
                <w:rFonts w:ascii="Arial" w:eastAsia="Times New Roman" w:hAnsi="Arial" w:cs="Arial"/>
                <w:color w:val="000000"/>
                <w:sz w:val="20"/>
                <w:szCs w:val="20"/>
                <w:lang w:val="fr-FR"/>
              </w:rPr>
              <w:t xml:space="preserve">’ici </w:t>
            </w:r>
            <w:r w:rsidR="000A4FB5" w:rsidRPr="00E624B3">
              <w:rPr>
                <w:rFonts w:ascii="Arial" w:eastAsia="Times New Roman" w:hAnsi="Arial" w:cs="Arial"/>
                <w:color w:val="000000"/>
                <w:sz w:val="20"/>
                <w:szCs w:val="20"/>
                <w:lang w:val="fr-FR"/>
              </w:rPr>
              <w:t>2020</w:t>
            </w:r>
          </w:p>
        </w:tc>
        <w:tc>
          <w:tcPr>
            <w:tcW w:w="987" w:type="dxa"/>
            <w:shd w:val="clear" w:color="auto" w:fill="D9D9D9" w:themeFill="background1" w:themeFillShade="D9"/>
            <w:vAlign w:val="center"/>
            <w:hideMark/>
          </w:tcPr>
          <w:p w14:paraId="602B6FEA" w14:textId="77777777"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85" w:type="dxa"/>
            <w:shd w:val="clear" w:color="auto" w:fill="D9D9D9" w:themeFill="background1" w:themeFillShade="D9"/>
            <w:vAlign w:val="center"/>
            <w:hideMark/>
          </w:tcPr>
          <w:p w14:paraId="7D715D2A" w14:textId="2986B56C" w:rsidR="00600D96" w:rsidRPr="00E624B3" w:rsidRDefault="00312EBF"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600D96" w:rsidRPr="009C340E" w14:paraId="23D19AC7" w14:textId="77777777" w:rsidTr="009A197F">
        <w:trPr>
          <w:trHeight w:val="512"/>
        </w:trPr>
        <w:tc>
          <w:tcPr>
            <w:tcW w:w="3681" w:type="dxa"/>
            <w:vMerge w:val="restart"/>
            <w:shd w:val="clear" w:color="auto" w:fill="D9D9D9" w:themeFill="background1" w:themeFillShade="D9"/>
            <w:vAlign w:val="center"/>
            <w:hideMark/>
          </w:tcPr>
          <w:p w14:paraId="60FF03D6" w14:textId="5DDA0432" w:rsidR="00600D96" w:rsidRPr="00E624B3" w:rsidRDefault="00AE3F38" w:rsidP="0071354A">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4.1.</w:t>
            </w:r>
            <w:r w:rsidR="00600D96" w:rsidRPr="00E624B3">
              <w:rPr>
                <w:rFonts w:ascii="Arial" w:eastAsia="Times New Roman" w:hAnsi="Arial" w:cs="Arial"/>
                <w:color w:val="000000"/>
                <w:sz w:val="20"/>
                <w:szCs w:val="20"/>
                <w:lang w:val="fr-FR"/>
              </w:rPr>
              <w:t>b) Développer un plan d’action tenant compte des différents types d’habitats et de menaces/</w:t>
            </w:r>
            <w:r w:rsidR="00652E30" w:rsidRPr="00E624B3">
              <w:rPr>
                <w:rFonts w:ascii="Arial" w:hAnsi="Arial" w:cs="Arial"/>
                <w:lang w:val="fr-FR"/>
              </w:rPr>
              <w:t xml:space="preserve"> </w:t>
            </w:r>
            <w:r w:rsidR="00652E30" w:rsidRPr="00E624B3">
              <w:rPr>
                <w:rFonts w:ascii="Arial" w:eastAsia="Times New Roman" w:hAnsi="Arial" w:cs="Arial"/>
                <w:color w:val="000000"/>
                <w:sz w:val="20"/>
                <w:szCs w:val="20"/>
                <w:lang w:val="fr-FR"/>
              </w:rPr>
              <w:t>déterminisme</w:t>
            </w:r>
            <w:r w:rsidR="001527E0">
              <w:rPr>
                <w:rFonts w:ascii="Arial" w:eastAsia="Times New Roman" w:hAnsi="Arial" w:cs="Arial"/>
                <w:color w:val="000000"/>
                <w:sz w:val="20"/>
                <w:szCs w:val="20"/>
                <w:lang w:val="fr-FR"/>
              </w:rPr>
              <w:t>s</w:t>
            </w:r>
          </w:p>
        </w:tc>
        <w:tc>
          <w:tcPr>
            <w:tcW w:w="7469" w:type="dxa"/>
            <w:shd w:val="clear" w:color="000000" w:fill="C4D79B"/>
            <w:vAlign w:val="center"/>
            <w:hideMark/>
          </w:tcPr>
          <w:p w14:paraId="324316BD" w14:textId="02E6E36C" w:rsidR="00600D96" w:rsidRPr="00E624B3" w:rsidRDefault="000A4FB5"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É</w:t>
            </w:r>
            <w:r w:rsidR="001032A8" w:rsidRPr="00E624B3">
              <w:rPr>
                <w:rFonts w:ascii="Arial" w:eastAsia="Times New Roman" w:hAnsi="Arial" w:cs="Arial"/>
                <w:sz w:val="20"/>
                <w:szCs w:val="20"/>
                <w:lang w:val="fr-FR"/>
              </w:rPr>
              <w:t>labor</w:t>
            </w:r>
            <w:r w:rsidR="00600D96" w:rsidRPr="00E624B3">
              <w:rPr>
                <w:rFonts w:ascii="Arial" w:eastAsia="Times New Roman" w:hAnsi="Arial" w:cs="Arial"/>
                <w:sz w:val="20"/>
                <w:szCs w:val="20"/>
                <w:lang w:val="fr-FR"/>
              </w:rPr>
              <w:t xml:space="preserve">er un plan d’action pour la conservation des habitats, </w:t>
            </w:r>
            <w:r w:rsidR="002B410A" w:rsidRPr="00E624B3">
              <w:rPr>
                <w:rFonts w:ascii="Arial" w:eastAsia="Times New Roman" w:hAnsi="Arial" w:cs="Arial"/>
                <w:sz w:val="20"/>
                <w:szCs w:val="20"/>
                <w:lang w:val="fr-FR"/>
              </w:rPr>
              <w:t xml:space="preserve">incluant </w:t>
            </w:r>
            <w:r w:rsidR="00600D96" w:rsidRPr="00E624B3">
              <w:rPr>
                <w:rFonts w:ascii="Arial" w:eastAsia="Times New Roman" w:hAnsi="Arial" w:cs="Arial"/>
                <w:sz w:val="20"/>
                <w:szCs w:val="20"/>
                <w:lang w:val="fr-FR"/>
              </w:rPr>
              <w:t xml:space="preserve">des actions </w:t>
            </w:r>
            <w:r w:rsidR="001F6D78" w:rsidRPr="00E624B3">
              <w:rPr>
                <w:rFonts w:ascii="Arial" w:eastAsia="Times New Roman" w:hAnsi="Arial" w:cs="Arial"/>
                <w:sz w:val="20"/>
                <w:szCs w:val="20"/>
                <w:lang w:val="fr-FR"/>
              </w:rPr>
              <w:t xml:space="preserve">prioritaires </w:t>
            </w:r>
            <w:r w:rsidR="00600D96" w:rsidRPr="00E624B3">
              <w:rPr>
                <w:rFonts w:ascii="Arial" w:eastAsia="Times New Roman" w:hAnsi="Arial" w:cs="Arial"/>
                <w:sz w:val="20"/>
                <w:szCs w:val="20"/>
                <w:lang w:val="fr-FR"/>
              </w:rPr>
              <w:t xml:space="preserve">pour les habitats </w:t>
            </w:r>
            <w:r w:rsidR="00CD2811" w:rsidRPr="00E624B3">
              <w:rPr>
                <w:rFonts w:ascii="Arial" w:eastAsia="Times New Roman" w:hAnsi="Arial" w:cs="Arial"/>
                <w:sz w:val="20"/>
                <w:szCs w:val="20"/>
                <w:lang w:val="fr-FR"/>
              </w:rPr>
              <w:t xml:space="preserve">ou les groupes d’habitats </w:t>
            </w:r>
            <w:r w:rsidR="004563FC" w:rsidRPr="00E624B3">
              <w:rPr>
                <w:rFonts w:ascii="Arial" w:eastAsia="Times New Roman" w:hAnsi="Arial" w:cs="Arial"/>
                <w:sz w:val="20"/>
                <w:szCs w:val="20"/>
                <w:lang w:val="fr-FR"/>
              </w:rPr>
              <w:t xml:space="preserve">clés </w:t>
            </w:r>
            <w:r w:rsidR="00600D96" w:rsidRPr="00E624B3">
              <w:rPr>
                <w:rFonts w:ascii="Arial" w:eastAsia="Times New Roman" w:hAnsi="Arial" w:cs="Arial"/>
                <w:sz w:val="20"/>
                <w:szCs w:val="20"/>
                <w:lang w:val="fr-FR"/>
              </w:rPr>
              <w:t>en Afrique</w:t>
            </w:r>
            <w:r w:rsidR="00152A9D" w:rsidRPr="00E624B3">
              <w:rPr>
                <w:rFonts w:ascii="Arial" w:eastAsia="Times New Roman" w:hAnsi="Arial" w:cs="Arial"/>
                <w:sz w:val="20"/>
                <w:szCs w:val="20"/>
                <w:lang w:val="fr-FR"/>
              </w:rPr>
              <w:t xml:space="preserve"> ainsi que </w:t>
            </w:r>
            <w:r w:rsidR="002B410A" w:rsidRPr="00E624B3">
              <w:rPr>
                <w:rFonts w:ascii="Arial" w:eastAsia="Times New Roman" w:hAnsi="Arial" w:cs="Arial"/>
                <w:sz w:val="20"/>
                <w:szCs w:val="20"/>
                <w:lang w:val="fr-FR"/>
              </w:rPr>
              <w:t xml:space="preserve">pour </w:t>
            </w:r>
            <w:r w:rsidR="00152A9D" w:rsidRPr="00E624B3">
              <w:rPr>
                <w:rFonts w:ascii="Arial" w:eastAsia="Times New Roman" w:hAnsi="Arial" w:cs="Arial"/>
                <w:sz w:val="20"/>
                <w:szCs w:val="20"/>
                <w:lang w:val="fr-FR"/>
              </w:rPr>
              <w:t xml:space="preserve">la collaboration avec des partenaires clés </w:t>
            </w:r>
            <w:r w:rsidR="00CF126F" w:rsidRPr="00E624B3">
              <w:rPr>
                <w:rFonts w:ascii="Arial" w:eastAsia="Times New Roman" w:hAnsi="Arial" w:cs="Arial"/>
                <w:sz w:val="20"/>
                <w:szCs w:val="20"/>
                <w:lang w:val="fr-FR"/>
              </w:rPr>
              <w:t>(</w:t>
            </w:r>
            <w:r w:rsidR="00152A9D" w:rsidRPr="00E624B3">
              <w:rPr>
                <w:rFonts w:ascii="Arial" w:eastAsia="Times New Roman" w:hAnsi="Arial" w:cs="Arial"/>
                <w:sz w:val="20"/>
                <w:szCs w:val="20"/>
                <w:lang w:val="fr-FR"/>
              </w:rPr>
              <w:t>tels que Ramsar et l’UNCCD</w:t>
            </w:r>
            <w:r w:rsidR="00CF126F" w:rsidRPr="00E624B3">
              <w:rPr>
                <w:rFonts w:ascii="Arial" w:eastAsia="Times New Roman" w:hAnsi="Arial" w:cs="Arial"/>
                <w:sz w:val="20"/>
                <w:szCs w:val="20"/>
                <w:lang w:val="fr-FR"/>
              </w:rPr>
              <w:t>)</w:t>
            </w:r>
            <w:r w:rsidR="00152A9D" w:rsidRPr="00E624B3">
              <w:rPr>
                <w:rFonts w:ascii="Arial" w:eastAsia="Times New Roman" w:hAnsi="Arial" w:cs="Arial"/>
                <w:sz w:val="20"/>
                <w:szCs w:val="20"/>
                <w:lang w:val="fr-FR"/>
              </w:rPr>
              <w:t xml:space="preserve"> au niveau national et international</w:t>
            </w:r>
            <w:r w:rsidR="00600D96" w:rsidRPr="00E624B3">
              <w:rPr>
                <w:rFonts w:ascii="Arial" w:eastAsia="Times New Roman" w:hAnsi="Arial" w:cs="Arial"/>
                <w:sz w:val="20"/>
                <w:szCs w:val="20"/>
                <w:lang w:val="fr-FR"/>
              </w:rPr>
              <w:t xml:space="preserve"> </w:t>
            </w:r>
          </w:p>
        </w:tc>
        <w:tc>
          <w:tcPr>
            <w:tcW w:w="2082" w:type="dxa"/>
            <w:shd w:val="clear" w:color="auto" w:fill="D9D9D9" w:themeFill="background1" w:themeFillShade="D9"/>
            <w:vAlign w:val="center"/>
          </w:tcPr>
          <w:p w14:paraId="52CC287A" w14:textId="7757C367" w:rsidR="00600D96" w:rsidRPr="00E624B3" w:rsidRDefault="00786B9F" w:rsidP="00A46251">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600D96" w:rsidRPr="00E624B3">
              <w:rPr>
                <w:rFonts w:ascii="Arial" w:eastAsia="Times New Roman" w:hAnsi="Arial" w:cs="Arial"/>
                <w:color w:val="000000"/>
                <w:sz w:val="20"/>
                <w:szCs w:val="20"/>
                <w:lang w:val="fr-FR"/>
              </w:rPr>
              <w:t xml:space="preserve">’ici </w:t>
            </w:r>
            <w:r w:rsidR="000426A6" w:rsidRPr="00E624B3">
              <w:rPr>
                <w:rFonts w:ascii="Arial" w:eastAsia="Times New Roman" w:hAnsi="Arial" w:cs="Arial"/>
                <w:color w:val="000000"/>
                <w:sz w:val="20"/>
                <w:szCs w:val="20"/>
                <w:lang w:val="fr-FR"/>
              </w:rPr>
              <w:t>2020</w:t>
            </w:r>
          </w:p>
        </w:tc>
        <w:tc>
          <w:tcPr>
            <w:tcW w:w="987" w:type="dxa"/>
            <w:shd w:val="clear" w:color="auto" w:fill="D9D9D9" w:themeFill="background1" w:themeFillShade="D9"/>
            <w:vAlign w:val="center"/>
            <w:hideMark/>
          </w:tcPr>
          <w:p w14:paraId="7D39A5A9" w14:textId="32824691"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r w:rsidR="00BD494D" w:rsidRPr="00E624B3">
              <w:rPr>
                <w:rFonts w:ascii="Arial" w:eastAsia="Times New Roman" w:hAnsi="Arial" w:cs="Arial"/>
                <w:color w:val="000000"/>
                <w:sz w:val="32"/>
                <w:szCs w:val="32"/>
                <w:lang w:val="fr-FR"/>
              </w:rPr>
              <w:t>*</w:t>
            </w:r>
          </w:p>
        </w:tc>
        <w:tc>
          <w:tcPr>
            <w:tcW w:w="1085" w:type="dxa"/>
            <w:shd w:val="clear" w:color="auto" w:fill="D9D9D9" w:themeFill="background1" w:themeFillShade="D9"/>
            <w:vAlign w:val="center"/>
            <w:hideMark/>
          </w:tcPr>
          <w:p w14:paraId="27954054" w14:textId="1BAFB572" w:rsidR="00600D96" w:rsidRPr="00E624B3" w:rsidRDefault="00600D96"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r w:rsidR="00206161" w:rsidRPr="00E624B3">
              <w:rPr>
                <w:rFonts w:ascii="Arial" w:eastAsia="Times New Roman" w:hAnsi="Arial" w:cs="Arial"/>
                <w:color w:val="000000"/>
                <w:sz w:val="20"/>
                <w:szCs w:val="20"/>
                <w:lang w:val="fr-FR"/>
              </w:rPr>
              <w:t>€</w:t>
            </w:r>
          </w:p>
        </w:tc>
      </w:tr>
      <w:tr w:rsidR="000A4FB5" w:rsidRPr="009C340E" w14:paraId="67D49FE8" w14:textId="77777777" w:rsidTr="009A197F">
        <w:trPr>
          <w:trHeight w:val="602"/>
        </w:trPr>
        <w:tc>
          <w:tcPr>
            <w:tcW w:w="3681" w:type="dxa"/>
            <w:vMerge/>
            <w:shd w:val="clear" w:color="auto" w:fill="D9D9D9" w:themeFill="background1" w:themeFillShade="D9"/>
            <w:vAlign w:val="center"/>
          </w:tcPr>
          <w:p w14:paraId="208DA5A7" w14:textId="77777777" w:rsidR="000A4FB5" w:rsidRPr="00E624B3" w:rsidRDefault="000A4FB5" w:rsidP="0071354A">
            <w:pPr>
              <w:spacing w:line="240" w:lineRule="auto"/>
              <w:ind w:firstLineChars="11" w:firstLine="22"/>
              <w:rPr>
                <w:rFonts w:ascii="Arial" w:eastAsia="Times New Roman" w:hAnsi="Arial" w:cs="Arial"/>
                <w:color w:val="000000"/>
                <w:sz w:val="20"/>
                <w:szCs w:val="20"/>
                <w:lang w:val="fr-FR"/>
              </w:rPr>
            </w:pPr>
          </w:p>
        </w:tc>
        <w:tc>
          <w:tcPr>
            <w:tcW w:w="7469" w:type="dxa"/>
            <w:shd w:val="clear" w:color="auto" w:fill="C4D79B"/>
            <w:vAlign w:val="center"/>
          </w:tcPr>
          <w:p w14:paraId="7518C969" w14:textId="0C81DEBC" w:rsidR="000A4FB5" w:rsidRPr="00E624B3" w:rsidDel="001032A8" w:rsidRDefault="00C20B6A"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Lever des fonds destinés à la mise en œuvre du plan relati</w:t>
            </w:r>
            <w:r w:rsidR="00EC3647" w:rsidRPr="00E624B3">
              <w:rPr>
                <w:rFonts w:ascii="Arial" w:eastAsia="Times New Roman" w:hAnsi="Arial" w:cs="Arial"/>
                <w:sz w:val="20"/>
                <w:szCs w:val="20"/>
                <w:lang w:val="fr-FR"/>
              </w:rPr>
              <w:t>f</w:t>
            </w:r>
            <w:r w:rsidRPr="00E624B3">
              <w:rPr>
                <w:rFonts w:ascii="Arial" w:eastAsia="Times New Roman" w:hAnsi="Arial" w:cs="Arial"/>
                <w:sz w:val="20"/>
                <w:szCs w:val="20"/>
                <w:lang w:val="fr-FR"/>
              </w:rPr>
              <w:t xml:space="preserve"> aux habitats, à l’échelle </w:t>
            </w:r>
            <w:r w:rsidR="001A627D" w:rsidRPr="00E624B3">
              <w:rPr>
                <w:rFonts w:ascii="Arial" w:eastAsia="Times New Roman" w:hAnsi="Arial" w:cs="Arial"/>
                <w:sz w:val="20"/>
                <w:szCs w:val="20"/>
                <w:lang w:val="fr-FR"/>
              </w:rPr>
              <w:t xml:space="preserve">des </w:t>
            </w:r>
            <w:r w:rsidRPr="00E624B3">
              <w:rPr>
                <w:rFonts w:ascii="Arial" w:eastAsia="Times New Roman" w:hAnsi="Arial" w:cs="Arial"/>
                <w:sz w:val="20"/>
                <w:szCs w:val="20"/>
                <w:lang w:val="fr-FR"/>
              </w:rPr>
              <w:t>voies de migration</w:t>
            </w:r>
          </w:p>
        </w:tc>
        <w:tc>
          <w:tcPr>
            <w:tcW w:w="2082" w:type="dxa"/>
            <w:shd w:val="clear" w:color="auto" w:fill="D9D9D9" w:themeFill="background1" w:themeFillShade="D9"/>
            <w:vAlign w:val="center"/>
          </w:tcPr>
          <w:p w14:paraId="52F3C7DD" w14:textId="53D4E07C" w:rsidR="000A4FB5" w:rsidRPr="00E624B3" w:rsidRDefault="00786B9F" w:rsidP="00A46251">
            <w:pPr>
              <w:spacing w:line="280" w:lineRule="auto"/>
              <w:jc w:val="center"/>
              <w:rPr>
                <w:rFonts w:ascii="Arial" w:eastAsia="Times New Roman" w:hAnsi="Arial" w:cs="Arial"/>
                <w:color w:val="000000"/>
                <w:sz w:val="20"/>
                <w:szCs w:val="20"/>
                <w:lang w:val="fr-FR"/>
              </w:rPr>
            </w:pPr>
            <w:r>
              <w:rPr>
                <w:rFonts w:ascii="Arial" w:eastAsia="Times New Roman" w:hAnsi="Arial" w:cs="Arial"/>
                <w:color w:val="000000"/>
                <w:sz w:val="20"/>
                <w:szCs w:val="20"/>
                <w:lang w:val="fr-FR"/>
              </w:rPr>
              <w:t>d</w:t>
            </w:r>
            <w:r w:rsidR="00C20B6A" w:rsidRPr="00E624B3">
              <w:rPr>
                <w:rFonts w:ascii="Arial" w:eastAsia="Times New Roman" w:hAnsi="Arial" w:cs="Arial"/>
                <w:color w:val="000000"/>
                <w:sz w:val="20"/>
                <w:szCs w:val="20"/>
                <w:lang w:val="fr-FR"/>
              </w:rPr>
              <w:t>’ici la MOP8</w:t>
            </w:r>
            <w:r w:rsidR="00946735" w:rsidRPr="00E624B3">
              <w:rPr>
                <w:rFonts w:ascii="Arial" w:eastAsia="Times New Roman" w:hAnsi="Arial" w:cs="Arial"/>
                <w:color w:val="000000"/>
                <w:sz w:val="20"/>
                <w:szCs w:val="20"/>
                <w:lang w:val="fr-FR"/>
              </w:rPr>
              <w:t>, puis</w:t>
            </w:r>
            <w:r w:rsidR="004F152E" w:rsidRPr="00E624B3">
              <w:rPr>
                <w:rFonts w:ascii="Arial" w:eastAsia="Times New Roman" w:hAnsi="Arial" w:cs="Arial"/>
                <w:color w:val="000000"/>
                <w:sz w:val="20"/>
                <w:szCs w:val="20"/>
                <w:lang w:val="fr-FR"/>
              </w:rPr>
              <w:t xml:space="preserve"> sur une base continue</w:t>
            </w:r>
          </w:p>
        </w:tc>
        <w:tc>
          <w:tcPr>
            <w:tcW w:w="987" w:type="dxa"/>
            <w:shd w:val="clear" w:color="auto" w:fill="D9D9D9" w:themeFill="background1" w:themeFillShade="D9"/>
            <w:vAlign w:val="center"/>
          </w:tcPr>
          <w:p w14:paraId="6D4759E6" w14:textId="2FE77627" w:rsidR="000A4FB5" w:rsidRPr="00E624B3" w:rsidRDefault="00BD494D"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85" w:type="dxa"/>
            <w:shd w:val="clear" w:color="auto" w:fill="D9D9D9" w:themeFill="background1" w:themeFillShade="D9"/>
            <w:vAlign w:val="center"/>
          </w:tcPr>
          <w:p w14:paraId="6550CCFB" w14:textId="44296CD4" w:rsidR="000A4FB5" w:rsidRPr="00E624B3" w:rsidRDefault="00BD494D"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p>
        </w:tc>
      </w:tr>
      <w:tr w:rsidR="00600D96" w:rsidRPr="009C340E" w14:paraId="368604A6" w14:textId="77777777" w:rsidTr="009A197F">
        <w:trPr>
          <w:trHeight w:val="458"/>
        </w:trPr>
        <w:tc>
          <w:tcPr>
            <w:tcW w:w="3681" w:type="dxa"/>
            <w:vMerge/>
            <w:shd w:val="clear" w:color="auto" w:fill="D9D9D9" w:themeFill="background1" w:themeFillShade="D9"/>
            <w:vAlign w:val="center"/>
            <w:hideMark/>
          </w:tcPr>
          <w:p w14:paraId="3B2B89FA" w14:textId="77777777" w:rsidR="00600D96" w:rsidRPr="00E624B3" w:rsidRDefault="00600D96" w:rsidP="0071354A">
            <w:pPr>
              <w:spacing w:line="240" w:lineRule="auto"/>
              <w:ind w:firstLineChars="11" w:firstLine="22"/>
              <w:rPr>
                <w:rFonts w:ascii="Arial" w:eastAsia="Times New Roman" w:hAnsi="Arial" w:cs="Arial"/>
                <w:color w:val="000000"/>
                <w:sz w:val="20"/>
                <w:szCs w:val="20"/>
                <w:lang w:val="fr-FR"/>
              </w:rPr>
            </w:pPr>
          </w:p>
        </w:tc>
        <w:tc>
          <w:tcPr>
            <w:tcW w:w="7469" w:type="dxa"/>
            <w:shd w:val="clear" w:color="000000" w:fill="C4D79B"/>
            <w:vAlign w:val="center"/>
            <w:hideMark/>
          </w:tcPr>
          <w:p w14:paraId="105912D1" w14:textId="4B20D399" w:rsidR="00600D96" w:rsidRPr="00E624B3" w:rsidRDefault="00600D96"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Mettre en place un mécanisme de coordination pour guider la mise en œuvre du plan d’action, en particulier pour les habitats </w:t>
            </w:r>
            <w:r w:rsidR="00AB5B85" w:rsidRPr="00E624B3">
              <w:rPr>
                <w:rFonts w:ascii="Arial" w:eastAsia="Times New Roman" w:hAnsi="Arial" w:cs="Arial"/>
                <w:sz w:val="20"/>
                <w:szCs w:val="20"/>
                <w:lang w:val="fr-FR"/>
              </w:rPr>
              <w:t xml:space="preserve">mutuellement </w:t>
            </w:r>
            <w:r w:rsidRPr="00E624B3">
              <w:rPr>
                <w:rFonts w:ascii="Arial" w:eastAsia="Times New Roman" w:hAnsi="Arial" w:cs="Arial"/>
                <w:sz w:val="20"/>
                <w:szCs w:val="20"/>
                <w:lang w:val="fr-FR"/>
              </w:rPr>
              <w:t>partagés</w:t>
            </w:r>
            <w:r w:rsidR="00AB5B85" w:rsidRPr="00E624B3">
              <w:rPr>
                <w:rFonts w:ascii="Arial" w:eastAsia="Times New Roman" w:hAnsi="Arial" w:cs="Arial"/>
                <w:sz w:val="20"/>
                <w:szCs w:val="20"/>
                <w:lang w:val="fr-FR"/>
              </w:rPr>
              <w:t xml:space="preserve">, tels que </w:t>
            </w:r>
            <w:r w:rsidR="004C0453" w:rsidRPr="00E624B3">
              <w:rPr>
                <w:rFonts w:ascii="Arial" w:eastAsia="Times New Roman" w:hAnsi="Arial" w:cs="Arial"/>
                <w:sz w:val="20"/>
                <w:szCs w:val="20"/>
                <w:lang w:val="fr-FR"/>
              </w:rPr>
              <w:t>l</w:t>
            </w:r>
            <w:r w:rsidR="00AB5B85" w:rsidRPr="00E624B3">
              <w:rPr>
                <w:rFonts w:ascii="Arial" w:eastAsia="Times New Roman" w:hAnsi="Arial" w:cs="Arial"/>
                <w:sz w:val="20"/>
                <w:szCs w:val="20"/>
                <w:lang w:val="fr-FR"/>
              </w:rPr>
              <w:t xml:space="preserve">es plaines inondables </w:t>
            </w:r>
            <w:r w:rsidR="00B7631D" w:rsidRPr="00E624B3">
              <w:rPr>
                <w:rFonts w:ascii="Arial" w:eastAsia="Times New Roman" w:hAnsi="Arial" w:cs="Arial"/>
                <w:sz w:val="20"/>
                <w:szCs w:val="20"/>
                <w:lang w:val="fr-FR"/>
              </w:rPr>
              <w:t xml:space="preserve">ou </w:t>
            </w:r>
            <w:r w:rsidR="004C0453" w:rsidRPr="00E624B3">
              <w:rPr>
                <w:rFonts w:ascii="Arial" w:eastAsia="Times New Roman" w:hAnsi="Arial" w:cs="Arial"/>
                <w:sz w:val="20"/>
                <w:szCs w:val="20"/>
                <w:lang w:val="fr-FR"/>
              </w:rPr>
              <w:t>l</w:t>
            </w:r>
            <w:r w:rsidR="00B7631D" w:rsidRPr="00E624B3">
              <w:rPr>
                <w:rFonts w:ascii="Arial" w:eastAsia="Times New Roman" w:hAnsi="Arial" w:cs="Arial"/>
                <w:sz w:val="20"/>
                <w:szCs w:val="20"/>
                <w:lang w:val="fr-FR"/>
              </w:rPr>
              <w:t>e</w:t>
            </w:r>
            <w:r w:rsidR="004C0453" w:rsidRPr="00E624B3">
              <w:rPr>
                <w:rFonts w:ascii="Arial" w:eastAsia="Times New Roman" w:hAnsi="Arial" w:cs="Arial"/>
                <w:sz w:val="20"/>
                <w:szCs w:val="20"/>
                <w:lang w:val="fr-FR"/>
              </w:rPr>
              <w:t>s</w:t>
            </w:r>
            <w:r w:rsidR="00B7631D" w:rsidRPr="00E624B3">
              <w:rPr>
                <w:rFonts w:ascii="Arial" w:eastAsia="Times New Roman" w:hAnsi="Arial" w:cs="Arial"/>
                <w:sz w:val="20"/>
                <w:szCs w:val="20"/>
                <w:lang w:val="fr-FR"/>
              </w:rPr>
              <w:t xml:space="preserve"> </w:t>
            </w:r>
            <w:r w:rsidR="004C0453" w:rsidRPr="00E624B3">
              <w:rPr>
                <w:rFonts w:ascii="Arial" w:eastAsia="Times New Roman" w:hAnsi="Arial" w:cs="Arial"/>
                <w:sz w:val="20"/>
                <w:szCs w:val="20"/>
                <w:lang w:val="fr-FR"/>
              </w:rPr>
              <w:t xml:space="preserve">mangroves </w:t>
            </w:r>
            <w:r w:rsidR="00AB5B85" w:rsidRPr="00E624B3">
              <w:rPr>
                <w:rFonts w:ascii="Arial" w:eastAsia="Times New Roman" w:hAnsi="Arial" w:cs="Arial"/>
                <w:sz w:val="20"/>
                <w:szCs w:val="20"/>
                <w:lang w:val="fr-FR"/>
              </w:rPr>
              <w:t>transfrontalières</w:t>
            </w:r>
          </w:p>
        </w:tc>
        <w:tc>
          <w:tcPr>
            <w:tcW w:w="2082" w:type="dxa"/>
            <w:shd w:val="clear" w:color="auto" w:fill="D9D9D9" w:themeFill="background1" w:themeFillShade="D9"/>
            <w:vAlign w:val="center"/>
          </w:tcPr>
          <w:p w14:paraId="44338AFB" w14:textId="0CABE501" w:rsidR="00600D96" w:rsidRPr="00E624B3" w:rsidRDefault="00786B9F" w:rsidP="00A46251">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600D96" w:rsidRPr="00E624B3">
              <w:rPr>
                <w:rFonts w:ascii="Arial" w:eastAsia="Times New Roman" w:hAnsi="Arial" w:cs="Arial"/>
                <w:color w:val="000000"/>
                <w:sz w:val="20"/>
                <w:szCs w:val="20"/>
                <w:lang w:val="fr-FR"/>
              </w:rPr>
              <w:t>’ici la MOP8</w:t>
            </w:r>
          </w:p>
        </w:tc>
        <w:tc>
          <w:tcPr>
            <w:tcW w:w="987" w:type="dxa"/>
            <w:shd w:val="clear" w:color="auto" w:fill="D9D9D9" w:themeFill="background1" w:themeFillShade="D9"/>
            <w:vAlign w:val="center"/>
            <w:hideMark/>
          </w:tcPr>
          <w:p w14:paraId="08679BB9" w14:textId="77777777"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85" w:type="dxa"/>
            <w:shd w:val="clear" w:color="auto" w:fill="D9D9D9" w:themeFill="background1" w:themeFillShade="D9"/>
            <w:vAlign w:val="center"/>
            <w:hideMark/>
          </w:tcPr>
          <w:p w14:paraId="09CDC833" w14:textId="525D18B9" w:rsidR="00600D96" w:rsidRPr="00E624B3" w:rsidRDefault="00600D96"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r w:rsidR="008814F3" w:rsidRPr="00E624B3">
              <w:rPr>
                <w:rFonts w:ascii="Arial" w:eastAsia="Times New Roman" w:hAnsi="Arial" w:cs="Arial"/>
                <w:color w:val="000000"/>
                <w:sz w:val="20"/>
                <w:szCs w:val="20"/>
                <w:lang w:val="fr-FR"/>
              </w:rPr>
              <w:t>€</w:t>
            </w:r>
          </w:p>
        </w:tc>
      </w:tr>
      <w:tr w:rsidR="00A16287" w:rsidRPr="009C340E" w14:paraId="7A7841C9" w14:textId="77777777" w:rsidTr="009A197F">
        <w:trPr>
          <w:trHeight w:val="683"/>
        </w:trPr>
        <w:tc>
          <w:tcPr>
            <w:tcW w:w="3681" w:type="dxa"/>
            <w:vMerge w:val="restart"/>
            <w:shd w:val="clear" w:color="auto" w:fill="D9D9D9" w:themeFill="background1" w:themeFillShade="D9"/>
            <w:vAlign w:val="center"/>
            <w:hideMark/>
          </w:tcPr>
          <w:p w14:paraId="4E6D3004" w14:textId="19DA1531" w:rsidR="00A16287" w:rsidRPr="00E624B3" w:rsidRDefault="00AE3F38" w:rsidP="0071354A">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lastRenderedPageBreak/>
              <w:t>4.1.</w:t>
            </w:r>
            <w:r w:rsidR="00A16287" w:rsidRPr="00E624B3">
              <w:rPr>
                <w:rFonts w:ascii="Arial" w:eastAsia="Times New Roman" w:hAnsi="Arial" w:cs="Arial"/>
                <w:color w:val="000000"/>
                <w:sz w:val="20"/>
                <w:szCs w:val="20"/>
                <w:lang w:val="fr-FR"/>
              </w:rPr>
              <w:t xml:space="preserve">c) Commencer la mise en œuvre du </w:t>
            </w:r>
            <w:r w:rsidR="00786B9F">
              <w:rPr>
                <w:rFonts w:ascii="Arial" w:eastAsia="Times New Roman" w:hAnsi="Arial" w:cs="Arial"/>
                <w:color w:val="000000"/>
                <w:sz w:val="20"/>
                <w:szCs w:val="20"/>
                <w:lang w:val="fr-FR"/>
              </w:rPr>
              <w:t>P</w:t>
            </w:r>
            <w:r w:rsidR="00A16287" w:rsidRPr="00E624B3">
              <w:rPr>
                <w:rFonts w:ascii="Arial" w:eastAsia="Times New Roman" w:hAnsi="Arial" w:cs="Arial"/>
                <w:color w:val="000000"/>
                <w:sz w:val="20"/>
                <w:szCs w:val="20"/>
                <w:lang w:val="fr-FR"/>
              </w:rPr>
              <w:t xml:space="preserve">lan d’action priorisé pour la </w:t>
            </w:r>
            <w:r w:rsidR="00786B9F">
              <w:rPr>
                <w:rFonts w:ascii="Arial" w:eastAsia="Times New Roman" w:hAnsi="Arial" w:cs="Arial"/>
                <w:color w:val="000000"/>
                <w:sz w:val="20"/>
                <w:szCs w:val="20"/>
                <w:lang w:val="fr-FR"/>
              </w:rPr>
              <w:t>C</w:t>
            </w:r>
            <w:r w:rsidR="00A16287" w:rsidRPr="00E624B3">
              <w:rPr>
                <w:rFonts w:ascii="Arial" w:eastAsia="Times New Roman" w:hAnsi="Arial" w:cs="Arial"/>
                <w:color w:val="000000"/>
                <w:sz w:val="20"/>
                <w:szCs w:val="20"/>
                <w:lang w:val="fr-FR"/>
              </w:rPr>
              <w:t>onservation des habitats</w:t>
            </w:r>
          </w:p>
        </w:tc>
        <w:tc>
          <w:tcPr>
            <w:tcW w:w="7469" w:type="dxa"/>
            <w:shd w:val="clear" w:color="000000" w:fill="C5D9F1"/>
            <w:vAlign w:val="center"/>
            <w:hideMark/>
          </w:tcPr>
          <w:p w14:paraId="4DD7EFE1" w14:textId="4D9AD2EF" w:rsidR="00A16287" w:rsidRPr="00E624B3" w:rsidRDefault="00A16287" w:rsidP="00A16287">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Parties identifient des actions nationales prioritaires dans le cadre du </w:t>
            </w:r>
            <w:r w:rsidR="00786B9F">
              <w:rPr>
                <w:rFonts w:ascii="Arial" w:eastAsia="Times New Roman" w:hAnsi="Arial" w:cs="Arial"/>
                <w:sz w:val="20"/>
                <w:szCs w:val="20"/>
                <w:lang w:val="fr-FR"/>
              </w:rPr>
              <w:t>P</w:t>
            </w:r>
            <w:r w:rsidRPr="00E624B3">
              <w:rPr>
                <w:rFonts w:ascii="Arial" w:eastAsia="Times New Roman" w:hAnsi="Arial" w:cs="Arial"/>
                <w:sz w:val="20"/>
                <w:szCs w:val="20"/>
                <w:lang w:val="fr-FR"/>
              </w:rPr>
              <w:t>lan d’action</w:t>
            </w:r>
            <w:r w:rsidR="00786B9F">
              <w:rPr>
                <w:rFonts w:ascii="Arial" w:eastAsia="Times New Roman" w:hAnsi="Arial" w:cs="Arial"/>
                <w:sz w:val="20"/>
                <w:szCs w:val="20"/>
                <w:lang w:val="fr-FR"/>
              </w:rPr>
              <w:t xml:space="preserve"> de l’AEWA</w:t>
            </w:r>
            <w:r w:rsidRPr="00E624B3">
              <w:rPr>
                <w:rFonts w:ascii="Arial" w:eastAsia="Times New Roman" w:hAnsi="Arial" w:cs="Arial"/>
                <w:sz w:val="20"/>
                <w:szCs w:val="20"/>
                <w:lang w:val="fr-FR"/>
              </w:rPr>
              <w:t xml:space="preserve"> </w:t>
            </w:r>
            <w:r w:rsidR="00786B9F">
              <w:rPr>
                <w:rFonts w:ascii="Arial" w:eastAsia="Times New Roman" w:hAnsi="Arial" w:cs="Arial"/>
                <w:sz w:val="20"/>
                <w:szCs w:val="20"/>
                <w:lang w:val="fr-FR"/>
              </w:rPr>
              <w:t>pour la Conservation des habitats</w:t>
            </w:r>
            <w:r w:rsidR="00786B9F" w:rsidRPr="00E624B3">
              <w:rPr>
                <w:rFonts w:ascii="Arial" w:eastAsia="Times New Roman" w:hAnsi="Arial" w:cs="Arial"/>
                <w:sz w:val="20"/>
                <w:szCs w:val="20"/>
                <w:lang w:val="fr-FR"/>
              </w:rPr>
              <w:t xml:space="preserve"> </w:t>
            </w:r>
            <w:r w:rsidR="004B255F" w:rsidRPr="00E624B3">
              <w:rPr>
                <w:rFonts w:ascii="Arial" w:eastAsia="Times New Roman" w:hAnsi="Arial" w:cs="Arial"/>
                <w:sz w:val="20"/>
                <w:szCs w:val="20"/>
                <w:lang w:val="fr-FR"/>
              </w:rPr>
              <w:t>(voir Activité 4.1.b)</w:t>
            </w:r>
            <w:r w:rsidRPr="00E624B3">
              <w:rPr>
                <w:rFonts w:ascii="Arial" w:eastAsia="Times New Roman" w:hAnsi="Arial" w:cs="Arial"/>
                <w:sz w:val="20"/>
                <w:szCs w:val="20"/>
                <w:lang w:val="fr-FR"/>
              </w:rPr>
              <w:t xml:space="preserve"> et établissent des plans d</w:t>
            </w:r>
            <w:r w:rsidR="004B255F" w:rsidRPr="00E624B3">
              <w:rPr>
                <w:rFonts w:ascii="Arial" w:eastAsia="Times New Roman" w:hAnsi="Arial" w:cs="Arial"/>
                <w:sz w:val="20"/>
                <w:szCs w:val="20"/>
                <w:lang w:val="fr-FR"/>
              </w:rPr>
              <w:t xml:space="preserve">e mise en </w:t>
            </w:r>
            <w:r w:rsidR="00A317FE" w:rsidRPr="00E624B3">
              <w:rPr>
                <w:rFonts w:ascii="Arial" w:eastAsia="Times New Roman" w:hAnsi="Arial" w:cs="Arial"/>
                <w:sz w:val="20"/>
                <w:szCs w:val="20"/>
                <w:lang w:val="fr-FR"/>
              </w:rPr>
              <w:t>œuvre</w:t>
            </w:r>
            <w:r w:rsidRPr="00E624B3">
              <w:rPr>
                <w:rFonts w:ascii="Arial" w:eastAsia="Times New Roman" w:hAnsi="Arial" w:cs="Arial"/>
                <w:sz w:val="20"/>
                <w:szCs w:val="20"/>
                <w:lang w:val="fr-FR"/>
              </w:rPr>
              <w:t xml:space="preserve"> nationaux pour les habitats afin d’assurer et de coordonner la mise en œuvre dans le pays</w:t>
            </w:r>
          </w:p>
        </w:tc>
        <w:tc>
          <w:tcPr>
            <w:tcW w:w="2082" w:type="dxa"/>
            <w:shd w:val="clear" w:color="auto" w:fill="D9D9D9" w:themeFill="background1" w:themeFillShade="D9"/>
            <w:vAlign w:val="center"/>
          </w:tcPr>
          <w:p w14:paraId="701A7030" w14:textId="5398FB5D" w:rsidR="00A16287" w:rsidRPr="00E624B3" w:rsidRDefault="00786B9F" w:rsidP="00A46251">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A16287" w:rsidRPr="00E624B3">
              <w:rPr>
                <w:rFonts w:ascii="Arial" w:eastAsia="Times New Roman" w:hAnsi="Arial" w:cs="Arial"/>
                <w:color w:val="000000"/>
                <w:sz w:val="20"/>
                <w:szCs w:val="20"/>
                <w:lang w:val="fr-FR"/>
              </w:rPr>
              <w:t>’ici la MOP9</w:t>
            </w:r>
            <w:r w:rsidR="009B2C1C" w:rsidRPr="00E624B3">
              <w:rPr>
                <w:rFonts w:ascii="Arial" w:eastAsia="Times New Roman" w:hAnsi="Arial" w:cs="Arial"/>
                <w:color w:val="000000"/>
                <w:sz w:val="20"/>
                <w:szCs w:val="20"/>
                <w:lang w:val="fr-FR"/>
              </w:rPr>
              <w:t xml:space="preserve">, puis </w:t>
            </w:r>
            <w:r w:rsidR="004F152E" w:rsidRPr="00E624B3">
              <w:rPr>
                <w:rFonts w:ascii="Arial" w:eastAsia="Times New Roman" w:hAnsi="Arial" w:cs="Arial"/>
                <w:color w:val="000000"/>
                <w:sz w:val="20"/>
                <w:szCs w:val="20"/>
                <w:lang w:val="fr-FR"/>
              </w:rPr>
              <w:t>sur une base continue</w:t>
            </w:r>
            <w:r w:rsidR="00A16287" w:rsidRPr="00E624B3">
              <w:rPr>
                <w:rFonts w:ascii="Arial" w:eastAsia="Times New Roman" w:hAnsi="Arial" w:cs="Arial"/>
                <w:color w:val="000000"/>
                <w:sz w:val="20"/>
                <w:szCs w:val="20"/>
                <w:lang w:val="fr-FR"/>
              </w:rPr>
              <w:t xml:space="preserve"> </w:t>
            </w:r>
          </w:p>
        </w:tc>
        <w:tc>
          <w:tcPr>
            <w:tcW w:w="987" w:type="dxa"/>
            <w:shd w:val="clear" w:color="auto" w:fill="D9D9D9" w:themeFill="background1" w:themeFillShade="D9"/>
            <w:vAlign w:val="center"/>
            <w:hideMark/>
          </w:tcPr>
          <w:p w14:paraId="414EDF64" w14:textId="3C021903" w:rsidR="00A16287" w:rsidRPr="00E624B3" w:rsidRDefault="00A16287"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r w:rsidR="00C94D8D" w:rsidRPr="00E624B3">
              <w:rPr>
                <w:rFonts w:ascii="Arial" w:eastAsia="Times New Roman" w:hAnsi="Arial" w:cs="Arial"/>
                <w:color w:val="000000"/>
                <w:sz w:val="32"/>
                <w:szCs w:val="32"/>
                <w:lang w:val="fr-FR"/>
              </w:rPr>
              <w:t>*</w:t>
            </w:r>
          </w:p>
        </w:tc>
        <w:tc>
          <w:tcPr>
            <w:tcW w:w="1085" w:type="dxa"/>
            <w:shd w:val="clear" w:color="auto" w:fill="D9D9D9" w:themeFill="background1" w:themeFillShade="D9"/>
            <w:vAlign w:val="center"/>
            <w:hideMark/>
          </w:tcPr>
          <w:p w14:paraId="09DCE635" w14:textId="02FDC6AC" w:rsidR="00A16287" w:rsidRPr="00E624B3" w:rsidRDefault="00A16287"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325BA9" w:rsidRPr="009C340E" w14:paraId="0C9116A4" w14:textId="77777777" w:rsidTr="009A197F">
        <w:trPr>
          <w:trHeight w:val="1150"/>
        </w:trPr>
        <w:tc>
          <w:tcPr>
            <w:tcW w:w="3681" w:type="dxa"/>
            <w:vMerge/>
            <w:shd w:val="clear" w:color="auto" w:fill="D9D9D9" w:themeFill="background1" w:themeFillShade="D9"/>
            <w:vAlign w:val="center"/>
            <w:hideMark/>
          </w:tcPr>
          <w:p w14:paraId="5805CE03" w14:textId="77777777" w:rsidR="00325BA9" w:rsidRPr="00E624B3" w:rsidRDefault="00325BA9" w:rsidP="00A46251">
            <w:pPr>
              <w:spacing w:line="240" w:lineRule="auto"/>
              <w:rPr>
                <w:rFonts w:ascii="Arial" w:eastAsia="Times New Roman" w:hAnsi="Arial" w:cs="Arial"/>
                <w:color w:val="000000"/>
                <w:sz w:val="20"/>
                <w:szCs w:val="20"/>
                <w:lang w:val="fr-FR"/>
              </w:rPr>
            </w:pPr>
          </w:p>
        </w:tc>
        <w:tc>
          <w:tcPr>
            <w:tcW w:w="7469" w:type="dxa"/>
            <w:shd w:val="clear" w:color="000000" w:fill="C5D9F1"/>
            <w:vAlign w:val="center"/>
            <w:hideMark/>
          </w:tcPr>
          <w:p w14:paraId="71BD3116" w14:textId="74B307D0" w:rsidR="00325BA9" w:rsidRPr="00E624B3" w:rsidRDefault="00325BA9"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travaillent avec des partenaires pour mettre en œuvre des actions nationales prioritaires au moyen de projets et d’initiatives conjoints, avec un accent sur des activités en faveur de la conservation des habitats transfrontaliers, ainsi que sur le renforcement de</w:t>
            </w:r>
            <w:r w:rsidR="003B1FD2" w:rsidRPr="00E624B3">
              <w:rPr>
                <w:rFonts w:ascii="Arial" w:eastAsia="Times New Roman" w:hAnsi="Arial" w:cs="Arial"/>
                <w:sz w:val="20"/>
                <w:szCs w:val="20"/>
                <w:lang w:val="fr-FR"/>
              </w:rPr>
              <w:t>s</w:t>
            </w:r>
            <w:r w:rsidRPr="00E624B3">
              <w:rPr>
                <w:rFonts w:ascii="Arial" w:eastAsia="Times New Roman" w:hAnsi="Arial" w:cs="Arial"/>
                <w:sz w:val="20"/>
                <w:szCs w:val="20"/>
                <w:lang w:val="fr-FR"/>
              </w:rPr>
              <w:t xml:space="preserve"> connaissances et de</w:t>
            </w:r>
            <w:r w:rsidR="003B1FD2" w:rsidRPr="00E624B3">
              <w:rPr>
                <w:rFonts w:ascii="Arial" w:eastAsia="Times New Roman" w:hAnsi="Arial" w:cs="Arial"/>
                <w:sz w:val="20"/>
                <w:szCs w:val="20"/>
                <w:lang w:val="fr-FR"/>
              </w:rPr>
              <w:t>s</w:t>
            </w:r>
            <w:r w:rsidRPr="00E624B3">
              <w:rPr>
                <w:rFonts w:ascii="Arial" w:eastAsia="Times New Roman" w:hAnsi="Arial" w:cs="Arial"/>
                <w:sz w:val="20"/>
                <w:szCs w:val="20"/>
                <w:lang w:val="fr-FR"/>
              </w:rPr>
              <w:t xml:space="preserve"> capacités de conservation des habitats</w:t>
            </w:r>
          </w:p>
        </w:tc>
        <w:tc>
          <w:tcPr>
            <w:tcW w:w="2082" w:type="dxa"/>
            <w:shd w:val="clear" w:color="auto" w:fill="D9D9D9" w:themeFill="background1" w:themeFillShade="D9"/>
            <w:vAlign w:val="center"/>
          </w:tcPr>
          <w:p w14:paraId="02111DB2" w14:textId="2EEFFDB8" w:rsidR="00325BA9" w:rsidRPr="00E624B3" w:rsidRDefault="00786B9F" w:rsidP="00A46251">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325BA9" w:rsidRPr="00E624B3">
              <w:rPr>
                <w:rFonts w:ascii="Arial" w:eastAsia="Times New Roman" w:hAnsi="Arial" w:cs="Arial"/>
                <w:color w:val="000000"/>
                <w:sz w:val="20"/>
                <w:szCs w:val="20"/>
                <w:lang w:val="fr-FR"/>
              </w:rPr>
              <w:t xml:space="preserve">ur une base continue  </w:t>
            </w:r>
          </w:p>
        </w:tc>
        <w:tc>
          <w:tcPr>
            <w:tcW w:w="987" w:type="dxa"/>
            <w:shd w:val="clear" w:color="auto" w:fill="D9D9D9" w:themeFill="background1" w:themeFillShade="D9"/>
            <w:vAlign w:val="center"/>
            <w:hideMark/>
          </w:tcPr>
          <w:p w14:paraId="65ACDD26" w14:textId="77777777" w:rsidR="00325BA9" w:rsidRPr="00E624B3" w:rsidRDefault="00325BA9"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85" w:type="dxa"/>
            <w:shd w:val="clear" w:color="auto" w:fill="D9D9D9" w:themeFill="background1" w:themeFillShade="D9"/>
            <w:vAlign w:val="center"/>
            <w:hideMark/>
          </w:tcPr>
          <w:p w14:paraId="33ACF072" w14:textId="77777777" w:rsidR="00325BA9" w:rsidRPr="00E624B3" w:rsidRDefault="00325BA9"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 €€€€</w:t>
            </w:r>
          </w:p>
        </w:tc>
      </w:tr>
    </w:tbl>
    <w:p w14:paraId="6036095F" w14:textId="34D91B70" w:rsidR="009A197F" w:rsidRPr="00E624B3" w:rsidRDefault="009A197F" w:rsidP="006E195F">
      <w:pPr>
        <w:rPr>
          <w:rFonts w:ascii="Arial" w:hAnsi="Arial" w:cs="Arial"/>
          <w:b/>
          <w:sz w:val="20"/>
          <w:szCs w:val="20"/>
          <w:lang w:val="fr-FR"/>
        </w:rPr>
      </w:pPr>
    </w:p>
    <w:p w14:paraId="07FE54E8" w14:textId="77777777" w:rsidR="00066DBC" w:rsidRPr="00E624B3" w:rsidRDefault="00066DBC" w:rsidP="006E195F">
      <w:pPr>
        <w:rPr>
          <w:rFonts w:ascii="Arial" w:hAnsi="Arial" w:cs="Arial"/>
          <w:b/>
          <w:sz w:val="20"/>
          <w:szCs w:val="20"/>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9A197F" w:rsidRPr="0007752E" w14:paraId="2246952C" w14:textId="77777777" w:rsidTr="00763BB2">
        <w:tc>
          <w:tcPr>
            <w:tcW w:w="998" w:type="dxa"/>
            <w:shd w:val="clear" w:color="auto" w:fill="D9D9D9" w:themeFill="background1" w:themeFillShade="D9"/>
          </w:tcPr>
          <w:p w14:paraId="14125BA7" w14:textId="77777777" w:rsidR="009A197F" w:rsidRPr="00E624B3" w:rsidRDefault="009A197F" w:rsidP="00763BB2">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E624B3">
              <w:rPr>
                <w:rFonts w:ascii="Arial" w:hAnsi="Arial" w:cs="Arial"/>
                <w:b/>
                <w:noProof/>
                <w:color w:val="2F5496" w:themeColor="accent1" w:themeShade="BF"/>
                <w:sz w:val="20"/>
                <w:szCs w:val="20"/>
                <w:lang w:val="fr-FR"/>
              </w:rPr>
              <w:drawing>
                <wp:anchor distT="0" distB="0" distL="114300" distR="114300" simplePos="0" relativeHeight="251771904" behindDoc="0" locked="0" layoutInCell="1" allowOverlap="1" wp14:anchorId="08D576A7" wp14:editId="0035AAF4">
                  <wp:simplePos x="0" y="0"/>
                  <wp:positionH relativeFrom="column">
                    <wp:posOffset>3175</wp:posOffset>
                  </wp:positionH>
                  <wp:positionV relativeFrom="paragraph">
                    <wp:posOffset>80483</wp:posOffset>
                  </wp:positionV>
                  <wp:extent cx="508635" cy="508635"/>
                  <wp:effectExtent l="0" t="0" r="0" b="5715"/>
                  <wp:wrapNone/>
                  <wp:docPr id="234" name="Grafik 234"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0">
                            <a:extLst>
                              <a:ext uri="{96DAC541-7B7A-43D3-8B79-37D633B846F1}">
                                <asvg:svgBlip xmlns:asvg="http://schemas.microsoft.com/office/drawing/2016/SVG/main" r:embed="rId21"/>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C6B76B"/>
          </w:tcPr>
          <w:p w14:paraId="1F52DCDA" w14:textId="1467CD9B" w:rsidR="009A197F" w:rsidRPr="00E624B3" w:rsidRDefault="009A197F" w:rsidP="00763BB2">
            <w:pPr>
              <w:spacing w:before="120" w:after="12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 xml:space="preserve">CIBLE 4.2 du PS : </w:t>
            </w:r>
          </w:p>
          <w:p w14:paraId="48EF601A" w14:textId="0532CC1E" w:rsidR="009A197F" w:rsidRPr="00E624B3" w:rsidRDefault="009A197F" w:rsidP="00763BB2">
            <w:pPr>
              <w:spacing w:before="120" w:after="12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 xml:space="preserve">Au moins la moitié des principaux mécanismes politiques internationaux identifiés ont accompli des progrès tangibles pour l’intégration des priorités en matière d’habitats des oiseaux d’eau et </w:t>
            </w:r>
            <w:r w:rsidR="00863BE5" w:rsidRPr="00E624B3">
              <w:rPr>
                <w:rFonts w:ascii="Arial" w:hAnsi="Arial" w:cs="Arial"/>
                <w:b/>
                <w:color w:val="FFFFFF" w:themeColor="background1"/>
                <w:sz w:val="20"/>
                <w:szCs w:val="20"/>
                <w:lang w:val="fr-FR"/>
              </w:rPr>
              <w:t>d</w:t>
            </w:r>
            <w:r w:rsidRPr="00E624B3">
              <w:rPr>
                <w:rFonts w:ascii="Arial" w:hAnsi="Arial" w:cs="Arial"/>
                <w:b/>
                <w:color w:val="FFFFFF" w:themeColor="background1"/>
                <w:sz w:val="20"/>
                <w:szCs w:val="20"/>
                <w:lang w:val="fr-FR"/>
              </w:rPr>
              <w:t xml:space="preserve">es </w:t>
            </w:r>
            <w:r w:rsidR="001527E0">
              <w:rPr>
                <w:rFonts w:ascii="Arial" w:hAnsi="Arial" w:cs="Arial"/>
                <w:b/>
                <w:color w:val="FFFFFF" w:themeColor="background1"/>
                <w:sz w:val="20"/>
                <w:szCs w:val="20"/>
                <w:lang w:val="fr-FR"/>
              </w:rPr>
              <w:t>dispositions</w:t>
            </w:r>
            <w:r w:rsidR="001527E0" w:rsidRPr="00E624B3">
              <w:rPr>
                <w:rFonts w:ascii="Arial" w:hAnsi="Arial" w:cs="Arial"/>
                <w:b/>
                <w:color w:val="FFFFFF" w:themeColor="background1"/>
                <w:sz w:val="20"/>
                <w:szCs w:val="20"/>
                <w:lang w:val="fr-FR"/>
              </w:rPr>
              <w:t xml:space="preserve"> </w:t>
            </w:r>
            <w:r w:rsidRPr="00E624B3">
              <w:rPr>
                <w:rFonts w:ascii="Arial" w:hAnsi="Arial" w:cs="Arial"/>
                <w:b/>
                <w:color w:val="FFFFFF" w:themeColor="background1"/>
                <w:sz w:val="20"/>
                <w:szCs w:val="20"/>
                <w:lang w:val="fr-FR"/>
              </w:rPr>
              <w:t xml:space="preserve">de l’AEWA </w:t>
            </w:r>
            <w:r w:rsidR="001527E0">
              <w:rPr>
                <w:rFonts w:ascii="Arial" w:hAnsi="Arial" w:cs="Arial"/>
                <w:b/>
                <w:color w:val="FFFFFF" w:themeColor="background1"/>
                <w:sz w:val="20"/>
                <w:szCs w:val="20"/>
                <w:lang w:val="fr-FR"/>
              </w:rPr>
              <w:t>ayant trait à</w:t>
            </w:r>
            <w:r w:rsidRPr="00E624B3">
              <w:rPr>
                <w:rFonts w:ascii="Arial" w:hAnsi="Arial" w:cs="Arial"/>
                <w:b/>
                <w:color w:val="FFFFFF" w:themeColor="background1"/>
                <w:sz w:val="20"/>
                <w:szCs w:val="20"/>
                <w:lang w:val="fr-FR"/>
              </w:rPr>
              <w:t xml:space="preserve"> l’environnement </w:t>
            </w:r>
            <w:r w:rsidR="001527E0">
              <w:rPr>
                <w:rFonts w:ascii="Arial" w:hAnsi="Arial" w:cs="Arial"/>
                <w:b/>
                <w:color w:val="FFFFFF" w:themeColor="background1"/>
                <w:sz w:val="20"/>
                <w:szCs w:val="20"/>
                <w:lang w:val="fr-FR"/>
              </w:rPr>
              <w:t>au sens</w:t>
            </w:r>
            <w:r w:rsidR="001527E0" w:rsidRPr="00E624B3">
              <w:rPr>
                <w:rFonts w:ascii="Arial" w:hAnsi="Arial" w:cs="Arial"/>
                <w:b/>
                <w:color w:val="FFFFFF" w:themeColor="background1"/>
                <w:sz w:val="20"/>
                <w:szCs w:val="20"/>
                <w:lang w:val="fr-FR"/>
              </w:rPr>
              <w:t xml:space="preserve"> </w:t>
            </w:r>
            <w:r w:rsidRPr="00E624B3">
              <w:rPr>
                <w:rFonts w:ascii="Arial" w:hAnsi="Arial" w:cs="Arial"/>
                <w:b/>
                <w:color w:val="FFFFFF" w:themeColor="background1"/>
                <w:sz w:val="20"/>
                <w:szCs w:val="20"/>
                <w:lang w:val="fr-FR"/>
              </w:rPr>
              <w:t>large.</w:t>
            </w:r>
          </w:p>
        </w:tc>
      </w:tr>
    </w:tbl>
    <w:p w14:paraId="1577670F" w14:textId="5E11B9AC" w:rsidR="00ED41BE" w:rsidRPr="00E624B3" w:rsidRDefault="009A197F" w:rsidP="009A197F">
      <w:pPr>
        <w:rPr>
          <w:rFonts w:ascii="Arial" w:hAnsi="Arial" w:cs="Arial"/>
          <w:b/>
          <w:sz w:val="20"/>
          <w:szCs w:val="20"/>
          <w:lang w:val="fr-FR"/>
        </w:rPr>
      </w:pPr>
      <w:r w:rsidRPr="00E624B3">
        <w:rPr>
          <w:rFonts w:ascii="Arial" w:hAnsi="Arial" w:cs="Arial"/>
          <w:b/>
          <w:sz w:val="20"/>
          <w:szCs w:val="20"/>
          <w:lang w:val="fr-FR"/>
        </w:rPr>
        <w:tab/>
      </w: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453"/>
        <w:gridCol w:w="2118"/>
        <w:gridCol w:w="987"/>
        <w:gridCol w:w="1065"/>
      </w:tblGrid>
      <w:tr w:rsidR="00600D96" w:rsidRPr="009C340E" w14:paraId="1A7B2683" w14:textId="77777777" w:rsidTr="009A197F">
        <w:trPr>
          <w:trHeight w:val="539"/>
          <w:tblHeader/>
        </w:trPr>
        <w:tc>
          <w:tcPr>
            <w:tcW w:w="3681" w:type="dxa"/>
            <w:shd w:val="clear" w:color="auto" w:fill="D9D9D9" w:themeFill="background1" w:themeFillShade="D9"/>
            <w:vAlign w:val="center"/>
          </w:tcPr>
          <w:p w14:paraId="24288B8F" w14:textId="30C34535" w:rsidR="00600D96" w:rsidRPr="00E624B3" w:rsidRDefault="00F027F6" w:rsidP="00A46251">
            <w:pPr>
              <w:spacing w:line="240" w:lineRule="auto"/>
              <w:rPr>
                <w:rFonts w:ascii="Arial" w:eastAsia="Times New Roman" w:hAnsi="Arial" w:cs="Arial"/>
                <w:bCs/>
                <w:sz w:val="20"/>
                <w:szCs w:val="20"/>
                <w:lang w:val="fr-FR"/>
              </w:rPr>
            </w:pPr>
            <w:r w:rsidRPr="00E624B3">
              <w:rPr>
                <w:rFonts w:ascii="Arial" w:eastAsia="Times New Roman" w:hAnsi="Arial" w:cs="Arial"/>
                <w:b/>
                <w:bCs/>
                <w:sz w:val="20"/>
                <w:szCs w:val="20"/>
                <w:lang w:val="fr-FR"/>
              </w:rPr>
              <w:t xml:space="preserve">Activité </w:t>
            </w:r>
            <w:r w:rsidR="00600D96" w:rsidRPr="00E624B3">
              <w:rPr>
                <w:rFonts w:ascii="Arial" w:eastAsia="Times New Roman" w:hAnsi="Arial" w:cs="Arial"/>
                <w:b/>
                <w:bCs/>
                <w:sz w:val="20"/>
                <w:szCs w:val="20"/>
                <w:lang w:val="fr-FR"/>
              </w:rPr>
              <w:t>P</w:t>
            </w:r>
            <w:r w:rsidRPr="00E624B3">
              <w:rPr>
                <w:rFonts w:ascii="Arial" w:eastAsia="Times New Roman" w:hAnsi="Arial" w:cs="Arial"/>
                <w:b/>
                <w:bCs/>
                <w:sz w:val="20"/>
                <w:szCs w:val="20"/>
                <w:lang w:val="fr-FR"/>
              </w:rPr>
              <w:t>S</w:t>
            </w:r>
            <w:r w:rsidR="00600D96" w:rsidRPr="00E624B3">
              <w:rPr>
                <w:rFonts w:ascii="Arial" w:eastAsia="Times New Roman" w:hAnsi="Arial" w:cs="Arial"/>
                <w:b/>
                <w:bCs/>
                <w:sz w:val="20"/>
                <w:szCs w:val="20"/>
                <w:lang w:val="fr-FR"/>
              </w:rPr>
              <w:t xml:space="preserve"> en bref</w:t>
            </w:r>
            <w:r w:rsidR="00ED41BE" w:rsidRPr="00E624B3">
              <w:rPr>
                <w:rFonts w:ascii="Arial" w:eastAsia="Times New Roman" w:hAnsi="Arial" w:cs="Arial"/>
                <w:b/>
                <w:bCs/>
                <w:sz w:val="20"/>
                <w:szCs w:val="20"/>
                <w:lang w:val="fr-FR"/>
              </w:rPr>
              <w:t xml:space="preserve"> </w:t>
            </w:r>
            <w:r w:rsidRPr="00E624B3">
              <w:rPr>
                <w:rFonts w:ascii="Arial" w:eastAsia="Times New Roman" w:hAnsi="Arial" w:cs="Arial"/>
                <w:bCs/>
                <w:sz w:val="20"/>
                <w:szCs w:val="20"/>
                <w:lang w:val="fr-FR"/>
              </w:rPr>
              <w:t xml:space="preserve">(Cible 4.2 du </w:t>
            </w:r>
            <w:r w:rsidR="00ED41BE" w:rsidRPr="00E624B3">
              <w:rPr>
                <w:rFonts w:ascii="Arial" w:eastAsia="Times New Roman" w:hAnsi="Arial" w:cs="Arial"/>
                <w:bCs/>
                <w:sz w:val="20"/>
                <w:szCs w:val="20"/>
                <w:lang w:val="fr-FR"/>
              </w:rPr>
              <w:t>P</w:t>
            </w:r>
            <w:r w:rsidRPr="00E624B3">
              <w:rPr>
                <w:rFonts w:ascii="Arial" w:eastAsia="Times New Roman" w:hAnsi="Arial" w:cs="Arial"/>
                <w:bCs/>
                <w:sz w:val="20"/>
                <w:szCs w:val="20"/>
                <w:lang w:val="fr-FR"/>
              </w:rPr>
              <w:t>S</w:t>
            </w:r>
            <w:r w:rsidR="00ED41BE" w:rsidRPr="00E624B3">
              <w:rPr>
                <w:rFonts w:ascii="Arial" w:eastAsia="Times New Roman" w:hAnsi="Arial" w:cs="Arial"/>
                <w:bCs/>
                <w:sz w:val="20"/>
                <w:szCs w:val="20"/>
                <w:lang w:val="fr-FR"/>
              </w:rPr>
              <w:t>)</w:t>
            </w:r>
          </w:p>
        </w:tc>
        <w:tc>
          <w:tcPr>
            <w:tcW w:w="7453" w:type="dxa"/>
            <w:shd w:val="clear" w:color="auto" w:fill="D9D9D9" w:themeFill="background1" w:themeFillShade="D9"/>
            <w:vAlign w:val="center"/>
          </w:tcPr>
          <w:p w14:paraId="427EC062" w14:textId="74C9F48D" w:rsidR="00600D96" w:rsidRPr="00E624B3" w:rsidRDefault="000F5F20" w:rsidP="00A46251">
            <w:pPr>
              <w:spacing w:line="240" w:lineRule="auto"/>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Action </w:t>
            </w:r>
            <w:r w:rsidR="009A197F" w:rsidRPr="00E624B3">
              <w:rPr>
                <w:rFonts w:ascii="Arial" w:eastAsia="Times New Roman" w:hAnsi="Arial" w:cs="Arial"/>
                <w:b/>
                <w:bCs/>
                <w:sz w:val="20"/>
                <w:szCs w:val="20"/>
                <w:lang w:val="fr-FR"/>
              </w:rPr>
              <w:t>PoAA</w:t>
            </w:r>
            <w:r w:rsidR="009A197F" w:rsidRPr="00E624B3">
              <w:rPr>
                <w:rFonts w:ascii="Arial" w:eastAsia="Times New Roman" w:hAnsi="Arial" w:cs="Arial"/>
                <w:b/>
                <w:bCs/>
                <w:sz w:val="20"/>
                <w:szCs w:val="20"/>
                <w:lang w:val="fr-FR"/>
              </w:rPr>
              <w:tab/>
            </w:r>
            <w:r w:rsidR="009A197F" w:rsidRPr="00E624B3">
              <w:rPr>
                <w:rFonts w:ascii="Arial" w:eastAsia="Times New Roman" w:hAnsi="Arial" w:cs="Arial"/>
                <w:b/>
                <w:bCs/>
                <w:sz w:val="20"/>
                <w:szCs w:val="20"/>
                <w:lang w:val="fr-FR"/>
              </w:rPr>
              <w:tab/>
            </w:r>
            <w:r w:rsidR="009A197F" w:rsidRPr="00E624B3">
              <w:rPr>
                <w:rFonts w:ascii="Arial" w:eastAsia="Times New Roman" w:hAnsi="Arial" w:cs="Arial"/>
                <w:b/>
                <w:bCs/>
                <w:sz w:val="20"/>
                <w:szCs w:val="20"/>
                <w:lang w:val="fr-FR"/>
              </w:rPr>
              <w:tab/>
            </w:r>
            <w:r w:rsidR="009A197F" w:rsidRPr="00E624B3">
              <w:rPr>
                <w:rFonts w:ascii="Arial" w:eastAsia="Times New Roman" w:hAnsi="Arial" w:cs="Arial"/>
                <w:b/>
                <w:bCs/>
                <w:sz w:val="20"/>
                <w:szCs w:val="20"/>
                <w:lang w:val="fr-FR"/>
              </w:rPr>
              <w:tab/>
            </w:r>
            <w:r w:rsidR="009A197F" w:rsidRPr="00E624B3">
              <w:rPr>
                <w:rFonts w:ascii="Arial" w:eastAsia="Times New Roman" w:hAnsi="Arial" w:cs="Arial"/>
                <w:bCs/>
                <w:sz w:val="20"/>
                <w:szCs w:val="20"/>
                <w:shd w:val="clear" w:color="auto" w:fill="BDD6EE" w:themeFill="accent5" w:themeFillTint="66"/>
                <w:lang w:val="fr-FR"/>
              </w:rPr>
              <w:t>Parties / PFN (bleu)</w:t>
            </w:r>
            <w:r w:rsidR="009A197F" w:rsidRPr="00E624B3">
              <w:rPr>
                <w:rFonts w:ascii="Arial" w:eastAsia="Times New Roman" w:hAnsi="Arial" w:cs="Arial"/>
                <w:bCs/>
                <w:sz w:val="20"/>
                <w:szCs w:val="20"/>
                <w:shd w:val="clear" w:color="auto" w:fill="D9D9D9" w:themeFill="background1" w:themeFillShade="D9"/>
                <w:lang w:val="fr-FR"/>
              </w:rPr>
              <w:t xml:space="preserve">   </w:t>
            </w:r>
            <w:r w:rsidR="009A197F" w:rsidRPr="00E624B3">
              <w:rPr>
                <w:rFonts w:ascii="Arial" w:eastAsia="Times New Roman" w:hAnsi="Arial" w:cs="Arial"/>
                <w:bCs/>
                <w:sz w:val="20"/>
                <w:szCs w:val="20"/>
                <w:shd w:val="clear" w:color="auto" w:fill="C4D79B"/>
                <w:lang w:val="fr-FR"/>
              </w:rPr>
              <w:t>Secrétariat (vert)</w:t>
            </w:r>
          </w:p>
        </w:tc>
        <w:tc>
          <w:tcPr>
            <w:tcW w:w="2118" w:type="dxa"/>
            <w:shd w:val="clear" w:color="auto" w:fill="D9D9D9" w:themeFill="background1" w:themeFillShade="D9"/>
            <w:vAlign w:val="center"/>
          </w:tcPr>
          <w:p w14:paraId="13A7401D" w14:textId="77777777" w:rsidR="00600D96" w:rsidRPr="00E624B3" w:rsidRDefault="00600D96" w:rsidP="00A46251">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125365DD" w14:textId="77777777" w:rsidR="00600D96" w:rsidRPr="00E624B3" w:rsidRDefault="00600D96" w:rsidP="00A46251">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Priorité</w:t>
            </w:r>
          </w:p>
        </w:tc>
        <w:tc>
          <w:tcPr>
            <w:tcW w:w="1065" w:type="dxa"/>
            <w:shd w:val="clear" w:color="auto" w:fill="D9D9D9" w:themeFill="background1" w:themeFillShade="D9"/>
            <w:vAlign w:val="center"/>
          </w:tcPr>
          <w:p w14:paraId="24779425" w14:textId="59F08689" w:rsidR="00600D96" w:rsidRPr="00E624B3" w:rsidRDefault="008D08B0" w:rsidP="00A46251">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Budget </w:t>
            </w:r>
          </w:p>
        </w:tc>
      </w:tr>
      <w:tr w:rsidR="00370B60" w:rsidRPr="009C340E" w14:paraId="43E4F3B4" w14:textId="77777777" w:rsidTr="009A197F">
        <w:trPr>
          <w:trHeight w:val="1380"/>
        </w:trPr>
        <w:tc>
          <w:tcPr>
            <w:tcW w:w="3681" w:type="dxa"/>
            <w:shd w:val="clear" w:color="auto" w:fill="D9D9D9" w:themeFill="background1" w:themeFillShade="D9"/>
            <w:vAlign w:val="center"/>
            <w:hideMark/>
          </w:tcPr>
          <w:p w14:paraId="0181259E" w14:textId="5E1567C2" w:rsidR="00370B60" w:rsidRPr="00E624B3" w:rsidRDefault="00370B60" w:rsidP="00ED41BE">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xml:space="preserve">4.2.a) Identifier des mécanismes politiques internationaux visant à optimiser la réalisation du </w:t>
            </w:r>
            <w:r w:rsidR="00786B9F">
              <w:rPr>
                <w:rFonts w:ascii="Arial" w:eastAsia="Times New Roman" w:hAnsi="Arial" w:cs="Arial"/>
                <w:color w:val="000000"/>
                <w:sz w:val="20"/>
                <w:szCs w:val="20"/>
                <w:lang w:val="fr-FR"/>
              </w:rPr>
              <w:t>P</w:t>
            </w:r>
            <w:r w:rsidRPr="00E624B3">
              <w:rPr>
                <w:rFonts w:ascii="Arial" w:eastAsia="Times New Roman" w:hAnsi="Arial" w:cs="Arial"/>
                <w:color w:val="000000"/>
                <w:sz w:val="20"/>
                <w:szCs w:val="20"/>
                <w:lang w:val="fr-FR"/>
              </w:rPr>
              <w:t xml:space="preserve">lan d’action pour </w:t>
            </w:r>
            <w:r w:rsidR="00786B9F" w:rsidRPr="00E624B3">
              <w:rPr>
                <w:rFonts w:ascii="Arial" w:eastAsia="Times New Roman" w:hAnsi="Arial" w:cs="Arial"/>
                <w:color w:val="000000"/>
                <w:sz w:val="20"/>
                <w:szCs w:val="20"/>
                <w:lang w:val="fr-FR"/>
              </w:rPr>
              <w:t>l</w:t>
            </w:r>
            <w:r w:rsidR="00786B9F">
              <w:rPr>
                <w:rFonts w:ascii="Arial" w:eastAsia="Times New Roman" w:hAnsi="Arial" w:cs="Arial"/>
                <w:color w:val="000000"/>
                <w:sz w:val="20"/>
                <w:szCs w:val="20"/>
                <w:lang w:val="fr-FR"/>
              </w:rPr>
              <w:t>a Conservation des</w:t>
            </w:r>
            <w:r w:rsidR="00786B9F" w:rsidRPr="00E624B3">
              <w:rPr>
                <w:rFonts w:ascii="Arial" w:eastAsia="Times New Roman" w:hAnsi="Arial" w:cs="Arial"/>
                <w:color w:val="000000"/>
                <w:sz w:val="20"/>
                <w:szCs w:val="20"/>
                <w:lang w:val="fr-FR"/>
              </w:rPr>
              <w:t xml:space="preserve"> </w:t>
            </w:r>
            <w:r w:rsidRPr="00E624B3">
              <w:rPr>
                <w:rFonts w:ascii="Arial" w:eastAsia="Times New Roman" w:hAnsi="Arial" w:cs="Arial"/>
                <w:color w:val="000000"/>
                <w:sz w:val="20"/>
                <w:szCs w:val="20"/>
                <w:lang w:val="fr-FR"/>
              </w:rPr>
              <w:t>habitats</w:t>
            </w:r>
          </w:p>
        </w:tc>
        <w:tc>
          <w:tcPr>
            <w:tcW w:w="7453" w:type="dxa"/>
            <w:shd w:val="clear" w:color="000000" w:fill="C4D79B"/>
            <w:vAlign w:val="center"/>
            <w:hideMark/>
          </w:tcPr>
          <w:p w14:paraId="1243CF20" w14:textId="298493E2" w:rsidR="00370B60" w:rsidRPr="00E624B3" w:rsidRDefault="00370B60" w:rsidP="00C51CA4">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Identifier des mécanismes politiques internationaux</w:t>
            </w:r>
            <w:r w:rsidR="00682A7A" w:rsidRPr="00E624B3">
              <w:rPr>
                <w:rFonts w:ascii="Arial" w:eastAsia="Times New Roman" w:hAnsi="Arial" w:cs="Arial"/>
                <w:sz w:val="20"/>
                <w:szCs w:val="20"/>
                <w:lang w:val="fr-FR"/>
              </w:rPr>
              <w:t xml:space="preserve"> </w:t>
            </w:r>
            <w:r w:rsidRPr="00E624B3">
              <w:rPr>
                <w:rFonts w:ascii="Arial" w:eastAsia="Times New Roman" w:hAnsi="Arial" w:cs="Arial"/>
                <w:sz w:val="20"/>
                <w:szCs w:val="20"/>
                <w:lang w:val="fr-FR"/>
              </w:rPr>
              <w:t>pour l’Afrique</w:t>
            </w:r>
            <w:r w:rsidR="00682A7A" w:rsidRPr="00E624B3">
              <w:rPr>
                <w:rFonts w:ascii="Arial" w:eastAsia="Times New Roman" w:hAnsi="Arial" w:cs="Arial"/>
                <w:sz w:val="20"/>
                <w:szCs w:val="20"/>
                <w:lang w:val="fr-FR"/>
              </w:rPr>
              <w:t xml:space="preserve"> (y compris au niveau régional et sous régional)</w:t>
            </w:r>
            <w:r w:rsidRPr="00E624B3">
              <w:rPr>
                <w:rFonts w:ascii="Arial" w:eastAsia="Times New Roman" w:hAnsi="Arial" w:cs="Arial"/>
                <w:sz w:val="20"/>
                <w:szCs w:val="20"/>
                <w:lang w:val="fr-FR"/>
              </w:rPr>
              <w:t xml:space="preserve">, par ex. l’Agenda 2063 de l’UA, le CCNUCC, la CNULCD, la CDB, Ramsar, les autorités des bassins fluviaux </w:t>
            </w:r>
            <w:r w:rsidRPr="00E624B3">
              <w:rPr>
                <w:rFonts w:ascii="Arial" w:hAnsi="Arial" w:cs="Arial"/>
                <w:sz w:val="20"/>
                <w:szCs w:val="20"/>
                <w:lang w:val="fr-FR"/>
              </w:rPr>
              <w:t>ou lacustres</w:t>
            </w:r>
            <w:r w:rsidRPr="00E624B3">
              <w:rPr>
                <w:rFonts w:ascii="Arial" w:eastAsia="Times New Roman" w:hAnsi="Arial" w:cs="Arial"/>
                <w:sz w:val="20"/>
                <w:szCs w:val="20"/>
                <w:lang w:val="fr-FR"/>
              </w:rPr>
              <w:t>, les Organisations régionales de gestion de la pêche (O</w:t>
            </w:r>
            <w:r w:rsidR="00A52ED3" w:rsidRPr="00E624B3">
              <w:rPr>
                <w:rFonts w:ascii="Arial" w:eastAsia="Times New Roman" w:hAnsi="Arial" w:cs="Arial"/>
                <w:sz w:val="20"/>
                <w:szCs w:val="20"/>
                <w:lang w:val="fr-FR"/>
              </w:rPr>
              <w:t>RGP</w:t>
            </w:r>
            <w:r w:rsidRPr="00E624B3">
              <w:rPr>
                <w:rFonts w:ascii="Arial" w:eastAsia="Times New Roman" w:hAnsi="Arial" w:cs="Arial"/>
                <w:sz w:val="20"/>
                <w:szCs w:val="20"/>
                <w:lang w:val="fr-FR"/>
              </w:rPr>
              <w:t>), la Conférence ministérielle africaine sur l’environnement (CMAE), les Communautés économiques régionales (CER) africaines, etc. et en informer les Parties</w:t>
            </w:r>
          </w:p>
        </w:tc>
        <w:tc>
          <w:tcPr>
            <w:tcW w:w="2118" w:type="dxa"/>
            <w:shd w:val="clear" w:color="auto" w:fill="D9D9D9" w:themeFill="background1" w:themeFillShade="D9"/>
            <w:vAlign w:val="center"/>
          </w:tcPr>
          <w:p w14:paraId="7F25B280" w14:textId="07670BC5" w:rsidR="00370B60" w:rsidRPr="00E624B3" w:rsidRDefault="00786B9F" w:rsidP="00A46251">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370B60" w:rsidRPr="00E624B3">
              <w:rPr>
                <w:rFonts w:ascii="Arial" w:eastAsia="Times New Roman" w:hAnsi="Arial" w:cs="Arial"/>
                <w:color w:val="000000"/>
                <w:sz w:val="20"/>
                <w:szCs w:val="20"/>
                <w:lang w:val="fr-FR"/>
              </w:rPr>
              <w:t>’ici 2022</w:t>
            </w:r>
          </w:p>
        </w:tc>
        <w:tc>
          <w:tcPr>
            <w:tcW w:w="987" w:type="dxa"/>
            <w:shd w:val="clear" w:color="auto" w:fill="D9D9D9" w:themeFill="background1" w:themeFillShade="D9"/>
            <w:vAlign w:val="center"/>
            <w:hideMark/>
          </w:tcPr>
          <w:p w14:paraId="643DE54A" w14:textId="4A73AD84" w:rsidR="00370B60" w:rsidRPr="00E624B3" w:rsidRDefault="00370B60"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r w:rsidR="00C22804" w:rsidRPr="00E624B3">
              <w:rPr>
                <w:rFonts w:ascii="Arial" w:eastAsia="Times New Roman" w:hAnsi="Arial" w:cs="Arial"/>
                <w:color w:val="000000"/>
                <w:sz w:val="32"/>
                <w:szCs w:val="32"/>
                <w:lang w:val="fr-FR"/>
              </w:rPr>
              <w:t>*</w:t>
            </w:r>
          </w:p>
        </w:tc>
        <w:tc>
          <w:tcPr>
            <w:tcW w:w="1065" w:type="dxa"/>
            <w:shd w:val="clear" w:color="auto" w:fill="D9D9D9" w:themeFill="background1" w:themeFillShade="D9"/>
            <w:vAlign w:val="center"/>
            <w:hideMark/>
          </w:tcPr>
          <w:p w14:paraId="35922D69" w14:textId="33847E5E" w:rsidR="00370B60" w:rsidRPr="00E624B3" w:rsidRDefault="00370B60"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600D96" w:rsidRPr="009C340E" w14:paraId="32B24A51" w14:textId="77777777" w:rsidTr="009A197F">
        <w:trPr>
          <w:trHeight w:val="522"/>
        </w:trPr>
        <w:tc>
          <w:tcPr>
            <w:tcW w:w="3681" w:type="dxa"/>
            <w:vMerge w:val="restart"/>
            <w:shd w:val="clear" w:color="auto" w:fill="D9D9D9" w:themeFill="background1" w:themeFillShade="D9"/>
            <w:vAlign w:val="center"/>
            <w:hideMark/>
          </w:tcPr>
          <w:p w14:paraId="64531A3B" w14:textId="22AF0443" w:rsidR="00600D96" w:rsidRPr="00E624B3" w:rsidRDefault="00AE3F38" w:rsidP="00ED41BE">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4.2.</w:t>
            </w:r>
            <w:r w:rsidR="00600D96" w:rsidRPr="00E624B3">
              <w:rPr>
                <w:rFonts w:ascii="Arial" w:eastAsia="Times New Roman" w:hAnsi="Arial" w:cs="Arial"/>
                <w:color w:val="000000"/>
                <w:sz w:val="20"/>
                <w:szCs w:val="20"/>
                <w:lang w:val="fr-FR"/>
              </w:rPr>
              <w:t xml:space="preserve">b) Établir ou renforcer l’engagement de l’AEWA à l’égard de ces </w:t>
            </w:r>
            <w:r w:rsidR="00192CEB" w:rsidRPr="00E624B3">
              <w:rPr>
                <w:rFonts w:ascii="Arial" w:eastAsia="Times New Roman" w:hAnsi="Arial" w:cs="Arial"/>
                <w:color w:val="000000"/>
                <w:sz w:val="20"/>
                <w:szCs w:val="20"/>
                <w:lang w:val="fr-FR"/>
              </w:rPr>
              <w:t>mécanismes</w:t>
            </w:r>
          </w:p>
        </w:tc>
        <w:tc>
          <w:tcPr>
            <w:tcW w:w="7453" w:type="dxa"/>
            <w:shd w:val="clear" w:color="000000" w:fill="C4D79B"/>
            <w:vAlign w:val="center"/>
            <w:hideMark/>
          </w:tcPr>
          <w:p w14:paraId="63223E2C" w14:textId="7008C014" w:rsidR="00600D96" w:rsidRPr="00E624B3" w:rsidRDefault="00600D96"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Établir des plans de travail régionaux pour guider l’engagement des Parties et du Secrétariat </w:t>
            </w:r>
            <w:r w:rsidR="00426814" w:rsidRPr="00E624B3">
              <w:rPr>
                <w:rFonts w:ascii="Arial" w:eastAsia="Times New Roman" w:hAnsi="Arial" w:cs="Arial"/>
                <w:sz w:val="20"/>
                <w:szCs w:val="20"/>
                <w:lang w:val="fr-FR"/>
              </w:rPr>
              <w:t xml:space="preserve">PNUE/AEWA </w:t>
            </w:r>
            <w:r w:rsidRPr="00E624B3">
              <w:rPr>
                <w:rFonts w:ascii="Arial" w:eastAsia="Times New Roman" w:hAnsi="Arial" w:cs="Arial"/>
                <w:sz w:val="20"/>
                <w:szCs w:val="20"/>
                <w:lang w:val="fr-FR"/>
              </w:rPr>
              <w:t>à l’égard de</w:t>
            </w:r>
            <w:r w:rsidR="00A64980" w:rsidRPr="00E624B3">
              <w:rPr>
                <w:rFonts w:ascii="Arial" w:eastAsia="Times New Roman" w:hAnsi="Arial" w:cs="Arial"/>
                <w:sz w:val="20"/>
                <w:szCs w:val="20"/>
                <w:lang w:val="fr-FR"/>
              </w:rPr>
              <w:t>s</w:t>
            </w:r>
            <w:r w:rsidRPr="00E624B3">
              <w:rPr>
                <w:rFonts w:ascii="Arial" w:eastAsia="Times New Roman" w:hAnsi="Arial" w:cs="Arial"/>
                <w:sz w:val="20"/>
                <w:szCs w:val="20"/>
                <w:lang w:val="fr-FR"/>
              </w:rPr>
              <w:t xml:space="preserve"> </w:t>
            </w:r>
            <w:r w:rsidR="00A64980" w:rsidRPr="00E624B3">
              <w:rPr>
                <w:rFonts w:ascii="Arial" w:eastAsia="Times New Roman" w:hAnsi="Arial" w:cs="Arial"/>
                <w:sz w:val="20"/>
                <w:szCs w:val="20"/>
                <w:lang w:val="fr-FR"/>
              </w:rPr>
              <w:t>mécanismes</w:t>
            </w:r>
            <w:r w:rsidRPr="00E624B3">
              <w:rPr>
                <w:rFonts w:ascii="Arial" w:eastAsia="Times New Roman" w:hAnsi="Arial" w:cs="Arial"/>
                <w:sz w:val="20"/>
                <w:szCs w:val="20"/>
                <w:lang w:val="fr-FR"/>
              </w:rPr>
              <w:t xml:space="preserve"> identifiés</w:t>
            </w:r>
          </w:p>
        </w:tc>
        <w:tc>
          <w:tcPr>
            <w:tcW w:w="2118" w:type="dxa"/>
            <w:shd w:val="clear" w:color="auto" w:fill="D9D9D9" w:themeFill="background1" w:themeFillShade="D9"/>
            <w:vAlign w:val="center"/>
          </w:tcPr>
          <w:p w14:paraId="33B7F7AD" w14:textId="173B2E61" w:rsidR="00600D96" w:rsidRPr="00E624B3" w:rsidRDefault="00786B9F" w:rsidP="00A46251">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600D96" w:rsidRPr="00E624B3">
              <w:rPr>
                <w:rFonts w:ascii="Arial" w:eastAsia="Times New Roman" w:hAnsi="Arial" w:cs="Arial"/>
                <w:color w:val="000000"/>
                <w:sz w:val="20"/>
                <w:szCs w:val="20"/>
                <w:lang w:val="fr-FR"/>
              </w:rPr>
              <w:t>’ici la MOP9</w:t>
            </w:r>
          </w:p>
        </w:tc>
        <w:tc>
          <w:tcPr>
            <w:tcW w:w="987" w:type="dxa"/>
            <w:shd w:val="clear" w:color="auto" w:fill="D9D9D9" w:themeFill="background1" w:themeFillShade="D9"/>
            <w:vAlign w:val="center"/>
            <w:hideMark/>
          </w:tcPr>
          <w:p w14:paraId="33A56B95" w14:textId="77777777"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65" w:type="dxa"/>
            <w:shd w:val="clear" w:color="auto" w:fill="D9D9D9" w:themeFill="background1" w:themeFillShade="D9"/>
            <w:vAlign w:val="center"/>
            <w:hideMark/>
          </w:tcPr>
          <w:p w14:paraId="6C1D14C2" w14:textId="77777777" w:rsidR="00600D96" w:rsidRPr="00E624B3" w:rsidRDefault="00600D96"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p>
        </w:tc>
      </w:tr>
      <w:tr w:rsidR="00600D96" w:rsidRPr="009C340E" w14:paraId="791BEBB6" w14:textId="77777777" w:rsidTr="009A197F">
        <w:trPr>
          <w:trHeight w:val="570"/>
        </w:trPr>
        <w:tc>
          <w:tcPr>
            <w:tcW w:w="3681" w:type="dxa"/>
            <w:vMerge/>
            <w:shd w:val="clear" w:color="auto" w:fill="D9D9D9" w:themeFill="background1" w:themeFillShade="D9"/>
            <w:vAlign w:val="center"/>
            <w:hideMark/>
          </w:tcPr>
          <w:p w14:paraId="7CD9D85E" w14:textId="77777777" w:rsidR="00600D96" w:rsidRPr="00E624B3" w:rsidRDefault="00600D96" w:rsidP="00ED41BE">
            <w:pPr>
              <w:spacing w:line="240" w:lineRule="auto"/>
              <w:ind w:firstLineChars="11" w:firstLine="22"/>
              <w:rPr>
                <w:rFonts w:ascii="Arial" w:eastAsia="Times New Roman" w:hAnsi="Arial" w:cs="Arial"/>
                <w:color w:val="000000"/>
                <w:sz w:val="20"/>
                <w:szCs w:val="20"/>
                <w:lang w:val="fr-FR"/>
              </w:rPr>
            </w:pPr>
          </w:p>
        </w:tc>
        <w:tc>
          <w:tcPr>
            <w:tcW w:w="7453" w:type="dxa"/>
            <w:shd w:val="clear" w:color="000000" w:fill="C5D9F1"/>
            <w:vAlign w:val="center"/>
            <w:hideMark/>
          </w:tcPr>
          <w:p w14:paraId="4C4E9146" w14:textId="112FB02F" w:rsidR="00600D96" w:rsidRPr="00E624B3" w:rsidRDefault="00600D96"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PFN </w:t>
            </w:r>
            <w:r w:rsidR="00BD29EB" w:rsidRPr="00E624B3">
              <w:rPr>
                <w:rFonts w:ascii="Arial" w:eastAsia="Times New Roman" w:hAnsi="Arial" w:cs="Arial"/>
                <w:sz w:val="20"/>
                <w:szCs w:val="20"/>
                <w:lang w:val="fr-FR"/>
              </w:rPr>
              <w:t>s'engagent activement dans d</w:t>
            </w:r>
            <w:r w:rsidRPr="00E624B3">
              <w:rPr>
                <w:rFonts w:ascii="Arial" w:eastAsia="Times New Roman" w:hAnsi="Arial" w:cs="Arial"/>
                <w:sz w:val="20"/>
                <w:szCs w:val="20"/>
                <w:lang w:val="fr-FR"/>
              </w:rPr>
              <w:t xml:space="preserve">es </w:t>
            </w:r>
            <w:r w:rsidR="00B35295" w:rsidRPr="00E624B3">
              <w:rPr>
                <w:rFonts w:ascii="Arial" w:eastAsia="Times New Roman" w:hAnsi="Arial" w:cs="Arial"/>
                <w:sz w:val="20"/>
                <w:szCs w:val="20"/>
                <w:lang w:val="fr-FR"/>
              </w:rPr>
              <w:t xml:space="preserve">mécanismes </w:t>
            </w:r>
            <w:r w:rsidRPr="00E624B3">
              <w:rPr>
                <w:rFonts w:ascii="Arial" w:eastAsia="Times New Roman" w:hAnsi="Arial" w:cs="Arial"/>
                <w:sz w:val="20"/>
                <w:szCs w:val="20"/>
                <w:lang w:val="fr-FR"/>
              </w:rPr>
              <w:t>au niveau national pour influencer positivement les orientations politiques en faveur des habitats clés pour les oiseaux d’eau</w:t>
            </w:r>
          </w:p>
        </w:tc>
        <w:tc>
          <w:tcPr>
            <w:tcW w:w="2118" w:type="dxa"/>
            <w:shd w:val="clear" w:color="auto" w:fill="D9D9D9" w:themeFill="background1" w:themeFillShade="D9"/>
            <w:vAlign w:val="center"/>
          </w:tcPr>
          <w:p w14:paraId="7D27FF78" w14:textId="68F7C772" w:rsidR="00600D96" w:rsidRPr="00E624B3" w:rsidRDefault="00786B9F" w:rsidP="00A46251">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600D96" w:rsidRPr="00E624B3">
              <w:rPr>
                <w:rFonts w:ascii="Arial" w:eastAsia="Times New Roman" w:hAnsi="Arial" w:cs="Arial"/>
                <w:color w:val="000000"/>
                <w:sz w:val="20"/>
                <w:szCs w:val="20"/>
                <w:lang w:val="fr-FR"/>
              </w:rPr>
              <w:t>’ici la MOP9</w:t>
            </w:r>
          </w:p>
        </w:tc>
        <w:tc>
          <w:tcPr>
            <w:tcW w:w="987" w:type="dxa"/>
            <w:shd w:val="clear" w:color="auto" w:fill="D9D9D9" w:themeFill="background1" w:themeFillShade="D9"/>
            <w:vAlign w:val="center"/>
            <w:hideMark/>
          </w:tcPr>
          <w:p w14:paraId="0280A505" w14:textId="77777777"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65" w:type="dxa"/>
            <w:shd w:val="clear" w:color="auto" w:fill="D9D9D9" w:themeFill="background1" w:themeFillShade="D9"/>
            <w:vAlign w:val="center"/>
            <w:hideMark/>
          </w:tcPr>
          <w:p w14:paraId="1C475F33" w14:textId="5666F200" w:rsidR="00600D96" w:rsidRPr="00E624B3" w:rsidRDefault="00434CC7"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600D96" w:rsidRPr="009C340E" w14:paraId="1B43ADD9" w14:textId="77777777" w:rsidTr="009A197F">
        <w:trPr>
          <w:trHeight w:val="570"/>
        </w:trPr>
        <w:tc>
          <w:tcPr>
            <w:tcW w:w="3681" w:type="dxa"/>
            <w:vMerge/>
            <w:shd w:val="clear" w:color="auto" w:fill="D9D9D9" w:themeFill="background1" w:themeFillShade="D9"/>
            <w:vAlign w:val="center"/>
            <w:hideMark/>
          </w:tcPr>
          <w:p w14:paraId="3F2EA133" w14:textId="77777777" w:rsidR="00600D96" w:rsidRPr="00E624B3" w:rsidRDefault="00600D96" w:rsidP="00ED41BE">
            <w:pPr>
              <w:spacing w:line="240" w:lineRule="auto"/>
              <w:ind w:firstLineChars="11" w:firstLine="22"/>
              <w:rPr>
                <w:rFonts w:ascii="Arial" w:eastAsia="Times New Roman" w:hAnsi="Arial" w:cs="Arial"/>
                <w:color w:val="000000"/>
                <w:sz w:val="20"/>
                <w:szCs w:val="20"/>
                <w:lang w:val="fr-FR"/>
              </w:rPr>
            </w:pPr>
          </w:p>
        </w:tc>
        <w:tc>
          <w:tcPr>
            <w:tcW w:w="7453" w:type="dxa"/>
            <w:shd w:val="clear" w:color="000000" w:fill="C5D9F1"/>
            <w:vAlign w:val="center"/>
            <w:hideMark/>
          </w:tcPr>
          <w:p w14:paraId="7AEAF392" w14:textId="6D86BBE2" w:rsidR="00600D96" w:rsidRPr="00E624B3" w:rsidRDefault="00600D96"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représentants africains </w:t>
            </w:r>
            <w:r w:rsidR="00BD29EB" w:rsidRPr="00E624B3">
              <w:rPr>
                <w:rFonts w:ascii="Arial" w:eastAsia="Times New Roman" w:hAnsi="Arial" w:cs="Arial"/>
                <w:sz w:val="20"/>
                <w:szCs w:val="20"/>
                <w:lang w:val="fr-FR"/>
              </w:rPr>
              <w:t>a</w:t>
            </w:r>
            <w:r w:rsidRPr="00E624B3">
              <w:rPr>
                <w:rFonts w:ascii="Arial" w:eastAsia="Times New Roman" w:hAnsi="Arial" w:cs="Arial"/>
                <w:sz w:val="20"/>
                <w:szCs w:val="20"/>
                <w:lang w:val="fr-FR"/>
              </w:rPr>
              <w:t xml:space="preserve">u StC et les </w:t>
            </w:r>
            <w:r w:rsidR="00B35295" w:rsidRPr="00E624B3">
              <w:rPr>
                <w:rFonts w:ascii="Arial" w:eastAsia="Times New Roman" w:hAnsi="Arial" w:cs="Arial"/>
                <w:sz w:val="20"/>
                <w:szCs w:val="20"/>
                <w:lang w:val="fr-FR"/>
              </w:rPr>
              <w:t>C</w:t>
            </w:r>
            <w:r w:rsidRPr="00E624B3">
              <w:rPr>
                <w:rFonts w:ascii="Arial" w:eastAsia="Times New Roman" w:hAnsi="Arial" w:cs="Arial"/>
                <w:sz w:val="20"/>
                <w:szCs w:val="20"/>
                <w:lang w:val="fr-FR"/>
              </w:rPr>
              <w:t xml:space="preserve">oordinateurs </w:t>
            </w:r>
            <w:r w:rsidR="00B35295" w:rsidRPr="00E624B3">
              <w:rPr>
                <w:rFonts w:ascii="Arial" w:eastAsia="Times New Roman" w:hAnsi="Arial" w:cs="Arial"/>
                <w:sz w:val="20"/>
                <w:szCs w:val="20"/>
                <w:lang w:val="fr-FR"/>
              </w:rPr>
              <w:t>sous</w:t>
            </w:r>
            <w:r w:rsidR="00EC3647" w:rsidRPr="00E624B3">
              <w:rPr>
                <w:rFonts w:ascii="Arial" w:eastAsia="Times New Roman" w:hAnsi="Arial" w:cs="Arial"/>
                <w:sz w:val="20"/>
                <w:szCs w:val="20"/>
                <w:lang w:val="fr-FR"/>
              </w:rPr>
              <w:t xml:space="preserve"> </w:t>
            </w:r>
            <w:r w:rsidR="00B35295" w:rsidRPr="00E624B3">
              <w:rPr>
                <w:rFonts w:ascii="Arial" w:eastAsia="Times New Roman" w:hAnsi="Arial" w:cs="Arial"/>
                <w:sz w:val="20"/>
                <w:szCs w:val="20"/>
                <w:lang w:val="fr-FR"/>
              </w:rPr>
              <w:t xml:space="preserve">régionaux </w:t>
            </w:r>
            <w:r w:rsidRPr="00E624B3">
              <w:rPr>
                <w:rFonts w:ascii="Arial" w:eastAsia="Times New Roman" w:hAnsi="Arial" w:cs="Arial"/>
                <w:sz w:val="20"/>
                <w:szCs w:val="20"/>
                <w:lang w:val="fr-FR"/>
              </w:rPr>
              <w:t>des points focaux (</w:t>
            </w:r>
            <w:r w:rsidR="00B35295" w:rsidRPr="00E624B3">
              <w:rPr>
                <w:rFonts w:ascii="Arial" w:eastAsia="Times New Roman" w:hAnsi="Arial" w:cs="Arial"/>
                <w:sz w:val="20"/>
                <w:szCs w:val="20"/>
                <w:lang w:val="fr-FR"/>
              </w:rPr>
              <w:t>SrFPC</w:t>
            </w:r>
            <w:r w:rsidRPr="00E624B3">
              <w:rPr>
                <w:rFonts w:ascii="Arial" w:eastAsia="Times New Roman" w:hAnsi="Arial" w:cs="Arial"/>
                <w:sz w:val="20"/>
                <w:szCs w:val="20"/>
                <w:lang w:val="fr-FR"/>
              </w:rPr>
              <w:t>) guident la participation des PFN dans les forums importants pour les priorités de l’AEWA en matière d’habitats</w:t>
            </w:r>
          </w:p>
        </w:tc>
        <w:tc>
          <w:tcPr>
            <w:tcW w:w="2118" w:type="dxa"/>
            <w:shd w:val="clear" w:color="auto" w:fill="D9D9D9" w:themeFill="background1" w:themeFillShade="D9"/>
            <w:vAlign w:val="center"/>
          </w:tcPr>
          <w:p w14:paraId="228F2446" w14:textId="04AB5EBF" w:rsidR="00600D96" w:rsidRPr="00E624B3" w:rsidRDefault="00786B9F" w:rsidP="00A46251">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600D96" w:rsidRPr="00E624B3">
              <w:rPr>
                <w:rFonts w:ascii="Arial" w:eastAsia="Times New Roman" w:hAnsi="Arial" w:cs="Arial"/>
                <w:color w:val="000000"/>
                <w:sz w:val="20"/>
                <w:szCs w:val="20"/>
                <w:lang w:val="fr-FR"/>
              </w:rPr>
              <w:t>’ici la MOP9</w:t>
            </w:r>
          </w:p>
        </w:tc>
        <w:tc>
          <w:tcPr>
            <w:tcW w:w="987" w:type="dxa"/>
            <w:shd w:val="clear" w:color="auto" w:fill="D9D9D9" w:themeFill="background1" w:themeFillShade="D9"/>
            <w:vAlign w:val="center"/>
            <w:hideMark/>
          </w:tcPr>
          <w:p w14:paraId="686F4B32" w14:textId="4FD3C384" w:rsidR="00600D96" w:rsidRPr="00E624B3" w:rsidRDefault="00434CC7"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65" w:type="dxa"/>
            <w:shd w:val="clear" w:color="auto" w:fill="D9D9D9" w:themeFill="background1" w:themeFillShade="D9"/>
            <w:vAlign w:val="center"/>
            <w:hideMark/>
          </w:tcPr>
          <w:p w14:paraId="10A4BF18" w14:textId="06628744" w:rsidR="00600D96" w:rsidRPr="00E624B3" w:rsidRDefault="00434CC7"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3600C9" w:rsidRPr="009C340E" w14:paraId="094C415A" w14:textId="77777777" w:rsidTr="009A197F">
        <w:trPr>
          <w:trHeight w:val="570"/>
        </w:trPr>
        <w:tc>
          <w:tcPr>
            <w:tcW w:w="3681" w:type="dxa"/>
            <w:vMerge w:val="restart"/>
            <w:shd w:val="clear" w:color="auto" w:fill="D9D9D9" w:themeFill="background1" w:themeFillShade="D9"/>
            <w:vAlign w:val="center"/>
            <w:hideMark/>
          </w:tcPr>
          <w:p w14:paraId="0E71252B" w14:textId="2F434586" w:rsidR="003600C9" w:rsidRPr="00E624B3" w:rsidRDefault="00AE3F38" w:rsidP="00ED41BE">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4.2.</w:t>
            </w:r>
            <w:r w:rsidR="003600C9" w:rsidRPr="00E624B3">
              <w:rPr>
                <w:rFonts w:ascii="Arial" w:eastAsia="Times New Roman" w:hAnsi="Arial" w:cs="Arial"/>
                <w:color w:val="000000"/>
                <w:sz w:val="20"/>
                <w:szCs w:val="20"/>
                <w:lang w:val="fr-FR"/>
              </w:rPr>
              <w:t>c) Fournir des conseils stratégiques sur la façon d’optimiser les incitations et les mesures en faveur des habitats pour les oiseaux d’eau</w:t>
            </w:r>
          </w:p>
        </w:tc>
        <w:tc>
          <w:tcPr>
            <w:tcW w:w="7453" w:type="dxa"/>
            <w:shd w:val="clear" w:color="000000" w:fill="C4D79B"/>
            <w:vAlign w:val="center"/>
            <w:hideMark/>
          </w:tcPr>
          <w:p w14:paraId="25AB931A" w14:textId="7C9A50B9" w:rsidR="003600C9" w:rsidRPr="00E624B3" w:rsidRDefault="003A4D04"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É</w:t>
            </w:r>
            <w:r w:rsidR="00F7276B" w:rsidRPr="00E624B3">
              <w:rPr>
                <w:rFonts w:ascii="Arial" w:eastAsia="Times New Roman" w:hAnsi="Arial" w:cs="Arial"/>
                <w:sz w:val="20"/>
                <w:szCs w:val="20"/>
                <w:lang w:val="fr-FR"/>
              </w:rPr>
              <w:t>changer avec</w:t>
            </w:r>
            <w:r w:rsidR="007351CD" w:rsidRPr="00E624B3">
              <w:rPr>
                <w:rFonts w:ascii="Arial" w:eastAsia="Times New Roman" w:hAnsi="Arial" w:cs="Arial"/>
                <w:sz w:val="20"/>
                <w:szCs w:val="20"/>
                <w:lang w:val="fr-FR"/>
              </w:rPr>
              <w:t xml:space="preserve"> les </w:t>
            </w:r>
            <w:r w:rsidR="003600C9" w:rsidRPr="00E624B3">
              <w:rPr>
                <w:rFonts w:ascii="Arial" w:eastAsia="Times New Roman" w:hAnsi="Arial" w:cs="Arial"/>
                <w:sz w:val="20"/>
                <w:szCs w:val="20"/>
                <w:lang w:val="fr-FR"/>
              </w:rPr>
              <w:t xml:space="preserve">Parties africaines </w:t>
            </w:r>
            <w:r w:rsidR="009F4A15" w:rsidRPr="00E624B3">
              <w:rPr>
                <w:rFonts w:ascii="Arial" w:eastAsia="Times New Roman" w:hAnsi="Arial" w:cs="Arial"/>
                <w:sz w:val="20"/>
                <w:szCs w:val="20"/>
                <w:lang w:val="fr-FR"/>
              </w:rPr>
              <w:t xml:space="preserve">en </w:t>
            </w:r>
            <w:r w:rsidR="007351CD" w:rsidRPr="00E624B3">
              <w:rPr>
                <w:rFonts w:ascii="Arial" w:eastAsia="Times New Roman" w:hAnsi="Arial" w:cs="Arial"/>
                <w:sz w:val="20"/>
                <w:szCs w:val="20"/>
                <w:lang w:val="fr-FR"/>
              </w:rPr>
              <w:t xml:space="preserve">exprimant le besoin </w:t>
            </w:r>
            <w:r w:rsidR="003600C9" w:rsidRPr="00E624B3">
              <w:rPr>
                <w:rFonts w:ascii="Arial" w:eastAsia="Times New Roman" w:hAnsi="Arial" w:cs="Arial"/>
                <w:sz w:val="20"/>
                <w:szCs w:val="20"/>
                <w:lang w:val="fr-FR"/>
              </w:rPr>
              <w:t>sur la façon d’introduire des mesures en faveur de la conservation des habitats dans la politique</w:t>
            </w:r>
            <w:r w:rsidR="007351CD" w:rsidRPr="00E624B3">
              <w:rPr>
                <w:rFonts w:ascii="Arial" w:eastAsia="Times New Roman" w:hAnsi="Arial" w:cs="Arial"/>
                <w:sz w:val="20"/>
                <w:szCs w:val="20"/>
                <w:lang w:val="fr-FR"/>
              </w:rPr>
              <w:t xml:space="preserve"> (</w:t>
            </w:r>
            <w:r w:rsidR="003600C9" w:rsidRPr="00E624B3">
              <w:rPr>
                <w:rFonts w:ascii="Arial" w:eastAsia="Times New Roman" w:hAnsi="Arial" w:cs="Arial"/>
                <w:sz w:val="20"/>
                <w:szCs w:val="20"/>
                <w:lang w:val="fr-FR"/>
              </w:rPr>
              <w:t>li</w:t>
            </w:r>
            <w:r w:rsidR="007351CD" w:rsidRPr="00E624B3">
              <w:rPr>
                <w:rFonts w:ascii="Arial" w:eastAsia="Times New Roman" w:hAnsi="Arial" w:cs="Arial"/>
                <w:sz w:val="20"/>
                <w:szCs w:val="20"/>
                <w:lang w:val="fr-FR"/>
              </w:rPr>
              <w:t>é</w:t>
            </w:r>
            <w:r w:rsidR="003600C9" w:rsidRPr="00E624B3">
              <w:rPr>
                <w:rFonts w:ascii="Arial" w:eastAsia="Times New Roman" w:hAnsi="Arial" w:cs="Arial"/>
                <w:sz w:val="20"/>
                <w:szCs w:val="20"/>
                <w:lang w:val="fr-FR"/>
              </w:rPr>
              <w:t xml:space="preserve"> aux résultats de l’étude sur la conformité et la mise en application des obligations de l’AEWA </w:t>
            </w:r>
            <w:r w:rsidR="007351CD" w:rsidRPr="00E624B3">
              <w:rPr>
                <w:rFonts w:ascii="Arial" w:eastAsia="Times New Roman" w:hAnsi="Arial" w:cs="Arial"/>
                <w:sz w:val="20"/>
                <w:szCs w:val="20"/>
                <w:lang w:val="fr-FR"/>
              </w:rPr>
              <w:t xml:space="preserve">dans l’activité </w:t>
            </w:r>
            <w:r w:rsidR="003600C9" w:rsidRPr="00E624B3">
              <w:rPr>
                <w:rFonts w:ascii="Arial" w:eastAsia="Times New Roman" w:hAnsi="Arial" w:cs="Arial"/>
                <w:sz w:val="20"/>
                <w:szCs w:val="20"/>
                <w:lang w:val="fr-FR"/>
              </w:rPr>
              <w:t>1.1.c)</w:t>
            </w:r>
          </w:p>
        </w:tc>
        <w:tc>
          <w:tcPr>
            <w:tcW w:w="2118" w:type="dxa"/>
            <w:shd w:val="clear" w:color="auto" w:fill="D9D9D9" w:themeFill="background1" w:themeFillShade="D9"/>
            <w:vAlign w:val="center"/>
          </w:tcPr>
          <w:p w14:paraId="423713ED" w14:textId="3D5E824E" w:rsidR="003600C9" w:rsidRPr="00E624B3" w:rsidRDefault="00786B9F" w:rsidP="00A46251">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3600C9" w:rsidRPr="00E624B3">
              <w:rPr>
                <w:rFonts w:ascii="Arial" w:eastAsia="Times New Roman" w:hAnsi="Arial" w:cs="Arial"/>
                <w:color w:val="000000"/>
                <w:sz w:val="20"/>
                <w:szCs w:val="20"/>
                <w:lang w:val="fr-FR"/>
              </w:rPr>
              <w:t>’ici la MOP10</w:t>
            </w:r>
          </w:p>
        </w:tc>
        <w:tc>
          <w:tcPr>
            <w:tcW w:w="987" w:type="dxa"/>
            <w:shd w:val="clear" w:color="auto" w:fill="D9D9D9" w:themeFill="background1" w:themeFillShade="D9"/>
            <w:vAlign w:val="center"/>
            <w:hideMark/>
          </w:tcPr>
          <w:p w14:paraId="56044FE0" w14:textId="77777777" w:rsidR="003600C9" w:rsidRPr="00E624B3" w:rsidRDefault="003600C9"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65" w:type="dxa"/>
            <w:shd w:val="clear" w:color="auto" w:fill="D9D9D9" w:themeFill="background1" w:themeFillShade="D9"/>
            <w:vAlign w:val="center"/>
            <w:hideMark/>
          </w:tcPr>
          <w:p w14:paraId="7E7929F9" w14:textId="77777777" w:rsidR="003600C9" w:rsidRPr="00E624B3" w:rsidRDefault="003600C9"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p>
        </w:tc>
      </w:tr>
      <w:tr w:rsidR="00370B60" w:rsidRPr="009C340E" w14:paraId="43FC5AA4" w14:textId="77777777" w:rsidTr="009A197F">
        <w:trPr>
          <w:trHeight w:val="863"/>
        </w:trPr>
        <w:tc>
          <w:tcPr>
            <w:tcW w:w="3681" w:type="dxa"/>
            <w:vMerge/>
            <w:shd w:val="clear" w:color="auto" w:fill="D9D9D9" w:themeFill="background1" w:themeFillShade="D9"/>
            <w:vAlign w:val="center"/>
            <w:hideMark/>
          </w:tcPr>
          <w:p w14:paraId="4D73D1F7" w14:textId="77777777" w:rsidR="00370B60" w:rsidRPr="00E624B3" w:rsidRDefault="00370B60" w:rsidP="00A46251">
            <w:pPr>
              <w:spacing w:line="240" w:lineRule="auto"/>
              <w:rPr>
                <w:rFonts w:ascii="Arial" w:eastAsia="Times New Roman" w:hAnsi="Arial" w:cs="Arial"/>
                <w:color w:val="000000"/>
                <w:sz w:val="20"/>
                <w:szCs w:val="20"/>
                <w:lang w:val="fr-FR"/>
              </w:rPr>
            </w:pPr>
          </w:p>
        </w:tc>
        <w:tc>
          <w:tcPr>
            <w:tcW w:w="7453" w:type="dxa"/>
            <w:shd w:val="clear" w:color="000000" w:fill="C4D79B"/>
            <w:vAlign w:val="center"/>
            <w:hideMark/>
          </w:tcPr>
          <w:p w14:paraId="6F4ADA60" w14:textId="27794AA5" w:rsidR="00370B60" w:rsidRPr="00E624B3" w:rsidRDefault="00370B60"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Influencer les mécanismes politiques internationaux et régionaux (par ex. l’UA, la CMAE) pour qu’ils accordent la priorité aux politiques qui ne dégradent pas les habitats naturels</w:t>
            </w:r>
          </w:p>
        </w:tc>
        <w:tc>
          <w:tcPr>
            <w:tcW w:w="2118" w:type="dxa"/>
            <w:shd w:val="clear" w:color="auto" w:fill="D9D9D9" w:themeFill="background1" w:themeFillShade="D9"/>
            <w:vAlign w:val="center"/>
          </w:tcPr>
          <w:p w14:paraId="25A8996D" w14:textId="08E4862F" w:rsidR="00370B60" w:rsidRPr="00E624B3" w:rsidRDefault="00786B9F" w:rsidP="00A46251">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370B60" w:rsidRPr="00E624B3">
              <w:rPr>
                <w:rFonts w:ascii="Arial" w:eastAsia="Times New Roman" w:hAnsi="Arial" w:cs="Arial"/>
                <w:color w:val="000000"/>
                <w:sz w:val="20"/>
                <w:szCs w:val="20"/>
                <w:lang w:val="fr-FR"/>
              </w:rPr>
              <w:t xml:space="preserve">ur une base continue </w:t>
            </w:r>
          </w:p>
        </w:tc>
        <w:tc>
          <w:tcPr>
            <w:tcW w:w="987" w:type="dxa"/>
            <w:shd w:val="clear" w:color="auto" w:fill="D9D9D9" w:themeFill="background1" w:themeFillShade="D9"/>
            <w:vAlign w:val="center"/>
            <w:hideMark/>
          </w:tcPr>
          <w:p w14:paraId="5012AA83" w14:textId="52D48895" w:rsidR="00370B60" w:rsidRPr="00E624B3" w:rsidRDefault="00370B60"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r w:rsidR="00C22804" w:rsidRPr="00E624B3">
              <w:rPr>
                <w:rFonts w:ascii="Arial" w:eastAsia="Times New Roman" w:hAnsi="Arial" w:cs="Arial"/>
                <w:color w:val="000000"/>
                <w:sz w:val="32"/>
                <w:szCs w:val="32"/>
                <w:lang w:val="fr-FR"/>
              </w:rPr>
              <w:t>*</w:t>
            </w:r>
          </w:p>
        </w:tc>
        <w:tc>
          <w:tcPr>
            <w:tcW w:w="1065" w:type="dxa"/>
            <w:shd w:val="clear" w:color="auto" w:fill="D9D9D9" w:themeFill="background1" w:themeFillShade="D9"/>
            <w:vAlign w:val="center"/>
            <w:hideMark/>
          </w:tcPr>
          <w:p w14:paraId="77243B1A" w14:textId="77777777" w:rsidR="00370B60" w:rsidRPr="00E624B3" w:rsidRDefault="00370B60"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p>
        </w:tc>
      </w:tr>
    </w:tbl>
    <w:p w14:paraId="1925896E" w14:textId="44AA2B3E" w:rsidR="006146BF" w:rsidRPr="00E624B3" w:rsidRDefault="006146BF" w:rsidP="00066DBC">
      <w:pPr>
        <w:spacing w:before="120"/>
        <w:rPr>
          <w:rFonts w:ascii="Arial" w:hAnsi="Arial" w:cs="Arial"/>
          <w:b/>
          <w:sz w:val="20"/>
          <w:szCs w:val="20"/>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9A197F" w:rsidRPr="0007752E" w14:paraId="70906999" w14:textId="77777777" w:rsidTr="00763BB2">
        <w:tc>
          <w:tcPr>
            <w:tcW w:w="998" w:type="dxa"/>
            <w:shd w:val="clear" w:color="auto" w:fill="D9D9D9" w:themeFill="background1" w:themeFillShade="D9"/>
          </w:tcPr>
          <w:p w14:paraId="598C2A80" w14:textId="77777777" w:rsidR="009A197F" w:rsidRPr="00E624B3" w:rsidRDefault="009A197F" w:rsidP="00763BB2">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E624B3">
              <w:rPr>
                <w:rFonts w:ascii="Arial" w:hAnsi="Arial" w:cs="Arial"/>
                <w:b/>
                <w:noProof/>
                <w:color w:val="2F5496" w:themeColor="accent1" w:themeShade="BF"/>
                <w:sz w:val="20"/>
                <w:szCs w:val="20"/>
                <w:lang w:val="fr-FR"/>
              </w:rPr>
              <w:drawing>
                <wp:anchor distT="0" distB="0" distL="114300" distR="114300" simplePos="0" relativeHeight="251773952" behindDoc="0" locked="0" layoutInCell="1" allowOverlap="1" wp14:anchorId="6F3003B9" wp14:editId="200BB4D7">
                  <wp:simplePos x="0" y="0"/>
                  <wp:positionH relativeFrom="column">
                    <wp:posOffset>3175</wp:posOffset>
                  </wp:positionH>
                  <wp:positionV relativeFrom="paragraph">
                    <wp:posOffset>80483</wp:posOffset>
                  </wp:positionV>
                  <wp:extent cx="508635" cy="508635"/>
                  <wp:effectExtent l="0" t="0" r="0" b="5715"/>
                  <wp:wrapNone/>
                  <wp:docPr id="239" name="Grafik 239"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0">
                            <a:extLst>
                              <a:ext uri="{96DAC541-7B7A-43D3-8B79-37D633B846F1}">
                                <asvg:svgBlip xmlns:asvg="http://schemas.microsoft.com/office/drawing/2016/SVG/main" r:embed="rId21"/>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C6B76B"/>
          </w:tcPr>
          <w:p w14:paraId="714760AA" w14:textId="3A075CF9" w:rsidR="009A197F" w:rsidRPr="00E624B3" w:rsidRDefault="009A197F" w:rsidP="00763BB2">
            <w:pPr>
              <w:spacing w:before="120" w:after="12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 xml:space="preserve">CIBLE 4.3 du PS : </w:t>
            </w:r>
          </w:p>
          <w:p w14:paraId="5A5456BD" w14:textId="1D5DE515" w:rsidR="009A197F" w:rsidRPr="00E624B3" w:rsidRDefault="009A197F" w:rsidP="00763BB2">
            <w:pPr>
              <w:spacing w:before="120" w:after="12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Des priorités nationales de conservation et de gestion des habitats ont été identifiées et intégrées dans les politiques sectorielles pertinentes d’au moins deux-tiers des Parties contractantes</w:t>
            </w:r>
            <w:r w:rsidR="001B64AB" w:rsidRPr="00E624B3">
              <w:rPr>
                <w:rFonts w:ascii="Arial" w:hAnsi="Arial" w:cs="Arial"/>
                <w:b/>
                <w:color w:val="FFFFFF" w:themeColor="background1"/>
                <w:sz w:val="20"/>
                <w:szCs w:val="20"/>
                <w:lang w:val="fr-FR"/>
              </w:rPr>
              <w:t xml:space="preserve"> </w:t>
            </w:r>
            <w:r w:rsidR="001B64AB" w:rsidRPr="00E624B3">
              <w:rPr>
                <w:rFonts w:ascii="Arial" w:hAnsi="Arial" w:cs="Arial"/>
                <w:i/>
                <w:color w:val="FFFFFF" w:themeColor="background1"/>
                <w:sz w:val="20"/>
                <w:szCs w:val="20"/>
                <w:lang w:val="fr-FR"/>
              </w:rPr>
              <w:t>[lien vers les actions relatives à la cible 2.2]</w:t>
            </w:r>
            <w:r w:rsidRPr="00E624B3">
              <w:rPr>
                <w:rFonts w:ascii="Arial" w:hAnsi="Arial" w:cs="Arial"/>
                <w:b/>
                <w:color w:val="FFFFFF" w:themeColor="background1"/>
                <w:sz w:val="20"/>
                <w:szCs w:val="20"/>
                <w:lang w:val="fr-FR"/>
              </w:rPr>
              <w:t>.</w:t>
            </w:r>
          </w:p>
        </w:tc>
      </w:tr>
    </w:tbl>
    <w:p w14:paraId="0CC94470" w14:textId="2C955766" w:rsidR="00F50A95" w:rsidRPr="00E624B3" w:rsidRDefault="00F50A95" w:rsidP="009A197F">
      <w:pPr>
        <w:pStyle w:val="ListParagraph"/>
        <w:ind w:left="181" w:firstLine="244"/>
        <w:contextualSpacing w:val="0"/>
        <w:jc w:val="both"/>
        <w:rPr>
          <w:rFonts w:ascii="Arial" w:hAnsi="Arial" w:cs="Arial"/>
          <w:lang w:val="fr-FR"/>
        </w:rPr>
      </w:pPr>
      <w:r w:rsidRPr="00E624B3">
        <w:rPr>
          <w:rFonts w:ascii="Arial" w:hAnsi="Arial" w:cs="Arial"/>
          <w:b/>
          <w:color w:val="2F5496" w:themeColor="accent1" w:themeShade="BF"/>
          <w:sz w:val="18"/>
          <w:szCs w:val="18"/>
          <w:lang w:val="fr-FR"/>
        </w:rPr>
        <w:t xml:space="preserve"> </w:t>
      </w: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451"/>
        <w:gridCol w:w="2116"/>
        <w:gridCol w:w="987"/>
        <w:gridCol w:w="1069"/>
      </w:tblGrid>
      <w:tr w:rsidR="00600D96" w:rsidRPr="009C340E" w14:paraId="1A8BD24C" w14:textId="77777777" w:rsidTr="009A197F">
        <w:trPr>
          <w:trHeight w:val="660"/>
          <w:tblHeader/>
        </w:trPr>
        <w:tc>
          <w:tcPr>
            <w:tcW w:w="3681" w:type="dxa"/>
            <w:shd w:val="clear" w:color="auto" w:fill="D9D9D9" w:themeFill="background1" w:themeFillShade="D9"/>
            <w:vAlign w:val="center"/>
          </w:tcPr>
          <w:p w14:paraId="7189FA91" w14:textId="11FA45FA" w:rsidR="00600D96" w:rsidRPr="00E624B3" w:rsidRDefault="00F027F6" w:rsidP="00A46251">
            <w:pPr>
              <w:spacing w:line="240" w:lineRule="auto"/>
              <w:rPr>
                <w:rFonts w:ascii="Arial" w:eastAsia="Times New Roman" w:hAnsi="Arial" w:cs="Arial"/>
                <w:bCs/>
                <w:sz w:val="20"/>
                <w:szCs w:val="20"/>
                <w:lang w:val="fr-FR"/>
              </w:rPr>
            </w:pPr>
            <w:r w:rsidRPr="00E624B3">
              <w:rPr>
                <w:rFonts w:ascii="Arial" w:eastAsia="Times New Roman" w:hAnsi="Arial" w:cs="Arial"/>
                <w:b/>
                <w:bCs/>
                <w:sz w:val="20"/>
                <w:szCs w:val="20"/>
                <w:lang w:val="fr-FR"/>
              </w:rPr>
              <w:t xml:space="preserve">Activité </w:t>
            </w:r>
            <w:r w:rsidR="00600D96" w:rsidRPr="00E624B3">
              <w:rPr>
                <w:rFonts w:ascii="Arial" w:eastAsia="Times New Roman" w:hAnsi="Arial" w:cs="Arial"/>
                <w:b/>
                <w:bCs/>
                <w:sz w:val="20"/>
                <w:szCs w:val="20"/>
                <w:lang w:val="fr-FR"/>
              </w:rPr>
              <w:t>P</w:t>
            </w:r>
            <w:r w:rsidRPr="00E624B3">
              <w:rPr>
                <w:rFonts w:ascii="Arial" w:eastAsia="Times New Roman" w:hAnsi="Arial" w:cs="Arial"/>
                <w:b/>
                <w:bCs/>
                <w:sz w:val="20"/>
                <w:szCs w:val="20"/>
                <w:lang w:val="fr-FR"/>
              </w:rPr>
              <w:t>S</w:t>
            </w:r>
            <w:r w:rsidR="00600D96" w:rsidRPr="00E624B3">
              <w:rPr>
                <w:rFonts w:ascii="Arial" w:eastAsia="Times New Roman" w:hAnsi="Arial" w:cs="Arial"/>
                <w:b/>
                <w:bCs/>
                <w:sz w:val="20"/>
                <w:szCs w:val="20"/>
                <w:lang w:val="fr-FR"/>
              </w:rPr>
              <w:t xml:space="preserve"> en bref</w:t>
            </w:r>
            <w:r w:rsidR="00F50A95" w:rsidRPr="00E624B3">
              <w:rPr>
                <w:rFonts w:ascii="Arial" w:eastAsia="Times New Roman" w:hAnsi="Arial" w:cs="Arial"/>
                <w:b/>
                <w:bCs/>
                <w:sz w:val="20"/>
                <w:szCs w:val="20"/>
                <w:lang w:val="fr-FR"/>
              </w:rPr>
              <w:t xml:space="preserve"> </w:t>
            </w:r>
            <w:r w:rsidRPr="00E624B3">
              <w:rPr>
                <w:rFonts w:ascii="Arial" w:eastAsia="Times New Roman" w:hAnsi="Arial" w:cs="Arial"/>
                <w:bCs/>
                <w:sz w:val="20"/>
                <w:szCs w:val="20"/>
                <w:lang w:val="fr-FR"/>
              </w:rPr>
              <w:t xml:space="preserve">(Cible 4.3 du </w:t>
            </w:r>
            <w:r w:rsidR="00F50A95" w:rsidRPr="00E624B3">
              <w:rPr>
                <w:rFonts w:ascii="Arial" w:eastAsia="Times New Roman" w:hAnsi="Arial" w:cs="Arial"/>
                <w:bCs/>
                <w:sz w:val="20"/>
                <w:szCs w:val="20"/>
                <w:lang w:val="fr-FR"/>
              </w:rPr>
              <w:t>P</w:t>
            </w:r>
            <w:r w:rsidRPr="00E624B3">
              <w:rPr>
                <w:rFonts w:ascii="Arial" w:eastAsia="Times New Roman" w:hAnsi="Arial" w:cs="Arial"/>
                <w:bCs/>
                <w:sz w:val="20"/>
                <w:szCs w:val="20"/>
                <w:lang w:val="fr-FR"/>
              </w:rPr>
              <w:t>S</w:t>
            </w:r>
            <w:r w:rsidR="00F50A95" w:rsidRPr="00E624B3">
              <w:rPr>
                <w:rFonts w:ascii="Arial" w:eastAsia="Times New Roman" w:hAnsi="Arial" w:cs="Arial"/>
                <w:bCs/>
                <w:sz w:val="20"/>
                <w:szCs w:val="20"/>
                <w:lang w:val="fr-FR"/>
              </w:rPr>
              <w:t>)</w:t>
            </w:r>
          </w:p>
        </w:tc>
        <w:tc>
          <w:tcPr>
            <w:tcW w:w="7451" w:type="dxa"/>
            <w:shd w:val="clear" w:color="auto" w:fill="D9D9D9" w:themeFill="background1" w:themeFillShade="D9"/>
            <w:vAlign w:val="center"/>
          </w:tcPr>
          <w:p w14:paraId="555E7BB8" w14:textId="1ABFECA4" w:rsidR="00600D96" w:rsidRPr="00E624B3" w:rsidRDefault="000F5F20" w:rsidP="00A46251">
            <w:pPr>
              <w:spacing w:line="240" w:lineRule="auto"/>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Action </w:t>
            </w:r>
            <w:r w:rsidR="009A197F" w:rsidRPr="00E624B3">
              <w:rPr>
                <w:rFonts w:ascii="Arial" w:eastAsia="Times New Roman" w:hAnsi="Arial" w:cs="Arial"/>
                <w:b/>
                <w:bCs/>
                <w:sz w:val="20"/>
                <w:szCs w:val="20"/>
                <w:lang w:val="fr-FR"/>
              </w:rPr>
              <w:t>PoAA</w:t>
            </w:r>
            <w:r w:rsidR="009A197F" w:rsidRPr="00E624B3">
              <w:rPr>
                <w:rFonts w:ascii="Arial" w:eastAsia="Times New Roman" w:hAnsi="Arial" w:cs="Arial"/>
                <w:b/>
                <w:bCs/>
                <w:sz w:val="20"/>
                <w:szCs w:val="20"/>
                <w:lang w:val="fr-FR"/>
              </w:rPr>
              <w:tab/>
            </w:r>
            <w:r w:rsidR="009A197F" w:rsidRPr="00E624B3">
              <w:rPr>
                <w:rFonts w:ascii="Arial" w:eastAsia="Times New Roman" w:hAnsi="Arial" w:cs="Arial"/>
                <w:b/>
                <w:bCs/>
                <w:sz w:val="20"/>
                <w:szCs w:val="20"/>
                <w:lang w:val="fr-FR"/>
              </w:rPr>
              <w:tab/>
            </w:r>
            <w:r w:rsidR="009A197F" w:rsidRPr="00E624B3">
              <w:rPr>
                <w:rFonts w:ascii="Arial" w:eastAsia="Times New Roman" w:hAnsi="Arial" w:cs="Arial"/>
                <w:b/>
                <w:bCs/>
                <w:sz w:val="20"/>
                <w:szCs w:val="20"/>
                <w:lang w:val="fr-FR"/>
              </w:rPr>
              <w:tab/>
              <w:t xml:space="preserve">           </w:t>
            </w:r>
            <w:r w:rsidR="009A197F" w:rsidRPr="00E624B3">
              <w:rPr>
                <w:rFonts w:ascii="Arial" w:eastAsia="Times New Roman" w:hAnsi="Arial" w:cs="Arial"/>
                <w:bCs/>
                <w:sz w:val="20"/>
                <w:szCs w:val="20"/>
                <w:shd w:val="clear" w:color="auto" w:fill="BDD6EE" w:themeFill="accent5" w:themeFillTint="66"/>
                <w:lang w:val="fr-FR"/>
              </w:rPr>
              <w:t>Parties / PFN (bleu)</w:t>
            </w:r>
            <w:r w:rsidR="009A197F" w:rsidRPr="00E624B3">
              <w:rPr>
                <w:rFonts w:ascii="Arial" w:eastAsia="Times New Roman" w:hAnsi="Arial" w:cs="Arial"/>
                <w:bCs/>
                <w:sz w:val="20"/>
                <w:szCs w:val="20"/>
                <w:shd w:val="clear" w:color="auto" w:fill="D9D9D9" w:themeFill="background1" w:themeFillShade="D9"/>
                <w:lang w:val="fr-FR"/>
              </w:rPr>
              <w:t xml:space="preserve">   </w:t>
            </w:r>
            <w:r w:rsidR="009A197F" w:rsidRPr="00E624B3">
              <w:rPr>
                <w:rFonts w:ascii="Arial" w:eastAsia="Times New Roman" w:hAnsi="Arial" w:cs="Arial"/>
                <w:bCs/>
                <w:sz w:val="20"/>
                <w:szCs w:val="20"/>
                <w:shd w:val="clear" w:color="auto" w:fill="C4D79B"/>
                <w:lang w:val="fr-FR"/>
              </w:rPr>
              <w:t>Secrétariat (vert)</w:t>
            </w:r>
          </w:p>
        </w:tc>
        <w:tc>
          <w:tcPr>
            <w:tcW w:w="2116" w:type="dxa"/>
            <w:shd w:val="clear" w:color="auto" w:fill="D9D9D9" w:themeFill="background1" w:themeFillShade="D9"/>
            <w:vAlign w:val="center"/>
          </w:tcPr>
          <w:p w14:paraId="24BD232D" w14:textId="77777777" w:rsidR="00600D96" w:rsidRPr="00E624B3" w:rsidRDefault="00600D96" w:rsidP="00A46251">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06FB4D51" w14:textId="77777777" w:rsidR="00600D96" w:rsidRPr="00E624B3" w:rsidRDefault="00600D96" w:rsidP="00A46251">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Priorité</w:t>
            </w:r>
          </w:p>
        </w:tc>
        <w:tc>
          <w:tcPr>
            <w:tcW w:w="1069" w:type="dxa"/>
            <w:shd w:val="clear" w:color="auto" w:fill="D9D9D9" w:themeFill="background1" w:themeFillShade="D9"/>
            <w:vAlign w:val="center"/>
          </w:tcPr>
          <w:p w14:paraId="71D1D957" w14:textId="42398E17" w:rsidR="00600D96" w:rsidRPr="00E624B3" w:rsidRDefault="008D08B0" w:rsidP="00A46251">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Budget </w:t>
            </w:r>
          </w:p>
        </w:tc>
      </w:tr>
      <w:tr w:rsidR="00DE7CE7" w:rsidRPr="009C340E" w14:paraId="23B61F31" w14:textId="77777777" w:rsidTr="009A197F">
        <w:trPr>
          <w:trHeight w:val="710"/>
        </w:trPr>
        <w:tc>
          <w:tcPr>
            <w:tcW w:w="3681" w:type="dxa"/>
            <w:vMerge w:val="restart"/>
            <w:shd w:val="clear" w:color="auto" w:fill="D9D9D9" w:themeFill="background1" w:themeFillShade="D9"/>
            <w:vAlign w:val="center"/>
          </w:tcPr>
          <w:p w14:paraId="22215C9D" w14:textId="4717C9B5" w:rsidR="00DE7CE7" w:rsidRPr="00E624B3" w:rsidRDefault="00AE3F38" w:rsidP="00F50A95">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4.3.</w:t>
            </w:r>
            <w:r w:rsidR="00DE7CE7" w:rsidRPr="00E624B3">
              <w:rPr>
                <w:rFonts w:ascii="Arial" w:eastAsia="Times New Roman" w:hAnsi="Arial" w:cs="Arial"/>
                <w:color w:val="000000"/>
                <w:sz w:val="20"/>
                <w:szCs w:val="20"/>
                <w:lang w:val="fr-FR"/>
              </w:rPr>
              <w:t xml:space="preserve">a) Identifier les mesures prioritaires </w:t>
            </w:r>
            <w:r w:rsidR="000204B1" w:rsidRPr="00E624B3">
              <w:rPr>
                <w:rFonts w:ascii="Arial" w:eastAsia="Times New Roman" w:hAnsi="Arial" w:cs="Arial"/>
                <w:color w:val="000000"/>
                <w:sz w:val="20"/>
                <w:szCs w:val="20"/>
                <w:lang w:val="fr-FR"/>
              </w:rPr>
              <w:t>nationa</w:t>
            </w:r>
            <w:r w:rsidR="00302939" w:rsidRPr="00E624B3">
              <w:rPr>
                <w:rFonts w:ascii="Arial" w:eastAsia="Times New Roman" w:hAnsi="Arial" w:cs="Arial"/>
                <w:color w:val="000000"/>
                <w:sz w:val="20"/>
                <w:szCs w:val="20"/>
                <w:lang w:val="fr-FR"/>
              </w:rPr>
              <w:t>les</w:t>
            </w:r>
            <w:r w:rsidR="000204B1" w:rsidRPr="00E624B3">
              <w:rPr>
                <w:rFonts w:ascii="Arial" w:eastAsia="Times New Roman" w:hAnsi="Arial" w:cs="Arial"/>
                <w:color w:val="000000"/>
                <w:sz w:val="20"/>
                <w:szCs w:val="20"/>
                <w:lang w:val="fr-FR"/>
              </w:rPr>
              <w:t xml:space="preserve"> </w:t>
            </w:r>
            <w:r w:rsidR="00DE7CE7" w:rsidRPr="00E624B3">
              <w:rPr>
                <w:rFonts w:ascii="Arial" w:eastAsia="Times New Roman" w:hAnsi="Arial" w:cs="Arial"/>
                <w:color w:val="000000"/>
                <w:sz w:val="20"/>
                <w:szCs w:val="20"/>
                <w:lang w:val="fr-FR"/>
              </w:rPr>
              <w:t>pour l’amélioration des habitats d</w:t>
            </w:r>
            <w:r w:rsidR="00DF6BC0" w:rsidRPr="00E624B3">
              <w:rPr>
                <w:rFonts w:ascii="Arial" w:eastAsia="Times New Roman" w:hAnsi="Arial" w:cs="Arial"/>
                <w:color w:val="000000"/>
                <w:sz w:val="20"/>
                <w:szCs w:val="20"/>
                <w:lang w:val="fr-FR"/>
              </w:rPr>
              <w:t xml:space="preserve">es </w:t>
            </w:r>
            <w:r w:rsidR="00DE7CE7" w:rsidRPr="00E624B3">
              <w:rPr>
                <w:rFonts w:ascii="Arial" w:eastAsia="Times New Roman" w:hAnsi="Arial" w:cs="Arial"/>
                <w:color w:val="000000"/>
                <w:sz w:val="20"/>
                <w:szCs w:val="20"/>
                <w:lang w:val="fr-FR"/>
              </w:rPr>
              <w:t xml:space="preserve">oiseaux d’eau dans l’environnement </w:t>
            </w:r>
            <w:r w:rsidR="0090186D" w:rsidRPr="00E624B3">
              <w:rPr>
                <w:rFonts w:ascii="Arial" w:eastAsia="Times New Roman" w:hAnsi="Arial" w:cs="Arial"/>
                <w:color w:val="000000"/>
                <w:sz w:val="20"/>
                <w:szCs w:val="20"/>
                <w:lang w:val="fr-FR"/>
              </w:rPr>
              <w:t>au sens</w:t>
            </w:r>
            <w:r w:rsidR="00DE7CE7" w:rsidRPr="00E624B3">
              <w:rPr>
                <w:rFonts w:ascii="Arial" w:eastAsia="Times New Roman" w:hAnsi="Arial" w:cs="Arial"/>
                <w:color w:val="000000"/>
                <w:sz w:val="20"/>
                <w:szCs w:val="20"/>
                <w:lang w:val="fr-FR"/>
              </w:rPr>
              <w:t xml:space="preserve"> large</w:t>
            </w:r>
          </w:p>
        </w:tc>
        <w:tc>
          <w:tcPr>
            <w:tcW w:w="7451" w:type="dxa"/>
            <w:shd w:val="clear" w:color="auto" w:fill="C4D79B"/>
            <w:vAlign w:val="center"/>
          </w:tcPr>
          <w:p w14:paraId="74EABA97" w14:textId="3800DD81" w:rsidR="00DE7CE7" w:rsidRPr="00E624B3" w:rsidRDefault="006C55F0" w:rsidP="00FB6D8A">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Identifie</w:t>
            </w:r>
            <w:r w:rsidR="00FB6D8A" w:rsidRPr="00E624B3">
              <w:rPr>
                <w:rFonts w:ascii="Arial" w:eastAsia="Times New Roman" w:hAnsi="Arial" w:cs="Arial"/>
                <w:sz w:val="20"/>
                <w:szCs w:val="20"/>
                <w:lang w:val="fr-FR"/>
              </w:rPr>
              <w:t xml:space="preserve">r </w:t>
            </w:r>
            <w:r w:rsidRPr="00E624B3">
              <w:rPr>
                <w:rFonts w:ascii="Arial" w:eastAsia="Times New Roman" w:hAnsi="Arial" w:cs="Arial"/>
                <w:sz w:val="20"/>
                <w:szCs w:val="20"/>
                <w:lang w:val="fr-FR"/>
              </w:rPr>
              <w:t>des processus</w:t>
            </w:r>
            <w:r w:rsidR="00FB6D8A" w:rsidRPr="00E624B3">
              <w:rPr>
                <w:rFonts w:ascii="Arial" w:eastAsia="Times New Roman" w:hAnsi="Arial" w:cs="Arial"/>
                <w:sz w:val="20"/>
                <w:szCs w:val="20"/>
                <w:lang w:val="fr-FR"/>
              </w:rPr>
              <w:t xml:space="preserve"> multilatéraux </w:t>
            </w:r>
            <w:r w:rsidRPr="00E624B3">
              <w:rPr>
                <w:rFonts w:ascii="Arial" w:eastAsia="Times New Roman" w:hAnsi="Arial" w:cs="Arial"/>
                <w:sz w:val="20"/>
                <w:szCs w:val="20"/>
                <w:lang w:val="fr-FR"/>
              </w:rPr>
              <w:t>pertinents</w:t>
            </w:r>
            <w:r w:rsidR="00FB6D8A" w:rsidRPr="00E624B3">
              <w:rPr>
                <w:rFonts w:ascii="Arial" w:eastAsia="Times New Roman" w:hAnsi="Arial" w:cs="Arial"/>
                <w:sz w:val="20"/>
                <w:szCs w:val="20"/>
                <w:lang w:val="fr-FR"/>
              </w:rPr>
              <w:t>,</w:t>
            </w:r>
            <w:r w:rsidRPr="00E624B3">
              <w:rPr>
                <w:rFonts w:ascii="Arial" w:eastAsia="Times New Roman" w:hAnsi="Arial" w:cs="Arial"/>
                <w:sz w:val="20"/>
                <w:szCs w:val="20"/>
                <w:lang w:val="fr-FR"/>
              </w:rPr>
              <w:t xml:space="preserve"> </w:t>
            </w:r>
            <w:r w:rsidR="00FB6D8A" w:rsidRPr="00E624B3">
              <w:rPr>
                <w:rFonts w:ascii="Arial" w:eastAsia="Times New Roman" w:hAnsi="Arial" w:cs="Arial"/>
                <w:sz w:val="20"/>
                <w:szCs w:val="20"/>
                <w:lang w:val="fr-FR"/>
              </w:rPr>
              <w:t>à l’échelle international</w:t>
            </w:r>
            <w:r w:rsidR="009F4A15" w:rsidRPr="00E624B3">
              <w:rPr>
                <w:rFonts w:ascii="Arial" w:eastAsia="Times New Roman" w:hAnsi="Arial" w:cs="Arial"/>
                <w:sz w:val="20"/>
                <w:szCs w:val="20"/>
                <w:lang w:val="fr-FR"/>
              </w:rPr>
              <w:t>e</w:t>
            </w:r>
            <w:r w:rsidR="00FB6D8A" w:rsidRPr="00E624B3">
              <w:rPr>
                <w:rFonts w:ascii="Arial" w:eastAsia="Times New Roman" w:hAnsi="Arial" w:cs="Arial"/>
                <w:sz w:val="20"/>
                <w:szCs w:val="20"/>
                <w:lang w:val="fr-FR"/>
              </w:rPr>
              <w:t xml:space="preserve"> et régional</w:t>
            </w:r>
            <w:r w:rsidR="009F4A15" w:rsidRPr="00E624B3">
              <w:rPr>
                <w:rFonts w:ascii="Arial" w:eastAsia="Times New Roman" w:hAnsi="Arial" w:cs="Arial"/>
                <w:sz w:val="20"/>
                <w:szCs w:val="20"/>
                <w:lang w:val="fr-FR"/>
              </w:rPr>
              <w:t>e</w:t>
            </w:r>
            <w:r w:rsidR="00FB6D8A" w:rsidRPr="00E624B3">
              <w:rPr>
                <w:rFonts w:ascii="Arial" w:eastAsia="Times New Roman" w:hAnsi="Arial" w:cs="Arial"/>
                <w:sz w:val="20"/>
                <w:szCs w:val="20"/>
                <w:lang w:val="fr-FR"/>
              </w:rPr>
              <w:t xml:space="preserve">, </w:t>
            </w:r>
            <w:r w:rsidRPr="00E624B3">
              <w:rPr>
                <w:rFonts w:ascii="Arial" w:eastAsia="Times New Roman" w:hAnsi="Arial" w:cs="Arial"/>
                <w:sz w:val="20"/>
                <w:szCs w:val="20"/>
                <w:lang w:val="fr-FR"/>
              </w:rPr>
              <w:t xml:space="preserve">pouvant être utilisés pour faire avancer </w:t>
            </w:r>
            <w:r w:rsidR="00A11A61" w:rsidRPr="00E624B3">
              <w:rPr>
                <w:rFonts w:ascii="Arial" w:eastAsia="Times New Roman" w:hAnsi="Arial" w:cs="Arial"/>
                <w:sz w:val="20"/>
                <w:szCs w:val="20"/>
                <w:lang w:val="fr-FR"/>
              </w:rPr>
              <w:t xml:space="preserve">les priorités </w:t>
            </w:r>
            <w:r w:rsidRPr="00E624B3">
              <w:rPr>
                <w:rFonts w:ascii="Arial" w:eastAsia="Times New Roman" w:hAnsi="Arial" w:cs="Arial"/>
                <w:sz w:val="20"/>
                <w:szCs w:val="20"/>
                <w:lang w:val="fr-FR"/>
              </w:rPr>
              <w:t xml:space="preserve">de l’AEWA relatives à la conservation </w:t>
            </w:r>
            <w:r w:rsidR="002A23E6" w:rsidRPr="00E624B3">
              <w:rPr>
                <w:rFonts w:ascii="Arial" w:eastAsia="Times New Roman" w:hAnsi="Arial" w:cs="Arial"/>
                <w:sz w:val="20"/>
                <w:szCs w:val="20"/>
                <w:lang w:val="fr-FR"/>
              </w:rPr>
              <w:t>des habitats</w:t>
            </w:r>
            <w:r w:rsidRPr="00E624B3">
              <w:rPr>
                <w:rFonts w:ascii="Arial" w:eastAsia="Times New Roman" w:hAnsi="Arial" w:cs="Arial"/>
                <w:sz w:val="20"/>
                <w:szCs w:val="20"/>
                <w:lang w:val="fr-FR"/>
              </w:rPr>
              <w:t xml:space="preserve"> d’oiseaux d’eau</w:t>
            </w:r>
            <w:r w:rsidR="00A11A61" w:rsidRPr="00E624B3">
              <w:rPr>
                <w:rFonts w:ascii="Arial" w:eastAsia="Times New Roman" w:hAnsi="Arial" w:cs="Arial"/>
                <w:sz w:val="20"/>
                <w:szCs w:val="20"/>
                <w:lang w:val="fr-FR"/>
              </w:rPr>
              <w:t xml:space="preserve"> t</w:t>
            </w:r>
            <w:r w:rsidR="00FF406A" w:rsidRPr="00E624B3">
              <w:rPr>
                <w:rFonts w:ascii="Arial" w:eastAsia="Times New Roman" w:hAnsi="Arial" w:cs="Arial"/>
                <w:sz w:val="20"/>
                <w:szCs w:val="20"/>
                <w:lang w:val="fr-FR"/>
              </w:rPr>
              <w:t>elles</w:t>
            </w:r>
            <w:r w:rsidR="00A11A61" w:rsidRPr="00E624B3">
              <w:rPr>
                <w:rFonts w:ascii="Arial" w:eastAsia="Times New Roman" w:hAnsi="Arial" w:cs="Arial"/>
                <w:sz w:val="20"/>
                <w:szCs w:val="20"/>
                <w:lang w:val="fr-FR"/>
              </w:rPr>
              <w:t xml:space="preserve"> qu’identifiées </w:t>
            </w:r>
            <w:r w:rsidR="00CE60AE" w:rsidRPr="00E624B3">
              <w:rPr>
                <w:rFonts w:ascii="Arial" w:eastAsia="Times New Roman" w:hAnsi="Arial" w:cs="Arial"/>
                <w:sz w:val="20"/>
                <w:szCs w:val="20"/>
                <w:lang w:val="fr-FR"/>
              </w:rPr>
              <w:t>dans</w:t>
            </w:r>
            <w:r w:rsidR="00A11A61" w:rsidRPr="00E624B3">
              <w:rPr>
                <w:rFonts w:ascii="Arial" w:eastAsia="Times New Roman" w:hAnsi="Arial" w:cs="Arial"/>
                <w:sz w:val="20"/>
                <w:szCs w:val="20"/>
                <w:lang w:val="fr-FR"/>
              </w:rPr>
              <w:t xml:space="preserve"> </w:t>
            </w:r>
            <w:r w:rsidR="00CE60AE" w:rsidRPr="00E624B3">
              <w:rPr>
                <w:rFonts w:ascii="Arial" w:eastAsia="Times New Roman" w:hAnsi="Arial" w:cs="Arial"/>
                <w:sz w:val="20"/>
                <w:szCs w:val="20"/>
                <w:lang w:val="fr-FR"/>
              </w:rPr>
              <w:t>l’</w:t>
            </w:r>
            <w:r w:rsidR="00A11A61" w:rsidRPr="00E624B3">
              <w:rPr>
                <w:rFonts w:ascii="Arial" w:eastAsia="Times New Roman" w:hAnsi="Arial" w:cs="Arial"/>
                <w:sz w:val="20"/>
                <w:szCs w:val="20"/>
                <w:lang w:val="fr-FR"/>
              </w:rPr>
              <w:t>Activité 4.1.</w:t>
            </w:r>
            <w:r w:rsidR="00FB6D8A" w:rsidRPr="00E624B3">
              <w:rPr>
                <w:rFonts w:ascii="Arial" w:eastAsia="Times New Roman" w:hAnsi="Arial" w:cs="Arial"/>
                <w:sz w:val="20"/>
                <w:szCs w:val="20"/>
                <w:lang w:val="fr-FR"/>
              </w:rPr>
              <w:t>a</w:t>
            </w:r>
            <w:r w:rsidRPr="00E624B3">
              <w:rPr>
                <w:rFonts w:ascii="Arial" w:eastAsia="Times New Roman" w:hAnsi="Arial" w:cs="Arial"/>
                <w:sz w:val="20"/>
                <w:szCs w:val="20"/>
                <w:lang w:val="fr-FR"/>
              </w:rPr>
              <w:t xml:space="preserve"> (par ex. </w:t>
            </w:r>
            <w:r w:rsidR="00A11A61" w:rsidRPr="00E624B3">
              <w:rPr>
                <w:rFonts w:ascii="Arial" w:eastAsia="Times New Roman" w:hAnsi="Arial" w:cs="Arial"/>
                <w:sz w:val="20"/>
                <w:szCs w:val="20"/>
                <w:lang w:val="fr-FR"/>
              </w:rPr>
              <w:t xml:space="preserve">dans </w:t>
            </w:r>
            <w:r w:rsidR="00167968" w:rsidRPr="00E624B3">
              <w:rPr>
                <w:rFonts w:ascii="Arial" w:eastAsia="Times New Roman" w:hAnsi="Arial" w:cs="Arial"/>
                <w:sz w:val="20"/>
                <w:szCs w:val="20"/>
                <w:lang w:val="fr-FR"/>
              </w:rPr>
              <w:t xml:space="preserve">le </w:t>
            </w:r>
            <w:r w:rsidR="00FB6D8A" w:rsidRPr="00E624B3">
              <w:rPr>
                <w:rFonts w:ascii="Arial" w:eastAsia="Times New Roman" w:hAnsi="Arial" w:cs="Arial"/>
                <w:sz w:val="20"/>
                <w:szCs w:val="20"/>
                <w:lang w:val="fr-FR"/>
              </w:rPr>
              <w:t>cadre de Ramsar, de la CNULCD ou</w:t>
            </w:r>
            <w:r w:rsidR="00FF406A" w:rsidRPr="00E624B3">
              <w:rPr>
                <w:rFonts w:ascii="Arial" w:eastAsia="Times New Roman" w:hAnsi="Arial" w:cs="Arial"/>
                <w:sz w:val="20"/>
                <w:szCs w:val="20"/>
                <w:lang w:val="fr-FR"/>
              </w:rPr>
              <w:t xml:space="preserve"> de</w:t>
            </w:r>
            <w:r w:rsidR="00FB6D8A" w:rsidRPr="00E624B3">
              <w:rPr>
                <w:rFonts w:ascii="Arial" w:eastAsia="Times New Roman" w:hAnsi="Arial" w:cs="Arial"/>
                <w:sz w:val="20"/>
                <w:szCs w:val="20"/>
                <w:lang w:val="fr-FR"/>
              </w:rPr>
              <w:t xml:space="preserve"> l’étude africaine de l’IPBES) </w:t>
            </w:r>
            <w:r w:rsidR="00FB6D8A" w:rsidRPr="00E624B3">
              <w:rPr>
                <w:rFonts w:ascii="Arial" w:hAnsi="Arial" w:cs="Arial"/>
                <w:sz w:val="20"/>
                <w:szCs w:val="20"/>
                <w:lang w:val="fr-FR"/>
              </w:rPr>
              <w:t>et diffuser l’information aux parties prenantes pour action</w:t>
            </w:r>
          </w:p>
        </w:tc>
        <w:tc>
          <w:tcPr>
            <w:tcW w:w="2116" w:type="dxa"/>
            <w:shd w:val="clear" w:color="auto" w:fill="D9D9D9" w:themeFill="background1" w:themeFillShade="D9"/>
            <w:vAlign w:val="center"/>
          </w:tcPr>
          <w:p w14:paraId="6C051E9A" w14:textId="6291F410" w:rsidR="00DE7CE7" w:rsidRPr="00E624B3" w:rsidRDefault="00786B9F" w:rsidP="00A46251">
            <w:pPr>
              <w:spacing w:line="280" w:lineRule="auto"/>
              <w:jc w:val="center"/>
              <w:rPr>
                <w:rFonts w:ascii="Arial" w:eastAsia="Times New Roman" w:hAnsi="Arial" w:cs="Arial"/>
                <w:color w:val="000000"/>
                <w:sz w:val="20"/>
                <w:szCs w:val="20"/>
                <w:lang w:val="fr-FR"/>
              </w:rPr>
            </w:pPr>
            <w:r>
              <w:rPr>
                <w:rFonts w:ascii="Arial" w:eastAsia="Times New Roman" w:hAnsi="Arial" w:cs="Arial"/>
                <w:color w:val="000000"/>
                <w:sz w:val="20"/>
                <w:szCs w:val="20"/>
                <w:lang w:val="fr-FR"/>
              </w:rPr>
              <w:t>d</w:t>
            </w:r>
            <w:r w:rsidR="00DE7CE7" w:rsidRPr="00E624B3">
              <w:rPr>
                <w:rFonts w:ascii="Arial" w:eastAsia="Times New Roman" w:hAnsi="Arial" w:cs="Arial"/>
                <w:color w:val="000000"/>
                <w:sz w:val="20"/>
                <w:szCs w:val="20"/>
                <w:lang w:val="fr-FR"/>
              </w:rPr>
              <w:t>’ici 2023</w:t>
            </w:r>
            <w:r w:rsidR="004F152E" w:rsidRPr="00E624B3">
              <w:rPr>
                <w:rFonts w:ascii="Arial" w:eastAsia="Times New Roman" w:hAnsi="Arial" w:cs="Arial"/>
                <w:color w:val="000000"/>
                <w:sz w:val="20"/>
                <w:szCs w:val="20"/>
                <w:lang w:val="fr-FR"/>
              </w:rPr>
              <w:t>, puis, sur une base continue</w:t>
            </w:r>
          </w:p>
        </w:tc>
        <w:tc>
          <w:tcPr>
            <w:tcW w:w="987" w:type="dxa"/>
            <w:shd w:val="clear" w:color="auto" w:fill="D9D9D9" w:themeFill="background1" w:themeFillShade="D9"/>
            <w:vAlign w:val="center"/>
          </w:tcPr>
          <w:p w14:paraId="1B73DB94" w14:textId="2D83F4A2" w:rsidR="00DE7CE7" w:rsidRPr="00E624B3" w:rsidRDefault="00DE7CE7"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r w:rsidR="004E1751" w:rsidRPr="00E624B3">
              <w:rPr>
                <w:rFonts w:ascii="Arial" w:eastAsia="Times New Roman" w:hAnsi="Arial" w:cs="Arial"/>
                <w:color w:val="000000"/>
                <w:sz w:val="32"/>
                <w:szCs w:val="32"/>
                <w:lang w:val="fr-FR"/>
              </w:rPr>
              <w:t>*</w:t>
            </w:r>
          </w:p>
        </w:tc>
        <w:tc>
          <w:tcPr>
            <w:tcW w:w="1069" w:type="dxa"/>
            <w:shd w:val="clear" w:color="auto" w:fill="D9D9D9" w:themeFill="background1" w:themeFillShade="D9"/>
            <w:vAlign w:val="center"/>
          </w:tcPr>
          <w:p w14:paraId="46BB8A51" w14:textId="03328FD9" w:rsidR="00DE7CE7" w:rsidRPr="00E624B3" w:rsidRDefault="0039729F"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9706DE" w:rsidRPr="009C340E" w14:paraId="4F21C326" w14:textId="77777777" w:rsidTr="009A197F">
        <w:trPr>
          <w:trHeight w:val="710"/>
        </w:trPr>
        <w:tc>
          <w:tcPr>
            <w:tcW w:w="3681" w:type="dxa"/>
            <w:vMerge/>
            <w:shd w:val="clear" w:color="auto" w:fill="D9D9D9" w:themeFill="background1" w:themeFillShade="D9"/>
            <w:vAlign w:val="center"/>
          </w:tcPr>
          <w:p w14:paraId="0BB90341" w14:textId="77777777" w:rsidR="009706DE" w:rsidRPr="00E624B3" w:rsidRDefault="009706DE" w:rsidP="00F50A95">
            <w:pPr>
              <w:spacing w:line="240" w:lineRule="auto"/>
              <w:ind w:firstLineChars="11" w:firstLine="22"/>
              <w:rPr>
                <w:rFonts w:ascii="Arial" w:eastAsia="Times New Roman" w:hAnsi="Arial" w:cs="Arial"/>
                <w:color w:val="000000"/>
                <w:sz w:val="20"/>
                <w:szCs w:val="20"/>
                <w:lang w:val="fr-FR"/>
              </w:rPr>
            </w:pPr>
          </w:p>
        </w:tc>
        <w:tc>
          <w:tcPr>
            <w:tcW w:w="7451" w:type="dxa"/>
            <w:shd w:val="clear" w:color="auto" w:fill="C4D79B"/>
            <w:vAlign w:val="center"/>
          </w:tcPr>
          <w:p w14:paraId="53BE8DB5" w14:textId="7BA9E76D" w:rsidR="009706DE" w:rsidRPr="00E624B3" w:rsidRDefault="009706DE" w:rsidP="00FB6D8A">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Faire avancer les priorités de l’AEWA relative</w:t>
            </w:r>
            <w:r w:rsidR="00FF406A" w:rsidRPr="00E624B3">
              <w:rPr>
                <w:rFonts w:ascii="Arial" w:eastAsia="Times New Roman" w:hAnsi="Arial" w:cs="Arial"/>
                <w:sz w:val="20"/>
                <w:szCs w:val="20"/>
                <w:lang w:val="fr-FR"/>
              </w:rPr>
              <w:t>s</w:t>
            </w:r>
            <w:r w:rsidRPr="00E624B3">
              <w:rPr>
                <w:rFonts w:ascii="Arial" w:eastAsia="Times New Roman" w:hAnsi="Arial" w:cs="Arial"/>
                <w:sz w:val="20"/>
                <w:szCs w:val="20"/>
                <w:lang w:val="fr-FR"/>
              </w:rPr>
              <w:t xml:space="preserve"> à la conservation des habitats d</w:t>
            </w:r>
            <w:r w:rsidR="00302939" w:rsidRPr="00E624B3">
              <w:rPr>
                <w:rFonts w:ascii="Arial" w:eastAsia="Times New Roman" w:hAnsi="Arial" w:cs="Arial"/>
                <w:sz w:val="20"/>
                <w:szCs w:val="20"/>
                <w:lang w:val="fr-FR"/>
              </w:rPr>
              <w:t xml:space="preserve">es </w:t>
            </w:r>
            <w:r w:rsidRPr="00E624B3">
              <w:rPr>
                <w:rFonts w:ascii="Arial" w:eastAsia="Times New Roman" w:hAnsi="Arial" w:cs="Arial"/>
                <w:sz w:val="20"/>
                <w:szCs w:val="20"/>
                <w:lang w:val="fr-FR"/>
              </w:rPr>
              <w:t>oiseau</w:t>
            </w:r>
            <w:r w:rsidR="00302939" w:rsidRPr="00E624B3">
              <w:rPr>
                <w:rFonts w:ascii="Arial" w:eastAsia="Times New Roman" w:hAnsi="Arial" w:cs="Arial"/>
                <w:sz w:val="20"/>
                <w:szCs w:val="20"/>
                <w:lang w:val="fr-FR"/>
              </w:rPr>
              <w:t>x</w:t>
            </w:r>
            <w:r w:rsidRPr="00E624B3">
              <w:rPr>
                <w:rFonts w:ascii="Arial" w:eastAsia="Times New Roman" w:hAnsi="Arial" w:cs="Arial"/>
                <w:sz w:val="20"/>
                <w:szCs w:val="20"/>
                <w:lang w:val="fr-FR"/>
              </w:rPr>
              <w:t xml:space="preserve"> d’eau </w:t>
            </w:r>
            <w:r w:rsidR="00FF406A" w:rsidRPr="00E624B3">
              <w:rPr>
                <w:rFonts w:ascii="Arial" w:eastAsia="Times New Roman" w:hAnsi="Arial" w:cs="Arial"/>
                <w:sz w:val="20"/>
                <w:szCs w:val="20"/>
                <w:lang w:val="fr-FR"/>
              </w:rPr>
              <w:t>via</w:t>
            </w:r>
            <w:r w:rsidRPr="00E624B3">
              <w:rPr>
                <w:rFonts w:ascii="Arial" w:eastAsia="Times New Roman" w:hAnsi="Arial" w:cs="Arial"/>
                <w:sz w:val="20"/>
                <w:szCs w:val="20"/>
                <w:lang w:val="fr-FR"/>
              </w:rPr>
              <w:t xml:space="preserve"> les opportunités internationales identifié</w:t>
            </w:r>
            <w:r w:rsidR="00FF406A" w:rsidRPr="00E624B3">
              <w:rPr>
                <w:rFonts w:ascii="Arial" w:eastAsia="Times New Roman" w:hAnsi="Arial" w:cs="Arial"/>
                <w:sz w:val="20"/>
                <w:szCs w:val="20"/>
                <w:lang w:val="fr-FR"/>
              </w:rPr>
              <w:t>e</w:t>
            </w:r>
            <w:r w:rsidRPr="00E624B3">
              <w:rPr>
                <w:rFonts w:ascii="Arial" w:eastAsia="Times New Roman" w:hAnsi="Arial" w:cs="Arial"/>
                <w:sz w:val="20"/>
                <w:szCs w:val="20"/>
                <w:lang w:val="fr-FR"/>
              </w:rPr>
              <w:t xml:space="preserve">s, y compris </w:t>
            </w:r>
            <w:r w:rsidR="00FF406A" w:rsidRPr="00E624B3">
              <w:rPr>
                <w:rFonts w:ascii="Arial" w:eastAsia="Times New Roman" w:hAnsi="Arial" w:cs="Arial"/>
                <w:sz w:val="20"/>
                <w:szCs w:val="20"/>
                <w:lang w:val="fr-FR"/>
              </w:rPr>
              <w:t>par</w:t>
            </w:r>
            <w:r w:rsidRPr="00E624B3">
              <w:rPr>
                <w:rFonts w:ascii="Arial" w:eastAsia="Times New Roman" w:hAnsi="Arial" w:cs="Arial"/>
                <w:sz w:val="20"/>
                <w:szCs w:val="20"/>
                <w:lang w:val="fr-FR"/>
              </w:rPr>
              <w:t xml:space="preserve"> la représentation de l’AEWA dans des réunions pertinentes et par la communication</w:t>
            </w:r>
          </w:p>
        </w:tc>
        <w:tc>
          <w:tcPr>
            <w:tcW w:w="2116" w:type="dxa"/>
            <w:shd w:val="clear" w:color="auto" w:fill="D9D9D9" w:themeFill="background1" w:themeFillShade="D9"/>
            <w:vAlign w:val="center"/>
          </w:tcPr>
          <w:p w14:paraId="504F4254" w14:textId="144CFF87" w:rsidR="009706DE" w:rsidRPr="00E624B3" w:rsidRDefault="00786B9F" w:rsidP="00A46251">
            <w:pPr>
              <w:spacing w:line="280" w:lineRule="auto"/>
              <w:jc w:val="center"/>
              <w:rPr>
                <w:rFonts w:ascii="Arial" w:eastAsia="Times New Roman" w:hAnsi="Arial" w:cs="Arial"/>
                <w:color w:val="000000"/>
                <w:sz w:val="20"/>
                <w:szCs w:val="20"/>
                <w:lang w:val="fr-FR"/>
              </w:rPr>
            </w:pPr>
            <w:r>
              <w:rPr>
                <w:rFonts w:ascii="Arial" w:eastAsia="Times New Roman" w:hAnsi="Arial" w:cs="Arial"/>
                <w:color w:val="000000"/>
                <w:sz w:val="20"/>
                <w:szCs w:val="20"/>
                <w:lang w:val="fr-FR"/>
              </w:rPr>
              <w:t>s</w:t>
            </w:r>
            <w:r w:rsidR="00C01733" w:rsidRPr="00E624B3">
              <w:rPr>
                <w:rFonts w:ascii="Arial" w:eastAsia="Times New Roman" w:hAnsi="Arial" w:cs="Arial"/>
                <w:color w:val="000000"/>
                <w:sz w:val="20"/>
                <w:szCs w:val="20"/>
                <w:lang w:val="fr-FR"/>
              </w:rPr>
              <w:t>ur une base continue</w:t>
            </w:r>
          </w:p>
        </w:tc>
        <w:tc>
          <w:tcPr>
            <w:tcW w:w="987" w:type="dxa"/>
            <w:shd w:val="clear" w:color="auto" w:fill="D9D9D9" w:themeFill="background1" w:themeFillShade="D9"/>
            <w:vAlign w:val="center"/>
          </w:tcPr>
          <w:p w14:paraId="0BB067BC" w14:textId="3321CA18" w:rsidR="009706DE" w:rsidRPr="00E624B3" w:rsidRDefault="00C01733"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69" w:type="dxa"/>
            <w:shd w:val="clear" w:color="auto" w:fill="D9D9D9" w:themeFill="background1" w:themeFillShade="D9"/>
            <w:vAlign w:val="center"/>
          </w:tcPr>
          <w:p w14:paraId="09885B43" w14:textId="2452208D" w:rsidR="009706DE" w:rsidRPr="00E624B3" w:rsidRDefault="00C01733"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 - €€</w:t>
            </w:r>
          </w:p>
        </w:tc>
      </w:tr>
      <w:tr w:rsidR="00946224" w:rsidRPr="009C340E" w14:paraId="3B9AE9F0" w14:textId="77777777" w:rsidTr="009A197F">
        <w:trPr>
          <w:trHeight w:val="1034"/>
        </w:trPr>
        <w:tc>
          <w:tcPr>
            <w:tcW w:w="3681" w:type="dxa"/>
            <w:vMerge/>
            <w:shd w:val="clear" w:color="auto" w:fill="D9D9D9" w:themeFill="background1" w:themeFillShade="D9"/>
            <w:vAlign w:val="center"/>
            <w:hideMark/>
          </w:tcPr>
          <w:p w14:paraId="010F7279" w14:textId="4D8DD823" w:rsidR="00946224" w:rsidRPr="00E624B3" w:rsidRDefault="00946224" w:rsidP="00F50A95">
            <w:pPr>
              <w:spacing w:line="240" w:lineRule="auto"/>
              <w:ind w:firstLineChars="11" w:firstLine="22"/>
              <w:rPr>
                <w:rFonts w:ascii="Arial" w:eastAsia="Times New Roman" w:hAnsi="Arial" w:cs="Arial"/>
                <w:color w:val="000000"/>
                <w:sz w:val="20"/>
                <w:szCs w:val="20"/>
                <w:lang w:val="fr-FR"/>
              </w:rPr>
            </w:pPr>
          </w:p>
        </w:tc>
        <w:tc>
          <w:tcPr>
            <w:tcW w:w="7451" w:type="dxa"/>
            <w:shd w:val="clear" w:color="000000" w:fill="C5D9F1"/>
            <w:vAlign w:val="center"/>
            <w:hideMark/>
          </w:tcPr>
          <w:p w14:paraId="48A73CA9" w14:textId="40203C9B" w:rsidR="00946224" w:rsidRPr="00E624B3" w:rsidRDefault="00946224" w:rsidP="00946224">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PFN de l’AEWA collaborent avec ceux d’autres AME et des partenaires pour faire avancer les priorités nationales de conservation d</w:t>
            </w:r>
            <w:r w:rsidR="00302939" w:rsidRPr="00E624B3">
              <w:rPr>
                <w:rFonts w:ascii="Arial" w:eastAsia="Times New Roman" w:hAnsi="Arial" w:cs="Arial"/>
                <w:sz w:val="20"/>
                <w:szCs w:val="20"/>
                <w:lang w:val="fr-FR"/>
              </w:rPr>
              <w:t xml:space="preserve">es </w:t>
            </w:r>
            <w:r w:rsidRPr="00E624B3">
              <w:rPr>
                <w:rFonts w:ascii="Arial" w:eastAsia="Times New Roman" w:hAnsi="Arial" w:cs="Arial"/>
                <w:sz w:val="20"/>
                <w:szCs w:val="20"/>
                <w:lang w:val="fr-FR"/>
              </w:rPr>
              <w:t>habitats des oiseaux d’eau (identifié</w:t>
            </w:r>
            <w:r w:rsidR="00FF406A" w:rsidRPr="00E624B3">
              <w:rPr>
                <w:rFonts w:ascii="Arial" w:eastAsia="Times New Roman" w:hAnsi="Arial" w:cs="Arial"/>
                <w:sz w:val="20"/>
                <w:szCs w:val="20"/>
                <w:lang w:val="fr-FR"/>
              </w:rPr>
              <w:t>e</w:t>
            </w:r>
            <w:r w:rsidRPr="00E624B3">
              <w:rPr>
                <w:rFonts w:ascii="Arial" w:eastAsia="Times New Roman" w:hAnsi="Arial" w:cs="Arial"/>
                <w:sz w:val="20"/>
                <w:szCs w:val="20"/>
                <w:lang w:val="fr-FR"/>
              </w:rPr>
              <w:t>s dans l’Activité 4.1.c) dans les processus de planification intersectoriels et régionaux correspondants</w:t>
            </w:r>
          </w:p>
        </w:tc>
        <w:tc>
          <w:tcPr>
            <w:tcW w:w="2116" w:type="dxa"/>
            <w:shd w:val="clear" w:color="auto" w:fill="D9D9D9" w:themeFill="background1" w:themeFillShade="D9"/>
            <w:vAlign w:val="center"/>
          </w:tcPr>
          <w:p w14:paraId="52CEFBC8" w14:textId="34F8A6DE" w:rsidR="00946224" w:rsidRPr="00E624B3" w:rsidRDefault="00786B9F" w:rsidP="00A46251">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946224" w:rsidRPr="00E624B3">
              <w:rPr>
                <w:rFonts w:ascii="Arial" w:eastAsia="Times New Roman" w:hAnsi="Arial" w:cs="Arial"/>
                <w:color w:val="000000"/>
                <w:sz w:val="20"/>
                <w:szCs w:val="20"/>
                <w:lang w:val="fr-FR"/>
              </w:rPr>
              <w:t>’ici la MOP9</w:t>
            </w:r>
          </w:p>
        </w:tc>
        <w:tc>
          <w:tcPr>
            <w:tcW w:w="987" w:type="dxa"/>
            <w:shd w:val="clear" w:color="auto" w:fill="D9D9D9" w:themeFill="background1" w:themeFillShade="D9"/>
            <w:vAlign w:val="center"/>
            <w:hideMark/>
          </w:tcPr>
          <w:p w14:paraId="699E0B89" w14:textId="7844E357" w:rsidR="00946224" w:rsidRPr="00E624B3" w:rsidRDefault="00946224"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69" w:type="dxa"/>
            <w:shd w:val="clear" w:color="auto" w:fill="D9D9D9" w:themeFill="background1" w:themeFillShade="D9"/>
            <w:vAlign w:val="center"/>
            <w:hideMark/>
          </w:tcPr>
          <w:p w14:paraId="6F2D657A" w14:textId="345150F4" w:rsidR="00946224" w:rsidRPr="00E624B3" w:rsidRDefault="00946224"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 - €€€</w:t>
            </w:r>
          </w:p>
        </w:tc>
      </w:tr>
      <w:tr w:rsidR="00946224" w:rsidRPr="009C340E" w14:paraId="0457F855" w14:textId="77777777" w:rsidTr="009A197F">
        <w:trPr>
          <w:trHeight w:val="980"/>
        </w:trPr>
        <w:tc>
          <w:tcPr>
            <w:tcW w:w="3681" w:type="dxa"/>
            <w:vMerge w:val="restart"/>
            <w:shd w:val="clear" w:color="auto" w:fill="D9D9D9" w:themeFill="background1" w:themeFillShade="D9"/>
            <w:vAlign w:val="center"/>
          </w:tcPr>
          <w:p w14:paraId="01BE3E96" w14:textId="1C7B4669" w:rsidR="00946224" w:rsidRPr="00E624B3" w:rsidRDefault="00946224" w:rsidP="00F50A95">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4.3.b) Veiller à ce que les priorités de l’AEWA en matière d’habitats au sens large soient introduites dans l’élaboration des politiques sectorielles</w:t>
            </w:r>
          </w:p>
        </w:tc>
        <w:tc>
          <w:tcPr>
            <w:tcW w:w="7451" w:type="dxa"/>
            <w:shd w:val="clear" w:color="auto" w:fill="C5D9F1"/>
            <w:vAlign w:val="center"/>
          </w:tcPr>
          <w:p w14:paraId="7A73AC9F" w14:textId="123540B9" w:rsidR="00946224" w:rsidRPr="00E624B3" w:rsidRDefault="00946224" w:rsidP="00A70B85">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PFN travaillent activement avec d’autres partenaires gouvernementaux (y compris à travers des comités nationaux d’AME), pour intégrer les priorités de l’AEWA dans les politiques agricoles, halieutiques et forestières et les processus de planification </w:t>
            </w:r>
            <w:r w:rsidR="00302939" w:rsidRPr="00E624B3">
              <w:rPr>
                <w:rFonts w:ascii="Arial" w:eastAsia="Times New Roman" w:hAnsi="Arial" w:cs="Arial"/>
                <w:sz w:val="20"/>
                <w:szCs w:val="20"/>
                <w:lang w:val="fr-FR"/>
              </w:rPr>
              <w:t xml:space="preserve">qui </w:t>
            </w:r>
            <w:r w:rsidRPr="00E624B3">
              <w:rPr>
                <w:rFonts w:ascii="Arial" w:eastAsia="Times New Roman" w:hAnsi="Arial" w:cs="Arial"/>
                <w:sz w:val="20"/>
                <w:szCs w:val="20"/>
                <w:lang w:val="fr-FR"/>
              </w:rPr>
              <w:t xml:space="preserve">y </w:t>
            </w:r>
            <w:r w:rsidR="00302939" w:rsidRPr="00E624B3">
              <w:rPr>
                <w:rFonts w:ascii="Arial" w:eastAsia="Times New Roman" w:hAnsi="Arial" w:cs="Arial"/>
                <w:sz w:val="20"/>
                <w:szCs w:val="20"/>
                <w:lang w:val="fr-FR"/>
              </w:rPr>
              <w:t xml:space="preserve">sont </w:t>
            </w:r>
            <w:r w:rsidRPr="00E624B3">
              <w:rPr>
                <w:rFonts w:ascii="Arial" w:eastAsia="Times New Roman" w:hAnsi="Arial" w:cs="Arial"/>
                <w:sz w:val="20"/>
                <w:szCs w:val="20"/>
                <w:lang w:val="fr-FR"/>
              </w:rPr>
              <w:t>relatives</w:t>
            </w:r>
          </w:p>
        </w:tc>
        <w:tc>
          <w:tcPr>
            <w:tcW w:w="2116" w:type="dxa"/>
            <w:shd w:val="clear" w:color="auto" w:fill="D9D9D9" w:themeFill="background1" w:themeFillShade="D9"/>
            <w:vAlign w:val="center"/>
          </w:tcPr>
          <w:p w14:paraId="42B24F71" w14:textId="49E9B341" w:rsidR="00946224" w:rsidRPr="00E624B3" w:rsidRDefault="00786B9F" w:rsidP="00A70B85">
            <w:pPr>
              <w:spacing w:line="280" w:lineRule="auto"/>
              <w:jc w:val="center"/>
              <w:rPr>
                <w:rFonts w:ascii="Arial" w:eastAsia="Times New Roman" w:hAnsi="Arial" w:cs="Arial"/>
                <w:color w:val="000000"/>
                <w:sz w:val="20"/>
                <w:szCs w:val="20"/>
                <w:lang w:val="fr-FR"/>
              </w:rPr>
            </w:pPr>
            <w:r>
              <w:rPr>
                <w:rFonts w:ascii="Arial" w:eastAsia="Times New Roman" w:hAnsi="Arial" w:cs="Arial"/>
                <w:color w:val="000000"/>
                <w:sz w:val="20"/>
                <w:szCs w:val="20"/>
                <w:lang w:val="fr-FR"/>
              </w:rPr>
              <w:t>d</w:t>
            </w:r>
            <w:r w:rsidR="00946224" w:rsidRPr="00E624B3">
              <w:rPr>
                <w:rFonts w:ascii="Arial" w:eastAsia="Times New Roman" w:hAnsi="Arial" w:cs="Arial"/>
                <w:color w:val="000000"/>
                <w:sz w:val="20"/>
                <w:szCs w:val="20"/>
                <w:lang w:val="fr-FR"/>
              </w:rPr>
              <w:t>’ici la MOP10 / sur une base continue</w:t>
            </w:r>
          </w:p>
        </w:tc>
        <w:tc>
          <w:tcPr>
            <w:tcW w:w="987" w:type="dxa"/>
            <w:shd w:val="clear" w:color="auto" w:fill="D9D9D9" w:themeFill="background1" w:themeFillShade="D9"/>
            <w:vAlign w:val="center"/>
          </w:tcPr>
          <w:p w14:paraId="4D9E8063" w14:textId="39D8FD1E" w:rsidR="00946224" w:rsidRPr="00E624B3" w:rsidRDefault="00946224" w:rsidP="00A70B85">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69" w:type="dxa"/>
            <w:shd w:val="clear" w:color="auto" w:fill="D9D9D9" w:themeFill="background1" w:themeFillShade="D9"/>
            <w:vAlign w:val="center"/>
          </w:tcPr>
          <w:p w14:paraId="54B023BD" w14:textId="4FDA9EC2" w:rsidR="00946224" w:rsidRPr="00E624B3" w:rsidRDefault="00946224" w:rsidP="00A70B85">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6E70F4" w:rsidRPr="009C340E" w14:paraId="2A5AAB20" w14:textId="77777777" w:rsidTr="009A197F">
        <w:trPr>
          <w:trHeight w:val="855"/>
        </w:trPr>
        <w:tc>
          <w:tcPr>
            <w:tcW w:w="3681" w:type="dxa"/>
            <w:vMerge/>
            <w:shd w:val="clear" w:color="auto" w:fill="D9D9D9" w:themeFill="background1" w:themeFillShade="D9"/>
            <w:vAlign w:val="center"/>
            <w:hideMark/>
          </w:tcPr>
          <w:p w14:paraId="1AC0D7EA" w14:textId="77777777" w:rsidR="006E70F4" w:rsidRPr="00E624B3" w:rsidRDefault="006E70F4" w:rsidP="00A70B85">
            <w:pPr>
              <w:spacing w:line="240" w:lineRule="auto"/>
              <w:rPr>
                <w:rFonts w:ascii="Arial" w:eastAsia="Times New Roman" w:hAnsi="Arial" w:cs="Arial"/>
                <w:color w:val="000000"/>
                <w:sz w:val="20"/>
                <w:szCs w:val="20"/>
                <w:lang w:val="fr-FR"/>
              </w:rPr>
            </w:pPr>
          </w:p>
        </w:tc>
        <w:tc>
          <w:tcPr>
            <w:tcW w:w="7451" w:type="dxa"/>
            <w:shd w:val="clear" w:color="000000" w:fill="C5D9F1"/>
            <w:vAlign w:val="center"/>
            <w:hideMark/>
          </w:tcPr>
          <w:p w14:paraId="7327DD4F" w14:textId="2FC1D177" w:rsidR="006E70F4" w:rsidRPr="00E624B3" w:rsidRDefault="006E70F4" w:rsidP="00A70B85">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travaillent avec le secteur des entreprises pour atténuer les impacts des aménagements (par ex. l</w:t>
            </w:r>
            <w:r w:rsidR="00FF406A" w:rsidRPr="00E624B3">
              <w:rPr>
                <w:rFonts w:ascii="Arial" w:eastAsia="Times New Roman" w:hAnsi="Arial" w:cs="Arial"/>
                <w:sz w:val="20"/>
                <w:szCs w:val="20"/>
                <w:lang w:val="fr-FR"/>
              </w:rPr>
              <w:t>a saisie</w:t>
            </w:r>
            <w:r w:rsidRPr="00E624B3">
              <w:rPr>
                <w:rFonts w:ascii="Arial" w:eastAsia="Times New Roman" w:hAnsi="Arial" w:cs="Arial"/>
                <w:sz w:val="20"/>
                <w:szCs w:val="20"/>
                <w:lang w:val="fr-FR"/>
              </w:rPr>
              <w:t xml:space="preserve"> des terres et l’exploitation du pétrole) dans les habitats des oiseaux d’eau, et mettent en place une politique fondée sur « aucune perte nette d’habitats »</w:t>
            </w:r>
          </w:p>
        </w:tc>
        <w:tc>
          <w:tcPr>
            <w:tcW w:w="2116" w:type="dxa"/>
            <w:shd w:val="clear" w:color="auto" w:fill="D9D9D9" w:themeFill="background1" w:themeFillShade="D9"/>
            <w:vAlign w:val="center"/>
          </w:tcPr>
          <w:p w14:paraId="5B620D78" w14:textId="569CA923" w:rsidR="006E70F4" w:rsidRPr="00E624B3" w:rsidRDefault="00786B9F" w:rsidP="00A70B85">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6E70F4" w:rsidRPr="00E624B3">
              <w:rPr>
                <w:rFonts w:ascii="Arial" w:eastAsia="Times New Roman" w:hAnsi="Arial" w:cs="Arial"/>
                <w:color w:val="000000"/>
                <w:sz w:val="20"/>
                <w:szCs w:val="20"/>
                <w:lang w:val="fr-FR"/>
              </w:rPr>
              <w:t>’ici la MOP10 / sur une base continue</w:t>
            </w:r>
          </w:p>
        </w:tc>
        <w:tc>
          <w:tcPr>
            <w:tcW w:w="987" w:type="dxa"/>
            <w:shd w:val="clear" w:color="auto" w:fill="D9D9D9" w:themeFill="background1" w:themeFillShade="D9"/>
            <w:vAlign w:val="center"/>
            <w:hideMark/>
          </w:tcPr>
          <w:p w14:paraId="5BAB927A" w14:textId="0826877B" w:rsidR="006E70F4" w:rsidRPr="00E624B3" w:rsidRDefault="006E70F4" w:rsidP="00A70B85">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69" w:type="dxa"/>
            <w:shd w:val="clear" w:color="auto" w:fill="D9D9D9" w:themeFill="background1" w:themeFillShade="D9"/>
            <w:vAlign w:val="center"/>
            <w:hideMark/>
          </w:tcPr>
          <w:p w14:paraId="601F4303" w14:textId="21514DB3" w:rsidR="006E70F4" w:rsidRPr="00E624B3" w:rsidRDefault="006E70F4" w:rsidP="00A70B85">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6E70F4" w:rsidRPr="009C340E" w14:paraId="7198C997" w14:textId="77777777" w:rsidTr="009A197F">
        <w:trPr>
          <w:trHeight w:val="476"/>
        </w:trPr>
        <w:tc>
          <w:tcPr>
            <w:tcW w:w="3681" w:type="dxa"/>
            <w:vMerge/>
            <w:shd w:val="clear" w:color="auto" w:fill="D9D9D9" w:themeFill="background1" w:themeFillShade="D9"/>
            <w:vAlign w:val="center"/>
            <w:hideMark/>
          </w:tcPr>
          <w:p w14:paraId="7363A6B7" w14:textId="77777777" w:rsidR="006E70F4" w:rsidRPr="00E624B3" w:rsidRDefault="006E70F4" w:rsidP="00A70B85">
            <w:pPr>
              <w:spacing w:line="240" w:lineRule="auto"/>
              <w:rPr>
                <w:rFonts w:ascii="Arial" w:eastAsia="Times New Roman" w:hAnsi="Arial" w:cs="Arial"/>
                <w:color w:val="000000"/>
                <w:sz w:val="20"/>
                <w:szCs w:val="20"/>
                <w:lang w:val="fr-FR"/>
              </w:rPr>
            </w:pPr>
          </w:p>
        </w:tc>
        <w:tc>
          <w:tcPr>
            <w:tcW w:w="7451" w:type="dxa"/>
            <w:shd w:val="clear" w:color="000000" w:fill="C5D9F1"/>
            <w:vAlign w:val="center"/>
            <w:hideMark/>
          </w:tcPr>
          <w:p w14:paraId="50FFAE3E" w14:textId="03FA8625" w:rsidR="00630919" w:rsidRPr="00E624B3" w:rsidRDefault="006E70F4" w:rsidP="00A70B85">
            <w:pPr>
              <w:spacing w:line="240" w:lineRule="auto"/>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xml:space="preserve">Les Parties prennent des mesures pour dialoguer activement avec le secteur privé/les fondations, </w:t>
            </w:r>
            <w:r w:rsidR="00F0193C" w:rsidRPr="00E624B3">
              <w:rPr>
                <w:rFonts w:ascii="Arial" w:eastAsia="Times New Roman" w:hAnsi="Arial" w:cs="Arial"/>
                <w:color w:val="000000"/>
                <w:sz w:val="20"/>
                <w:szCs w:val="20"/>
                <w:lang w:val="fr-FR"/>
              </w:rPr>
              <w:t xml:space="preserve">et partagent des </w:t>
            </w:r>
            <w:r w:rsidR="00246302" w:rsidRPr="00E624B3">
              <w:rPr>
                <w:rFonts w:ascii="Arial" w:eastAsia="Times New Roman" w:hAnsi="Arial" w:cs="Arial"/>
                <w:color w:val="000000"/>
                <w:sz w:val="20"/>
                <w:szCs w:val="20"/>
                <w:lang w:val="fr-FR"/>
              </w:rPr>
              <w:t xml:space="preserve">bonnes </w:t>
            </w:r>
            <w:r w:rsidR="00F0193C" w:rsidRPr="00E624B3">
              <w:rPr>
                <w:rFonts w:ascii="Arial" w:eastAsia="Times New Roman" w:hAnsi="Arial" w:cs="Arial"/>
                <w:color w:val="000000"/>
                <w:sz w:val="20"/>
                <w:szCs w:val="20"/>
                <w:lang w:val="fr-FR"/>
              </w:rPr>
              <w:t xml:space="preserve">pratiques </w:t>
            </w:r>
            <w:r w:rsidR="008963BD" w:rsidRPr="00E624B3">
              <w:rPr>
                <w:rFonts w:ascii="Arial" w:eastAsia="Times New Roman" w:hAnsi="Arial" w:cs="Arial"/>
                <w:color w:val="000000"/>
                <w:sz w:val="20"/>
                <w:szCs w:val="20"/>
                <w:lang w:val="fr-FR"/>
              </w:rPr>
              <w:t xml:space="preserve">et les leçons retenues dans des forums et des plateformes pertinents, </w:t>
            </w:r>
            <w:r w:rsidRPr="00E624B3">
              <w:rPr>
                <w:rFonts w:ascii="Arial" w:eastAsia="Times New Roman" w:hAnsi="Arial" w:cs="Arial"/>
                <w:color w:val="000000"/>
                <w:sz w:val="20"/>
                <w:szCs w:val="20"/>
                <w:lang w:val="fr-FR"/>
              </w:rPr>
              <w:t xml:space="preserve">par ex. </w:t>
            </w:r>
            <w:r w:rsidR="008963BD" w:rsidRPr="00E624B3">
              <w:rPr>
                <w:rFonts w:ascii="Arial" w:eastAsia="Times New Roman" w:hAnsi="Arial" w:cs="Arial"/>
                <w:color w:val="000000"/>
                <w:sz w:val="20"/>
                <w:szCs w:val="20"/>
                <w:lang w:val="fr-FR"/>
              </w:rPr>
              <w:t>la communauté en ligne de la famille CMS</w:t>
            </w:r>
          </w:p>
        </w:tc>
        <w:tc>
          <w:tcPr>
            <w:tcW w:w="2116" w:type="dxa"/>
            <w:shd w:val="clear" w:color="auto" w:fill="D9D9D9" w:themeFill="background1" w:themeFillShade="D9"/>
            <w:vAlign w:val="center"/>
          </w:tcPr>
          <w:p w14:paraId="7BCC72C9" w14:textId="531192FC" w:rsidR="006E70F4" w:rsidRPr="00E624B3" w:rsidRDefault="00786B9F" w:rsidP="00A70B85">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6E70F4" w:rsidRPr="00E624B3">
              <w:rPr>
                <w:rFonts w:ascii="Arial" w:eastAsia="Times New Roman" w:hAnsi="Arial" w:cs="Arial"/>
                <w:color w:val="000000"/>
                <w:sz w:val="20"/>
                <w:szCs w:val="20"/>
                <w:lang w:val="fr-FR"/>
              </w:rPr>
              <w:t>’ici la MOP10 / sur une base continue</w:t>
            </w:r>
          </w:p>
        </w:tc>
        <w:tc>
          <w:tcPr>
            <w:tcW w:w="987" w:type="dxa"/>
            <w:shd w:val="clear" w:color="auto" w:fill="D9D9D9" w:themeFill="background1" w:themeFillShade="D9"/>
            <w:vAlign w:val="center"/>
            <w:hideMark/>
          </w:tcPr>
          <w:p w14:paraId="6D5C894B" w14:textId="77777777" w:rsidR="006E70F4" w:rsidRPr="00E624B3" w:rsidRDefault="006E70F4" w:rsidP="00A70B85">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69" w:type="dxa"/>
            <w:shd w:val="clear" w:color="auto" w:fill="D9D9D9" w:themeFill="background1" w:themeFillShade="D9"/>
            <w:vAlign w:val="center"/>
            <w:hideMark/>
          </w:tcPr>
          <w:p w14:paraId="120C0141" w14:textId="0A75E3BF" w:rsidR="006E70F4" w:rsidRPr="00E624B3" w:rsidRDefault="006E70F4" w:rsidP="00A70B85">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6E70F4" w:rsidRPr="009C340E" w14:paraId="6965A608" w14:textId="77777777" w:rsidTr="009A197F">
        <w:trPr>
          <w:trHeight w:val="476"/>
        </w:trPr>
        <w:tc>
          <w:tcPr>
            <w:tcW w:w="3681" w:type="dxa"/>
            <w:vMerge/>
            <w:shd w:val="clear" w:color="auto" w:fill="D9D9D9" w:themeFill="background1" w:themeFillShade="D9"/>
            <w:vAlign w:val="center"/>
          </w:tcPr>
          <w:p w14:paraId="2CED3D88" w14:textId="77777777" w:rsidR="006E70F4" w:rsidRPr="00E624B3" w:rsidRDefault="006E70F4" w:rsidP="006E70F4">
            <w:pPr>
              <w:spacing w:line="240" w:lineRule="auto"/>
              <w:rPr>
                <w:rFonts w:ascii="Arial" w:eastAsia="Times New Roman" w:hAnsi="Arial" w:cs="Arial"/>
                <w:color w:val="000000"/>
                <w:sz w:val="20"/>
                <w:szCs w:val="20"/>
                <w:lang w:val="fr-FR"/>
              </w:rPr>
            </w:pPr>
          </w:p>
        </w:tc>
        <w:tc>
          <w:tcPr>
            <w:tcW w:w="7451" w:type="dxa"/>
            <w:shd w:val="clear" w:color="auto" w:fill="C4D79B"/>
            <w:vAlign w:val="center"/>
          </w:tcPr>
          <w:p w14:paraId="245E4321" w14:textId="6C2EDBF2" w:rsidR="006E70F4" w:rsidRPr="00E624B3" w:rsidRDefault="006E70F4" w:rsidP="006E70F4">
            <w:pPr>
              <w:spacing w:line="240" w:lineRule="auto"/>
              <w:rPr>
                <w:rFonts w:ascii="Arial" w:eastAsia="Times New Roman" w:hAnsi="Arial" w:cs="Arial"/>
                <w:color w:val="000000"/>
                <w:sz w:val="20"/>
                <w:szCs w:val="20"/>
                <w:lang w:val="fr-FR"/>
              </w:rPr>
            </w:pPr>
            <w:bookmarkStart w:id="36" w:name="_Hlk526260309"/>
            <w:r w:rsidRPr="00E624B3">
              <w:rPr>
                <w:rFonts w:ascii="Arial" w:eastAsia="Times New Roman" w:hAnsi="Arial" w:cs="Arial"/>
                <w:sz w:val="20"/>
                <w:szCs w:val="20"/>
                <w:lang w:val="fr-FR"/>
              </w:rPr>
              <w:t>Appliquer l’IRP de l’AEWA, conjointement avec d’autres AME pertinentes (</w:t>
            </w:r>
            <w:r w:rsidR="00FF406A" w:rsidRPr="00E624B3">
              <w:rPr>
                <w:rFonts w:ascii="Arial" w:eastAsia="Times New Roman" w:hAnsi="Arial" w:cs="Arial"/>
                <w:sz w:val="20"/>
                <w:szCs w:val="20"/>
                <w:lang w:val="fr-FR"/>
              </w:rPr>
              <w:t xml:space="preserve">par </w:t>
            </w:r>
            <w:r w:rsidRPr="00E624B3">
              <w:rPr>
                <w:rFonts w:ascii="Arial" w:eastAsia="Times New Roman" w:hAnsi="Arial" w:cs="Arial"/>
                <w:sz w:val="20"/>
                <w:szCs w:val="20"/>
                <w:lang w:val="fr-FR"/>
              </w:rPr>
              <w:t>ex. CMS, Ramsar, WHC) afin d</w:t>
            </w:r>
            <w:r w:rsidR="00FF406A" w:rsidRPr="00E624B3">
              <w:rPr>
                <w:rFonts w:ascii="Arial" w:eastAsia="Times New Roman" w:hAnsi="Arial" w:cs="Arial"/>
                <w:sz w:val="20"/>
                <w:szCs w:val="20"/>
                <w:lang w:val="fr-FR"/>
              </w:rPr>
              <w:t>e traiter en Afrique</w:t>
            </w:r>
            <w:r w:rsidRPr="00E624B3">
              <w:rPr>
                <w:rFonts w:ascii="Arial" w:eastAsia="Times New Roman" w:hAnsi="Arial" w:cs="Arial"/>
                <w:sz w:val="20"/>
                <w:szCs w:val="20"/>
                <w:lang w:val="fr-FR"/>
              </w:rPr>
              <w:t xml:space="preserve"> des cas </w:t>
            </w:r>
            <w:r w:rsidR="00FF406A" w:rsidRPr="00E624B3">
              <w:rPr>
                <w:rFonts w:ascii="Arial" w:eastAsia="Times New Roman" w:hAnsi="Arial" w:cs="Arial"/>
                <w:sz w:val="20"/>
                <w:szCs w:val="20"/>
                <w:lang w:val="fr-FR"/>
              </w:rPr>
              <w:t>d’infraction quand d</w:t>
            </w:r>
            <w:r w:rsidRPr="00E624B3">
              <w:rPr>
                <w:rFonts w:ascii="Arial" w:eastAsia="Times New Roman" w:hAnsi="Arial" w:cs="Arial"/>
                <w:sz w:val="20"/>
                <w:szCs w:val="20"/>
                <w:lang w:val="fr-FR"/>
              </w:rPr>
              <w:t>es questions de développement</w:t>
            </w:r>
            <w:r w:rsidR="00FF406A" w:rsidRPr="00E624B3">
              <w:rPr>
                <w:rFonts w:ascii="Arial" w:eastAsia="Times New Roman" w:hAnsi="Arial" w:cs="Arial"/>
                <w:sz w:val="20"/>
                <w:szCs w:val="20"/>
                <w:lang w:val="fr-FR"/>
              </w:rPr>
              <w:t>,</w:t>
            </w:r>
            <w:r w:rsidRPr="00E624B3">
              <w:rPr>
                <w:rFonts w:ascii="Arial" w:eastAsia="Times New Roman" w:hAnsi="Arial" w:cs="Arial"/>
                <w:sz w:val="20"/>
                <w:szCs w:val="20"/>
                <w:lang w:val="fr-FR"/>
              </w:rPr>
              <w:t xml:space="preserve"> de</w:t>
            </w:r>
            <w:r w:rsidR="00682A7A" w:rsidRPr="00E624B3">
              <w:rPr>
                <w:rFonts w:ascii="Arial" w:eastAsia="Times New Roman" w:hAnsi="Arial" w:cs="Arial"/>
                <w:sz w:val="20"/>
                <w:szCs w:val="20"/>
                <w:lang w:val="fr-FR"/>
              </w:rPr>
              <w:t>s</w:t>
            </w:r>
            <w:r w:rsidRPr="00E624B3">
              <w:rPr>
                <w:rFonts w:ascii="Arial" w:eastAsia="Times New Roman" w:hAnsi="Arial" w:cs="Arial"/>
                <w:sz w:val="20"/>
                <w:szCs w:val="20"/>
                <w:lang w:val="fr-FR"/>
              </w:rPr>
              <w:t xml:space="preserve"> projets </w:t>
            </w:r>
            <w:r w:rsidR="00FF406A" w:rsidRPr="00E624B3">
              <w:rPr>
                <w:rFonts w:ascii="Arial" w:eastAsia="Times New Roman" w:hAnsi="Arial" w:cs="Arial"/>
                <w:sz w:val="20"/>
                <w:szCs w:val="20"/>
                <w:lang w:val="fr-FR"/>
              </w:rPr>
              <w:t>ou des politiques</w:t>
            </w:r>
            <w:r w:rsidRPr="00E624B3">
              <w:rPr>
                <w:rFonts w:ascii="Arial" w:eastAsia="Times New Roman" w:hAnsi="Arial" w:cs="Arial"/>
                <w:sz w:val="20"/>
                <w:szCs w:val="20"/>
                <w:lang w:val="fr-FR"/>
              </w:rPr>
              <w:t xml:space="preserve"> ont un impact négatif </w:t>
            </w:r>
            <w:r w:rsidR="00682A7A" w:rsidRPr="00E624B3">
              <w:rPr>
                <w:rFonts w:ascii="Arial" w:eastAsia="Times New Roman" w:hAnsi="Arial" w:cs="Arial"/>
                <w:sz w:val="20"/>
                <w:szCs w:val="20"/>
                <w:lang w:val="fr-FR"/>
              </w:rPr>
              <w:t xml:space="preserve">ou un impact négatif potentiel </w:t>
            </w:r>
            <w:r w:rsidRPr="00E624B3">
              <w:rPr>
                <w:rFonts w:ascii="Arial" w:eastAsia="Times New Roman" w:hAnsi="Arial" w:cs="Arial"/>
                <w:sz w:val="20"/>
                <w:szCs w:val="20"/>
                <w:lang w:val="fr-FR"/>
              </w:rPr>
              <w:t>sur l</w:t>
            </w:r>
            <w:r w:rsidR="00FF406A" w:rsidRPr="00E624B3">
              <w:rPr>
                <w:rFonts w:ascii="Arial" w:eastAsia="Times New Roman" w:hAnsi="Arial" w:cs="Arial"/>
                <w:sz w:val="20"/>
                <w:szCs w:val="20"/>
                <w:lang w:val="fr-FR"/>
              </w:rPr>
              <w:t>a conservation d</w:t>
            </w:r>
            <w:r w:rsidRPr="00E624B3">
              <w:rPr>
                <w:rFonts w:ascii="Arial" w:eastAsia="Times New Roman" w:hAnsi="Arial" w:cs="Arial"/>
                <w:sz w:val="20"/>
                <w:szCs w:val="20"/>
                <w:lang w:val="fr-FR"/>
              </w:rPr>
              <w:t>es oiseaux d’eau migrateurs dans l’environnement au sens large.</w:t>
            </w:r>
            <w:bookmarkEnd w:id="36"/>
          </w:p>
        </w:tc>
        <w:tc>
          <w:tcPr>
            <w:tcW w:w="2116" w:type="dxa"/>
            <w:shd w:val="clear" w:color="auto" w:fill="D9D9D9" w:themeFill="background1" w:themeFillShade="D9"/>
            <w:vAlign w:val="center"/>
          </w:tcPr>
          <w:p w14:paraId="4F420FB8" w14:textId="4ED28554" w:rsidR="006E70F4" w:rsidRPr="00E624B3" w:rsidRDefault="00786B9F" w:rsidP="006E70F4">
            <w:pPr>
              <w:spacing w:line="280" w:lineRule="auto"/>
              <w:jc w:val="center"/>
              <w:rPr>
                <w:rFonts w:ascii="Arial" w:eastAsia="Times New Roman" w:hAnsi="Arial" w:cs="Arial"/>
                <w:color w:val="000000"/>
                <w:sz w:val="20"/>
                <w:szCs w:val="20"/>
                <w:lang w:val="fr-FR"/>
              </w:rPr>
            </w:pPr>
            <w:r>
              <w:rPr>
                <w:rFonts w:ascii="Arial" w:eastAsia="Times New Roman" w:hAnsi="Arial" w:cs="Arial"/>
                <w:color w:val="000000"/>
                <w:sz w:val="20"/>
                <w:szCs w:val="20"/>
                <w:lang w:val="fr-FR"/>
              </w:rPr>
              <w:t>s</w:t>
            </w:r>
            <w:r w:rsidR="006E70F4" w:rsidRPr="00E624B3">
              <w:rPr>
                <w:rFonts w:ascii="Arial" w:eastAsia="Times New Roman" w:hAnsi="Arial" w:cs="Arial"/>
                <w:color w:val="000000"/>
                <w:sz w:val="20"/>
                <w:szCs w:val="20"/>
                <w:lang w:val="fr-FR"/>
              </w:rPr>
              <w:t>ur une base continue</w:t>
            </w:r>
          </w:p>
        </w:tc>
        <w:tc>
          <w:tcPr>
            <w:tcW w:w="987" w:type="dxa"/>
            <w:shd w:val="clear" w:color="auto" w:fill="D9D9D9" w:themeFill="background1" w:themeFillShade="D9"/>
            <w:vAlign w:val="center"/>
          </w:tcPr>
          <w:p w14:paraId="3461F1AB" w14:textId="5460CD90" w:rsidR="006E70F4" w:rsidRPr="00E624B3" w:rsidRDefault="006E70F4" w:rsidP="006E70F4">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69" w:type="dxa"/>
            <w:shd w:val="clear" w:color="auto" w:fill="D9D9D9" w:themeFill="background1" w:themeFillShade="D9"/>
            <w:vAlign w:val="center"/>
          </w:tcPr>
          <w:p w14:paraId="2C80EF36" w14:textId="20BAED26" w:rsidR="006E70F4" w:rsidRPr="00E624B3" w:rsidRDefault="006E70F4" w:rsidP="006E70F4">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 €€€€</w:t>
            </w:r>
          </w:p>
        </w:tc>
      </w:tr>
    </w:tbl>
    <w:p w14:paraId="0D7AA1CA" w14:textId="5015FD0E" w:rsidR="00600D96" w:rsidRPr="00E624B3" w:rsidRDefault="00600D96" w:rsidP="00066DBC">
      <w:pPr>
        <w:spacing w:before="120"/>
        <w:rPr>
          <w:rFonts w:ascii="Arial" w:hAnsi="Arial" w:cs="Arial"/>
          <w:b/>
          <w:sz w:val="20"/>
          <w:szCs w:val="20"/>
          <w:lang w:val="fr-FR"/>
        </w:rPr>
      </w:pPr>
    </w:p>
    <w:p w14:paraId="7699CF7C" w14:textId="77777777" w:rsidR="006146BF" w:rsidRPr="00E624B3" w:rsidRDefault="006146BF" w:rsidP="00066DBC">
      <w:pPr>
        <w:spacing w:before="120"/>
        <w:rPr>
          <w:rFonts w:ascii="Arial" w:hAnsi="Arial" w:cs="Arial"/>
          <w:b/>
          <w:sz w:val="20"/>
          <w:szCs w:val="20"/>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9A197F" w:rsidRPr="0007752E" w14:paraId="2C1BAC5A" w14:textId="77777777" w:rsidTr="00763BB2">
        <w:tc>
          <w:tcPr>
            <w:tcW w:w="998" w:type="dxa"/>
            <w:shd w:val="clear" w:color="auto" w:fill="D9D9D9" w:themeFill="background1" w:themeFillShade="D9"/>
          </w:tcPr>
          <w:p w14:paraId="326E0A79" w14:textId="77777777" w:rsidR="009A197F" w:rsidRPr="00E624B3" w:rsidRDefault="009A197F" w:rsidP="00763BB2">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E624B3">
              <w:rPr>
                <w:rFonts w:ascii="Arial" w:hAnsi="Arial" w:cs="Arial"/>
                <w:b/>
                <w:noProof/>
                <w:color w:val="2F5496" w:themeColor="accent1" w:themeShade="BF"/>
                <w:sz w:val="20"/>
                <w:szCs w:val="20"/>
                <w:lang w:val="fr-FR"/>
              </w:rPr>
              <w:lastRenderedPageBreak/>
              <w:drawing>
                <wp:anchor distT="0" distB="0" distL="114300" distR="114300" simplePos="0" relativeHeight="251776000" behindDoc="0" locked="0" layoutInCell="1" allowOverlap="1" wp14:anchorId="3CAFC738" wp14:editId="3E7A96F8">
                  <wp:simplePos x="0" y="0"/>
                  <wp:positionH relativeFrom="column">
                    <wp:posOffset>3175</wp:posOffset>
                  </wp:positionH>
                  <wp:positionV relativeFrom="paragraph">
                    <wp:posOffset>80483</wp:posOffset>
                  </wp:positionV>
                  <wp:extent cx="508635" cy="508635"/>
                  <wp:effectExtent l="0" t="0" r="0" b="5715"/>
                  <wp:wrapNone/>
                  <wp:docPr id="244" name="Grafik 244"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0">
                            <a:extLst>
                              <a:ext uri="{96DAC541-7B7A-43D3-8B79-37D633B846F1}">
                                <asvg:svgBlip xmlns:asvg="http://schemas.microsoft.com/office/drawing/2016/SVG/main" r:embed="rId21"/>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C6B76B"/>
          </w:tcPr>
          <w:p w14:paraId="42948E83" w14:textId="6E5546E6" w:rsidR="009A197F" w:rsidRPr="00E624B3" w:rsidRDefault="009A197F" w:rsidP="00763BB2">
            <w:pPr>
              <w:spacing w:before="120" w:after="120"/>
              <w:rPr>
                <w:rFonts w:ascii="Arial" w:hAnsi="Arial" w:cs="Arial"/>
                <w:b/>
                <w:caps/>
                <w:color w:val="FFFFFF" w:themeColor="background1"/>
                <w:sz w:val="20"/>
                <w:szCs w:val="20"/>
                <w:lang w:val="fr-FR"/>
              </w:rPr>
            </w:pPr>
            <w:r w:rsidRPr="00E624B3">
              <w:rPr>
                <w:rFonts w:ascii="Arial" w:hAnsi="Arial" w:cs="Arial"/>
                <w:b/>
                <w:caps/>
                <w:color w:val="FFFFFF" w:themeColor="background1"/>
                <w:sz w:val="20"/>
                <w:szCs w:val="20"/>
                <w:lang w:val="fr-FR"/>
              </w:rPr>
              <w:t xml:space="preserve">CIBLE 4.4 du PS : </w:t>
            </w:r>
          </w:p>
          <w:p w14:paraId="582C072A" w14:textId="06D48994" w:rsidR="009A197F" w:rsidRPr="00E624B3" w:rsidRDefault="009A197F" w:rsidP="00763BB2">
            <w:pPr>
              <w:spacing w:before="120" w:after="12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Au moins trois des partenariats internationaux multipartites et innovants aboutissent à une gestion améliorée, à la création ou à la restauration d’habitats des oiseaux d’eau dans l’environnement au sens large.</w:t>
            </w:r>
          </w:p>
        </w:tc>
      </w:tr>
    </w:tbl>
    <w:p w14:paraId="1E3A2A1E" w14:textId="1E9D07AF" w:rsidR="00600D96" w:rsidRPr="00E624B3" w:rsidRDefault="00F50A95" w:rsidP="009A197F">
      <w:pPr>
        <w:pStyle w:val="ListParagraph"/>
        <w:ind w:left="181" w:firstLine="244"/>
        <w:contextualSpacing w:val="0"/>
        <w:jc w:val="both"/>
        <w:rPr>
          <w:rFonts w:ascii="Arial" w:hAnsi="Arial" w:cs="Arial"/>
          <w:lang w:val="fr-FR"/>
        </w:rPr>
      </w:pPr>
      <w:r w:rsidRPr="00E624B3">
        <w:rPr>
          <w:rFonts w:ascii="Arial" w:hAnsi="Arial" w:cs="Arial"/>
          <w:b/>
          <w:color w:val="2F5496" w:themeColor="accent1" w:themeShade="BF"/>
          <w:sz w:val="18"/>
          <w:szCs w:val="18"/>
          <w:lang w:val="fr-FR"/>
        </w:rPr>
        <w:t xml:space="preserve"> </w:t>
      </w: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443"/>
        <w:gridCol w:w="2115"/>
        <w:gridCol w:w="987"/>
        <w:gridCol w:w="1078"/>
      </w:tblGrid>
      <w:tr w:rsidR="00600D96" w:rsidRPr="009C340E" w14:paraId="4F48967F" w14:textId="77777777" w:rsidTr="009A197F">
        <w:trPr>
          <w:trHeight w:val="570"/>
          <w:tblHeader/>
        </w:trPr>
        <w:tc>
          <w:tcPr>
            <w:tcW w:w="3681" w:type="dxa"/>
            <w:shd w:val="clear" w:color="auto" w:fill="D9D9D9" w:themeFill="background1" w:themeFillShade="D9"/>
            <w:vAlign w:val="center"/>
          </w:tcPr>
          <w:p w14:paraId="386E9651" w14:textId="1C7BDD49" w:rsidR="00600D96" w:rsidRPr="00E624B3" w:rsidRDefault="006F5B85" w:rsidP="00A46251">
            <w:pPr>
              <w:spacing w:line="240" w:lineRule="auto"/>
              <w:rPr>
                <w:rFonts w:ascii="Arial" w:eastAsia="Times New Roman" w:hAnsi="Arial" w:cs="Arial"/>
                <w:bCs/>
                <w:sz w:val="20"/>
                <w:szCs w:val="20"/>
                <w:lang w:val="fr-FR"/>
              </w:rPr>
            </w:pPr>
            <w:r w:rsidRPr="00E624B3">
              <w:rPr>
                <w:rFonts w:ascii="Arial" w:eastAsia="Times New Roman" w:hAnsi="Arial" w:cs="Arial"/>
                <w:b/>
                <w:bCs/>
                <w:sz w:val="20"/>
                <w:szCs w:val="20"/>
                <w:lang w:val="fr-FR"/>
              </w:rPr>
              <w:t xml:space="preserve">Activité </w:t>
            </w:r>
            <w:r w:rsidR="00600D96" w:rsidRPr="00E624B3">
              <w:rPr>
                <w:rFonts w:ascii="Arial" w:eastAsia="Times New Roman" w:hAnsi="Arial" w:cs="Arial"/>
                <w:b/>
                <w:bCs/>
                <w:sz w:val="20"/>
                <w:szCs w:val="20"/>
                <w:lang w:val="fr-FR"/>
              </w:rPr>
              <w:t>P</w:t>
            </w:r>
            <w:r w:rsidRPr="00E624B3">
              <w:rPr>
                <w:rFonts w:ascii="Arial" w:eastAsia="Times New Roman" w:hAnsi="Arial" w:cs="Arial"/>
                <w:b/>
                <w:bCs/>
                <w:sz w:val="20"/>
                <w:szCs w:val="20"/>
                <w:lang w:val="fr-FR"/>
              </w:rPr>
              <w:t>S</w:t>
            </w:r>
            <w:r w:rsidR="00600D96" w:rsidRPr="00E624B3">
              <w:rPr>
                <w:rFonts w:ascii="Arial" w:eastAsia="Times New Roman" w:hAnsi="Arial" w:cs="Arial"/>
                <w:b/>
                <w:bCs/>
                <w:sz w:val="20"/>
                <w:szCs w:val="20"/>
                <w:lang w:val="fr-FR"/>
              </w:rPr>
              <w:t xml:space="preserve"> en bref</w:t>
            </w:r>
            <w:r w:rsidR="00F50A95" w:rsidRPr="00E624B3">
              <w:rPr>
                <w:rFonts w:ascii="Arial" w:eastAsia="Times New Roman" w:hAnsi="Arial" w:cs="Arial"/>
                <w:b/>
                <w:bCs/>
                <w:sz w:val="20"/>
                <w:szCs w:val="20"/>
                <w:lang w:val="fr-FR"/>
              </w:rPr>
              <w:t xml:space="preserve"> </w:t>
            </w:r>
            <w:r w:rsidR="00F027F6" w:rsidRPr="00E624B3">
              <w:rPr>
                <w:rFonts w:ascii="Arial" w:eastAsia="Times New Roman" w:hAnsi="Arial" w:cs="Arial"/>
                <w:bCs/>
                <w:sz w:val="20"/>
                <w:szCs w:val="20"/>
                <w:lang w:val="fr-FR"/>
              </w:rPr>
              <w:t xml:space="preserve">(Cible 4.4 du </w:t>
            </w:r>
            <w:r w:rsidR="00F50A95" w:rsidRPr="00E624B3">
              <w:rPr>
                <w:rFonts w:ascii="Arial" w:eastAsia="Times New Roman" w:hAnsi="Arial" w:cs="Arial"/>
                <w:bCs/>
                <w:sz w:val="20"/>
                <w:szCs w:val="20"/>
                <w:lang w:val="fr-FR"/>
              </w:rPr>
              <w:t>P</w:t>
            </w:r>
            <w:r w:rsidR="00F027F6" w:rsidRPr="00E624B3">
              <w:rPr>
                <w:rFonts w:ascii="Arial" w:eastAsia="Times New Roman" w:hAnsi="Arial" w:cs="Arial"/>
                <w:bCs/>
                <w:sz w:val="20"/>
                <w:szCs w:val="20"/>
                <w:lang w:val="fr-FR"/>
              </w:rPr>
              <w:t>S</w:t>
            </w:r>
            <w:r w:rsidR="00F50A95" w:rsidRPr="00E624B3">
              <w:rPr>
                <w:rFonts w:ascii="Arial" w:eastAsia="Times New Roman" w:hAnsi="Arial" w:cs="Arial"/>
                <w:bCs/>
                <w:sz w:val="20"/>
                <w:szCs w:val="20"/>
                <w:lang w:val="fr-FR"/>
              </w:rPr>
              <w:t>)</w:t>
            </w:r>
          </w:p>
        </w:tc>
        <w:tc>
          <w:tcPr>
            <w:tcW w:w="7443" w:type="dxa"/>
            <w:shd w:val="clear" w:color="auto" w:fill="D9D9D9" w:themeFill="background1" w:themeFillShade="D9"/>
            <w:vAlign w:val="center"/>
          </w:tcPr>
          <w:p w14:paraId="05897DF7" w14:textId="5DD9EE00" w:rsidR="00600D96" w:rsidRPr="00E624B3" w:rsidRDefault="000F5F20" w:rsidP="00A46251">
            <w:pPr>
              <w:spacing w:line="240" w:lineRule="auto"/>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Action </w:t>
            </w:r>
            <w:r w:rsidR="009A197F" w:rsidRPr="00E624B3">
              <w:rPr>
                <w:rFonts w:ascii="Arial" w:eastAsia="Times New Roman" w:hAnsi="Arial" w:cs="Arial"/>
                <w:b/>
                <w:bCs/>
                <w:sz w:val="20"/>
                <w:szCs w:val="20"/>
                <w:lang w:val="fr-FR"/>
              </w:rPr>
              <w:t>PoAA</w:t>
            </w:r>
            <w:r w:rsidR="009A197F" w:rsidRPr="00E624B3">
              <w:rPr>
                <w:rFonts w:ascii="Arial" w:eastAsia="Times New Roman" w:hAnsi="Arial" w:cs="Arial"/>
                <w:b/>
                <w:bCs/>
                <w:sz w:val="20"/>
                <w:szCs w:val="20"/>
                <w:lang w:val="fr-FR"/>
              </w:rPr>
              <w:tab/>
            </w:r>
            <w:r w:rsidR="009A197F" w:rsidRPr="00E624B3">
              <w:rPr>
                <w:rFonts w:ascii="Arial" w:eastAsia="Times New Roman" w:hAnsi="Arial" w:cs="Arial"/>
                <w:b/>
                <w:bCs/>
                <w:sz w:val="20"/>
                <w:szCs w:val="20"/>
                <w:lang w:val="fr-FR"/>
              </w:rPr>
              <w:tab/>
            </w:r>
            <w:r w:rsidR="009A197F" w:rsidRPr="00E624B3">
              <w:rPr>
                <w:rFonts w:ascii="Arial" w:eastAsia="Times New Roman" w:hAnsi="Arial" w:cs="Arial"/>
                <w:b/>
                <w:bCs/>
                <w:sz w:val="20"/>
                <w:szCs w:val="20"/>
                <w:lang w:val="fr-FR"/>
              </w:rPr>
              <w:tab/>
            </w:r>
            <w:r w:rsidR="009A197F" w:rsidRPr="00E624B3">
              <w:rPr>
                <w:rFonts w:ascii="Arial" w:eastAsia="Times New Roman" w:hAnsi="Arial" w:cs="Arial"/>
                <w:b/>
                <w:bCs/>
                <w:sz w:val="20"/>
                <w:szCs w:val="20"/>
                <w:lang w:val="fr-FR"/>
              </w:rPr>
              <w:tab/>
            </w:r>
            <w:r w:rsidR="009A197F" w:rsidRPr="00E624B3">
              <w:rPr>
                <w:rFonts w:ascii="Arial" w:eastAsia="Times New Roman" w:hAnsi="Arial" w:cs="Arial"/>
                <w:bCs/>
                <w:sz w:val="20"/>
                <w:szCs w:val="20"/>
                <w:shd w:val="clear" w:color="auto" w:fill="BDD6EE" w:themeFill="accent5" w:themeFillTint="66"/>
                <w:lang w:val="fr-FR"/>
              </w:rPr>
              <w:t>Parties / PFN (bleu)</w:t>
            </w:r>
            <w:r w:rsidR="009A197F" w:rsidRPr="00E624B3">
              <w:rPr>
                <w:rFonts w:ascii="Arial" w:eastAsia="Times New Roman" w:hAnsi="Arial" w:cs="Arial"/>
                <w:bCs/>
                <w:sz w:val="20"/>
                <w:szCs w:val="20"/>
                <w:shd w:val="clear" w:color="auto" w:fill="D9D9D9" w:themeFill="background1" w:themeFillShade="D9"/>
                <w:lang w:val="fr-FR"/>
              </w:rPr>
              <w:t xml:space="preserve">   </w:t>
            </w:r>
            <w:r w:rsidR="009A197F" w:rsidRPr="00E624B3">
              <w:rPr>
                <w:rFonts w:ascii="Arial" w:eastAsia="Times New Roman" w:hAnsi="Arial" w:cs="Arial"/>
                <w:bCs/>
                <w:sz w:val="20"/>
                <w:szCs w:val="20"/>
                <w:shd w:val="clear" w:color="auto" w:fill="C4D79B"/>
                <w:lang w:val="fr-FR"/>
              </w:rPr>
              <w:t>Secrétariat (vert)</w:t>
            </w:r>
          </w:p>
        </w:tc>
        <w:tc>
          <w:tcPr>
            <w:tcW w:w="2115" w:type="dxa"/>
            <w:shd w:val="clear" w:color="auto" w:fill="D9D9D9" w:themeFill="background1" w:themeFillShade="D9"/>
            <w:vAlign w:val="center"/>
          </w:tcPr>
          <w:p w14:paraId="06B22CB9" w14:textId="77777777" w:rsidR="00600D96" w:rsidRPr="00E624B3" w:rsidRDefault="00600D96" w:rsidP="00A46251">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7C6A6D53" w14:textId="77777777" w:rsidR="00600D96" w:rsidRPr="00E624B3" w:rsidRDefault="00600D96" w:rsidP="00A46251">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Priorité</w:t>
            </w:r>
          </w:p>
        </w:tc>
        <w:tc>
          <w:tcPr>
            <w:tcW w:w="1078" w:type="dxa"/>
            <w:shd w:val="clear" w:color="auto" w:fill="D9D9D9" w:themeFill="background1" w:themeFillShade="D9"/>
            <w:vAlign w:val="center"/>
          </w:tcPr>
          <w:p w14:paraId="19F10B3B" w14:textId="2B8408A5" w:rsidR="00600D96" w:rsidRPr="00E624B3" w:rsidRDefault="008D08B0" w:rsidP="00A46251">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Budget </w:t>
            </w:r>
          </w:p>
        </w:tc>
      </w:tr>
      <w:tr w:rsidR="00600D96" w:rsidRPr="009C340E" w14:paraId="71A0EA18" w14:textId="77777777" w:rsidTr="009A197F">
        <w:trPr>
          <w:trHeight w:val="570"/>
        </w:trPr>
        <w:tc>
          <w:tcPr>
            <w:tcW w:w="3681" w:type="dxa"/>
            <w:vMerge w:val="restart"/>
            <w:shd w:val="clear" w:color="auto" w:fill="D9D9D9" w:themeFill="background1" w:themeFillShade="D9"/>
            <w:vAlign w:val="center"/>
            <w:hideMark/>
          </w:tcPr>
          <w:p w14:paraId="2EC26B97" w14:textId="07477723" w:rsidR="00600D96" w:rsidRPr="00E624B3" w:rsidRDefault="00AE3F38" w:rsidP="00F50A95">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4.4.</w:t>
            </w:r>
            <w:r w:rsidR="00600D96" w:rsidRPr="00E624B3">
              <w:rPr>
                <w:rFonts w:ascii="Arial" w:eastAsia="Times New Roman" w:hAnsi="Arial" w:cs="Arial"/>
                <w:color w:val="000000"/>
                <w:sz w:val="20"/>
                <w:szCs w:val="20"/>
                <w:lang w:val="fr-FR"/>
              </w:rPr>
              <w:t>a) Encourager l</w:t>
            </w:r>
            <w:r w:rsidR="00D47428" w:rsidRPr="00E624B3">
              <w:rPr>
                <w:rFonts w:ascii="Arial" w:eastAsia="Times New Roman" w:hAnsi="Arial" w:cs="Arial"/>
                <w:color w:val="000000"/>
                <w:sz w:val="20"/>
                <w:szCs w:val="20"/>
                <w:lang w:val="fr-FR"/>
              </w:rPr>
              <w:t>a mise en place d</w:t>
            </w:r>
            <w:r w:rsidR="00600D96" w:rsidRPr="00E624B3">
              <w:rPr>
                <w:rFonts w:ascii="Arial" w:eastAsia="Times New Roman" w:hAnsi="Arial" w:cs="Arial"/>
                <w:color w:val="000000"/>
                <w:sz w:val="20"/>
                <w:szCs w:val="20"/>
                <w:lang w:val="fr-FR"/>
              </w:rPr>
              <w:t>es partenariats en vue de projets de conservation d</w:t>
            </w:r>
            <w:r w:rsidR="00281B2A" w:rsidRPr="00E624B3">
              <w:rPr>
                <w:rFonts w:ascii="Arial" w:eastAsia="Times New Roman" w:hAnsi="Arial" w:cs="Arial"/>
                <w:color w:val="000000"/>
                <w:sz w:val="20"/>
                <w:szCs w:val="20"/>
                <w:lang w:val="fr-FR"/>
              </w:rPr>
              <w:t>’habitats au sens</w:t>
            </w:r>
            <w:r w:rsidR="006825D5" w:rsidRPr="00E624B3">
              <w:rPr>
                <w:rFonts w:ascii="Arial" w:eastAsia="Times New Roman" w:hAnsi="Arial" w:cs="Arial"/>
                <w:color w:val="000000"/>
                <w:sz w:val="20"/>
                <w:szCs w:val="20"/>
                <w:lang w:val="fr-FR"/>
              </w:rPr>
              <w:t xml:space="preserve"> large</w:t>
            </w:r>
          </w:p>
        </w:tc>
        <w:tc>
          <w:tcPr>
            <w:tcW w:w="7443" w:type="dxa"/>
            <w:shd w:val="clear" w:color="000000" w:fill="C4D79B"/>
            <w:vAlign w:val="center"/>
            <w:hideMark/>
          </w:tcPr>
          <w:p w14:paraId="73A65772" w14:textId="5FFBB94C" w:rsidR="00600D96" w:rsidRPr="00E624B3" w:rsidRDefault="00600D96"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Compiler les </w:t>
            </w:r>
            <w:r w:rsidR="00B97D8C" w:rsidRPr="00E624B3">
              <w:rPr>
                <w:rFonts w:ascii="Arial" w:eastAsia="Times New Roman" w:hAnsi="Arial" w:cs="Arial"/>
                <w:sz w:val="20"/>
                <w:szCs w:val="20"/>
                <w:lang w:val="fr-FR"/>
              </w:rPr>
              <w:t xml:space="preserve">bonnes </w:t>
            </w:r>
            <w:r w:rsidRPr="00E624B3">
              <w:rPr>
                <w:rFonts w:ascii="Arial" w:eastAsia="Times New Roman" w:hAnsi="Arial" w:cs="Arial"/>
                <w:sz w:val="20"/>
                <w:szCs w:val="20"/>
                <w:lang w:val="fr-FR"/>
              </w:rPr>
              <w:t>pratiques</w:t>
            </w:r>
            <w:r w:rsidR="006B25E6" w:rsidRPr="00E624B3">
              <w:rPr>
                <w:rFonts w:ascii="Arial" w:eastAsia="Times New Roman" w:hAnsi="Arial" w:cs="Arial"/>
                <w:sz w:val="20"/>
                <w:szCs w:val="20"/>
                <w:lang w:val="fr-FR"/>
              </w:rPr>
              <w:t xml:space="preserve"> </w:t>
            </w:r>
            <w:r w:rsidRPr="00E624B3">
              <w:rPr>
                <w:rFonts w:ascii="Arial" w:eastAsia="Times New Roman" w:hAnsi="Arial" w:cs="Arial"/>
                <w:sz w:val="20"/>
                <w:szCs w:val="20"/>
                <w:lang w:val="fr-FR"/>
              </w:rPr>
              <w:t xml:space="preserve">des </w:t>
            </w:r>
            <w:r w:rsidR="001E48FA" w:rsidRPr="00E624B3">
              <w:rPr>
                <w:rFonts w:ascii="Arial" w:eastAsia="Times New Roman" w:hAnsi="Arial" w:cs="Arial"/>
                <w:sz w:val="20"/>
                <w:szCs w:val="20"/>
                <w:lang w:val="fr-FR"/>
              </w:rPr>
              <w:t>différent</w:t>
            </w:r>
            <w:r w:rsidR="00066DAF" w:rsidRPr="00E624B3">
              <w:rPr>
                <w:rFonts w:ascii="Arial" w:eastAsia="Times New Roman" w:hAnsi="Arial" w:cs="Arial"/>
                <w:sz w:val="20"/>
                <w:szCs w:val="20"/>
                <w:lang w:val="fr-FR"/>
              </w:rPr>
              <w:t>e</w:t>
            </w:r>
            <w:r w:rsidR="001E48FA" w:rsidRPr="00E624B3">
              <w:rPr>
                <w:rFonts w:ascii="Arial" w:eastAsia="Times New Roman" w:hAnsi="Arial" w:cs="Arial"/>
                <w:sz w:val="20"/>
                <w:szCs w:val="20"/>
                <w:lang w:val="fr-FR"/>
              </w:rPr>
              <w:t xml:space="preserve">s </w:t>
            </w:r>
            <w:r w:rsidRPr="00E624B3">
              <w:rPr>
                <w:rFonts w:ascii="Arial" w:eastAsia="Times New Roman" w:hAnsi="Arial" w:cs="Arial"/>
                <w:sz w:val="20"/>
                <w:szCs w:val="20"/>
                <w:lang w:val="fr-FR"/>
              </w:rPr>
              <w:t>parties prenantes travaillant ensemble, par ex. Ducks Unlimited</w:t>
            </w:r>
            <w:r w:rsidR="00B97D8C" w:rsidRPr="00E624B3">
              <w:rPr>
                <w:rFonts w:ascii="Arial" w:eastAsia="Times New Roman" w:hAnsi="Arial" w:cs="Arial"/>
                <w:sz w:val="20"/>
                <w:szCs w:val="20"/>
                <w:lang w:val="fr-FR"/>
              </w:rPr>
              <w:t>,</w:t>
            </w:r>
            <w:r w:rsidRPr="00E624B3">
              <w:rPr>
                <w:rFonts w:ascii="Arial" w:eastAsia="Times New Roman" w:hAnsi="Arial" w:cs="Arial"/>
                <w:sz w:val="20"/>
                <w:szCs w:val="20"/>
                <w:lang w:val="fr-FR"/>
              </w:rPr>
              <w:t xml:space="preserve"> </w:t>
            </w:r>
            <w:r w:rsidR="00066DAF" w:rsidRPr="00E624B3">
              <w:rPr>
                <w:rFonts w:ascii="Arial" w:eastAsia="Times New Roman" w:hAnsi="Arial" w:cs="Arial"/>
                <w:sz w:val="20"/>
                <w:szCs w:val="20"/>
                <w:lang w:val="fr-FR"/>
              </w:rPr>
              <w:t xml:space="preserve">sur la collaboration entre parties prenantes </w:t>
            </w:r>
            <w:r w:rsidR="00B97D8C" w:rsidRPr="00E624B3">
              <w:rPr>
                <w:rFonts w:ascii="Arial" w:eastAsia="Times New Roman" w:hAnsi="Arial" w:cs="Arial"/>
                <w:sz w:val="20"/>
                <w:szCs w:val="20"/>
                <w:lang w:val="fr-FR"/>
              </w:rPr>
              <w:t>s</w:t>
            </w:r>
            <w:r w:rsidR="00066DAF" w:rsidRPr="00E624B3">
              <w:rPr>
                <w:rFonts w:ascii="Arial" w:eastAsia="Times New Roman" w:hAnsi="Arial" w:cs="Arial"/>
                <w:sz w:val="20"/>
                <w:szCs w:val="20"/>
                <w:lang w:val="fr-FR"/>
              </w:rPr>
              <w:t xml:space="preserve">ur </w:t>
            </w:r>
            <w:r w:rsidR="00AD31A4" w:rsidRPr="00E624B3">
              <w:rPr>
                <w:rFonts w:ascii="Arial" w:eastAsia="Times New Roman" w:hAnsi="Arial" w:cs="Arial"/>
                <w:sz w:val="20"/>
                <w:szCs w:val="20"/>
                <w:lang w:val="fr-FR"/>
              </w:rPr>
              <w:t xml:space="preserve">les </w:t>
            </w:r>
            <w:r w:rsidRPr="00E624B3">
              <w:rPr>
                <w:rFonts w:ascii="Arial" w:eastAsia="Times New Roman" w:hAnsi="Arial" w:cs="Arial"/>
                <w:sz w:val="20"/>
                <w:szCs w:val="20"/>
                <w:lang w:val="fr-FR"/>
              </w:rPr>
              <w:t xml:space="preserve">prélèvements </w:t>
            </w:r>
            <w:r w:rsidR="00971C96" w:rsidRPr="00E624B3">
              <w:rPr>
                <w:rFonts w:ascii="Arial" w:eastAsia="Times New Roman" w:hAnsi="Arial" w:cs="Arial"/>
                <w:sz w:val="20"/>
                <w:szCs w:val="20"/>
                <w:lang w:val="fr-FR"/>
              </w:rPr>
              <w:t>d’oiseau</w:t>
            </w:r>
            <w:r w:rsidR="00B97D8C" w:rsidRPr="00E624B3">
              <w:rPr>
                <w:rFonts w:ascii="Arial" w:eastAsia="Times New Roman" w:hAnsi="Arial" w:cs="Arial"/>
                <w:sz w:val="20"/>
                <w:szCs w:val="20"/>
                <w:lang w:val="fr-FR"/>
              </w:rPr>
              <w:t>x</w:t>
            </w:r>
            <w:r w:rsidR="00971C96" w:rsidRPr="00E624B3">
              <w:rPr>
                <w:rFonts w:ascii="Arial" w:eastAsia="Times New Roman" w:hAnsi="Arial" w:cs="Arial"/>
                <w:sz w:val="20"/>
                <w:szCs w:val="20"/>
                <w:lang w:val="fr-FR"/>
              </w:rPr>
              <w:t xml:space="preserve"> d’eau </w:t>
            </w:r>
            <w:r w:rsidR="00AD31A4" w:rsidRPr="00E624B3">
              <w:rPr>
                <w:rFonts w:ascii="Arial" w:eastAsia="Times New Roman" w:hAnsi="Arial" w:cs="Arial"/>
                <w:sz w:val="20"/>
                <w:szCs w:val="20"/>
                <w:lang w:val="fr-FR"/>
              </w:rPr>
              <w:t xml:space="preserve">et les </w:t>
            </w:r>
            <w:r w:rsidRPr="00E624B3">
              <w:rPr>
                <w:rFonts w:ascii="Arial" w:eastAsia="Times New Roman" w:hAnsi="Arial" w:cs="Arial"/>
                <w:sz w:val="20"/>
                <w:szCs w:val="20"/>
                <w:lang w:val="fr-FR"/>
              </w:rPr>
              <w:t xml:space="preserve">investissements </w:t>
            </w:r>
            <w:r w:rsidR="00B97D8C" w:rsidRPr="00E624B3">
              <w:rPr>
                <w:rFonts w:ascii="Arial" w:eastAsia="Times New Roman" w:hAnsi="Arial" w:cs="Arial"/>
                <w:sz w:val="20"/>
                <w:szCs w:val="20"/>
                <w:lang w:val="fr-FR"/>
              </w:rPr>
              <w:t xml:space="preserve">pour </w:t>
            </w:r>
            <w:r w:rsidRPr="00E624B3">
              <w:rPr>
                <w:rFonts w:ascii="Arial" w:eastAsia="Times New Roman" w:hAnsi="Arial" w:cs="Arial"/>
                <w:sz w:val="20"/>
                <w:szCs w:val="20"/>
                <w:lang w:val="fr-FR"/>
              </w:rPr>
              <w:t>la conservation des habitats</w:t>
            </w:r>
          </w:p>
        </w:tc>
        <w:tc>
          <w:tcPr>
            <w:tcW w:w="2115" w:type="dxa"/>
            <w:shd w:val="clear" w:color="auto" w:fill="D9D9D9" w:themeFill="background1" w:themeFillShade="D9"/>
            <w:vAlign w:val="center"/>
          </w:tcPr>
          <w:p w14:paraId="4F759737" w14:textId="6E2C92AF" w:rsidR="00600D96" w:rsidRPr="00E624B3" w:rsidRDefault="00786B9F" w:rsidP="00A46251">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122124" w:rsidRPr="00E624B3">
              <w:rPr>
                <w:rFonts w:ascii="Arial" w:eastAsia="Times New Roman" w:hAnsi="Arial" w:cs="Arial"/>
                <w:color w:val="000000"/>
                <w:sz w:val="20"/>
                <w:szCs w:val="20"/>
                <w:lang w:val="fr-FR"/>
              </w:rPr>
              <w:t>’ici la MOP8</w:t>
            </w:r>
          </w:p>
        </w:tc>
        <w:tc>
          <w:tcPr>
            <w:tcW w:w="987" w:type="dxa"/>
            <w:shd w:val="clear" w:color="auto" w:fill="D9D9D9" w:themeFill="background1" w:themeFillShade="D9"/>
            <w:vAlign w:val="center"/>
            <w:hideMark/>
          </w:tcPr>
          <w:p w14:paraId="6D36FAE9" w14:textId="77777777"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8" w:type="dxa"/>
            <w:shd w:val="clear" w:color="auto" w:fill="D9D9D9" w:themeFill="background1" w:themeFillShade="D9"/>
            <w:vAlign w:val="center"/>
            <w:hideMark/>
          </w:tcPr>
          <w:p w14:paraId="7144A5FE" w14:textId="77777777" w:rsidR="00600D96" w:rsidRPr="00E624B3" w:rsidRDefault="00600D96"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p>
        </w:tc>
      </w:tr>
      <w:tr w:rsidR="00600D96" w:rsidRPr="009C340E" w14:paraId="6197735B" w14:textId="77777777" w:rsidTr="009A197F">
        <w:trPr>
          <w:trHeight w:val="570"/>
        </w:trPr>
        <w:tc>
          <w:tcPr>
            <w:tcW w:w="3681" w:type="dxa"/>
            <w:vMerge/>
            <w:shd w:val="clear" w:color="auto" w:fill="D9D9D9" w:themeFill="background1" w:themeFillShade="D9"/>
            <w:vAlign w:val="center"/>
            <w:hideMark/>
          </w:tcPr>
          <w:p w14:paraId="45419F6B" w14:textId="77777777" w:rsidR="00600D96" w:rsidRPr="00E624B3" w:rsidRDefault="00600D96" w:rsidP="00F50A95">
            <w:pPr>
              <w:spacing w:line="240" w:lineRule="auto"/>
              <w:ind w:firstLineChars="11" w:firstLine="22"/>
              <w:rPr>
                <w:rFonts w:ascii="Arial" w:eastAsia="Times New Roman" w:hAnsi="Arial" w:cs="Arial"/>
                <w:color w:val="000000"/>
                <w:sz w:val="20"/>
                <w:szCs w:val="20"/>
                <w:lang w:val="fr-FR"/>
              </w:rPr>
            </w:pPr>
          </w:p>
        </w:tc>
        <w:tc>
          <w:tcPr>
            <w:tcW w:w="7443" w:type="dxa"/>
            <w:shd w:val="clear" w:color="000000" w:fill="C4D79B"/>
            <w:vAlign w:val="center"/>
            <w:hideMark/>
          </w:tcPr>
          <w:p w14:paraId="018D99BA" w14:textId="4A0D969A" w:rsidR="00600D96" w:rsidRPr="00E624B3" w:rsidRDefault="005765D9"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Identifier</w:t>
            </w:r>
            <w:r w:rsidR="00600D96" w:rsidRPr="00E624B3">
              <w:rPr>
                <w:rFonts w:ascii="Arial" w:eastAsia="Times New Roman" w:hAnsi="Arial" w:cs="Arial"/>
                <w:sz w:val="20"/>
                <w:szCs w:val="20"/>
                <w:lang w:val="fr-FR"/>
              </w:rPr>
              <w:t xml:space="preserve"> les possibilités de </w:t>
            </w:r>
            <w:r w:rsidR="00D77C54" w:rsidRPr="00E624B3">
              <w:rPr>
                <w:rFonts w:ascii="Arial" w:eastAsia="Times New Roman" w:hAnsi="Arial" w:cs="Arial"/>
                <w:sz w:val="20"/>
                <w:szCs w:val="20"/>
                <w:lang w:val="fr-FR"/>
              </w:rPr>
              <w:t>développe</w:t>
            </w:r>
            <w:r w:rsidR="00BA2445" w:rsidRPr="00E624B3">
              <w:rPr>
                <w:rFonts w:ascii="Arial" w:eastAsia="Times New Roman" w:hAnsi="Arial" w:cs="Arial"/>
                <w:sz w:val="20"/>
                <w:szCs w:val="20"/>
                <w:lang w:val="fr-FR"/>
              </w:rPr>
              <w:t>ment</w:t>
            </w:r>
            <w:r w:rsidR="00D77C54" w:rsidRPr="00E624B3">
              <w:rPr>
                <w:rFonts w:ascii="Arial" w:eastAsia="Times New Roman" w:hAnsi="Arial" w:cs="Arial"/>
                <w:sz w:val="20"/>
                <w:szCs w:val="20"/>
                <w:lang w:val="fr-FR"/>
              </w:rPr>
              <w:t xml:space="preserve"> de </w:t>
            </w:r>
            <w:r w:rsidR="00600D96" w:rsidRPr="00E624B3">
              <w:rPr>
                <w:rFonts w:ascii="Arial" w:eastAsia="Times New Roman" w:hAnsi="Arial" w:cs="Arial"/>
                <w:sz w:val="20"/>
                <w:szCs w:val="20"/>
                <w:lang w:val="fr-FR"/>
              </w:rPr>
              <w:t xml:space="preserve">projets </w:t>
            </w:r>
            <w:r w:rsidR="004D7BC6" w:rsidRPr="00E624B3">
              <w:rPr>
                <w:rFonts w:ascii="Arial" w:eastAsia="Times New Roman" w:hAnsi="Arial" w:cs="Arial"/>
                <w:sz w:val="20"/>
                <w:szCs w:val="20"/>
                <w:lang w:val="fr-FR"/>
              </w:rPr>
              <w:t xml:space="preserve">habitats </w:t>
            </w:r>
            <w:r w:rsidR="00600D96" w:rsidRPr="00E624B3">
              <w:rPr>
                <w:rFonts w:ascii="Arial" w:eastAsia="Times New Roman" w:hAnsi="Arial" w:cs="Arial"/>
                <w:sz w:val="20"/>
                <w:szCs w:val="20"/>
                <w:lang w:val="fr-FR"/>
              </w:rPr>
              <w:t xml:space="preserve">communs avec d’autres initiatives, </w:t>
            </w:r>
            <w:r w:rsidR="00182DD2" w:rsidRPr="00E624B3">
              <w:rPr>
                <w:rFonts w:ascii="Arial" w:eastAsia="Times New Roman" w:hAnsi="Arial" w:cs="Arial"/>
                <w:sz w:val="20"/>
                <w:szCs w:val="20"/>
                <w:lang w:val="fr-FR"/>
              </w:rPr>
              <w:t>tel que</w:t>
            </w:r>
            <w:r w:rsidR="00B66BB1" w:rsidRPr="00E624B3">
              <w:rPr>
                <w:rFonts w:ascii="Arial" w:eastAsia="Times New Roman" w:hAnsi="Arial" w:cs="Arial"/>
                <w:sz w:val="20"/>
                <w:szCs w:val="20"/>
                <w:lang w:val="fr-FR"/>
              </w:rPr>
              <w:t> </w:t>
            </w:r>
            <w:r w:rsidR="00D77C54" w:rsidRPr="00E624B3">
              <w:rPr>
                <w:rFonts w:ascii="Arial" w:eastAsia="Times New Roman" w:hAnsi="Arial" w:cs="Arial"/>
                <w:sz w:val="20"/>
                <w:szCs w:val="20"/>
                <w:lang w:val="fr-FR"/>
              </w:rPr>
              <w:t>le</w:t>
            </w:r>
            <w:r w:rsidR="00B66BB1" w:rsidRPr="00E624B3">
              <w:rPr>
                <w:rFonts w:ascii="Arial" w:eastAsia="Times New Roman" w:hAnsi="Arial" w:cs="Arial"/>
                <w:sz w:val="20"/>
                <w:szCs w:val="20"/>
                <w:lang w:val="fr-FR"/>
              </w:rPr>
              <w:t xml:space="preserve"> Plan d’action pour les oiseaux terrestres migrateurs d’Afrique-Eurasie (</w:t>
            </w:r>
            <w:r w:rsidR="00600D96" w:rsidRPr="00E624B3">
              <w:rPr>
                <w:rFonts w:ascii="Arial" w:eastAsia="Times New Roman" w:hAnsi="Arial" w:cs="Arial"/>
                <w:sz w:val="20"/>
                <w:szCs w:val="20"/>
                <w:lang w:val="fr-FR"/>
              </w:rPr>
              <w:t>AEMLAP</w:t>
            </w:r>
            <w:r w:rsidR="00B66BB1" w:rsidRPr="00E624B3">
              <w:rPr>
                <w:rFonts w:ascii="Arial" w:eastAsia="Times New Roman" w:hAnsi="Arial" w:cs="Arial"/>
                <w:sz w:val="20"/>
                <w:szCs w:val="20"/>
                <w:lang w:val="fr-FR"/>
              </w:rPr>
              <w:t>)</w:t>
            </w:r>
            <w:r w:rsidR="00BB6B65" w:rsidRPr="00E624B3">
              <w:rPr>
                <w:rFonts w:ascii="Arial" w:eastAsia="Times New Roman" w:hAnsi="Arial" w:cs="Arial"/>
                <w:sz w:val="20"/>
                <w:szCs w:val="20"/>
                <w:lang w:val="fr-FR"/>
              </w:rPr>
              <w:t xml:space="preserve"> et les initiatives régionales de Ramsar</w:t>
            </w:r>
          </w:p>
        </w:tc>
        <w:tc>
          <w:tcPr>
            <w:tcW w:w="2115" w:type="dxa"/>
            <w:shd w:val="clear" w:color="auto" w:fill="D9D9D9" w:themeFill="background1" w:themeFillShade="D9"/>
            <w:vAlign w:val="center"/>
          </w:tcPr>
          <w:p w14:paraId="304F1D7C" w14:textId="3F0444E7" w:rsidR="00600D96" w:rsidRPr="00E624B3" w:rsidRDefault="00786B9F" w:rsidP="00A46251">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5765D9" w:rsidRPr="00E624B3">
              <w:rPr>
                <w:rFonts w:ascii="Arial" w:eastAsia="Times New Roman" w:hAnsi="Arial" w:cs="Arial"/>
                <w:color w:val="000000"/>
                <w:sz w:val="20"/>
                <w:szCs w:val="20"/>
                <w:lang w:val="fr-FR"/>
              </w:rPr>
              <w:t>’ici la MOP9</w:t>
            </w:r>
          </w:p>
        </w:tc>
        <w:tc>
          <w:tcPr>
            <w:tcW w:w="987" w:type="dxa"/>
            <w:shd w:val="clear" w:color="auto" w:fill="D9D9D9" w:themeFill="background1" w:themeFillShade="D9"/>
            <w:vAlign w:val="center"/>
            <w:hideMark/>
          </w:tcPr>
          <w:p w14:paraId="662AD844" w14:textId="77777777"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8" w:type="dxa"/>
            <w:shd w:val="clear" w:color="auto" w:fill="D9D9D9" w:themeFill="background1" w:themeFillShade="D9"/>
            <w:vAlign w:val="center"/>
            <w:hideMark/>
          </w:tcPr>
          <w:p w14:paraId="14B79337" w14:textId="13E7C4E5" w:rsidR="00600D96" w:rsidRPr="00E624B3" w:rsidRDefault="00DB1B36"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600D96" w:rsidRPr="009C340E" w14:paraId="7661F2DC" w14:textId="77777777" w:rsidTr="009A197F">
        <w:trPr>
          <w:trHeight w:val="467"/>
        </w:trPr>
        <w:tc>
          <w:tcPr>
            <w:tcW w:w="3681" w:type="dxa"/>
            <w:vMerge/>
            <w:shd w:val="clear" w:color="auto" w:fill="D9D9D9" w:themeFill="background1" w:themeFillShade="D9"/>
            <w:vAlign w:val="center"/>
            <w:hideMark/>
          </w:tcPr>
          <w:p w14:paraId="0A3143C0" w14:textId="77777777" w:rsidR="00600D96" w:rsidRPr="00E624B3" w:rsidRDefault="00600D96" w:rsidP="00F50A95">
            <w:pPr>
              <w:spacing w:line="240" w:lineRule="auto"/>
              <w:ind w:firstLineChars="11" w:firstLine="22"/>
              <w:rPr>
                <w:rFonts w:ascii="Arial" w:eastAsia="Times New Roman" w:hAnsi="Arial" w:cs="Arial"/>
                <w:color w:val="000000"/>
                <w:sz w:val="20"/>
                <w:szCs w:val="20"/>
                <w:lang w:val="fr-FR"/>
              </w:rPr>
            </w:pPr>
          </w:p>
        </w:tc>
        <w:tc>
          <w:tcPr>
            <w:tcW w:w="7443" w:type="dxa"/>
            <w:shd w:val="clear" w:color="000000" w:fill="C4D79B"/>
            <w:vAlign w:val="center"/>
            <w:hideMark/>
          </w:tcPr>
          <w:p w14:paraId="1F00E07D" w14:textId="2D076D88" w:rsidR="00600D96" w:rsidRPr="00E624B3" w:rsidRDefault="00600D96"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Renforcer les capacités des Parties </w:t>
            </w:r>
            <w:r w:rsidR="00D77C54" w:rsidRPr="00E624B3">
              <w:rPr>
                <w:rFonts w:ascii="Arial" w:eastAsia="Times New Roman" w:hAnsi="Arial" w:cs="Arial"/>
                <w:sz w:val="20"/>
                <w:szCs w:val="20"/>
                <w:lang w:val="fr-FR"/>
              </w:rPr>
              <w:t xml:space="preserve">en matière de </w:t>
            </w:r>
            <w:r w:rsidRPr="00E624B3">
              <w:rPr>
                <w:rFonts w:ascii="Arial" w:eastAsia="Times New Roman" w:hAnsi="Arial" w:cs="Arial"/>
                <w:sz w:val="20"/>
                <w:szCs w:val="20"/>
                <w:lang w:val="fr-FR"/>
              </w:rPr>
              <w:t xml:space="preserve">techniques </w:t>
            </w:r>
            <w:r w:rsidR="00D77C54" w:rsidRPr="00E624B3">
              <w:rPr>
                <w:rFonts w:ascii="Arial" w:hAnsi="Arial" w:cs="Arial"/>
                <w:sz w:val="20"/>
                <w:szCs w:val="20"/>
                <w:lang w:val="fr-FR"/>
              </w:rPr>
              <w:t xml:space="preserve">de gestion </w:t>
            </w:r>
            <w:r w:rsidRPr="00E624B3">
              <w:rPr>
                <w:rFonts w:ascii="Arial" w:eastAsia="Times New Roman" w:hAnsi="Arial" w:cs="Arial"/>
                <w:sz w:val="20"/>
                <w:szCs w:val="20"/>
                <w:lang w:val="fr-FR"/>
              </w:rPr>
              <w:t>en milieu terrestre et marin par le biais de formations régionales</w:t>
            </w:r>
          </w:p>
        </w:tc>
        <w:tc>
          <w:tcPr>
            <w:tcW w:w="2115" w:type="dxa"/>
            <w:shd w:val="clear" w:color="auto" w:fill="D9D9D9" w:themeFill="background1" w:themeFillShade="D9"/>
            <w:vAlign w:val="center"/>
          </w:tcPr>
          <w:p w14:paraId="7FB0D6AD" w14:textId="21D4192D" w:rsidR="00600D96" w:rsidRPr="00E624B3" w:rsidRDefault="00786B9F" w:rsidP="00A46251">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1C6385" w:rsidRPr="00E624B3">
              <w:rPr>
                <w:rFonts w:ascii="Arial" w:eastAsia="Times New Roman" w:hAnsi="Arial" w:cs="Arial"/>
                <w:color w:val="000000"/>
                <w:sz w:val="20"/>
                <w:szCs w:val="20"/>
                <w:lang w:val="fr-FR"/>
              </w:rPr>
              <w:t>ur</w:t>
            </w:r>
            <w:r w:rsidR="00600D96" w:rsidRPr="00E624B3">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3E289EB0" w14:textId="77777777"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8" w:type="dxa"/>
            <w:shd w:val="clear" w:color="auto" w:fill="D9D9D9" w:themeFill="background1" w:themeFillShade="D9"/>
            <w:vAlign w:val="center"/>
            <w:hideMark/>
          </w:tcPr>
          <w:p w14:paraId="375C98E2" w14:textId="77777777" w:rsidR="00600D96" w:rsidRPr="00E624B3" w:rsidRDefault="00600D96"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 €€€</w:t>
            </w:r>
          </w:p>
        </w:tc>
      </w:tr>
      <w:tr w:rsidR="00600D96" w:rsidRPr="009C340E" w14:paraId="4956642C" w14:textId="77777777" w:rsidTr="009A197F">
        <w:trPr>
          <w:trHeight w:val="570"/>
        </w:trPr>
        <w:tc>
          <w:tcPr>
            <w:tcW w:w="3681" w:type="dxa"/>
            <w:vMerge/>
            <w:shd w:val="clear" w:color="auto" w:fill="D9D9D9" w:themeFill="background1" w:themeFillShade="D9"/>
            <w:vAlign w:val="center"/>
            <w:hideMark/>
          </w:tcPr>
          <w:p w14:paraId="26AEDD2E" w14:textId="77777777" w:rsidR="00600D96" w:rsidRPr="00E624B3" w:rsidRDefault="00600D96" w:rsidP="00F50A95">
            <w:pPr>
              <w:spacing w:line="240" w:lineRule="auto"/>
              <w:ind w:firstLineChars="11" w:firstLine="22"/>
              <w:rPr>
                <w:rFonts w:ascii="Arial" w:eastAsia="Times New Roman" w:hAnsi="Arial" w:cs="Arial"/>
                <w:color w:val="000000"/>
                <w:sz w:val="20"/>
                <w:szCs w:val="20"/>
                <w:lang w:val="fr-FR"/>
              </w:rPr>
            </w:pPr>
          </w:p>
        </w:tc>
        <w:tc>
          <w:tcPr>
            <w:tcW w:w="7443" w:type="dxa"/>
            <w:shd w:val="clear" w:color="000000" w:fill="C5D9F1"/>
            <w:vAlign w:val="center"/>
            <w:hideMark/>
          </w:tcPr>
          <w:p w14:paraId="1D67FFE9" w14:textId="4666EF63" w:rsidR="00600D96" w:rsidRPr="00E624B3" w:rsidRDefault="00600D96"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du bassin du lac Victoria collabor</w:t>
            </w:r>
            <w:r w:rsidR="00EF20F0" w:rsidRPr="00E624B3">
              <w:rPr>
                <w:rFonts w:ascii="Arial" w:eastAsia="Times New Roman" w:hAnsi="Arial" w:cs="Arial"/>
                <w:sz w:val="20"/>
                <w:szCs w:val="20"/>
                <w:lang w:val="fr-FR"/>
              </w:rPr>
              <w:t>ent</w:t>
            </w:r>
            <w:r w:rsidRPr="00E624B3">
              <w:rPr>
                <w:rFonts w:ascii="Arial" w:eastAsia="Times New Roman" w:hAnsi="Arial" w:cs="Arial"/>
                <w:sz w:val="20"/>
                <w:szCs w:val="20"/>
                <w:lang w:val="fr-FR"/>
              </w:rPr>
              <w:t xml:space="preserve"> étroite</w:t>
            </w:r>
            <w:r w:rsidR="00EF20F0" w:rsidRPr="00E624B3">
              <w:rPr>
                <w:rFonts w:ascii="Arial" w:eastAsia="Times New Roman" w:hAnsi="Arial" w:cs="Arial"/>
                <w:sz w:val="20"/>
                <w:szCs w:val="20"/>
                <w:lang w:val="fr-FR"/>
              </w:rPr>
              <w:t>ment</w:t>
            </w:r>
            <w:r w:rsidRPr="00E624B3">
              <w:rPr>
                <w:rFonts w:ascii="Arial" w:eastAsia="Times New Roman" w:hAnsi="Arial" w:cs="Arial"/>
                <w:sz w:val="20"/>
                <w:szCs w:val="20"/>
                <w:lang w:val="fr-FR"/>
              </w:rPr>
              <w:t xml:space="preserve"> </w:t>
            </w:r>
            <w:r w:rsidR="00EF20F0" w:rsidRPr="00E624B3">
              <w:rPr>
                <w:rFonts w:ascii="Arial" w:eastAsia="Times New Roman" w:hAnsi="Arial" w:cs="Arial"/>
                <w:sz w:val="20"/>
                <w:szCs w:val="20"/>
                <w:lang w:val="fr-FR"/>
              </w:rPr>
              <w:t xml:space="preserve">pour </w:t>
            </w:r>
            <w:r w:rsidRPr="00E624B3">
              <w:rPr>
                <w:rFonts w:ascii="Arial" w:eastAsia="Times New Roman" w:hAnsi="Arial" w:cs="Arial"/>
                <w:sz w:val="20"/>
                <w:szCs w:val="20"/>
                <w:lang w:val="fr-FR"/>
              </w:rPr>
              <w:t xml:space="preserve">la conservation des habitats et </w:t>
            </w:r>
            <w:r w:rsidR="00EF20F0" w:rsidRPr="00E624B3">
              <w:rPr>
                <w:rFonts w:ascii="Arial" w:eastAsia="Times New Roman" w:hAnsi="Arial" w:cs="Arial"/>
                <w:sz w:val="20"/>
                <w:szCs w:val="20"/>
                <w:lang w:val="fr-FR"/>
              </w:rPr>
              <w:t xml:space="preserve">pour une gestion et </w:t>
            </w:r>
            <w:r w:rsidR="00560976" w:rsidRPr="00E624B3">
              <w:rPr>
                <w:rFonts w:ascii="Arial" w:eastAsia="Times New Roman" w:hAnsi="Arial" w:cs="Arial"/>
                <w:sz w:val="20"/>
                <w:szCs w:val="20"/>
                <w:lang w:val="fr-FR"/>
              </w:rPr>
              <w:t>un suivi coordonné</w:t>
            </w:r>
            <w:r w:rsidR="00EF20F0" w:rsidRPr="00E624B3">
              <w:rPr>
                <w:rFonts w:ascii="Arial" w:eastAsia="Times New Roman" w:hAnsi="Arial" w:cs="Arial"/>
                <w:sz w:val="20"/>
                <w:szCs w:val="20"/>
                <w:lang w:val="fr-FR"/>
              </w:rPr>
              <w:t xml:space="preserve"> des oiseaux d’eau </w:t>
            </w:r>
          </w:p>
        </w:tc>
        <w:tc>
          <w:tcPr>
            <w:tcW w:w="2115" w:type="dxa"/>
            <w:shd w:val="clear" w:color="auto" w:fill="D9D9D9" w:themeFill="background1" w:themeFillShade="D9"/>
            <w:vAlign w:val="center"/>
          </w:tcPr>
          <w:p w14:paraId="39D14B16" w14:textId="60D6A338" w:rsidR="00600D96" w:rsidRPr="00E624B3" w:rsidRDefault="00786B9F" w:rsidP="00A46251">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1C6385" w:rsidRPr="00E624B3">
              <w:rPr>
                <w:rFonts w:ascii="Arial" w:eastAsia="Times New Roman" w:hAnsi="Arial" w:cs="Arial"/>
                <w:color w:val="000000"/>
                <w:sz w:val="20"/>
                <w:szCs w:val="20"/>
                <w:lang w:val="fr-FR"/>
              </w:rPr>
              <w:t>ur</w:t>
            </w:r>
            <w:r w:rsidR="00600D96" w:rsidRPr="00E624B3">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2D3A62BC" w14:textId="1301D28A"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r w:rsidR="00E26645" w:rsidRPr="00E624B3">
              <w:rPr>
                <w:rFonts w:ascii="Arial" w:eastAsia="Times New Roman" w:hAnsi="Arial" w:cs="Arial"/>
                <w:color w:val="000000"/>
                <w:sz w:val="32"/>
                <w:szCs w:val="32"/>
                <w:lang w:val="fr-FR"/>
              </w:rPr>
              <w:t>*</w:t>
            </w:r>
          </w:p>
        </w:tc>
        <w:tc>
          <w:tcPr>
            <w:tcW w:w="1078" w:type="dxa"/>
            <w:shd w:val="clear" w:color="auto" w:fill="D9D9D9" w:themeFill="background1" w:themeFillShade="D9"/>
            <w:vAlign w:val="center"/>
            <w:hideMark/>
          </w:tcPr>
          <w:p w14:paraId="33EA94AC" w14:textId="36CA3732" w:rsidR="00600D96" w:rsidRPr="00E624B3" w:rsidRDefault="00DB1B36"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600D96" w:rsidRPr="009C340E" w14:paraId="53BBC40B" w14:textId="77777777" w:rsidTr="009A197F">
        <w:trPr>
          <w:trHeight w:val="570"/>
        </w:trPr>
        <w:tc>
          <w:tcPr>
            <w:tcW w:w="3681" w:type="dxa"/>
            <w:vMerge/>
            <w:shd w:val="clear" w:color="auto" w:fill="D9D9D9" w:themeFill="background1" w:themeFillShade="D9"/>
            <w:vAlign w:val="center"/>
            <w:hideMark/>
          </w:tcPr>
          <w:p w14:paraId="124DD616" w14:textId="77777777" w:rsidR="00600D96" w:rsidRPr="00E624B3" w:rsidRDefault="00600D96" w:rsidP="00F50A95">
            <w:pPr>
              <w:spacing w:line="240" w:lineRule="auto"/>
              <w:ind w:firstLineChars="11" w:firstLine="22"/>
              <w:rPr>
                <w:rFonts w:ascii="Arial" w:eastAsia="Times New Roman" w:hAnsi="Arial" w:cs="Arial"/>
                <w:color w:val="000000"/>
                <w:sz w:val="20"/>
                <w:szCs w:val="20"/>
                <w:lang w:val="fr-FR"/>
              </w:rPr>
            </w:pPr>
          </w:p>
        </w:tc>
        <w:tc>
          <w:tcPr>
            <w:tcW w:w="7443" w:type="dxa"/>
            <w:shd w:val="clear" w:color="000000" w:fill="C5D9F1"/>
            <w:vAlign w:val="center"/>
            <w:hideMark/>
          </w:tcPr>
          <w:p w14:paraId="4F1AC543" w14:textId="3F5ED0C5" w:rsidR="00600D96" w:rsidRPr="00E624B3" w:rsidRDefault="00600D96"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venant des bassins fluviaux analysent ensemble les impacts de l’agriculture</w:t>
            </w:r>
            <w:r w:rsidR="00130BB4" w:rsidRPr="00E624B3">
              <w:rPr>
                <w:rFonts w:ascii="Arial" w:eastAsia="Times New Roman" w:hAnsi="Arial" w:cs="Arial"/>
                <w:sz w:val="20"/>
                <w:szCs w:val="20"/>
                <w:lang w:val="fr-FR"/>
              </w:rPr>
              <w:t xml:space="preserve"> et de la gestion des ressources hydriques</w:t>
            </w:r>
            <w:r w:rsidRPr="00E624B3">
              <w:rPr>
                <w:rFonts w:ascii="Arial" w:eastAsia="Times New Roman" w:hAnsi="Arial" w:cs="Arial"/>
                <w:sz w:val="20"/>
                <w:szCs w:val="20"/>
                <w:lang w:val="fr-FR"/>
              </w:rPr>
              <w:t xml:space="preserve"> dans les principaux bassins fluviaux sahéliens (Sénégal, Niger, Tchad, Nil)</w:t>
            </w:r>
          </w:p>
        </w:tc>
        <w:tc>
          <w:tcPr>
            <w:tcW w:w="2115" w:type="dxa"/>
            <w:shd w:val="clear" w:color="auto" w:fill="D9D9D9" w:themeFill="background1" w:themeFillShade="D9"/>
            <w:vAlign w:val="center"/>
          </w:tcPr>
          <w:p w14:paraId="510E68D1" w14:textId="25408D50" w:rsidR="00600D96" w:rsidRPr="00E624B3" w:rsidRDefault="00786B9F" w:rsidP="00A46251">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1C6385" w:rsidRPr="00E624B3">
              <w:rPr>
                <w:rFonts w:ascii="Arial" w:eastAsia="Times New Roman" w:hAnsi="Arial" w:cs="Arial"/>
                <w:color w:val="000000"/>
                <w:sz w:val="20"/>
                <w:szCs w:val="20"/>
                <w:lang w:val="fr-FR"/>
              </w:rPr>
              <w:t>ur</w:t>
            </w:r>
            <w:r w:rsidR="00600D96" w:rsidRPr="00E624B3">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30D7ECB9" w14:textId="77777777"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8" w:type="dxa"/>
            <w:shd w:val="clear" w:color="auto" w:fill="D9D9D9" w:themeFill="background1" w:themeFillShade="D9"/>
            <w:vAlign w:val="center"/>
            <w:hideMark/>
          </w:tcPr>
          <w:p w14:paraId="66A14408" w14:textId="77777777" w:rsidR="00600D96" w:rsidRPr="00E624B3" w:rsidRDefault="00600D96"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p>
        </w:tc>
      </w:tr>
      <w:tr w:rsidR="00600D96" w:rsidRPr="009C340E" w14:paraId="649011B1" w14:textId="77777777" w:rsidTr="009A197F">
        <w:trPr>
          <w:trHeight w:val="570"/>
        </w:trPr>
        <w:tc>
          <w:tcPr>
            <w:tcW w:w="3681" w:type="dxa"/>
            <w:vMerge/>
            <w:shd w:val="clear" w:color="auto" w:fill="D9D9D9" w:themeFill="background1" w:themeFillShade="D9"/>
            <w:vAlign w:val="center"/>
            <w:hideMark/>
          </w:tcPr>
          <w:p w14:paraId="655CAB5E" w14:textId="77777777" w:rsidR="00600D96" w:rsidRPr="00E624B3" w:rsidRDefault="00600D96" w:rsidP="00F50A95">
            <w:pPr>
              <w:spacing w:line="240" w:lineRule="auto"/>
              <w:ind w:firstLineChars="11" w:firstLine="22"/>
              <w:rPr>
                <w:rFonts w:ascii="Arial" w:eastAsia="Times New Roman" w:hAnsi="Arial" w:cs="Arial"/>
                <w:color w:val="000000"/>
                <w:sz w:val="20"/>
                <w:szCs w:val="20"/>
                <w:lang w:val="fr-FR"/>
              </w:rPr>
            </w:pPr>
          </w:p>
        </w:tc>
        <w:tc>
          <w:tcPr>
            <w:tcW w:w="7443" w:type="dxa"/>
            <w:shd w:val="clear" w:color="000000" w:fill="C5D9F1"/>
            <w:vAlign w:val="center"/>
            <w:hideMark/>
          </w:tcPr>
          <w:p w14:paraId="2F271907" w14:textId="77777777" w:rsidR="00600D96" w:rsidRPr="00E624B3" w:rsidRDefault="00600D96"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utilisent de manière stratégique les mesures compensatoires dans le domaine de la conservation, les EIE et le secteur du tourisme pour développer de nouveaux partenariats et de nouvelles approches</w:t>
            </w:r>
          </w:p>
        </w:tc>
        <w:tc>
          <w:tcPr>
            <w:tcW w:w="2115" w:type="dxa"/>
            <w:shd w:val="clear" w:color="auto" w:fill="D9D9D9" w:themeFill="background1" w:themeFillShade="D9"/>
            <w:vAlign w:val="center"/>
          </w:tcPr>
          <w:p w14:paraId="09F80042" w14:textId="55A91D64" w:rsidR="00600D96" w:rsidRPr="00E624B3" w:rsidRDefault="00786B9F" w:rsidP="00A46251">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1C6385" w:rsidRPr="00E624B3">
              <w:rPr>
                <w:rFonts w:ascii="Arial" w:eastAsia="Times New Roman" w:hAnsi="Arial" w:cs="Arial"/>
                <w:color w:val="000000"/>
                <w:sz w:val="20"/>
                <w:szCs w:val="20"/>
                <w:lang w:val="fr-FR"/>
              </w:rPr>
              <w:t>ur</w:t>
            </w:r>
            <w:r w:rsidR="00600D96" w:rsidRPr="00E624B3">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0A2E87DF" w14:textId="77777777"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8" w:type="dxa"/>
            <w:shd w:val="clear" w:color="auto" w:fill="D9D9D9" w:themeFill="background1" w:themeFillShade="D9"/>
            <w:vAlign w:val="center"/>
            <w:hideMark/>
          </w:tcPr>
          <w:p w14:paraId="361F29B7" w14:textId="77777777" w:rsidR="00600D96" w:rsidRPr="00E624B3" w:rsidRDefault="00600D96"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 €€</w:t>
            </w:r>
          </w:p>
        </w:tc>
      </w:tr>
      <w:tr w:rsidR="006825D5" w:rsidRPr="009C340E" w14:paraId="0CFB2E6F" w14:textId="77777777" w:rsidTr="009A197F">
        <w:trPr>
          <w:trHeight w:val="1730"/>
        </w:trPr>
        <w:tc>
          <w:tcPr>
            <w:tcW w:w="3681" w:type="dxa"/>
            <w:vMerge w:val="restart"/>
            <w:shd w:val="clear" w:color="auto" w:fill="D9D9D9" w:themeFill="background1" w:themeFillShade="D9"/>
            <w:vAlign w:val="center"/>
            <w:hideMark/>
          </w:tcPr>
          <w:p w14:paraId="0603A6B2" w14:textId="0CEC9B2E" w:rsidR="006825D5" w:rsidRPr="00E624B3" w:rsidRDefault="006825D5" w:rsidP="00F50A95">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4.4.b) Identifier les possibilités de projets, de financement et de soutien technique</w:t>
            </w:r>
          </w:p>
        </w:tc>
        <w:tc>
          <w:tcPr>
            <w:tcW w:w="7443" w:type="dxa"/>
            <w:shd w:val="clear" w:color="auto" w:fill="C4D79B"/>
            <w:vAlign w:val="center"/>
            <w:hideMark/>
          </w:tcPr>
          <w:p w14:paraId="551EA3A6" w14:textId="413D8F1E" w:rsidR="006825D5" w:rsidRPr="00E624B3" w:rsidRDefault="006825D5"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Identifier des projets stratégiques et des partenaires travaillant avec des espèces phares (par ex. le projet ICF/EWT à l’échelle de l’Afrique sur les grues et l’utilisation des terres), travaillant à l’échelle des voies de migration (par ex. la Barge à queue noire, la voie de migration </w:t>
            </w:r>
            <w:r w:rsidR="00397EFC" w:rsidRPr="00E624B3">
              <w:rPr>
                <w:rFonts w:ascii="Arial" w:eastAsia="Times New Roman" w:hAnsi="Arial" w:cs="Arial"/>
                <w:sz w:val="20"/>
                <w:szCs w:val="20"/>
                <w:lang w:val="fr-FR"/>
              </w:rPr>
              <w:t xml:space="preserve">Est </w:t>
            </w:r>
            <w:r w:rsidRPr="00E624B3">
              <w:rPr>
                <w:rFonts w:ascii="Arial" w:eastAsia="Times New Roman" w:hAnsi="Arial" w:cs="Arial"/>
                <w:sz w:val="20"/>
                <w:szCs w:val="20"/>
                <w:lang w:val="fr-FR"/>
              </w:rPr>
              <w:t>Atlantique) ou utilisant « l’approche bio-rights » pour la conservation des habitats en Afrique et partager cet</w:t>
            </w:r>
            <w:r w:rsidR="00BA2445" w:rsidRPr="00E624B3">
              <w:rPr>
                <w:rFonts w:ascii="Arial" w:eastAsia="Times New Roman" w:hAnsi="Arial" w:cs="Arial"/>
                <w:sz w:val="20"/>
                <w:szCs w:val="20"/>
                <w:lang w:val="fr-FR"/>
              </w:rPr>
              <w:t>te</w:t>
            </w:r>
            <w:r w:rsidRPr="00E624B3">
              <w:rPr>
                <w:rFonts w:ascii="Arial" w:eastAsia="Times New Roman" w:hAnsi="Arial" w:cs="Arial"/>
                <w:sz w:val="20"/>
                <w:szCs w:val="20"/>
                <w:lang w:val="fr-FR"/>
              </w:rPr>
              <w:t xml:space="preserve"> information avec les Parties et partenaires afin de promouvoir des actions commun</w:t>
            </w:r>
            <w:r w:rsidR="00BA2445" w:rsidRPr="00E624B3">
              <w:rPr>
                <w:rFonts w:ascii="Arial" w:eastAsia="Times New Roman" w:hAnsi="Arial" w:cs="Arial"/>
                <w:sz w:val="20"/>
                <w:szCs w:val="20"/>
                <w:lang w:val="fr-FR"/>
              </w:rPr>
              <w:t>es</w:t>
            </w:r>
            <w:r w:rsidRPr="00E624B3">
              <w:rPr>
                <w:rFonts w:ascii="Arial" w:eastAsia="Times New Roman" w:hAnsi="Arial" w:cs="Arial"/>
                <w:sz w:val="20"/>
                <w:szCs w:val="20"/>
                <w:lang w:val="fr-FR"/>
              </w:rPr>
              <w:t xml:space="preserve"> au niveau international et national</w:t>
            </w:r>
          </w:p>
        </w:tc>
        <w:tc>
          <w:tcPr>
            <w:tcW w:w="2115" w:type="dxa"/>
            <w:shd w:val="clear" w:color="auto" w:fill="D9D9D9" w:themeFill="background1" w:themeFillShade="D9"/>
            <w:vAlign w:val="center"/>
          </w:tcPr>
          <w:p w14:paraId="1378FEDC" w14:textId="51ABE0CA" w:rsidR="006825D5" w:rsidRPr="00E624B3" w:rsidRDefault="00502C25" w:rsidP="00A46251">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6825D5" w:rsidRPr="00E624B3">
              <w:rPr>
                <w:rFonts w:ascii="Arial" w:eastAsia="Times New Roman" w:hAnsi="Arial" w:cs="Arial"/>
                <w:color w:val="000000"/>
                <w:sz w:val="20"/>
                <w:szCs w:val="20"/>
                <w:lang w:val="fr-FR"/>
              </w:rPr>
              <w:t>’ici la MOP8</w:t>
            </w:r>
          </w:p>
        </w:tc>
        <w:tc>
          <w:tcPr>
            <w:tcW w:w="987" w:type="dxa"/>
            <w:shd w:val="clear" w:color="auto" w:fill="D9D9D9" w:themeFill="background1" w:themeFillShade="D9"/>
            <w:vAlign w:val="center"/>
            <w:hideMark/>
          </w:tcPr>
          <w:p w14:paraId="23D5F273" w14:textId="77777777" w:rsidR="006825D5" w:rsidRPr="00E624B3" w:rsidRDefault="006825D5"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8" w:type="dxa"/>
            <w:shd w:val="clear" w:color="auto" w:fill="D9D9D9" w:themeFill="background1" w:themeFillShade="D9"/>
            <w:vAlign w:val="center"/>
            <w:hideMark/>
          </w:tcPr>
          <w:p w14:paraId="61C2E5EA" w14:textId="5F098172" w:rsidR="006825D5" w:rsidRPr="00E624B3" w:rsidRDefault="006825D5"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6825D5" w:rsidRPr="009C340E" w14:paraId="4A248DAE" w14:textId="77777777" w:rsidTr="009A197F">
        <w:trPr>
          <w:trHeight w:val="920"/>
        </w:trPr>
        <w:tc>
          <w:tcPr>
            <w:tcW w:w="3681" w:type="dxa"/>
            <w:vMerge/>
            <w:shd w:val="clear" w:color="auto" w:fill="D9D9D9" w:themeFill="background1" w:themeFillShade="D9"/>
            <w:vAlign w:val="center"/>
            <w:hideMark/>
          </w:tcPr>
          <w:p w14:paraId="6C53FA74" w14:textId="77777777" w:rsidR="006825D5" w:rsidRPr="00E624B3" w:rsidRDefault="006825D5" w:rsidP="00F50A95">
            <w:pPr>
              <w:spacing w:line="240" w:lineRule="auto"/>
              <w:ind w:firstLineChars="11" w:firstLine="22"/>
              <w:rPr>
                <w:rFonts w:ascii="Arial" w:eastAsia="Times New Roman" w:hAnsi="Arial" w:cs="Arial"/>
                <w:color w:val="000000"/>
                <w:sz w:val="20"/>
                <w:szCs w:val="20"/>
                <w:lang w:val="fr-FR"/>
              </w:rPr>
            </w:pPr>
          </w:p>
        </w:tc>
        <w:tc>
          <w:tcPr>
            <w:tcW w:w="7443" w:type="dxa"/>
            <w:shd w:val="clear" w:color="000000" w:fill="C5D9F1"/>
            <w:vAlign w:val="center"/>
          </w:tcPr>
          <w:p w14:paraId="6CBC16BE" w14:textId="6119E359" w:rsidR="006825D5" w:rsidRPr="00E624B3" w:rsidRDefault="006825D5"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Parties compilent un portfolio de </w:t>
            </w:r>
            <w:r w:rsidRPr="00E624B3">
              <w:rPr>
                <w:rFonts w:ascii="Arial" w:hAnsi="Arial" w:cs="Arial"/>
                <w:sz w:val="20"/>
                <w:szCs w:val="20"/>
                <w:lang w:val="fr-FR"/>
              </w:rPr>
              <w:t>résumés de</w:t>
            </w:r>
            <w:r w:rsidRPr="00E624B3">
              <w:rPr>
                <w:rFonts w:ascii="Arial" w:eastAsia="Times New Roman" w:hAnsi="Arial" w:cs="Arial"/>
                <w:sz w:val="20"/>
                <w:szCs w:val="20"/>
                <w:lang w:val="fr-FR"/>
              </w:rPr>
              <w:t xml:space="preserve"> projets </w:t>
            </w:r>
            <w:r w:rsidR="00342611" w:rsidRPr="00E624B3">
              <w:rPr>
                <w:rFonts w:ascii="Arial" w:eastAsia="Times New Roman" w:hAnsi="Arial" w:cs="Arial"/>
                <w:sz w:val="20"/>
                <w:szCs w:val="20"/>
                <w:lang w:val="fr-FR"/>
              </w:rPr>
              <w:t>afin</w:t>
            </w:r>
            <w:r w:rsidRPr="00E624B3">
              <w:rPr>
                <w:rFonts w:ascii="Arial" w:eastAsia="Times New Roman" w:hAnsi="Arial" w:cs="Arial"/>
                <w:sz w:val="20"/>
                <w:szCs w:val="20"/>
                <w:lang w:val="fr-FR"/>
              </w:rPr>
              <w:t xml:space="preserve"> de mobiliser des fonds, en priorisant des actions pour la gestion des zones de conservation transfrontalière (par ex. Djoudj/Diawling) en collaboration avec des partenaires ou des projets identifiés </w:t>
            </w:r>
          </w:p>
        </w:tc>
        <w:tc>
          <w:tcPr>
            <w:tcW w:w="2115" w:type="dxa"/>
            <w:shd w:val="clear" w:color="auto" w:fill="D9D9D9" w:themeFill="background1" w:themeFillShade="D9"/>
            <w:vAlign w:val="center"/>
          </w:tcPr>
          <w:p w14:paraId="06C178BA" w14:textId="62FC831B" w:rsidR="006825D5" w:rsidRPr="00E624B3" w:rsidRDefault="00502C25" w:rsidP="00A46251">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6825D5" w:rsidRPr="00E624B3">
              <w:rPr>
                <w:rFonts w:ascii="Arial" w:eastAsia="Times New Roman" w:hAnsi="Arial" w:cs="Arial"/>
                <w:color w:val="000000"/>
                <w:sz w:val="20"/>
                <w:szCs w:val="20"/>
                <w:lang w:val="fr-FR"/>
              </w:rPr>
              <w:t>’ici la MOP8</w:t>
            </w:r>
          </w:p>
        </w:tc>
        <w:tc>
          <w:tcPr>
            <w:tcW w:w="987" w:type="dxa"/>
            <w:shd w:val="clear" w:color="auto" w:fill="D9D9D9" w:themeFill="background1" w:themeFillShade="D9"/>
            <w:vAlign w:val="center"/>
          </w:tcPr>
          <w:p w14:paraId="47413B3B" w14:textId="0262BCD6" w:rsidR="006825D5" w:rsidRPr="00E624B3" w:rsidRDefault="006825D5"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8" w:type="dxa"/>
            <w:shd w:val="clear" w:color="auto" w:fill="D9D9D9" w:themeFill="background1" w:themeFillShade="D9"/>
            <w:vAlign w:val="center"/>
          </w:tcPr>
          <w:p w14:paraId="2C8A2119" w14:textId="1E6A465A" w:rsidR="006825D5" w:rsidRPr="00E624B3" w:rsidRDefault="006825D5"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p>
        </w:tc>
      </w:tr>
      <w:tr w:rsidR="001C6385" w:rsidRPr="009C340E" w14:paraId="1FBB7E30" w14:textId="77777777" w:rsidTr="009A197F">
        <w:trPr>
          <w:trHeight w:val="719"/>
        </w:trPr>
        <w:tc>
          <w:tcPr>
            <w:tcW w:w="3681" w:type="dxa"/>
            <w:vMerge w:val="restart"/>
            <w:shd w:val="clear" w:color="auto" w:fill="D9D9D9" w:themeFill="background1" w:themeFillShade="D9"/>
            <w:vAlign w:val="center"/>
            <w:hideMark/>
          </w:tcPr>
          <w:p w14:paraId="4118D798" w14:textId="54EAF36D" w:rsidR="001C6385" w:rsidRPr="00E624B3" w:rsidRDefault="00AE3F38" w:rsidP="00F50A95">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4.4.</w:t>
            </w:r>
            <w:r w:rsidR="001C6385" w:rsidRPr="00E624B3">
              <w:rPr>
                <w:rFonts w:ascii="Arial" w:eastAsia="Times New Roman" w:hAnsi="Arial" w:cs="Arial"/>
                <w:color w:val="000000"/>
                <w:sz w:val="20"/>
                <w:szCs w:val="20"/>
                <w:lang w:val="fr-FR"/>
              </w:rPr>
              <w:t xml:space="preserve">c) Au moins 3 nouveaux projets relatifs aux habitats des oiseaux d’eau sont mis en œuvre dans l’environnement </w:t>
            </w:r>
            <w:r w:rsidR="00887EC2" w:rsidRPr="00E624B3">
              <w:rPr>
                <w:rFonts w:ascii="Arial" w:eastAsia="Times New Roman" w:hAnsi="Arial" w:cs="Arial"/>
                <w:color w:val="000000"/>
                <w:sz w:val="20"/>
                <w:szCs w:val="20"/>
                <w:lang w:val="fr-FR"/>
              </w:rPr>
              <w:t xml:space="preserve">au sens </w:t>
            </w:r>
            <w:r w:rsidR="001C6385" w:rsidRPr="00E624B3">
              <w:rPr>
                <w:rFonts w:ascii="Arial" w:eastAsia="Times New Roman" w:hAnsi="Arial" w:cs="Arial"/>
                <w:color w:val="000000"/>
                <w:sz w:val="20"/>
                <w:szCs w:val="20"/>
                <w:lang w:val="fr-FR"/>
              </w:rPr>
              <w:t>large</w:t>
            </w:r>
            <w:r w:rsidR="00561991" w:rsidRPr="00E624B3">
              <w:rPr>
                <w:rFonts w:ascii="Arial" w:eastAsia="Times New Roman" w:hAnsi="Arial" w:cs="Arial"/>
                <w:color w:val="000000"/>
                <w:sz w:val="20"/>
                <w:szCs w:val="20"/>
                <w:lang w:val="fr-FR"/>
              </w:rPr>
              <w:t xml:space="preserve"> </w:t>
            </w:r>
            <w:r w:rsidR="003659FE" w:rsidRPr="00E624B3">
              <w:rPr>
                <w:rFonts w:ascii="Arial" w:eastAsia="Times New Roman" w:hAnsi="Arial" w:cs="Arial"/>
                <w:color w:val="000000"/>
                <w:sz w:val="20"/>
                <w:szCs w:val="20"/>
                <w:lang w:val="fr-FR"/>
              </w:rPr>
              <w:t>à</w:t>
            </w:r>
            <w:r w:rsidR="00561991" w:rsidRPr="00E624B3">
              <w:rPr>
                <w:rFonts w:ascii="Arial" w:eastAsia="Times New Roman" w:hAnsi="Arial" w:cs="Arial"/>
                <w:color w:val="000000"/>
                <w:sz w:val="20"/>
                <w:szCs w:val="20"/>
                <w:lang w:val="fr-FR"/>
              </w:rPr>
              <w:t xml:space="preserve"> l’échelle de l’Accord</w:t>
            </w:r>
          </w:p>
        </w:tc>
        <w:tc>
          <w:tcPr>
            <w:tcW w:w="7443" w:type="dxa"/>
            <w:shd w:val="clear" w:color="000000" w:fill="C4D79B"/>
            <w:vAlign w:val="center"/>
          </w:tcPr>
          <w:p w14:paraId="7113B2FD" w14:textId="0F72BFB5" w:rsidR="001C6385" w:rsidRPr="00E624B3" w:rsidRDefault="001C6385"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Organiser un atelier de développement de projet pour permettre aux Parties d</w:t>
            </w:r>
            <w:r w:rsidR="00CC6148" w:rsidRPr="00E624B3">
              <w:rPr>
                <w:rFonts w:ascii="Arial" w:eastAsia="Times New Roman" w:hAnsi="Arial" w:cs="Arial"/>
                <w:sz w:val="20"/>
                <w:szCs w:val="20"/>
                <w:lang w:val="fr-FR"/>
              </w:rPr>
              <w:t>e développer</w:t>
            </w:r>
            <w:r w:rsidRPr="00E624B3">
              <w:rPr>
                <w:rFonts w:ascii="Arial" w:eastAsia="Times New Roman" w:hAnsi="Arial" w:cs="Arial"/>
                <w:sz w:val="20"/>
                <w:szCs w:val="20"/>
                <w:lang w:val="fr-FR"/>
              </w:rPr>
              <w:t xml:space="preserve"> au moins deux </w:t>
            </w:r>
            <w:r w:rsidR="00CC6148" w:rsidRPr="00E624B3">
              <w:rPr>
                <w:rFonts w:ascii="Arial" w:eastAsia="Times New Roman" w:hAnsi="Arial" w:cs="Arial"/>
                <w:sz w:val="20"/>
                <w:szCs w:val="20"/>
                <w:lang w:val="fr-FR"/>
              </w:rPr>
              <w:t xml:space="preserve">concepts de </w:t>
            </w:r>
            <w:r w:rsidRPr="00E624B3">
              <w:rPr>
                <w:rFonts w:ascii="Arial" w:eastAsia="Times New Roman" w:hAnsi="Arial" w:cs="Arial"/>
                <w:sz w:val="20"/>
                <w:szCs w:val="20"/>
                <w:lang w:val="fr-FR"/>
              </w:rPr>
              <w:t xml:space="preserve">projets stratégiques en faveur des habitats en Afrique et </w:t>
            </w:r>
            <w:r w:rsidR="00CC6148" w:rsidRPr="00E624B3">
              <w:rPr>
                <w:rFonts w:ascii="Arial" w:eastAsia="Times New Roman" w:hAnsi="Arial" w:cs="Arial"/>
                <w:sz w:val="20"/>
                <w:szCs w:val="20"/>
                <w:lang w:val="fr-FR"/>
              </w:rPr>
              <w:t xml:space="preserve">d’élaborer des </w:t>
            </w:r>
            <w:r w:rsidR="00342611" w:rsidRPr="00E624B3">
              <w:rPr>
                <w:rFonts w:ascii="Arial" w:eastAsia="Times New Roman" w:hAnsi="Arial" w:cs="Arial"/>
                <w:sz w:val="20"/>
                <w:szCs w:val="20"/>
                <w:lang w:val="fr-FR"/>
              </w:rPr>
              <w:t xml:space="preserve">ébauches </w:t>
            </w:r>
            <w:r w:rsidR="00CC6148" w:rsidRPr="00E624B3">
              <w:rPr>
                <w:rFonts w:ascii="Arial" w:eastAsia="Times New Roman" w:hAnsi="Arial" w:cs="Arial"/>
                <w:sz w:val="20"/>
                <w:szCs w:val="20"/>
                <w:lang w:val="fr-FR"/>
              </w:rPr>
              <w:t>de propositions de projet</w:t>
            </w:r>
          </w:p>
        </w:tc>
        <w:tc>
          <w:tcPr>
            <w:tcW w:w="2115" w:type="dxa"/>
            <w:shd w:val="clear" w:color="auto" w:fill="D9D9D9" w:themeFill="background1" w:themeFillShade="D9"/>
            <w:vAlign w:val="center"/>
          </w:tcPr>
          <w:p w14:paraId="1BC68CC6" w14:textId="0C3E900F" w:rsidR="001C6385" w:rsidRPr="00E624B3" w:rsidRDefault="00502C25" w:rsidP="00A46251">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1C6385" w:rsidRPr="00E624B3">
              <w:rPr>
                <w:rFonts w:ascii="Arial" w:eastAsia="Times New Roman" w:hAnsi="Arial" w:cs="Arial"/>
                <w:color w:val="000000"/>
                <w:sz w:val="20"/>
                <w:szCs w:val="20"/>
                <w:lang w:val="fr-FR"/>
              </w:rPr>
              <w:t xml:space="preserve">’ici </w:t>
            </w:r>
            <w:r w:rsidR="008E6C62" w:rsidRPr="00E624B3">
              <w:rPr>
                <w:rFonts w:ascii="Arial" w:eastAsia="Times New Roman" w:hAnsi="Arial" w:cs="Arial"/>
                <w:color w:val="000000"/>
                <w:sz w:val="20"/>
                <w:szCs w:val="20"/>
                <w:lang w:val="fr-FR"/>
              </w:rPr>
              <w:t>2023</w:t>
            </w:r>
          </w:p>
        </w:tc>
        <w:tc>
          <w:tcPr>
            <w:tcW w:w="987" w:type="dxa"/>
            <w:shd w:val="clear" w:color="auto" w:fill="D9D9D9" w:themeFill="background1" w:themeFillShade="D9"/>
            <w:vAlign w:val="center"/>
          </w:tcPr>
          <w:p w14:paraId="2B133AF5" w14:textId="6643315F" w:rsidR="001C6385" w:rsidRPr="00E624B3" w:rsidRDefault="001C6385"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8" w:type="dxa"/>
            <w:shd w:val="clear" w:color="auto" w:fill="D9D9D9" w:themeFill="background1" w:themeFillShade="D9"/>
            <w:vAlign w:val="center"/>
          </w:tcPr>
          <w:p w14:paraId="1BC9973B" w14:textId="426582C8" w:rsidR="001C6385" w:rsidRPr="00E624B3" w:rsidRDefault="001C6385"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 €€€</w:t>
            </w:r>
          </w:p>
        </w:tc>
      </w:tr>
      <w:tr w:rsidR="002E1D65" w:rsidRPr="009C340E" w14:paraId="5C79C9F1" w14:textId="77777777" w:rsidTr="009A197F">
        <w:trPr>
          <w:trHeight w:val="570"/>
        </w:trPr>
        <w:tc>
          <w:tcPr>
            <w:tcW w:w="3681" w:type="dxa"/>
            <w:vMerge/>
            <w:shd w:val="clear" w:color="auto" w:fill="D9D9D9" w:themeFill="background1" w:themeFillShade="D9"/>
            <w:vAlign w:val="center"/>
          </w:tcPr>
          <w:p w14:paraId="3A1CE94F" w14:textId="77777777" w:rsidR="002E1D65" w:rsidRPr="00E624B3" w:rsidRDefault="002E1D65" w:rsidP="00F50A95">
            <w:pPr>
              <w:spacing w:line="240" w:lineRule="auto"/>
              <w:ind w:firstLineChars="11" w:firstLine="22"/>
              <w:rPr>
                <w:rFonts w:ascii="Arial" w:eastAsia="Times New Roman" w:hAnsi="Arial" w:cs="Arial"/>
                <w:color w:val="000000"/>
                <w:sz w:val="20"/>
                <w:szCs w:val="20"/>
                <w:lang w:val="fr-FR"/>
              </w:rPr>
            </w:pPr>
          </w:p>
        </w:tc>
        <w:tc>
          <w:tcPr>
            <w:tcW w:w="7443" w:type="dxa"/>
            <w:shd w:val="clear" w:color="auto" w:fill="C4D79B"/>
            <w:vAlign w:val="center"/>
          </w:tcPr>
          <w:p w14:paraId="022F5B50" w14:textId="1DAEE58F" w:rsidR="002E1D65" w:rsidRPr="00E624B3" w:rsidRDefault="002E1D65"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Obtenir les ressources (financières et humaines) nécessaire</w:t>
            </w:r>
            <w:r w:rsidR="002C51B8" w:rsidRPr="00E624B3">
              <w:rPr>
                <w:rFonts w:ascii="Arial" w:eastAsia="Times New Roman" w:hAnsi="Arial" w:cs="Arial"/>
                <w:sz w:val="20"/>
                <w:szCs w:val="20"/>
                <w:lang w:val="fr-FR"/>
              </w:rPr>
              <w:t>s</w:t>
            </w:r>
            <w:r w:rsidRPr="00E624B3">
              <w:rPr>
                <w:rFonts w:ascii="Arial" w:eastAsia="Times New Roman" w:hAnsi="Arial" w:cs="Arial"/>
                <w:sz w:val="20"/>
                <w:szCs w:val="20"/>
                <w:lang w:val="fr-FR"/>
              </w:rPr>
              <w:t xml:space="preserve"> pour lancer et </w:t>
            </w:r>
            <w:r w:rsidR="004D6975" w:rsidRPr="00E624B3">
              <w:rPr>
                <w:rFonts w:ascii="Arial" w:eastAsia="Times New Roman" w:hAnsi="Arial" w:cs="Arial"/>
                <w:sz w:val="20"/>
                <w:szCs w:val="20"/>
                <w:lang w:val="fr-FR"/>
              </w:rPr>
              <w:t>m</w:t>
            </w:r>
            <w:r w:rsidR="002C51B8" w:rsidRPr="00E624B3">
              <w:rPr>
                <w:rFonts w:ascii="Arial" w:eastAsia="Times New Roman" w:hAnsi="Arial" w:cs="Arial"/>
                <w:sz w:val="20"/>
                <w:szCs w:val="20"/>
                <w:lang w:val="fr-FR"/>
              </w:rPr>
              <w:t>ettre</w:t>
            </w:r>
            <w:r w:rsidR="004D6975" w:rsidRPr="00E624B3">
              <w:rPr>
                <w:rFonts w:ascii="Arial" w:eastAsia="Times New Roman" w:hAnsi="Arial" w:cs="Arial"/>
                <w:sz w:val="20"/>
                <w:szCs w:val="20"/>
                <w:lang w:val="fr-FR"/>
              </w:rPr>
              <w:t xml:space="preserve"> en œuvre </w:t>
            </w:r>
            <w:r w:rsidRPr="00E624B3">
              <w:rPr>
                <w:rFonts w:ascii="Arial" w:eastAsia="Times New Roman" w:hAnsi="Arial" w:cs="Arial"/>
                <w:sz w:val="20"/>
                <w:szCs w:val="20"/>
                <w:lang w:val="fr-FR"/>
              </w:rPr>
              <w:t>au moins un</w:t>
            </w:r>
            <w:r w:rsidR="004D6975" w:rsidRPr="00E624B3">
              <w:rPr>
                <w:rFonts w:ascii="Arial" w:eastAsia="Times New Roman" w:hAnsi="Arial" w:cs="Arial"/>
                <w:sz w:val="20"/>
                <w:szCs w:val="20"/>
                <w:lang w:val="fr-FR"/>
              </w:rPr>
              <w:t xml:space="preserve"> projet en Afrique relati</w:t>
            </w:r>
            <w:r w:rsidR="00E50DBB" w:rsidRPr="00E624B3">
              <w:rPr>
                <w:rFonts w:ascii="Arial" w:eastAsia="Times New Roman" w:hAnsi="Arial" w:cs="Arial"/>
                <w:sz w:val="20"/>
                <w:szCs w:val="20"/>
                <w:lang w:val="fr-FR"/>
              </w:rPr>
              <w:t>f</w:t>
            </w:r>
            <w:r w:rsidR="004D6975" w:rsidRPr="00E624B3">
              <w:rPr>
                <w:rFonts w:ascii="Arial" w:eastAsia="Times New Roman" w:hAnsi="Arial" w:cs="Arial"/>
                <w:sz w:val="20"/>
                <w:szCs w:val="20"/>
                <w:lang w:val="fr-FR"/>
              </w:rPr>
              <w:t xml:space="preserve"> aux habitats</w:t>
            </w:r>
          </w:p>
        </w:tc>
        <w:tc>
          <w:tcPr>
            <w:tcW w:w="2115" w:type="dxa"/>
            <w:shd w:val="clear" w:color="auto" w:fill="D9D9D9" w:themeFill="background1" w:themeFillShade="D9"/>
            <w:vAlign w:val="center"/>
          </w:tcPr>
          <w:p w14:paraId="6DCEB6D8" w14:textId="57293C7B" w:rsidR="002E1D65" w:rsidRPr="00E624B3" w:rsidRDefault="00502C25" w:rsidP="00A46251">
            <w:pPr>
              <w:spacing w:line="280" w:lineRule="auto"/>
              <w:jc w:val="center"/>
              <w:rPr>
                <w:rFonts w:ascii="Arial" w:eastAsia="Times New Roman" w:hAnsi="Arial" w:cs="Arial"/>
                <w:color w:val="000000"/>
                <w:sz w:val="20"/>
                <w:szCs w:val="20"/>
                <w:lang w:val="fr-FR"/>
              </w:rPr>
            </w:pPr>
            <w:r>
              <w:rPr>
                <w:rFonts w:ascii="Arial" w:eastAsia="Times New Roman" w:hAnsi="Arial" w:cs="Arial"/>
                <w:color w:val="000000"/>
                <w:sz w:val="20"/>
                <w:szCs w:val="20"/>
                <w:lang w:val="fr-FR"/>
              </w:rPr>
              <w:t>d</w:t>
            </w:r>
            <w:r w:rsidR="004D6975" w:rsidRPr="00E624B3">
              <w:rPr>
                <w:rFonts w:ascii="Arial" w:eastAsia="Times New Roman" w:hAnsi="Arial" w:cs="Arial"/>
                <w:color w:val="000000"/>
                <w:sz w:val="20"/>
                <w:szCs w:val="20"/>
                <w:lang w:val="fr-FR"/>
              </w:rPr>
              <w:t>’ici 2024</w:t>
            </w:r>
          </w:p>
        </w:tc>
        <w:tc>
          <w:tcPr>
            <w:tcW w:w="987" w:type="dxa"/>
            <w:shd w:val="clear" w:color="auto" w:fill="D9D9D9" w:themeFill="background1" w:themeFillShade="D9"/>
            <w:vAlign w:val="center"/>
          </w:tcPr>
          <w:p w14:paraId="2E4971CF" w14:textId="7FF7B04C" w:rsidR="002E1D65" w:rsidRPr="00E624B3" w:rsidRDefault="004D6975"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8" w:type="dxa"/>
            <w:shd w:val="clear" w:color="auto" w:fill="D9D9D9" w:themeFill="background1" w:themeFillShade="D9"/>
            <w:vAlign w:val="center"/>
          </w:tcPr>
          <w:p w14:paraId="529FEDFC" w14:textId="1FD2B246" w:rsidR="002E1D65" w:rsidRPr="00E624B3" w:rsidRDefault="0080373C"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 €€€€</w:t>
            </w:r>
          </w:p>
        </w:tc>
      </w:tr>
      <w:tr w:rsidR="00600D96" w:rsidRPr="009C340E" w14:paraId="38C067A2" w14:textId="77777777" w:rsidTr="009A197F">
        <w:trPr>
          <w:trHeight w:val="570"/>
        </w:trPr>
        <w:tc>
          <w:tcPr>
            <w:tcW w:w="3681" w:type="dxa"/>
            <w:vMerge/>
            <w:shd w:val="clear" w:color="auto" w:fill="D9D9D9" w:themeFill="background1" w:themeFillShade="D9"/>
            <w:vAlign w:val="center"/>
            <w:hideMark/>
          </w:tcPr>
          <w:p w14:paraId="14BA22FA" w14:textId="77777777" w:rsidR="00600D96" w:rsidRPr="00E624B3" w:rsidRDefault="00600D96" w:rsidP="00F50A95">
            <w:pPr>
              <w:spacing w:line="240" w:lineRule="auto"/>
              <w:ind w:firstLineChars="11" w:firstLine="22"/>
              <w:rPr>
                <w:rFonts w:ascii="Arial" w:eastAsia="Times New Roman" w:hAnsi="Arial" w:cs="Arial"/>
                <w:color w:val="000000"/>
                <w:sz w:val="20"/>
                <w:szCs w:val="20"/>
                <w:lang w:val="fr-FR"/>
              </w:rPr>
            </w:pPr>
          </w:p>
        </w:tc>
        <w:tc>
          <w:tcPr>
            <w:tcW w:w="7443" w:type="dxa"/>
            <w:shd w:val="clear" w:color="000000" w:fill="C5D9F1"/>
            <w:vAlign w:val="center"/>
            <w:hideMark/>
          </w:tcPr>
          <w:p w14:paraId="43DC8D70" w14:textId="6A7F6C1F" w:rsidR="00600D96" w:rsidRPr="00E624B3" w:rsidRDefault="00B34CA2"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t</w:t>
            </w:r>
            <w:r w:rsidR="00600D96" w:rsidRPr="00E624B3">
              <w:rPr>
                <w:rFonts w:ascii="Arial" w:eastAsia="Times New Roman" w:hAnsi="Arial" w:cs="Arial"/>
                <w:sz w:val="20"/>
                <w:szCs w:val="20"/>
                <w:lang w:val="fr-FR"/>
              </w:rPr>
              <w:t>ravaille</w:t>
            </w:r>
            <w:r w:rsidR="002D3F9B" w:rsidRPr="00E624B3">
              <w:rPr>
                <w:rFonts w:ascii="Arial" w:eastAsia="Times New Roman" w:hAnsi="Arial" w:cs="Arial"/>
                <w:sz w:val="20"/>
                <w:szCs w:val="20"/>
                <w:lang w:val="fr-FR"/>
              </w:rPr>
              <w:t>nt</w:t>
            </w:r>
            <w:r w:rsidR="00600D96" w:rsidRPr="00E624B3">
              <w:rPr>
                <w:rFonts w:ascii="Arial" w:eastAsia="Times New Roman" w:hAnsi="Arial" w:cs="Arial"/>
                <w:sz w:val="20"/>
                <w:szCs w:val="20"/>
                <w:lang w:val="fr-FR"/>
              </w:rPr>
              <w:t xml:space="preserve"> avec des Part</w:t>
            </w:r>
            <w:r w:rsidRPr="00E624B3">
              <w:rPr>
                <w:rFonts w:ascii="Arial" w:eastAsia="Times New Roman" w:hAnsi="Arial" w:cs="Arial"/>
                <w:sz w:val="20"/>
                <w:szCs w:val="20"/>
                <w:lang w:val="fr-FR"/>
              </w:rPr>
              <w:t>enaire</w:t>
            </w:r>
            <w:r w:rsidR="00600D96" w:rsidRPr="00E624B3">
              <w:rPr>
                <w:rFonts w:ascii="Arial" w:eastAsia="Times New Roman" w:hAnsi="Arial" w:cs="Arial"/>
                <w:sz w:val="20"/>
                <w:szCs w:val="20"/>
                <w:lang w:val="fr-FR"/>
              </w:rPr>
              <w:t xml:space="preserve">s pour lever des fonds pour au moins un projet sélectionné sur les habitats en Afrique </w:t>
            </w:r>
          </w:p>
        </w:tc>
        <w:tc>
          <w:tcPr>
            <w:tcW w:w="2115" w:type="dxa"/>
            <w:shd w:val="clear" w:color="auto" w:fill="D9D9D9" w:themeFill="background1" w:themeFillShade="D9"/>
            <w:vAlign w:val="center"/>
          </w:tcPr>
          <w:p w14:paraId="7F2AD980" w14:textId="64021AE4" w:rsidR="00600D96" w:rsidRPr="00E624B3" w:rsidRDefault="00502C25" w:rsidP="00A46251">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1C6385" w:rsidRPr="00E624B3">
              <w:rPr>
                <w:rFonts w:ascii="Arial" w:eastAsia="Times New Roman" w:hAnsi="Arial" w:cs="Arial"/>
                <w:color w:val="000000"/>
                <w:sz w:val="20"/>
                <w:szCs w:val="20"/>
                <w:lang w:val="fr-FR"/>
              </w:rPr>
              <w:t>’ici</w:t>
            </w:r>
            <w:r w:rsidR="00600D96" w:rsidRPr="00E624B3">
              <w:rPr>
                <w:rFonts w:ascii="Arial" w:eastAsia="Times New Roman" w:hAnsi="Arial" w:cs="Arial"/>
                <w:color w:val="000000"/>
                <w:sz w:val="20"/>
                <w:szCs w:val="20"/>
                <w:lang w:val="fr-FR"/>
              </w:rPr>
              <w:t xml:space="preserve"> la MOP9</w:t>
            </w:r>
          </w:p>
        </w:tc>
        <w:tc>
          <w:tcPr>
            <w:tcW w:w="987" w:type="dxa"/>
            <w:shd w:val="clear" w:color="auto" w:fill="D9D9D9" w:themeFill="background1" w:themeFillShade="D9"/>
            <w:vAlign w:val="center"/>
            <w:hideMark/>
          </w:tcPr>
          <w:p w14:paraId="29E6FF35" w14:textId="77777777"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8" w:type="dxa"/>
            <w:shd w:val="clear" w:color="auto" w:fill="D9D9D9" w:themeFill="background1" w:themeFillShade="D9"/>
            <w:vAlign w:val="center"/>
            <w:hideMark/>
          </w:tcPr>
          <w:p w14:paraId="1DD969E6" w14:textId="77777777" w:rsidR="00600D96" w:rsidRPr="00E624B3" w:rsidRDefault="00600D96"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p>
        </w:tc>
      </w:tr>
      <w:tr w:rsidR="003659FE" w:rsidRPr="009C340E" w14:paraId="4C983392" w14:textId="77777777" w:rsidTr="009A197F">
        <w:trPr>
          <w:trHeight w:val="1016"/>
        </w:trPr>
        <w:tc>
          <w:tcPr>
            <w:tcW w:w="3681" w:type="dxa"/>
            <w:vMerge/>
            <w:shd w:val="clear" w:color="auto" w:fill="D9D9D9" w:themeFill="background1" w:themeFillShade="D9"/>
            <w:vAlign w:val="center"/>
            <w:hideMark/>
          </w:tcPr>
          <w:p w14:paraId="48548BD7" w14:textId="77777777" w:rsidR="003659FE" w:rsidRPr="00E624B3" w:rsidRDefault="003659FE" w:rsidP="00F50A95">
            <w:pPr>
              <w:spacing w:line="240" w:lineRule="auto"/>
              <w:ind w:firstLineChars="11" w:firstLine="22"/>
              <w:rPr>
                <w:rFonts w:ascii="Arial" w:eastAsia="Times New Roman" w:hAnsi="Arial" w:cs="Arial"/>
                <w:color w:val="000000"/>
                <w:sz w:val="20"/>
                <w:szCs w:val="20"/>
                <w:lang w:val="fr-FR"/>
              </w:rPr>
            </w:pPr>
          </w:p>
        </w:tc>
        <w:tc>
          <w:tcPr>
            <w:tcW w:w="7443" w:type="dxa"/>
            <w:shd w:val="clear" w:color="000000" w:fill="C5D9F1"/>
            <w:vAlign w:val="center"/>
            <w:hideMark/>
          </w:tcPr>
          <w:p w14:paraId="6E8596B6" w14:textId="2000BBD2" w:rsidR="003659FE" w:rsidRPr="00E624B3" w:rsidRDefault="003659FE"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lancent un ou plusieurs projets financés avec les partenaires/parties prenantes concernés en veillant à une participation local</w:t>
            </w:r>
            <w:r w:rsidR="002C51B8" w:rsidRPr="00E624B3">
              <w:rPr>
                <w:rFonts w:ascii="Arial" w:eastAsia="Times New Roman" w:hAnsi="Arial" w:cs="Arial"/>
                <w:sz w:val="20"/>
                <w:szCs w:val="20"/>
                <w:lang w:val="fr-FR"/>
              </w:rPr>
              <w:t>e</w:t>
            </w:r>
            <w:r w:rsidRPr="00E624B3">
              <w:rPr>
                <w:rFonts w:ascii="Arial" w:eastAsia="Times New Roman" w:hAnsi="Arial" w:cs="Arial"/>
                <w:sz w:val="20"/>
                <w:szCs w:val="20"/>
                <w:lang w:val="fr-FR"/>
              </w:rPr>
              <w:t xml:space="preserve"> importante et mettent en place des mécanismes de gestion et de coordination de projet</w:t>
            </w:r>
            <w:r w:rsidR="00302939" w:rsidRPr="00E624B3">
              <w:rPr>
                <w:rFonts w:ascii="Arial" w:eastAsia="Times New Roman" w:hAnsi="Arial" w:cs="Arial"/>
                <w:sz w:val="20"/>
                <w:szCs w:val="20"/>
                <w:lang w:val="fr-FR"/>
              </w:rPr>
              <w:t>s</w:t>
            </w:r>
            <w:r w:rsidRPr="00E624B3">
              <w:rPr>
                <w:rFonts w:ascii="Arial" w:eastAsia="Times New Roman" w:hAnsi="Arial" w:cs="Arial"/>
                <w:sz w:val="20"/>
                <w:szCs w:val="20"/>
                <w:lang w:val="fr-FR"/>
              </w:rPr>
              <w:t xml:space="preserve"> pour le suivi de la mise en œuvre des activités de projet </w:t>
            </w:r>
          </w:p>
        </w:tc>
        <w:tc>
          <w:tcPr>
            <w:tcW w:w="2115" w:type="dxa"/>
            <w:shd w:val="clear" w:color="auto" w:fill="D9D9D9" w:themeFill="background1" w:themeFillShade="D9"/>
            <w:vAlign w:val="center"/>
          </w:tcPr>
          <w:p w14:paraId="15F3BBA1" w14:textId="3FCE7F5C" w:rsidR="003659FE" w:rsidRPr="00E624B3" w:rsidRDefault="00502C25" w:rsidP="00A46251">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3659FE" w:rsidRPr="00E624B3">
              <w:rPr>
                <w:rFonts w:ascii="Arial" w:eastAsia="Times New Roman" w:hAnsi="Arial" w:cs="Arial"/>
                <w:color w:val="000000"/>
                <w:sz w:val="20"/>
                <w:szCs w:val="20"/>
                <w:lang w:val="fr-FR"/>
              </w:rPr>
              <w:t>’ici la MOP9</w:t>
            </w:r>
            <w:r w:rsidR="00962831" w:rsidRPr="00E624B3">
              <w:rPr>
                <w:rFonts w:ascii="Arial" w:eastAsia="Times New Roman" w:hAnsi="Arial" w:cs="Arial"/>
                <w:color w:val="000000"/>
                <w:sz w:val="20"/>
                <w:szCs w:val="20"/>
                <w:lang w:val="fr-FR"/>
              </w:rPr>
              <w:t>, puis sur une base continue</w:t>
            </w:r>
          </w:p>
        </w:tc>
        <w:tc>
          <w:tcPr>
            <w:tcW w:w="987" w:type="dxa"/>
            <w:shd w:val="clear" w:color="auto" w:fill="D9D9D9" w:themeFill="background1" w:themeFillShade="D9"/>
            <w:vAlign w:val="center"/>
            <w:hideMark/>
          </w:tcPr>
          <w:p w14:paraId="4271DE8A" w14:textId="77777777" w:rsidR="003659FE" w:rsidRPr="00E624B3" w:rsidRDefault="003659FE"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8" w:type="dxa"/>
            <w:shd w:val="clear" w:color="auto" w:fill="D9D9D9" w:themeFill="background1" w:themeFillShade="D9"/>
            <w:vAlign w:val="center"/>
            <w:hideMark/>
          </w:tcPr>
          <w:p w14:paraId="25731FD0" w14:textId="3B8F8657" w:rsidR="003659FE" w:rsidRPr="00E624B3" w:rsidRDefault="003659FE"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 €€€€€</w:t>
            </w:r>
          </w:p>
        </w:tc>
      </w:tr>
      <w:tr w:rsidR="00600D96" w:rsidRPr="009C340E" w14:paraId="5C8C9024" w14:textId="77777777" w:rsidTr="009A197F">
        <w:trPr>
          <w:trHeight w:val="746"/>
        </w:trPr>
        <w:tc>
          <w:tcPr>
            <w:tcW w:w="3681" w:type="dxa"/>
            <w:vMerge w:val="restart"/>
            <w:shd w:val="clear" w:color="auto" w:fill="D9D9D9" w:themeFill="background1" w:themeFillShade="D9"/>
            <w:vAlign w:val="center"/>
            <w:hideMark/>
          </w:tcPr>
          <w:p w14:paraId="50401E3B" w14:textId="59A97258" w:rsidR="00600D96" w:rsidRPr="00E624B3" w:rsidRDefault="00AE3F38" w:rsidP="00F50A95">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4.4.</w:t>
            </w:r>
            <w:r w:rsidR="00600D96" w:rsidRPr="00E624B3">
              <w:rPr>
                <w:rFonts w:ascii="Arial" w:eastAsia="Times New Roman" w:hAnsi="Arial" w:cs="Arial"/>
                <w:color w:val="000000"/>
                <w:sz w:val="20"/>
                <w:szCs w:val="20"/>
                <w:lang w:val="fr-FR"/>
              </w:rPr>
              <w:t xml:space="preserve">d) Lancer des activités de CESP pour mettre en relief les projets modèles et les lignes directrices relatives aux </w:t>
            </w:r>
            <w:r w:rsidR="00246302" w:rsidRPr="00E624B3">
              <w:rPr>
                <w:rFonts w:ascii="Arial" w:eastAsia="Times New Roman" w:hAnsi="Arial" w:cs="Arial"/>
                <w:color w:val="000000"/>
                <w:sz w:val="20"/>
                <w:szCs w:val="20"/>
                <w:lang w:val="fr-FR"/>
              </w:rPr>
              <w:t xml:space="preserve">bonnes </w:t>
            </w:r>
            <w:r w:rsidR="00600D96" w:rsidRPr="00E624B3">
              <w:rPr>
                <w:rFonts w:ascii="Arial" w:eastAsia="Times New Roman" w:hAnsi="Arial" w:cs="Arial"/>
                <w:color w:val="000000"/>
                <w:sz w:val="20"/>
                <w:szCs w:val="20"/>
                <w:lang w:val="fr-FR"/>
              </w:rPr>
              <w:t>pratiques</w:t>
            </w:r>
            <w:r w:rsidR="001A00BC" w:rsidRPr="00E624B3">
              <w:rPr>
                <w:rFonts w:ascii="Arial" w:eastAsia="Times New Roman" w:hAnsi="Arial" w:cs="Arial"/>
                <w:color w:val="000000"/>
                <w:sz w:val="20"/>
                <w:szCs w:val="20"/>
                <w:lang w:val="fr-FR"/>
              </w:rPr>
              <w:t xml:space="preserve"> </w:t>
            </w:r>
            <w:r w:rsidR="004D71B4" w:rsidRPr="00E624B3">
              <w:rPr>
                <w:rFonts w:ascii="Arial" w:eastAsia="Times New Roman" w:hAnsi="Arial" w:cs="Arial"/>
                <w:color w:val="000000"/>
                <w:sz w:val="20"/>
                <w:szCs w:val="20"/>
                <w:lang w:val="fr-FR"/>
              </w:rPr>
              <w:t>sur</w:t>
            </w:r>
            <w:r w:rsidR="00246302" w:rsidRPr="00E624B3">
              <w:rPr>
                <w:rFonts w:ascii="Arial" w:eastAsia="Times New Roman" w:hAnsi="Arial" w:cs="Arial"/>
                <w:color w:val="000000"/>
                <w:sz w:val="20"/>
                <w:szCs w:val="20"/>
                <w:lang w:val="fr-FR"/>
              </w:rPr>
              <w:t xml:space="preserve"> la conservation d</w:t>
            </w:r>
            <w:r w:rsidR="0074201E" w:rsidRPr="00E624B3">
              <w:rPr>
                <w:rFonts w:ascii="Arial" w:eastAsia="Times New Roman" w:hAnsi="Arial" w:cs="Arial"/>
                <w:color w:val="000000"/>
                <w:sz w:val="20"/>
                <w:szCs w:val="20"/>
                <w:lang w:val="fr-FR"/>
              </w:rPr>
              <w:t>’</w:t>
            </w:r>
            <w:r w:rsidR="00246302" w:rsidRPr="00E624B3">
              <w:rPr>
                <w:rFonts w:ascii="Arial" w:eastAsia="Times New Roman" w:hAnsi="Arial" w:cs="Arial"/>
                <w:color w:val="000000"/>
                <w:sz w:val="20"/>
                <w:szCs w:val="20"/>
                <w:lang w:val="fr-FR"/>
              </w:rPr>
              <w:t>habitats d</w:t>
            </w:r>
            <w:r w:rsidR="0074201E" w:rsidRPr="00E624B3">
              <w:rPr>
                <w:rFonts w:ascii="Arial" w:eastAsia="Times New Roman" w:hAnsi="Arial" w:cs="Arial"/>
                <w:color w:val="000000"/>
                <w:sz w:val="20"/>
                <w:szCs w:val="20"/>
                <w:lang w:val="fr-FR"/>
              </w:rPr>
              <w:t xml:space="preserve">es </w:t>
            </w:r>
            <w:r w:rsidR="00246302" w:rsidRPr="00E624B3">
              <w:rPr>
                <w:rFonts w:ascii="Arial" w:eastAsia="Times New Roman" w:hAnsi="Arial" w:cs="Arial"/>
                <w:color w:val="000000"/>
                <w:sz w:val="20"/>
                <w:szCs w:val="20"/>
                <w:lang w:val="fr-FR"/>
              </w:rPr>
              <w:t>oiseaux d’eau</w:t>
            </w:r>
          </w:p>
        </w:tc>
        <w:tc>
          <w:tcPr>
            <w:tcW w:w="7443" w:type="dxa"/>
            <w:shd w:val="clear" w:color="000000" w:fill="C5D9F1"/>
            <w:vAlign w:val="center"/>
            <w:hideMark/>
          </w:tcPr>
          <w:p w14:paraId="46D4A968" w14:textId="67B5761B" w:rsidR="00600D96" w:rsidRPr="00E624B3" w:rsidRDefault="00600D96"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et leurs partenaires mettent en relief les</w:t>
            </w:r>
            <w:r w:rsidR="00DA7589" w:rsidRPr="00E624B3">
              <w:rPr>
                <w:rFonts w:ascii="Arial" w:eastAsia="Times New Roman" w:hAnsi="Arial" w:cs="Arial"/>
                <w:sz w:val="20"/>
                <w:szCs w:val="20"/>
                <w:lang w:val="fr-FR"/>
              </w:rPr>
              <w:t xml:space="preserve"> bonnes</w:t>
            </w:r>
            <w:r w:rsidRPr="00E624B3">
              <w:rPr>
                <w:rFonts w:ascii="Arial" w:eastAsia="Times New Roman" w:hAnsi="Arial" w:cs="Arial"/>
                <w:sz w:val="20"/>
                <w:szCs w:val="20"/>
                <w:lang w:val="fr-FR"/>
              </w:rPr>
              <w:t xml:space="preserve"> pratiques</w:t>
            </w:r>
            <w:r w:rsidR="001A00BC" w:rsidRPr="00E624B3">
              <w:rPr>
                <w:rFonts w:ascii="Arial" w:eastAsia="Times New Roman" w:hAnsi="Arial" w:cs="Arial"/>
                <w:sz w:val="20"/>
                <w:szCs w:val="20"/>
                <w:lang w:val="fr-FR"/>
              </w:rPr>
              <w:t xml:space="preserve"> </w:t>
            </w:r>
            <w:r w:rsidRPr="00E624B3">
              <w:rPr>
                <w:rFonts w:ascii="Arial" w:eastAsia="Times New Roman" w:hAnsi="Arial" w:cs="Arial"/>
                <w:sz w:val="20"/>
                <w:szCs w:val="20"/>
                <w:lang w:val="fr-FR"/>
              </w:rPr>
              <w:t>des projets en faveur des habitats par le biais d’activités de CESP ciblées au niveau des sites et au niveau national, notamment au moyen des manifestations organisées lors de la JMOM</w:t>
            </w:r>
          </w:p>
        </w:tc>
        <w:tc>
          <w:tcPr>
            <w:tcW w:w="2115" w:type="dxa"/>
            <w:shd w:val="clear" w:color="auto" w:fill="D9D9D9" w:themeFill="background1" w:themeFillShade="D9"/>
            <w:vAlign w:val="center"/>
          </w:tcPr>
          <w:p w14:paraId="6773CACD" w14:textId="6FF8C0CA" w:rsidR="00600D96" w:rsidRPr="00E624B3" w:rsidRDefault="00502C25" w:rsidP="00A46251">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1C6385" w:rsidRPr="00E624B3">
              <w:rPr>
                <w:rFonts w:ascii="Arial" w:eastAsia="Times New Roman" w:hAnsi="Arial" w:cs="Arial"/>
                <w:color w:val="000000"/>
                <w:sz w:val="20"/>
                <w:szCs w:val="20"/>
                <w:lang w:val="fr-FR"/>
              </w:rPr>
              <w:t>ur</w:t>
            </w:r>
            <w:r w:rsidR="00600D96" w:rsidRPr="00E624B3">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60381A60" w14:textId="77777777"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8" w:type="dxa"/>
            <w:shd w:val="clear" w:color="auto" w:fill="D9D9D9" w:themeFill="background1" w:themeFillShade="D9"/>
            <w:vAlign w:val="center"/>
            <w:hideMark/>
          </w:tcPr>
          <w:p w14:paraId="6358B109" w14:textId="77777777" w:rsidR="00600D96" w:rsidRPr="00E624B3" w:rsidRDefault="00600D96"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p>
        </w:tc>
      </w:tr>
      <w:tr w:rsidR="00600D96" w:rsidRPr="009C340E" w14:paraId="1F86EC09" w14:textId="77777777" w:rsidTr="009A197F">
        <w:trPr>
          <w:trHeight w:val="530"/>
        </w:trPr>
        <w:tc>
          <w:tcPr>
            <w:tcW w:w="3681" w:type="dxa"/>
            <w:vMerge/>
            <w:shd w:val="clear" w:color="auto" w:fill="D9D9D9" w:themeFill="background1" w:themeFillShade="D9"/>
            <w:vAlign w:val="center"/>
            <w:hideMark/>
          </w:tcPr>
          <w:p w14:paraId="1782A82C" w14:textId="77777777" w:rsidR="00600D96" w:rsidRPr="00E624B3" w:rsidRDefault="00600D96" w:rsidP="00A46251">
            <w:pPr>
              <w:spacing w:line="240" w:lineRule="auto"/>
              <w:rPr>
                <w:rFonts w:ascii="Arial" w:eastAsia="Times New Roman" w:hAnsi="Arial" w:cs="Arial"/>
                <w:color w:val="000000"/>
                <w:sz w:val="20"/>
                <w:szCs w:val="20"/>
                <w:lang w:val="fr-FR"/>
              </w:rPr>
            </w:pPr>
          </w:p>
        </w:tc>
        <w:tc>
          <w:tcPr>
            <w:tcW w:w="7443" w:type="dxa"/>
            <w:shd w:val="clear" w:color="000000" w:fill="C4D79B"/>
            <w:vAlign w:val="center"/>
            <w:hideMark/>
          </w:tcPr>
          <w:p w14:paraId="0A7A5377" w14:textId="3387B8FE" w:rsidR="00600D96" w:rsidRPr="00E624B3" w:rsidRDefault="00302939"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É</w:t>
            </w:r>
            <w:r w:rsidR="009D2FCB" w:rsidRPr="00E624B3">
              <w:rPr>
                <w:rFonts w:ascii="Arial" w:eastAsia="Times New Roman" w:hAnsi="Arial" w:cs="Arial"/>
                <w:sz w:val="20"/>
                <w:szCs w:val="20"/>
                <w:lang w:val="fr-FR"/>
              </w:rPr>
              <w:t>laborer</w:t>
            </w:r>
            <w:r w:rsidR="00575071" w:rsidRPr="00E624B3">
              <w:rPr>
                <w:rFonts w:ascii="Arial" w:eastAsia="Times New Roman" w:hAnsi="Arial" w:cs="Arial"/>
                <w:sz w:val="20"/>
                <w:szCs w:val="20"/>
                <w:lang w:val="fr-FR"/>
              </w:rPr>
              <w:t xml:space="preserve">, parallèlement à l’activité 3.4.c, </w:t>
            </w:r>
            <w:r w:rsidR="009D2FCB" w:rsidRPr="00E624B3">
              <w:rPr>
                <w:rFonts w:ascii="Arial" w:eastAsia="Times New Roman" w:hAnsi="Arial" w:cs="Arial"/>
                <w:sz w:val="20"/>
                <w:szCs w:val="20"/>
                <w:lang w:val="fr-FR"/>
              </w:rPr>
              <w:t xml:space="preserve">un Plan d’action thématique CESP de l’AEWA pour </w:t>
            </w:r>
            <w:r w:rsidR="00CD62DA" w:rsidRPr="00E624B3">
              <w:rPr>
                <w:rFonts w:ascii="Arial" w:eastAsia="Times New Roman" w:hAnsi="Arial" w:cs="Arial"/>
                <w:sz w:val="20"/>
                <w:szCs w:val="20"/>
                <w:lang w:val="fr-FR"/>
              </w:rPr>
              <w:t>promouvoir</w:t>
            </w:r>
            <w:r w:rsidR="009D2FCB" w:rsidRPr="00E624B3">
              <w:rPr>
                <w:rFonts w:ascii="Arial" w:eastAsia="Times New Roman" w:hAnsi="Arial" w:cs="Arial"/>
                <w:sz w:val="20"/>
                <w:szCs w:val="20"/>
                <w:lang w:val="fr-FR"/>
              </w:rPr>
              <w:t xml:space="preserve"> l’importance des habitats des oiseaux d’eau, </w:t>
            </w:r>
            <w:r w:rsidR="008B4C98">
              <w:rPr>
                <w:rFonts w:ascii="Arial" w:eastAsia="Times New Roman" w:hAnsi="Arial" w:cs="Arial"/>
                <w:sz w:val="20"/>
                <w:szCs w:val="20"/>
                <w:lang w:val="fr-FR"/>
              </w:rPr>
              <w:t xml:space="preserve">y compris la compilation </w:t>
            </w:r>
            <w:r w:rsidR="009D2FCB" w:rsidRPr="00E624B3">
              <w:rPr>
                <w:rFonts w:ascii="Arial" w:eastAsia="Times New Roman" w:hAnsi="Arial" w:cs="Arial"/>
                <w:sz w:val="20"/>
                <w:szCs w:val="20"/>
                <w:lang w:val="fr-FR"/>
              </w:rPr>
              <w:t xml:space="preserve"> des</w:t>
            </w:r>
            <w:r w:rsidR="00502C25">
              <w:rPr>
                <w:rFonts w:ascii="Arial" w:eastAsia="Times New Roman" w:hAnsi="Arial" w:cs="Arial"/>
                <w:sz w:val="20"/>
                <w:szCs w:val="20"/>
                <w:lang w:val="fr-FR"/>
              </w:rPr>
              <w:t xml:space="preserve"> lignes directrices </w:t>
            </w:r>
            <w:r w:rsidR="005B5F8F">
              <w:rPr>
                <w:rFonts w:ascii="Arial" w:eastAsia="Times New Roman" w:hAnsi="Arial" w:cs="Arial"/>
                <w:sz w:val="20"/>
                <w:szCs w:val="20"/>
                <w:lang w:val="fr-FR"/>
              </w:rPr>
              <w:t>sur les</w:t>
            </w:r>
            <w:r w:rsidR="00600D96" w:rsidRPr="00E624B3">
              <w:rPr>
                <w:rFonts w:ascii="Arial" w:eastAsia="Times New Roman" w:hAnsi="Arial" w:cs="Arial"/>
                <w:sz w:val="20"/>
                <w:szCs w:val="20"/>
                <w:lang w:val="fr-FR"/>
              </w:rPr>
              <w:t xml:space="preserve"> </w:t>
            </w:r>
            <w:r w:rsidR="004F19A8" w:rsidRPr="00E624B3">
              <w:rPr>
                <w:rFonts w:ascii="Arial" w:eastAsia="Times New Roman" w:hAnsi="Arial" w:cs="Arial"/>
                <w:sz w:val="20"/>
                <w:szCs w:val="20"/>
                <w:lang w:val="fr-FR"/>
              </w:rPr>
              <w:t xml:space="preserve">bonnes </w:t>
            </w:r>
            <w:r w:rsidR="00600D96" w:rsidRPr="00E624B3">
              <w:rPr>
                <w:rFonts w:ascii="Arial" w:eastAsia="Times New Roman" w:hAnsi="Arial" w:cs="Arial"/>
                <w:sz w:val="20"/>
                <w:szCs w:val="20"/>
                <w:lang w:val="fr-FR"/>
              </w:rPr>
              <w:t xml:space="preserve">pratiques et </w:t>
            </w:r>
            <w:r w:rsidR="009D2FCB" w:rsidRPr="00E624B3">
              <w:rPr>
                <w:rFonts w:ascii="Arial" w:eastAsia="Times New Roman" w:hAnsi="Arial" w:cs="Arial"/>
                <w:sz w:val="20"/>
                <w:szCs w:val="20"/>
                <w:lang w:val="fr-FR"/>
              </w:rPr>
              <w:t>de l’</w:t>
            </w:r>
            <w:r w:rsidR="00600D96" w:rsidRPr="00E624B3">
              <w:rPr>
                <w:rFonts w:ascii="Arial" w:eastAsia="Times New Roman" w:hAnsi="Arial" w:cs="Arial"/>
                <w:sz w:val="20"/>
                <w:szCs w:val="20"/>
                <w:lang w:val="fr-FR"/>
              </w:rPr>
              <w:t>organis</w:t>
            </w:r>
            <w:r w:rsidR="009D2FCB" w:rsidRPr="00E624B3">
              <w:rPr>
                <w:rFonts w:ascii="Arial" w:eastAsia="Times New Roman" w:hAnsi="Arial" w:cs="Arial"/>
                <w:sz w:val="20"/>
                <w:szCs w:val="20"/>
                <w:lang w:val="fr-FR"/>
              </w:rPr>
              <w:t>ation</w:t>
            </w:r>
            <w:r w:rsidR="00600D96" w:rsidRPr="00E624B3">
              <w:rPr>
                <w:rFonts w:ascii="Arial" w:eastAsia="Times New Roman" w:hAnsi="Arial" w:cs="Arial"/>
                <w:sz w:val="20"/>
                <w:szCs w:val="20"/>
                <w:lang w:val="fr-FR"/>
              </w:rPr>
              <w:t xml:space="preserve"> des activités de CESP au niveau de</w:t>
            </w:r>
            <w:r w:rsidR="000F22FB" w:rsidRPr="00E624B3">
              <w:rPr>
                <w:rFonts w:ascii="Arial" w:eastAsia="Times New Roman" w:hAnsi="Arial" w:cs="Arial"/>
                <w:sz w:val="20"/>
                <w:szCs w:val="20"/>
                <w:lang w:val="fr-FR"/>
              </w:rPr>
              <w:t>s</w:t>
            </w:r>
            <w:r w:rsidR="00600D96" w:rsidRPr="00E624B3">
              <w:rPr>
                <w:rFonts w:ascii="Arial" w:eastAsia="Times New Roman" w:hAnsi="Arial" w:cs="Arial"/>
                <w:sz w:val="20"/>
                <w:szCs w:val="20"/>
                <w:lang w:val="fr-FR"/>
              </w:rPr>
              <w:t xml:space="preserve"> voie</w:t>
            </w:r>
            <w:r w:rsidR="000F22FB" w:rsidRPr="00E624B3">
              <w:rPr>
                <w:rFonts w:ascii="Arial" w:eastAsia="Times New Roman" w:hAnsi="Arial" w:cs="Arial"/>
                <w:sz w:val="20"/>
                <w:szCs w:val="20"/>
                <w:lang w:val="fr-FR"/>
              </w:rPr>
              <w:t>s</w:t>
            </w:r>
            <w:r w:rsidR="00600D96" w:rsidRPr="00E624B3">
              <w:rPr>
                <w:rFonts w:ascii="Arial" w:eastAsia="Times New Roman" w:hAnsi="Arial" w:cs="Arial"/>
                <w:sz w:val="20"/>
                <w:szCs w:val="20"/>
                <w:lang w:val="fr-FR"/>
              </w:rPr>
              <w:t xml:space="preserve"> de migration et au niveau international</w:t>
            </w:r>
          </w:p>
        </w:tc>
        <w:tc>
          <w:tcPr>
            <w:tcW w:w="2115" w:type="dxa"/>
            <w:shd w:val="clear" w:color="auto" w:fill="D9D9D9" w:themeFill="background1" w:themeFillShade="D9"/>
            <w:vAlign w:val="center"/>
          </w:tcPr>
          <w:p w14:paraId="11E0A78B" w14:textId="508FBED0" w:rsidR="00600D96" w:rsidRPr="00E624B3" w:rsidRDefault="00502C25" w:rsidP="00A46251">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1C6385" w:rsidRPr="00E624B3">
              <w:rPr>
                <w:rFonts w:ascii="Arial" w:eastAsia="Times New Roman" w:hAnsi="Arial" w:cs="Arial"/>
                <w:color w:val="000000"/>
                <w:sz w:val="20"/>
                <w:szCs w:val="20"/>
                <w:lang w:val="fr-FR"/>
              </w:rPr>
              <w:t>ur</w:t>
            </w:r>
            <w:r w:rsidR="00600D96" w:rsidRPr="00E624B3">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72883285" w14:textId="77777777"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8" w:type="dxa"/>
            <w:shd w:val="clear" w:color="auto" w:fill="D9D9D9" w:themeFill="background1" w:themeFillShade="D9"/>
            <w:vAlign w:val="center"/>
            <w:hideMark/>
          </w:tcPr>
          <w:p w14:paraId="6E070CE7" w14:textId="77777777" w:rsidR="00600D96" w:rsidRPr="00E624B3" w:rsidRDefault="00600D96"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 €€€</w:t>
            </w:r>
          </w:p>
        </w:tc>
      </w:tr>
      <w:tr w:rsidR="00600D96" w:rsidRPr="009C340E" w14:paraId="64C53508" w14:textId="77777777" w:rsidTr="009A197F">
        <w:trPr>
          <w:trHeight w:val="570"/>
        </w:trPr>
        <w:tc>
          <w:tcPr>
            <w:tcW w:w="3681" w:type="dxa"/>
            <w:vMerge/>
            <w:shd w:val="clear" w:color="auto" w:fill="D9D9D9" w:themeFill="background1" w:themeFillShade="D9"/>
            <w:vAlign w:val="center"/>
            <w:hideMark/>
          </w:tcPr>
          <w:p w14:paraId="1619E153" w14:textId="77777777" w:rsidR="00600D96" w:rsidRPr="00E624B3" w:rsidRDefault="00600D96" w:rsidP="00A46251">
            <w:pPr>
              <w:spacing w:line="240" w:lineRule="auto"/>
              <w:rPr>
                <w:rFonts w:ascii="Arial" w:eastAsia="Times New Roman" w:hAnsi="Arial" w:cs="Arial"/>
                <w:color w:val="000000"/>
                <w:sz w:val="20"/>
                <w:szCs w:val="20"/>
                <w:lang w:val="fr-FR"/>
              </w:rPr>
            </w:pPr>
          </w:p>
        </w:tc>
        <w:tc>
          <w:tcPr>
            <w:tcW w:w="7443" w:type="dxa"/>
            <w:shd w:val="clear" w:color="000000" w:fill="C5D9F1"/>
            <w:vAlign w:val="center"/>
            <w:hideMark/>
          </w:tcPr>
          <w:p w14:paraId="79E5EEA3" w14:textId="7F7D66AF" w:rsidR="00600D96" w:rsidRPr="00E624B3" w:rsidRDefault="00600D96"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Parties et leurs partenaires participant aux projets sur les habitats partagent leur expérience par l’intermédiaire des plateformes existantes, par ex. </w:t>
            </w:r>
            <w:r w:rsidR="00DB1B36" w:rsidRPr="00E624B3">
              <w:rPr>
                <w:rFonts w:ascii="Arial" w:eastAsia="Times New Roman" w:hAnsi="Arial" w:cs="Arial"/>
                <w:sz w:val="20"/>
                <w:szCs w:val="20"/>
                <w:lang w:val="fr-FR"/>
              </w:rPr>
              <w:t xml:space="preserve">le site Web de l’AEWA et </w:t>
            </w:r>
            <w:r w:rsidRPr="00E624B3">
              <w:rPr>
                <w:rFonts w:ascii="Arial" w:eastAsia="Times New Roman" w:hAnsi="Arial" w:cs="Arial"/>
                <w:sz w:val="20"/>
                <w:szCs w:val="20"/>
                <w:lang w:val="fr-FR"/>
              </w:rPr>
              <w:t>l</w:t>
            </w:r>
            <w:r w:rsidR="00F82344" w:rsidRPr="00E624B3">
              <w:rPr>
                <w:rFonts w:ascii="Arial" w:eastAsia="Times New Roman" w:hAnsi="Arial" w:cs="Arial"/>
                <w:sz w:val="20"/>
                <w:szCs w:val="20"/>
                <w:lang w:val="fr-FR"/>
              </w:rPr>
              <w:t xml:space="preserve">a </w:t>
            </w:r>
            <w:r w:rsidRPr="00E624B3">
              <w:rPr>
                <w:rFonts w:ascii="Arial" w:eastAsia="Times New Roman" w:hAnsi="Arial" w:cs="Arial"/>
                <w:sz w:val="20"/>
                <w:szCs w:val="20"/>
                <w:lang w:val="fr-FR"/>
              </w:rPr>
              <w:t xml:space="preserve">communauté </w:t>
            </w:r>
            <w:r w:rsidR="00F82344" w:rsidRPr="00E624B3">
              <w:rPr>
                <w:rFonts w:ascii="Arial" w:eastAsia="Times New Roman" w:hAnsi="Arial" w:cs="Arial"/>
                <w:sz w:val="20"/>
                <w:szCs w:val="20"/>
                <w:lang w:val="fr-FR"/>
              </w:rPr>
              <w:t xml:space="preserve">en ligne </w:t>
            </w:r>
            <w:r w:rsidRPr="00E624B3">
              <w:rPr>
                <w:rFonts w:ascii="Arial" w:eastAsia="Times New Roman" w:hAnsi="Arial" w:cs="Arial"/>
                <w:sz w:val="20"/>
                <w:szCs w:val="20"/>
                <w:lang w:val="fr-FR"/>
              </w:rPr>
              <w:t>de la famille CMS</w:t>
            </w:r>
          </w:p>
        </w:tc>
        <w:tc>
          <w:tcPr>
            <w:tcW w:w="2115" w:type="dxa"/>
            <w:shd w:val="clear" w:color="auto" w:fill="D9D9D9" w:themeFill="background1" w:themeFillShade="D9"/>
            <w:vAlign w:val="center"/>
          </w:tcPr>
          <w:p w14:paraId="0500D9FB" w14:textId="35981D63" w:rsidR="00600D96" w:rsidRPr="00E624B3" w:rsidRDefault="00502C25" w:rsidP="00A46251">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1C6385" w:rsidRPr="00E624B3">
              <w:rPr>
                <w:rFonts w:ascii="Arial" w:eastAsia="Times New Roman" w:hAnsi="Arial" w:cs="Arial"/>
                <w:color w:val="000000"/>
                <w:sz w:val="20"/>
                <w:szCs w:val="20"/>
                <w:lang w:val="fr-FR"/>
              </w:rPr>
              <w:t>ur</w:t>
            </w:r>
            <w:r w:rsidR="00600D96" w:rsidRPr="00E624B3">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0CB721EB" w14:textId="77777777"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8" w:type="dxa"/>
            <w:shd w:val="clear" w:color="auto" w:fill="D9D9D9" w:themeFill="background1" w:themeFillShade="D9"/>
            <w:vAlign w:val="center"/>
            <w:hideMark/>
          </w:tcPr>
          <w:p w14:paraId="689CDC88" w14:textId="4E209F90" w:rsidR="00600D96" w:rsidRPr="00E624B3" w:rsidRDefault="00DB1B36"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bl>
    <w:p w14:paraId="0D8ABA78" w14:textId="1F440EDC" w:rsidR="00DE571E" w:rsidRPr="00E624B3" w:rsidRDefault="00DE571E" w:rsidP="00600D96">
      <w:pPr>
        <w:shd w:val="clear" w:color="auto" w:fill="FFFFFF" w:themeFill="background1"/>
        <w:spacing w:line="280" w:lineRule="auto"/>
        <w:rPr>
          <w:rFonts w:ascii="Arial" w:hAnsi="Arial" w:cs="Arial"/>
          <w:b/>
          <w:sz w:val="20"/>
          <w:szCs w:val="20"/>
          <w:lang w:val="fr-FR"/>
        </w:rPr>
        <w:sectPr w:rsidR="00DE571E" w:rsidRPr="00E624B3" w:rsidSect="003053F2">
          <w:footerReference w:type="default" r:id="rId54"/>
          <w:type w:val="nextColumn"/>
          <w:pgSz w:w="16838" w:h="11906" w:orient="landscape" w:code="9"/>
          <w:pgMar w:top="780" w:right="567" w:bottom="720" w:left="709" w:header="436" w:footer="202"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8860B"/>
        <w:tblLook w:val="04A0" w:firstRow="1" w:lastRow="0" w:firstColumn="1" w:lastColumn="0" w:noHBand="0" w:noVBand="1"/>
      </w:tblPr>
      <w:tblGrid>
        <w:gridCol w:w="15309"/>
      </w:tblGrid>
      <w:tr w:rsidR="00DE571E" w:rsidRPr="00CF2434" w14:paraId="071A921D" w14:textId="77777777" w:rsidTr="00763BB2">
        <w:tc>
          <w:tcPr>
            <w:tcW w:w="15309" w:type="dxa"/>
            <w:shd w:val="clear" w:color="auto" w:fill="B8860B"/>
          </w:tcPr>
          <w:p w14:paraId="1E203BAD" w14:textId="10FACED0" w:rsidR="00DE571E" w:rsidRPr="00E624B3" w:rsidRDefault="007056FF" w:rsidP="00763BB2">
            <w:pPr>
              <w:pStyle w:val="Heading3"/>
              <w:spacing w:before="0" w:after="0"/>
              <w:outlineLvl w:val="2"/>
              <w:rPr>
                <w:rFonts w:ascii="Arial" w:hAnsi="Arial" w:cs="Arial"/>
                <w:color w:val="FFFFFF" w:themeColor="background1"/>
                <w:sz w:val="24"/>
                <w:szCs w:val="24"/>
                <w:lang w:val="fr-FR"/>
              </w:rPr>
            </w:pPr>
            <w:bookmarkStart w:id="37" w:name="_Toc523330815"/>
            <w:bookmarkStart w:id="38" w:name="_Toc523411379"/>
            <w:r w:rsidRPr="00E624B3">
              <w:rPr>
                <w:rFonts w:ascii="Arial" w:hAnsi="Arial" w:cs="Arial"/>
                <w:noProof/>
                <w:lang w:val="fr-FR"/>
              </w:rPr>
              <w:lastRenderedPageBreak/>
              <w:drawing>
                <wp:anchor distT="0" distB="0" distL="114300" distR="114300" simplePos="0" relativeHeight="251778048" behindDoc="1" locked="0" layoutInCell="1" allowOverlap="1" wp14:anchorId="21641184" wp14:editId="3D63B566">
                  <wp:simplePos x="0" y="0"/>
                  <wp:positionH relativeFrom="column">
                    <wp:posOffset>6718935</wp:posOffset>
                  </wp:positionH>
                  <wp:positionV relativeFrom="paragraph">
                    <wp:posOffset>3175</wp:posOffset>
                  </wp:positionV>
                  <wp:extent cx="2928216" cy="2196000"/>
                  <wp:effectExtent l="0" t="0" r="5715" b="0"/>
                  <wp:wrapTight wrapText="bothSides">
                    <wp:wrapPolygon edited="0">
                      <wp:start x="0" y="0"/>
                      <wp:lineTo x="0" y="21363"/>
                      <wp:lineTo x="21502" y="21363"/>
                      <wp:lineTo x="21502" y="0"/>
                      <wp:lineTo x="0" y="0"/>
                    </wp:wrapPolygon>
                  </wp:wrapTight>
                  <wp:docPr id="257" name="Grafi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28216" cy="2196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7"/>
            <w:bookmarkEnd w:id="38"/>
          </w:p>
          <w:p w14:paraId="559E2A85" w14:textId="6FB9F6B1" w:rsidR="00DE571E" w:rsidRPr="00E624B3" w:rsidRDefault="00DE571E" w:rsidP="00B6423F">
            <w:pPr>
              <w:pStyle w:val="Heading3"/>
              <w:spacing w:before="0" w:after="0"/>
              <w:outlineLvl w:val="2"/>
              <w:rPr>
                <w:rFonts w:ascii="Arial" w:hAnsi="Arial" w:cs="Arial"/>
                <w:sz w:val="28"/>
                <w:szCs w:val="28"/>
                <w:lang w:val="fr-FR"/>
              </w:rPr>
            </w:pPr>
            <w:bookmarkStart w:id="39" w:name="_Toc523411380"/>
            <w:r w:rsidRPr="00E624B3">
              <w:rPr>
                <w:rFonts w:ascii="Arial" w:hAnsi="Arial" w:cs="Arial"/>
                <w:color w:val="FFFFFF" w:themeColor="background1"/>
                <w:sz w:val="28"/>
                <w:szCs w:val="28"/>
                <w:lang w:val="fr-FR"/>
              </w:rPr>
              <w:t>OBTENIR LES RESSOURCES NÉCESSAIRES</w:t>
            </w:r>
            <w:bookmarkEnd w:id="39"/>
            <w:r w:rsidRPr="00E624B3">
              <w:rPr>
                <w:rFonts w:ascii="Arial" w:hAnsi="Arial" w:cs="Arial"/>
                <w:sz w:val="28"/>
                <w:szCs w:val="28"/>
                <w:lang w:val="fr-FR"/>
              </w:rPr>
              <w:tab/>
            </w:r>
          </w:p>
          <w:p w14:paraId="2FD225E1" w14:textId="77777777" w:rsidR="00DE571E" w:rsidRPr="00E624B3" w:rsidRDefault="00DE571E" w:rsidP="00763BB2">
            <w:pPr>
              <w:rPr>
                <w:rFonts w:ascii="Arial" w:hAnsi="Arial" w:cs="Arial"/>
                <w:lang w:val="fr-FR"/>
              </w:rPr>
            </w:pPr>
          </w:p>
          <w:p w14:paraId="2C04025B" w14:textId="77777777" w:rsidR="00DE571E" w:rsidRPr="00E624B3" w:rsidRDefault="00DE571E" w:rsidP="00763BB2">
            <w:pPr>
              <w:rPr>
                <w:rFonts w:ascii="Arial" w:hAnsi="Arial" w:cs="Arial"/>
                <w:lang w:val="fr-FR"/>
              </w:rPr>
            </w:pPr>
          </w:p>
          <w:p w14:paraId="30DB19D4" w14:textId="11CD184E" w:rsidR="00DE571E" w:rsidRPr="00E624B3" w:rsidRDefault="00DE571E" w:rsidP="007056FF">
            <w:pPr>
              <w:rPr>
                <w:rFonts w:ascii="Arial" w:hAnsi="Arial" w:cs="Arial"/>
                <w:b/>
                <w:color w:val="FFFFFF" w:themeColor="background1"/>
                <w:sz w:val="24"/>
                <w:szCs w:val="24"/>
                <w:lang w:val="fr-FR"/>
              </w:rPr>
            </w:pPr>
            <w:r w:rsidRPr="00E624B3">
              <w:rPr>
                <w:rFonts w:ascii="Arial" w:hAnsi="Arial" w:cs="Arial"/>
                <w:b/>
                <w:color w:val="FFFFFF" w:themeColor="background1"/>
                <w:sz w:val="24"/>
                <w:szCs w:val="24"/>
                <w:lang w:val="fr-FR"/>
              </w:rPr>
              <w:t>Objectif 5</w:t>
            </w:r>
            <w:r w:rsidR="00AE097C" w:rsidRPr="00E624B3">
              <w:rPr>
                <w:rFonts w:ascii="Arial" w:hAnsi="Arial" w:cs="Arial"/>
                <w:b/>
                <w:color w:val="FFFFFF" w:themeColor="background1"/>
                <w:sz w:val="24"/>
                <w:szCs w:val="24"/>
                <w:lang w:val="fr-FR"/>
              </w:rPr>
              <w:t xml:space="preserve"> </w:t>
            </w:r>
            <w:r w:rsidRPr="00E624B3">
              <w:rPr>
                <w:rFonts w:ascii="Arial" w:hAnsi="Arial" w:cs="Arial"/>
                <w:b/>
                <w:color w:val="FFFFFF" w:themeColor="background1"/>
                <w:sz w:val="24"/>
                <w:szCs w:val="24"/>
                <w:lang w:val="fr-FR"/>
              </w:rPr>
              <w:t>: Garantir et renforcer les connaissances, les capacités, la reconnaissance, la sensibilisation et les ressources nécessaires pour que l’Accord atteigne ses objectifs de conservation</w:t>
            </w:r>
          </w:p>
          <w:p w14:paraId="607A9967" w14:textId="77777777" w:rsidR="00DE571E" w:rsidRPr="00E624B3" w:rsidRDefault="00DE571E" w:rsidP="00763BB2">
            <w:pPr>
              <w:rPr>
                <w:rFonts w:ascii="Arial" w:hAnsi="Arial" w:cs="Arial"/>
                <w:b/>
                <w:color w:val="FFFFFF" w:themeColor="background1"/>
                <w:sz w:val="24"/>
                <w:szCs w:val="24"/>
                <w:lang w:val="fr-FR"/>
              </w:rPr>
            </w:pPr>
          </w:p>
          <w:p w14:paraId="5A5BF7E2" w14:textId="77777777" w:rsidR="00DE571E" w:rsidRPr="00E624B3" w:rsidRDefault="00DE571E" w:rsidP="00763BB2">
            <w:pPr>
              <w:rPr>
                <w:rFonts w:ascii="Arial" w:hAnsi="Arial" w:cs="Arial"/>
                <w:color w:val="FFFFFF" w:themeColor="background1"/>
                <w:sz w:val="16"/>
                <w:szCs w:val="16"/>
                <w:lang w:val="fr-FR"/>
              </w:rPr>
            </w:pPr>
          </w:p>
          <w:p w14:paraId="15416F6C" w14:textId="685FC594" w:rsidR="00DE571E" w:rsidRPr="00E624B3" w:rsidRDefault="00015705" w:rsidP="00763BB2">
            <w:pPr>
              <w:rPr>
                <w:rFonts w:ascii="Arial" w:hAnsi="Arial" w:cs="Arial"/>
                <w:color w:val="FFFFFF" w:themeColor="background1"/>
                <w:sz w:val="20"/>
                <w:szCs w:val="20"/>
                <w:lang w:val="fr-FR"/>
              </w:rPr>
            </w:pPr>
            <w:r w:rsidRPr="00E624B3">
              <w:rPr>
                <w:rFonts w:ascii="Arial" w:hAnsi="Arial" w:cs="Arial"/>
                <w:color w:val="FFFFFF" w:themeColor="background1"/>
                <w:sz w:val="20"/>
                <w:szCs w:val="20"/>
                <w:lang w:val="fr-FR"/>
              </w:rPr>
              <w:t xml:space="preserve">Objectifs d'Aichi auxquels cet objectif contribue </w:t>
            </w:r>
            <w:r w:rsidR="00DE571E" w:rsidRPr="00E624B3">
              <w:rPr>
                <w:rFonts w:ascii="Arial" w:hAnsi="Arial" w:cs="Arial"/>
                <w:color w:val="FFFFFF" w:themeColor="background1"/>
                <w:sz w:val="20"/>
                <w:szCs w:val="20"/>
                <w:lang w:val="fr-FR"/>
              </w:rPr>
              <w:t>:</w:t>
            </w:r>
            <w:r w:rsidR="004169EA">
              <w:rPr>
                <w:rFonts w:ascii="Arial" w:hAnsi="Arial" w:cs="Arial"/>
                <w:color w:val="FFFFFF" w:themeColor="background1"/>
                <w:sz w:val="20"/>
                <w:szCs w:val="20"/>
                <w:lang w:val="fr-FR"/>
              </w:rPr>
              <w:t xml:space="preserve">               Les ODD auxquels cet objectif contribue : </w:t>
            </w:r>
            <w:r w:rsidR="00DE571E" w:rsidRPr="00E624B3">
              <w:rPr>
                <w:rFonts w:ascii="Arial" w:hAnsi="Arial" w:cs="Arial"/>
                <w:color w:val="FFFFFF" w:themeColor="background1"/>
                <w:sz w:val="20"/>
                <w:szCs w:val="20"/>
                <w:lang w:val="fr-FR"/>
              </w:rPr>
              <w:t xml:space="preserve"> </w:t>
            </w:r>
          </w:p>
          <w:p w14:paraId="0A5C3F4E" w14:textId="005EA238" w:rsidR="00DE571E" w:rsidRPr="00E624B3" w:rsidRDefault="004169EA" w:rsidP="00763BB2">
            <w:pPr>
              <w:rPr>
                <w:rFonts w:ascii="Arial" w:hAnsi="Arial" w:cs="Arial"/>
                <w:color w:val="FFFFFF" w:themeColor="background1"/>
                <w:sz w:val="20"/>
                <w:szCs w:val="20"/>
                <w:lang w:val="fr-FR"/>
              </w:rPr>
            </w:pPr>
            <w:r w:rsidRPr="00E624B3">
              <w:rPr>
                <w:rFonts w:ascii="Arial" w:hAnsi="Arial" w:cs="Arial"/>
                <w:noProof/>
                <w:lang w:val="fr-FR"/>
              </w:rPr>
              <w:drawing>
                <wp:anchor distT="0" distB="0" distL="114300" distR="114300" simplePos="0" relativeHeight="251836416" behindDoc="0" locked="0" layoutInCell="1" allowOverlap="1" wp14:anchorId="18010844" wp14:editId="7141C6E8">
                  <wp:simplePos x="0" y="0"/>
                  <wp:positionH relativeFrom="column">
                    <wp:posOffset>3646393</wp:posOffset>
                  </wp:positionH>
                  <wp:positionV relativeFrom="paragraph">
                    <wp:posOffset>96520</wp:posOffset>
                  </wp:positionV>
                  <wp:extent cx="359410" cy="359410"/>
                  <wp:effectExtent l="0" t="0" r="2540"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4B3">
              <w:rPr>
                <w:rFonts w:ascii="Arial" w:hAnsi="Arial" w:cs="Arial"/>
                <w:noProof/>
                <w:lang w:val="fr-FR"/>
              </w:rPr>
              <w:drawing>
                <wp:anchor distT="0" distB="0" distL="114300" distR="114300" simplePos="0" relativeHeight="251834368" behindDoc="0" locked="0" layoutInCell="1" allowOverlap="1" wp14:anchorId="2A6EEB3F" wp14:editId="262E81EE">
                  <wp:simplePos x="0" y="0"/>
                  <wp:positionH relativeFrom="column">
                    <wp:posOffset>3245808</wp:posOffset>
                  </wp:positionH>
                  <wp:positionV relativeFrom="paragraph">
                    <wp:posOffset>95214</wp:posOffset>
                  </wp:positionV>
                  <wp:extent cx="360000" cy="360000"/>
                  <wp:effectExtent l="0" t="0" r="2540" b="25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4B3">
              <w:rPr>
                <w:rFonts w:ascii="Arial" w:hAnsi="Arial" w:cs="Arial"/>
                <w:noProof/>
                <w:lang w:val="fr-FR"/>
              </w:rPr>
              <w:drawing>
                <wp:anchor distT="0" distB="0" distL="114300" distR="114300" simplePos="0" relativeHeight="251845632" behindDoc="1" locked="0" layoutInCell="1" allowOverlap="1" wp14:anchorId="3B2D9546" wp14:editId="7E087FC4">
                  <wp:simplePos x="0" y="0"/>
                  <wp:positionH relativeFrom="column">
                    <wp:posOffset>843544</wp:posOffset>
                  </wp:positionH>
                  <wp:positionV relativeFrom="paragraph">
                    <wp:posOffset>93345</wp:posOffset>
                  </wp:positionV>
                  <wp:extent cx="359410" cy="359410"/>
                  <wp:effectExtent l="0" t="0" r="2540" b="2540"/>
                  <wp:wrapTight wrapText="bothSides">
                    <wp:wrapPolygon edited="0">
                      <wp:start x="0" y="0"/>
                      <wp:lineTo x="0" y="20608"/>
                      <wp:lineTo x="20608" y="20608"/>
                      <wp:lineTo x="20608"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r w:rsidRPr="00E624B3">
              <w:rPr>
                <w:rFonts w:ascii="Arial" w:hAnsi="Arial" w:cs="Arial"/>
                <w:noProof/>
                <w:lang w:val="fr-FR"/>
              </w:rPr>
              <w:drawing>
                <wp:anchor distT="0" distB="0" distL="114300" distR="114300" simplePos="0" relativeHeight="251844608" behindDoc="1" locked="0" layoutInCell="1" allowOverlap="1" wp14:anchorId="24130202" wp14:editId="43312616">
                  <wp:simplePos x="0" y="0"/>
                  <wp:positionH relativeFrom="column">
                    <wp:posOffset>429559</wp:posOffset>
                  </wp:positionH>
                  <wp:positionV relativeFrom="paragraph">
                    <wp:posOffset>93657</wp:posOffset>
                  </wp:positionV>
                  <wp:extent cx="359410" cy="359410"/>
                  <wp:effectExtent l="0" t="0" r="2540" b="2540"/>
                  <wp:wrapTight wrapText="bothSides">
                    <wp:wrapPolygon edited="0">
                      <wp:start x="0" y="0"/>
                      <wp:lineTo x="0" y="20608"/>
                      <wp:lineTo x="20608" y="20608"/>
                      <wp:lineTo x="20608" y="0"/>
                      <wp:lineTo x="0" y="0"/>
                    </wp:wrapPolygon>
                  </wp:wrapTight>
                  <wp:docPr id="261" name="Grafi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r w:rsidRPr="00E624B3">
              <w:rPr>
                <w:rFonts w:ascii="Arial" w:hAnsi="Arial" w:cs="Arial"/>
                <w:noProof/>
                <w:lang w:val="fr-FR"/>
              </w:rPr>
              <w:drawing>
                <wp:anchor distT="0" distB="0" distL="114300" distR="114300" simplePos="0" relativeHeight="251843584" behindDoc="1" locked="0" layoutInCell="1" allowOverlap="1" wp14:anchorId="14663ACB" wp14:editId="2CF56CD8">
                  <wp:simplePos x="0" y="0"/>
                  <wp:positionH relativeFrom="column">
                    <wp:posOffset>16246</wp:posOffset>
                  </wp:positionH>
                  <wp:positionV relativeFrom="paragraph">
                    <wp:posOffset>92710</wp:posOffset>
                  </wp:positionV>
                  <wp:extent cx="359410" cy="359410"/>
                  <wp:effectExtent l="0" t="0" r="2540" b="2540"/>
                  <wp:wrapTight wrapText="bothSides">
                    <wp:wrapPolygon edited="0">
                      <wp:start x="0" y="0"/>
                      <wp:lineTo x="0" y="20608"/>
                      <wp:lineTo x="20608" y="20608"/>
                      <wp:lineTo x="20608" y="0"/>
                      <wp:lineTo x="0" y="0"/>
                    </wp:wrapPolygon>
                  </wp:wrapTight>
                  <wp:docPr id="262"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p>
          <w:p w14:paraId="0FF5483D" w14:textId="0D996751" w:rsidR="00DE571E" w:rsidRPr="00E624B3" w:rsidRDefault="00DE571E" w:rsidP="00763BB2">
            <w:pPr>
              <w:rPr>
                <w:rFonts w:ascii="Arial" w:hAnsi="Arial" w:cs="Arial"/>
                <w:color w:val="FFFFFF" w:themeColor="background1"/>
                <w:lang w:val="fr-FR"/>
              </w:rPr>
            </w:pPr>
            <w:r w:rsidRPr="00E624B3">
              <w:rPr>
                <w:rFonts w:ascii="Arial" w:hAnsi="Arial" w:cs="Arial"/>
                <w:color w:val="FFFFFF" w:themeColor="background1"/>
                <w:lang w:val="fr-FR"/>
              </w:rPr>
              <w:t xml:space="preserve">      </w:t>
            </w:r>
          </w:p>
          <w:p w14:paraId="4FE108C7" w14:textId="5A4202E4" w:rsidR="005F15C8" w:rsidRPr="00E624B3" w:rsidRDefault="005F15C8" w:rsidP="00E624B3">
            <w:pPr>
              <w:spacing w:after="120"/>
              <w:rPr>
                <w:rFonts w:ascii="Arial" w:hAnsi="Arial" w:cs="Arial"/>
                <w:color w:val="FFFFFF" w:themeColor="background1"/>
                <w:lang w:val="fr-FR"/>
              </w:rPr>
            </w:pPr>
          </w:p>
        </w:tc>
      </w:tr>
    </w:tbl>
    <w:p w14:paraId="26F60B41" w14:textId="2F92F9EE" w:rsidR="00F21C61" w:rsidRPr="00E624B3" w:rsidRDefault="00F21C61" w:rsidP="006E195F">
      <w:pPr>
        <w:rPr>
          <w:rFonts w:ascii="Arial" w:hAnsi="Arial" w:cs="Arial"/>
          <w:b/>
          <w:sz w:val="20"/>
          <w:szCs w:val="20"/>
          <w:lang w:val="fr-FR"/>
        </w:rPr>
      </w:pPr>
    </w:p>
    <w:p w14:paraId="348AEAC4" w14:textId="505D29BC" w:rsidR="00DE571E" w:rsidRPr="00E624B3" w:rsidRDefault="00DE571E" w:rsidP="006E195F">
      <w:pPr>
        <w:rPr>
          <w:rFonts w:ascii="Arial" w:hAnsi="Arial" w:cs="Arial"/>
          <w:b/>
          <w:sz w:val="20"/>
          <w:szCs w:val="20"/>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DE571E" w:rsidRPr="00CF2434" w14:paraId="4699532B" w14:textId="77777777" w:rsidTr="00763BB2">
        <w:tc>
          <w:tcPr>
            <w:tcW w:w="998" w:type="dxa"/>
            <w:shd w:val="clear" w:color="auto" w:fill="D9D9D9" w:themeFill="background1" w:themeFillShade="D9"/>
          </w:tcPr>
          <w:p w14:paraId="5E1EA2EE" w14:textId="77777777" w:rsidR="00DE571E" w:rsidRPr="00E624B3" w:rsidRDefault="00DE571E" w:rsidP="00763BB2">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E624B3">
              <w:rPr>
                <w:rFonts w:ascii="Arial" w:hAnsi="Arial" w:cs="Arial"/>
                <w:b/>
                <w:noProof/>
                <w:color w:val="2F5496" w:themeColor="accent1" w:themeShade="BF"/>
                <w:sz w:val="20"/>
                <w:szCs w:val="20"/>
                <w:lang w:val="fr-FR"/>
              </w:rPr>
              <w:drawing>
                <wp:anchor distT="0" distB="0" distL="114300" distR="114300" simplePos="0" relativeHeight="251780096" behindDoc="0" locked="0" layoutInCell="1" allowOverlap="1" wp14:anchorId="031884E6" wp14:editId="31D8B0F7">
                  <wp:simplePos x="0" y="0"/>
                  <wp:positionH relativeFrom="column">
                    <wp:posOffset>-7458</wp:posOffset>
                  </wp:positionH>
                  <wp:positionV relativeFrom="paragraph">
                    <wp:posOffset>151130</wp:posOffset>
                  </wp:positionV>
                  <wp:extent cx="508635" cy="508635"/>
                  <wp:effectExtent l="0" t="0" r="0" b="5715"/>
                  <wp:wrapNone/>
                  <wp:docPr id="259" name="Grafik 259"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0">
                            <a:extLst>
                              <a:ext uri="{96DAC541-7B7A-43D3-8B79-37D633B846F1}">
                                <asvg:svgBlip xmlns:asvg="http://schemas.microsoft.com/office/drawing/2016/SVG/main" r:embed="rId21"/>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B8860B"/>
          </w:tcPr>
          <w:p w14:paraId="585D73A7" w14:textId="79406811" w:rsidR="00DE571E" w:rsidRPr="00E624B3" w:rsidRDefault="00DE571E" w:rsidP="00763BB2">
            <w:pPr>
              <w:spacing w:before="120" w:after="120"/>
              <w:rPr>
                <w:rFonts w:ascii="Arial" w:hAnsi="Arial" w:cs="Arial"/>
                <w:b/>
                <w:caps/>
                <w:color w:val="FFFFFF" w:themeColor="background1"/>
                <w:sz w:val="20"/>
                <w:szCs w:val="20"/>
                <w:lang w:val="fr-FR"/>
              </w:rPr>
            </w:pPr>
            <w:r w:rsidRPr="00E624B3">
              <w:rPr>
                <w:rFonts w:ascii="Arial" w:hAnsi="Arial" w:cs="Arial"/>
                <w:b/>
                <w:caps/>
                <w:color w:val="FFFFFF" w:themeColor="background1"/>
                <w:sz w:val="20"/>
                <w:szCs w:val="20"/>
                <w:lang w:val="fr-FR"/>
              </w:rPr>
              <w:t xml:space="preserve">Cible 5.1 du PS : </w:t>
            </w:r>
          </w:p>
          <w:p w14:paraId="142ABCCA" w14:textId="1D5A7D23" w:rsidR="00DE571E" w:rsidRPr="00E624B3" w:rsidRDefault="00DE571E" w:rsidP="00763BB2">
            <w:pPr>
              <w:spacing w:before="120" w:after="12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Les lacunes principales en matière d’informations scientifiques et techniques, y compris en ce qui concerne les données de suivi des populations, nécessaires à la mise en œuvre de l’Accord, ont été recensées et évaluées, et des initiatives pour combler toutes les lacunes prioritaires ont été menées à bien ou sont en cours de réalisation.</w:t>
            </w:r>
          </w:p>
        </w:tc>
      </w:tr>
    </w:tbl>
    <w:p w14:paraId="275B83C0" w14:textId="6109C0C1" w:rsidR="00600D96" w:rsidRPr="00E624B3" w:rsidRDefault="00600D96" w:rsidP="00DE571E">
      <w:pPr>
        <w:pStyle w:val="ListParagraph"/>
        <w:ind w:left="181" w:firstLine="244"/>
        <w:contextualSpacing w:val="0"/>
        <w:jc w:val="both"/>
        <w:rPr>
          <w:rFonts w:ascii="Arial" w:hAnsi="Arial" w:cs="Arial"/>
          <w:lang w:val="fr-FR"/>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449"/>
        <w:gridCol w:w="2117"/>
        <w:gridCol w:w="987"/>
        <w:gridCol w:w="1070"/>
      </w:tblGrid>
      <w:tr w:rsidR="00600D96" w:rsidRPr="009C340E" w14:paraId="5237783C" w14:textId="77777777" w:rsidTr="0093086E">
        <w:trPr>
          <w:trHeight w:val="570"/>
          <w:tblHeader/>
        </w:trPr>
        <w:tc>
          <w:tcPr>
            <w:tcW w:w="3681" w:type="dxa"/>
            <w:shd w:val="clear" w:color="auto" w:fill="D9D9D9" w:themeFill="background1" w:themeFillShade="D9"/>
            <w:vAlign w:val="center"/>
          </w:tcPr>
          <w:p w14:paraId="7CDA25CD" w14:textId="4E82ECD7" w:rsidR="00600D96" w:rsidRPr="00E624B3" w:rsidRDefault="006F5B85" w:rsidP="00A46251">
            <w:pPr>
              <w:spacing w:line="240" w:lineRule="auto"/>
              <w:rPr>
                <w:rFonts w:ascii="Arial" w:eastAsia="Times New Roman" w:hAnsi="Arial" w:cs="Arial"/>
                <w:bCs/>
                <w:sz w:val="20"/>
                <w:szCs w:val="20"/>
                <w:lang w:val="fr-FR"/>
              </w:rPr>
            </w:pPr>
            <w:r w:rsidRPr="00E624B3">
              <w:rPr>
                <w:rFonts w:ascii="Arial" w:eastAsia="Times New Roman" w:hAnsi="Arial" w:cs="Arial"/>
                <w:b/>
                <w:bCs/>
                <w:sz w:val="20"/>
                <w:szCs w:val="20"/>
                <w:lang w:val="fr-FR"/>
              </w:rPr>
              <w:t xml:space="preserve">Activité </w:t>
            </w:r>
            <w:r w:rsidR="00600D96" w:rsidRPr="00E624B3">
              <w:rPr>
                <w:rFonts w:ascii="Arial" w:eastAsia="Times New Roman" w:hAnsi="Arial" w:cs="Arial"/>
                <w:b/>
                <w:bCs/>
                <w:sz w:val="20"/>
                <w:szCs w:val="20"/>
                <w:lang w:val="fr-FR"/>
              </w:rPr>
              <w:t>P</w:t>
            </w:r>
            <w:r w:rsidRPr="00E624B3">
              <w:rPr>
                <w:rFonts w:ascii="Arial" w:eastAsia="Times New Roman" w:hAnsi="Arial" w:cs="Arial"/>
                <w:b/>
                <w:bCs/>
                <w:sz w:val="20"/>
                <w:szCs w:val="20"/>
                <w:lang w:val="fr-FR"/>
              </w:rPr>
              <w:t>S</w:t>
            </w:r>
            <w:r w:rsidR="00600D96" w:rsidRPr="00E624B3">
              <w:rPr>
                <w:rFonts w:ascii="Arial" w:eastAsia="Times New Roman" w:hAnsi="Arial" w:cs="Arial"/>
                <w:b/>
                <w:bCs/>
                <w:sz w:val="20"/>
                <w:szCs w:val="20"/>
                <w:lang w:val="fr-FR"/>
              </w:rPr>
              <w:t xml:space="preserve"> en bref</w:t>
            </w:r>
            <w:r w:rsidR="00F21C61" w:rsidRPr="00E624B3">
              <w:rPr>
                <w:rFonts w:ascii="Arial" w:eastAsia="Times New Roman" w:hAnsi="Arial" w:cs="Arial"/>
                <w:b/>
                <w:bCs/>
                <w:sz w:val="20"/>
                <w:szCs w:val="20"/>
                <w:lang w:val="fr-FR"/>
              </w:rPr>
              <w:t xml:space="preserve"> </w:t>
            </w:r>
            <w:r w:rsidRPr="00E624B3">
              <w:rPr>
                <w:rFonts w:ascii="Arial" w:eastAsia="Times New Roman" w:hAnsi="Arial" w:cs="Arial"/>
                <w:bCs/>
                <w:sz w:val="20"/>
                <w:szCs w:val="20"/>
                <w:lang w:val="fr-FR"/>
              </w:rPr>
              <w:t xml:space="preserve">(Cible 5.1 du </w:t>
            </w:r>
            <w:r w:rsidR="00F21C61" w:rsidRPr="00E624B3">
              <w:rPr>
                <w:rFonts w:ascii="Arial" w:eastAsia="Times New Roman" w:hAnsi="Arial" w:cs="Arial"/>
                <w:bCs/>
                <w:sz w:val="20"/>
                <w:szCs w:val="20"/>
                <w:lang w:val="fr-FR"/>
              </w:rPr>
              <w:t>P</w:t>
            </w:r>
            <w:r w:rsidRPr="00E624B3">
              <w:rPr>
                <w:rFonts w:ascii="Arial" w:eastAsia="Times New Roman" w:hAnsi="Arial" w:cs="Arial"/>
                <w:bCs/>
                <w:sz w:val="20"/>
                <w:szCs w:val="20"/>
                <w:lang w:val="fr-FR"/>
              </w:rPr>
              <w:t>S</w:t>
            </w:r>
            <w:r w:rsidR="00F21C61" w:rsidRPr="00E624B3">
              <w:rPr>
                <w:rFonts w:ascii="Arial" w:eastAsia="Times New Roman" w:hAnsi="Arial" w:cs="Arial"/>
                <w:bCs/>
                <w:sz w:val="20"/>
                <w:szCs w:val="20"/>
                <w:lang w:val="fr-FR"/>
              </w:rPr>
              <w:t>)</w:t>
            </w:r>
          </w:p>
        </w:tc>
        <w:tc>
          <w:tcPr>
            <w:tcW w:w="7449" w:type="dxa"/>
            <w:shd w:val="clear" w:color="auto" w:fill="D9D9D9" w:themeFill="background1" w:themeFillShade="D9"/>
            <w:vAlign w:val="center"/>
          </w:tcPr>
          <w:p w14:paraId="57E92D7F" w14:textId="3B6C03BC" w:rsidR="00600D96" w:rsidRPr="00E624B3" w:rsidRDefault="000F5F20" w:rsidP="00A46251">
            <w:pPr>
              <w:spacing w:line="240" w:lineRule="auto"/>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Action </w:t>
            </w:r>
            <w:r w:rsidR="001B1493" w:rsidRPr="00E624B3">
              <w:rPr>
                <w:rFonts w:ascii="Arial" w:eastAsia="Times New Roman" w:hAnsi="Arial" w:cs="Arial"/>
                <w:b/>
                <w:bCs/>
                <w:sz w:val="20"/>
                <w:szCs w:val="20"/>
                <w:lang w:val="fr-FR"/>
              </w:rPr>
              <w:t>PoAA</w:t>
            </w:r>
            <w:r w:rsidR="001B1493" w:rsidRPr="00E624B3">
              <w:rPr>
                <w:rFonts w:ascii="Arial" w:eastAsia="Times New Roman" w:hAnsi="Arial" w:cs="Arial"/>
                <w:b/>
                <w:bCs/>
                <w:sz w:val="20"/>
                <w:szCs w:val="20"/>
                <w:lang w:val="fr-FR"/>
              </w:rPr>
              <w:tab/>
            </w:r>
            <w:r w:rsidR="001B1493" w:rsidRPr="00E624B3">
              <w:rPr>
                <w:rFonts w:ascii="Arial" w:eastAsia="Times New Roman" w:hAnsi="Arial" w:cs="Arial"/>
                <w:b/>
                <w:bCs/>
                <w:sz w:val="20"/>
                <w:szCs w:val="20"/>
                <w:lang w:val="fr-FR"/>
              </w:rPr>
              <w:tab/>
            </w:r>
            <w:r w:rsidR="001B1493" w:rsidRPr="00E624B3">
              <w:rPr>
                <w:rFonts w:ascii="Arial" w:eastAsia="Times New Roman" w:hAnsi="Arial" w:cs="Arial"/>
                <w:b/>
                <w:bCs/>
                <w:sz w:val="20"/>
                <w:szCs w:val="20"/>
                <w:lang w:val="fr-FR"/>
              </w:rPr>
              <w:tab/>
            </w:r>
            <w:r w:rsidR="001B1493" w:rsidRPr="00E624B3">
              <w:rPr>
                <w:rFonts w:ascii="Arial" w:eastAsia="Times New Roman" w:hAnsi="Arial" w:cs="Arial"/>
                <w:b/>
                <w:bCs/>
                <w:sz w:val="20"/>
                <w:szCs w:val="20"/>
                <w:lang w:val="fr-FR"/>
              </w:rPr>
              <w:tab/>
            </w:r>
            <w:r w:rsidR="001B1493" w:rsidRPr="00E624B3">
              <w:rPr>
                <w:rFonts w:ascii="Arial" w:eastAsia="Times New Roman" w:hAnsi="Arial" w:cs="Arial"/>
                <w:bCs/>
                <w:sz w:val="20"/>
                <w:szCs w:val="20"/>
                <w:shd w:val="clear" w:color="auto" w:fill="BDD6EE" w:themeFill="accent5" w:themeFillTint="66"/>
                <w:lang w:val="fr-FR"/>
              </w:rPr>
              <w:t>Parties / PFN (bleu)</w:t>
            </w:r>
            <w:r w:rsidR="001B1493" w:rsidRPr="00E624B3">
              <w:rPr>
                <w:rFonts w:ascii="Arial" w:eastAsia="Times New Roman" w:hAnsi="Arial" w:cs="Arial"/>
                <w:bCs/>
                <w:sz w:val="20"/>
                <w:szCs w:val="20"/>
                <w:shd w:val="clear" w:color="auto" w:fill="D9D9D9" w:themeFill="background1" w:themeFillShade="D9"/>
                <w:lang w:val="fr-FR"/>
              </w:rPr>
              <w:t xml:space="preserve">   </w:t>
            </w:r>
            <w:r w:rsidR="001B1493" w:rsidRPr="00E624B3">
              <w:rPr>
                <w:rFonts w:ascii="Arial" w:eastAsia="Times New Roman" w:hAnsi="Arial" w:cs="Arial"/>
                <w:bCs/>
                <w:sz w:val="20"/>
                <w:szCs w:val="20"/>
                <w:shd w:val="clear" w:color="auto" w:fill="C4D79B"/>
                <w:lang w:val="fr-FR"/>
              </w:rPr>
              <w:t>Secrétariat (vert)</w:t>
            </w:r>
          </w:p>
        </w:tc>
        <w:tc>
          <w:tcPr>
            <w:tcW w:w="2117" w:type="dxa"/>
            <w:shd w:val="clear" w:color="auto" w:fill="D9D9D9" w:themeFill="background1" w:themeFillShade="D9"/>
            <w:vAlign w:val="center"/>
          </w:tcPr>
          <w:p w14:paraId="27833D13" w14:textId="77777777" w:rsidR="00600D96" w:rsidRPr="00E624B3" w:rsidRDefault="00600D96" w:rsidP="00A46251">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70CAD6DE" w14:textId="77777777" w:rsidR="00600D96" w:rsidRPr="00E624B3" w:rsidRDefault="00600D96" w:rsidP="00A46251">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Priorité</w:t>
            </w:r>
          </w:p>
        </w:tc>
        <w:tc>
          <w:tcPr>
            <w:tcW w:w="1070" w:type="dxa"/>
            <w:shd w:val="clear" w:color="auto" w:fill="D9D9D9" w:themeFill="background1" w:themeFillShade="D9"/>
            <w:vAlign w:val="center"/>
          </w:tcPr>
          <w:p w14:paraId="30A2021A" w14:textId="3CBCB0FD" w:rsidR="00600D96" w:rsidRPr="00E624B3" w:rsidRDefault="008D08B0" w:rsidP="00A46251">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Budget </w:t>
            </w:r>
          </w:p>
        </w:tc>
      </w:tr>
      <w:tr w:rsidR="00600D96" w:rsidRPr="009C340E" w14:paraId="39968E15" w14:textId="77777777" w:rsidTr="0093086E">
        <w:trPr>
          <w:trHeight w:val="404"/>
        </w:trPr>
        <w:tc>
          <w:tcPr>
            <w:tcW w:w="3681" w:type="dxa"/>
            <w:vMerge w:val="restart"/>
            <w:shd w:val="clear" w:color="auto" w:fill="D9D9D9" w:themeFill="background1" w:themeFillShade="D9"/>
            <w:vAlign w:val="center"/>
            <w:hideMark/>
          </w:tcPr>
          <w:p w14:paraId="350C7901" w14:textId="2BB3D8DA" w:rsidR="00600D96" w:rsidRPr="00E624B3" w:rsidRDefault="00AE3F38" w:rsidP="00F21C61">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5.1.</w:t>
            </w:r>
            <w:r w:rsidR="00600D96" w:rsidRPr="00E624B3">
              <w:rPr>
                <w:rFonts w:ascii="Arial" w:eastAsia="Times New Roman" w:hAnsi="Arial" w:cs="Arial"/>
                <w:color w:val="000000"/>
                <w:sz w:val="20"/>
                <w:szCs w:val="20"/>
                <w:lang w:val="fr-FR"/>
              </w:rPr>
              <w:t>a) Définir le rôle de l’AEWA dans le comblement des lacunes au niveau des informations et recommander les priorités</w:t>
            </w:r>
          </w:p>
        </w:tc>
        <w:tc>
          <w:tcPr>
            <w:tcW w:w="7449" w:type="dxa"/>
            <w:shd w:val="clear" w:color="000000" w:fill="C4D79B"/>
            <w:vAlign w:val="center"/>
            <w:hideMark/>
          </w:tcPr>
          <w:p w14:paraId="3A8AE1B9" w14:textId="2C179B9D" w:rsidR="00600D96" w:rsidRPr="00E624B3" w:rsidRDefault="00600D96"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Évaluer et identifier les priorités </w:t>
            </w:r>
            <w:r w:rsidR="00935D5F" w:rsidRPr="00E624B3">
              <w:rPr>
                <w:rFonts w:ascii="Arial" w:eastAsia="Times New Roman" w:hAnsi="Arial" w:cs="Arial"/>
                <w:sz w:val="20"/>
                <w:szCs w:val="20"/>
                <w:lang w:val="fr-FR"/>
              </w:rPr>
              <w:t xml:space="preserve">relatives </w:t>
            </w:r>
            <w:r w:rsidRPr="00E624B3">
              <w:rPr>
                <w:rFonts w:ascii="Arial" w:eastAsia="Times New Roman" w:hAnsi="Arial" w:cs="Arial"/>
                <w:sz w:val="20"/>
                <w:szCs w:val="20"/>
                <w:lang w:val="fr-FR"/>
              </w:rPr>
              <w:t>aux l</w:t>
            </w:r>
            <w:r w:rsidRPr="00E624B3">
              <w:rPr>
                <w:rFonts w:ascii="Arial" w:eastAsia="Times New Roman" w:hAnsi="Arial" w:cs="Arial"/>
                <w:color w:val="000000"/>
                <w:sz w:val="20"/>
                <w:szCs w:val="20"/>
                <w:lang w:val="fr-FR"/>
              </w:rPr>
              <w:t xml:space="preserve">acunes </w:t>
            </w:r>
            <w:r w:rsidR="00935D5F" w:rsidRPr="00E624B3">
              <w:rPr>
                <w:rFonts w:ascii="Arial" w:eastAsia="Times New Roman" w:hAnsi="Arial" w:cs="Arial"/>
                <w:color w:val="000000"/>
                <w:sz w:val="20"/>
                <w:szCs w:val="20"/>
                <w:lang w:val="fr-FR"/>
              </w:rPr>
              <w:t>sur l</w:t>
            </w:r>
            <w:r w:rsidRPr="00E624B3">
              <w:rPr>
                <w:rFonts w:ascii="Arial" w:eastAsia="Times New Roman" w:hAnsi="Arial" w:cs="Arial"/>
                <w:color w:val="000000"/>
                <w:sz w:val="20"/>
                <w:szCs w:val="20"/>
                <w:lang w:val="fr-FR"/>
              </w:rPr>
              <w:t xml:space="preserve">es informations nécessaires à la </w:t>
            </w:r>
            <w:r w:rsidRPr="00E624B3">
              <w:rPr>
                <w:rFonts w:ascii="Arial" w:eastAsia="Times New Roman" w:hAnsi="Arial" w:cs="Arial"/>
                <w:sz w:val="20"/>
                <w:szCs w:val="20"/>
                <w:lang w:val="fr-FR"/>
              </w:rPr>
              <w:t>mise en œuvre de l’AEWA</w:t>
            </w:r>
          </w:p>
        </w:tc>
        <w:tc>
          <w:tcPr>
            <w:tcW w:w="2117" w:type="dxa"/>
            <w:shd w:val="clear" w:color="auto" w:fill="D9D9D9" w:themeFill="background1" w:themeFillShade="D9"/>
            <w:vAlign w:val="center"/>
          </w:tcPr>
          <w:p w14:paraId="7D023F2F" w14:textId="27AC210E" w:rsidR="00600D96" w:rsidRPr="00E624B3" w:rsidRDefault="005B5F8F" w:rsidP="00A46251">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782AD3" w:rsidRPr="00E624B3">
              <w:rPr>
                <w:rFonts w:ascii="Arial" w:eastAsia="Times New Roman" w:hAnsi="Arial" w:cs="Arial"/>
                <w:color w:val="000000"/>
                <w:sz w:val="20"/>
                <w:szCs w:val="20"/>
                <w:lang w:val="fr-FR"/>
              </w:rPr>
              <w:t>’ici</w:t>
            </w:r>
            <w:r w:rsidR="00600D96" w:rsidRPr="00E624B3">
              <w:rPr>
                <w:rFonts w:ascii="Arial" w:eastAsia="Times New Roman" w:hAnsi="Arial" w:cs="Arial"/>
                <w:color w:val="000000"/>
                <w:sz w:val="20"/>
                <w:szCs w:val="20"/>
                <w:lang w:val="fr-FR"/>
              </w:rPr>
              <w:t xml:space="preserve"> </w:t>
            </w:r>
            <w:r w:rsidR="00CC5FE1" w:rsidRPr="00E624B3">
              <w:rPr>
                <w:rFonts w:ascii="Arial" w:eastAsia="Times New Roman" w:hAnsi="Arial" w:cs="Arial"/>
                <w:color w:val="000000"/>
                <w:sz w:val="20"/>
                <w:szCs w:val="20"/>
                <w:lang w:val="fr-FR"/>
              </w:rPr>
              <w:t>2020</w:t>
            </w:r>
          </w:p>
        </w:tc>
        <w:tc>
          <w:tcPr>
            <w:tcW w:w="987" w:type="dxa"/>
            <w:shd w:val="clear" w:color="auto" w:fill="D9D9D9" w:themeFill="background1" w:themeFillShade="D9"/>
            <w:vAlign w:val="center"/>
            <w:hideMark/>
          </w:tcPr>
          <w:p w14:paraId="5A3EEB21" w14:textId="6DB6F0BA"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0" w:type="dxa"/>
            <w:shd w:val="clear" w:color="auto" w:fill="D9D9D9" w:themeFill="background1" w:themeFillShade="D9"/>
            <w:vAlign w:val="center"/>
            <w:hideMark/>
          </w:tcPr>
          <w:p w14:paraId="3ACF30F9" w14:textId="1E3DFC4B" w:rsidR="00600D96" w:rsidRPr="00E624B3" w:rsidRDefault="00600D96"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p>
        </w:tc>
      </w:tr>
      <w:tr w:rsidR="00600D96" w:rsidRPr="009C340E" w14:paraId="042B807F" w14:textId="77777777" w:rsidTr="0093086E">
        <w:trPr>
          <w:trHeight w:val="570"/>
        </w:trPr>
        <w:tc>
          <w:tcPr>
            <w:tcW w:w="3681" w:type="dxa"/>
            <w:vMerge/>
            <w:shd w:val="clear" w:color="auto" w:fill="D9D9D9" w:themeFill="background1" w:themeFillShade="D9"/>
            <w:vAlign w:val="center"/>
            <w:hideMark/>
          </w:tcPr>
          <w:p w14:paraId="5FD59C5C" w14:textId="77777777" w:rsidR="00600D96" w:rsidRPr="00E624B3" w:rsidRDefault="00600D96" w:rsidP="00F21C61">
            <w:pPr>
              <w:spacing w:line="240" w:lineRule="auto"/>
              <w:ind w:firstLineChars="11" w:firstLine="22"/>
              <w:rPr>
                <w:rFonts w:ascii="Arial" w:eastAsia="Times New Roman" w:hAnsi="Arial" w:cs="Arial"/>
                <w:color w:val="000000"/>
                <w:sz w:val="20"/>
                <w:szCs w:val="20"/>
                <w:lang w:val="fr-FR"/>
              </w:rPr>
            </w:pPr>
          </w:p>
        </w:tc>
        <w:tc>
          <w:tcPr>
            <w:tcW w:w="7449" w:type="dxa"/>
            <w:shd w:val="clear" w:color="000000" w:fill="C5D9F1"/>
            <w:vAlign w:val="center"/>
            <w:hideMark/>
          </w:tcPr>
          <w:p w14:paraId="20DC625F" w14:textId="096D71A3" w:rsidR="00600D96" w:rsidRPr="00E624B3" w:rsidRDefault="00600D96"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Parties recensent les priorités et les lacunes en matière d’informations au niveau national </w:t>
            </w:r>
            <w:r w:rsidR="00090A77" w:rsidRPr="00E624B3">
              <w:rPr>
                <w:rFonts w:ascii="Arial" w:eastAsia="Times New Roman" w:hAnsi="Arial" w:cs="Arial"/>
                <w:sz w:val="20"/>
                <w:szCs w:val="20"/>
                <w:lang w:val="fr-FR"/>
              </w:rPr>
              <w:t xml:space="preserve">sur la base de l’étude à l’échelle de l’Accord, </w:t>
            </w:r>
            <w:r w:rsidRPr="00E624B3">
              <w:rPr>
                <w:rFonts w:ascii="Arial" w:eastAsia="Times New Roman" w:hAnsi="Arial" w:cs="Arial"/>
                <w:sz w:val="20"/>
                <w:szCs w:val="20"/>
                <w:lang w:val="fr-FR"/>
              </w:rPr>
              <w:t xml:space="preserve">et </w:t>
            </w:r>
            <w:r w:rsidR="00090A77" w:rsidRPr="00E624B3">
              <w:rPr>
                <w:rFonts w:ascii="Arial" w:eastAsia="Times New Roman" w:hAnsi="Arial" w:cs="Arial"/>
                <w:sz w:val="20"/>
                <w:szCs w:val="20"/>
                <w:lang w:val="fr-FR"/>
              </w:rPr>
              <w:t>recommandent d</w:t>
            </w:r>
            <w:r w:rsidRPr="00E624B3">
              <w:rPr>
                <w:rFonts w:ascii="Arial" w:eastAsia="Times New Roman" w:hAnsi="Arial" w:cs="Arial"/>
                <w:sz w:val="20"/>
                <w:szCs w:val="20"/>
                <w:lang w:val="fr-FR"/>
              </w:rPr>
              <w:t>es mesures pour combler ces lacunes</w:t>
            </w:r>
          </w:p>
        </w:tc>
        <w:tc>
          <w:tcPr>
            <w:tcW w:w="2117" w:type="dxa"/>
            <w:shd w:val="clear" w:color="auto" w:fill="D9D9D9" w:themeFill="background1" w:themeFillShade="D9"/>
            <w:vAlign w:val="center"/>
          </w:tcPr>
          <w:p w14:paraId="41B68E09" w14:textId="2DC9AE57" w:rsidR="00600D96" w:rsidRPr="00E624B3" w:rsidRDefault="005B5F8F" w:rsidP="00A46251">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782AD3" w:rsidRPr="00E624B3">
              <w:rPr>
                <w:rFonts w:ascii="Arial" w:eastAsia="Times New Roman" w:hAnsi="Arial" w:cs="Arial"/>
                <w:color w:val="000000"/>
                <w:sz w:val="20"/>
                <w:szCs w:val="20"/>
                <w:lang w:val="fr-FR"/>
              </w:rPr>
              <w:t>’ici</w:t>
            </w:r>
            <w:r w:rsidR="00600D96" w:rsidRPr="00E624B3">
              <w:rPr>
                <w:rFonts w:ascii="Arial" w:eastAsia="Times New Roman" w:hAnsi="Arial" w:cs="Arial"/>
                <w:color w:val="000000"/>
                <w:sz w:val="20"/>
                <w:szCs w:val="20"/>
                <w:lang w:val="fr-FR"/>
              </w:rPr>
              <w:t xml:space="preserve"> la MOP8</w:t>
            </w:r>
          </w:p>
        </w:tc>
        <w:tc>
          <w:tcPr>
            <w:tcW w:w="987" w:type="dxa"/>
            <w:shd w:val="clear" w:color="auto" w:fill="D9D9D9" w:themeFill="background1" w:themeFillShade="D9"/>
            <w:vAlign w:val="center"/>
            <w:hideMark/>
          </w:tcPr>
          <w:p w14:paraId="1373B99A" w14:textId="46AD2FA3"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0" w:type="dxa"/>
            <w:shd w:val="clear" w:color="auto" w:fill="D9D9D9" w:themeFill="background1" w:themeFillShade="D9"/>
            <w:vAlign w:val="center"/>
            <w:hideMark/>
          </w:tcPr>
          <w:p w14:paraId="59A4039D" w14:textId="7452CECA" w:rsidR="00600D96" w:rsidRPr="00E624B3" w:rsidRDefault="00DB1B36"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600D96" w:rsidRPr="009C340E" w14:paraId="772A0EF4" w14:textId="77777777" w:rsidTr="0093086E">
        <w:trPr>
          <w:trHeight w:val="570"/>
        </w:trPr>
        <w:tc>
          <w:tcPr>
            <w:tcW w:w="3681" w:type="dxa"/>
            <w:vMerge w:val="restart"/>
            <w:shd w:val="clear" w:color="auto" w:fill="D9D9D9" w:themeFill="background1" w:themeFillShade="D9"/>
            <w:vAlign w:val="center"/>
            <w:hideMark/>
          </w:tcPr>
          <w:p w14:paraId="13ED2F2D" w14:textId="2D92DF84" w:rsidR="00600D96" w:rsidRPr="00E624B3" w:rsidRDefault="00AE3F38" w:rsidP="00F21C61">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5.1.</w:t>
            </w:r>
            <w:r w:rsidR="00600D96" w:rsidRPr="00E624B3">
              <w:rPr>
                <w:rFonts w:ascii="Arial" w:eastAsia="Times New Roman" w:hAnsi="Arial" w:cs="Arial"/>
                <w:color w:val="000000"/>
                <w:sz w:val="20"/>
                <w:szCs w:val="20"/>
                <w:lang w:val="fr-FR"/>
              </w:rPr>
              <w:t>b) Établir des partenariats et des programmes de recherche en commun pour combler les lacunes prioritaires au niveau des connaissances</w:t>
            </w:r>
          </w:p>
        </w:tc>
        <w:tc>
          <w:tcPr>
            <w:tcW w:w="7449" w:type="dxa"/>
            <w:shd w:val="clear" w:color="000000" w:fill="C4D79B"/>
            <w:vAlign w:val="center"/>
            <w:hideMark/>
          </w:tcPr>
          <w:p w14:paraId="0D379D2E" w14:textId="045FD1DA" w:rsidR="00600D96" w:rsidRPr="00E624B3" w:rsidRDefault="00D3150A"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Renforcer </w:t>
            </w:r>
            <w:r w:rsidR="00600D96" w:rsidRPr="00E624B3">
              <w:rPr>
                <w:rFonts w:ascii="Arial" w:eastAsia="Times New Roman" w:hAnsi="Arial" w:cs="Arial"/>
                <w:sz w:val="20"/>
                <w:szCs w:val="20"/>
                <w:lang w:val="fr-FR"/>
              </w:rPr>
              <w:t xml:space="preserve">les savoir-faire et les compétences </w:t>
            </w:r>
            <w:r w:rsidR="008E178E" w:rsidRPr="00E624B3">
              <w:rPr>
                <w:rFonts w:ascii="Arial" w:eastAsia="Times New Roman" w:hAnsi="Arial" w:cs="Arial"/>
                <w:sz w:val="20"/>
                <w:szCs w:val="20"/>
                <w:lang w:val="fr-FR"/>
              </w:rPr>
              <w:t xml:space="preserve">pour </w:t>
            </w:r>
            <w:r w:rsidR="00935D5F" w:rsidRPr="00E624B3">
              <w:rPr>
                <w:rFonts w:ascii="Arial" w:eastAsia="Times New Roman" w:hAnsi="Arial" w:cs="Arial"/>
                <w:sz w:val="20"/>
                <w:szCs w:val="20"/>
                <w:lang w:val="fr-FR"/>
              </w:rPr>
              <w:t xml:space="preserve">constituer </w:t>
            </w:r>
            <w:r w:rsidR="008E178E" w:rsidRPr="00E624B3">
              <w:rPr>
                <w:rFonts w:ascii="Arial" w:eastAsia="Times New Roman" w:hAnsi="Arial" w:cs="Arial"/>
                <w:sz w:val="20"/>
                <w:szCs w:val="20"/>
                <w:lang w:val="fr-FR"/>
              </w:rPr>
              <w:t>un réseau d’experts dans les états de l’aire de répartition</w:t>
            </w:r>
            <w:r w:rsidR="000D44FE" w:rsidRPr="00E624B3">
              <w:rPr>
                <w:rFonts w:ascii="Arial" w:eastAsia="Times New Roman" w:hAnsi="Arial" w:cs="Arial"/>
                <w:sz w:val="20"/>
                <w:szCs w:val="20"/>
                <w:lang w:val="fr-FR"/>
              </w:rPr>
              <w:t xml:space="preserve"> en Afrique</w:t>
            </w:r>
            <w:r w:rsidR="008E178E" w:rsidRPr="00E624B3">
              <w:rPr>
                <w:rFonts w:ascii="Arial" w:eastAsia="Times New Roman" w:hAnsi="Arial" w:cs="Arial"/>
                <w:sz w:val="20"/>
                <w:szCs w:val="20"/>
                <w:lang w:val="fr-FR"/>
              </w:rPr>
              <w:t xml:space="preserve"> y compris à travers la formation avec des outils de formation existants (par ex. le Kit de formation Voie de migration du projet WOW, la boite à outils pédagogique de l’ONCFS, les outils ZICO de Bird</w:t>
            </w:r>
            <w:r w:rsidR="00A51FE5" w:rsidRPr="00E624B3">
              <w:rPr>
                <w:rFonts w:ascii="Arial" w:eastAsia="Times New Roman" w:hAnsi="Arial" w:cs="Arial"/>
                <w:sz w:val="20"/>
                <w:szCs w:val="20"/>
                <w:lang w:val="fr-FR"/>
              </w:rPr>
              <w:t>L</w:t>
            </w:r>
            <w:r w:rsidR="008E178E" w:rsidRPr="00E624B3">
              <w:rPr>
                <w:rFonts w:ascii="Arial" w:eastAsia="Times New Roman" w:hAnsi="Arial" w:cs="Arial"/>
                <w:sz w:val="20"/>
                <w:szCs w:val="20"/>
                <w:lang w:val="fr-FR"/>
              </w:rPr>
              <w:t>ife</w:t>
            </w:r>
            <w:r w:rsidR="005F4C17" w:rsidRPr="00E624B3">
              <w:rPr>
                <w:rFonts w:ascii="Arial" w:eastAsia="Times New Roman" w:hAnsi="Arial" w:cs="Arial"/>
                <w:sz w:val="20"/>
                <w:szCs w:val="20"/>
                <w:lang w:val="fr-FR"/>
              </w:rPr>
              <w:t xml:space="preserve"> International</w:t>
            </w:r>
            <w:r w:rsidR="00D307E3" w:rsidRPr="00E624B3">
              <w:rPr>
                <w:rFonts w:ascii="Arial" w:eastAsia="Times New Roman" w:hAnsi="Arial" w:cs="Arial"/>
                <w:sz w:val="20"/>
                <w:szCs w:val="20"/>
                <w:lang w:val="fr-FR"/>
              </w:rPr>
              <w:t>, la boite à outil</w:t>
            </w:r>
            <w:r w:rsidR="00935D5F" w:rsidRPr="00E624B3">
              <w:rPr>
                <w:rFonts w:ascii="Arial" w:eastAsia="Times New Roman" w:hAnsi="Arial" w:cs="Arial"/>
                <w:sz w:val="20"/>
                <w:szCs w:val="20"/>
                <w:lang w:val="fr-FR"/>
              </w:rPr>
              <w:t>s</w:t>
            </w:r>
            <w:r w:rsidR="00D307E3" w:rsidRPr="00E624B3">
              <w:rPr>
                <w:rFonts w:ascii="Arial" w:eastAsia="Times New Roman" w:hAnsi="Arial" w:cs="Arial"/>
                <w:sz w:val="20"/>
                <w:szCs w:val="20"/>
                <w:lang w:val="fr-FR"/>
              </w:rPr>
              <w:t xml:space="preserve"> GlobWetlands</w:t>
            </w:r>
            <w:r w:rsidR="0028323F" w:rsidRPr="00E624B3">
              <w:rPr>
                <w:rFonts w:ascii="Arial" w:eastAsia="Times New Roman" w:hAnsi="Arial" w:cs="Arial"/>
                <w:sz w:val="20"/>
                <w:szCs w:val="20"/>
                <w:lang w:val="fr-FR"/>
              </w:rPr>
              <w:t>, les modules de formation de OMPO</w:t>
            </w:r>
            <w:r w:rsidR="008E178E" w:rsidRPr="00E624B3">
              <w:rPr>
                <w:rFonts w:ascii="Arial" w:eastAsia="Times New Roman" w:hAnsi="Arial" w:cs="Arial"/>
                <w:sz w:val="20"/>
                <w:szCs w:val="20"/>
                <w:lang w:val="fr-FR"/>
              </w:rPr>
              <w:t xml:space="preserve">) et en facilitant </w:t>
            </w:r>
            <w:r w:rsidR="00600D96" w:rsidRPr="00E624B3">
              <w:rPr>
                <w:rFonts w:ascii="Arial" w:eastAsia="Times New Roman" w:hAnsi="Arial" w:cs="Arial"/>
                <w:sz w:val="20"/>
                <w:szCs w:val="20"/>
                <w:lang w:val="fr-FR"/>
              </w:rPr>
              <w:t xml:space="preserve">les partenariats </w:t>
            </w:r>
            <w:r w:rsidR="000D44FE" w:rsidRPr="00E624B3">
              <w:rPr>
                <w:rFonts w:ascii="Arial" w:eastAsia="Times New Roman" w:hAnsi="Arial" w:cs="Arial"/>
                <w:sz w:val="20"/>
                <w:szCs w:val="20"/>
                <w:lang w:val="fr-FR"/>
              </w:rPr>
              <w:t>entre les institutions de formation/</w:t>
            </w:r>
            <w:r w:rsidR="00600D96" w:rsidRPr="00E624B3">
              <w:rPr>
                <w:rFonts w:ascii="Arial" w:eastAsia="Times New Roman" w:hAnsi="Arial" w:cs="Arial"/>
                <w:sz w:val="20"/>
                <w:szCs w:val="20"/>
                <w:lang w:val="fr-FR"/>
              </w:rPr>
              <w:t xml:space="preserve">les universités </w:t>
            </w:r>
          </w:p>
        </w:tc>
        <w:tc>
          <w:tcPr>
            <w:tcW w:w="2117" w:type="dxa"/>
            <w:shd w:val="clear" w:color="auto" w:fill="D9D9D9" w:themeFill="background1" w:themeFillShade="D9"/>
            <w:vAlign w:val="center"/>
          </w:tcPr>
          <w:p w14:paraId="29959A4C" w14:textId="729F3821" w:rsidR="00600D96" w:rsidRPr="00E624B3" w:rsidRDefault="005B5F8F" w:rsidP="00A46251">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782AD3" w:rsidRPr="00E624B3">
              <w:rPr>
                <w:rFonts w:ascii="Arial" w:eastAsia="Times New Roman" w:hAnsi="Arial" w:cs="Arial"/>
                <w:color w:val="000000"/>
                <w:sz w:val="20"/>
                <w:szCs w:val="20"/>
                <w:lang w:val="fr-FR"/>
              </w:rPr>
              <w:t>ur</w:t>
            </w:r>
            <w:r w:rsidR="00CC5FE1" w:rsidRPr="00E624B3">
              <w:rPr>
                <w:rFonts w:ascii="Arial" w:eastAsia="Times New Roman" w:hAnsi="Arial" w:cs="Arial"/>
                <w:color w:val="000000"/>
                <w:sz w:val="20"/>
                <w:szCs w:val="20"/>
                <w:lang w:val="fr-FR"/>
              </w:rPr>
              <w:t xml:space="preserve"> une base continue </w:t>
            </w:r>
          </w:p>
        </w:tc>
        <w:tc>
          <w:tcPr>
            <w:tcW w:w="987" w:type="dxa"/>
            <w:shd w:val="clear" w:color="auto" w:fill="D9D9D9" w:themeFill="background1" w:themeFillShade="D9"/>
            <w:vAlign w:val="center"/>
            <w:hideMark/>
          </w:tcPr>
          <w:p w14:paraId="6B4D0C01" w14:textId="77777777"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0" w:type="dxa"/>
            <w:shd w:val="clear" w:color="auto" w:fill="D9D9D9" w:themeFill="background1" w:themeFillShade="D9"/>
            <w:vAlign w:val="center"/>
            <w:hideMark/>
          </w:tcPr>
          <w:p w14:paraId="05D27DA0" w14:textId="6165A940" w:rsidR="00600D96" w:rsidRPr="00E624B3" w:rsidRDefault="00600D96"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r w:rsidR="008E178E" w:rsidRPr="00E624B3">
              <w:rPr>
                <w:rFonts w:ascii="Arial" w:eastAsia="Times New Roman" w:hAnsi="Arial" w:cs="Arial"/>
                <w:color w:val="000000"/>
                <w:sz w:val="20"/>
                <w:szCs w:val="20"/>
                <w:lang w:val="fr-FR"/>
              </w:rPr>
              <w:t xml:space="preserve"> - </w:t>
            </w:r>
            <w:r w:rsidR="000A24B2" w:rsidRPr="00E624B3">
              <w:rPr>
                <w:rFonts w:ascii="Arial" w:eastAsia="Times New Roman" w:hAnsi="Arial" w:cs="Arial"/>
                <w:color w:val="000000"/>
                <w:sz w:val="20"/>
                <w:szCs w:val="20"/>
                <w:lang w:val="fr-FR"/>
              </w:rPr>
              <w:t>€</w:t>
            </w:r>
            <w:r w:rsidR="008E178E" w:rsidRPr="00E624B3">
              <w:rPr>
                <w:rFonts w:ascii="Arial" w:eastAsia="Times New Roman" w:hAnsi="Arial" w:cs="Arial"/>
                <w:color w:val="000000"/>
                <w:sz w:val="20"/>
                <w:szCs w:val="20"/>
                <w:lang w:val="fr-FR"/>
              </w:rPr>
              <w:t>€€€€</w:t>
            </w:r>
          </w:p>
        </w:tc>
      </w:tr>
      <w:tr w:rsidR="003659FE" w:rsidRPr="009C340E" w14:paraId="6D09CD87" w14:textId="77777777" w:rsidTr="0093086E">
        <w:trPr>
          <w:trHeight w:val="1034"/>
        </w:trPr>
        <w:tc>
          <w:tcPr>
            <w:tcW w:w="3681" w:type="dxa"/>
            <w:vMerge/>
            <w:shd w:val="clear" w:color="auto" w:fill="D9D9D9" w:themeFill="background1" w:themeFillShade="D9"/>
            <w:vAlign w:val="center"/>
            <w:hideMark/>
          </w:tcPr>
          <w:p w14:paraId="238CB0CF" w14:textId="77777777" w:rsidR="003659FE" w:rsidRPr="00E624B3" w:rsidRDefault="003659FE" w:rsidP="00A46251">
            <w:pPr>
              <w:spacing w:line="240" w:lineRule="auto"/>
              <w:rPr>
                <w:rFonts w:ascii="Arial" w:eastAsia="Times New Roman" w:hAnsi="Arial" w:cs="Arial"/>
                <w:color w:val="000000"/>
                <w:sz w:val="20"/>
                <w:szCs w:val="20"/>
                <w:lang w:val="fr-FR"/>
              </w:rPr>
            </w:pPr>
          </w:p>
        </w:tc>
        <w:tc>
          <w:tcPr>
            <w:tcW w:w="7449" w:type="dxa"/>
            <w:shd w:val="clear" w:color="000000" w:fill="C4D79B"/>
            <w:vAlign w:val="center"/>
          </w:tcPr>
          <w:p w14:paraId="6767CCF0" w14:textId="511CAD2B" w:rsidR="003659FE" w:rsidRPr="00E624B3" w:rsidRDefault="00935D5F"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Soutenir</w:t>
            </w:r>
            <w:r w:rsidR="003659FE" w:rsidRPr="00E624B3">
              <w:rPr>
                <w:rFonts w:ascii="Arial" w:eastAsia="Times New Roman" w:hAnsi="Arial" w:cs="Arial"/>
                <w:sz w:val="20"/>
                <w:szCs w:val="20"/>
                <w:lang w:val="fr-FR"/>
              </w:rPr>
              <w:t xml:space="preserve"> les programmes, projets et partenaires existant en Afrique pour combler les lacunes prioritaires de connaissances et d’information, avec un accent sur les mouvements et l’écologie des oiseaux d’eau intra-africains, par le biais de la recherche, du suivi et de la communication</w:t>
            </w:r>
          </w:p>
        </w:tc>
        <w:tc>
          <w:tcPr>
            <w:tcW w:w="2117" w:type="dxa"/>
            <w:shd w:val="clear" w:color="auto" w:fill="D9D9D9" w:themeFill="background1" w:themeFillShade="D9"/>
            <w:vAlign w:val="center"/>
          </w:tcPr>
          <w:p w14:paraId="142E07EE" w14:textId="21D1F5D1" w:rsidR="003659FE" w:rsidRPr="00E624B3" w:rsidRDefault="005B5F8F" w:rsidP="00A46251">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3659FE" w:rsidRPr="00E624B3">
              <w:rPr>
                <w:rFonts w:ascii="Arial" w:eastAsia="Times New Roman" w:hAnsi="Arial" w:cs="Arial"/>
                <w:color w:val="000000"/>
                <w:sz w:val="20"/>
                <w:szCs w:val="20"/>
                <w:lang w:val="fr-FR"/>
              </w:rPr>
              <w:t xml:space="preserve">ur une base continue </w:t>
            </w:r>
          </w:p>
        </w:tc>
        <w:tc>
          <w:tcPr>
            <w:tcW w:w="987" w:type="dxa"/>
            <w:shd w:val="clear" w:color="auto" w:fill="D9D9D9" w:themeFill="background1" w:themeFillShade="D9"/>
            <w:vAlign w:val="center"/>
          </w:tcPr>
          <w:p w14:paraId="44F2E8C9" w14:textId="17BC1F23" w:rsidR="003659FE" w:rsidRPr="00E624B3" w:rsidRDefault="003659FE"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0" w:type="dxa"/>
            <w:shd w:val="clear" w:color="auto" w:fill="D9D9D9" w:themeFill="background1" w:themeFillShade="D9"/>
            <w:vAlign w:val="center"/>
          </w:tcPr>
          <w:p w14:paraId="35D9511E" w14:textId="01121781" w:rsidR="003659FE" w:rsidRPr="00E624B3" w:rsidRDefault="003659FE"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p>
        </w:tc>
      </w:tr>
      <w:tr w:rsidR="00600D96" w:rsidRPr="009C340E" w14:paraId="7C463BC1" w14:textId="77777777" w:rsidTr="0093086E">
        <w:trPr>
          <w:trHeight w:val="485"/>
        </w:trPr>
        <w:tc>
          <w:tcPr>
            <w:tcW w:w="3681" w:type="dxa"/>
            <w:vMerge/>
            <w:shd w:val="clear" w:color="auto" w:fill="D9D9D9" w:themeFill="background1" w:themeFillShade="D9"/>
            <w:vAlign w:val="center"/>
            <w:hideMark/>
          </w:tcPr>
          <w:p w14:paraId="3A82AB59" w14:textId="77777777" w:rsidR="00600D96" w:rsidRPr="00E624B3" w:rsidRDefault="00600D96" w:rsidP="00A46251">
            <w:pPr>
              <w:spacing w:line="240" w:lineRule="auto"/>
              <w:rPr>
                <w:rFonts w:ascii="Arial" w:eastAsia="Times New Roman" w:hAnsi="Arial" w:cs="Arial"/>
                <w:color w:val="000000"/>
                <w:sz w:val="20"/>
                <w:szCs w:val="20"/>
                <w:lang w:val="fr-FR"/>
              </w:rPr>
            </w:pPr>
          </w:p>
        </w:tc>
        <w:tc>
          <w:tcPr>
            <w:tcW w:w="7449" w:type="dxa"/>
            <w:shd w:val="clear" w:color="000000" w:fill="C5D9F1"/>
            <w:vAlign w:val="center"/>
            <w:hideMark/>
          </w:tcPr>
          <w:p w14:paraId="41F449B4" w14:textId="4017EC25" w:rsidR="00600D96" w:rsidRPr="00E624B3" w:rsidRDefault="00600D96"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favorisent et su</w:t>
            </w:r>
            <w:r w:rsidR="00493CB4" w:rsidRPr="00E624B3">
              <w:rPr>
                <w:rFonts w:ascii="Arial" w:eastAsia="Times New Roman" w:hAnsi="Arial" w:cs="Arial"/>
                <w:sz w:val="20"/>
                <w:szCs w:val="20"/>
                <w:lang w:val="fr-FR"/>
              </w:rPr>
              <w:t>iv</w:t>
            </w:r>
            <w:r w:rsidR="002D3F9B" w:rsidRPr="00E624B3">
              <w:rPr>
                <w:rFonts w:ascii="Arial" w:eastAsia="Times New Roman" w:hAnsi="Arial" w:cs="Arial"/>
                <w:sz w:val="20"/>
                <w:szCs w:val="20"/>
                <w:lang w:val="fr-FR"/>
              </w:rPr>
              <w:t>ent</w:t>
            </w:r>
            <w:r w:rsidRPr="00E624B3">
              <w:rPr>
                <w:rFonts w:ascii="Arial" w:eastAsia="Times New Roman" w:hAnsi="Arial" w:cs="Arial"/>
                <w:sz w:val="20"/>
                <w:szCs w:val="20"/>
                <w:lang w:val="fr-FR"/>
              </w:rPr>
              <w:t xml:space="preserve"> des programmes de recherche communs et incluent les résultats pertinents dans les rapports nationaux soumis à la MOP</w:t>
            </w:r>
          </w:p>
        </w:tc>
        <w:tc>
          <w:tcPr>
            <w:tcW w:w="2117" w:type="dxa"/>
            <w:shd w:val="clear" w:color="auto" w:fill="D9D9D9" w:themeFill="background1" w:themeFillShade="D9"/>
            <w:vAlign w:val="center"/>
          </w:tcPr>
          <w:p w14:paraId="53BC4619" w14:textId="62D8A066" w:rsidR="00600D96" w:rsidRPr="00E624B3" w:rsidRDefault="005B5F8F" w:rsidP="00A46251">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782AD3" w:rsidRPr="00E624B3">
              <w:rPr>
                <w:rFonts w:ascii="Arial" w:eastAsia="Times New Roman" w:hAnsi="Arial" w:cs="Arial"/>
                <w:color w:val="000000"/>
                <w:sz w:val="20"/>
                <w:szCs w:val="20"/>
                <w:lang w:val="fr-FR"/>
              </w:rPr>
              <w:t>’ici</w:t>
            </w:r>
            <w:r w:rsidR="00600D96" w:rsidRPr="00E624B3">
              <w:rPr>
                <w:rFonts w:ascii="Arial" w:eastAsia="Times New Roman" w:hAnsi="Arial" w:cs="Arial"/>
                <w:color w:val="000000"/>
                <w:sz w:val="20"/>
                <w:szCs w:val="20"/>
                <w:lang w:val="fr-FR"/>
              </w:rPr>
              <w:t xml:space="preserve"> la MOP9</w:t>
            </w:r>
          </w:p>
        </w:tc>
        <w:tc>
          <w:tcPr>
            <w:tcW w:w="987" w:type="dxa"/>
            <w:shd w:val="clear" w:color="auto" w:fill="D9D9D9" w:themeFill="background1" w:themeFillShade="D9"/>
            <w:vAlign w:val="center"/>
            <w:hideMark/>
          </w:tcPr>
          <w:p w14:paraId="78DA0066" w14:textId="77777777"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0" w:type="dxa"/>
            <w:shd w:val="clear" w:color="auto" w:fill="D9D9D9" w:themeFill="background1" w:themeFillShade="D9"/>
            <w:vAlign w:val="center"/>
            <w:hideMark/>
          </w:tcPr>
          <w:p w14:paraId="5E4E48A8" w14:textId="3393C699" w:rsidR="00600D96" w:rsidRPr="00E624B3" w:rsidRDefault="00DB1B36"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bl>
    <w:p w14:paraId="4F3FD5A9" w14:textId="77777777" w:rsidR="005B5F8F" w:rsidRDefault="005B5F8F" w:rsidP="006E195F">
      <w:pPr>
        <w:rPr>
          <w:rFonts w:ascii="Arial" w:hAnsi="Arial" w:cs="Arial"/>
          <w:b/>
          <w:sz w:val="20"/>
          <w:szCs w:val="20"/>
          <w:lang w:val="fr-FR"/>
        </w:rPr>
        <w:sectPr w:rsidR="005B5F8F" w:rsidSect="00DE571E">
          <w:footerReference w:type="default" r:id="rId59"/>
          <w:pgSz w:w="16838" w:h="11906" w:orient="landscape" w:code="9"/>
          <w:pgMar w:top="780" w:right="567" w:bottom="720" w:left="709" w:header="436" w:footer="202" w:gutter="0"/>
          <w:cols w:space="720"/>
          <w:docGrid w:linePitch="360"/>
        </w:sectPr>
      </w:pPr>
    </w:p>
    <w:p w14:paraId="412A891B" w14:textId="77777777" w:rsidR="006146BF" w:rsidRPr="00E624B3" w:rsidRDefault="006146BF" w:rsidP="006E195F">
      <w:pPr>
        <w:rPr>
          <w:rFonts w:ascii="Arial" w:hAnsi="Arial" w:cs="Arial"/>
          <w:b/>
          <w:sz w:val="20"/>
          <w:szCs w:val="20"/>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A07A32" w:rsidRPr="00CF2434" w14:paraId="59157978" w14:textId="77777777" w:rsidTr="00763BB2">
        <w:tc>
          <w:tcPr>
            <w:tcW w:w="998" w:type="dxa"/>
            <w:shd w:val="clear" w:color="auto" w:fill="D9D9D9" w:themeFill="background1" w:themeFillShade="D9"/>
          </w:tcPr>
          <w:p w14:paraId="2FF45706" w14:textId="77777777" w:rsidR="00A07A32" w:rsidRPr="00E624B3" w:rsidRDefault="00A07A32" w:rsidP="00763BB2">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E624B3">
              <w:rPr>
                <w:rFonts w:ascii="Arial" w:hAnsi="Arial" w:cs="Arial"/>
                <w:b/>
                <w:noProof/>
                <w:color w:val="2F5496" w:themeColor="accent1" w:themeShade="BF"/>
                <w:sz w:val="20"/>
                <w:szCs w:val="20"/>
                <w:lang w:val="fr-FR"/>
              </w:rPr>
              <w:drawing>
                <wp:anchor distT="0" distB="0" distL="114300" distR="114300" simplePos="0" relativeHeight="251782144" behindDoc="0" locked="0" layoutInCell="1" allowOverlap="1" wp14:anchorId="27E1CE55" wp14:editId="2C050BC3">
                  <wp:simplePos x="0" y="0"/>
                  <wp:positionH relativeFrom="column">
                    <wp:posOffset>-6985</wp:posOffset>
                  </wp:positionH>
                  <wp:positionV relativeFrom="paragraph">
                    <wp:posOffset>10957</wp:posOffset>
                  </wp:positionV>
                  <wp:extent cx="508635" cy="508635"/>
                  <wp:effectExtent l="0" t="0" r="0" b="5715"/>
                  <wp:wrapNone/>
                  <wp:docPr id="245" name="Grafik 245"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0">
                            <a:extLst>
                              <a:ext uri="{96DAC541-7B7A-43D3-8B79-37D633B846F1}">
                                <asvg:svgBlip xmlns:asvg="http://schemas.microsoft.com/office/drawing/2016/SVG/main" r:embed="rId21"/>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B8860B"/>
          </w:tcPr>
          <w:p w14:paraId="4BBB5673" w14:textId="253C051E" w:rsidR="00A07A32" w:rsidRPr="00E624B3" w:rsidRDefault="00A07A32" w:rsidP="00763BB2">
            <w:pPr>
              <w:spacing w:before="120" w:after="120"/>
              <w:rPr>
                <w:rFonts w:ascii="Arial" w:hAnsi="Arial" w:cs="Arial"/>
                <w:b/>
                <w:caps/>
                <w:color w:val="FFFFFF" w:themeColor="background1"/>
                <w:sz w:val="20"/>
                <w:szCs w:val="20"/>
                <w:lang w:val="fr-FR"/>
              </w:rPr>
            </w:pPr>
            <w:r w:rsidRPr="00E624B3">
              <w:rPr>
                <w:rFonts w:ascii="Arial" w:hAnsi="Arial" w:cs="Arial"/>
                <w:b/>
                <w:caps/>
                <w:color w:val="FFFFFF" w:themeColor="background1"/>
                <w:sz w:val="20"/>
                <w:szCs w:val="20"/>
                <w:lang w:val="fr-FR"/>
              </w:rPr>
              <w:t xml:space="preserve">Cible 5.2 du PS : </w:t>
            </w:r>
          </w:p>
          <w:p w14:paraId="6CF04860" w14:textId="165AF380" w:rsidR="00A07A32" w:rsidRPr="00E624B3" w:rsidRDefault="00A07A32" w:rsidP="00763BB2">
            <w:pPr>
              <w:spacing w:before="120" w:after="12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Le nombre de Parties contractantes a atteint 90 au moins.</w:t>
            </w:r>
          </w:p>
        </w:tc>
      </w:tr>
    </w:tbl>
    <w:p w14:paraId="676DAB9E" w14:textId="5050CB43" w:rsidR="00B539E6" w:rsidRPr="00E624B3" w:rsidRDefault="00B539E6" w:rsidP="00A07A32">
      <w:pPr>
        <w:pStyle w:val="ListParagraph"/>
        <w:ind w:left="181" w:firstLine="244"/>
        <w:contextualSpacing w:val="0"/>
        <w:jc w:val="both"/>
        <w:rPr>
          <w:rFonts w:ascii="Arial" w:hAnsi="Arial" w:cs="Arial"/>
          <w:b/>
          <w:sz w:val="20"/>
          <w:szCs w:val="20"/>
          <w:lang w:val="fr-FR"/>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449"/>
        <w:gridCol w:w="2117"/>
        <w:gridCol w:w="987"/>
        <w:gridCol w:w="1070"/>
      </w:tblGrid>
      <w:tr w:rsidR="00600D96" w:rsidRPr="009C340E" w14:paraId="388BC9F4" w14:textId="77777777" w:rsidTr="0093086E">
        <w:trPr>
          <w:trHeight w:val="522"/>
        </w:trPr>
        <w:tc>
          <w:tcPr>
            <w:tcW w:w="3681" w:type="dxa"/>
            <w:shd w:val="clear" w:color="auto" w:fill="D9D9D9" w:themeFill="background1" w:themeFillShade="D9"/>
            <w:vAlign w:val="center"/>
          </w:tcPr>
          <w:p w14:paraId="1AA0B1C5" w14:textId="54FE6767" w:rsidR="00600D96" w:rsidRPr="00E624B3" w:rsidRDefault="00600D96" w:rsidP="00A46251">
            <w:pPr>
              <w:spacing w:line="240" w:lineRule="auto"/>
              <w:rPr>
                <w:rFonts w:ascii="Arial" w:eastAsia="Times New Roman" w:hAnsi="Arial" w:cs="Arial"/>
                <w:bCs/>
                <w:sz w:val="20"/>
                <w:szCs w:val="20"/>
                <w:lang w:val="fr-FR"/>
              </w:rPr>
            </w:pPr>
            <w:r w:rsidRPr="00E624B3">
              <w:rPr>
                <w:rFonts w:ascii="Arial" w:eastAsia="Times New Roman" w:hAnsi="Arial" w:cs="Arial"/>
                <w:b/>
                <w:bCs/>
                <w:sz w:val="20"/>
                <w:szCs w:val="20"/>
                <w:lang w:val="fr-FR"/>
              </w:rPr>
              <w:t>A</w:t>
            </w:r>
            <w:r w:rsidR="006F5B85" w:rsidRPr="00E624B3">
              <w:rPr>
                <w:rFonts w:ascii="Arial" w:eastAsia="Times New Roman" w:hAnsi="Arial" w:cs="Arial"/>
                <w:b/>
                <w:bCs/>
                <w:sz w:val="20"/>
                <w:szCs w:val="20"/>
                <w:lang w:val="fr-FR"/>
              </w:rPr>
              <w:t xml:space="preserve">ctivité </w:t>
            </w:r>
            <w:r w:rsidRPr="00E624B3">
              <w:rPr>
                <w:rFonts w:ascii="Arial" w:eastAsia="Times New Roman" w:hAnsi="Arial" w:cs="Arial"/>
                <w:b/>
                <w:bCs/>
                <w:sz w:val="20"/>
                <w:szCs w:val="20"/>
                <w:lang w:val="fr-FR"/>
              </w:rPr>
              <w:t>P</w:t>
            </w:r>
            <w:r w:rsidR="006F5B85" w:rsidRPr="00E624B3">
              <w:rPr>
                <w:rFonts w:ascii="Arial" w:eastAsia="Times New Roman" w:hAnsi="Arial" w:cs="Arial"/>
                <w:b/>
                <w:bCs/>
                <w:sz w:val="20"/>
                <w:szCs w:val="20"/>
                <w:lang w:val="fr-FR"/>
              </w:rPr>
              <w:t>S</w:t>
            </w:r>
            <w:r w:rsidRPr="00E624B3">
              <w:rPr>
                <w:rFonts w:ascii="Arial" w:eastAsia="Times New Roman" w:hAnsi="Arial" w:cs="Arial"/>
                <w:b/>
                <w:bCs/>
                <w:sz w:val="20"/>
                <w:szCs w:val="20"/>
                <w:lang w:val="fr-FR"/>
              </w:rPr>
              <w:t xml:space="preserve"> en bref</w:t>
            </w:r>
            <w:r w:rsidR="00787B00" w:rsidRPr="00E624B3">
              <w:rPr>
                <w:rFonts w:ascii="Arial" w:eastAsia="Times New Roman" w:hAnsi="Arial" w:cs="Arial"/>
                <w:b/>
                <w:bCs/>
                <w:sz w:val="20"/>
                <w:szCs w:val="20"/>
                <w:lang w:val="fr-FR"/>
              </w:rPr>
              <w:t xml:space="preserve"> </w:t>
            </w:r>
            <w:r w:rsidR="006F5B85" w:rsidRPr="00E624B3">
              <w:rPr>
                <w:rFonts w:ascii="Arial" w:eastAsia="Times New Roman" w:hAnsi="Arial" w:cs="Arial"/>
                <w:bCs/>
                <w:sz w:val="20"/>
                <w:szCs w:val="20"/>
                <w:lang w:val="fr-FR"/>
              </w:rPr>
              <w:t xml:space="preserve">(Cible 5.2 du </w:t>
            </w:r>
            <w:r w:rsidR="00787B00" w:rsidRPr="00E624B3">
              <w:rPr>
                <w:rFonts w:ascii="Arial" w:eastAsia="Times New Roman" w:hAnsi="Arial" w:cs="Arial"/>
                <w:bCs/>
                <w:sz w:val="20"/>
                <w:szCs w:val="20"/>
                <w:lang w:val="fr-FR"/>
              </w:rPr>
              <w:t>P</w:t>
            </w:r>
            <w:r w:rsidR="006F5B85" w:rsidRPr="00E624B3">
              <w:rPr>
                <w:rFonts w:ascii="Arial" w:eastAsia="Times New Roman" w:hAnsi="Arial" w:cs="Arial"/>
                <w:bCs/>
                <w:sz w:val="20"/>
                <w:szCs w:val="20"/>
                <w:lang w:val="fr-FR"/>
              </w:rPr>
              <w:t>S</w:t>
            </w:r>
            <w:r w:rsidR="00787B00" w:rsidRPr="00E624B3">
              <w:rPr>
                <w:rFonts w:ascii="Arial" w:eastAsia="Times New Roman" w:hAnsi="Arial" w:cs="Arial"/>
                <w:bCs/>
                <w:sz w:val="20"/>
                <w:szCs w:val="20"/>
                <w:lang w:val="fr-FR"/>
              </w:rPr>
              <w:t>)</w:t>
            </w:r>
          </w:p>
        </w:tc>
        <w:tc>
          <w:tcPr>
            <w:tcW w:w="7449" w:type="dxa"/>
            <w:shd w:val="clear" w:color="auto" w:fill="D9D9D9" w:themeFill="background1" w:themeFillShade="D9"/>
            <w:vAlign w:val="center"/>
          </w:tcPr>
          <w:p w14:paraId="21D09554" w14:textId="063C6395" w:rsidR="00600D96" w:rsidRPr="00E624B3" w:rsidRDefault="000F5F20" w:rsidP="00A46251">
            <w:pPr>
              <w:spacing w:line="240" w:lineRule="auto"/>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Action </w:t>
            </w:r>
            <w:r w:rsidR="001B1493" w:rsidRPr="00E624B3">
              <w:rPr>
                <w:rFonts w:ascii="Arial" w:eastAsia="Times New Roman" w:hAnsi="Arial" w:cs="Arial"/>
                <w:b/>
                <w:bCs/>
                <w:sz w:val="20"/>
                <w:szCs w:val="20"/>
                <w:lang w:val="fr-FR"/>
              </w:rPr>
              <w:t>PoAA</w:t>
            </w:r>
            <w:r w:rsidR="001B1493" w:rsidRPr="00E624B3">
              <w:rPr>
                <w:rFonts w:ascii="Arial" w:eastAsia="Times New Roman" w:hAnsi="Arial" w:cs="Arial"/>
                <w:b/>
                <w:bCs/>
                <w:sz w:val="20"/>
                <w:szCs w:val="20"/>
                <w:lang w:val="fr-FR"/>
              </w:rPr>
              <w:tab/>
            </w:r>
            <w:r w:rsidR="001B1493" w:rsidRPr="00E624B3">
              <w:rPr>
                <w:rFonts w:ascii="Arial" w:eastAsia="Times New Roman" w:hAnsi="Arial" w:cs="Arial"/>
                <w:b/>
                <w:bCs/>
                <w:sz w:val="20"/>
                <w:szCs w:val="20"/>
                <w:lang w:val="fr-FR"/>
              </w:rPr>
              <w:tab/>
            </w:r>
            <w:r w:rsidR="001B1493" w:rsidRPr="00E624B3">
              <w:rPr>
                <w:rFonts w:ascii="Arial" w:eastAsia="Times New Roman" w:hAnsi="Arial" w:cs="Arial"/>
                <w:b/>
                <w:bCs/>
                <w:sz w:val="20"/>
                <w:szCs w:val="20"/>
                <w:lang w:val="fr-FR"/>
              </w:rPr>
              <w:tab/>
            </w:r>
            <w:r w:rsidR="001B1493" w:rsidRPr="00E624B3">
              <w:rPr>
                <w:rFonts w:ascii="Arial" w:eastAsia="Times New Roman" w:hAnsi="Arial" w:cs="Arial"/>
                <w:b/>
                <w:bCs/>
                <w:sz w:val="20"/>
                <w:szCs w:val="20"/>
                <w:lang w:val="fr-FR"/>
              </w:rPr>
              <w:tab/>
            </w:r>
            <w:r w:rsidR="001B1493" w:rsidRPr="00E624B3">
              <w:rPr>
                <w:rFonts w:ascii="Arial" w:eastAsia="Times New Roman" w:hAnsi="Arial" w:cs="Arial"/>
                <w:bCs/>
                <w:sz w:val="20"/>
                <w:szCs w:val="20"/>
                <w:shd w:val="clear" w:color="auto" w:fill="BDD6EE" w:themeFill="accent5" w:themeFillTint="66"/>
                <w:lang w:val="fr-FR"/>
              </w:rPr>
              <w:t>Parties / PFN (bleu)</w:t>
            </w:r>
            <w:r w:rsidR="001B1493" w:rsidRPr="00E624B3">
              <w:rPr>
                <w:rFonts w:ascii="Arial" w:eastAsia="Times New Roman" w:hAnsi="Arial" w:cs="Arial"/>
                <w:bCs/>
                <w:sz w:val="20"/>
                <w:szCs w:val="20"/>
                <w:shd w:val="clear" w:color="auto" w:fill="D9D9D9" w:themeFill="background1" w:themeFillShade="D9"/>
                <w:lang w:val="fr-FR"/>
              </w:rPr>
              <w:t xml:space="preserve">   </w:t>
            </w:r>
            <w:r w:rsidR="001B1493" w:rsidRPr="00E624B3">
              <w:rPr>
                <w:rFonts w:ascii="Arial" w:eastAsia="Times New Roman" w:hAnsi="Arial" w:cs="Arial"/>
                <w:bCs/>
                <w:sz w:val="20"/>
                <w:szCs w:val="20"/>
                <w:shd w:val="clear" w:color="auto" w:fill="C4D79B"/>
                <w:lang w:val="fr-FR"/>
              </w:rPr>
              <w:t>Secrétariat (vert)</w:t>
            </w:r>
          </w:p>
        </w:tc>
        <w:tc>
          <w:tcPr>
            <w:tcW w:w="2117" w:type="dxa"/>
            <w:shd w:val="clear" w:color="auto" w:fill="D9D9D9" w:themeFill="background1" w:themeFillShade="D9"/>
            <w:vAlign w:val="center"/>
          </w:tcPr>
          <w:p w14:paraId="59FD8B49" w14:textId="77777777" w:rsidR="00600D96" w:rsidRPr="00E624B3" w:rsidRDefault="00600D96" w:rsidP="00A46251">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6ED54C34" w14:textId="77777777" w:rsidR="00600D96" w:rsidRPr="00E624B3" w:rsidRDefault="00600D96" w:rsidP="00A46251">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Priorité</w:t>
            </w:r>
          </w:p>
        </w:tc>
        <w:tc>
          <w:tcPr>
            <w:tcW w:w="1070" w:type="dxa"/>
            <w:shd w:val="clear" w:color="auto" w:fill="D9D9D9" w:themeFill="background1" w:themeFillShade="D9"/>
            <w:vAlign w:val="center"/>
          </w:tcPr>
          <w:p w14:paraId="07D95B2F" w14:textId="5D0F81B9" w:rsidR="00600D96" w:rsidRPr="00E624B3" w:rsidRDefault="008D08B0" w:rsidP="00A46251">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Budget </w:t>
            </w:r>
          </w:p>
        </w:tc>
      </w:tr>
      <w:tr w:rsidR="00E25CB8" w:rsidRPr="009C340E" w14:paraId="5AD9A3C0" w14:textId="77777777" w:rsidTr="0093086E">
        <w:trPr>
          <w:trHeight w:val="921"/>
        </w:trPr>
        <w:tc>
          <w:tcPr>
            <w:tcW w:w="3681" w:type="dxa"/>
            <w:vMerge w:val="restart"/>
            <w:shd w:val="clear" w:color="auto" w:fill="D9D9D9" w:themeFill="background1" w:themeFillShade="D9"/>
            <w:vAlign w:val="center"/>
            <w:hideMark/>
          </w:tcPr>
          <w:p w14:paraId="65CF721A" w14:textId="433AEA88" w:rsidR="00E25CB8" w:rsidRPr="00E624B3" w:rsidRDefault="00E25CB8" w:rsidP="00787B00">
            <w:pPr>
              <w:spacing w:line="240" w:lineRule="auto"/>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5.2.a) Établir les priorités pour le recrutement de nouvelles Parties contractantes</w:t>
            </w:r>
          </w:p>
        </w:tc>
        <w:tc>
          <w:tcPr>
            <w:tcW w:w="7449" w:type="dxa"/>
            <w:shd w:val="clear" w:color="000000" w:fill="C4D79B"/>
            <w:vAlign w:val="center"/>
            <w:hideMark/>
          </w:tcPr>
          <w:p w14:paraId="62592ED4" w14:textId="5EFCF84A" w:rsidR="00E25CB8" w:rsidRPr="00E624B3" w:rsidRDefault="00E25CB8"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Identifier les pays africains </w:t>
            </w:r>
            <w:r w:rsidR="00935D5F" w:rsidRPr="00E624B3">
              <w:rPr>
                <w:rFonts w:ascii="Arial" w:hAnsi="Arial" w:cs="Arial"/>
                <w:sz w:val="20"/>
                <w:szCs w:val="20"/>
                <w:lang w:val="fr-FR"/>
              </w:rPr>
              <w:t xml:space="preserve">à recruter en </w:t>
            </w:r>
            <w:r w:rsidRPr="00E624B3">
              <w:rPr>
                <w:rFonts w:ascii="Arial" w:eastAsia="Times New Roman" w:hAnsi="Arial" w:cs="Arial"/>
                <w:sz w:val="20"/>
                <w:szCs w:val="20"/>
                <w:lang w:val="fr-FR"/>
              </w:rPr>
              <w:t xml:space="preserve">priorité en tant que nouvelles Parties et mener des actions nécessaires pour encourager et faciliter </w:t>
            </w:r>
            <w:r w:rsidR="00293DAB" w:rsidRPr="00E624B3">
              <w:rPr>
                <w:rFonts w:ascii="Arial" w:eastAsia="Times New Roman" w:hAnsi="Arial" w:cs="Arial"/>
                <w:sz w:val="20"/>
                <w:szCs w:val="20"/>
                <w:lang w:val="fr-FR"/>
              </w:rPr>
              <w:t>l’</w:t>
            </w:r>
            <w:r w:rsidRPr="00E624B3">
              <w:rPr>
                <w:rFonts w:ascii="Arial" w:eastAsia="Times New Roman" w:hAnsi="Arial" w:cs="Arial"/>
                <w:sz w:val="20"/>
                <w:szCs w:val="20"/>
                <w:lang w:val="fr-FR"/>
              </w:rPr>
              <w:t>adhésion</w:t>
            </w:r>
            <w:r w:rsidR="00293DAB" w:rsidRPr="00E624B3">
              <w:rPr>
                <w:rFonts w:ascii="Arial" w:eastAsia="Times New Roman" w:hAnsi="Arial" w:cs="Arial"/>
                <w:sz w:val="20"/>
                <w:szCs w:val="20"/>
                <w:lang w:val="fr-FR"/>
              </w:rPr>
              <w:t xml:space="preserve"> d’au moins six nouvelles Parties</w:t>
            </w:r>
            <w:r w:rsidRPr="00E624B3">
              <w:rPr>
                <w:rFonts w:ascii="Arial" w:eastAsia="Times New Roman" w:hAnsi="Arial" w:cs="Arial"/>
                <w:sz w:val="20"/>
                <w:szCs w:val="20"/>
                <w:lang w:val="fr-FR"/>
              </w:rPr>
              <w:t xml:space="preserve">, y compris </w:t>
            </w:r>
            <w:r w:rsidR="00935D5F" w:rsidRPr="00E624B3">
              <w:rPr>
                <w:rFonts w:ascii="Arial" w:eastAsia="Times New Roman" w:hAnsi="Arial" w:cs="Arial"/>
                <w:sz w:val="20"/>
                <w:szCs w:val="20"/>
                <w:lang w:val="fr-FR"/>
              </w:rPr>
              <w:t xml:space="preserve">en </w:t>
            </w:r>
            <w:r w:rsidRPr="00E624B3">
              <w:rPr>
                <w:rFonts w:ascii="Arial" w:eastAsia="Times New Roman" w:hAnsi="Arial" w:cs="Arial"/>
                <w:sz w:val="20"/>
                <w:szCs w:val="20"/>
                <w:lang w:val="fr-FR"/>
              </w:rPr>
              <w:t>recherch</w:t>
            </w:r>
            <w:r w:rsidR="00935D5F" w:rsidRPr="00E624B3">
              <w:rPr>
                <w:rFonts w:ascii="Arial" w:eastAsia="Times New Roman" w:hAnsi="Arial" w:cs="Arial"/>
                <w:sz w:val="20"/>
                <w:szCs w:val="20"/>
                <w:lang w:val="fr-FR"/>
              </w:rPr>
              <w:t>ant</w:t>
            </w:r>
            <w:r w:rsidRPr="00E624B3">
              <w:rPr>
                <w:rFonts w:ascii="Arial" w:eastAsia="Times New Roman" w:hAnsi="Arial" w:cs="Arial"/>
                <w:sz w:val="20"/>
                <w:szCs w:val="20"/>
                <w:lang w:val="fr-FR"/>
              </w:rPr>
              <w:t xml:space="preserve"> de</w:t>
            </w:r>
            <w:r w:rsidR="00935D5F" w:rsidRPr="00E624B3">
              <w:rPr>
                <w:rFonts w:ascii="Arial" w:eastAsia="Times New Roman" w:hAnsi="Arial" w:cs="Arial"/>
                <w:sz w:val="20"/>
                <w:szCs w:val="20"/>
                <w:lang w:val="fr-FR"/>
              </w:rPr>
              <w:t>s</w:t>
            </w:r>
            <w:r w:rsidRPr="00E624B3">
              <w:rPr>
                <w:rFonts w:ascii="Arial" w:eastAsia="Times New Roman" w:hAnsi="Arial" w:cs="Arial"/>
                <w:sz w:val="20"/>
                <w:szCs w:val="20"/>
                <w:lang w:val="fr-FR"/>
              </w:rPr>
              <w:t xml:space="preserve"> financements pour des ateliers de promotion de l’AEWA</w:t>
            </w:r>
          </w:p>
        </w:tc>
        <w:tc>
          <w:tcPr>
            <w:tcW w:w="2117" w:type="dxa"/>
            <w:shd w:val="clear" w:color="auto" w:fill="D9D9D9" w:themeFill="background1" w:themeFillShade="D9"/>
            <w:vAlign w:val="center"/>
          </w:tcPr>
          <w:p w14:paraId="12665DA0" w14:textId="7579DCCD" w:rsidR="00E25CB8" w:rsidRPr="00E624B3" w:rsidRDefault="005B5F8F" w:rsidP="00A46251">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E25CB8" w:rsidRPr="00E624B3">
              <w:rPr>
                <w:rFonts w:ascii="Arial" w:eastAsia="Times New Roman" w:hAnsi="Arial" w:cs="Arial"/>
                <w:color w:val="000000"/>
                <w:sz w:val="20"/>
                <w:szCs w:val="20"/>
                <w:lang w:val="fr-FR"/>
              </w:rPr>
              <w:t>’ici 2019 / sur une base continue</w:t>
            </w:r>
          </w:p>
        </w:tc>
        <w:tc>
          <w:tcPr>
            <w:tcW w:w="987" w:type="dxa"/>
            <w:shd w:val="clear" w:color="auto" w:fill="D9D9D9" w:themeFill="background1" w:themeFillShade="D9"/>
            <w:vAlign w:val="center"/>
            <w:hideMark/>
          </w:tcPr>
          <w:p w14:paraId="7C227819" w14:textId="77777777" w:rsidR="00E25CB8" w:rsidRPr="00E624B3" w:rsidRDefault="00E25CB8"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0" w:type="dxa"/>
            <w:shd w:val="clear" w:color="auto" w:fill="D9D9D9" w:themeFill="background1" w:themeFillShade="D9"/>
            <w:vAlign w:val="center"/>
            <w:hideMark/>
          </w:tcPr>
          <w:p w14:paraId="51664108" w14:textId="7703020A" w:rsidR="00E25CB8" w:rsidRPr="00E624B3" w:rsidRDefault="00E25CB8"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 - €€€</w:t>
            </w:r>
          </w:p>
        </w:tc>
      </w:tr>
      <w:tr w:rsidR="00F13D78" w:rsidRPr="009C340E" w14:paraId="72D32ABD" w14:textId="77777777" w:rsidTr="0093086E">
        <w:trPr>
          <w:trHeight w:val="570"/>
        </w:trPr>
        <w:tc>
          <w:tcPr>
            <w:tcW w:w="3681" w:type="dxa"/>
            <w:vMerge/>
            <w:shd w:val="clear" w:color="auto" w:fill="D9D9D9" w:themeFill="background1" w:themeFillShade="D9"/>
            <w:vAlign w:val="center"/>
          </w:tcPr>
          <w:p w14:paraId="420E1FEB" w14:textId="77777777" w:rsidR="00F13D78" w:rsidRPr="00E624B3" w:rsidRDefault="00F13D78" w:rsidP="00A46251">
            <w:pPr>
              <w:spacing w:line="240" w:lineRule="auto"/>
              <w:rPr>
                <w:rFonts w:ascii="Arial" w:eastAsia="Times New Roman" w:hAnsi="Arial" w:cs="Arial"/>
                <w:color w:val="000000"/>
                <w:sz w:val="20"/>
                <w:szCs w:val="20"/>
                <w:lang w:val="fr-FR"/>
              </w:rPr>
            </w:pPr>
          </w:p>
        </w:tc>
        <w:tc>
          <w:tcPr>
            <w:tcW w:w="7449" w:type="dxa"/>
            <w:shd w:val="clear" w:color="auto" w:fill="C5D9F1"/>
            <w:vAlign w:val="center"/>
          </w:tcPr>
          <w:p w14:paraId="32EB5C87" w14:textId="29CE2ABE" w:rsidR="00F13D78" w:rsidRPr="00E624B3" w:rsidRDefault="00F13D78"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PFN, PFT, PF CESP, </w:t>
            </w:r>
            <w:r w:rsidR="00890F0A" w:rsidRPr="00E624B3">
              <w:rPr>
                <w:rFonts w:ascii="Arial" w:eastAsia="Times New Roman" w:hAnsi="Arial" w:cs="Arial"/>
                <w:sz w:val="20"/>
                <w:szCs w:val="20"/>
                <w:lang w:val="fr-FR"/>
              </w:rPr>
              <w:t>dirigés par les représentants régionaux du StC et les SrFP</w:t>
            </w:r>
            <w:r w:rsidR="00350F8C" w:rsidRPr="00E624B3">
              <w:rPr>
                <w:rFonts w:ascii="Arial" w:eastAsia="Times New Roman" w:hAnsi="Arial" w:cs="Arial"/>
                <w:sz w:val="20"/>
                <w:szCs w:val="20"/>
                <w:lang w:val="fr-FR"/>
              </w:rPr>
              <w:t>C</w:t>
            </w:r>
            <w:r w:rsidR="00890F0A" w:rsidRPr="00E624B3">
              <w:rPr>
                <w:rFonts w:ascii="Arial" w:eastAsia="Times New Roman" w:hAnsi="Arial" w:cs="Arial"/>
                <w:sz w:val="20"/>
                <w:szCs w:val="20"/>
                <w:lang w:val="fr-FR"/>
              </w:rPr>
              <w:t xml:space="preserve">, </w:t>
            </w:r>
            <w:r w:rsidR="00B16C24" w:rsidRPr="00E624B3">
              <w:rPr>
                <w:rFonts w:ascii="Arial" w:eastAsia="Times New Roman" w:hAnsi="Arial" w:cs="Arial"/>
                <w:sz w:val="20"/>
                <w:szCs w:val="20"/>
                <w:lang w:val="fr-FR"/>
              </w:rPr>
              <w:t xml:space="preserve">s’investissent </w:t>
            </w:r>
            <w:r w:rsidR="00A9656C" w:rsidRPr="00E624B3">
              <w:rPr>
                <w:rFonts w:ascii="Arial" w:eastAsia="Times New Roman" w:hAnsi="Arial" w:cs="Arial"/>
                <w:sz w:val="20"/>
                <w:szCs w:val="20"/>
                <w:lang w:val="fr-FR"/>
              </w:rPr>
              <w:t xml:space="preserve">activement </w:t>
            </w:r>
            <w:r w:rsidR="00B16C24" w:rsidRPr="00E624B3">
              <w:rPr>
                <w:rFonts w:ascii="Arial" w:eastAsia="Times New Roman" w:hAnsi="Arial" w:cs="Arial"/>
                <w:sz w:val="20"/>
                <w:szCs w:val="20"/>
                <w:lang w:val="fr-FR"/>
              </w:rPr>
              <w:t>auprès d</w:t>
            </w:r>
            <w:r w:rsidR="00A9656C" w:rsidRPr="00E624B3">
              <w:rPr>
                <w:rFonts w:ascii="Arial" w:eastAsia="Times New Roman" w:hAnsi="Arial" w:cs="Arial"/>
                <w:sz w:val="20"/>
                <w:szCs w:val="20"/>
                <w:lang w:val="fr-FR"/>
              </w:rPr>
              <w:t xml:space="preserve">es </w:t>
            </w:r>
            <w:r w:rsidR="006F2E6F" w:rsidRPr="00E624B3">
              <w:rPr>
                <w:rFonts w:ascii="Arial" w:eastAsia="Times New Roman" w:hAnsi="Arial" w:cs="Arial"/>
                <w:sz w:val="20"/>
                <w:szCs w:val="20"/>
                <w:lang w:val="fr-FR"/>
              </w:rPr>
              <w:t>É</w:t>
            </w:r>
            <w:r w:rsidR="00A9656C" w:rsidRPr="00E624B3">
              <w:rPr>
                <w:rFonts w:ascii="Arial" w:eastAsia="Times New Roman" w:hAnsi="Arial" w:cs="Arial"/>
                <w:sz w:val="20"/>
                <w:szCs w:val="20"/>
                <w:lang w:val="fr-FR"/>
              </w:rPr>
              <w:t>tats non-Partie</w:t>
            </w:r>
            <w:r w:rsidR="00B16C24" w:rsidRPr="00E624B3">
              <w:rPr>
                <w:rFonts w:ascii="Arial" w:eastAsia="Times New Roman" w:hAnsi="Arial" w:cs="Arial"/>
                <w:sz w:val="20"/>
                <w:szCs w:val="20"/>
                <w:lang w:val="fr-FR"/>
              </w:rPr>
              <w:t>s</w:t>
            </w:r>
            <w:r w:rsidR="00A9656C" w:rsidRPr="00E624B3">
              <w:rPr>
                <w:rFonts w:ascii="Arial" w:eastAsia="Times New Roman" w:hAnsi="Arial" w:cs="Arial"/>
                <w:sz w:val="20"/>
                <w:szCs w:val="20"/>
                <w:lang w:val="fr-FR"/>
              </w:rPr>
              <w:t xml:space="preserve"> de l’aire de répartition en Afrique, afin de promouvoir l</w:t>
            </w:r>
            <w:r w:rsidR="00B16C24" w:rsidRPr="00E624B3">
              <w:rPr>
                <w:rFonts w:ascii="Arial" w:eastAsia="Times New Roman" w:hAnsi="Arial" w:cs="Arial"/>
                <w:sz w:val="20"/>
                <w:szCs w:val="20"/>
                <w:lang w:val="fr-FR"/>
              </w:rPr>
              <w:t xml:space="preserve">eur </w:t>
            </w:r>
            <w:r w:rsidR="00A9656C" w:rsidRPr="00E624B3">
              <w:rPr>
                <w:rFonts w:ascii="Arial" w:eastAsia="Times New Roman" w:hAnsi="Arial" w:cs="Arial"/>
                <w:sz w:val="20"/>
                <w:szCs w:val="20"/>
                <w:lang w:val="fr-FR"/>
              </w:rPr>
              <w:t>adhésion</w:t>
            </w:r>
          </w:p>
        </w:tc>
        <w:tc>
          <w:tcPr>
            <w:tcW w:w="2117" w:type="dxa"/>
            <w:shd w:val="clear" w:color="auto" w:fill="D9D9D9" w:themeFill="background1" w:themeFillShade="D9"/>
            <w:vAlign w:val="center"/>
          </w:tcPr>
          <w:p w14:paraId="0A497EF0" w14:textId="173FB4DB" w:rsidR="00F13D78" w:rsidRPr="00E624B3" w:rsidRDefault="005B5F8F" w:rsidP="00A46251">
            <w:pPr>
              <w:spacing w:line="280" w:lineRule="auto"/>
              <w:jc w:val="center"/>
              <w:rPr>
                <w:rFonts w:ascii="Arial" w:eastAsia="Times New Roman" w:hAnsi="Arial" w:cs="Arial"/>
                <w:color w:val="000000"/>
                <w:sz w:val="20"/>
                <w:szCs w:val="20"/>
                <w:lang w:val="fr-FR"/>
              </w:rPr>
            </w:pPr>
            <w:r>
              <w:rPr>
                <w:rFonts w:ascii="Arial" w:eastAsia="Times New Roman" w:hAnsi="Arial" w:cs="Arial"/>
                <w:color w:val="000000"/>
                <w:sz w:val="20"/>
                <w:szCs w:val="20"/>
                <w:lang w:val="fr-FR"/>
              </w:rPr>
              <w:t>s</w:t>
            </w:r>
            <w:r w:rsidR="00782AD3" w:rsidRPr="00E624B3">
              <w:rPr>
                <w:rFonts w:ascii="Arial" w:eastAsia="Times New Roman" w:hAnsi="Arial" w:cs="Arial"/>
                <w:color w:val="000000"/>
                <w:sz w:val="20"/>
                <w:szCs w:val="20"/>
                <w:lang w:val="fr-FR"/>
              </w:rPr>
              <w:t>ur</w:t>
            </w:r>
            <w:r w:rsidR="00A9656C" w:rsidRPr="00E624B3">
              <w:rPr>
                <w:rFonts w:ascii="Arial" w:eastAsia="Times New Roman" w:hAnsi="Arial" w:cs="Arial"/>
                <w:color w:val="000000"/>
                <w:sz w:val="20"/>
                <w:szCs w:val="20"/>
                <w:lang w:val="fr-FR"/>
              </w:rPr>
              <w:t xml:space="preserve"> </w:t>
            </w:r>
            <w:r w:rsidR="00782AD3" w:rsidRPr="00E624B3">
              <w:rPr>
                <w:rFonts w:ascii="Arial" w:eastAsia="Times New Roman" w:hAnsi="Arial" w:cs="Arial"/>
                <w:color w:val="000000"/>
                <w:sz w:val="20"/>
                <w:szCs w:val="20"/>
                <w:lang w:val="fr-FR"/>
              </w:rPr>
              <w:t>une base continue</w:t>
            </w:r>
          </w:p>
        </w:tc>
        <w:tc>
          <w:tcPr>
            <w:tcW w:w="987" w:type="dxa"/>
            <w:shd w:val="clear" w:color="auto" w:fill="D9D9D9" w:themeFill="background1" w:themeFillShade="D9"/>
            <w:vAlign w:val="center"/>
          </w:tcPr>
          <w:p w14:paraId="40977323" w14:textId="65FE12F1" w:rsidR="00F13D78" w:rsidRPr="00E624B3" w:rsidRDefault="00A9656C"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0" w:type="dxa"/>
            <w:shd w:val="clear" w:color="auto" w:fill="D9D9D9" w:themeFill="background1" w:themeFillShade="D9"/>
            <w:vAlign w:val="center"/>
          </w:tcPr>
          <w:p w14:paraId="0D28D72A" w14:textId="078FD66F" w:rsidR="00F13D78" w:rsidRPr="00E624B3" w:rsidRDefault="00A9656C"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bl>
    <w:p w14:paraId="0365638F" w14:textId="17DAAD93" w:rsidR="00A07A32" w:rsidRPr="00E624B3" w:rsidRDefault="00A07A32" w:rsidP="006E195F">
      <w:pPr>
        <w:rPr>
          <w:rFonts w:ascii="Arial" w:hAnsi="Arial" w:cs="Arial"/>
          <w:b/>
          <w:sz w:val="20"/>
          <w:szCs w:val="20"/>
          <w:lang w:val="fr-FR"/>
        </w:rPr>
      </w:pPr>
    </w:p>
    <w:p w14:paraId="3B418EEF" w14:textId="77777777" w:rsidR="006146BF" w:rsidRPr="00E624B3" w:rsidRDefault="006146BF" w:rsidP="006E195F">
      <w:pPr>
        <w:rPr>
          <w:rFonts w:ascii="Arial" w:hAnsi="Arial" w:cs="Arial"/>
          <w:b/>
          <w:sz w:val="20"/>
          <w:szCs w:val="20"/>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A07A32" w:rsidRPr="0007752E" w14:paraId="3BC702B4" w14:textId="77777777" w:rsidTr="00763BB2">
        <w:tc>
          <w:tcPr>
            <w:tcW w:w="998" w:type="dxa"/>
            <w:shd w:val="clear" w:color="auto" w:fill="D9D9D9" w:themeFill="background1" w:themeFillShade="D9"/>
          </w:tcPr>
          <w:p w14:paraId="2DC9637B" w14:textId="77777777" w:rsidR="00A07A32" w:rsidRPr="00E624B3" w:rsidRDefault="00A07A32" w:rsidP="00763BB2">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E624B3">
              <w:rPr>
                <w:rFonts w:ascii="Arial" w:hAnsi="Arial" w:cs="Arial"/>
                <w:b/>
                <w:noProof/>
                <w:color w:val="2F5496" w:themeColor="accent1" w:themeShade="BF"/>
                <w:sz w:val="20"/>
                <w:szCs w:val="20"/>
                <w:lang w:val="fr-FR"/>
              </w:rPr>
              <w:drawing>
                <wp:anchor distT="0" distB="0" distL="114300" distR="114300" simplePos="0" relativeHeight="251784192" behindDoc="0" locked="0" layoutInCell="1" allowOverlap="1" wp14:anchorId="5CBF7D6B" wp14:editId="09B6ECDE">
                  <wp:simplePos x="0" y="0"/>
                  <wp:positionH relativeFrom="column">
                    <wp:posOffset>-6985</wp:posOffset>
                  </wp:positionH>
                  <wp:positionV relativeFrom="paragraph">
                    <wp:posOffset>82388</wp:posOffset>
                  </wp:positionV>
                  <wp:extent cx="508635" cy="508635"/>
                  <wp:effectExtent l="0" t="0" r="0" b="5715"/>
                  <wp:wrapNone/>
                  <wp:docPr id="246" name="Grafik 246"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0">
                            <a:extLst>
                              <a:ext uri="{96DAC541-7B7A-43D3-8B79-37D633B846F1}">
                                <asvg:svgBlip xmlns:asvg="http://schemas.microsoft.com/office/drawing/2016/SVG/main" r:embed="rId21"/>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B8860B"/>
          </w:tcPr>
          <w:p w14:paraId="21FA2F57" w14:textId="40D7D602" w:rsidR="00A07A32" w:rsidRPr="00E624B3" w:rsidRDefault="00A07A32" w:rsidP="00763BB2">
            <w:pPr>
              <w:spacing w:before="120" w:after="120"/>
              <w:rPr>
                <w:rFonts w:ascii="Arial" w:hAnsi="Arial" w:cs="Arial"/>
                <w:b/>
                <w:caps/>
                <w:color w:val="FFFFFF" w:themeColor="background1"/>
                <w:sz w:val="20"/>
                <w:szCs w:val="20"/>
                <w:lang w:val="fr-FR"/>
              </w:rPr>
            </w:pPr>
            <w:r w:rsidRPr="00E624B3">
              <w:rPr>
                <w:rFonts w:ascii="Arial" w:hAnsi="Arial" w:cs="Arial"/>
                <w:b/>
                <w:caps/>
                <w:color w:val="FFFFFF" w:themeColor="background1"/>
                <w:sz w:val="20"/>
                <w:szCs w:val="20"/>
                <w:lang w:val="fr-FR"/>
              </w:rPr>
              <w:t xml:space="preserve">Cible 5.3 du PS : </w:t>
            </w:r>
          </w:p>
          <w:p w14:paraId="15F6E54A" w14:textId="024FAAC2" w:rsidR="00A07A32" w:rsidRPr="00E624B3" w:rsidRDefault="00A07A32" w:rsidP="00763BB2">
            <w:pPr>
              <w:spacing w:before="120" w:after="12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Des initiatives sont en place pour combler au moins deux-tiers des principales lacunes en matière de capacités limitant la mise en œuvre de l’AEWA.</w:t>
            </w:r>
          </w:p>
        </w:tc>
      </w:tr>
    </w:tbl>
    <w:p w14:paraId="576B0747" w14:textId="10026F32" w:rsidR="00B539E6" w:rsidRPr="00E624B3" w:rsidRDefault="00B539E6" w:rsidP="00A07A32">
      <w:pPr>
        <w:pStyle w:val="ListParagraph"/>
        <w:ind w:left="181" w:firstLine="244"/>
        <w:contextualSpacing w:val="0"/>
        <w:jc w:val="both"/>
        <w:rPr>
          <w:rFonts w:ascii="Arial" w:hAnsi="Arial" w:cs="Arial"/>
          <w:b/>
          <w:sz w:val="20"/>
          <w:szCs w:val="20"/>
          <w:lang w:val="fr-FR"/>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444"/>
        <w:gridCol w:w="2116"/>
        <w:gridCol w:w="987"/>
        <w:gridCol w:w="1076"/>
      </w:tblGrid>
      <w:tr w:rsidR="00600D96" w:rsidRPr="009C340E" w14:paraId="7813B2C5" w14:textId="77777777" w:rsidTr="00A07A32">
        <w:trPr>
          <w:trHeight w:val="570"/>
          <w:tblHeader/>
        </w:trPr>
        <w:tc>
          <w:tcPr>
            <w:tcW w:w="3681" w:type="dxa"/>
            <w:shd w:val="clear" w:color="auto" w:fill="D9D9D9" w:themeFill="background1" w:themeFillShade="D9"/>
            <w:vAlign w:val="center"/>
          </w:tcPr>
          <w:p w14:paraId="4492EFBB" w14:textId="077884E4" w:rsidR="00600D96" w:rsidRPr="00E624B3" w:rsidRDefault="006F5B85" w:rsidP="00A46251">
            <w:pPr>
              <w:spacing w:line="240" w:lineRule="auto"/>
              <w:rPr>
                <w:rFonts w:ascii="Arial" w:eastAsia="Times New Roman" w:hAnsi="Arial" w:cs="Arial"/>
                <w:bCs/>
                <w:sz w:val="20"/>
                <w:szCs w:val="20"/>
                <w:lang w:val="fr-FR"/>
              </w:rPr>
            </w:pPr>
            <w:r w:rsidRPr="00E624B3">
              <w:rPr>
                <w:rFonts w:ascii="Arial" w:eastAsia="Times New Roman" w:hAnsi="Arial" w:cs="Arial"/>
                <w:b/>
                <w:bCs/>
                <w:sz w:val="20"/>
                <w:szCs w:val="20"/>
                <w:lang w:val="fr-FR"/>
              </w:rPr>
              <w:t xml:space="preserve">Activité </w:t>
            </w:r>
            <w:r w:rsidR="00600D96" w:rsidRPr="00E624B3">
              <w:rPr>
                <w:rFonts w:ascii="Arial" w:eastAsia="Times New Roman" w:hAnsi="Arial" w:cs="Arial"/>
                <w:b/>
                <w:bCs/>
                <w:sz w:val="20"/>
                <w:szCs w:val="20"/>
                <w:lang w:val="fr-FR"/>
              </w:rPr>
              <w:t>P</w:t>
            </w:r>
            <w:r w:rsidRPr="00E624B3">
              <w:rPr>
                <w:rFonts w:ascii="Arial" w:eastAsia="Times New Roman" w:hAnsi="Arial" w:cs="Arial"/>
                <w:b/>
                <w:bCs/>
                <w:sz w:val="20"/>
                <w:szCs w:val="20"/>
                <w:lang w:val="fr-FR"/>
              </w:rPr>
              <w:t>S</w:t>
            </w:r>
            <w:r w:rsidR="00600D96" w:rsidRPr="00E624B3">
              <w:rPr>
                <w:rFonts w:ascii="Arial" w:eastAsia="Times New Roman" w:hAnsi="Arial" w:cs="Arial"/>
                <w:b/>
                <w:bCs/>
                <w:sz w:val="20"/>
                <w:szCs w:val="20"/>
                <w:lang w:val="fr-FR"/>
              </w:rPr>
              <w:t xml:space="preserve"> en bref</w:t>
            </w:r>
            <w:r w:rsidR="00B539E6" w:rsidRPr="00E624B3">
              <w:rPr>
                <w:rFonts w:ascii="Arial" w:eastAsia="Times New Roman" w:hAnsi="Arial" w:cs="Arial"/>
                <w:b/>
                <w:bCs/>
                <w:sz w:val="20"/>
                <w:szCs w:val="20"/>
                <w:lang w:val="fr-FR"/>
              </w:rPr>
              <w:t xml:space="preserve"> </w:t>
            </w:r>
            <w:r w:rsidR="00B539E6" w:rsidRPr="00E624B3">
              <w:rPr>
                <w:rFonts w:ascii="Arial" w:eastAsia="Times New Roman" w:hAnsi="Arial" w:cs="Arial"/>
                <w:bCs/>
                <w:sz w:val="20"/>
                <w:szCs w:val="20"/>
                <w:lang w:val="fr-FR"/>
              </w:rPr>
              <w:t>(Cible 5.3</w:t>
            </w:r>
            <w:r w:rsidRPr="00E624B3">
              <w:rPr>
                <w:rFonts w:ascii="Arial" w:eastAsia="Times New Roman" w:hAnsi="Arial" w:cs="Arial"/>
                <w:bCs/>
                <w:sz w:val="20"/>
                <w:szCs w:val="20"/>
                <w:lang w:val="fr-FR"/>
              </w:rPr>
              <w:t xml:space="preserve"> du PS</w:t>
            </w:r>
            <w:r w:rsidR="00B539E6" w:rsidRPr="00E624B3">
              <w:rPr>
                <w:rFonts w:ascii="Arial" w:eastAsia="Times New Roman" w:hAnsi="Arial" w:cs="Arial"/>
                <w:bCs/>
                <w:sz w:val="20"/>
                <w:szCs w:val="20"/>
                <w:lang w:val="fr-FR"/>
              </w:rPr>
              <w:t>)</w:t>
            </w:r>
          </w:p>
        </w:tc>
        <w:tc>
          <w:tcPr>
            <w:tcW w:w="7444" w:type="dxa"/>
            <w:shd w:val="clear" w:color="auto" w:fill="D9D9D9" w:themeFill="background1" w:themeFillShade="D9"/>
            <w:vAlign w:val="center"/>
          </w:tcPr>
          <w:p w14:paraId="5403A5A9" w14:textId="7F0638DE" w:rsidR="00600D96" w:rsidRPr="00E624B3" w:rsidRDefault="000F5F20" w:rsidP="00A46251">
            <w:pPr>
              <w:spacing w:line="240" w:lineRule="auto"/>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Action </w:t>
            </w:r>
            <w:r w:rsidR="001B1493" w:rsidRPr="00E624B3">
              <w:rPr>
                <w:rFonts w:ascii="Arial" w:eastAsia="Times New Roman" w:hAnsi="Arial" w:cs="Arial"/>
                <w:b/>
                <w:bCs/>
                <w:sz w:val="20"/>
                <w:szCs w:val="20"/>
                <w:lang w:val="fr-FR"/>
              </w:rPr>
              <w:t>PoAA</w:t>
            </w:r>
            <w:r w:rsidR="001B1493" w:rsidRPr="00E624B3">
              <w:rPr>
                <w:rFonts w:ascii="Arial" w:eastAsia="Times New Roman" w:hAnsi="Arial" w:cs="Arial"/>
                <w:b/>
                <w:bCs/>
                <w:sz w:val="20"/>
                <w:szCs w:val="20"/>
                <w:lang w:val="fr-FR"/>
              </w:rPr>
              <w:tab/>
            </w:r>
            <w:r w:rsidR="001B1493" w:rsidRPr="00E624B3">
              <w:rPr>
                <w:rFonts w:ascii="Arial" w:eastAsia="Times New Roman" w:hAnsi="Arial" w:cs="Arial"/>
                <w:b/>
                <w:bCs/>
                <w:sz w:val="20"/>
                <w:szCs w:val="20"/>
                <w:lang w:val="fr-FR"/>
              </w:rPr>
              <w:tab/>
            </w:r>
            <w:r w:rsidR="001B1493" w:rsidRPr="00E624B3">
              <w:rPr>
                <w:rFonts w:ascii="Arial" w:eastAsia="Times New Roman" w:hAnsi="Arial" w:cs="Arial"/>
                <w:b/>
                <w:bCs/>
                <w:sz w:val="20"/>
                <w:szCs w:val="20"/>
                <w:lang w:val="fr-FR"/>
              </w:rPr>
              <w:tab/>
            </w:r>
            <w:r w:rsidR="001B1493" w:rsidRPr="00E624B3">
              <w:rPr>
                <w:rFonts w:ascii="Arial" w:eastAsia="Times New Roman" w:hAnsi="Arial" w:cs="Arial"/>
                <w:b/>
                <w:bCs/>
                <w:sz w:val="20"/>
                <w:szCs w:val="20"/>
                <w:lang w:val="fr-FR"/>
              </w:rPr>
              <w:tab/>
            </w:r>
            <w:r w:rsidR="001B1493" w:rsidRPr="00E624B3">
              <w:rPr>
                <w:rFonts w:ascii="Arial" w:eastAsia="Times New Roman" w:hAnsi="Arial" w:cs="Arial"/>
                <w:bCs/>
                <w:sz w:val="20"/>
                <w:szCs w:val="20"/>
                <w:shd w:val="clear" w:color="auto" w:fill="BDD6EE" w:themeFill="accent5" w:themeFillTint="66"/>
                <w:lang w:val="fr-FR"/>
              </w:rPr>
              <w:t>Parties / PFN (bleu)</w:t>
            </w:r>
            <w:r w:rsidR="001B1493" w:rsidRPr="00E624B3">
              <w:rPr>
                <w:rFonts w:ascii="Arial" w:eastAsia="Times New Roman" w:hAnsi="Arial" w:cs="Arial"/>
                <w:bCs/>
                <w:sz w:val="20"/>
                <w:szCs w:val="20"/>
                <w:shd w:val="clear" w:color="auto" w:fill="D9D9D9" w:themeFill="background1" w:themeFillShade="D9"/>
                <w:lang w:val="fr-FR"/>
              </w:rPr>
              <w:t xml:space="preserve">   </w:t>
            </w:r>
            <w:r w:rsidR="001B1493" w:rsidRPr="00E624B3">
              <w:rPr>
                <w:rFonts w:ascii="Arial" w:eastAsia="Times New Roman" w:hAnsi="Arial" w:cs="Arial"/>
                <w:bCs/>
                <w:sz w:val="20"/>
                <w:szCs w:val="20"/>
                <w:shd w:val="clear" w:color="auto" w:fill="C4D79B"/>
                <w:lang w:val="fr-FR"/>
              </w:rPr>
              <w:t>Secrétariat (vert)</w:t>
            </w:r>
          </w:p>
        </w:tc>
        <w:tc>
          <w:tcPr>
            <w:tcW w:w="2116" w:type="dxa"/>
            <w:shd w:val="clear" w:color="auto" w:fill="D9D9D9" w:themeFill="background1" w:themeFillShade="D9"/>
            <w:vAlign w:val="center"/>
          </w:tcPr>
          <w:p w14:paraId="2AF71E3C" w14:textId="77777777" w:rsidR="00600D96" w:rsidRPr="00E624B3" w:rsidRDefault="00600D96" w:rsidP="00A46251">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654FB577" w14:textId="77777777" w:rsidR="00600D96" w:rsidRPr="00E624B3" w:rsidRDefault="00600D96" w:rsidP="00A46251">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Priorité</w:t>
            </w:r>
          </w:p>
        </w:tc>
        <w:tc>
          <w:tcPr>
            <w:tcW w:w="1076" w:type="dxa"/>
            <w:shd w:val="clear" w:color="auto" w:fill="D9D9D9" w:themeFill="background1" w:themeFillShade="D9"/>
            <w:vAlign w:val="center"/>
          </w:tcPr>
          <w:p w14:paraId="3DF195FC" w14:textId="75B0F72E" w:rsidR="00600D96" w:rsidRPr="00E624B3" w:rsidRDefault="008D08B0" w:rsidP="00A46251">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Budget</w:t>
            </w:r>
          </w:p>
        </w:tc>
      </w:tr>
      <w:tr w:rsidR="00600D96" w:rsidRPr="009C340E" w14:paraId="3EF08F58" w14:textId="77777777" w:rsidTr="00A07A32">
        <w:trPr>
          <w:trHeight w:val="476"/>
        </w:trPr>
        <w:tc>
          <w:tcPr>
            <w:tcW w:w="3681" w:type="dxa"/>
            <w:vMerge w:val="restart"/>
            <w:shd w:val="clear" w:color="auto" w:fill="D9D9D9" w:themeFill="background1" w:themeFillShade="D9"/>
            <w:vAlign w:val="center"/>
            <w:hideMark/>
          </w:tcPr>
          <w:p w14:paraId="26BE21AF" w14:textId="0968BC0F" w:rsidR="00600D96" w:rsidRPr="00E624B3" w:rsidRDefault="00AE3F38"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5.3.</w:t>
            </w:r>
            <w:r w:rsidR="00600D96" w:rsidRPr="00E624B3">
              <w:rPr>
                <w:rFonts w:ascii="Arial" w:eastAsia="Times New Roman" w:hAnsi="Arial" w:cs="Arial"/>
                <w:sz w:val="20"/>
                <w:szCs w:val="20"/>
                <w:lang w:val="fr-FR"/>
              </w:rPr>
              <w:t>a) Recenser et prioriser les lacunes en matière de capacités au niveau international pour mettre en œuvre l’Accord</w:t>
            </w:r>
          </w:p>
        </w:tc>
        <w:tc>
          <w:tcPr>
            <w:tcW w:w="7444" w:type="dxa"/>
            <w:shd w:val="clear" w:color="000000" w:fill="C4D79B"/>
            <w:vAlign w:val="center"/>
            <w:hideMark/>
          </w:tcPr>
          <w:p w14:paraId="671F02A0" w14:textId="6A51DB82" w:rsidR="00600D96" w:rsidRPr="00E624B3" w:rsidRDefault="00600D96"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Renforcer le rôle </w:t>
            </w:r>
            <w:r w:rsidR="00F165C8" w:rsidRPr="00E624B3">
              <w:rPr>
                <w:rFonts w:ascii="Arial" w:eastAsia="Times New Roman" w:hAnsi="Arial" w:cs="Arial"/>
                <w:sz w:val="20"/>
                <w:szCs w:val="20"/>
                <w:lang w:val="fr-FR"/>
              </w:rPr>
              <w:t>fourni par les SrFPC et l</w:t>
            </w:r>
            <w:r w:rsidRPr="00E624B3">
              <w:rPr>
                <w:rFonts w:ascii="Arial" w:eastAsia="Times New Roman" w:hAnsi="Arial" w:cs="Arial"/>
                <w:sz w:val="20"/>
                <w:szCs w:val="20"/>
                <w:lang w:val="fr-FR"/>
              </w:rPr>
              <w:t>es représentants de l’Afrique au</w:t>
            </w:r>
            <w:r w:rsidR="00F165C8" w:rsidRPr="00E624B3">
              <w:rPr>
                <w:rFonts w:ascii="Arial" w:eastAsia="Times New Roman" w:hAnsi="Arial" w:cs="Arial"/>
                <w:sz w:val="20"/>
                <w:szCs w:val="20"/>
                <w:lang w:val="fr-FR"/>
              </w:rPr>
              <w:t xml:space="preserve"> sein du</w:t>
            </w:r>
            <w:r w:rsidRPr="00E624B3">
              <w:rPr>
                <w:rFonts w:ascii="Arial" w:eastAsia="Times New Roman" w:hAnsi="Arial" w:cs="Arial"/>
                <w:sz w:val="20"/>
                <w:szCs w:val="20"/>
                <w:lang w:val="fr-FR"/>
              </w:rPr>
              <w:t xml:space="preserve"> StC de l’AEWA</w:t>
            </w:r>
          </w:p>
        </w:tc>
        <w:tc>
          <w:tcPr>
            <w:tcW w:w="2116" w:type="dxa"/>
            <w:shd w:val="clear" w:color="auto" w:fill="D9D9D9" w:themeFill="background1" w:themeFillShade="D9"/>
            <w:vAlign w:val="center"/>
          </w:tcPr>
          <w:p w14:paraId="2BB49BFA" w14:textId="0898CA65" w:rsidR="00600D96" w:rsidRPr="00E624B3" w:rsidRDefault="005B5F8F" w:rsidP="00A46251">
            <w:pPr>
              <w:spacing w:line="280" w:lineRule="auto"/>
              <w:jc w:val="center"/>
              <w:rPr>
                <w:rFonts w:ascii="Arial" w:hAnsi="Arial" w:cs="Arial"/>
                <w:lang w:val="fr-FR"/>
              </w:rPr>
            </w:pPr>
            <w:r>
              <w:rPr>
                <w:rFonts w:ascii="Arial" w:eastAsia="Times New Roman" w:hAnsi="Arial" w:cs="Arial"/>
                <w:color w:val="000000"/>
                <w:sz w:val="20"/>
                <w:szCs w:val="20"/>
                <w:lang w:val="fr-FR"/>
              </w:rPr>
              <w:t>d</w:t>
            </w:r>
            <w:r w:rsidR="004C7ED4" w:rsidRPr="00E624B3">
              <w:rPr>
                <w:rFonts w:ascii="Arial" w:eastAsia="Times New Roman" w:hAnsi="Arial" w:cs="Arial"/>
                <w:color w:val="000000"/>
                <w:sz w:val="20"/>
                <w:szCs w:val="20"/>
                <w:lang w:val="fr-FR"/>
              </w:rPr>
              <w:t>’ici</w:t>
            </w:r>
            <w:r w:rsidR="00600D96" w:rsidRPr="00E624B3">
              <w:rPr>
                <w:rFonts w:ascii="Arial" w:eastAsia="Times New Roman" w:hAnsi="Arial" w:cs="Arial"/>
                <w:color w:val="000000"/>
                <w:sz w:val="20"/>
                <w:szCs w:val="20"/>
                <w:lang w:val="fr-FR"/>
              </w:rPr>
              <w:t xml:space="preserve"> la MOP8</w:t>
            </w:r>
          </w:p>
        </w:tc>
        <w:tc>
          <w:tcPr>
            <w:tcW w:w="987" w:type="dxa"/>
            <w:shd w:val="clear" w:color="auto" w:fill="D9D9D9" w:themeFill="background1" w:themeFillShade="D9"/>
            <w:vAlign w:val="center"/>
            <w:hideMark/>
          </w:tcPr>
          <w:p w14:paraId="4AD09638" w14:textId="77777777"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6" w:type="dxa"/>
            <w:shd w:val="clear" w:color="auto" w:fill="D9D9D9" w:themeFill="background1" w:themeFillShade="D9"/>
            <w:vAlign w:val="center"/>
            <w:hideMark/>
          </w:tcPr>
          <w:p w14:paraId="3F1FB85D" w14:textId="206B193D" w:rsidR="00600D96" w:rsidRPr="00E624B3" w:rsidRDefault="00DB1B36" w:rsidP="00A46251">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Z</w:t>
            </w:r>
          </w:p>
        </w:tc>
      </w:tr>
      <w:tr w:rsidR="00A70D72" w:rsidRPr="009C340E" w14:paraId="03714AC5" w14:textId="77777777" w:rsidTr="00A07A32">
        <w:trPr>
          <w:trHeight w:val="530"/>
        </w:trPr>
        <w:tc>
          <w:tcPr>
            <w:tcW w:w="3681" w:type="dxa"/>
            <w:vMerge/>
            <w:shd w:val="clear" w:color="auto" w:fill="D9D9D9" w:themeFill="background1" w:themeFillShade="D9"/>
            <w:vAlign w:val="center"/>
          </w:tcPr>
          <w:p w14:paraId="125B0B38" w14:textId="77777777" w:rsidR="00A70D72" w:rsidRPr="00E624B3" w:rsidRDefault="00A70D72" w:rsidP="00A46251">
            <w:pPr>
              <w:spacing w:line="240" w:lineRule="auto"/>
              <w:rPr>
                <w:rFonts w:ascii="Arial" w:eastAsia="Times New Roman" w:hAnsi="Arial" w:cs="Arial"/>
                <w:sz w:val="20"/>
                <w:szCs w:val="20"/>
                <w:lang w:val="fr-FR"/>
              </w:rPr>
            </w:pPr>
          </w:p>
        </w:tc>
        <w:tc>
          <w:tcPr>
            <w:tcW w:w="7444" w:type="dxa"/>
            <w:shd w:val="clear" w:color="000000" w:fill="C4D79B"/>
            <w:vAlign w:val="center"/>
          </w:tcPr>
          <w:p w14:paraId="49CA2668" w14:textId="0C84AE99" w:rsidR="00A70D72" w:rsidRPr="00E624B3" w:rsidRDefault="00A70D72"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Identifier les besoins </w:t>
            </w:r>
            <w:r w:rsidR="00FC3183" w:rsidRPr="00E624B3">
              <w:rPr>
                <w:rFonts w:ascii="Arial" w:eastAsia="Times New Roman" w:hAnsi="Arial" w:cs="Arial"/>
                <w:sz w:val="20"/>
                <w:szCs w:val="20"/>
                <w:lang w:val="fr-FR"/>
              </w:rPr>
              <w:t>en termes de</w:t>
            </w:r>
            <w:r w:rsidRPr="00E624B3">
              <w:rPr>
                <w:rFonts w:ascii="Arial" w:eastAsia="Times New Roman" w:hAnsi="Arial" w:cs="Arial"/>
                <w:sz w:val="20"/>
                <w:szCs w:val="20"/>
                <w:lang w:val="fr-FR"/>
              </w:rPr>
              <w:t xml:space="preserve"> </w:t>
            </w:r>
            <w:r w:rsidR="007642C0" w:rsidRPr="00E624B3">
              <w:rPr>
                <w:rFonts w:ascii="Arial" w:eastAsia="Times New Roman" w:hAnsi="Arial" w:cs="Arial"/>
                <w:sz w:val="20"/>
                <w:szCs w:val="20"/>
                <w:lang w:val="fr-FR"/>
              </w:rPr>
              <w:t xml:space="preserve">renforcement des </w:t>
            </w:r>
            <w:r w:rsidRPr="00E624B3">
              <w:rPr>
                <w:rFonts w:ascii="Arial" w:eastAsia="Times New Roman" w:hAnsi="Arial" w:cs="Arial"/>
                <w:sz w:val="20"/>
                <w:szCs w:val="20"/>
                <w:lang w:val="fr-FR"/>
              </w:rPr>
              <w:t>capacité</w:t>
            </w:r>
            <w:r w:rsidR="007642C0" w:rsidRPr="00E624B3">
              <w:rPr>
                <w:rFonts w:ascii="Arial" w:eastAsia="Times New Roman" w:hAnsi="Arial" w:cs="Arial"/>
                <w:sz w:val="20"/>
                <w:szCs w:val="20"/>
                <w:lang w:val="fr-FR"/>
              </w:rPr>
              <w:t>s</w:t>
            </w:r>
            <w:r w:rsidRPr="00E624B3">
              <w:rPr>
                <w:rFonts w:ascii="Arial" w:eastAsia="Times New Roman" w:hAnsi="Arial" w:cs="Arial"/>
                <w:sz w:val="20"/>
                <w:szCs w:val="20"/>
                <w:lang w:val="fr-FR"/>
              </w:rPr>
              <w:t xml:space="preserve"> pour les PFN, PFT, PF CESP</w:t>
            </w:r>
            <w:r w:rsidR="00867D73" w:rsidRPr="00E624B3">
              <w:rPr>
                <w:rFonts w:ascii="Arial" w:eastAsia="Times New Roman" w:hAnsi="Arial" w:cs="Arial"/>
                <w:sz w:val="20"/>
                <w:szCs w:val="20"/>
                <w:lang w:val="fr-FR"/>
              </w:rPr>
              <w:t>, les Répondants nationaux pour le</w:t>
            </w:r>
            <w:r w:rsidR="00D2044B" w:rsidRPr="00E624B3">
              <w:rPr>
                <w:rFonts w:ascii="Arial" w:eastAsia="Times New Roman" w:hAnsi="Arial" w:cs="Arial"/>
                <w:sz w:val="20"/>
                <w:szCs w:val="20"/>
                <w:lang w:val="fr-FR"/>
              </w:rPr>
              <w:t>s</w:t>
            </w:r>
            <w:r w:rsidR="00867D73" w:rsidRPr="00E624B3">
              <w:rPr>
                <w:rFonts w:ascii="Arial" w:eastAsia="Times New Roman" w:hAnsi="Arial" w:cs="Arial"/>
                <w:sz w:val="20"/>
                <w:szCs w:val="20"/>
                <w:lang w:val="fr-FR"/>
              </w:rPr>
              <w:t xml:space="preserve"> Rapport</w:t>
            </w:r>
            <w:r w:rsidR="00D2044B" w:rsidRPr="00E624B3">
              <w:rPr>
                <w:rFonts w:ascii="Arial" w:eastAsia="Times New Roman" w:hAnsi="Arial" w:cs="Arial"/>
                <w:sz w:val="20"/>
                <w:szCs w:val="20"/>
                <w:lang w:val="fr-FR"/>
              </w:rPr>
              <w:t>s</w:t>
            </w:r>
            <w:r w:rsidR="00867D73" w:rsidRPr="00E624B3">
              <w:rPr>
                <w:rFonts w:ascii="Arial" w:eastAsia="Times New Roman" w:hAnsi="Arial" w:cs="Arial"/>
                <w:sz w:val="20"/>
                <w:szCs w:val="20"/>
                <w:lang w:val="fr-FR"/>
              </w:rPr>
              <w:t xml:space="preserve"> nationaux de l’AEWA</w:t>
            </w:r>
            <w:r w:rsidRPr="00E624B3">
              <w:rPr>
                <w:rFonts w:ascii="Arial" w:eastAsia="Times New Roman" w:hAnsi="Arial" w:cs="Arial"/>
                <w:sz w:val="20"/>
                <w:szCs w:val="20"/>
                <w:lang w:val="fr-FR"/>
              </w:rPr>
              <w:t xml:space="preserve"> et </w:t>
            </w:r>
            <w:r w:rsidR="00FC3183" w:rsidRPr="00E624B3">
              <w:rPr>
                <w:rFonts w:ascii="Arial" w:eastAsia="Times New Roman" w:hAnsi="Arial" w:cs="Arial"/>
                <w:sz w:val="20"/>
                <w:szCs w:val="20"/>
                <w:lang w:val="fr-FR"/>
              </w:rPr>
              <w:t>SrFP</w:t>
            </w:r>
            <w:r w:rsidR="008235DA" w:rsidRPr="00E624B3">
              <w:rPr>
                <w:rFonts w:ascii="Arial" w:eastAsia="Times New Roman" w:hAnsi="Arial" w:cs="Arial"/>
                <w:sz w:val="20"/>
                <w:szCs w:val="20"/>
                <w:lang w:val="fr-FR"/>
              </w:rPr>
              <w:t>Cs</w:t>
            </w:r>
            <w:r w:rsidR="00FC3183" w:rsidRPr="00E624B3">
              <w:rPr>
                <w:rFonts w:ascii="Arial" w:eastAsia="Times New Roman" w:hAnsi="Arial" w:cs="Arial"/>
                <w:sz w:val="20"/>
                <w:szCs w:val="20"/>
                <w:lang w:val="fr-FR"/>
              </w:rPr>
              <w:t xml:space="preserve"> pour l’Afrique</w:t>
            </w:r>
            <w:r w:rsidRPr="00E624B3">
              <w:rPr>
                <w:rFonts w:ascii="Arial" w:eastAsia="Times New Roman" w:hAnsi="Arial" w:cs="Arial"/>
                <w:sz w:val="20"/>
                <w:szCs w:val="20"/>
                <w:lang w:val="fr-FR"/>
              </w:rPr>
              <w:t xml:space="preserve"> </w:t>
            </w:r>
          </w:p>
        </w:tc>
        <w:tc>
          <w:tcPr>
            <w:tcW w:w="2116" w:type="dxa"/>
            <w:shd w:val="clear" w:color="auto" w:fill="D9D9D9" w:themeFill="background1" w:themeFillShade="D9"/>
            <w:vAlign w:val="center"/>
          </w:tcPr>
          <w:p w14:paraId="6B302D0F" w14:textId="68993B16" w:rsidR="00A70D72" w:rsidRPr="00E624B3" w:rsidRDefault="005B5F8F" w:rsidP="00A46251">
            <w:pPr>
              <w:spacing w:line="280" w:lineRule="auto"/>
              <w:jc w:val="center"/>
              <w:rPr>
                <w:rFonts w:ascii="Arial" w:eastAsia="Times New Roman" w:hAnsi="Arial" w:cs="Arial"/>
                <w:color w:val="000000"/>
                <w:sz w:val="20"/>
                <w:szCs w:val="20"/>
                <w:lang w:val="fr-FR"/>
              </w:rPr>
            </w:pPr>
            <w:r>
              <w:rPr>
                <w:rFonts w:ascii="Arial" w:eastAsia="Times New Roman" w:hAnsi="Arial" w:cs="Arial"/>
                <w:color w:val="000000"/>
                <w:sz w:val="20"/>
                <w:szCs w:val="20"/>
                <w:lang w:val="fr-FR"/>
              </w:rPr>
              <w:t>d</w:t>
            </w:r>
            <w:r w:rsidR="00FC3183" w:rsidRPr="00E624B3">
              <w:rPr>
                <w:rFonts w:ascii="Arial" w:eastAsia="Times New Roman" w:hAnsi="Arial" w:cs="Arial"/>
                <w:color w:val="000000"/>
                <w:sz w:val="20"/>
                <w:szCs w:val="20"/>
                <w:lang w:val="fr-FR"/>
              </w:rPr>
              <w:t>’ici la MOP8</w:t>
            </w:r>
          </w:p>
        </w:tc>
        <w:tc>
          <w:tcPr>
            <w:tcW w:w="987" w:type="dxa"/>
            <w:shd w:val="clear" w:color="auto" w:fill="D9D9D9" w:themeFill="background1" w:themeFillShade="D9"/>
            <w:vAlign w:val="center"/>
          </w:tcPr>
          <w:p w14:paraId="323D8B04" w14:textId="7F714459" w:rsidR="00A70D72" w:rsidRPr="00E624B3" w:rsidRDefault="00FC3183"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r w:rsidR="000E1E4F" w:rsidRPr="00E624B3">
              <w:rPr>
                <w:rFonts w:ascii="Arial" w:eastAsia="Times New Roman" w:hAnsi="Arial" w:cs="Arial"/>
                <w:color w:val="000000"/>
                <w:sz w:val="32"/>
                <w:szCs w:val="32"/>
                <w:lang w:val="fr-FR"/>
              </w:rPr>
              <w:t>*</w:t>
            </w:r>
          </w:p>
        </w:tc>
        <w:tc>
          <w:tcPr>
            <w:tcW w:w="1076" w:type="dxa"/>
            <w:shd w:val="clear" w:color="auto" w:fill="D9D9D9" w:themeFill="background1" w:themeFillShade="D9"/>
            <w:vAlign w:val="center"/>
          </w:tcPr>
          <w:p w14:paraId="7E0AE7F3" w14:textId="7260B5F4" w:rsidR="00A70D72" w:rsidRPr="00E624B3" w:rsidDel="00DB1B36" w:rsidRDefault="00FC3183" w:rsidP="00A46251">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Z</w:t>
            </w:r>
          </w:p>
        </w:tc>
      </w:tr>
      <w:tr w:rsidR="00600D96" w:rsidRPr="009C340E" w14:paraId="7CFDAB2E" w14:textId="77777777" w:rsidTr="00A07A32">
        <w:trPr>
          <w:trHeight w:val="584"/>
        </w:trPr>
        <w:tc>
          <w:tcPr>
            <w:tcW w:w="3681" w:type="dxa"/>
            <w:vMerge/>
            <w:shd w:val="clear" w:color="auto" w:fill="D9D9D9" w:themeFill="background1" w:themeFillShade="D9"/>
            <w:vAlign w:val="center"/>
            <w:hideMark/>
          </w:tcPr>
          <w:p w14:paraId="2DB7E85B" w14:textId="77777777" w:rsidR="00600D96" w:rsidRPr="00E624B3" w:rsidRDefault="00600D96" w:rsidP="00A46251">
            <w:pPr>
              <w:spacing w:line="240" w:lineRule="auto"/>
              <w:rPr>
                <w:rFonts w:ascii="Arial" w:eastAsia="Times New Roman" w:hAnsi="Arial" w:cs="Arial"/>
                <w:sz w:val="20"/>
                <w:szCs w:val="20"/>
                <w:lang w:val="fr-FR"/>
              </w:rPr>
            </w:pPr>
          </w:p>
        </w:tc>
        <w:tc>
          <w:tcPr>
            <w:tcW w:w="7444" w:type="dxa"/>
            <w:shd w:val="clear" w:color="000000" w:fill="C4D79B"/>
            <w:vAlign w:val="center"/>
            <w:hideMark/>
          </w:tcPr>
          <w:p w14:paraId="0359A62E" w14:textId="3289E5E4" w:rsidR="005B5F8F" w:rsidRDefault="00600D96"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Examiner les Termes de référence des </w:t>
            </w:r>
            <w:r w:rsidR="003275F7" w:rsidRPr="00E624B3">
              <w:rPr>
                <w:rFonts w:ascii="Arial" w:eastAsia="Times New Roman" w:hAnsi="Arial" w:cs="Arial"/>
                <w:sz w:val="20"/>
                <w:szCs w:val="20"/>
                <w:lang w:val="fr-FR"/>
              </w:rPr>
              <w:t>SrFPC</w:t>
            </w:r>
            <w:r w:rsidRPr="00E624B3">
              <w:rPr>
                <w:rFonts w:ascii="Arial" w:eastAsia="Times New Roman" w:hAnsi="Arial" w:cs="Arial"/>
                <w:sz w:val="20"/>
                <w:szCs w:val="20"/>
                <w:lang w:val="fr-FR"/>
              </w:rPr>
              <w:t xml:space="preserve"> pour l’Afrique et </w:t>
            </w:r>
            <w:r w:rsidR="008235DA" w:rsidRPr="00E624B3">
              <w:rPr>
                <w:rFonts w:ascii="Arial" w:eastAsia="Times New Roman" w:hAnsi="Arial" w:cs="Arial"/>
                <w:sz w:val="20"/>
                <w:szCs w:val="20"/>
                <w:lang w:val="fr-FR"/>
              </w:rPr>
              <w:t>encourager l</w:t>
            </w:r>
            <w:r w:rsidRPr="00E624B3">
              <w:rPr>
                <w:rFonts w:ascii="Arial" w:eastAsia="Times New Roman" w:hAnsi="Arial" w:cs="Arial"/>
                <w:sz w:val="20"/>
                <w:szCs w:val="20"/>
                <w:lang w:val="fr-FR"/>
              </w:rPr>
              <w:t xml:space="preserve">es </w:t>
            </w:r>
            <w:r w:rsidR="008235DA" w:rsidRPr="00E624B3">
              <w:rPr>
                <w:rFonts w:ascii="Arial" w:eastAsia="Times New Roman" w:hAnsi="Arial" w:cs="Arial"/>
                <w:sz w:val="20"/>
                <w:szCs w:val="20"/>
                <w:lang w:val="fr-FR"/>
              </w:rPr>
              <w:t xml:space="preserve">Parties et les </w:t>
            </w:r>
            <w:r w:rsidRPr="00E624B3">
              <w:rPr>
                <w:rFonts w:ascii="Arial" w:eastAsia="Times New Roman" w:hAnsi="Arial" w:cs="Arial"/>
                <w:sz w:val="20"/>
                <w:szCs w:val="20"/>
                <w:lang w:val="fr-FR"/>
              </w:rPr>
              <w:t xml:space="preserve">partenaires </w:t>
            </w:r>
            <w:r w:rsidR="008235DA" w:rsidRPr="00E624B3">
              <w:rPr>
                <w:rFonts w:ascii="Arial" w:eastAsia="Times New Roman" w:hAnsi="Arial" w:cs="Arial"/>
                <w:sz w:val="20"/>
                <w:szCs w:val="20"/>
                <w:lang w:val="fr-FR"/>
              </w:rPr>
              <w:t xml:space="preserve">à </w:t>
            </w:r>
            <w:r w:rsidRPr="00E624B3">
              <w:rPr>
                <w:rFonts w:ascii="Arial" w:eastAsia="Times New Roman" w:hAnsi="Arial" w:cs="Arial"/>
                <w:sz w:val="20"/>
                <w:szCs w:val="20"/>
                <w:lang w:val="fr-FR"/>
              </w:rPr>
              <w:t xml:space="preserve">obtenir des ressources afin de leur permettre de remplir les rôles définis </w:t>
            </w:r>
          </w:p>
          <w:p w14:paraId="0C8E55C7" w14:textId="77777777" w:rsidR="005B5F8F" w:rsidRPr="005B5F8F" w:rsidRDefault="005B5F8F" w:rsidP="004A5431">
            <w:pPr>
              <w:rPr>
                <w:rFonts w:ascii="Arial" w:eastAsia="Times New Roman" w:hAnsi="Arial" w:cs="Arial"/>
                <w:sz w:val="20"/>
                <w:szCs w:val="20"/>
                <w:lang w:val="fr-FR"/>
              </w:rPr>
            </w:pPr>
          </w:p>
          <w:p w14:paraId="6F451B4A" w14:textId="4934E051" w:rsidR="00600D96" w:rsidRPr="005B5F8F" w:rsidRDefault="00600D96" w:rsidP="004A5431">
            <w:pPr>
              <w:rPr>
                <w:rFonts w:ascii="Arial" w:eastAsia="Times New Roman" w:hAnsi="Arial" w:cs="Arial"/>
                <w:sz w:val="20"/>
                <w:szCs w:val="20"/>
                <w:lang w:val="fr-FR"/>
              </w:rPr>
            </w:pPr>
          </w:p>
        </w:tc>
        <w:tc>
          <w:tcPr>
            <w:tcW w:w="2116" w:type="dxa"/>
            <w:shd w:val="clear" w:color="auto" w:fill="D9D9D9" w:themeFill="background1" w:themeFillShade="D9"/>
            <w:vAlign w:val="center"/>
          </w:tcPr>
          <w:p w14:paraId="2148F241" w14:textId="177CDE99" w:rsidR="00600D96" w:rsidRPr="00E624B3" w:rsidRDefault="00600D96" w:rsidP="00A46251">
            <w:pPr>
              <w:spacing w:line="280" w:lineRule="auto"/>
              <w:jc w:val="center"/>
              <w:rPr>
                <w:rFonts w:ascii="Arial" w:hAnsi="Arial" w:cs="Arial"/>
                <w:lang w:val="fr-FR"/>
              </w:rPr>
            </w:pPr>
            <w:r w:rsidRPr="00E624B3">
              <w:rPr>
                <w:rFonts w:ascii="Arial" w:eastAsia="Times New Roman" w:hAnsi="Arial" w:cs="Arial"/>
                <w:color w:val="000000"/>
                <w:sz w:val="20"/>
                <w:szCs w:val="20"/>
                <w:lang w:val="fr-FR"/>
              </w:rPr>
              <w:t xml:space="preserve"> </w:t>
            </w:r>
            <w:r w:rsidR="005B5F8F">
              <w:rPr>
                <w:rFonts w:ascii="Arial" w:eastAsia="Times New Roman" w:hAnsi="Arial" w:cs="Arial"/>
                <w:color w:val="000000"/>
                <w:sz w:val="20"/>
                <w:szCs w:val="20"/>
                <w:lang w:val="fr-FR"/>
              </w:rPr>
              <w:t>d</w:t>
            </w:r>
            <w:r w:rsidR="0055014C" w:rsidRPr="00E624B3">
              <w:rPr>
                <w:rFonts w:ascii="Arial" w:eastAsia="Times New Roman" w:hAnsi="Arial" w:cs="Arial"/>
                <w:color w:val="000000"/>
                <w:sz w:val="20"/>
                <w:szCs w:val="20"/>
                <w:lang w:val="fr-FR"/>
              </w:rPr>
              <w:t>’ici</w:t>
            </w:r>
            <w:r w:rsidRPr="00E624B3">
              <w:rPr>
                <w:rFonts w:ascii="Arial" w:eastAsia="Times New Roman" w:hAnsi="Arial" w:cs="Arial"/>
                <w:color w:val="000000"/>
                <w:sz w:val="20"/>
                <w:szCs w:val="20"/>
                <w:lang w:val="fr-FR"/>
              </w:rPr>
              <w:t xml:space="preserve"> la MOP8</w:t>
            </w:r>
          </w:p>
        </w:tc>
        <w:tc>
          <w:tcPr>
            <w:tcW w:w="987" w:type="dxa"/>
            <w:shd w:val="clear" w:color="auto" w:fill="D9D9D9" w:themeFill="background1" w:themeFillShade="D9"/>
            <w:vAlign w:val="center"/>
            <w:hideMark/>
          </w:tcPr>
          <w:p w14:paraId="06825C4B" w14:textId="77777777" w:rsidR="00600D96" w:rsidRPr="00E624B3" w:rsidRDefault="00600D96"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6" w:type="dxa"/>
            <w:shd w:val="clear" w:color="auto" w:fill="D9D9D9" w:themeFill="background1" w:themeFillShade="D9"/>
            <w:vAlign w:val="center"/>
            <w:hideMark/>
          </w:tcPr>
          <w:p w14:paraId="521B50F5" w14:textId="1F705B84" w:rsidR="00600D96" w:rsidRPr="00E624B3" w:rsidRDefault="00DB1B36" w:rsidP="00A46251">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Z</w:t>
            </w:r>
          </w:p>
        </w:tc>
      </w:tr>
      <w:tr w:rsidR="00261619" w:rsidRPr="009C340E" w14:paraId="7CAED2A7" w14:textId="77777777" w:rsidTr="00A07A32">
        <w:trPr>
          <w:trHeight w:val="935"/>
        </w:trPr>
        <w:tc>
          <w:tcPr>
            <w:tcW w:w="3681" w:type="dxa"/>
            <w:vMerge/>
            <w:shd w:val="clear" w:color="auto" w:fill="D9D9D9" w:themeFill="background1" w:themeFillShade="D9"/>
            <w:vAlign w:val="center"/>
            <w:hideMark/>
          </w:tcPr>
          <w:p w14:paraId="2A9CFE4C" w14:textId="77777777" w:rsidR="00261619" w:rsidRPr="00E624B3" w:rsidRDefault="00261619" w:rsidP="00A46251">
            <w:pPr>
              <w:spacing w:line="240" w:lineRule="auto"/>
              <w:rPr>
                <w:rFonts w:ascii="Arial" w:eastAsia="Times New Roman" w:hAnsi="Arial" w:cs="Arial"/>
                <w:sz w:val="20"/>
                <w:szCs w:val="20"/>
                <w:lang w:val="fr-FR"/>
              </w:rPr>
            </w:pPr>
          </w:p>
        </w:tc>
        <w:tc>
          <w:tcPr>
            <w:tcW w:w="7444" w:type="dxa"/>
            <w:shd w:val="clear" w:color="000000" w:fill="C4D79B"/>
            <w:vAlign w:val="center"/>
            <w:hideMark/>
          </w:tcPr>
          <w:p w14:paraId="63D46361" w14:textId="437205F3" w:rsidR="00261619" w:rsidRPr="00E624B3" w:rsidRDefault="00261619"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Recenser et prioriser les lacunes en matière de capacités en Afrique, y compris au niveau des voies de migration, tout particulièrement en concertation avec d’autres AME et d’autres mécanismes régionaux</w:t>
            </w:r>
          </w:p>
        </w:tc>
        <w:tc>
          <w:tcPr>
            <w:tcW w:w="2116" w:type="dxa"/>
            <w:shd w:val="clear" w:color="auto" w:fill="D9D9D9" w:themeFill="background1" w:themeFillShade="D9"/>
            <w:vAlign w:val="center"/>
          </w:tcPr>
          <w:p w14:paraId="65F55BCC" w14:textId="2C7459B7" w:rsidR="00261619" w:rsidRPr="00E624B3" w:rsidRDefault="00261619" w:rsidP="00A46251">
            <w:pPr>
              <w:spacing w:line="280" w:lineRule="auto"/>
              <w:jc w:val="center"/>
              <w:rPr>
                <w:rFonts w:ascii="Arial" w:hAnsi="Arial" w:cs="Arial"/>
                <w:lang w:val="fr-FR"/>
              </w:rPr>
            </w:pPr>
            <w:r w:rsidRPr="00E624B3">
              <w:rPr>
                <w:rFonts w:ascii="Arial" w:eastAsia="Times New Roman" w:hAnsi="Arial" w:cs="Arial"/>
                <w:color w:val="000000"/>
                <w:sz w:val="20"/>
                <w:szCs w:val="20"/>
                <w:lang w:val="fr-FR"/>
              </w:rPr>
              <w:t xml:space="preserve"> </w:t>
            </w:r>
            <w:r w:rsidR="005B5F8F">
              <w:rPr>
                <w:rFonts w:ascii="Arial" w:eastAsia="Times New Roman" w:hAnsi="Arial" w:cs="Arial"/>
                <w:color w:val="000000"/>
                <w:sz w:val="20"/>
                <w:szCs w:val="20"/>
                <w:lang w:val="fr-FR"/>
              </w:rPr>
              <w:t>d</w:t>
            </w:r>
            <w:r w:rsidRPr="00E624B3">
              <w:rPr>
                <w:rFonts w:ascii="Arial" w:eastAsia="Times New Roman" w:hAnsi="Arial" w:cs="Arial"/>
                <w:color w:val="000000"/>
                <w:sz w:val="20"/>
                <w:szCs w:val="20"/>
                <w:lang w:val="fr-FR"/>
              </w:rPr>
              <w:t>’ici la MOP8</w:t>
            </w:r>
          </w:p>
        </w:tc>
        <w:tc>
          <w:tcPr>
            <w:tcW w:w="987" w:type="dxa"/>
            <w:shd w:val="clear" w:color="auto" w:fill="D9D9D9" w:themeFill="background1" w:themeFillShade="D9"/>
            <w:vAlign w:val="center"/>
            <w:hideMark/>
          </w:tcPr>
          <w:p w14:paraId="10CF9FF7" w14:textId="3757F8B4" w:rsidR="00261619" w:rsidRPr="00E624B3" w:rsidRDefault="00261619"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6" w:type="dxa"/>
            <w:shd w:val="clear" w:color="auto" w:fill="D9D9D9" w:themeFill="background1" w:themeFillShade="D9"/>
            <w:vAlign w:val="center"/>
            <w:hideMark/>
          </w:tcPr>
          <w:p w14:paraId="08388E11" w14:textId="77777777" w:rsidR="00261619" w:rsidRPr="00E624B3" w:rsidRDefault="00261619" w:rsidP="00A46251">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w:t>
            </w:r>
          </w:p>
        </w:tc>
      </w:tr>
      <w:tr w:rsidR="0072061E" w:rsidRPr="009C340E" w14:paraId="4C443E1D" w14:textId="77777777" w:rsidTr="00A07A32">
        <w:trPr>
          <w:trHeight w:val="620"/>
        </w:trPr>
        <w:tc>
          <w:tcPr>
            <w:tcW w:w="3681" w:type="dxa"/>
            <w:vMerge/>
            <w:shd w:val="clear" w:color="auto" w:fill="D9D9D9" w:themeFill="background1" w:themeFillShade="D9"/>
            <w:vAlign w:val="center"/>
            <w:hideMark/>
          </w:tcPr>
          <w:p w14:paraId="59D43E83" w14:textId="77777777" w:rsidR="0072061E" w:rsidRPr="00E624B3" w:rsidRDefault="0072061E" w:rsidP="0072061E">
            <w:pPr>
              <w:spacing w:line="240" w:lineRule="auto"/>
              <w:rPr>
                <w:rFonts w:ascii="Arial" w:eastAsia="Times New Roman" w:hAnsi="Arial" w:cs="Arial"/>
                <w:sz w:val="20"/>
                <w:szCs w:val="20"/>
                <w:lang w:val="fr-FR"/>
              </w:rPr>
            </w:pPr>
          </w:p>
        </w:tc>
        <w:tc>
          <w:tcPr>
            <w:tcW w:w="7444" w:type="dxa"/>
            <w:shd w:val="clear" w:color="000000" w:fill="C4D79B"/>
            <w:vAlign w:val="center"/>
            <w:hideMark/>
          </w:tcPr>
          <w:p w14:paraId="3E6F0C85" w14:textId="2BA04B8B" w:rsidR="0072061E" w:rsidRPr="00E624B3" w:rsidRDefault="0072061E" w:rsidP="0072061E">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Identifier des mesures à l’échelle des voies de migration (par ex. des opérations de jumelage</w:t>
            </w:r>
            <w:r w:rsidR="00216C61" w:rsidRPr="00E624B3">
              <w:rPr>
                <w:rFonts w:ascii="Arial" w:eastAsia="Times New Roman" w:hAnsi="Arial" w:cs="Arial"/>
                <w:sz w:val="20"/>
                <w:szCs w:val="20"/>
                <w:lang w:val="fr-FR"/>
              </w:rPr>
              <w:t xml:space="preserve">, des cours </w:t>
            </w:r>
            <w:r w:rsidR="00D2044B" w:rsidRPr="00E624B3">
              <w:rPr>
                <w:rFonts w:ascii="Arial" w:eastAsia="Times New Roman" w:hAnsi="Arial" w:cs="Arial"/>
                <w:sz w:val="20"/>
                <w:szCs w:val="20"/>
                <w:lang w:val="fr-FR"/>
              </w:rPr>
              <w:t xml:space="preserve">régionaux </w:t>
            </w:r>
            <w:r w:rsidR="00216C61" w:rsidRPr="00E624B3">
              <w:rPr>
                <w:rFonts w:ascii="Arial" w:eastAsia="Times New Roman" w:hAnsi="Arial" w:cs="Arial"/>
                <w:sz w:val="20"/>
                <w:szCs w:val="20"/>
                <w:lang w:val="fr-FR"/>
              </w:rPr>
              <w:t>de formation</w:t>
            </w:r>
            <w:r w:rsidRPr="00E624B3">
              <w:rPr>
                <w:rFonts w:ascii="Arial" w:eastAsia="Times New Roman" w:hAnsi="Arial" w:cs="Arial"/>
                <w:sz w:val="20"/>
                <w:szCs w:val="20"/>
                <w:lang w:val="fr-FR"/>
              </w:rPr>
              <w:t>) pour combler les lacunes en matière de capacités, y compris des actions conjointes avec d’autres AME et partenaires</w:t>
            </w:r>
          </w:p>
        </w:tc>
        <w:tc>
          <w:tcPr>
            <w:tcW w:w="2116" w:type="dxa"/>
            <w:shd w:val="clear" w:color="auto" w:fill="D9D9D9" w:themeFill="background1" w:themeFillShade="D9"/>
            <w:vAlign w:val="center"/>
          </w:tcPr>
          <w:p w14:paraId="4540177E" w14:textId="0E7C5582" w:rsidR="0072061E" w:rsidRPr="00E624B3" w:rsidRDefault="0072061E" w:rsidP="0072061E">
            <w:pPr>
              <w:spacing w:line="280" w:lineRule="auto"/>
              <w:jc w:val="center"/>
              <w:rPr>
                <w:rFonts w:ascii="Arial" w:hAnsi="Arial" w:cs="Arial"/>
                <w:lang w:val="fr-FR"/>
              </w:rPr>
            </w:pPr>
            <w:r w:rsidRPr="00E624B3">
              <w:rPr>
                <w:rFonts w:ascii="Arial" w:eastAsia="Times New Roman" w:hAnsi="Arial" w:cs="Arial"/>
                <w:color w:val="000000"/>
                <w:sz w:val="20"/>
                <w:szCs w:val="20"/>
                <w:lang w:val="fr-FR"/>
              </w:rPr>
              <w:t xml:space="preserve"> </w:t>
            </w:r>
            <w:r w:rsidR="005B5F8F">
              <w:rPr>
                <w:rFonts w:ascii="Arial" w:eastAsia="Times New Roman" w:hAnsi="Arial" w:cs="Arial"/>
                <w:color w:val="000000"/>
                <w:sz w:val="20"/>
                <w:szCs w:val="20"/>
                <w:lang w:val="fr-FR"/>
              </w:rPr>
              <w:t>d</w:t>
            </w:r>
            <w:r w:rsidRPr="00E624B3">
              <w:rPr>
                <w:rFonts w:ascii="Arial" w:eastAsia="Times New Roman" w:hAnsi="Arial" w:cs="Arial"/>
                <w:color w:val="000000"/>
                <w:sz w:val="20"/>
                <w:szCs w:val="20"/>
                <w:lang w:val="fr-FR"/>
              </w:rPr>
              <w:t>’ici la MOP8</w:t>
            </w:r>
          </w:p>
        </w:tc>
        <w:tc>
          <w:tcPr>
            <w:tcW w:w="987" w:type="dxa"/>
            <w:shd w:val="clear" w:color="auto" w:fill="D9D9D9" w:themeFill="background1" w:themeFillShade="D9"/>
            <w:vAlign w:val="center"/>
            <w:hideMark/>
          </w:tcPr>
          <w:p w14:paraId="46D21A0F" w14:textId="77777777" w:rsidR="0072061E" w:rsidRPr="00E624B3" w:rsidRDefault="0072061E" w:rsidP="0072061E">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6" w:type="dxa"/>
            <w:shd w:val="clear" w:color="auto" w:fill="D9D9D9" w:themeFill="background1" w:themeFillShade="D9"/>
            <w:vAlign w:val="center"/>
            <w:hideMark/>
          </w:tcPr>
          <w:p w14:paraId="053E90C3" w14:textId="77777777" w:rsidR="0072061E" w:rsidRPr="00E624B3" w:rsidRDefault="0072061E" w:rsidP="0072061E">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w:t>
            </w:r>
          </w:p>
        </w:tc>
      </w:tr>
      <w:tr w:rsidR="0072061E" w:rsidRPr="009C340E" w14:paraId="7ED21010" w14:textId="77777777" w:rsidTr="00A07A32">
        <w:trPr>
          <w:trHeight w:val="647"/>
        </w:trPr>
        <w:tc>
          <w:tcPr>
            <w:tcW w:w="3681" w:type="dxa"/>
            <w:vMerge w:val="restart"/>
            <w:shd w:val="clear" w:color="auto" w:fill="D9D9D9" w:themeFill="background1" w:themeFillShade="D9"/>
            <w:vAlign w:val="center"/>
            <w:hideMark/>
          </w:tcPr>
          <w:p w14:paraId="710FBDFE" w14:textId="12033171" w:rsidR="0072061E" w:rsidRPr="00E624B3" w:rsidRDefault="00AE3F38" w:rsidP="0072061E">
            <w:pPr>
              <w:spacing w:line="240" w:lineRule="auto"/>
              <w:ind w:firstLineChars="11" w:firstLine="22"/>
              <w:rPr>
                <w:rFonts w:ascii="Arial" w:eastAsia="Times New Roman" w:hAnsi="Arial" w:cs="Arial"/>
                <w:sz w:val="20"/>
                <w:szCs w:val="20"/>
                <w:lang w:val="fr-FR"/>
              </w:rPr>
            </w:pPr>
            <w:r w:rsidRPr="00E624B3">
              <w:rPr>
                <w:rFonts w:ascii="Arial" w:eastAsia="Times New Roman" w:hAnsi="Arial" w:cs="Arial"/>
                <w:sz w:val="20"/>
                <w:szCs w:val="20"/>
                <w:lang w:val="fr-FR"/>
              </w:rPr>
              <w:t>5.3.</w:t>
            </w:r>
            <w:r w:rsidR="0072061E" w:rsidRPr="00E624B3">
              <w:rPr>
                <w:rFonts w:ascii="Arial" w:eastAsia="Times New Roman" w:hAnsi="Arial" w:cs="Arial"/>
                <w:sz w:val="20"/>
                <w:szCs w:val="20"/>
                <w:lang w:val="fr-FR"/>
              </w:rPr>
              <w:t>b) Combler les lacunes prioritaires en matière de capacités par le biais des mécanismes nationaux de coordination</w:t>
            </w:r>
          </w:p>
        </w:tc>
        <w:tc>
          <w:tcPr>
            <w:tcW w:w="7444" w:type="dxa"/>
            <w:shd w:val="clear" w:color="000000" w:fill="C5D9F1"/>
            <w:vAlign w:val="center"/>
          </w:tcPr>
          <w:p w14:paraId="03F8A2DA" w14:textId="4256D239" w:rsidR="0072061E" w:rsidRPr="00E624B3" w:rsidRDefault="0072061E" w:rsidP="0072061E">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créent ou améliorent les mécanismes nationaux de coordination de l’AEWA pour mettre en œuvre l’Accord et partager les informations et les expériences acquises avec les partenaires nationaux</w:t>
            </w:r>
          </w:p>
        </w:tc>
        <w:tc>
          <w:tcPr>
            <w:tcW w:w="2116" w:type="dxa"/>
            <w:shd w:val="clear" w:color="auto" w:fill="D9D9D9" w:themeFill="background1" w:themeFillShade="D9"/>
            <w:vAlign w:val="center"/>
          </w:tcPr>
          <w:p w14:paraId="748C361F" w14:textId="52E90B35" w:rsidR="0072061E" w:rsidRPr="00E624B3" w:rsidRDefault="0072061E" w:rsidP="0072061E">
            <w:pPr>
              <w:spacing w:line="280" w:lineRule="auto"/>
              <w:jc w:val="center"/>
              <w:rPr>
                <w:rFonts w:ascii="Arial" w:hAnsi="Arial" w:cs="Arial"/>
                <w:lang w:val="fr-FR"/>
              </w:rPr>
            </w:pPr>
            <w:r w:rsidRPr="00E624B3">
              <w:rPr>
                <w:rFonts w:ascii="Arial" w:eastAsia="Times New Roman" w:hAnsi="Arial" w:cs="Arial"/>
                <w:color w:val="000000"/>
                <w:sz w:val="20"/>
                <w:szCs w:val="20"/>
                <w:lang w:val="fr-FR"/>
              </w:rPr>
              <w:t xml:space="preserve"> </w:t>
            </w:r>
            <w:r w:rsidR="005B5F8F">
              <w:rPr>
                <w:rFonts w:ascii="Arial" w:eastAsia="Times New Roman" w:hAnsi="Arial" w:cs="Arial"/>
                <w:color w:val="000000"/>
                <w:sz w:val="20"/>
                <w:szCs w:val="20"/>
                <w:lang w:val="fr-FR"/>
              </w:rPr>
              <w:t>d</w:t>
            </w:r>
            <w:r w:rsidRPr="00E624B3">
              <w:rPr>
                <w:rFonts w:ascii="Arial" w:eastAsia="Times New Roman" w:hAnsi="Arial" w:cs="Arial"/>
                <w:color w:val="000000"/>
                <w:sz w:val="20"/>
                <w:szCs w:val="20"/>
                <w:lang w:val="fr-FR"/>
              </w:rPr>
              <w:t>’ici la MOP9</w:t>
            </w:r>
          </w:p>
        </w:tc>
        <w:tc>
          <w:tcPr>
            <w:tcW w:w="987" w:type="dxa"/>
            <w:shd w:val="clear" w:color="auto" w:fill="D9D9D9" w:themeFill="background1" w:themeFillShade="D9"/>
            <w:vAlign w:val="center"/>
          </w:tcPr>
          <w:p w14:paraId="4205348E" w14:textId="0A5777BE" w:rsidR="0072061E" w:rsidRPr="00E624B3" w:rsidRDefault="0072061E" w:rsidP="0072061E">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6" w:type="dxa"/>
            <w:shd w:val="clear" w:color="auto" w:fill="D9D9D9" w:themeFill="background1" w:themeFillShade="D9"/>
            <w:vAlign w:val="center"/>
          </w:tcPr>
          <w:p w14:paraId="5CBDF7A3" w14:textId="64835014" w:rsidR="0072061E" w:rsidRPr="00E624B3" w:rsidRDefault="0072061E" w:rsidP="0072061E">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Z</w:t>
            </w:r>
          </w:p>
        </w:tc>
      </w:tr>
      <w:tr w:rsidR="0072061E" w:rsidRPr="009C340E" w14:paraId="1BF9D12A" w14:textId="77777777" w:rsidTr="00A07A32">
        <w:trPr>
          <w:trHeight w:val="575"/>
        </w:trPr>
        <w:tc>
          <w:tcPr>
            <w:tcW w:w="3681" w:type="dxa"/>
            <w:vMerge/>
            <w:shd w:val="clear" w:color="auto" w:fill="D9D9D9" w:themeFill="background1" w:themeFillShade="D9"/>
            <w:vAlign w:val="center"/>
            <w:hideMark/>
          </w:tcPr>
          <w:p w14:paraId="71A63E14" w14:textId="77777777" w:rsidR="0072061E" w:rsidRPr="00E624B3" w:rsidRDefault="0072061E" w:rsidP="0072061E">
            <w:pPr>
              <w:spacing w:line="240" w:lineRule="auto"/>
              <w:ind w:firstLineChars="11" w:firstLine="22"/>
              <w:rPr>
                <w:rFonts w:ascii="Arial" w:eastAsia="Times New Roman" w:hAnsi="Arial" w:cs="Arial"/>
                <w:sz w:val="20"/>
                <w:szCs w:val="20"/>
                <w:lang w:val="fr-FR"/>
              </w:rPr>
            </w:pPr>
          </w:p>
        </w:tc>
        <w:tc>
          <w:tcPr>
            <w:tcW w:w="7444" w:type="dxa"/>
            <w:shd w:val="clear" w:color="000000" w:fill="C5D9F1"/>
            <w:vAlign w:val="center"/>
            <w:hideMark/>
          </w:tcPr>
          <w:p w14:paraId="11A87B95" w14:textId="2B528803" w:rsidR="0072061E" w:rsidRPr="00E624B3" w:rsidRDefault="0072061E" w:rsidP="0072061E">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Parties utilisent ces mécanismes pour s’employer à résoudre les besoins en matière de renforcement des capacités afin d’assurer une meilleure mise en œuvre de l’AEWA, y compris à travers la collaboration bilatérale </w:t>
            </w:r>
          </w:p>
        </w:tc>
        <w:tc>
          <w:tcPr>
            <w:tcW w:w="2116" w:type="dxa"/>
            <w:shd w:val="clear" w:color="auto" w:fill="D9D9D9" w:themeFill="background1" w:themeFillShade="D9"/>
            <w:vAlign w:val="center"/>
          </w:tcPr>
          <w:p w14:paraId="0799AF6A" w14:textId="515FC5D2" w:rsidR="0072061E" w:rsidRPr="00E624B3" w:rsidRDefault="0072061E" w:rsidP="0072061E">
            <w:pPr>
              <w:spacing w:line="280" w:lineRule="auto"/>
              <w:jc w:val="center"/>
              <w:rPr>
                <w:rFonts w:ascii="Arial" w:hAnsi="Arial" w:cs="Arial"/>
                <w:lang w:val="fr-FR"/>
              </w:rPr>
            </w:pPr>
            <w:r w:rsidRPr="00E624B3">
              <w:rPr>
                <w:rFonts w:ascii="Arial" w:eastAsia="Times New Roman" w:hAnsi="Arial" w:cs="Arial"/>
                <w:color w:val="000000"/>
                <w:sz w:val="20"/>
                <w:szCs w:val="20"/>
                <w:lang w:val="fr-FR"/>
              </w:rPr>
              <w:t xml:space="preserve"> </w:t>
            </w:r>
            <w:r w:rsidR="005B5F8F">
              <w:rPr>
                <w:rFonts w:ascii="Arial" w:eastAsia="Times New Roman" w:hAnsi="Arial" w:cs="Arial"/>
                <w:color w:val="000000"/>
                <w:sz w:val="20"/>
                <w:szCs w:val="20"/>
                <w:lang w:val="fr-FR"/>
              </w:rPr>
              <w:t>d</w:t>
            </w:r>
            <w:r w:rsidRPr="00E624B3">
              <w:rPr>
                <w:rFonts w:ascii="Arial" w:eastAsia="Times New Roman" w:hAnsi="Arial" w:cs="Arial"/>
                <w:color w:val="000000"/>
                <w:sz w:val="20"/>
                <w:szCs w:val="20"/>
                <w:lang w:val="fr-FR"/>
              </w:rPr>
              <w:t>’ici la MOP9</w:t>
            </w:r>
          </w:p>
        </w:tc>
        <w:tc>
          <w:tcPr>
            <w:tcW w:w="987" w:type="dxa"/>
            <w:shd w:val="clear" w:color="auto" w:fill="D9D9D9" w:themeFill="background1" w:themeFillShade="D9"/>
            <w:vAlign w:val="center"/>
            <w:hideMark/>
          </w:tcPr>
          <w:p w14:paraId="2DEB3666" w14:textId="77777777" w:rsidR="0072061E" w:rsidRPr="00E624B3" w:rsidRDefault="0072061E" w:rsidP="0072061E">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6" w:type="dxa"/>
            <w:shd w:val="clear" w:color="auto" w:fill="D9D9D9" w:themeFill="background1" w:themeFillShade="D9"/>
            <w:vAlign w:val="center"/>
            <w:hideMark/>
          </w:tcPr>
          <w:p w14:paraId="3392A612" w14:textId="431A0FFB" w:rsidR="0072061E" w:rsidRPr="00E624B3" w:rsidRDefault="0072061E" w:rsidP="0072061E">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Z</w:t>
            </w:r>
          </w:p>
        </w:tc>
      </w:tr>
      <w:tr w:rsidR="0072061E" w:rsidRPr="009C340E" w14:paraId="0614D8B9" w14:textId="77777777" w:rsidTr="00A07A32">
        <w:trPr>
          <w:trHeight w:val="570"/>
        </w:trPr>
        <w:tc>
          <w:tcPr>
            <w:tcW w:w="3681" w:type="dxa"/>
            <w:vMerge w:val="restart"/>
            <w:shd w:val="clear" w:color="auto" w:fill="D9D9D9" w:themeFill="background1" w:themeFillShade="D9"/>
            <w:vAlign w:val="center"/>
            <w:hideMark/>
          </w:tcPr>
          <w:p w14:paraId="59D9FCD1" w14:textId="1F8C730D" w:rsidR="0072061E" w:rsidRPr="00E624B3" w:rsidRDefault="00AE3F38" w:rsidP="0072061E">
            <w:pPr>
              <w:spacing w:line="240" w:lineRule="auto"/>
              <w:ind w:firstLineChars="11" w:firstLine="22"/>
              <w:rPr>
                <w:rFonts w:ascii="Arial" w:eastAsia="Times New Roman" w:hAnsi="Arial" w:cs="Arial"/>
                <w:sz w:val="20"/>
                <w:szCs w:val="20"/>
                <w:lang w:val="fr-FR"/>
              </w:rPr>
            </w:pPr>
            <w:r w:rsidRPr="00E624B3">
              <w:rPr>
                <w:rFonts w:ascii="Arial" w:eastAsia="Times New Roman" w:hAnsi="Arial" w:cs="Arial"/>
                <w:sz w:val="20"/>
                <w:szCs w:val="20"/>
                <w:lang w:val="fr-FR"/>
              </w:rPr>
              <w:t>5.3.</w:t>
            </w:r>
            <w:r w:rsidR="0072061E" w:rsidRPr="00E624B3">
              <w:rPr>
                <w:rFonts w:ascii="Arial" w:eastAsia="Times New Roman" w:hAnsi="Arial" w:cs="Arial"/>
                <w:sz w:val="20"/>
                <w:szCs w:val="20"/>
                <w:lang w:val="fr-FR"/>
              </w:rPr>
              <w:t>c) Établir des activités régionales de renforcement des capacités pour s’employer à résoudre les lacunes prioritaires</w:t>
            </w:r>
          </w:p>
        </w:tc>
        <w:tc>
          <w:tcPr>
            <w:tcW w:w="7444" w:type="dxa"/>
            <w:shd w:val="clear" w:color="000000" w:fill="C4D79B"/>
            <w:vAlign w:val="center"/>
            <w:hideMark/>
          </w:tcPr>
          <w:p w14:paraId="1AC4BF7C" w14:textId="52BC5520" w:rsidR="0072061E" w:rsidRPr="004A5431" w:rsidRDefault="0072061E" w:rsidP="0072061E">
            <w:pPr>
              <w:spacing w:line="240" w:lineRule="auto"/>
              <w:rPr>
                <w:rFonts w:ascii="Arial" w:eastAsia="Times New Roman" w:hAnsi="Arial" w:cs="Arial"/>
                <w:sz w:val="20"/>
                <w:szCs w:val="20"/>
                <w:lang w:val="fr-FR"/>
              </w:rPr>
            </w:pPr>
            <w:r w:rsidRPr="004A5431">
              <w:rPr>
                <w:rFonts w:ascii="Arial" w:eastAsia="Times New Roman" w:hAnsi="Arial" w:cs="Arial"/>
                <w:sz w:val="20"/>
                <w:szCs w:val="20"/>
                <w:lang w:val="fr-FR"/>
              </w:rPr>
              <w:t>Travailler avec des partenaires</w:t>
            </w:r>
            <w:r w:rsidR="009009D1" w:rsidRPr="004A5431">
              <w:rPr>
                <w:rFonts w:ascii="Arial" w:eastAsia="Times New Roman" w:hAnsi="Arial" w:cs="Arial"/>
                <w:sz w:val="20"/>
                <w:szCs w:val="20"/>
                <w:lang w:val="fr-FR"/>
              </w:rPr>
              <w:t>, en particulier</w:t>
            </w:r>
            <w:r w:rsidRPr="004A5431">
              <w:rPr>
                <w:rFonts w:ascii="Arial" w:eastAsia="Times New Roman" w:hAnsi="Arial" w:cs="Arial"/>
                <w:sz w:val="20"/>
                <w:szCs w:val="20"/>
                <w:lang w:val="fr-FR"/>
              </w:rPr>
              <w:t xml:space="preserve"> </w:t>
            </w:r>
            <w:r w:rsidR="005B5F8F" w:rsidRPr="004A5431">
              <w:rPr>
                <w:rFonts w:ascii="Arial" w:eastAsia="Times New Roman" w:hAnsi="Arial" w:cs="Arial"/>
                <w:sz w:val="20"/>
                <w:szCs w:val="20"/>
                <w:lang w:val="fr-FR"/>
              </w:rPr>
              <w:t>l’</w:t>
            </w:r>
            <w:r w:rsidRPr="004A5431">
              <w:rPr>
                <w:rFonts w:ascii="Arial" w:eastAsia="Times New Roman" w:hAnsi="Arial" w:cs="Arial"/>
                <w:sz w:val="20"/>
                <w:szCs w:val="20"/>
                <w:lang w:val="fr-FR"/>
              </w:rPr>
              <w:t xml:space="preserve">UST pour revitaliser le partenariat entre les écoles africaines de gestion de la faune (Garoua / Mweka / Naivasha) et l’étendre à d’autres institutions (par ex. l’école de gestion de la faune d’Afrique </w:t>
            </w:r>
            <w:r w:rsidR="00935D5F" w:rsidRPr="004A5431">
              <w:rPr>
                <w:rFonts w:ascii="Arial" w:eastAsia="Times New Roman" w:hAnsi="Arial" w:cs="Arial"/>
                <w:sz w:val="20"/>
                <w:szCs w:val="20"/>
                <w:lang w:val="fr-FR"/>
              </w:rPr>
              <w:t>du Sud</w:t>
            </w:r>
            <w:r w:rsidRPr="004A5431">
              <w:rPr>
                <w:rFonts w:ascii="Arial" w:eastAsia="Times New Roman" w:hAnsi="Arial" w:cs="Arial"/>
                <w:sz w:val="20"/>
                <w:szCs w:val="20"/>
                <w:lang w:val="fr-FR"/>
              </w:rPr>
              <w:t>)</w:t>
            </w:r>
          </w:p>
        </w:tc>
        <w:tc>
          <w:tcPr>
            <w:tcW w:w="2116" w:type="dxa"/>
            <w:shd w:val="clear" w:color="auto" w:fill="D9D9D9" w:themeFill="background1" w:themeFillShade="D9"/>
            <w:vAlign w:val="center"/>
          </w:tcPr>
          <w:p w14:paraId="08F2BE8F" w14:textId="60FEC78E" w:rsidR="0072061E" w:rsidRPr="00E624B3" w:rsidRDefault="0072061E" w:rsidP="0072061E">
            <w:pPr>
              <w:spacing w:line="280" w:lineRule="auto"/>
              <w:jc w:val="center"/>
              <w:rPr>
                <w:rFonts w:ascii="Arial" w:hAnsi="Arial" w:cs="Arial"/>
                <w:lang w:val="fr-FR"/>
              </w:rPr>
            </w:pPr>
            <w:r w:rsidRPr="00E624B3">
              <w:rPr>
                <w:rFonts w:ascii="Arial" w:eastAsia="Times New Roman" w:hAnsi="Arial" w:cs="Arial"/>
                <w:color w:val="000000"/>
                <w:sz w:val="20"/>
                <w:szCs w:val="20"/>
                <w:lang w:val="fr-FR"/>
              </w:rPr>
              <w:t xml:space="preserve"> </w:t>
            </w:r>
            <w:r w:rsidR="005B5F8F">
              <w:rPr>
                <w:rFonts w:ascii="Arial" w:eastAsia="Times New Roman" w:hAnsi="Arial" w:cs="Arial"/>
                <w:color w:val="000000"/>
                <w:sz w:val="20"/>
                <w:szCs w:val="20"/>
                <w:lang w:val="fr-FR"/>
              </w:rPr>
              <w:t>d</w:t>
            </w:r>
            <w:r w:rsidRPr="00E624B3">
              <w:rPr>
                <w:rFonts w:ascii="Arial" w:eastAsia="Times New Roman" w:hAnsi="Arial" w:cs="Arial"/>
                <w:color w:val="000000"/>
                <w:sz w:val="20"/>
                <w:szCs w:val="20"/>
                <w:lang w:val="fr-FR"/>
              </w:rPr>
              <w:t>’ici la MOP9</w:t>
            </w:r>
          </w:p>
        </w:tc>
        <w:tc>
          <w:tcPr>
            <w:tcW w:w="987" w:type="dxa"/>
            <w:shd w:val="clear" w:color="auto" w:fill="D9D9D9" w:themeFill="background1" w:themeFillShade="D9"/>
            <w:vAlign w:val="center"/>
            <w:hideMark/>
          </w:tcPr>
          <w:p w14:paraId="63852480" w14:textId="77777777" w:rsidR="0072061E" w:rsidRPr="00E624B3" w:rsidRDefault="0072061E" w:rsidP="0072061E">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6" w:type="dxa"/>
            <w:shd w:val="clear" w:color="auto" w:fill="D9D9D9" w:themeFill="background1" w:themeFillShade="D9"/>
            <w:vAlign w:val="center"/>
            <w:hideMark/>
          </w:tcPr>
          <w:p w14:paraId="05D63751" w14:textId="77777777" w:rsidR="0072061E" w:rsidRPr="00E624B3" w:rsidRDefault="0072061E" w:rsidP="0072061E">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w:t>
            </w:r>
          </w:p>
        </w:tc>
      </w:tr>
      <w:tr w:rsidR="001E3726" w:rsidRPr="009C340E" w14:paraId="0FCA85DD" w14:textId="77777777" w:rsidTr="00A07A32">
        <w:trPr>
          <w:trHeight w:val="782"/>
        </w:trPr>
        <w:tc>
          <w:tcPr>
            <w:tcW w:w="3681" w:type="dxa"/>
            <w:vMerge/>
            <w:shd w:val="clear" w:color="auto" w:fill="D9D9D9" w:themeFill="background1" w:themeFillShade="D9"/>
            <w:vAlign w:val="center"/>
            <w:hideMark/>
          </w:tcPr>
          <w:p w14:paraId="68CAF0D2" w14:textId="77777777" w:rsidR="001E3726" w:rsidRPr="00E624B3" w:rsidRDefault="001E3726" w:rsidP="0072061E">
            <w:pPr>
              <w:spacing w:line="240" w:lineRule="auto"/>
              <w:ind w:firstLineChars="11" w:firstLine="22"/>
              <w:rPr>
                <w:rFonts w:ascii="Arial" w:eastAsia="Times New Roman" w:hAnsi="Arial" w:cs="Arial"/>
                <w:sz w:val="20"/>
                <w:szCs w:val="20"/>
                <w:lang w:val="fr-FR"/>
              </w:rPr>
            </w:pPr>
          </w:p>
        </w:tc>
        <w:tc>
          <w:tcPr>
            <w:tcW w:w="7444" w:type="dxa"/>
            <w:shd w:val="clear" w:color="000000" w:fill="C4D79B"/>
            <w:vAlign w:val="center"/>
            <w:hideMark/>
          </w:tcPr>
          <w:p w14:paraId="4C858A4B" w14:textId="15932555" w:rsidR="001E3726" w:rsidRPr="004A5431" w:rsidRDefault="001E3726" w:rsidP="0072061E">
            <w:pPr>
              <w:spacing w:line="240" w:lineRule="auto"/>
              <w:rPr>
                <w:rFonts w:ascii="Arial" w:eastAsia="Times New Roman" w:hAnsi="Arial" w:cs="Arial"/>
                <w:sz w:val="20"/>
                <w:szCs w:val="20"/>
                <w:lang w:val="fr-FR"/>
              </w:rPr>
            </w:pPr>
            <w:r w:rsidRPr="004A5431">
              <w:rPr>
                <w:rFonts w:ascii="Arial" w:eastAsia="Times New Roman" w:hAnsi="Arial" w:cs="Arial"/>
                <w:sz w:val="20"/>
                <w:szCs w:val="20"/>
                <w:lang w:val="fr-FR"/>
              </w:rPr>
              <w:t>Travailler avec des partenaires</w:t>
            </w:r>
            <w:r w:rsidR="009009D1" w:rsidRPr="004A5431">
              <w:rPr>
                <w:rFonts w:ascii="Arial" w:eastAsia="Times New Roman" w:hAnsi="Arial" w:cs="Arial"/>
                <w:sz w:val="20"/>
                <w:szCs w:val="20"/>
                <w:lang w:val="fr-FR"/>
              </w:rPr>
              <w:t xml:space="preserve">, en particulier </w:t>
            </w:r>
            <w:r w:rsidR="005B5F8F" w:rsidRPr="004A5431">
              <w:rPr>
                <w:rFonts w:ascii="Arial" w:eastAsia="Times New Roman" w:hAnsi="Arial" w:cs="Arial"/>
                <w:sz w:val="20"/>
                <w:szCs w:val="20"/>
                <w:lang w:val="fr-FR"/>
              </w:rPr>
              <w:t xml:space="preserve">l’UST </w:t>
            </w:r>
            <w:r w:rsidRPr="004A5431">
              <w:rPr>
                <w:rFonts w:ascii="Arial" w:eastAsia="Times New Roman" w:hAnsi="Arial" w:cs="Arial"/>
                <w:sz w:val="20"/>
                <w:szCs w:val="20"/>
                <w:lang w:val="fr-FR"/>
              </w:rPr>
              <w:t xml:space="preserve">pour examiner les possibilités d’étendre le partenariat aux écoles de faune de l’Afrique du Nord ou de créer une initiative sous-régionale similaire </w:t>
            </w:r>
          </w:p>
        </w:tc>
        <w:tc>
          <w:tcPr>
            <w:tcW w:w="2116" w:type="dxa"/>
            <w:shd w:val="clear" w:color="auto" w:fill="D9D9D9" w:themeFill="background1" w:themeFillShade="D9"/>
            <w:vAlign w:val="center"/>
          </w:tcPr>
          <w:p w14:paraId="3A174F90" w14:textId="490BF5BC" w:rsidR="001E3726" w:rsidRPr="00E624B3" w:rsidRDefault="001E3726" w:rsidP="0072061E">
            <w:pPr>
              <w:spacing w:line="280" w:lineRule="auto"/>
              <w:jc w:val="center"/>
              <w:rPr>
                <w:rFonts w:ascii="Arial" w:hAnsi="Arial" w:cs="Arial"/>
                <w:lang w:val="fr-FR"/>
              </w:rPr>
            </w:pPr>
            <w:r w:rsidRPr="00E624B3">
              <w:rPr>
                <w:rFonts w:ascii="Arial" w:eastAsia="Times New Roman" w:hAnsi="Arial" w:cs="Arial"/>
                <w:color w:val="000000"/>
                <w:sz w:val="20"/>
                <w:szCs w:val="20"/>
                <w:lang w:val="fr-FR"/>
              </w:rPr>
              <w:t xml:space="preserve"> </w:t>
            </w:r>
            <w:r w:rsidR="005B5F8F">
              <w:rPr>
                <w:rFonts w:ascii="Arial" w:eastAsia="Times New Roman" w:hAnsi="Arial" w:cs="Arial"/>
                <w:color w:val="000000"/>
                <w:sz w:val="20"/>
                <w:szCs w:val="20"/>
                <w:lang w:val="fr-FR"/>
              </w:rPr>
              <w:t>d</w:t>
            </w:r>
            <w:r w:rsidRPr="00E624B3">
              <w:rPr>
                <w:rFonts w:ascii="Arial" w:eastAsia="Times New Roman" w:hAnsi="Arial" w:cs="Arial"/>
                <w:color w:val="000000"/>
                <w:sz w:val="20"/>
                <w:szCs w:val="20"/>
                <w:lang w:val="fr-FR"/>
              </w:rPr>
              <w:t>’ici la MOP9</w:t>
            </w:r>
          </w:p>
        </w:tc>
        <w:tc>
          <w:tcPr>
            <w:tcW w:w="987" w:type="dxa"/>
            <w:shd w:val="clear" w:color="auto" w:fill="D9D9D9" w:themeFill="background1" w:themeFillShade="D9"/>
            <w:vAlign w:val="center"/>
            <w:hideMark/>
          </w:tcPr>
          <w:p w14:paraId="2B542BDE" w14:textId="77777777" w:rsidR="001E3726" w:rsidRPr="00E624B3" w:rsidRDefault="001E3726" w:rsidP="0072061E">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6" w:type="dxa"/>
            <w:shd w:val="clear" w:color="auto" w:fill="D9D9D9" w:themeFill="background1" w:themeFillShade="D9"/>
            <w:vAlign w:val="center"/>
            <w:hideMark/>
          </w:tcPr>
          <w:p w14:paraId="5723B458" w14:textId="77777777" w:rsidR="001E3726" w:rsidRPr="00E624B3" w:rsidRDefault="001E3726" w:rsidP="0072061E">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w:t>
            </w:r>
          </w:p>
        </w:tc>
      </w:tr>
      <w:tr w:rsidR="0072061E" w:rsidRPr="009C340E" w14:paraId="386DA9F4" w14:textId="77777777" w:rsidTr="00A07A32">
        <w:trPr>
          <w:trHeight w:val="494"/>
        </w:trPr>
        <w:tc>
          <w:tcPr>
            <w:tcW w:w="3681" w:type="dxa"/>
            <w:vMerge/>
            <w:shd w:val="clear" w:color="auto" w:fill="D9D9D9" w:themeFill="background1" w:themeFillShade="D9"/>
            <w:vAlign w:val="center"/>
            <w:hideMark/>
          </w:tcPr>
          <w:p w14:paraId="4DE234E8" w14:textId="77777777" w:rsidR="0072061E" w:rsidRPr="00E624B3" w:rsidRDefault="0072061E" w:rsidP="0072061E">
            <w:pPr>
              <w:spacing w:line="240" w:lineRule="auto"/>
              <w:ind w:firstLineChars="11" w:firstLine="22"/>
              <w:rPr>
                <w:rFonts w:ascii="Arial" w:eastAsia="Times New Roman" w:hAnsi="Arial" w:cs="Arial"/>
                <w:sz w:val="20"/>
                <w:szCs w:val="20"/>
                <w:lang w:val="fr-FR"/>
              </w:rPr>
            </w:pPr>
          </w:p>
        </w:tc>
        <w:tc>
          <w:tcPr>
            <w:tcW w:w="7444" w:type="dxa"/>
            <w:shd w:val="clear" w:color="000000" w:fill="C4D79B"/>
            <w:vAlign w:val="center"/>
            <w:hideMark/>
          </w:tcPr>
          <w:p w14:paraId="7A14783A" w14:textId="0C091C97" w:rsidR="0072061E" w:rsidRPr="004A5431" w:rsidRDefault="0072061E" w:rsidP="0072061E">
            <w:pPr>
              <w:spacing w:line="240" w:lineRule="auto"/>
              <w:rPr>
                <w:rFonts w:ascii="Arial" w:eastAsia="Times New Roman" w:hAnsi="Arial" w:cs="Arial"/>
                <w:sz w:val="20"/>
                <w:szCs w:val="20"/>
                <w:lang w:val="fr-FR"/>
              </w:rPr>
            </w:pPr>
            <w:r w:rsidRPr="004A5431">
              <w:rPr>
                <w:rFonts w:ascii="Arial" w:eastAsia="Times New Roman" w:hAnsi="Arial" w:cs="Arial"/>
                <w:sz w:val="20"/>
                <w:szCs w:val="20"/>
                <w:lang w:val="fr-FR"/>
              </w:rPr>
              <w:t>En collaboration avec des partenaires (par ex. BirdLife</w:t>
            </w:r>
            <w:r w:rsidR="00983332" w:rsidRPr="004A5431">
              <w:rPr>
                <w:rFonts w:ascii="Arial" w:eastAsia="Times New Roman" w:hAnsi="Arial" w:cs="Arial"/>
                <w:sz w:val="20"/>
                <w:szCs w:val="20"/>
                <w:lang w:val="fr-FR"/>
              </w:rPr>
              <w:t xml:space="preserve"> International</w:t>
            </w:r>
            <w:r w:rsidRPr="004A5431">
              <w:rPr>
                <w:rFonts w:ascii="Arial" w:eastAsia="Times New Roman" w:hAnsi="Arial" w:cs="Arial"/>
                <w:sz w:val="20"/>
                <w:szCs w:val="20"/>
                <w:lang w:val="fr-FR"/>
              </w:rPr>
              <w:t>, W</w:t>
            </w:r>
            <w:r w:rsidR="00983332" w:rsidRPr="004A5431">
              <w:rPr>
                <w:rFonts w:ascii="Arial" w:eastAsia="Times New Roman" w:hAnsi="Arial" w:cs="Arial"/>
                <w:sz w:val="20"/>
                <w:szCs w:val="20"/>
                <w:lang w:val="fr-FR"/>
              </w:rPr>
              <w:t xml:space="preserve">etlands </w:t>
            </w:r>
            <w:r w:rsidRPr="004A5431">
              <w:rPr>
                <w:rFonts w:ascii="Arial" w:eastAsia="Times New Roman" w:hAnsi="Arial" w:cs="Arial"/>
                <w:sz w:val="20"/>
                <w:szCs w:val="20"/>
                <w:lang w:val="fr-FR"/>
              </w:rPr>
              <w:t>I</w:t>
            </w:r>
            <w:r w:rsidR="00983332" w:rsidRPr="004A5431">
              <w:rPr>
                <w:rFonts w:ascii="Arial" w:eastAsia="Times New Roman" w:hAnsi="Arial" w:cs="Arial"/>
                <w:sz w:val="20"/>
                <w:szCs w:val="20"/>
                <w:lang w:val="fr-FR"/>
              </w:rPr>
              <w:t>nternational</w:t>
            </w:r>
            <w:r w:rsidRPr="004A5431">
              <w:rPr>
                <w:rFonts w:ascii="Arial" w:eastAsia="Times New Roman" w:hAnsi="Arial" w:cs="Arial"/>
                <w:sz w:val="20"/>
                <w:szCs w:val="20"/>
                <w:lang w:val="fr-FR"/>
              </w:rPr>
              <w:t xml:space="preserve">, Ramsar, </w:t>
            </w:r>
            <w:r w:rsidR="009009D1" w:rsidRPr="004A5431">
              <w:rPr>
                <w:rFonts w:ascii="Arial" w:eastAsia="Times New Roman" w:hAnsi="Arial" w:cs="Arial"/>
                <w:sz w:val="20"/>
                <w:szCs w:val="20"/>
                <w:lang w:val="fr-FR"/>
              </w:rPr>
              <w:t>l’UST,</w:t>
            </w:r>
            <w:r w:rsidR="004A5431">
              <w:rPr>
                <w:rFonts w:ascii="Arial" w:eastAsia="Times New Roman" w:hAnsi="Arial" w:cs="Arial"/>
                <w:sz w:val="20"/>
                <w:szCs w:val="20"/>
                <w:lang w:val="fr-FR"/>
              </w:rPr>
              <w:t xml:space="preserve"> </w:t>
            </w:r>
            <w:r w:rsidRPr="004A5431">
              <w:rPr>
                <w:rFonts w:ascii="Arial" w:eastAsia="Times New Roman" w:hAnsi="Arial" w:cs="Arial"/>
                <w:sz w:val="20"/>
                <w:szCs w:val="20"/>
                <w:lang w:val="fr-FR"/>
              </w:rPr>
              <w:t>WSFI)</w:t>
            </w:r>
            <w:r w:rsidR="005B5F8F" w:rsidRPr="004A5431">
              <w:rPr>
                <w:rFonts w:ascii="Arial" w:eastAsia="Times New Roman" w:hAnsi="Arial" w:cs="Arial"/>
                <w:sz w:val="20"/>
                <w:szCs w:val="20"/>
                <w:lang w:val="fr-FR"/>
              </w:rPr>
              <w:t>,</w:t>
            </w:r>
            <w:r w:rsidRPr="004A5431">
              <w:rPr>
                <w:rFonts w:ascii="Arial" w:eastAsia="Times New Roman" w:hAnsi="Arial" w:cs="Arial"/>
                <w:sz w:val="20"/>
                <w:szCs w:val="20"/>
                <w:lang w:val="fr-FR"/>
              </w:rPr>
              <w:t xml:space="preserve"> </w:t>
            </w:r>
            <w:r w:rsidR="00EE31A0" w:rsidRPr="004A5431">
              <w:rPr>
                <w:rFonts w:ascii="Arial" w:eastAsia="Times New Roman" w:hAnsi="Arial" w:cs="Arial"/>
                <w:sz w:val="20"/>
                <w:szCs w:val="20"/>
                <w:lang w:val="fr-FR"/>
              </w:rPr>
              <w:t>organiser</w:t>
            </w:r>
            <w:r w:rsidRPr="004A5431">
              <w:rPr>
                <w:rFonts w:ascii="Arial" w:eastAsia="Times New Roman" w:hAnsi="Arial" w:cs="Arial"/>
                <w:sz w:val="20"/>
                <w:szCs w:val="20"/>
                <w:lang w:val="fr-FR"/>
              </w:rPr>
              <w:t xml:space="preserve"> des </w:t>
            </w:r>
            <w:r w:rsidR="00EE31A0" w:rsidRPr="004A5431">
              <w:rPr>
                <w:rFonts w:ascii="Arial" w:eastAsia="Times New Roman" w:hAnsi="Arial" w:cs="Arial"/>
                <w:sz w:val="20"/>
                <w:szCs w:val="20"/>
                <w:lang w:val="fr-FR"/>
              </w:rPr>
              <w:t xml:space="preserve">cours </w:t>
            </w:r>
            <w:r w:rsidRPr="004A5431">
              <w:rPr>
                <w:rFonts w:ascii="Arial" w:eastAsia="Times New Roman" w:hAnsi="Arial" w:cs="Arial"/>
                <w:sz w:val="20"/>
                <w:szCs w:val="20"/>
                <w:lang w:val="fr-FR"/>
              </w:rPr>
              <w:t xml:space="preserve">de formation </w:t>
            </w:r>
            <w:r w:rsidR="00EE31A0" w:rsidRPr="004A5431">
              <w:rPr>
                <w:rFonts w:ascii="Arial" w:eastAsia="Times New Roman" w:hAnsi="Arial" w:cs="Arial"/>
                <w:sz w:val="20"/>
                <w:szCs w:val="20"/>
                <w:lang w:val="fr-FR"/>
              </w:rPr>
              <w:t xml:space="preserve">de formateurs </w:t>
            </w:r>
            <w:r w:rsidRPr="004A5431">
              <w:rPr>
                <w:rFonts w:ascii="Arial" w:eastAsia="Times New Roman" w:hAnsi="Arial" w:cs="Arial"/>
                <w:sz w:val="20"/>
                <w:szCs w:val="20"/>
                <w:lang w:val="fr-FR"/>
              </w:rPr>
              <w:t xml:space="preserve">appropriés en s’appuyant sur les modules existants et adaptables et </w:t>
            </w:r>
            <w:r w:rsidR="00EE31A0" w:rsidRPr="004A5431">
              <w:rPr>
                <w:rFonts w:ascii="Arial" w:eastAsia="Times New Roman" w:hAnsi="Arial" w:cs="Arial"/>
                <w:sz w:val="20"/>
                <w:szCs w:val="20"/>
                <w:lang w:val="fr-FR"/>
              </w:rPr>
              <w:t>destinés aux</w:t>
            </w:r>
            <w:r w:rsidRPr="004A5431">
              <w:rPr>
                <w:rFonts w:ascii="Arial" w:eastAsia="Times New Roman" w:hAnsi="Arial" w:cs="Arial"/>
                <w:sz w:val="20"/>
                <w:szCs w:val="20"/>
                <w:lang w:val="fr-FR"/>
              </w:rPr>
              <w:t xml:space="preserve"> PFN, PFT, PF CESP, SrFPC et institutions de formation de l’Afrique, au niveau régional ou à l’échelle des voies de migration</w:t>
            </w:r>
          </w:p>
        </w:tc>
        <w:tc>
          <w:tcPr>
            <w:tcW w:w="2116" w:type="dxa"/>
            <w:shd w:val="clear" w:color="auto" w:fill="D9D9D9" w:themeFill="background1" w:themeFillShade="D9"/>
            <w:vAlign w:val="center"/>
          </w:tcPr>
          <w:p w14:paraId="7E554200" w14:textId="58A1EAB1" w:rsidR="0072061E" w:rsidRPr="00E624B3" w:rsidRDefault="0072061E" w:rsidP="0072061E">
            <w:pPr>
              <w:spacing w:line="280" w:lineRule="auto"/>
              <w:jc w:val="center"/>
              <w:rPr>
                <w:rFonts w:ascii="Arial" w:hAnsi="Arial" w:cs="Arial"/>
                <w:lang w:val="fr-FR"/>
              </w:rPr>
            </w:pPr>
            <w:r w:rsidRPr="00E624B3">
              <w:rPr>
                <w:rFonts w:ascii="Arial" w:eastAsia="Times New Roman" w:hAnsi="Arial" w:cs="Arial"/>
                <w:color w:val="000000"/>
                <w:sz w:val="20"/>
                <w:szCs w:val="20"/>
                <w:lang w:val="fr-FR"/>
              </w:rPr>
              <w:t xml:space="preserve"> </w:t>
            </w:r>
            <w:r w:rsidR="005B5F8F">
              <w:rPr>
                <w:rFonts w:ascii="Arial" w:eastAsia="Times New Roman" w:hAnsi="Arial" w:cs="Arial"/>
                <w:color w:val="000000"/>
                <w:sz w:val="20"/>
                <w:szCs w:val="20"/>
                <w:lang w:val="fr-FR"/>
              </w:rPr>
              <w:t>d</w:t>
            </w:r>
            <w:r w:rsidRPr="00E624B3">
              <w:rPr>
                <w:rFonts w:ascii="Arial" w:eastAsia="Times New Roman" w:hAnsi="Arial" w:cs="Arial"/>
                <w:color w:val="000000"/>
                <w:sz w:val="20"/>
                <w:szCs w:val="20"/>
                <w:lang w:val="fr-FR"/>
              </w:rPr>
              <w:t>’ici la MOP9</w:t>
            </w:r>
            <w:r w:rsidR="004F152E" w:rsidRPr="00E624B3">
              <w:rPr>
                <w:rFonts w:ascii="Arial" w:eastAsia="Times New Roman" w:hAnsi="Arial" w:cs="Arial"/>
                <w:color w:val="000000"/>
                <w:sz w:val="20"/>
                <w:szCs w:val="20"/>
                <w:lang w:val="fr-FR"/>
              </w:rPr>
              <w:t xml:space="preserve">, puis </w:t>
            </w:r>
            <w:r w:rsidRPr="00E624B3">
              <w:rPr>
                <w:rFonts w:ascii="Arial" w:eastAsia="Times New Roman" w:hAnsi="Arial" w:cs="Arial"/>
                <w:color w:val="000000"/>
                <w:sz w:val="20"/>
                <w:szCs w:val="20"/>
                <w:lang w:val="fr-FR"/>
              </w:rPr>
              <w:t xml:space="preserve">sur une base </w:t>
            </w:r>
            <w:r w:rsidR="004F152E" w:rsidRPr="00E624B3">
              <w:rPr>
                <w:rFonts w:ascii="Arial" w:eastAsia="Times New Roman" w:hAnsi="Arial" w:cs="Arial"/>
                <w:color w:val="000000"/>
                <w:sz w:val="20"/>
                <w:szCs w:val="20"/>
                <w:lang w:val="fr-FR"/>
              </w:rPr>
              <w:t>continue</w:t>
            </w:r>
          </w:p>
        </w:tc>
        <w:tc>
          <w:tcPr>
            <w:tcW w:w="987" w:type="dxa"/>
            <w:shd w:val="clear" w:color="auto" w:fill="D9D9D9" w:themeFill="background1" w:themeFillShade="D9"/>
            <w:vAlign w:val="center"/>
            <w:hideMark/>
          </w:tcPr>
          <w:p w14:paraId="27D200CC" w14:textId="77777777" w:rsidR="0072061E" w:rsidRPr="00E624B3" w:rsidRDefault="0072061E" w:rsidP="0072061E">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6" w:type="dxa"/>
            <w:shd w:val="clear" w:color="auto" w:fill="D9D9D9" w:themeFill="background1" w:themeFillShade="D9"/>
            <w:vAlign w:val="center"/>
            <w:hideMark/>
          </w:tcPr>
          <w:p w14:paraId="3E756342" w14:textId="0EB0A180" w:rsidR="0072061E" w:rsidRPr="00E624B3" w:rsidRDefault="0072061E" w:rsidP="0072061E">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 - €€€€€</w:t>
            </w:r>
          </w:p>
        </w:tc>
      </w:tr>
      <w:tr w:rsidR="000202A7" w:rsidRPr="009C340E" w14:paraId="1747AA43" w14:textId="77777777" w:rsidTr="00A07A32">
        <w:trPr>
          <w:trHeight w:val="989"/>
        </w:trPr>
        <w:tc>
          <w:tcPr>
            <w:tcW w:w="3681" w:type="dxa"/>
            <w:vMerge/>
            <w:shd w:val="clear" w:color="auto" w:fill="D9D9D9" w:themeFill="background1" w:themeFillShade="D9"/>
            <w:vAlign w:val="center"/>
            <w:hideMark/>
          </w:tcPr>
          <w:p w14:paraId="621DBA59" w14:textId="77777777" w:rsidR="000202A7" w:rsidRPr="00E624B3" w:rsidRDefault="000202A7" w:rsidP="0072061E">
            <w:pPr>
              <w:spacing w:line="240" w:lineRule="auto"/>
              <w:ind w:firstLineChars="11" w:firstLine="22"/>
              <w:rPr>
                <w:rFonts w:ascii="Arial" w:eastAsia="Times New Roman" w:hAnsi="Arial" w:cs="Arial"/>
                <w:sz w:val="20"/>
                <w:szCs w:val="20"/>
                <w:lang w:val="fr-FR"/>
              </w:rPr>
            </w:pPr>
          </w:p>
        </w:tc>
        <w:tc>
          <w:tcPr>
            <w:tcW w:w="7444" w:type="dxa"/>
            <w:shd w:val="clear" w:color="000000" w:fill="C4D79B"/>
            <w:vAlign w:val="center"/>
          </w:tcPr>
          <w:p w14:paraId="2982D7D4" w14:textId="7399830F" w:rsidR="000202A7" w:rsidRPr="00E624B3" w:rsidRDefault="000202A7" w:rsidP="0072061E">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Travailler avec des partenaires régionaux </w:t>
            </w:r>
            <w:r w:rsidR="00E73AC1" w:rsidRPr="00E624B3">
              <w:rPr>
                <w:rFonts w:ascii="Arial" w:eastAsia="Times New Roman" w:hAnsi="Arial" w:cs="Arial"/>
                <w:sz w:val="20"/>
                <w:szCs w:val="20"/>
                <w:lang w:val="fr-FR"/>
              </w:rPr>
              <w:t>et des</w:t>
            </w:r>
            <w:r w:rsidRPr="00E624B3">
              <w:rPr>
                <w:rFonts w:ascii="Arial" w:eastAsia="Times New Roman" w:hAnsi="Arial" w:cs="Arial"/>
                <w:sz w:val="20"/>
                <w:szCs w:val="20"/>
                <w:lang w:val="fr-FR"/>
              </w:rPr>
              <w:t xml:space="preserve"> AME pour mettre en œuvre des actions au niveau des voies de migration, y compris des jumelages, des programmes d’échange</w:t>
            </w:r>
            <w:r w:rsidR="005B5F8F">
              <w:rPr>
                <w:rFonts w:ascii="Arial" w:eastAsia="Times New Roman" w:hAnsi="Arial" w:cs="Arial"/>
                <w:sz w:val="20"/>
                <w:szCs w:val="20"/>
                <w:lang w:val="fr-FR"/>
              </w:rPr>
              <w:t xml:space="preserve"> et</w:t>
            </w:r>
            <w:r w:rsidRPr="00E624B3">
              <w:rPr>
                <w:rFonts w:ascii="Arial" w:eastAsia="Times New Roman" w:hAnsi="Arial" w:cs="Arial"/>
                <w:sz w:val="20"/>
                <w:szCs w:val="20"/>
                <w:lang w:val="fr-FR"/>
              </w:rPr>
              <w:t xml:space="preserve"> des initiatives régionales</w:t>
            </w:r>
            <w:r w:rsidR="005B5F8F">
              <w:rPr>
                <w:rFonts w:ascii="Arial" w:eastAsia="Times New Roman" w:hAnsi="Arial" w:cs="Arial"/>
                <w:sz w:val="20"/>
                <w:szCs w:val="20"/>
                <w:lang w:val="fr-FR"/>
              </w:rPr>
              <w:t xml:space="preserve"> ou</w:t>
            </w:r>
            <w:r w:rsidRPr="00E624B3">
              <w:rPr>
                <w:rFonts w:ascii="Arial" w:eastAsia="Times New Roman" w:hAnsi="Arial" w:cs="Arial"/>
                <w:sz w:val="20"/>
                <w:szCs w:val="20"/>
                <w:lang w:val="fr-FR"/>
              </w:rPr>
              <w:t xml:space="preserve"> à l’échelle des voies de migration</w:t>
            </w:r>
          </w:p>
        </w:tc>
        <w:tc>
          <w:tcPr>
            <w:tcW w:w="2116" w:type="dxa"/>
            <w:shd w:val="clear" w:color="auto" w:fill="D9D9D9" w:themeFill="background1" w:themeFillShade="D9"/>
            <w:vAlign w:val="center"/>
          </w:tcPr>
          <w:p w14:paraId="1B9E9E49" w14:textId="053BDB8C" w:rsidR="000202A7" w:rsidRPr="00E624B3" w:rsidRDefault="000202A7" w:rsidP="0072061E">
            <w:pPr>
              <w:spacing w:line="280" w:lineRule="auto"/>
              <w:jc w:val="center"/>
              <w:rPr>
                <w:rFonts w:ascii="Arial" w:hAnsi="Arial" w:cs="Arial"/>
                <w:lang w:val="fr-FR"/>
              </w:rPr>
            </w:pPr>
            <w:r w:rsidRPr="00E624B3">
              <w:rPr>
                <w:rFonts w:ascii="Arial" w:eastAsia="Times New Roman" w:hAnsi="Arial" w:cs="Arial"/>
                <w:color w:val="000000"/>
                <w:sz w:val="20"/>
                <w:szCs w:val="20"/>
                <w:lang w:val="fr-FR"/>
              </w:rPr>
              <w:t xml:space="preserve"> </w:t>
            </w:r>
            <w:r w:rsidR="005B5F8F">
              <w:rPr>
                <w:rFonts w:ascii="Arial" w:eastAsia="Times New Roman" w:hAnsi="Arial" w:cs="Arial"/>
                <w:color w:val="000000"/>
                <w:sz w:val="20"/>
                <w:szCs w:val="20"/>
                <w:lang w:val="fr-FR"/>
              </w:rPr>
              <w:t>d</w:t>
            </w:r>
            <w:r w:rsidRPr="00E624B3">
              <w:rPr>
                <w:rFonts w:ascii="Arial" w:eastAsia="Times New Roman" w:hAnsi="Arial" w:cs="Arial"/>
                <w:color w:val="000000"/>
                <w:sz w:val="20"/>
                <w:szCs w:val="20"/>
                <w:lang w:val="fr-FR"/>
              </w:rPr>
              <w:t>’ici la MOP9</w:t>
            </w:r>
            <w:r w:rsidR="004F152E" w:rsidRPr="00E624B3">
              <w:rPr>
                <w:rFonts w:ascii="Arial" w:eastAsia="Times New Roman" w:hAnsi="Arial" w:cs="Arial"/>
                <w:color w:val="000000"/>
                <w:sz w:val="20"/>
                <w:szCs w:val="20"/>
                <w:lang w:val="fr-FR"/>
              </w:rPr>
              <w:t>, puis sur une base continue</w:t>
            </w:r>
          </w:p>
        </w:tc>
        <w:tc>
          <w:tcPr>
            <w:tcW w:w="987" w:type="dxa"/>
            <w:shd w:val="clear" w:color="auto" w:fill="D9D9D9" w:themeFill="background1" w:themeFillShade="D9"/>
            <w:vAlign w:val="center"/>
          </w:tcPr>
          <w:p w14:paraId="2F2B07D3" w14:textId="730DA3A3" w:rsidR="000202A7" w:rsidRPr="00E624B3" w:rsidRDefault="000202A7" w:rsidP="0072061E">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6" w:type="dxa"/>
            <w:shd w:val="clear" w:color="auto" w:fill="D9D9D9" w:themeFill="background1" w:themeFillShade="D9"/>
            <w:vAlign w:val="center"/>
          </w:tcPr>
          <w:p w14:paraId="20D7F110" w14:textId="0A69AD53" w:rsidR="000202A7" w:rsidRPr="00E624B3" w:rsidRDefault="000202A7" w:rsidP="0072061E">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 - €€€€</w:t>
            </w:r>
          </w:p>
        </w:tc>
      </w:tr>
      <w:tr w:rsidR="000202A7" w:rsidRPr="009C340E" w14:paraId="00AC2DAA" w14:textId="77777777" w:rsidTr="00A07A32">
        <w:trPr>
          <w:trHeight w:val="920"/>
        </w:trPr>
        <w:tc>
          <w:tcPr>
            <w:tcW w:w="3681" w:type="dxa"/>
            <w:vMerge/>
            <w:shd w:val="clear" w:color="auto" w:fill="D9D9D9" w:themeFill="background1" w:themeFillShade="D9"/>
            <w:vAlign w:val="center"/>
            <w:hideMark/>
          </w:tcPr>
          <w:p w14:paraId="335B8FB4" w14:textId="77777777" w:rsidR="000202A7" w:rsidRPr="00E624B3" w:rsidRDefault="000202A7" w:rsidP="0072061E">
            <w:pPr>
              <w:spacing w:line="240" w:lineRule="auto"/>
              <w:ind w:firstLineChars="11" w:firstLine="22"/>
              <w:rPr>
                <w:rFonts w:ascii="Arial" w:eastAsia="Times New Roman" w:hAnsi="Arial" w:cs="Arial"/>
                <w:sz w:val="20"/>
                <w:szCs w:val="20"/>
                <w:lang w:val="fr-FR"/>
              </w:rPr>
            </w:pPr>
          </w:p>
        </w:tc>
        <w:tc>
          <w:tcPr>
            <w:tcW w:w="7444" w:type="dxa"/>
            <w:shd w:val="clear" w:color="000000" w:fill="C4D79B"/>
            <w:vAlign w:val="center"/>
            <w:hideMark/>
          </w:tcPr>
          <w:p w14:paraId="5AA4AB2E" w14:textId="3F95212A" w:rsidR="000202A7" w:rsidRPr="00E624B3" w:rsidRDefault="000202A7" w:rsidP="0072061E">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Travailler avec des partenaires pour favoriser une grande sensibilisation aux oiseaux d’eau migrateurs par le biais de la JMOM,</w:t>
            </w:r>
            <w:r w:rsidR="00F52764">
              <w:rPr>
                <w:rFonts w:ascii="Arial" w:eastAsia="Times New Roman" w:hAnsi="Arial" w:cs="Arial"/>
                <w:sz w:val="20"/>
                <w:szCs w:val="20"/>
                <w:lang w:val="fr-FR"/>
              </w:rPr>
              <w:t xml:space="preserve"> de la production des matériels de sensibilisation et d’autres outils ainsi que par le biais d</w:t>
            </w:r>
            <w:r w:rsidRPr="00E624B3">
              <w:rPr>
                <w:rFonts w:ascii="Arial" w:eastAsia="Times New Roman" w:hAnsi="Arial" w:cs="Arial"/>
                <w:sz w:val="20"/>
                <w:szCs w:val="20"/>
                <w:lang w:val="fr-FR"/>
              </w:rPr>
              <w:t>es programmes WLI</w:t>
            </w:r>
            <w:r w:rsidR="00F52764">
              <w:rPr>
                <w:rFonts w:ascii="Arial" w:eastAsia="Times New Roman" w:hAnsi="Arial" w:cs="Arial"/>
                <w:sz w:val="20"/>
                <w:szCs w:val="20"/>
                <w:lang w:val="fr-FR"/>
              </w:rPr>
              <w:t xml:space="preserve"> et </w:t>
            </w:r>
            <w:r w:rsidRPr="00E624B3">
              <w:rPr>
                <w:rFonts w:ascii="Arial" w:eastAsia="Times New Roman" w:hAnsi="Arial" w:cs="Arial"/>
                <w:sz w:val="20"/>
                <w:szCs w:val="20"/>
                <w:lang w:val="fr-FR"/>
              </w:rPr>
              <w:t>MBP coordonnés par le WWT</w:t>
            </w:r>
            <w:r w:rsidR="00F52764">
              <w:rPr>
                <w:rFonts w:ascii="Arial" w:eastAsia="Times New Roman" w:hAnsi="Arial" w:cs="Arial"/>
                <w:sz w:val="20"/>
                <w:szCs w:val="20"/>
                <w:lang w:val="fr-FR"/>
              </w:rPr>
              <w:t>,</w:t>
            </w:r>
            <w:r w:rsidRPr="00E624B3">
              <w:rPr>
                <w:rFonts w:ascii="Arial" w:eastAsia="Times New Roman" w:hAnsi="Arial" w:cs="Arial"/>
                <w:sz w:val="20"/>
                <w:szCs w:val="20"/>
                <w:lang w:val="fr-FR"/>
              </w:rPr>
              <w:t xml:space="preserve"> par le biais des centres consacrés aux zones humides</w:t>
            </w:r>
          </w:p>
        </w:tc>
        <w:tc>
          <w:tcPr>
            <w:tcW w:w="2116" w:type="dxa"/>
            <w:shd w:val="clear" w:color="auto" w:fill="D9D9D9" w:themeFill="background1" w:themeFillShade="D9"/>
            <w:vAlign w:val="center"/>
          </w:tcPr>
          <w:p w14:paraId="7A47E5CA" w14:textId="572628B0" w:rsidR="000202A7" w:rsidRPr="00E624B3" w:rsidRDefault="000202A7" w:rsidP="0072061E">
            <w:pPr>
              <w:spacing w:line="280" w:lineRule="auto"/>
              <w:jc w:val="center"/>
              <w:rPr>
                <w:rFonts w:ascii="Arial" w:hAnsi="Arial" w:cs="Arial"/>
                <w:lang w:val="fr-FR"/>
              </w:rPr>
            </w:pPr>
            <w:r w:rsidRPr="00E624B3">
              <w:rPr>
                <w:rFonts w:ascii="Arial" w:eastAsia="Times New Roman" w:hAnsi="Arial" w:cs="Arial"/>
                <w:color w:val="000000"/>
                <w:sz w:val="20"/>
                <w:szCs w:val="20"/>
                <w:lang w:val="fr-FR"/>
              </w:rPr>
              <w:t xml:space="preserve"> </w:t>
            </w:r>
            <w:r w:rsidR="005B5F8F">
              <w:rPr>
                <w:rFonts w:ascii="Arial" w:eastAsia="Times New Roman" w:hAnsi="Arial" w:cs="Arial"/>
                <w:color w:val="000000"/>
                <w:sz w:val="20"/>
                <w:szCs w:val="20"/>
                <w:lang w:val="fr-FR"/>
              </w:rPr>
              <w:t>d</w:t>
            </w:r>
            <w:r w:rsidRPr="00E624B3">
              <w:rPr>
                <w:rFonts w:ascii="Arial" w:eastAsia="Times New Roman" w:hAnsi="Arial" w:cs="Arial"/>
                <w:color w:val="000000"/>
                <w:sz w:val="20"/>
                <w:szCs w:val="20"/>
                <w:lang w:val="fr-FR"/>
              </w:rPr>
              <w:t>’ici la MOP9</w:t>
            </w:r>
          </w:p>
        </w:tc>
        <w:tc>
          <w:tcPr>
            <w:tcW w:w="987" w:type="dxa"/>
            <w:shd w:val="clear" w:color="auto" w:fill="D9D9D9" w:themeFill="background1" w:themeFillShade="D9"/>
            <w:vAlign w:val="center"/>
            <w:hideMark/>
          </w:tcPr>
          <w:p w14:paraId="33476DAB" w14:textId="77777777" w:rsidR="000202A7" w:rsidRPr="00E624B3" w:rsidRDefault="000202A7" w:rsidP="0072061E">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6" w:type="dxa"/>
            <w:shd w:val="clear" w:color="auto" w:fill="D9D9D9" w:themeFill="background1" w:themeFillShade="D9"/>
            <w:vAlign w:val="center"/>
            <w:hideMark/>
          </w:tcPr>
          <w:p w14:paraId="5647198E" w14:textId="77777777" w:rsidR="000202A7" w:rsidRPr="00E624B3" w:rsidRDefault="000202A7" w:rsidP="0072061E">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 - €€€</w:t>
            </w:r>
          </w:p>
        </w:tc>
      </w:tr>
      <w:tr w:rsidR="0072061E" w:rsidRPr="009C340E" w14:paraId="557F4C28" w14:textId="77777777" w:rsidTr="00A07A32">
        <w:trPr>
          <w:trHeight w:val="570"/>
        </w:trPr>
        <w:tc>
          <w:tcPr>
            <w:tcW w:w="3681" w:type="dxa"/>
            <w:shd w:val="clear" w:color="auto" w:fill="D9D9D9" w:themeFill="background1" w:themeFillShade="D9"/>
            <w:vAlign w:val="center"/>
            <w:hideMark/>
          </w:tcPr>
          <w:p w14:paraId="6052F6E0" w14:textId="084F618B" w:rsidR="0072061E" w:rsidRPr="00E624B3" w:rsidRDefault="00AE3F38" w:rsidP="0072061E">
            <w:pPr>
              <w:spacing w:line="240" w:lineRule="auto"/>
              <w:ind w:firstLineChars="11" w:firstLine="22"/>
              <w:rPr>
                <w:rFonts w:ascii="Arial" w:eastAsia="Times New Roman" w:hAnsi="Arial" w:cs="Arial"/>
                <w:sz w:val="20"/>
                <w:szCs w:val="20"/>
                <w:lang w:val="fr-FR"/>
              </w:rPr>
            </w:pPr>
            <w:r w:rsidRPr="00E624B3">
              <w:rPr>
                <w:rFonts w:ascii="Arial" w:eastAsia="Times New Roman" w:hAnsi="Arial" w:cs="Arial"/>
                <w:sz w:val="20"/>
                <w:szCs w:val="20"/>
                <w:lang w:val="fr-FR"/>
              </w:rPr>
              <w:t>5.3.</w:t>
            </w:r>
            <w:r w:rsidR="0072061E" w:rsidRPr="00E624B3">
              <w:rPr>
                <w:rFonts w:ascii="Arial" w:eastAsia="Times New Roman" w:hAnsi="Arial" w:cs="Arial"/>
                <w:sz w:val="20"/>
                <w:szCs w:val="20"/>
                <w:lang w:val="fr-FR"/>
              </w:rPr>
              <w:t xml:space="preserve">d) </w:t>
            </w:r>
            <w:r w:rsidR="00B17DE3" w:rsidRPr="00E624B3">
              <w:rPr>
                <w:rFonts w:ascii="Arial" w:eastAsia="Times New Roman" w:hAnsi="Arial" w:cs="Arial"/>
                <w:sz w:val="20"/>
                <w:szCs w:val="20"/>
                <w:lang w:val="fr-FR"/>
              </w:rPr>
              <w:t>É</w:t>
            </w:r>
            <w:r w:rsidR="0072061E" w:rsidRPr="00E624B3">
              <w:rPr>
                <w:rFonts w:ascii="Arial" w:eastAsia="Times New Roman" w:hAnsi="Arial" w:cs="Arial"/>
                <w:sz w:val="20"/>
                <w:szCs w:val="20"/>
                <w:lang w:val="fr-FR"/>
              </w:rPr>
              <w:t>tablir des critères pour l’évaluation des capacités de mise en œuvre au niveau sous-régional</w:t>
            </w:r>
          </w:p>
        </w:tc>
        <w:tc>
          <w:tcPr>
            <w:tcW w:w="7444" w:type="dxa"/>
            <w:shd w:val="clear" w:color="000000" w:fill="C4D79B"/>
            <w:vAlign w:val="center"/>
            <w:hideMark/>
          </w:tcPr>
          <w:p w14:paraId="69D5CD2F" w14:textId="13F3B8F1" w:rsidR="0072061E" w:rsidRPr="00E624B3" w:rsidRDefault="0072061E" w:rsidP="0072061E">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Obtenir des contributions des SrFPC pour l’Afrique afin de refléter les priorités et les besoins africains </w:t>
            </w:r>
            <w:r w:rsidRPr="00E624B3">
              <w:rPr>
                <w:rFonts w:ascii="Arial" w:hAnsi="Arial" w:cs="Arial"/>
                <w:sz w:val="20"/>
                <w:szCs w:val="20"/>
                <w:lang w:val="fr-FR"/>
              </w:rPr>
              <w:t xml:space="preserve">lors de l’établissement </w:t>
            </w:r>
            <w:r w:rsidRPr="00E624B3">
              <w:rPr>
                <w:rFonts w:ascii="Arial" w:eastAsia="Times New Roman" w:hAnsi="Arial" w:cs="Arial"/>
                <w:sz w:val="20"/>
                <w:szCs w:val="20"/>
                <w:lang w:val="fr-FR"/>
              </w:rPr>
              <w:t xml:space="preserve">des critères pour évaluer la capacité de mise en œuvre </w:t>
            </w:r>
          </w:p>
        </w:tc>
        <w:tc>
          <w:tcPr>
            <w:tcW w:w="2116" w:type="dxa"/>
            <w:shd w:val="clear" w:color="auto" w:fill="D9D9D9" w:themeFill="background1" w:themeFillShade="D9"/>
            <w:vAlign w:val="center"/>
          </w:tcPr>
          <w:p w14:paraId="4A2D6DCC" w14:textId="6DF3DF5F" w:rsidR="0072061E" w:rsidRPr="00E624B3" w:rsidRDefault="0072061E" w:rsidP="0072061E">
            <w:pPr>
              <w:spacing w:line="280" w:lineRule="auto"/>
              <w:jc w:val="center"/>
              <w:rPr>
                <w:rFonts w:ascii="Arial" w:hAnsi="Arial" w:cs="Arial"/>
                <w:lang w:val="fr-FR"/>
              </w:rPr>
            </w:pPr>
            <w:r w:rsidRPr="00E624B3">
              <w:rPr>
                <w:rFonts w:ascii="Arial" w:eastAsia="Times New Roman" w:hAnsi="Arial" w:cs="Arial"/>
                <w:color w:val="000000"/>
                <w:sz w:val="20"/>
                <w:szCs w:val="20"/>
                <w:lang w:val="fr-FR"/>
              </w:rPr>
              <w:t xml:space="preserve"> </w:t>
            </w:r>
            <w:r w:rsidR="005B5F8F">
              <w:rPr>
                <w:rFonts w:ascii="Arial" w:eastAsia="Times New Roman" w:hAnsi="Arial" w:cs="Arial"/>
                <w:color w:val="000000"/>
                <w:sz w:val="20"/>
                <w:szCs w:val="20"/>
                <w:lang w:val="fr-FR"/>
              </w:rPr>
              <w:t>d</w:t>
            </w:r>
            <w:r w:rsidRPr="00E624B3">
              <w:rPr>
                <w:rFonts w:ascii="Arial" w:eastAsia="Times New Roman" w:hAnsi="Arial" w:cs="Arial"/>
                <w:color w:val="000000"/>
                <w:sz w:val="20"/>
                <w:szCs w:val="20"/>
                <w:lang w:val="fr-FR"/>
              </w:rPr>
              <w:t>’ici la MOP9</w:t>
            </w:r>
          </w:p>
        </w:tc>
        <w:tc>
          <w:tcPr>
            <w:tcW w:w="987" w:type="dxa"/>
            <w:shd w:val="clear" w:color="auto" w:fill="D9D9D9" w:themeFill="background1" w:themeFillShade="D9"/>
            <w:vAlign w:val="center"/>
            <w:hideMark/>
          </w:tcPr>
          <w:p w14:paraId="4BDA1043" w14:textId="77777777" w:rsidR="0072061E" w:rsidRPr="00E624B3" w:rsidRDefault="0072061E" w:rsidP="0072061E">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6" w:type="dxa"/>
            <w:shd w:val="clear" w:color="auto" w:fill="D9D9D9" w:themeFill="background1" w:themeFillShade="D9"/>
            <w:vAlign w:val="center"/>
            <w:hideMark/>
          </w:tcPr>
          <w:p w14:paraId="07AEBC6D" w14:textId="77777777" w:rsidR="0072061E" w:rsidRPr="00E624B3" w:rsidRDefault="0072061E" w:rsidP="0072061E">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w:t>
            </w:r>
          </w:p>
        </w:tc>
      </w:tr>
      <w:tr w:rsidR="0072061E" w:rsidRPr="009C340E" w14:paraId="1A9B74B9" w14:textId="77777777" w:rsidTr="00A07A32">
        <w:trPr>
          <w:trHeight w:val="522"/>
        </w:trPr>
        <w:tc>
          <w:tcPr>
            <w:tcW w:w="3681" w:type="dxa"/>
            <w:vMerge w:val="restart"/>
            <w:shd w:val="clear" w:color="auto" w:fill="D9D9D9" w:themeFill="background1" w:themeFillShade="D9"/>
            <w:vAlign w:val="center"/>
            <w:hideMark/>
          </w:tcPr>
          <w:p w14:paraId="0F997AF8" w14:textId="611539BB" w:rsidR="0072061E" w:rsidRPr="00E624B3" w:rsidRDefault="00AE3F38" w:rsidP="0072061E">
            <w:pPr>
              <w:spacing w:line="240" w:lineRule="auto"/>
              <w:ind w:firstLineChars="11" w:firstLine="22"/>
              <w:rPr>
                <w:rFonts w:ascii="Arial" w:eastAsia="Times New Roman" w:hAnsi="Arial" w:cs="Arial"/>
                <w:sz w:val="20"/>
                <w:szCs w:val="20"/>
                <w:lang w:val="fr-FR"/>
              </w:rPr>
            </w:pPr>
            <w:r w:rsidRPr="00E624B3">
              <w:rPr>
                <w:rFonts w:ascii="Arial" w:eastAsia="Times New Roman" w:hAnsi="Arial" w:cs="Arial"/>
                <w:sz w:val="20"/>
                <w:szCs w:val="20"/>
                <w:lang w:val="fr-FR"/>
              </w:rPr>
              <w:t>5.3.</w:t>
            </w:r>
            <w:r w:rsidR="0072061E" w:rsidRPr="00E624B3">
              <w:rPr>
                <w:rFonts w:ascii="Arial" w:eastAsia="Times New Roman" w:hAnsi="Arial" w:cs="Arial"/>
                <w:sz w:val="20"/>
                <w:szCs w:val="20"/>
                <w:lang w:val="fr-FR"/>
              </w:rPr>
              <w:t xml:space="preserve">e) Combler les lacunes importantes en matière de capacités </w:t>
            </w:r>
            <w:r w:rsidR="0072061E" w:rsidRPr="00E624B3">
              <w:rPr>
                <w:rFonts w:ascii="Arial" w:eastAsia="Times New Roman" w:hAnsi="Arial" w:cs="Arial"/>
                <w:sz w:val="20"/>
                <w:szCs w:val="20"/>
                <w:lang w:val="fr-FR"/>
              </w:rPr>
              <w:lastRenderedPageBreak/>
              <w:t>en s’appuyant sur les évaluations nationales de capacité</w:t>
            </w:r>
          </w:p>
        </w:tc>
        <w:tc>
          <w:tcPr>
            <w:tcW w:w="7444" w:type="dxa"/>
            <w:shd w:val="clear" w:color="000000" w:fill="C5D9F1"/>
            <w:vAlign w:val="center"/>
            <w:hideMark/>
          </w:tcPr>
          <w:p w14:paraId="0E0F26CE" w14:textId="22115D36" w:rsidR="0072061E" w:rsidRPr="00E624B3" w:rsidRDefault="0072061E" w:rsidP="0072061E">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lastRenderedPageBreak/>
              <w:t>Les PFN évaluent et priorisent les lacunes en matière de capacités nationales en collaboration avec des PF</w:t>
            </w:r>
            <w:r w:rsidR="00C23334" w:rsidRPr="00E624B3">
              <w:rPr>
                <w:rFonts w:ascii="Arial" w:eastAsia="Times New Roman" w:hAnsi="Arial" w:cs="Arial"/>
                <w:sz w:val="20"/>
                <w:szCs w:val="20"/>
                <w:lang w:val="fr-FR"/>
              </w:rPr>
              <w:t>N</w:t>
            </w:r>
            <w:r w:rsidRPr="00E624B3">
              <w:rPr>
                <w:rFonts w:ascii="Arial" w:eastAsia="Times New Roman" w:hAnsi="Arial" w:cs="Arial"/>
                <w:sz w:val="20"/>
                <w:szCs w:val="20"/>
                <w:lang w:val="fr-FR"/>
              </w:rPr>
              <w:t xml:space="preserve"> d’autres AME et intègrent des recommandations dans des plans nationaux de mise en œuvre de l’AEWA</w:t>
            </w:r>
          </w:p>
        </w:tc>
        <w:tc>
          <w:tcPr>
            <w:tcW w:w="2116" w:type="dxa"/>
            <w:shd w:val="clear" w:color="auto" w:fill="D9D9D9" w:themeFill="background1" w:themeFillShade="D9"/>
            <w:vAlign w:val="center"/>
          </w:tcPr>
          <w:p w14:paraId="765074D7" w14:textId="3FCD2DE2" w:rsidR="0072061E" w:rsidRPr="00E624B3" w:rsidRDefault="0072061E" w:rsidP="0072061E">
            <w:pPr>
              <w:spacing w:line="240" w:lineRule="auto"/>
              <w:jc w:val="center"/>
              <w:rPr>
                <w:rFonts w:ascii="Arial" w:eastAsia="Times New Roman" w:hAnsi="Arial" w:cs="Arial"/>
                <w:sz w:val="20"/>
                <w:szCs w:val="20"/>
                <w:lang w:val="fr-FR"/>
              </w:rPr>
            </w:pPr>
            <w:r w:rsidRPr="00E624B3">
              <w:rPr>
                <w:rFonts w:ascii="Arial" w:eastAsia="Times New Roman" w:hAnsi="Arial" w:cs="Arial"/>
                <w:color w:val="000000"/>
                <w:sz w:val="20"/>
                <w:szCs w:val="20"/>
                <w:lang w:val="fr-FR"/>
              </w:rPr>
              <w:t xml:space="preserve"> </w:t>
            </w:r>
            <w:r w:rsidR="005B5F8F">
              <w:rPr>
                <w:rFonts w:ascii="Arial" w:eastAsia="Times New Roman" w:hAnsi="Arial" w:cs="Arial"/>
                <w:color w:val="000000"/>
                <w:sz w:val="20"/>
                <w:szCs w:val="20"/>
                <w:lang w:val="fr-FR"/>
              </w:rPr>
              <w:t>d</w:t>
            </w:r>
            <w:r w:rsidRPr="00E624B3">
              <w:rPr>
                <w:rFonts w:ascii="Arial" w:eastAsia="Times New Roman" w:hAnsi="Arial" w:cs="Arial"/>
                <w:color w:val="000000"/>
                <w:sz w:val="20"/>
                <w:szCs w:val="20"/>
                <w:lang w:val="fr-FR"/>
              </w:rPr>
              <w:t>’ici la MOP10</w:t>
            </w:r>
          </w:p>
        </w:tc>
        <w:tc>
          <w:tcPr>
            <w:tcW w:w="987" w:type="dxa"/>
            <w:shd w:val="clear" w:color="auto" w:fill="D9D9D9" w:themeFill="background1" w:themeFillShade="D9"/>
            <w:vAlign w:val="center"/>
            <w:hideMark/>
          </w:tcPr>
          <w:p w14:paraId="079F4B4E" w14:textId="77777777" w:rsidR="0072061E" w:rsidRPr="00E624B3" w:rsidRDefault="0072061E" w:rsidP="0072061E">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6" w:type="dxa"/>
            <w:shd w:val="clear" w:color="auto" w:fill="D9D9D9" w:themeFill="background1" w:themeFillShade="D9"/>
            <w:vAlign w:val="center"/>
            <w:hideMark/>
          </w:tcPr>
          <w:p w14:paraId="051891BB" w14:textId="77777777" w:rsidR="0072061E" w:rsidRPr="00E624B3" w:rsidRDefault="0072061E" w:rsidP="0072061E">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w:t>
            </w:r>
          </w:p>
        </w:tc>
      </w:tr>
      <w:tr w:rsidR="0072061E" w:rsidRPr="009C340E" w14:paraId="3D3DB600" w14:textId="77777777" w:rsidTr="00A07A32">
        <w:trPr>
          <w:trHeight w:val="701"/>
        </w:trPr>
        <w:tc>
          <w:tcPr>
            <w:tcW w:w="3681" w:type="dxa"/>
            <w:vMerge/>
            <w:shd w:val="clear" w:color="auto" w:fill="D9D9D9" w:themeFill="background1" w:themeFillShade="D9"/>
            <w:vAlign w:val="center"/>
            <w:hideMark/>
          </w:tcPr>
          <w:p w14:paraId="58D9A31D" w14:textId="77777777" w:rsidR="0072061E" w:rsidRPr="00E624B3" w:rsidRDefault="0072061E" w:rsidP="0072061E">
            <w:pPr>
              <w:spacing w:line="240" w:lineRule="auto"/>
              <w:rPr>
                <w:rFonts w:ascii="Arial" w:eastAsia="Times New Roman" w:hAnsi="Arial" w:cs="Arial"/>
                <w:sz w:val="20"/>
                <w:szCs w:val="20"/>
                <w:lang w:val="fr-FR"/>
              </w:rPr>
            </w:pPr>
          </w:p>
        </w:tc>
        <w:tc>
          <w:tcPr>
            <w:tcW w:w="7444" w:type="dxa"/>
            <w:shd w:val="clear" w:color="000000" w:fill="C5D9F1"/>
            <w:vAlign w:val="center"/>
            <w:hideMark/>
          </w:tcPr>
          <w:p w14:paraId="30537B6F" w14:textId="716A491E" w:rsidR="0072061E" w:rsidRPr="00E624B3" w:rsidRDefault="0072061E" w:rsidP="0072061E">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PFN encouragent le gouvernement et les ONG partenaires à obtenir des ressources pour soutenir les postes clés (par ex. coordinateurs nationaux du DIOE PF CESP) et à faire des efforts pour réduire le </w:t>
            </w:r>
            <w:r w:rsidRPr="00E624B3">
              <w:rPr>
                <w:rFonts w:ascii="Arial" w:hAnsi="Arial" w:cs="Arial"/>
                <w:sz w:val="20"/>
                <w:szCs w:val="20"/>
                <w:lang w:val="fr-FR"/>
              </w:rPr>
              <w:t>turnover</w:t>
            </w:r>
            <w:r w:rsidRPr="00E624B3">
              <w:rPr>
                <w:rFonts w:ascii="Arial" w:eastAsia="Times New Roman" w:hAnsi="Arial" w:cs="Arial"/>
                <w:sz w:val="20"/>
                <w:szCs w:val="20"/>
                <w:lang w:val="fr-FR"/>
              </w:rPr>
              <w:t xml:space="preserve"> du personnel affectés à</w:t>
            </w:r>
            <w:r w:rsidRPr="00E624B3" w:rsidDel="00B542C7">
              <w:rPr>
                <w:rFonts w:ascii="Arial" w:eastAsia="Times New Roman" w:hAnsi="Arial" w:cs="Arial"/>
                <w:sz w:val="20"/>
                <w:szCs w:val="20"/>
                <w:lang w:val="fr-FR"/>
              </w:rPr>
              <w:t xml:space="preserve"> </w:t>
            </w:r>
            <w:r w:rsidRPr="00E624B3">
              <w:rPr>
                <w:rFonts w:ascii="Arial" w:eastAsia="Times New Roman" w:hAnsi="Arial" w:cs="Arial"/>
                <w:sz w:val="20"/>
                <w:szCs w:val="20"/>
                <w:lang w:val="fr-FR"/>
              </w:rPr>
              <w:t>ces postes</w:t>
            </w:r>
          </w:p>
        </w:tc>
        <w:tc>
          <w:tcPr>
            <w:tcW w:w="2116" w:type="dxa"/>
            <w:shd w:val="clear" w:color="auto" w:fill="D9D9D9" w:themeFill="background1" w:themeFillShade="D9"/>
            <w:vAlign w:val="center"/>
          </w:tcPr>
          <w:p w14:paraId="0DB31A62" w14:textId="3D660002" w:rsidR="0072061E" w:rsidRPr="00E624B3" w:rsidRDefault="0072061E" w:rsidP="0072061E">
            <w:pPr>
              <w:spacing w:line="280" w:lineRule="auto"/>
              <w:jc w:val="center"/>
              <w:rPr>
                <w:rFonts w:ascii="Arial" w:hAnsi="Arial" w:cs="Arial"/>
                <w:lang w:val="fr-FR"/>
              </w:rPr>
            </w:pPr>
            <w:r w:rsidRPr="00E624B3">
              <w:rPr>
                <w:rFonts w:ascii="Arial" w:eastAsia="Times New Roman" w:hAnsi="Arial" w:cs="Arial"/>
                <w:color w:val="000000"/>
                <w:sz w:val="20"/>
                <w:szCs w:val="20"/>
                <w:lang w:val="fr-FR"/>
              </w:rPr>
              <w:t xml:space="preserve"> </w:t>
            </w:r>
            <w:r w:rsidR="00F52764">
              <w:rPr>
                <w:rFonts w:ascii="Arial" w:eastAsia="Times New Roman" w:hAnsi="Arial" w:cs="Arial"/>
                <w:color w:val="000000"/>
                <w:sz w:val="20"/>
                <w:szCs w:val="20"/>
                <w:lang w:val="fr-FR"/>
              </w:rPr>
              <w:t>d</w:t>
            </w:r>
            <w:r w:rsidRPr="00E624B3">
              <w:rPr>
                <w:rFonts w:ascii="Arial" w:eastAsia="Times New Roman" w:hAnsi="Arial" w:cs="Arial"/>
                <w:color w:val="000000"/>
                <w:sz w:val="20"/>
                <w:szCs w:val="20"/>
                <w:lang w:val="fr-FR"/>
              </w:rPr>
              <w:t>’ici la MOP10</w:t>
            </w:r>
          </w:p>
        </w:tc>
        <w:tc>
          <w:tcPr>
            <w:tcW w:w="987" w:type="dxa"/>
            <w:shd w:val="clear" w:color="auto" w:fill="D9D9D9" w:themeFill="background1" w:themeFillShade="D9"/>
            <w:vAlign w:val="center"/>
            <w:hideMark/>
          </w:tcPr>
          <w:p w14:paraId="2B07D8E6" w14:textId="66E565F8" w:rsidR="0072061E" w:rsidRPr="00E624B3" w:rsidRDefault="0072061E" w:rsidP="0072061E">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6" w:type="dxa"/>
            <w:shd w:val="clear" w:color="auto" w:fill="D9D9D9" w:themeFill="background1" w:themeFillShade="D9"/>
            <w:vAlign w:val="center"/>
            <w:hideMark/>
          </w:tcPr>
          <w:p w14:paraId="6718CB57" w14:textId="57D18943" w:rsidR="0072061E" w:rsidRPr="00E624B3" w:rsidRDefault="0072061E" w:rsidP="0072061E">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Z - €€</w:t>
            </w:r>
          </w:p>
        </w:tc>
      </w:tr>
      <w:tr w:rsidR="0072061E" w:rsidRPr="009C340E" w14:paraId="74366DB0" w14:textId="77777777" w:rsidTr="00A07A32">
        <w:trPr>
          <w:trHeight w:val="494"/>
        </w:trPr>
        <w:tc>
          <w:tcPr>
            <w:tcW w:w="3681" w:type="dxa"/>
            <w:vMerge/>
            <w:shd w:val="clear" w:color="auto" w:fill="D9D9D9" w:themeFill="background1" w:themeFillShade="D9"/>
            <w:vAlign w:val="center"/>
            <w:hideMark/>
          </w:tcPr>
          <w:p w14:paraId="037BFF56" w14:textId="77777777" w:rsidR="0072061E" w:rsidRPr="00E624B3" w:rsidRDefault="0072061E" w:rsidP="0072061E">
            <w:pPr>
              <w:spacing w:line="240" w:lineRule="auto"/>
              <w:rPr>
                <w:rFonts w:ascii="Arial" w:eastAsia="Times New Roman" w:hAnsi="Arial" w:cs="Arial"/>
                <w:sz w:val="20"/>
                <w:szCs w:val="20"/>
                <w:lang w:val="fr-FR"/>
              </w:rPr>
            </w:pPr>
          </w:p>
        </w:tc>
        <w:tc>
          <w:tcPr>
            <w:tcW w:w="7444" w:type="dxa"/>
            <w:shd w:val="clear" w:color="000000" w:fill="C5D9F1"/>
            <w:vAlign w:val="center"/>
            <w:hideMark/>
          </w:tcPr>
          <w:p w14:paraId="46FF37D8" w14:textId="77777777" w:rsidR="0072061E" w:rsidRPr="00E624B3" w:rsidRDefault="0072061E" w:rsidP="0072061E">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Parties élaborent des plans d’action nationaux pour combler les manques de capacités, obtenir des ressources à ces fins et commencer la mise en œuvre </w:t>
            </w:r>
          </w:p>
        </w:tc>
        <w:tc>
          <w:tcPr>
            <w:tcW w:w="2116" w:type="dxa"/>
            <w:shd w:val="clear" w:color="auto" w:fill="D9D9D9" w:themeFill="background1" w:themeFillShade="D9"/>
            <w:vAlign w:val="center"/>
          </w:tcPr>
          <w:p w14:paraId="480E3CC0" w14:textId="1001EBE6" w:rsidR="0072061E" w:rsidRPr="00E624B3" w:rsidRDefault="0072061E" w:rsidP="0072061E">
            <w:pPr>
              <w:spacing w:line="280" w:lineRule="auto"/>
              <w:jc w:val="center"/>
              <w:rPr>
                <w:rFonts w:ascii="Arial" w:hAnsi="Arial" w:cs="Arial"/>
                <w:lang w:val="fr-FR"/>
              </w:rPr>
            </w:pPr>
            <w:r w:rsidRPr="00E624B3">
              <w:rPr>
                <w:rFonts w:ascii="Arial" w:eastAsia="Times New Roman" w:hAnsi="Arial" w:cs="Arial"/>
                <w:color w:val="000000"/>
                <w:sz w:val="20"/>
                <w:szCs w:val="20"/>
                <w:lang w:val="fr-FR"/>
              </w:rPr>
              <w:t xml:space="preserve"> </w:t>
            </w:r>
            <w:r w:rsidR="00F52764">
              <w:rPr>
                <w:rFonts w:ascii="Arial" w:eastAsia="Times New Roman" w:hAnsi="Arial" w:cs="Arial"/>
                <w:color w:val="000000"/>
                <w:sz w:val="20"/>
                <w:szCs w:val="20"/>
                <w:lang w:val="fr-FR"/>
              </w:rPr>
              <w:t>d</w:t>
            </w:r>
            <w:r w:rsidRPr="00E624B3">
              <w:rPr>
                <w:rFonts w:ascii="Arial" w:eastAsia="Times New Roman" w:hAnsi="Arial" w:cs="Arial"/>
                <w:color w:val="000000"/>
                <w:sz w:val="20"/>
                <w:szCs w:val="20"/>
                <w:lang w:val="fr-FR"/>
              </w:rPr>
              <w:t>’ici la MOP10</w:t>
            </w:r>
          </w:p>
        </w:tc>
        <w:tc>
          <w:tcPr>
            <w:tcW w:w="987" w:type="dxa"/>
            <w:shd w:val="clear" w:color="auto" w:fill="D9D9D9" w:themeFill="background1" w:themeFillShade="D9"/>
            <w:vAlign w:val="center"/>
            <w:hideMark/>
          </w:tcPr>
          <w:p w14:paraId="653D5F13" w14:textId="77777777" w:rsidR="0072061E" w:rsidRPr="00E624B3" w:rsidRDefault="0072061E" w:rsidP="0072061E">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6" w:type="dxa"/>
            <w:shd w:val="clear" w:color="auto" w:fill="D9D9D9" w:themeFill="background1" w:themeFillShade="D9"/>
            <w:vAlign w:val="center"/>
            <w:hideMark/>
          </w:tcPr>
          <w:p w14:paraId="7E75471F" w14:textId="77777777" w:rsidR="0072061E" w:rsidRPr="00E624B3" w:rsidRDefault="0072061E" w:rsidP="0072061E">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 - €€€€</w:t>
            </w:r>
          </w:p>
        </w:tc>
      </w:tr>
      <w:tr w:rsidR="0072061E" w:rsidRPr="009C340E" w14:paraId="0267D633" w14:textId="77777777" w:rsidTr="00A07A32">
        <w:trPr>
          <w:trHeight w:val="285"/>
        </w:trPr>
        <w:tc>
          <w:tcPr>
            <w:tcW w:w="3681" w:type="dxa"/>
            <w:vMerge/>
            <w:shd w:val="clear" w:color="auto" w:fill="D9D9D9" w:themeFill="background1" w:themeFillShade="D9"/>
            <w:vAlign w:val="center"/>
            <w:hideMark/>
          </w:tcPr>
          <w:p w14:paraId="5EE7E53A" w14:textId="77777777" w:rsidR="0072061E" w:rsidRPr="00E624B3" w:rsidRDefault="0072061E" w:rsidP="0072061E">
            <w:pPr>
              <w:spacing w:line="240" w:lineRule="auto"/>
              <w:rPr>
                <w:rFonts w:ascii="Arial" w:eastAsia="Times New Roman" w:hAnsi="Arial" w:cs="Arial"/>
                <w:sz w:val="20"/>
                <w:szCs w:val="20"/>
                <w:lang w:val="fr-FR"/>
              </w:rPr>
            </w:pPr>
          </w:p>
        </w:tc>
        <w:tc>
          <w:tcPr>
            <w:tcW w:w="7444" w:type="dxa"/>
            <w:shd w:val="clear" w:color="000000" w:fill="C4D79B"/>
            <w:vAlign w:val="center"/>
            <w:hideMark/>
          </w:tcPr>
          <w:p w14:paraId="0151CAC0" w14:textId="494F654C" w:rsidR="0072061E" w:rsidRPr="00E624B3" w:rsidRDefault="0072061E" w:rsidP="0072061E">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Assurer des fonds pour des formations au niveau des pays à la suite des FdF sous régionales/au niveau des voies de migration</w:t>
            </w:r>
          </w:p>
        </w:tc>
        <w:tc>
          <w:tcPr>
            <w:tcW w:w="2116" w:type="dxa"/>
            <w:shd w:val="clear" w:color="auto" w:fill="D9D9D9" w:themeFill="background1" w:themeFillShade="D9"/>
            <w:vAlign w:val="center"/>
          </w:tcPr>
          <w:p w14:paraId="39DBD1B6" w14:textId="34C38636" w:rsidR="0072061E" w:rsidRPr="00E624B3" w:rsidRDefault="0072061E" w:rsidP="0072061E">
            <w:pPr>
              <w:spacing w:line="280" w:lineRule="auto"/>
              <w:jc w:val="center"/>
              <w:rPr>
                <w:rFonts w:ascii="Arial" w:hAnsi="Arial" w:cs="Arial"/>
                <w:lang w:val="fr-FR"/>
              </w:rPr>
            </w:pPr>
            <w:r w:rsidRPr="00E624B3">
              <w:rPr>
                <w:rFonts w:ascii="Arial" w:eastAsia="Times New Roman" w:hAnsi="Arial" w:cs="Arial"/>
                <w:color w:val="000000"/>
                <w:sz w:val="20"/>
                <w:szCs w:val="20"/>
                <w:lang w:val="fr-FR"/>
              </w:rPr>
              <w:t xml:space="preserve"> </w:t>
            </w:r>
            <w:r w:rsidR="00F52764">
              <w:rPr>
                <w:rFonts w:ascii="Arial" w:eastAsia="Times New Roman" w:hAnsi="Arial" w:cs="Arial"/>
                <w:color w:val="000000"/>
                <w:sz w:val="20"/>
                <w:szCs w:val="20"/>
                <w:lang w:val="fr-FR"/>
              </w:rPr>
              <w:t>d</w:t>
            </w:r>
            <w:r w:rsidRPr="00E624B3">
              <w:rPr>
                <w:rFonts w:ascii="Arial" w:eastAsia="Times New Roman" w:hAnsi="Arial" w:cs="Arial"/>
                <w:color w:val="000000"/>
                <w:sz w:val="20"/>
                <w:szCs w:val="20"/>
                <w:lang w:val="fr-FR"/>
              </w:rPr>
              <w:t>’ici la MOP10</w:t>
            </w:r>
          </w:p>
        </w:tc>
        <w:tc>
          <w:tcPr>
            <w:tcW w:w="987" w:type="dxa"/>
            <w:shd w:val="clear" w:color="auto" w:fill="D9D9D9" w:themeFill="background1" w:themeFillShade="D9"/>
            <w:vAlign w:val="center"/>
            <w:hideMark/>
          </w:tcPr>
          <w:p w14:paraId="4109022B" w14:textId="77777777" w:rsidR="0072061E" w:rsidRPr="00E624B3" w:rsidRDefault="0072061E" w:rsidP="0072061E">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6" w:type="dxa"/>
            <w:shd w:val="clear" w:color="auto" w:fill="D9D9D9" w:themeFill="background1" w:themeFillShade="D9"/>
            <w:vAlign w:val="center"/>
            <w:hideMark/>
          </w:tcPr>
          <w:p w14:paraId="11A502C4" w14:textId="77777777" w:rsidR="0072061E" w:rsidRPr="00E624B3" w:rsidRDefault="0072061E" w:rsidP="0072061E">
            <w:pPr>
              <w:spacing w:line="240" w:lineRule="auto"/>
              <w:jc w:val="center"/>
              <w:rPr>
                <w:rFonts w:ascii="Arial" w:eastAsia="Times New Roman" w:hAnsi="Arial" w:cs="Arial"/>
                <w:sz w:val="20"/>
                <w:szCs w:val="20"/>
                <w:lang w:val="fr-FR"/>
              </w:rPr>
            </w:pPr>
            <w:r w:rsidRPr="00E624B3">
              <w:rPr>
                <w:rFonts w:ascii="Arial" w:eastAsia="Times New Roman" w:hAnsi="Arial" w:cs="Arial"/>
                <w:sz w:val="20"/>
                <w:szCs w:val="20"/>
                <w:lang w:val="fr-FR"/>
              </w:rPr>
              <w:t>€€ - €€€</w:t>
            </w:r>
          </w:p>
        </w:tc>
      </w:tr>
    </w:tbl>
    <w:p w14:paraId="64911075" w14:textId="5D1538F2" w:rsidR="00600D96" w:rsidRPr="00E624B3" w:rsidRDefault="00600D96" w:rsidP="006E195F">
      <w:pPr>
        <w:rPr>
          <w:rFonts w:ascii="Arial" w:hAnsi="Arial" w:cs="Arial"/>
          <w:b/>
          <w:sz w:val="20"/>
          <w:szCs w:val="20"/>
          <w:lang w:val="fr-FR"/>
        </w:rPr>
      </w:pPr>
    </w:p>
    <w:p w14:paraId="123678C1" w14:textId="77777777" w:rsidR="006146BF" w:rsidRPr="00E624B3" w:rsidRDefault="006146BF" w:rsidP="006E195F">
      <w:pPr>
        <w:rPr>
          <w:rFonts w:ascii="Arial" w:hAnsi="Arial" w:cs="Arial"/>
          <w:b/>
          <w:sz w:val="20"/>
          <w:szCs w:val="20"/>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A07A32" w:rsidRPr="00CF2434" w14:paraId="52AB53C5" w14:textId="77777777" w:rsidTr="00763BB2">
        <w:tc>
          <w:tcPr>
            <w:tcW w:w="998" w:type="dxa"/>
            <w:shd w:val="clear" w:color="auto" w:fill="D9D9D9" w:themeFill="background1" w:themeFillShade="D9"/>
          </w:tcPr>
          <w:p w14:paraId="6543DBFC" w14:textId="77777777" w:rsidR="00A07A32" w:rsidRPr="00E624B3" w:rsidRDefault="00A07A32" w:rsidP="00763BB2">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E624B3">
              <w:rPr>
                <w:rFonts w:ascii="Arial" w:hAnsi="Arial" w:cs="Arial"/>
                <w:b/>
                <w:noProof/>
                <w:color w:val="2F5496" w:themeColor="accent1" w:themeShade="BF"/>
                <w:sz w:val="20"/>
                <w:szCs w:val="20"/>
                <w:lang w:val="fr-FR"/>
              </w:rPr>
              <w:drawing>
                <wp:anchor distT="0" distB="0" distL="114300" distR="114300" simplePos="0" relativeHeight="251786240" behindDoc="0" locked="0" layoutInCell="1" allowOverlap="1" wp14:anchorId="11B97F24" wp14:editId="144F4200">
                  <wp:simplePos x="0" y="0"/>
                  <wp:positionH relativeFrom="column">
                    <wp:posOffset>-6985</wp:posOffset>
                  </wp:positionH>
                  <wp:positionV relativeFrom="paragraph">
                    <wp:posOffset>82388</wp:posOffset>
                  </wp:positionV>
                  <wp:extent cx="508635" cy="508635"/>
                  <wp:effectExtent l="0" t="0" r="0" b="5715"/>
                  <wp:wrapNone/>
                  <wp:docPr id="247" name="Grafik 247"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0">
                            <a:extLst>
                              <a:ext uri="{96DAC541-7B7A-43D3-8B79-37D633B846F1}">
                                <asvg:svgBlip xmlns:asvg="http://schemas.microsoft.com/office/drawing/2016/SVG/main" r:embed="rId21"/>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B8860B"/>
          </w:tcPr>
          <w:p w14:paraId="775B4928" w14:textId="7BED46CF" w:rsidR="00A07A32" w:rsidRPr="00E624B3" w:rsidRDefault="00A07A32" w:rsidP="00763BB2">
            <w:pPr>
              <w:spacing w:before="120" w:after="120"/>
              <w:rPr>
                <w:rFonts w:ascii="Arial" w:hAnsi="Arial" w:cs="Arial"/>
                <w:b/>
                <w:caps/>
                <w:color w:val="FFFFFF" w:themeColor="background1"/>
                <w:sz w:val="20"/>
                <w:szCs w:val="20"/>
                <w:lang w:val="fr-FR"/>
              </w:rPr>
            </w:pPr>
            <w:r w:rsidRPr="00E624B3">
              <w:rPr>
                <w:rFonts w:ascii="Arial" w:hAnsi="Arial" w:cs="Arial"/>
                <w:b/>
                <w:caps/>
                <w:color w:val="FFFFFF" w:themeColor="background1"/>
                <w:sz w:val="20"/>
                <w:szCs w:val="20"/>
                <w:lang w:val="fr-FR"/>
              </w:rPr>
              <w:t xml:space="preserve">Cible 5.4 du PS : </w:t>
            </w:r>
          </w:p>
          <w:p w14:paraId="041271FB" w14:textId="799E06A9" w:rsidR="00A07A32" w:rsidRPr="00E624B3" w:rsidRDefault="00A07A32" w:rsidP="00763BB2">
            <w:pPr>
              <w:spacing w:before="120" w:after="12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La conservation des oiseaux d’eau migrateurs est intégrée dans les politiques et plans nationaux de mise en œuvre relatifs aux ODD, aux Objectifs d’Aichi, au Plan stratégique pour les espèces migratrices (SPMS) et au Plan stratégique de Ramsar 2016-24 dans au moins deux-tiers des Parties contractantes, et la contribution de l’AEWA à ces cadres mondiaux est reconnue et soutenue.</w:t>
            </w:r>
          </w:p>
        </w:tc>
      </w:tr>
    </w:tbl>
    <w:p w14:paraId="27CFE19E" w14:textId="49E3682D" w:rsidR="005553DD" w:rsidRPr="00E624B3" w:rsidRDefault="005553DD" w:rsidP="00A07A32">
      <w:pPr>
        <w:pStyle w:val="ListParagraph"/>
        <w:ind w:left="181" w:firstLine="244"/>
        <w:contextualSpacing w:val="0"/>
        <w:jc w:val="both"/>
        <w:rPr>
          <w:rFonts w:ascii="Arial" w:hAnsi="Arial" w:cs="Arial"/>
          <w:b/>
          <w:sz w:val="20"/>
          <w:szCs w:val="20"/>
          <w:lang w:val="fr-FR"/>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469"/>
        <w:gridCol w:w="2097"/>
        <w:gridCol w:w="987"/>
        <w:gridCol w:w="1070"/>
      </w:tblGrid>
      <w:tr w:rsidR="00600D96" w:rsidRPr="009C340E" w14:paraId="087B3249" w14:textId="77777777" w:rsidTr="00A07A32">
        <w:trPr>
          <w:trHeight w:val="666"/>
          <w:tblHeader/>
        </w:trPr>
        <w:tc>
          <w:tcPr>
            <w:tcW w:w="3681" w:type="dxa"/>
            <w:shd w:val="clear" w:color="auto" w:fill="D9D9D9" w:themeFill="background1" w:themeFillShade="D9"/>
            <w:vAlign w:val="center"/>
          </w:tcPr>
          <w:p w14:paraId="473467B8" w14:textId="5A09FE96" w:rsidR="00600D96" w:rsidRPr="00E624B3" w:rsidRDefault="00600D96" w:rsidP="00A46251">
            <w:pPr>
              <w:spacing w:line="240" w:lineRule="auto"/>
              <w:rPr>
                <w:rFonts w:ascii="Arial" w:eastAsia="Times New Roman" w:hAnsi="Arial" w:cs="Arial"/>
                <w:bCs/>
                <w:sz w:val="20"/>
                <w:szCs w:val="20"/>
                <w:lang w:val="fr-FR"/>
              </w:rPr>
            </w:pPr>
            <w:r w:rsidRPr="00E624B3">
              <w:rPr>
                <w:rFonts w:ascii="Arial" w:eastAsia="Times New Roman" w:hAnsi="Arial" w:cs="Arial"/>
                <w:b/>
                <w:bCs/>
                <w:sz w:val="20"/>
                <w:szCs w:val="20"/>
                <w:lang w:val="fr-FR"/>
              </w:rPr>
              <w:t>A</w:t>
            </w:r>
            <w:r w:rsidR="006F5B85" w:rsidRPr="00E624B3">
              <w:rPr>
                <w:rFonts w:ascii="Arial" w:eastAsia="Times New Roman" w:hAnsi="Arial" w:cs="Arial"/>
                <w:b/>
                <w:bCs/>
                <w:sz w:val="20"/>
                <w:szCs w:val="20"/>
                <w:lang w:val="fr-FR"/>
              </w:rPr>
              <w:t xml:space="preserve">ctivité </w:t>
            </w:r>
            <w:r w:rsidRPr="00E624B3">
              <w:rPr>
                <w:rFonts w:ascii="Arial" w:eastAsia="Times New Roman" w:hAnsi="Arial" w:cs="Arial"/>
                <w:b/>
                <w:bCs/>
                <w:sz w:val="20"/>
                <w:szCs w:val="20"/>
                <w:lang w:val="fr-FR"/>
              </w:rPr>
              <w:t>P</w:t>
            </w:r>
            <w:r w:rsidR="006F5B85" w:rsidRPr="00E624B3">
              <w:rPr>
                <w:rFonts w:ascii="Arial" w:eastAsia="Times New Roman" w:hAnsi="Arial" w:cs="Arial"/>
                <w:b/>
                <w:bCs/>
                <w:sz w:val="20"/>
                <w:szCs w:val="20"/>
                <w:lang w:val="fr-FR"/>
              </w:rPr>
              <w:t>S</w:t>
            </w:r>
            <w:r w:rsidRPr="00E624B3">
              <w:rPr>
                <w:rFonts w:ascii="Arial" w:eastAsia="Times New Roman" w:hAnsi="Arial" w:cs="Arial"/>
                <w:b/>
                <w:bCs/>
                <w:sz w:val="20"/>
                <w:szCs w:val="20"/>
                <w:lang w:val="fr-FR"/>
              </w:rPr>
              <w:t xml:space="preserve"> en bref</w:t>
            </w:r>
            <w:r w:rsidR="005553DD" w:rsidRPr="00E624B3">
              <w:rPr>
                <w:rFonts w:ascii="Arial" w:eastAsia="Times New Roman" w:hAnsi="Arial" w:cs="Arial"/>
                <w:b/>
                <w:bCs/>
                <w:sz w:val="20"/>
                <w:szCs w:val="20"/>
                <w:lang w:val="fr-FR"/>
              </w:rPr>
              <w:t xml:space="preserve"> </w:t>
            </w:r>
            <w:r w:rsidR="006F5B85" w:rsidRPr="00E624B3">
              <w:rPr>
                <w:rFonts w:ascii="Arial" w:eastAsia="Times New Roman" w:hAnsi="Arial" w:cs="Arial"/>
                <w:bCs/>
                <w:sz w:val="20"/>
                <w:szCs w:val="20"/>
                <w:lang w:val="fr-FR"/>
              </w:rPr>
              <w:t xml:space="preserve">(Cible 5.4 du </w:t>
            </w:r>
            <w:r w:rsidR="005553DD" w:rsidRPr="00E624B3">
              <w:rPr>
                <w:rFonts w:ascii="Arial" w:eastAsia="Times New Roman" w:hAnsi="Arial" w:cs="Arial"/>
                <w:bCs/>
                <w:sz w:val="20"/>
                <w:szCs w:val="20"/>
                <w:lang w:val="fr-FR"/>
              </w:rPr>
              <w:t>P</w:t>
            </w:r>
            <w:r w:rsidR="006F5B85" w:rsidRPr="00E624B3">
              <w:rPr>
                <w:rFonts w:ascii="Arial" w:eastAsia="Times New Roman" w:hAnsi="Arial" w:cs="Arial"/>
                <w:bCs/>
                <w:sz w:val="20"/>
                <w:szCs w:val="20"/>
                <w:lang w:val="fr-FR"/>
              </w:rPr>
              <w:t>S</w:t>
            </w:r>
            <w:r w:rsidR="005553DD" w:rsidRPr="00E624B3">
              <w:rPr>
                <w:rFonts w:ascii="Arial" w:eastAsia="Times New Roman" w:hAnsi="Arial" w:cs="Arial"/>
                <w:bCs/>
                <w:sz w:val="20"/>
                <w:szCs w:val="20"/>
                <w:lang w:val="fr-FR"/>
              </w:rPr>
              <w:t>)</w:t>
            </w:r>
          </w:p>
        </w:tc>
        <w:tc>
          <w:tcPr>
            <w:tcW w:w="7469" w:type="dxa"/>
            <w:shd w:val="clear" w:color="auto" w:fill="D9D9D9" w:themeFill="background1" w:themeFillShade="D9"/>
            <w:vAlign w:val="center"/>
          </w:tcPr>
          <w:p w14:paraId="407BC6F9" w14:textId="474E464D" w:rsidR="00600D96" w:rsidRPr="00E624B3" w:rsidRDefault="000F5F20" w:rsidP="00A46251">
            <w:pPr>
              <w:spacing w:line="240" w:lineRule="auto"/>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Action </w:t>
            </w:r>
            <w:r w:rsidR="001B1493" w:rsidRPr="00E624B3">
              <w:rPr>
                <w:rFonts w:ascii="Arial" w:eastAsia="Times New Roman" w:hAnsi="Arial" w:cs="Arial"/>
                <w:b/>
                <w:bCs/>
                <w:sz w:val="20"/>
                <w:szCs w:val="20"/>
                <w:lang w:val="fr-FR"/>
              </w:rPr>
              <w:t>PoAA</w:t>
            </w:r>
            <w:r w:rsidR="001B1493" w:rsidRPr="00E624B3">
              <w:rPr>
                <w:rFonts w:ascii="Arial" w:eastAsia="Times New Roman" w:hAnsi="Arial" w:cs="Arial"/>
                <w:b/>
                <w:bCs/>
                <w:sz w:val="20"/>
                <w:szCs w:val="20"/>
                <w:lang w:val="fr-FR"/>
              </w:rPr>
              <w:tab/>
            </w:r>
            <w:r w:rsidR="001B1493" w:rsidRPr="00E624B3">
              <w:rPr>
                <w:rFonts w:ascii="Arial" w:eastAsia="Times New Roman" w:hAnsi="Arial" w:cs="Arial"/>
                <w:b/>
                <w:bCs/>
                <w:sz w:val="20"/>
                <w:szCs w:val="20"/>
                <w:lang w:val="fr-FR"/>
              </w:rPr>
              <w:tab/>
            </w:r>
            <w:r w:rsidR="001B1493" w:rsidRPr="00E624B3">
              <w:rPr>
                <w:rFonts w:ascii="Arial" w:eastAsia="Times New Roman" w:hAnsi="Arial" w:cs="Arial"/>
                <w:b/>
                <w:bCs/>
                <w:sz w:val="20"/>
                <w:szCs w:val="20"/>
                <w:lang w:val="fr-FR"/>
              </w:rPr>
              <w:tab/>
            </w:r>
            <w:r w:rsidR="001B1493" w:rsidRPr="00E624B3">
              <w:rPr>
                <w:rFonts w:ascii="Arial" w:eastAsia="Times New Roman" w:hAnsi="Arial" w:cs="Arial"/>
                <w:b/>
                <w:bCs/>
                <w:sz w:val="20"/>
                <w:szCs w:val="20"/>
                <w:lang w:val="fr-FR"/>
              </w:rPr>
              <w:tab/>
            </w:r>
            <w:r w:rsidR="001B1493" w:rsidRPr="00E624B3">
              <w:rPr>
                <w:rFonts w:ascii="Arial" w:eastAsia="Times New Roman" w:hAnsi="Arial" w:cs="Arial"/>
                <w:bCs/>
                <w:sz w:val="20"/>
                <w:szCs w:val="20"/>
                <w:shd w:val="clear" w:color="auto" w:fill="BDD6EE" w:themeFill="accent5" w:themeFillTint="66"/>
                <w:lang w:val="fr-FR"/>
              </w:rPr>
              <w:t>Parties / PFN (bleu)</w:t>
            </w:r>
            <w:r w:rsidR="001B1493" w:rsidRPr="00E624B3">
              <w:rPr>
                <w:rFonts w:ascii="Arial" w:eastAsia="Times New Roman" w:hAnsi="Arial" w:cs="Arial"/>
                <w:bCs/>
                <w:sz w:val="20"/>
                <w:szCs w:val="20"/>
                <w:shd w:val="clear" w:color="auto" w:fill="D9D9D9" w:themeFill="background1" w:themeFillShade="D9"/>
                <w:lang w:val="fr-FR"/>
              </w:rPr>
              <w:t xml:space="preserve">   </w:t>
            </w:r>
            <w:r w:rsidR="001B1493" w:rsidRPr="00E624B3">
              <w:rPr>
                <w:rFonts w:ascii="Arial" w:eastAsia="Times New Roman" w:hAnsi="Arial" w:cs="Arial"/>
                <w:bCs/>
                <w:sz w:val="20"/>
                <w:szCs w:val="20"/>
                <w:shd w:val="clear" w:color="auto" w:fill="C4D79B"/>
                <w:lang w:val="fr-FR"/>
              </w:rPr>
              <w:t>Secrétariat (vert)</w:t>
            </w:r>
          </w:p>
        </w:tc>
        <w:tc>
          <w:tcPr>
            <w:tcW w:w="2097" w:type="dxa"/>
            <w:shd w:val="clear" w:color="auto" w:fill="D9D9D9" w:themeFill="background1" w:themeFillShade="D9"/>
            <w:vAlign w:val="center"/>
          </w:tcPr>
          <w:p w14:paraId="678D2315" w14:textId="77777777" w:rsidR="00600D96" w:rsidRPr="00E624B3" w:rsidRDefault="00600D96" w:rsidP="00A46251">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2C87DAA9" w14:textId="77777777" w:rsidR="00600D96" w:rsidRPr="00E624B3" w:rsidRDefault="00600D96" w:rsidP="00A46251">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Priorité</w:t>
            </w:r>
          </w:p>
        </w:tc>
        <w:tc>
          <w:tcPr>
            <w:tcW w:w="1070" w:type="dxa"/>
            <w:shd w:val="clear" w:color="auto" w:fill="D9D9D9" w:themeFill="background1" w:themeFillShade="D9"/>
            <w:vAlign w:val="center"/>
          </w:tcPr>
          <w:p w14:paraId="72DC4CCC" w14:textId="042E7DB6" w:rsidR="00600D96" w:rsidRPr="00E624B3" w:rsidRDefault="008D08B0" w:rsidP="00A46251">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Budget </w:t>
            </w:r>
          </w:p>
        </w:tc>
      </w:tr>
      <w:tr w:rsidR="00313FC4" w:rsidRPr="009C340E" w14:paraId="66EFF6B9" w14:textId="77777777" w:rsidTr="00A07A32">
        <w:trPr>
          <w:trHeight w:val="1223"/>
        </w:trPr>
        <w:tc>
          <w:tcPr>
            <w:tcW w:w="3681" w:type="dxa"/>
            <w:vMerge w:val="restart"/>
            <w:shd w:val="clear" w:color="auto" w:fill="D9D9D9" w:themeFill="background1" w:themeFillShade="D9"/>
            <w:vAlign w:val="center"/>
            <w:hideMark/>
          </w:tcPr>
          <w:p w14:paraId="7944DDE0" w14:textId="1B0D7534" w:rsidR="00313FC4" w:rsidRPr="00E624B3" w:rsidRDefault="00313FC4" w:rsidP="005553DD">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5.4.a) Participer à la planification nationale liée aux Objectifs d’Aichi, au cadre de la biodiversité par-delà 2020, au SPMS et aux cibles pertinentes</w:t>
            </w:r>
            <w:r w:rsidRPr="00E624B3">
              <w:rPr>
                <w:rFonts w:ascii="Arial" w:hAnsi="Arial" w:cs="Arial"/>
                <w:lang w:val="fr-FR"/>
              </w:rPr>
              <w:t xml:space="preserve"> </w:t>
            </w:r>
            <w:r w:rsidRPr="00E624B3">
              <w:rPr>
                <w:rFonts w:ascii="Arial" w:hAnsi="Arial" w:cs="Arial"/>
                <w:sz w:val="20"/>
                <w:szCs w:val="20"/>
                <w:lang w:val="fr-FR"/>
              </w:rPr>
              <w:t xml:space="preserve">des </w:t>
            </w:r>
            <w:r w:rsidRPr="00E624B3">
              <w:rPr>
                <w:rFonts w:ascii="Arial" w:eastAsia="Times New Roman" w:hAnsi="Arial" w:cs="Arial"/>
                <w:color w:val="000000"/>
                <w:sz w:val="20"/>
                <w:szCs w:val="20"/>
                <w:lang w:val="fr-FR"/>
              </w:rPr>
              <w:t>ODD</w:t>
            </w:r>
            <w:r w:rsidRPr="00E624B3">
              <w:rPr>
                <w:rFonts w:ascii="Arial" w:hAnsi="Arial" w:cs="Arial"/>
                <w:color w:val="FFFFFF" w:themeColor="background1"/>
                <w:sz w:val="2"/>
                <w:lang w:val="fr-FR"/>
              </w:rPr>
              <w:t xml:space="preserve"> </w:t>
            </w:r>
          </w:p>
        </w:tc>
        <w:tc>
          <w:tcPr>
            <w:tcW w:w="7469" w:type="dxa"/>
            <w:shd w:val="clear" w:color="000000" w:fill="C5D9F1"/>
            <w:vAlign w:val="center"/>
            <w:hideMark/>
          </w:tcPr>
          <w:p w14:paraId="6200E5E4" w14:textId="4C008D2C" w:rsidR="00313FC4" w:rsidRPr="00E624B3" w:rsidRDefault="00313FC4"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Parties/les PFN collaborent avec d’autres AME au moyen de mécanismes de coordination (</w:t>
            </w:r>
            <w:r w:rsidR="009F4F8B" w:rsidRPr="00E624B3">
              <w:rPr>
                <w:rFonts w:ascii="Arial" w:eastAsia="Times New Roman" w:hAnsi="Arial" w:cs="Arial"/>
                <w:sz w:val="20"/>
                <w:szCs w:val="20"/>
                <w:lang w:val="fr-FR"/>
              </w:rPr>
              <w:t xml:space="preserve">voir l’activité </w:t>
            </w:r>
            <w:r w:rsidRPr="00E624B3">
              <w:rPr>
                <w:rFonts w:ascii="Arial" w:eastAsia="Times New Roman" w:hAnsi="Arial" w:cs="Arial"/>
                <w:sz w:val="20"/>
                <w:szCs w:val="20"/>
                <w:lang w:val="fr-FR"/>
              </w:rPr>
              <w:t>5.3</w:t>
            </w:r>
            <w:r w:rsidR="009F4F8B" w:rsidRPr="00E624B3">
              <w:rPr>
                <w:rFonts w:ascii="Arial" w:eastAsia="Times New Roman" w:hAnsi="Arial" w:cs="Arial"/>
                <w:sz w:val="20"/>
                <w:szCs w:val="20"/>
                <w:lang w:val="fr-FR"/>
              </w:rPr>
              <w:t>.</w:t>
            </w:r>
            <w:r w:rsidRPr="00E624B3">
              <w:rPr>
                <w:rFonts w:ascii="Arial" w:eastAsia="Times New Roman" w:hAnsi="Arial" w:cs="Arial"/>
                <w:sz w:val="20"/>
                <w:szCs w:val="20"/>
                <w:lang w:val="fr-FR"/>
              </w:rPr>
              <w:t>b) pour assurer une vaste participation au processus de planification nationale relative aux ODD, aux Objectifs d’Aichi, au cadre de la biodiversité par-delà 2020 et au SPMS, et la promotion des questions relatives aux oiseaux d’eau migrateurs dans ceux-ci</w:t>
            </w:r>
          </w:p>
        </w:tc>
        <w:tc>
          <w:tcPr>
            <w:tcW w:w="2097" w:type="dxa"/>
            <w:shd w:val="clear" w:color="auto" w:fill="D9D9D9" w:themeFill="background1" w:themeFillShade="D9"/>
            <w:vAlign w:val="center"/>
          </w:tcPr>
          <w:p w14:paraId="57803E0F" w14:textId="4C34BCBB" w:rsidR="00313FC4" w:rsidRPr="00E624B3" w:rsidRDefault="00313FC4" w:rsidP="00A46251">
            <w:pPr>
              <w:spacing w:line="280" w:lineRule="auto"/>
              <w:jc w:val="center"/>
              <w:rPr>
                <w:rFonts w:ascii="Arial" w:hAnsi="Arial" w:cs="Arial"/>
                <w:lang w:val="fr-FR"/>
              </w:rPr>
            </w:pPr>
            <w:r w:rsidRPr="00E624B3">
              <w:rPr>
                <w:rFonts w:ascii="Arial" w:eastAsia="Times New Roman" w:hAnsi="Arial" w:cs="Arial"/>
                <w:color w:val="000000"/>
                <w:sz w:val="20"/>
                <w:szCs w:val="20"/>
                <w:lang w:val="fr-FR"/>
              </w:rPr>
              <w:t xml:space="preserve"> </w:t>
            </w:r>
            <w:r w:rsidR="00F52764">
              <w:rPr>
                <w:rFonts w:ascii="Arial" w:eastAsia="Times New Roman" w:hAnsi="Arial" w:cs="Arial"/>
                <w:color w:val="000000"/>
                <w:sz w:val="20"/>
                <w:szCs w:val="20"/>
                <w:lang w:val="fr-FR"/>
              </w:rPr>
              <w:t>s</w:t>
            </w:r>
            <w:r w:rsidRPr="00E624B3">
              <w:rPr>
                <w:rFonts w:ascii="Arial" w:eastAsia="Times New Roman" w:hAnsi="Arial" w:cs="Arial"/>
                <w:color w:val="000000"/>
                <w:sz w:val="20"/>
                <w:szCs w:val="20"/>
                <w:lang w:val="fr-FR"/>
              </w:rPr>
              <w:t xml:space="preserve">ur une base continue </w:t>
            </w:r>
          </w:p>
        </w:tc>
        <w:tc>
          <w:tcPr>
            <w:tcW w:w="987" w:type="dxa"/>
            <w:shd w:val="clear" w:color="auto" w:fill="D9D9D9" w:themeFill="background1" w:themeFillShade="D9"/>
            <w:vAlign w:val="center"/>
            <w:hideMark/>
          </w:tcPr>
          <w:p w14:paraId="6DD9A44E" w14:textId="0DFDCEDF" w:rsidR="00313FC4" w:rsidRPr="00E624B3" w:rsidRDefault="00313FC4"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0" w:type="dxa"/>
            <w:shd w:val="clear" w:color="auto" w:fill="D9D9D9" w:themeFill="background1" w:themeFillShade="D9"/>
            <w:vAlign w:val="center"/>
            <w:hideMark/>
          </w:tcPr>
          <w:p w14:paraId="518142E4" w14:textId="7BE1AE99" w:rsidR="00313FC4" w:rsidRPr="00E624B3" w:rsidRDefault="00313FC4"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644DA2" w:rsidRPr="009C340E" w14:paraId="3947A903" w14:textId="77777777" w:rsidTr="00A07A32">
        <w:trPr>
          <w:trHeight w:val="674"/>
        </w:trPr>
        <w:tc>
          <w:tcPr>
            <w:tcW w:w="3681" w:type="dxa"/>
            <w:vMerge/>
            <w:shd w:val="clear" w:color="auto" w:fill="D9D9D9" w:themeFill="background1" w:themeFillShade="D9"/>
            <w:vAlign w:val="center"/>
            <w:hideMark/>
          </w:tcPr>
          <w:p w14:paraId="7F393CA8" w14:textId="77777777" w:rsidR="00644DA2" w:rsidRPr="00E624B3" w:rsidRDefault="00644DA2" w:rsidP="005553DD">
            <w:pPr>
              <w:spacing w:line="240" w:lineRule="auto"/>
              <w:ind w:firstLineChars="11" w:firstLine="22"/>
              <w:rPr>
                <w:rFonts w:ascii="Arial" w:eastAsia="Times New Roman" w:hAnsi="Arial" w:cs="Arial"/>
                <w:color w:val="000000"/>
                <w:sz w:val="20"/>
                <w:szCs w:val="20"/>
                <w:lang w:val="fr-FR"/>
              </w:rPr>
            </w:pPr>
          </w:p>
        </w:tc>
        <w:tc>
          <w:tcPr>
            <w:tcW w:w="7469" w:type="dxa"/>
            <w:shd w:val="clear" w:color="000000" w:fill="C5D9F1"/>
            <w:vAlign w:val="center"/>
            <w:hideMark/>
          </w:tcPr>
          <w:p w14:paraId="51D8EF44" w14:textId="1E39336B" w:rsidR="00644DA2" w:rsidRPr="00E624B3" w:rsidRDefault="00644DA2" w:rsidP="00644DA2">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id</w:t>
            </w:r>
            <w:r w:rsidR="005A4D2E" w:rsidRPr="00E624B3">
              <w:rPr>
                <w:rFonts w:ascii="Arial" w:eastAsia="Times New Roman" w:hAnsi="Arial" w:cs="Arial"/>
                <w:sz w:val="20"/>
                <w:szCs w:val="20"/>
                <w:lang w:val="fr-FR"/>
              </w:rPr>
              <w:t>ent</w:t>
            </w:r>
            <w:r w:rsidRPr="00E624B3">
              <w:rPr>
                <w:rFonts w:ascii="Arial" w:eastAsia="Times New Roman" w:hAnsi="Arial" w:cs="Arial"/>
                <w:sz w:val="20"/>
                <w:szCs w:val="20"/>
                <w:lang w:val="fr-FR"/>
              </w:rPr>
              <w:t>i</w:t>
            </w:r>
            <w:r w:rsidR="005A4D2E" w:rsidRPr="00E624B3">
              <w:rPr>
                <w:rFonts w:ascii="Arial" w:eastAsia="Times New Roman" w:hAnsi="Arial" w:cs="Arial"/>
                <w:sz w:val="20"/>
                <w:szCs w:val="20"/>
                <w:lang w:val="fr-FR"/>
              </w:rPr>
              <w:t>fient</w:t>
            </w:r>
            <w:r w:rsidRPr="00E624B3">
              <w:rPr>
                <w:rFonts w:ascii="Arial" w:eastAsia="Times New Roman" w:hAnsi="Arial" w:cs="Arial"/>
                <w:sz w:val="20"/>
                <w:szCs w:val="20"/>
                <w:lang w:val="fr-FR"/>
              </w:rPr>
              <w:t xml:space="preserve"> les actions prioritaires dans les plans nationaux de mise en œuvre du PoAA qui contribuent à la réalisation d’autres activités internationales de conservation (ODD, Objectifs d’Aichi, SPMS)</w:t>
            </w:r>
            <w:r w:rsidR="0006781D" w:rsidRPr="00E624B3">
              <w:rPr>
                <w:rFonts w:ascii="Arial" w:eastAsia="Times New Roman" w:hAnsi="Arial" w:cs="Arial"/>
                <w:sz w:val="20"/>
                <w:szCs w:val="20"/>
                <w:lang w:val="fr-FR"/>
              </w:rPr>
              <w:t xml:space="preserve"> et collaborent avec d’autres PFN et institutions pertinentes pour la mise en œuvre</w:t>
            </w:r>
          </w:p>
        </w:tc>
        <w:tc>
          <w:tcPr>
            <w:tcW w:w="2097" w:type="dxa"/>
            <w:shd w:val="clear" w:color="auto" w:fill="D9D9D9" w:themeFill="background1" w:themeFillShade="D9"/>
            <w:vAlign w:val="center"/>
          </w:tcPr>
          <w:p w14:paraId="0A5FF5D3" w14:textId="13764F6A" w:rsidR="00644DA2" w:rsidRPr="00E624B3" w:rsidRDefault="00644DA2" w:rsidP="00644DA2">
            <w:pPr>
              <w:spacing w:line="280" w:lineRule="auto"/>
              <w:jc w:val="center"/>
              <w:rPr>
                <w:rFonts w:ascii="Arial" w:hAnsi="Arial" w:cs="Arial"/>
                <w:lang w:val="fr-FR"/>
              </w:rPr>
            </w:pPr>
            <w:r w:rsidRPr="00E624B3">
              <w:rPr>
                <w:rFonts w:ascii="Arial" w:eastAsia="Times New Roman" w:hAnsi="Arial" w:cs="Arial"/>
                <w:color w:val="000000"/>
                <w:sz w:val="20"/>
                <w:szCs w:val="20"/>
                <w:lang w:val="fr-FR"/>
              </w:rPr>
              <w:t xml:space="preserve"> </w:t>
            </w:r>
            <w:r w:rsidR="00F52764">
              <w:rPr>
                <w:rFonts w:ascii="Arial" w:eastAsia="Times New Roman" w:hAnsi="Arial" w:cs="Arial"/>
                <w:color w:val="000000"/>
                <w:sz w:val="20"/>
                <w:szCs w:val="20"/>
                <w:lang w:val="fr-FR"/>
              </w:rPr>
              <w:t>d</w:t>
            </w:r>
            <w:r w:rsidR="00AC2F79" w:rsidRPr="00E624B3">
              <w:rPr>
                <w:rFonts w:ascii="Arial" w:eastAsia="Times New Roman" w:hAnsi="Arial" w:cs="Arial"/>
                <w:color w:val="000000"/>
                <w:sz w:val="20"/>
                <w:szCs w:val="20"/>
                <w:lang w:val="fr-FR"/>
              </w:rPr>
              <w:t>’ici</w:t>
            </w:r>
            <w:r w:rsidRPr="00E624B3">
              <w:rPr>
                <w:rFonts w:ascii="Arial" w:eastAsia="Times New Roman" w:hAnsi="Arial" w:cs="Arial"/>
                <w:color w:val="000000"/>
                <w:sz w:val="20"/>
                <w:szCs w:val="20"/>
                <w:lang w:val="fr-FR"/>
              </w:rPr>
              <w:t xml:space="preserve"> la MOP8</w:t>
            </w:r>
          </w:p>
        </w:tc>
        <w:tc>
          <w:tcPr>
            <w:tcW w:w="987" w:type="dxa"/>
            <w:shd w:val="clear" w:color="auto" w:fill="D9D9D9" w:themeFill="background1" w:themeFillShade="D9"/>
            <w:vAlign w:val="center"/>
            <w:hideMark/>
          </w:tcPr>
          <w:p w14:paraId="1E664545" w14:textId="77777777" w:rsidR="00644DA2" w:rsidRPr="00E624B3" w:rsidRDefault="00644DA2" w:rsidP="00644DA2">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0" w:type="dxa"/>
            <w:shd w:val="clear" w:color="auto" w:fill="D9D9D9" w:themeFill="background1" w:themeFillShade="D9"/>
            <w:vAlign w:val="center"/>
            <w:hideMark/>
          </w:tcPr>
          <w:p w14:paraId="547C2296" w14:textId="148175E7" w:rsidR="00644DA2" w:rsidRPr="00E624B3" w:rsidRDefault="00644DA2" w:rsidP="00644DA2">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AC2F79" w:rsidRPr="009C340E" w14:paraId="2CDFD395" w14:textId="77777777" w:rsidTr="00A07A32">
        <w:trPr>
          <w:trHeight w:val="674"/>
        </w:trPr>
        <w:tc>
          <w:tcPr>
            <w:tcW w:w="3681" w:type="dxa"/>
            <w:vMerge w:val="restart"/>
            <w:shd w:val="clear" w:color="auto" w:fill="D9D9D9" w:themeFill="background1" w:themeFillShade="D9"/>
            <w:vAlign w:val="center"/>
            <w:hideMark/>
          </w:tcPr>
          <w:p w14:paraId="0D2BADBC" w14:textId="58D7E3BE" w:rsidR="00AC2F79" w:rsidRPr="00E624B3" w:rsidRDefault="00AE3F38" w:rsidP="005553DD">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5.4.</w:t>
            </w:r>
            <w:r w:rsidR="00AC2F79" w:rsidRPr="00E624B3">
              <w:rPr>
                <w:rFonts w:ascii="Arial" w:eastAsia="Times New Roman" w:hAnsi="Arial" w:cs="Arial"/>
                <w:color w:val="000000"/>
                <w:sz w:val="20"/>
                <w:szCs w:val="20"/>
                <w:lang w:val="fr-FR"/>
              </w:rPr>
              <w:t>b) Communiquer le rôle/la contribution potentiel</w:t>
            </w:r>
            <w:r w:rsidR="00F20073" w:rsidRPr="00E624B3">
              <w:rPr>
                <w:rFonts w:ascii="Arial" w:eastAsia="Times New Roman" w:hAnsi="Arial" w:cs="Arial"/>
                <w:color w:val="000000"/>
                <w:sz w:val="20"/>
                <w:szCs w:val="20"/>
                <w:lang w:val="fr-FR"/>
              </w:rPr>
              <w:t xml:space="preserve"> (le)</w:t>
            </w:r>
            <w:r w:rsidR="00AC2F79" w:rsidRPr="00E624B3">
              <w:rPr>
                <w:rFonts w:ascii="Arial" w:eastAsia="Times New Roman" w:hAnsi="Arial" w:cs="Arial"/>
                <w:color w:val="000000"/>
                <w:sz w:val="20"/>
                <w:szCs w:val="20"/>
                <w:lang w:val="fr-FR"/>
              </w:rPr>
              <w:t xml:space="preserve"> de l’AEWA aux Points focaux des autres AME</w:t>
            </w:r>
          </w:p>
        </w:tc>
        <w:tc>
          <w:tcPr>
            <w:tcW w:w="7469" w:type="dxa"/>
            <w:shd w:val="clear" w:color="auto" w:fill="C5D9F1"/>
            <w:vAlign w:val="center"/>
          </w:tcPr>
          <w:p w14:paraId="5FB4D060" w14:textId="45754479" w:rsidR="00AC2F79" w:rsidRPr="00E624B3" w:rsidRDefault="00AC2F79" w:rsidP="00AE419A">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PFN, PFT et PF CESP travaillent avec des PF des AME pertinents et </w:t>
            </w:r>
            <w:r w:rsidR="004A3BB7" w:rsidRPr="00E624B3">
              <w:rPr>
                <w:rFonts w:ascii="Arial" w:eastAsia="Times New Roman" w:hAnsi="Arial" w:cs="Arial"/>
                <w:sz w:val="20"/>
                <w:szCs w:val="20"/>
                <w:lang w:val="fr-FR"/>
              </w:rPr>
              <w:t>d</w:t>
            </w:r>
            <w:r w:rsidRPr="00E624B3">
              <w:rPr>
                <w:rFonts w:ascii="Arial" w:eastAsia="Times New Roman" w:hAnsi="Arial" w:cs="Arial"/>
                <w:sz w:val="20"/>
                <w:szCs w:val="20"/>
                <w:lang w:val="fr-FR"/>
              </w:rPr>
              <w:t>’autres partenaires pour communiquer à grande échelle les priorités de l’AEWA par la voie de la JMOM, des activités de CESP et des centres consacrés aux zones humides</w:t>
            </w:r>
          </w:p>
        </w:tc>
        <w:tc>
          <w:tcPr>
            <w:tcW w:w="2097" w:type="dxa"/>
            <w:shd w:val="clear" w:color="auto" w:fill="D9D9D9" w:themeFill="background1" w:themeFillShade="D9"/>
            <w:vAlign w:val="center"/>
          </w:tcPr>
          <w:p w14:paraId="36AACCDD" w14:textId="3CD14A2F" w:rsidR="00AC2F79" w:rsidRPr="00E624B3" w:rsidRDefault="00AC2F79" w:rsidP="00AE419A">
            <w:pPr>
              <w:spacing w:line="280" w:lineRule="auto"/>
              <w:jc w:val="center"/>
              <w:rPr>
                <w:rFonts w:ascii="Arial" w:hAnsi="Arial" w:cs="Arial"/>
                <w:lang w:val="fr-FR"/>
              </w:rPr>
            </w:pPr>
            <w:r w:rsidRPr="00E624B3">
              <w:rPr>
                <w:rFonts w:ascii="Arial" w:eastAsia="Times New Roman" w:hAnsi="Arial" w:cs="Arial"/>
                <w:color w:val="000000"/>
                <w:sz w:val="20"/>
                <w:szCs w:val="20"/>
                <w:lang w:val="fr-FR"/>
              </w:rPr>
              <w:t xml:space="preserve"> </w:t>
            </w:r>
            <w:r w:rsidR="00F52764">
              <w:rPr>
                <w:rFonts w:ascii="Arial" w:eastAsia="Times New Roman" w:hAnsi="Arial" w:cs="Arial"/>
                <w:color w:val="000000"/>
                <w:sz w:val="20"/>
                <w:szCs w:val="20"/>
                <w:lang w:val="fr-FR"/>
              </w:rPr>
              <w:t>s</w:t>
            </w:r>
            <w:r w:rsidR="00AC12DB" w:rsidRPr="00E624B3">
              <w:rPr>
                <w:rFonts w:ascii="Arial" w:eastAsia="Times New Roman" w:hAnsi="Arial" w:cs="Arial"/>
                <w:color w:val="000000"/>
                <w:sz w:val="20"/>
                <w:szCs w:val="20"/>
                <w:lang w:val="fr-FR"/>
              </w:rPr>
              <w:t xml:space="preserve">ur une base continue </w:t>
            </w:r>
          </w:p>
        </w:tc>
        <w:tc>
          <w:tcPr>
            <w:tcW w:w="987" w:type="dxa"/>
            <w:shd w:val="clear" w:color="auto" w:fill="D9D9D9" w:themeFill="background1" w:themeFillShade="D9"/>
            <w:vAlign w:val="center"/>
          </w:tcPr>
          <w:p w14:paraId="518219E5" w14:textId="67536DF9" w:rsidR="00AC2F79" w:rsidRPr="00E624B3" w:rsidRDefault="00AC2F79" w:rsidP="00AE419A">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0" w:type="dxa"/>
            <w:shd w:val="clear" w:color="auto" w:fill="D9D9D9" w:themeFill="background1" w:themeFillShade="D9"/>
            <w:vAlign w:val="center"/>
          </w:tcPr>
          <w:p w14:paraId="07283758" w14:textId="1DFEC33E" w:rsidR="00AC2F79" w:rsidRPr="00E624B3" w:rsidRDefault="00A1293A" w:rsidP="00AE419A">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sz w:val="20"/>
                <w:szCs w:val="20"/>
                <w:lang w:val="fr-FR"/>
              </w:rPr>
              <w:t xml:space="preserve">Z - </w:t>
            </w:r>
            <w:r w:rsidR="00AC2F79" w:rsidRPr="00E624B3">
              <w:rPr>
                <w:rFonts w:ascii="Arial" w:eastAsia="Times New Roman" w:hAnsi="Arial" w:cs="Arial"/>
                <w:sz w:val="20"/>
                <w:szCs w:val="20"/>
                <w:lang w:val="fr-FR"/>
              </w:rPr>
              <w:t>€€</w:t>
            </w:r>
          </w:p>
        </w:tc>
      </w:tr>
      <w:tr w:rsidR="00AE419A" w:rsidRPr="009C340E" w14:paraId="754EEFC9" w14:textId="77777777" w:rsidTr="00A07A32">
        <w:trPr>
          <w:trHeight w:val="575"/>
        </w:trPr>
        <w:tc>
          <w:tcPr>
            <w:tcW w:w="3681" w:type="dxa"/>
            <w:vMerge/>
            <w:shd w:val="clear" w:color="auto" w:fill="D9D9D9" w:themeFill="background1" w:themeFillShade="D9"/>
            <w:vAlign w:val="center"/>
            <w:hideMark/>
          </w:tcPr>
          <w:p w14:paraId="719E7CD6" w14:textId="77777777" w:rsidR="00AE419A" w:rsidRPr="00E624B3" w:rsidRDefault="00AE419A" w:rsidP="005553DD">
            <w:pPr>
              <w:spacing w:line="240" w:lineRule="auto"/>
              <w:ind w:firstLineChars="11" w:firstLine="22"/>
              <w:rPr>
                <w:rFonts w:ascii="Arial" w:eastAsia="Times New Roman" w:hAnsi="Arial" w:cs="Arial"/>
                <w:color w:val="000000"/>
                <w:sz w:val="20"/>
                <w:szCs w:val="20"/>
                <w:lang w:val="fr-FR"/>
              </w:rPr>
            </w:pPr>
          </w:p>
        </w:tc>
        <w:tc>
          <w:tcPr>
            <w:tcW w:w="7469" w:type="dxa"/>
            <w:shd w:val="clear" w:color="000000" w:fill="C5D9F1"/>
            <w:vAlign w:val="center"/>
            <w:hideMark/>
          </w:tcPr>
          <w:p w14:paraId="68281194" w14:textId="5194DF7D" w:rsidR="00AE419A" w:rsidRPr="00E624B3" w:rsidRDefault="00AE419A" w:rsidP="00AE419A">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Parties renforcent le </w:t>
            </w:r>
            <w:r w:rsidR="000B64BA" w:rsidRPr="00E624B3">
              <w:rPr>
                <w:rFonts w:ascii="Arial" w:hAnsi="Arial" w:cs="Arial"/>
                <w:sz w:val="20"/>
                <w:szCs w:val="20"/>
                <w:lang w:val="fr-FR"/>
              </w:rPr>
              <w:t xml:space="preserve">vivier de </w:t>
            </w:r>
            <w:r w:rsidRPr="00E624B3">
              <w:rPr>
                <w:rFonts w:ascii="Arial" w:eastAsia="Times New Roman" w:hAnsi="Arial" w:cs="Arial"/>
                <w:sz w:val="20"/>
                <w:szCs w:val="20"/>
                <w:lang w:val="fr-FR"/>
              </w:rPr>
              <w:t>de compétence</w:t>
            </w:r>
            <w:r w:rsidR="000B64BA" w:rsidRPr="00E624B3">
              <w:rPr>
                <w:rFonts w:ascii="Arial" w:eastAsia="Times New Roman" w:hAnsi="Arial" w:cs="Arial"/>
                <w:sz w:val="20"/>
                <w:szCs w:val="20"/>
                <w:lang w:val="fr-FR"/>
              </w:rPr>
              <w:t>s</w:t>
            </w:r>
            <w:r w:rsidRPr="00E624B3">
              <w:rPr>
                <w:rFonts w:ascii="Arial" w:eastAsia="Times New Roman" w:hAnsi="Arial" w:cs="Arial"/>
                <w:sz w:val="20"/>
                <w:szCs w:val="20"/>
                <w:lang w:val="fr-FR"/>
              </w:rPr>
              <w:t xml:space="preserve"> de leurs réseaux nationaux de l’AEWA et des mécanismes nationaux de coordination </w:t>
            </w:r>
            <w:r w:rsidR="002F6D11" w:rsidRPr="00E624B3">
              <w:rPr>
                <w:rFonts w:ascii="Arial" w:eastAsia="Times New Roman" w:hAnsi="Arial" w:cs="Arial"/>
                <w:sz w:val="20"/>
                <w:szCs w:val="20"/>
                <w:lang w:val="fr-FR"/>
              </w:rPr>
              <w:t>afin</w:t>
            </w:r>
            <w:r w:rsidRPr="00E624B3">
              <w:rPr>
                <w:rFonts w:ascii="Arial" w:eastAsia="Times New Roman" w:hAnsi="Arial" w:cs="Arial"/>
                <w:sz w:val="20"/>
                <w:szCs w:val="20"/>
                <w:lang w:val="fr-FR"/>
              </w:rPr>
              <w:t xml:space="preserve"> </w:t>
            </w:r>
            <w:r w:rsidR="002F6D11" w:rsidRPr="00E624B3">
              <w:rPr>
                <w:rFonts w:ascii="Arial" w:eastAsia="Times New Roman" w:hAnsi="Arial" w:cs="Arial"/>
                <w:sz w:val="20"/>
                <w:szCs w:val="20"/>
                <w:lang w:val="fr-FR"/>
              </w:rPr>
              <w:t>d’</w:t>
            </w:r>
            <w:r w:rsidRPr="00E624B3">
              <w:rPr>
                <w:rFonts w:ascii="Arial" w:eastAsia="Times New Roman" w:hAnsi="Arial" w:cs="Arial"/>
                <w:sz w:val="20"/>
                <w:szCs w:val="20"/>
                <w:lang w:val="fr-FR"/>
              </w:rPr>
              <w:t>améliorer la représentation de l’AEWA dans les forums appropriés</w:t>
            </w:r>
          </w:p>
        </w:tc>
        <w:tc>
          <w:tcPr>
            <w:tcW w:w="2097" w:type="dxa"/>
            <w:shd w:val="clear" w:color="auto" w:fill="D9D9D9" w:themeFill="background1" w:themeFillShade="D9"/>
            <w:vAlign w:val="center"/>
          </w:tcPr>
          <w:p w14:paraId="64375413" w14:textId="4417BB26" w:rsidR="00AE419A" w:rsidRPr="00E624B3" w:rsidRDefault="00AE419A" w:rsidP="00AE419A">
            <w:pPr>
              <w:spacing w:line="280" w:lineRule="auto"/>
              <w:jc w:val="center"/>
              <w:rPr>
                <w:rFonts w:ascii="Arial" w:hAnsi="Arial" w:cs="Arial"/>
                <w:lang w:val="fr-FR"/>
              </w:rPr>
            </w:pPr>
            <w:r w:rsidRPr="00E624B3">
              <w:rPr>
                <w:rFonts w:ascii="Arial" w:eastAsia="Times New Roman" w:hAnsi="Arial" w:cs="Arial"/>
                <w:color w:val="000000"/>
                <w:sz w:val="20"/>
                <w:szCs w:val="20"/>
                <w:lang w:val="fr-FR"/>
              </w:rPr>
              <w:t xml:space="preserve"> </w:t>
            </w:r>
            <w:r w:rsidR="00F52764">
              <w:rPr>
                <w:rFonts w:ascii="Arial" w:eastAsia="Times New Roman" w:hAnsi="Arial" w:cs="Arial"/>
                <w:color w:val="000000"/>
                <w:sz w:val="20"/>
                <w:szCs w:val="20"/>
                <w:lang w:val="fr-FR"/>
              </w:rPr>
              <w:t>s</w:t>
            </w:r>
            <w:r w:rsidR="00AC12DB" w:rsidRPr="00E624B3">
              <w:rPr>
                <w:rFonts w:ascii="Arial" w:eastAsia="Times New Roman" w:hAnsi="Arial" w:cs="Arial"/>
                <w:color w:val="000000"/>
                <w:sz w:val="20"/>
                <w:szCs w:val="20"/>
                <w:lang w:val="fr-FR"/>
              </w:rPr>
              <w:t xml:space="preserve">ur une base continue </w:t>
            </w:r>
          </w:p>
        </w:tc>
        <w:tc>
          <w:tcPr>
            <w:tcW w:w="987" w:type="dxa"/>
            <w:shd w:val="clear" w:color="auto" w:fill="D9D9D9" w:themeFill="background1" w:themeFillShade="D9"/>
            <w:vAlign w:val="center"/>
            <w:hideMark/>
          </w:tcPr>
          <w:p w14:paraId="39A139AA" w14:textId="77777777" w:rsidR="00AE419A" w:rsidRPr="00E624B3" w:rsidRDefault="00AE419A" w:rsidP="00AE419A">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70" w:type="dxa"/>
            <w:shd w:val="clear" w:color="auto" w:fill="D9D9D9" w:themeFill="background1" w:themeFillShade="D9"/>
            <w:vAlign w:val="center"/>
            <w:hideMark/>
          </w:tcPr>
          <w:p w14:paraId="792E03A6" w14:textId="1F8A186D" w:rsidR="00AE419A" w:rsidRPr="00E624B3" w:rsidRDefault="00AE419A" w:rsidP="00AE419A">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AE419A" w:rsidRPr="009C340E" w14:paraId="7CC0AB9A" w14:textId="77777777" w:rsidTr="00A07A32">
        <w:trPr>
          <w:trHeight w:val="557"/>
        </w:trPr>
        <w:tc>
          <w:tcPr>
            <w:tcW w:w="3681" w:type="dxa"/>
            <w:vMerge/>
            <w:shd w:val="clear" w:color="auto" w:fill="D9D9D9" w:themeFill="background1" w:themeFillShade="D9"/>
            <w:vAlign w:val="center"/>
            <w:hideMark/>
          </w:tcPr>
          <w:p w14:paraId="7051F537" w14:textId="77777777" w:rsidR="00AE419A" w:rsidRPr="00E624B3" w:rsidRDefault="00AE419A" w:rsidP="005553DD">
            <w:pPr>
              <w:spacing w:line="240" w:lineRule="auto"/>
              <w:ind w:firstLineChars="11" w:firstLine="22"/>
              <w:rPr>
                <w:rFonts w:ascii="Arial" w:eastAsia="Times New Roman" w:hAnsi="Arial" w:cs="Arial"/>
                <w:color w:val="000000"/>
                <w:sz w:val="20"/>
                <w:szCs w:val="20"/>
                <w:lang w:val="fr-FR"/>
              </w:rPr>
            </w:pPr>
          </w:p>
        </w:tc>
        <w:tc>
          <w:tcPr>
            <w:tcW w:w="7469" w:type="dxa"/>
            <w:shd w:val="clear" w:color="000000" w:fill="C5D9F1"/>
            <w:vAlign w:val="center"/>
            <w:hideMark/>
          </w:tcPr>
          <w:p w14:paraId="13394149" w14:textId="445533BE" w:rsidR="00AE419A" w:rsidRPr="00E624B3" w:rsidRDefault="00AE419A" w:rsidP="00AE419A">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PFN identifient des mécanismes en vue de la coordination avec les Points focaux d’autres d’AME et communiquent clairement le rôle et le mandat de l’AEWA</w:t>
            </w:r>
          </w:p>
        </w:tc>
        <w:tc>
          <w:tcPr>
            <w:tcW w:w="2097" w:type="dxa"/>
            <w:shd w:val="clear" w:color="auto" w:fill="D9D9D9" w:themeFill="background1" w:themeFillShade="D9"/>
            <w:vAlign w:val="center"/>
          </w:tcPr>
          <w:p w14:paraId="168A3C34" w14:textId="5D7384FB" w:rsidR="00AE419A" w:rsidRPr="00E624B3" w:rsidRDefault="00AE419A" w:rsidP="00AE419A">
            <w:pPr>
              <w:spacing w:line="280" w:lineRule="auto"/>
              <w:jc w:val="center"/>
              <w:rPr>
                <w:rFonts w:ascii="Arial" w:hAnsi="Arial" w:cs="Arial"/>
                <w:lang w:val="fr-FR"/>
              </w:rPr>
            </w:pPr>
            <w:r w:rsidRPr="00E624B3">
              <w:rPr>
                <w:rFonts w:ascii="Arial" w:eastAsia="Times New Roman" w:hAnsi="Arial" w:cs="Arial"/>
                <w:color w:val="000000"/>
                <w:sz w:val="20"/>
                <w:szCs w:val="20"/>
                <w:lang w:val="fr-FR"/>
              </w:rPr>
              <w:t xml:space="preserve"> </w:t>
            </w:r>
            <w:r w:rsidR="00F52764">
              <w:rPr>
                <w:rFonts w:ascii="Arial" w:eastAsia="Times New Roman" w:hAnsi="Arial" w:cs="Arial"/>
                <w:color w:val="000000"/>
                <w:sz w:val="20"/>
                <w:szCs w:val="20"/>
                <w:lang w:val="fr-FR"/>
              </w:rPr>
              <w:t>d</w:t>
            </w:r>
            <w:r w:rsidR="00AC2F79" w:rsidRPr="00E624B3">
              <w:rPr>
                <w:rFonts w:ascii="Arial" w:eastAsia="Times New Roman" w:hAnsi="Arial" w:cs="Arial"/>
                <w:color w:val="000000"/>
                <w:sz w:val="20"/>
                <w:szCs w:val="20"/>
                <w:lang w:val="fr-FR"/>
              </w:rPr>
              <w:t>’ici</w:t>
            </w:r>
            <w:r w:rsidRPr="00E624B3">
              <w:rPr>
                <w:rFonts w:ascii="Arial" w:eastAsia="Times New Roman" w:hAnsi="Arial" w:cs="Arial"/>
                <w:color w:val="000000"/>
                <w:sz w:val="20"/>
                <w:szCs w:val="20"/>
                <w:lang w:val="fr-FR"/>
              </w:rPr>
              <w:t xml:space="preserve"> la MOP8</w:t>
            </w:r>
          </w:p>
        </w:tc>
        <w:tc>
          <w:tcPr>
            <w:tcW w:w="987" w:type="dxa"/>
            <w:shd w:val="clear" w:color="auto" w:fill="D9D9D9" w:themeFill="background1" w:themeFillShade="D9"/>
            <w:vAlign w:val="center"/>
            <w:hideMark/>
          </w:tcPr>
          <w:p w14:paraId="50345096" w14:textId="317E5063" w:rsidR="00AE419A" w:rsidRPr="00E624B3" w:rsidRDefault="00AE419A" w:rsidP="00AE419A">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r w:rsidR="002F6D11" w:rsidRPr="00E624B3">
              <w:rPr>
                <w:rFonts w:ascii="Arial" w:eastAsia="Times New Roman" w:hAnsi="Arial" w:cs="Arial"/>
                <w:color w:val="000000"/>
                <w:sz w:val="32"/>
                <w:szCs w:val="32"/>
                <w:lang w:val="fr-FR"/>
              </w:rPr>
              <w:t>*</w:t>
            </w:r>
          </w:p>
        </w:tc>
        <w:tc>
          <w:tcPr>
            <w:tcW w:w="1070" w:type="dxa"/>
            <w:shd w:val="clear" w:color="auto" w:fill="D9D9D9" w:themeFill="background1" w:themeFillShade="D9"/>
            <w:vAlign w:val="center"/>
            <w:hideMark/>
          </w:tcPr>
          <w:p w14:paraId="02045F17" w14:textId="655BE4E2" w:rsidR="00AE419A" w:rsidRPr="00E624B3" w:rsidRDefault="00AE419A" w:rsidP="00AE419A">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AE419A" w:rsidRPr="004A5431" w14:paraId="135E80EB" w14:textId="77777777" w:rsidTr="00A07A32">
        <w:trPr>
          <w:trHeight w:val="570"/>
        </w:trPr>
        <w:tc>
          <w:tcPr>
            <w:tcW w:w="3681" w:type="dxa"/>
            <w:vMerge w:val="restart"/>
            <w:shd w:val="clear" w:color="auto" w:fill="D9D9D9" w:themeFill="background1" w:themeFillShade="D9"/>
            <w:vAlign w:val="center"/>
            <w:hideMark/>
          </w:tcPr>
          <w:p w14:paraId="06842046" w14:textId="24BB33A3" w:rsidR="00AE419A" w:rsidRPr="004A5431" w:rsidRDefault="00AE3F38" w:rsidP="005553DD">
            <w:pPr>
              <w:spacing w:line="240" w:lineRule="auto"/>
              <w:ind w:firstLineChars="11" w:firstLine="22"/>
              <w:rPr>
                <w:rFonts w:ascii="Arial" w:eastAsia="Times New Roman" w:hAnsi="Arial" w:cs="Arial"/>
                <w:color w:val="000000"/>
                <w:sz w:val="20"/>
                <w:szCs w:val="20"/>
                <w:lang w:val="fr-FR"/>
              </w:rPr>
            </w:pPr>
            <w:r w:rsidRPr="004A5431">
              <w:rPr>
                <w:rFonts w:ascii="Arial" w:eastAsia="Times New Roman" w:hAnsi="Arial" w:cs="Arial"/>
                <w:color w:val="000000"/>
                <w:sz w:val="20"/>
                <w:szCs w:val="20"/>
                <w:lang w:val="fr-FR"/>
              </w:rPr>
              <w:lastRenderedPageBreak/>
              <w:t>5.4.</w:t>
            </w:r>
            <w:r w:rsidR="00AE419A" w:rsidRPr="004A5431">
              <w:rPr>
                <w:rFonts w:ascii="Arial" w:eastAsia="Times New Roman" w:hAnsi="Arial" w:cs="Arial"/>
                <w:color w:val="000000"/>
                <w:sz w:val="20"/>
                <w:szCs w:val="20"/>
                <w:lang w:val="fr-FR"/>
              </w:rPr>
              <w:t>c) Représenter l’AEWA dans les réunions pertinentes de la CDB</w:t>
            </w:r>
            <w:r w:rsidR="009E6011" w:rsidRPr="004A5431">
              <w:rPr>
                <w:rFonts w:ascii="Arial" w:eastAsia="Times New Roman" w:hAnsi="Arial" w:cs="Arial"/>
                <w:color w:val="000000"/>
                <w:sz w:val="20"/>
                <w:szCs w:val="20"/>
                <w:lang w:val="fr-FR"/>
              </w:rPr>
              <w:t xml:space="preserve">, de Ramsar et de la </w:t>
            </w:r>
            <w:r w:rsidR="00AE419A" w:rsidRPr="004A5431">
              <w:rPr>
                <w:rFonts w:ascii="Arial" w:eastAsia="Times New Roman" w:hAnsi="Arial" w:cs="Arial"/>
                <w:color w:val="000000"/>
                <w:sz w:val="20"/>
                <w:szCs w:val="20"/>
                <w:lang w:val="fr-FR"/>
              </w:rPr>
              <w:t>CMS</w:t>
            </w:r>
          </w:p>
        </w:tc>
        <w:tc>
          <w:tcPr>
            <w:tcW w:w="7469" w:type="dxa"/>
            <w:shd w:val="clear" w:color="000000" w:fill="C4D79B"/>
            <w:vAlign w:val="center"/>
            <w:hideMark/>
          </w:tcPr>
          <w:p w14:paraId="15D6C213" w14:textId="2045B8E0" w:rsidR="00AE419A" w:rsidRPr="004A5431" w:rsidRDefault="00AE419A" w:rsidP="00AE419A">
            <w:pPr>
              <w:spacing w:line="240" w:lineRule="auto"/>
              <w:rPr>
                <w:rFonts w:ascii="Arial" w:eastAsia="Times New Roman" w:hAnsi="Arial" w:cs="Arial"/>
                <w:sz w:val="20"/>
                <w:szCs w:val="20"/>
                <w:lang w:val="fr-FR"/>
              </w:rPr>
            </w:pPr>
            <w:r w:rsidRPr="004A5431">
              <w:rPr>
                <w:rFonts w:ascii="Arial" w:eastAsia="Times New Roman" w:hAnsi="Arial" w:cs="Arial"/>
                <w:sz w:val="20"/>
                <w:szCs w:val="20"/>
                <w:lang w:val="fr-FR"/>
              </w:rPr>
              <w:t>Maximiser les synergies avec d’autres AME et projets à grande échelle, en particulier dans le cadre de la CD</w:t>
            </w:r>
            <w:r w:rsidR="009840F7" w:rsidRPr="004A5431">
              <w:rPr>
                <w:rFonts w:ascii="Arial" w:eastAsia="Times New Roman" w:hAnsi="Arial" w:cs="Arial"/>
                <w:sz w:val="20"/>
                <w:szCs w:val="20"/>
                <w:lang w:val="fr-FR"/>
              </w:rPr>
              <w:t>B</w:t>
            </w:r>
            <w:r w:rsidR="009C0AAE" w:rsidRPr="004A5431">
              <w:rPr>
                <w:rFonts w:ascii="Arial" w:eastAsia="Times New Roman" w:hAnsi="Arial" w:cs="Arial"/>
                <w:sz w:val="20"/>
                <w:szCs w:val="20"/>
                <w:lang w:val="fr-FR"/>
              </w:rPr>
              <w:t>, de Ramsar</w:t>
            </w:r>
            <w:r w:rsidRPr="004A5431">
              <w:rPr>
                <w:rFonts w:ascii="Arial" w:eastAsia="Times New Roman" w:hAnsi="Arial" w:cs="Arial"/>
                <w:sz w:val="20"/>
                <w:szCs w:val="20"/>
                <w:lang w:val="fr-FR"/>
              </w:rPr>
              <w:t xml:space="preserve"> et de la CMS</w:t>
            </w:r>
          </w:p>
        </w:tc>
        <w:tc>
          <w:tcPr>
            <w:tcW w:w="2097" w:type="dxa"/>
            <w:shd w:val="clear" w:color="auto" w:fill="D9D9D9" w:themeFill="background1" w:themeFillShade="D9"/>
            <w:vAlign w:val="center"/>
          </w:tcPr>
          <w:p w14:paraId="6ADFFF8F" w14:textId="168764E5" w:rsidR="00AE419A" w:rsidRPr="004A5431" w:rsidRDefault="00F52764" w:rsidP="00AE419A">
            <w:pPr>
              <w:spacing w:line="280" w:lineRule="auto"/>
              <w:jc w:val="center"/>
              <w:rPr>
                <w:rFonts w:ascii="Arial" w:hAnsi="Arial" w:cs="Arial"/>
                <w:lang w:val="fr-FR"/>
              </w:rPr>
            </w:pPr>
            <w:r w:rsidRPr="004A5431">
              <w:rPr>
                <w:rFonts w:ascii="Arial" w:eastAsia="Times New Roman" w:hAnsi="Arial" w:cs="Arial"/>
                <w:color w:val="000000"/>
                <w:sz w:val="20"/>
                <w:szCs w:val="20"/>
                <w:lang w:val="fr-FR"/>
              </w:rPr>
              <w:t>s</w:t>
            </w:r>
            <w:r w:rsidR="00AC2F79" w:rsidRPr="004A5431">
              <w:rPr>
                <w:rFonts w:ascii="Arial" w:eastAsia="Times New Roman" w:hAnsi="Arial" w:cs="Arial"/>
                <w:color w:val="000000"/>
                <w:sz w:val="20"/>
                <w:szCs w:val="20"/>
                <w:lang w:val="fr-FR"/>
              </w:rPr>
              <w:t>ur</w:t>
            </w:r>
            <w:r w:rsidR="00AE419A" w:rsidRPr="004A5431">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2E5BF4AE" w14:textId="77777777" w:rsidR="00AE419A" w:rsidRPr="004A5431" w:rsidRDefault="00AE419A" w:rsidP="00AE419A">
            <w:pPr>
              <w:spacing w:line="240" w:lineRule="auto"/>
              <w:jc w:val="center"/>
              <w:rPr>
                <w:rFonts w:ascii="Arial" w:eastAsia="Times New Roman" w:hAnsi="Arial" w:cs="Arial"/>
                <w:color w:val="000000"/>
                <w:sz w:val="32"/>
                <w:szCs w:val="32"/>
                <w:lang w:val="fr-FR"/>
              </w:rPr>
            </w:pPr>
            <w:r w:rsidRPr="004A5431">
              <w:rPr>
                <w:rFonts w:ascii="Arial" w:eastAsia="Times New Roman" w:hAnsi="Arial" w:cs="Arial"/>
                <w:color w:val="000000"/>
                <w:sz w:val="32"/>
                <w:szCs w:val="32"/>
                <w:lang w:val="fr-FR"/>
              </w:rPr>
              <w:t>**</w:t>
            </w:r>
          </w:p>
        </w:tc>
        <w:tc>
          <w:tcPr>
            <w:tcW w:w="1070" w:type="dxa"/>
            <w:shd w:val="clear" w:color="auto" w:fill="D9D9D9" w:themeFill="background1" w:themeFillShade="D9"/>
            <w:vAlign w:val="center"/>
            <w:hideMark/>
          </w:tcPr>
          <w:p w14:paraId="18C68810" w14:textId="2C5F719A" w:rsidR="00AE419A" w:rsidRPr="004A5431" w:rsidRDefault="00AE419A" w:rsidP="00AE419A">
            <w:pPr>
              <w:spacing w:line="240" w:lineRule="auto"/>
              <w:jc w:val="center"/>
              <w:rPr>
                <w:rFonts w:ascii="Arial" w:eastAsia="Times New Roman" w:hAnsi="Arial" w:cs="Arial"/>
                <w:color w:val="000000"/>
                <w:sz w:val="20"/>
                <w:szCs w:val="20"/>
                <w:lang w:val="fr-FR"/>
              </w:rPr>
            </w:pPr>
            <w:r w:rsidRPr="004A5431">
              <w:rPr>
                <w:rFonts w:ascii="Arial" w:eastAsia="Times New Roman" w:hAnsi="Arial" w:cs="Arial"/>
                <w:color w:val="000000"/>
                <w:sz w:val="20"/>
                <w:szCs w:val="20"/>
                <w:lang w:val="fr-FR"/>
              </w:rPr>
              <w:t>Z</w:t>
            </w:r>
          </w:p>
        </w:tc>
      </w:tr>
      <w:tr w:rsidR="00AE419A" w:rsidRPr="004A5431" w14:paraId="152407B4" w14:textId="77777777" w:rsidTr="00A07A32">
        <w:trPr>
          <w:trHeight w:val="377"/>
        </w:trPr>
        <w:tc>
          <w:tcPr>
            <w:tcW w:w="3681" w:type="dxa"/>
            <w:vMerge/>
            <w:shd w:val="clear" w:color="auto" w:fill="D9D9D9" w:themeFill="background1" w:themeFillShade="D9"/>
            <w:vAlign w:val="center"/>
            <w:hideMark/>
          </w:tcPr>
          <w:p w14:paraId="2B846634" w14:textId="77777777" w:rsidR="00AE419A" w:rsidRPr="004A5431" w:rsidRDefault="00AE419A" w:rsidP="00AE419A">
            <w:pPr>
              <w:spacing w:line="240" w:lineRule="auto"/>
              <w:rPr>
                <w:rFonts w:ascii="Arial" w:eastAsia="Times New Roman" w:hAnsi="Arial" w:cs="Arial"/>
                <w:color w:val="000000"/>
                <w:sz w:val="20"/>
                <w:szCs w:val="20"/>
                <w:lang w:val="fr-FR"/>
              </w:rPr>
            </w:pPr>
          </w:p>
        </w:tc>
        <w:tc>
          <w:tcPr>
            <w:tcW w:w="7469" w:type="dxa"/>
            <w:shd w:val="clear" w:color="000000" w:fill="C4D79B"/>
            <w:vAlign w:val="center"/>
            <w:hideMark/>
          </w:tcPr>
          <w:p w14:paraId="1151A086" w14:textId="77777777" w:rsidR="00AE419A" w:rsidRPr="004A5431" w:rsidRDefault="00AE419A" w:rsidP="00AE419A">
            <w:pPr>
              <w:spacing w:line="240" w:lineRule="auto"/>
              <w:rPr>
                <w:rFonts w:ascii="Arial" w:eastAsia="Times New Roman" w:hAnsi="Arial" w:cs="Arial"/>
                <w:color w:val="000000"/>
                <w:sz w:val="20"/>
                <w:szCs w:val="20"/>
                <w:lang w:val="fr-FR"/>
              </w:rPr>
            </w:pPr>
            <w:r w:rsidRPr="004A5431">
              <w:rPr>
                <w:rFonts w:ascii="Arial" w:eastAsia="Times New Roman" w:hAnsi="Arial" w:cs="Arial"/>
                <w:color w:val="000000"/>
                <w:sz w:val="20"/>
                <w:szCs w:val="20"/>
                <w:lang w:val="fr-FR"/>
              </w:rPr>
              <w:t>Assurer la représentation efficace de l’AEWA dans des forums internationaux</w:t>
            </w:r>
          </w:p>
        </w:tc>
        <w:tc>
          <w:tcPr>
            <w:tcW w:w="2097" w:type="dxa"/>
            <w:shd w:val="clear" w:color="auto" w:fill="D9D9D9" w:themeFill="background1" w:themeFillShade="D9"/>
            <w:vAlign w:val="center"/>
          </w:tcPr>
          <w:p w14:paraId="03880109" w14:textId="63365538" w:rsidR="00AE419A" w:rsidRPr="004A5431" w:rsidRDefault="00F52764" w:rsidP="00AE419A">
            <w:pPr>
              <w:spacing w:line="280" w:lineRule="auto"/>
              <w:jc w:val="center"/>
              <w:rPr>
                <w:rFonts w:ascii="Arial" w:hAnsi="Arial" w:cs="Arial"/>
                <w:lang w:val="fr-FR"/>
              </w:rPr>
            </w:pPr>
            <w:r w:rsidRPr="004A5431">
              <w:rPr>
                <w:rFonts w:ascii="Arial" w:eastAsia="Times New Roman" w:hAnsi="Arial" w:cs="Arial"/>
                <w:color w:val="000000"/>
                <w:sz w:val="20"/>
                <w:szCs w:val="20"/>
                <w:lang w:val="fr-FR"/>
              </w:rPr>
              <w:t>s</w:t>
            </w:r>
            <w:r w:rsidR="00AC2F79" w:rsidRPr="004A5431">
              <w:rPr>
                <w:rFonts w:ascii="Arial" w:eastAsia="Times New Roman" w:hAnsi="Arial" w:cs="Arial"/>
                <w:color w:val="000000"/>
                <w:sz w:val="20"/>
                <w:szCs w:val="20"/>
                <w:lang w:val="fr-FR"/>
              </w:rPr>
              <w:t>ur</w:t>
            </w:r>
            <w:r w:rsidR="00AE419A" w:rsidRPr="004A5431">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139C6D45" w14:textId="77777777" w:rsidR="00AE419A" w:rsidRPr="004A5431" w:rsidRDefault="00AE419A" w:rsidP="00AE419A">
            <w:pPr>
              <w:spacing w:line="240" w:lineRule="auto"/>
              <w:jc w:val="center"/>
              <w:rPr>
                <w:rFonts w:ascii="Arial" w:eastAsia="Times New Roman" w:hAnsi="Arial" w:cs="Arial"/>
                <w:color w:val="000000"/>
                <w:sz w:val="32"/>
                <w:szCs w:val="32"/>
                <w:lang w:val="fr-FR"/>
              </w:rPr>
            </w:pPr>
            <w:r w:rsidRPr="004A5431">
              <w:rPr>
                <w:rFonts w:ascii="Arial" w:eastAsia="Times New Roman" w:hAnsi="Arial" w:cs="Arial"/>
                <w:color w:val="000000"/>
                <w:sz w:val="32"/>
                <w:szCs w:val="32"/>
                <w:lang w:val="fr-FR"/>
              </w:rPr>
              <w:t>*</w:t>
            </w:r>
          </w:p>
        </w:tc>
        <w:tc>
          <w:tcPr>
            <w:tcW w:w="1070" w:type="dxa"/>
            <w:shd w:val="clear" w:color="auto" w:fill="D9D9D9" w:themeFill="background1" w:themeFillShade="D9"/>
            <w:vAlign w:val="center"/>
            <w:hideMark/>
          </w:tcPr>
          <w:p w14:paraId="7318AFFA" w14:textId="1BC3FF2A" w:rsidR="00AE419A" w:rsidRPr="004A5431" w:rsidRDefault="00AE419A" w:rsidP="00AE419A">
            <w:pPr>
              <w:spacing w:line="240" w:lineRule="auto"/>
              <w:jc w:val="center"/>
              <w:rPr>
                <w:rFonts w:ascii="Arial" w:eastAsia="Times New Roman" w:hAnsi="Arial" w:cs="Arial"/>
                <w:color w:val="000000"/>
                <w:sz w:val="20"/>
                <w:szCs w:val="20"/>
                <w:lang w:val="fr-FR"/>
              </w:rPr>
            </w:pPr>
            <w:r w:rsidRPr="004A5431">
              <w:rPr>
                <w:rFonts w:ascii="Arial" w:eastAsia="Times New Roman" w:hAnsi="Arial" w:cs="Arial"/>
                <w:color w:val="000000"/>
                <w:sz w:val="20"/>
                <w:szCs w:val="20"/>
                <w:lang w:val="fr-FR"/>
              </w:rPr>
              <w:t>Z</w:t>
            </w:r>
          </w:p>
        </w:tc>
      </w:tr>
      <w:tr w:rsidR="006146BF" w:rsidRPr="004A5431" w14:paraId="0D918FAE" w14:textId="77777777" w:rsidTr="006146BF">
        <w:trPr>
          <w:trHeight w:val="377"/>
        </w:trPr>
        <w:tc>
          <w:tcPr>
            <w:tcW w:w="3681" w:type="dxa"/>
            <w:shd w:val="clear" w:color="auto" w:fill="auto"/>
            <w:vAlign w:val="center"/>
          </w:tcPr>
          <w:p w14:paraId="77531CB2" w14:textId="16EA6609" w:rsidR="006146BF" w:rsidRDefault="006146BF" w:rsidP="00AE419A">
            <w:pPr>
              <w:spacing w:line="240" w:lineRule="auto"/>
              <w:rPr>
                <w:rFonts w:ascii="Arial" w:eastAsia="Times New Roman" w:hAnsi="Arial" w:cs="Arial"/>
                <w:color w:val="000000"/>
                <w:sz w:val="20"/>
                <w:szCs w:val="20"/>
                <w:lang w:val="fr-FR"/>
              </w:rPr>
            </w:pPr>
          </w:p>
          <w:p w14:paraId="67545E45" w14:textId="372DE912" w:rsidR="006E195F" w:rsidRPr="004A5431" w:rsidRDefault="006E195F" w:rsidP="00AE419A">
            <w:pPr>
              <w:spacing w:line="240" w:lineRule="auto"/>
              <w:rPr>
                <w:rFonts w:ascii="Arial" w:eastAsia="Times New Roman" w:hAnsi="Arial" w:cs="Arial"/>
                <w:color w:val="000000"/>
                <w:sz w:val="20"/>
                <w:szCs w:val="20"/>
                <w:lang w:val="fr-FR"/>
              </w:rPr>
            </w:pPr>
          </w:p>
        </w:tc>
        <w:tc>
          <w:tcPr>
            <w:tcW w:w="7469" w:type="dxa"/>
            <w:shd w:val="clear" w:color="auto" w:fill="auto"/>
            <w:vAlign w:val="center"/>
          </w:tcPr>
          <w:p w14:paraId="2AB16A2A" w14:textId="77777777" w:rsidR="006146BF" w:rsidRPr="004A5431" w:rsidRDefault="006146BF" w:rsidP="00AE419A">
            <w:pPr>
              <w:spacing w:line="240" w:lineRule="auto"/>
              <w:rPr>
                <w:rFonts w:ascii="Arial" w:eastAsia="Times New Roman" w:hAnsi="Arial" w:cs="Arial"/>
                <w:color w:val="000000"/>
                <w:sz w:val="20"/>
                <w:szCs w:val="20"/>
                <w:lang w:val="fr-FR"/>
              </w:rPr>
            </w:pPr>
          </w:p>
        </w:tc>
        <w:tc>
          <w:tcPr>
            <w:tcW w:w="2097" w:type="dxa"/>
            <w:shd w:val="clear" w:color="auto" w:fill="auto"/>
            <w:vAlign w:val="center"/>
          </w:tcPr>
          <w:p w14:paraId="734292B7" w14:textId="77777777" w:rsidR="006146BF" w:rsidRPr="004A5431" w:rsidRDefault="006146BF" w:rsidP="00AE419A">
            <w:pPr>
              <w:spacing w:line="280" w:lineRule="auto"/>
              <w:jc w:val="center"/>
              <w:rPr>
                <w:rFonts w:ascii="Arial" w:eastAsia="Times New Roman" w:hAnsi="Arial" w:cs="Arial"/>
                <w:color w:val="000000"/>
                <w:sz w:val="20"/>
                <w:szCs w:val="20"/>
                <w:lang w:val="fr-FR"/>
              </w:rPr>
            </w:pPr>
          </w:p>
        </w:tc>
        <w:tc>
          <w:tcPr>
            <w:tcW w:w="987" w:type="dxa"/>
            <w:shd w:val="clear" w:color="auto" w:fill="auto"/>
            <w:vAlign w:val="center"/>
          </w:tcPr>
          <w:p w14:paraId="5C035EEE" w14:textId="77777777" w:rsidR="006146BF" w:rsidRPr="004A5431" w:rsidRDefault="006146BF" w:rsidP="00AE419A">
            <w:pPr>
              <w:spacing w:line="240" w:lineRule="auto"/>
              <w:jc w:val="center"/>
              <w:rPr>
                <w:rFonts w:ascii="Arial" w:eastAsia="Times New Roman" w:hAnsi="Arial" w:cs="Arial"/>
                <w:color w:val="000000"/>
                <w:sz w:val="32"/>
                <w:szCs w:val="32"/>
                <w:lang w:val="fr-FR"/>
              </w:rPr>
            </w:pPr>
          </w:p>
        </w:tc>
        <w:tc>
          <w:tcPr>
            <w:tcW w:w="1070" w:type="dxa"/>
            <w:shd w:val="clear" w:color="auto" w:fill="auto"/>
            <w:vAlign w:val="center"/>
          </w:tcPr>
          <w:p w14:paraId="085DB265" w14:textId="77777777" w:rsidR="006146BF" w:rsidRPr="004A5431" w:rsidRDefault="006146BF" w:rsidP="00AE419A">
            <w:pPr>
              <w:spacing w:line="240" w:lineRule="auto"/>
              <w:jc w:val="center"/>
              <w:rPr>
                <w:rFonts w:ascii="Arial" w:eastAsia="Times New Roman" w:hAnsi="Arial" w:cs="Arial"/>
                <w:color w:val="000000"/>
                <w:sz w:val="20"/>
                <w:szCs w:val="20"/>
                <w:lang w:val="fr-FR"/>
              </w:rPr>
            </w:pPr>
          </w:p>
        </w:tc>
      </w:tr>
    </w:tbl>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A07A32" w:rsidRPr="00D42F07" w14:paraId="313616EA" w14:textId="77777777" w:rsidTr="00763BB2">
        <w:tc>
          <w:tcPr>
            <w:tcW w:w="998" w:type="dxa"/>
            <w:shd w:val="clear" w:color="auto" w:fill="D9D9D9" w:themeFill="background1" w:themeFillShade="D9"/>
          </w:tcPr>
          <w:p w14:paraId="5745464C" w14:textId="77777777" w:rsidR="00A07A32" w:rsidRPr="004A5431" w:rsidRDefault="00A07A32" w:rsidP="00763BB2">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4A5431">
              <w:rPr>
                <w:rFonts w:ascii="Arial" w:hAnsi="Arial" w:cs="Arial"/>
                <w:b/>
                <w:noProof/>
                <w:color w:val="2F5496" w:themeColor="accent1" w:themeShade="BF"/>
                <w:sz w:val="20"/>
                <w:szCs w:val="20"/>
                <w:lang w:val="fr-FR"/>
              </w:rPr>
              <w:drawing>
                <wp:anchor distT="0" distB="0" distL="114300" distR="114300" simplePos="0" relativeHeight="251788288" behindDoc="0" locked="0" layoutInCell="1" allowOverlap="1" wp14:anchorId="0319D8AB" wp14:editId="1199BA71">
                  <wp:simplePos x="0" y="0"/>
                  <wp:positionH relativeFrom="column">
                    <wp:posOffset>-6985</wp:posOffset>
                  </wp:positionH>
                  <wp:positionV relativeFrom="paragraph">
                    <wp:posOffset>82388</wp:posOffset>
                  </wp:positionV>
                  <wp:extent cx="508635" cy="508635"/>
                  <wp:effectExtent l="0" t="0" r="0" b="5715"/>
                  <wp:wrapNone/>
                  <wp:docPr id="248" name="Grafik 248"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0">
                            <a:extLst>
                              <a:ext uri="{96DAC541-7B7A-43D3-8B79-37D633B846F1}">
                                <asvg:svgBlip xmlns:asvg="http://schemas.microsoft.com/office/drawing/2016/SVG/main" r:embed="rId21"/>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B8860B"/>
          </w:tcPr>
          <w:p w14:paraId="17A6C18E" w14:textId="60877773" w:rsidR="00A07A32" w:rsidRPr="004A5431" w:rsidRDefault="00A07A32" w:rsidP="00763BB2">
            <w:pPr>
              <w:spacing w:before="120" w:after="120"/>
              <w:rPr>
                <w:rFonts w:ascii="Arial" w:hAnsi="Arial" w:cs="Arial"/>
                <w:b/>
                <w:caps/>
                <w:color w:val="FFFFFF" w:themeColor="background1"/>
                <w:sz w:val="20"/>
                <w:szCs w:val="20"/>
                <w:lang w:val="fr-FR"/>
              </w:rPr>
            </w:pPr>
            <w:r w:rsidRPr="004A5431">
              <w:rPr>
                <w:rFonts w:ascii="Arial" w:hAnsi="Arial" w:cs="Arial"/>
                <w:b/>
                <w:caps/>
                <w:color w:val="FFFFFF" w:themeColor="background1"/>
                <w:sz w:val="20"/>
                <w:szCs w:val="20"/>
                <w:lang w:val="fr-FR"/>
              </w:rPr>
              <w:t xml:space="preserve">Cible 5.5 du PS : </w:t>
            </w:r>
          </w:p>
          <w:p w14:paraId="735C264C" w14:textId="4B08E715" w:rsidR="00A07A32" w:rsidRPr="004A5431" w:rsidRDefault="00A07A32" w:rsidP="00763BB2">
            <w:pPr>
              <w:spacing w:before="120" w:after="120"/>
              <w:rPr>
                <w:rFonts w:ascii="Arial" w:hAnsi="Arial" w:cs="Arial"/>
                <w:b/>
                <w:color w:val="FFFFFF" w:themeColor="background1"/>
                <w:sz w:val="20"/>
                <w:szCs w:val="20"/>
                <w:lang w:val="fr-FR"/>
              </w:rPr>
            </w:pPr>
            <w:r w:rsidRPr="004A5431">
              <w:rPr>
                <w:rFonts w:ascii="Arial" w:hAnsi="Arial" w:cs="Arial"/>
                <w:b/>
                <w:color w:val="FFFFFF" w:themeColor="background1"/>
                <w:sz w:val="20"/>
                <w:szCs w:val="20"/>
                <w:lang w:val="fr-FR"/>
              </w:rPr>
              <w:t xml:space="preserve">La conservation des oiseaux d’eau migrateurs est intégrée dans la nouvelle génération des Stratégies et plans d’action nationaux </w:t>
            </w:r>
            <w:r w:rsidR="00E8526A" w:rsidRPr="004A5431">
              <w:rPr>
                <w:rFonts w:ascii="Arial" w:hAnsi="Arial" w:cs="Arial"/>
                <w:b/>
                <w:color w:val="FFFFFF" w:themeColor="background1"/>
                <w:sz w:val="20"/>
                <w:szCs w:val="20"/>
                <w:lang w:val="fr-FR"/>
              </w:rPr>
              <w:t>pour</w:t>
            </w:r>
            <w:r w:rsidRPr="004A5431">
              <w:rPr>
                <w:rFonts w:ascii="Arial" w:hAnsi="Arial" w:cs="Arial"/>
                <w:b/>
                <w:color w:val="FFFFFF" w:themeColor="background1"/>
                <w:sz w:val="20"/>
                <w:szCs w:val="20"/>
                <w:lang w:val="fr-FR"/>
              </w:rPr>
              <w:t xml:space="preserve"> la biodiversité (SPANB) et/ou dans des politiques ou plans nationaux similaires par au moins trois quarts des Parties contractantes.</w:t>
            </w:r>
          </w:p>
        </w:tc>
      </w:tr>
    </w:tbl>
    <w:p w14:paraId="690ED328" w14:textId="22F499CF" w:rsidR="00600D96" w:rsidRPr="004A5431" w:rsidRDefault="00600D96" w:rsidP="00A07A32">
      <w:pPr>
        <w:pStyle w:val="ListParagraph"/>
        <w:ind w:left="181" w:firstLine="244"/>
        <w:contextualSpacing w:val="0"/>
        <w:jc w:val="both"/>
        <w:rPr>
          <w:rFonts w:ascii="Arial" w:hAnsi="Arial" w:cs="Arial"/>
          <w:b/>
          <w:sz w:val="20"/>
          <w:szCs w:val="20"/>
          <w:lang w:val="fr-FR"/>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471"/>
        <w:gridCol w:w="2097"/>
        <w:gridCol w:w="987"/>
        <w:gridCol w:w="1068"/>
      </w:tblGrid>
      <w:tr w:rsidR="00600D96" w:rsidRPr="004A5431" w14:paraId="42DFF283" w14:textId="77777777" w:rsidTr="00A07A32">
        <w:trPr>
          <w:trHeight w:val="582"/>
          <w:tblHeader/>
        </w:trPr>
        <w:tc>
          <w:tcPr>
            <w:tcW w:w="3681" w:type="dxa"/>
            <w:shd w:val="clear" w:color="auto" w:fill="D9D9D9" w:themeFill="background1" w:themeFillShade="D9"/>
            <w:vAlign w:val="center"/>
          </w:tcPr>
          <w:p w14:paraId="78C78A75" w14:textId="326E09B4" w:rsidR="00600D96" w:rsidRPr="004A5431" w:rsidRDefault="00600D96" w:rsidP="00A46251">
            <w:pPr>
              <w:spacing w:line="240" w:lineRule="auto"/>
              <w:rPr>
                <w:rFonts w:ascii="Arial" w:eastAsia="Times New Roman" w:hAnsi="Arial" w:cs="Arial"/>
                <w:bCs/>
                <w:sz w:val="20"/>
                <w:szCs w:val="20"/>
                <w:lang w:val="fr-FR"/>
              </w:rPr>
            </w:pPr>
            <w:r w:rsidRPr="004A5431">
              <w:rPr>
                <w:rFonts w:ascii="Arial" w:eastAsia="Times New Roman" w:hAnsi="Arial" w:cs="Arial"/>
                <w:b/>
                <w:bCs/>
                <w:sz w:val="20"/>
                <w:szCs w:val="20"/>
                <w:lang w:val="fr-FR"/>
              </w:rPr>
              <w:t>Activité PS en bref</w:t>
            </w:r>
            <w:r w:rsidR="00AF7DDB" w:rsidRPr="004A5431">
              <w:rPr>
                <w:rFonts w:ascii="Arial" w:eastAsia="Times New Roman" w:hAnsi="Arial" w:cs="Arial"/>
                <w:b/>
                <w:bCs/>
                <w:sz w:val="20"/>
                <w:szCs w:val="20"/>
                <w:lang w:val="fr-FR"/>
              </w:rPr>
              <w:t xml:space="preserve"> </w:t>
            </w:r>
            <w:r w:rsidR="00AF7DDB" w:rsidRPr="004A5431">
              <w:rPr>
                <w:rFonts w:ascii="Arial" w:eastAsia="Times New Roman" w:hAnsi="Arial" w:cs="Arial"/>
                <w:bCs/>
                <w:sz w:val="20"/>
                <w:szCs w:val="20"/>
                <w:lang w:val="fr-FR"/>
              </w:rPr>
              <w:t>(</w:t>
            </w:r>
            <w:r w:rsidR="006F5B85" w:rsidRPr="004A5431">
              <w:rPr>
                <w:rFonts w:ascii="Arial" w:eastAsia="Times New Roman" w:hAnsi="Arial" w:cs="Arial"/>
                <w:bCs/>
                <w:sz w:val="20"/>
                <w:szCs w:val="20"/>
                <w:lang w:val="fr-FR"/>
              </w:rPr>
              <w:t xml:space="preserve">Cible 5.5 du </w:t>
            </w:r>
            <w:r w:rsidR="00AF7DDB" w:rsidRPr="004A5431">
              <w:rPr>
                <w:rFonts w:ascii="Arial" w:eastAsia="Times New Roman" w:hAnsi="Arial" w:cs="Arial"/>
                <w:bCs/>
                <w:sz w:val="20"/>
                <w:szCs w:val="20"/>
                <w:lang w:val="fr-FR"/>
              </w:rPr>
              <w:t>P</w:t>
            </w:r>
            <w:r w:rsidR="006F5B85" w:rsidRPr="004A5431">
              <w:rPr>
                <w:rFonts w:ascii="Arial" w:eastAsia="Times New Roman" w:hAnsi="Arial" w:cs="Arial"/>
                <w:bCs/>
                <w:sz w:val="20"/>
                <w:szCs w:val="20"/>
                <w:lang w:val="fr-FR"/>
              </w:rPr>
              <w:t>S</w:t>
            </w:r>
            <w:r w:rsidR="00AF7DDB" w:rsidRPr="004A5431">
              <w:rPr>
                <w:rFonts w:ascii="Arial" w:eastAsia="Times New Roman" w:hAnsi="Arial" w:cs="Arial"/>
                <w:bCs/>
                <w:sz w:val="20"/>
                <w:szCs w:val="20"/>
                <w:lang w:val="fr-FR"/>
              </w:rPr>
              <w:t>)</w:t>
            </w:r>
          </w:p>
        </w:tc>
        <w:tc>
          <w:tcPr>
            <w:tcW w:w="7471" w:type="dxa"/>
            <w:shd w:val="clear" w:color="auto" w:fill="D9D9D9" w:themeFill="background1" w:themeFillShade="D9"/>
            <w:vAlign w:val="center"/>
          </w:tcPr>
          <w:p w14:paraId="1A179E0C" w14:textId="5336F154" w:rsidR="00600D96" w:rsidRPr="004A5431" w:rsidRDefault="000F5F20" w:rsidP="00A46251">
            <w:pPr>
              <w:spacing w:line="240" w:lineRule="auto"/>
              <w:rPr>
                <w:rFonts w:ascii="Arial" w:eastAsia="Times New Roman" w:hAnsi="Arial" w:cs="Arial"/>
                <w:b/>
                <w:bCs/>
                <w:sz w:val="20"/>
                <w:szCs w:val="20"/>
                <w:lang w:val="fr-FR"/>
              </w:rPr>
            </w:pPr>
            <w:r w:rsidRPr="004A5431">
              <w:rPr>
                <w:rFonts w:ascii="Arial" w:eastAsia="Times New Roman" w:hAnsi="Arial" w:cs="Arial"/>
                <w:b/>
                <w:bCs/>
                <w:sz w:val="20"/>
                <w:szCs w:val="20"/>
                <w:lang w:val="fr-FR"/>
              </w:rPr>
              <w:t xml:space="preserve">Action </w:t>
            </w:r>
            <w:r w:rsidR="001B1493" w:rsidRPr="004A5431">
              <w:rPr>
                <w:rFonts w:ascii="Arial" w:eastAsia="Times New Roman" w:hAnsi="Arial" w:cs="Arial"/>
                <w:b/>
                <w:bCs/>
                <w:sz w:val="20"/>
                <w:szCs w:val="20"/>
                <w:lang w:val="fr-FR"/>
              </w:rPr>
              <w:t>PoAA</w:t>
            </w:r>
            <w:r w:rsidR="001B1493" w:rsidRPr="004A5431">
              <w:rPr>
                <w:rFonts w:ascii="Arial" w:eastAsia="Times New Roman" w:hAnsi="Arial" w:cs="Arial"/>
                <w:b/>
                <w:bCs/>
                <w:sz w:val="20"/>
                <w:szCs w:val="20"/>
                <w:lang w:val="fr-FR"/>
              </w:rPr>
              <w:tab/>
            </w:r>
            <w:r w:rsidR="001B1493" w:rsidRPr="004A5431">
              <w:rPr>
                <w:rFonts w:ascii="Arial" w:eastAsia="Times New Roman" w:hAnsi="Arial" w:cs="Arial"/>
                <w:b/>
                <w:bCs/>
                <w:sz w:val="20"/>
                <w:szCs w:val="20"/>
                <w:lang w:val="fr-FR"/>
              </w:rPr>
              <w:tab/>
            </w:r>
            <w:r w:rsidR="001B1493" w:rsidRPr="004A5431">
              <w:rPr>
                <w:rFonts w:ascii="Arial" w:eastAsia="Times New Roman" w:hAnsi="Arial" w:cs="Arial"/>
                <w:b/>
                <w:bCs/>
                <w:sz w:val="20"/>
                <w:szCs w:val="20"/>
                <w:lang w:val="fr-FR"/>
              </w:rPr>
              <w:tab/>
            </w:r>
            <w:r w:rsidR="001B1493" w:rsidRPr="004A5431">
              <w:rPr>
                <w:rFonts w:ascii="Arial" w:eastAsia="Times New Roman" w:hAnsi="Arial" w:cs="Arial"/>
                <w:b/>
                <w:bCs/>
                <w:sz w:val="20"/>
                <w:szCs w:val="20"/>
                <w:lang w:val="fr-FR"/>
              </w:rPr>
              <w:tab/>
            </w:r>
            <w:r w:rsidR="001B1493" w:rsidRPr="004A5431">
              <w:rPr>
                <w:rFonts w:ascii="Arial" w:eastAsia="Times New Roman" w:hAnsi="Arial" w:cs="Arial"/>
                <w:bCs/>
                <w:sz w:val="20"/>
                <w:szCs w:val="20"/>
                <w:shd w:val="clear" w:color="auto" w:fill="BDD6EE" w:themeFill="accent5" w:themeFillTint="66"/>
                <w:lang w:val="fr-FR"/>
              </w:rPr>
              <w:t>Parties / PFN (bleu)</w:t>
            </w:r>
            <w:r w:rsidR="001B1493" w:rsidRPr="004A5431">
              <w:rPr>
                <w:rFonts w:ascii="Arial" w:eastAsia="Times New Roman" w:hAnsi="Arial" w:cs="Arial"/>
                <w:bCs/>
                <w:sz w:val="20"/>
                <w:szCs w:val="20"/>
                <w:shd w:val="clear" w:color="auto" w:fill="D9D9D9" w:themeFill="background1" w:themeFillShade="D9"/>
                <w:lang w:val="fr-FR"/>
              </w:rPr>
              <w:t xml:space="preserve">   </w:t>
            </w:r>
            <w:r w:rsidR="001B1493" w:rsidRPr="004A5431">
              <w:rPr>
                <w:rFonts w:ascii="Arial" w:eastAsia="Times New Roman" w:hAnsi="Arial" w:cs="Arial"/>
                <w:bCs/>
                <w:sz w:val="20"/>
                <w:szCs w:val="20"/>
                <w:shd w:val="clear" w:color="auto" w:fill="C4D79B"/>
                <w:lang w:val="fr-FR"/>
              </w:rPr>
              <w:t>Secrétariat (vert)</w:t>
            </w:r>
          </w:p>
        </w:tc>
        <w:tc>
          <w:tcPr>
            <w:tcW w:w="2097" w:type="dxa"/>
            <w:shd w:val="clear" w:color="auto" w:fill="D9D9D9" w:themeFill="background1" w:themeFillShade="D9"/>
            <w:vAlign w:val="center"/>
          </w:tcPr>
          <w:p w14:paraId="1716E96F" w14:textId="77777777" w:rsidR="00600D96" w:rsidRPr="004A5431" w:rsidRDefault="00600D96" w:rsidP="00A46251">
            <w:pPr>
              <w:spacing w:line="240" w:lineRule="auto"/>
              <w:jc w:val="center"/>
              <w:rPr>
                <w:rFonts w:ascii="Arial" w:eastAsia="Times New Roman" w:hAnsi="Arial" w:cs="Arial"/>
                <w:b/>
                <w:bCs/>
                <w:sz w:val="20"/>
                <w:szCs w:val="20"/>
                <w:lang w:val="fr-FR"/>
              </w:rPr>
            </w:pPr>
            <w:r w:rsidRPr="004A5431">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65060E34" w14:textId="77777777" w:rsidR="00600D96" w:rsidRPr="004A5431" w:rsidRDefault="00600D96" w:rsidP="00A46251">
            <w:pPr>
              <w:spacing w:line="240" w:lineRule="auto"/>
              <w:jc w:val="center"/>
              <w:rPr>
                <w:rFonts w:ascii="Arial" w:eastAsia="Times New Roman" w:hAnsi="Arial" w:cs="Arial"/>
                <w:b/>
                <w:bCs/>
                <w:sz w:val="20"/>
                <w:szCs w:val="20"/>
                <w:lang w:val="fr-FR"/>
              </w:rPr>
            </w:pPr>
            <w:r w:rsidRPr="004A5431">
              <w:rPr>
                <w:rFonts w:ascii="Arial" w:eastAsia="Times New Roman" w:hAnsi="Arial" w:cs="Arial"/>
                <w:b/>
                <w:bCs/>
                <w:sz w:val="20"/>
                <w:szCs w:val="20"/>
                <w:lang w:val="fr-FR"/>
              </w:rPr>
              <w:t>Priorité</w:t>
            </w:r>
          </w:p>
        </w:tc>
        <w:tc>
          <w:tcPr>
            <w:tcW w:w="1068" w:type="dxa"/>
            <w:shd w:val="clear" w:color="auto" w:fill="D9D9D9" w:themeFill="background1" w:themeFillShade="D9"/>
            <w:vAlign w:val="center"/>
          </w:tcPr>
          <w:p w14:paraId="345BDAA6" w14:textId="7ED073C9" w:rsidR="00600D96" w:rsidRPr="004A5431" w:rsidRDefault="008D08B0" w:rsidP="00A46251">
            <w:pPr>
              <w:spacing w:line="240" w:lineRule="auto"/>
              <w:jc w:val="center"/>
              <w:rPr>
                <w:rFonts w:ascii="Arial" w:eastAsia="Times New Roman" w:hAnsi="Arial" w:cs="Arial"/>
                <w:b/>
                <w:bCs/>
                <w:sz w:val="20"/>
                <w:szCs w:val="20"/>
                <w:lang w:val="fr-FR"/>
              </w:rPr>
            </w:pPr>
            <w:r w:rsidRPr="004A5431">
              <w:rPr>
                <w:rFonts w:ascii="Arial" w:eastAsia="Times New Roman" w:hAnsi="Arial" w:cs="Arial"/>
                <w:b/>
                <w:bCs/>
                <w:sz w:val="20"/>
                <w:szCs w:val="20"/>
                <w:lang w:val="fr-FR"/>
              </w:rPr>
              <w:t xml:space="preserve">Budget </w:t>
            </w:r>
          </w:p>
        </w:tc>
      </w:tr>
      <w:tr w:rsidR="0060009C" w:rsidRPr="004A5431" w14:paraId="2CABF4FD" w14:textId="77777777" w:rsidTr="00A07A32">
        <w:trPr>
          <w:trHeight w:val="582"/>
        </w:trPr>
        <w:tc>
          <w:tcPr>
            <w:tcW w:w="3681" w:type="dxa"/>
            <w:vMerge w:val="restart"/>
            <w:shd w:val="clear" w:color="auto" w:fill="D9D9D9" w:themeFill="background1" w:themeFillShade="D9"/>
            <w:vAlign w:val="center"/>
            <w:hideMark/>
          </w:tcPr>
          <w:p w14:paraId="24676E1F" w14:textId="28757929" w:rsidR="0060009C" w:rsidRPr="004A5431" w:rsidRDefault="00AE3F38" w:rsidP="00AF7DDB">
            <w:pPr>
              <w:spacing w:line="240" w:lineRule="auto"/>
              <w:ind w:firstLineChars="11" w:firstLine="22"/>
              <w:rPr>
                <w:rFonts w:ascii="Arial" w:eastAsia="Times New Roman" w:hAnsi="Arial" w:cs="Arial"/>
                <w:color w:val="000000"/>
                <w:sz w:val="20"/>
                <w:szCs w:val="20"/>
                <w:lang w:val="fr-FR"/>
              </w:rPr>
            </w:pPr>
            <w:r w:rsidRPr="004A5431">
              <w:rPr>
                <w:rFonts w:ascii="Arial" w:eastAsia="Times New Roman" w:hAnsi="Arial" w:cs="Arial"/>
                <w:color w:val="000000"/>
                <w:sz w:val="20"/>
                <w:szCs w:val="20"/>
                <w:lang w:val="fr-FR"/>
              </w:rPr>
              <w:t>5.5.</w:t>
            </w:r>
            <w:r w:rsidR="0060009C" w:rsidRPr="004A5431">
              <w:rPr>
                <w:rFonts w:ascii="Arial" w:eastAsia="Times New Roman" w:hAnsi="Arial" w:cs="Arial"/>
                <w:color w:val="000000"/>
                <w:sz w:val="20"/>
                <w:szCs w:val="20"/>
                <w:lang w:val="fr-FR"/>
              </w:rPr>
              <w:t xml:space="preserve">a) Participer activement à la préparation des </w:t>
            </w:r>
            <w:r w:rsidR="009E6011" w:rsidRPr="004A5431">
              <w:rPr>
                <w:rFonts w:ascii="Arial" w:eastAsia="Times New Roman" w:hAnsi="Arial" w:cs="Arial"/>
                <w:color w:val="000000"/>
                <w:sz w:val="20"/>
                <w:szCs w:val="20"/>
                <w:lang w:val="fr-FR"/>
              </w:rPr>
              <w:t>SPANB</w:t>
            </w:r>
          </w:p>
        </w:tc>
        <w:tc>
          <w:tcPr>
            <w:tcW w:w="7471" w:type="dxa"/>
            <w:shd w:val="clear" w:color="000000" w:fill="C4D79B"/>
            <w:vAlign w:val="center"/>
            <w:hideMark/>
          </w:tcPr>
          <w:p w14:paraId="2EF86FA2" w14:textId="3DB5E6D9" w:rsidR="0060009C" w:rsidRPr="004A5431" w:rsidRDefault="0060009C" w:rsidP="0060009C">
            <w:pPr>
              <w:spacing w:line="240" w:lineRule="auto"/>
              <w:rPr>
                <w:rFonts w:ascii="Arial" w:eastAsia="Times New Roman" w:hAnsi="Arial" w:cs="Arial"/>
                <w:sz w:val="20"/>
                <w:szCs w:val="20"/>
                <w:lang w:val="fr-FR"/>
              </w:rPr>
            </w:pPr>
            <w:r w:rsidRPr="004A5431">
              <w:rPr>
                <w:rFonts w:ascii="Arial" w:eastAsia="Times New Roman" w:hAnsi="Arial" w:cs="Arial"/>
                <w:sz w:val="20"/>
                <w:szCs w:val="20"/>
                <w:lang w:val="fr-FR"/>
              </w:rPr>
              <w:t xml:space="preserve">Se concerter avec l’ONU Environnement </w:t>
            </w:r>
            <w:r w:rsidR="00E07EA2" w:rsidRPr="004A5431">
              <w:rPr>
                <w:rFonts w:ascii="Arial" w:eastAsia="Times New Roman" w:hAnsi="Arial" w:cs="Arial"/>
                <w:sz w:val="20"/>
                <w:szCs w:val="20"/>
                <w:lang w:val="fr-FR"/>
              </w:rPr>
              <w:t>et la CD</w:t>
            </w:r>
            <w:r w:rsidR="009840F7" w:rsidRPr="004A5431">
              <w:rPr>
                <w:rFonts w:ascii="Arial" w:eastAsia="Times New Roman" w:hAnsi="Arial" w:cs="Arial"/>
                <w:sz w:val="20"/>
                <w:szCs w:val="20"/>
                <w:lang w:val="fr-FR"/>
              </w:rPr>
              <w:t>B</w:t>
            </w:r>
            <w:r w:rsidR="00E07EA2" w:rsidRPr="004A5431">
              <w:rPr>
                <w:rFonts w:ascii="Arial" w:eastAsia="Times New Roman" w:hAnsi="Arial" w:cs="Arial"/>
                <w:sz w:val="20"/>
                <w:szCs w:val="20"/>
                <w:lang w:val="fr-FR"/>
              </w:rPr>
              <w:t xml:space="preserve"> </w:t>
            </w:r>
            <w:r w:rsidRPr="004A5431">
              <w:rPr>
                <w:rFonts w:ascii="Arial" w:eastAsia="Times New Roman" w:hAnsi="Arial" w:cs="Arial"/>
                <w:sz w:val="20"/>
                <w:szCs w:val="20"/>
                <w:lang w:val="fr-FR"/>
              </w:rPr>
              <w:t xml:space="preserve">en ce qui concerne l’élaboration des SPANB et informer les Parties africaines sur les questions pertinentes </w:t>
            </w:r>
          </w:p>
        </w:tc>
        <w:tc>
          <w:tcPr>
            <w:tcW w:w="2097" w:type="dxa"/>
            <w:shd w:val="clear" w:color="auto" w:fill="D9D9D9" w:themeFill="background1" w:themeFillShade="D9"/>
            <w:vAlign w:val="center"/>
          </w:tcPr>
          <w:p w14:paraId="0BDF6190" w14:textId="0665DB37" w:rsidR="0060009C" w:rsidRPr="004A5431" w:rsidRDefault="00F52764" w:rsidP="0060009C">
            <w:pPr>
              <w:spacing w:line="280" w:lineRule="auto"/>
              <w:jc w:val="center"/>
              <w:rPr>
                <w:rFonts w:ascii="Arial" w:hAnsi="Arial" w:cs="Arial"/>
                <w:lang w:val="fr-FR"/>
              </w:rPr>
            </w:pPr>
            <w:r w:rsidRPr="004A5431">
              <w:rPr>
                <w:rFonts w:ascii="Arial" w:eastAsia="Times New Roman" w:hAnsi="Arial" w:cs="Arial"/>
                <w:color w:val="000000"/>
                <w:sz w:val="20"/>
                <w:szCs w:val="20"/>
                <w:lang w:val="fr-FR"/>
              </w:rPr>
              <w:t>d</w:t>
            </w:r>
            <w:r w:rsidR="00E07EA2" w:rsidRPr="004A5431">
              <w:rPr>
                <w:rFonts w:ascii="Arial" w:eastAsia="Times New Roman" w:hAnsi="Arial" w:cs="Arial"/>
                <w:color w:val="000000"/>
                <w:sz w:val="20"/>
                <w:szCs w:val="20"/>
                <w:lang w:val="fr-FR"/>
              </w:rPr>
              <w:t>’ici 2021</w:t>
            </w:r>
          </w:p>
        </w:tc>
        <w:tc>
          <w:tcPr>
            <w:tcW w:w="987" w:type="dxa"/>
            <w:shd w:val="clear" w:color="auto" w:fill="D9D9D9" w:themeFill="background1" w:themeFillShade="D9"/>
            <w:vAlign w:val="center"/>
            <w:hideMark/>
          </w:tcPr>
          <w:p w14:paraId="13AE7E46" w14:textId="77777777" w:rsidR="0060009C" w:rsidRPr="004A5431" w:rsidRDefault="0060009C" w:rsidP="0060009C">
            <w:pPr>
              <w:spacing w:line="240" w:lineRule="auto"/>
              <w:jc w:val="center"/>
              <w:rPr>
                <w:rFonts w:ascii="Arial" w:eastAsia="Times New Roman" w:hAnsi="Arial" w:cs="Arial"/>
                <w:color w:val="000000"/>
                <w:sz w:val="32"/>
                <w:szCs w:val="32"/>
                <w:lang w:val="fr-FR"/>
              </w:rPr>
            </w:pPr>
            <w:r w:rsidRPr="004A5431">
              <w:rPr>
                <w:rFonts w:ascii="Arial" w:eastAsia="Times New Roman" w:hAnsi="Arial" w:cs="Arial"/>
                <w:color w:val="000000"/>
                <w:sz w:val="32"/>
                <w:szCs w:val="32"/>
                <w:lang w:val="fr-FR"/>
              </w:rPr>
              <w:t>*</w:t>
            </w:r>
          </w:p>
        </w:tc>
        <w:tc>
          <w:tcPr>
            <w:tcW w:w="1068" w:type="dxa"/>
            <w:shd w:val="clear" w:color="auto" w:fill="D9D9D9" w:themeFill="background1" w:themeFillShade="D9"/>
            <w:vAlign w:val="center"/>
            <w:hideMark/>
          </w:tcPr>
          <w:p w14:paraId="282EF64F" w14:textId="05C4A9DB" w:rsidR="0060009C" w:rsidRPr="004A5431" w:rsidRDefault="0060009C" w:rsidP="0060009C">
            <w:pPr>
              <w:spacing w:line="240" w:lineRule="auto"/>
              <w:jc w:val="center"/>
              <w:rPr>
                <w:rFonts w:ascii="Arial" w:eastAsia="Times New Roman" w:hAnsi="Arial" w:cs="Arial"/>
                <w:color w:val="000000"/>
                <w:sz w:val="20"/>
                <w:szCs w:val="20"/>
                <w:lang w:val="fr-FR"/>
              </w:rPr>
            </w:pPr>
            <w:r w:rsidRPr="004A5431">
              <w:rPr>
                <w:rFonts w:ascii="Arial" w:eastAsia="Times New Roman" w:hAnsi="Arial" w:cs="Arial"/>
                <w:color w:val="000000"/>
                <w:sz w:val="20"/>
                <w:szCs w:val="20"/>
                <w:lang w:val="fr-FR"/>
              </w:rPr>
              <w:t>Z</w:t>
            </w:r>
          </w:p>
        </w:tc>
      </w:tr>
      <w:tr w:rsidR="0060009C" w:rsidRPr="004A5431" w14:paraId="677E9F0D" w14:textId="77777777" w:rsidTr="00A07A32">
        <w:trPr>
          <w:trHeight w:val="570"/>
        </w:trPr>
        <w:tc>
          <w:tcPr>
            <w:tcW w:w="3681" w:type="dxa"/>
            <w:vMerge/>
            <w:shd w:val="clear" w:color="auto" w:fill="D9D9D9" w:themeFill="background1" w:themeFillShade="D9"/>
            <w:vAlign w:val="center"/>
            <w:hideMark/>
          </w:tcPr>
          <w:p w14:paraId="5BE261E7" w14:textId="77777777" w:rsidR="0060009C" w:rsidRPr="004A5431" w:rsidRDefault="0060009C" w:rsidP="00AF7DDB">
            <w:pPr>
              <w:spacing w:line="240" w:lineRule="auto"/>
              <w:ind w:firstLineChars="11" w:firstLine="22"/>
              <w:rPr>
                <w:rFonts w:ascii="Arial" w:eastAsia="Times New Roman" w:hAnsi="Arial" w:cs="Arial"/>
                <w:color w:val="000000"/>
                <w:sz w:val="20"/>
                <w:szCs w:val="20"/>
                <w:lang w:val="fr-FR"/>
              </w:rPr>
            </w:pPr>
          </w:p>
        </w:tc>
        <w:tc>
          <w:tcPr>
            <w:tcW w:w="7471" w:type="dxa"/>
            <w:shd w:val="clear" w:color="000000" w:fill="C5D9F1"/>
            <w:vAlign w:val="center"/>
            <w:hideMark/>
          </w:tcPr>
          <w:p w14:paraId="16D2CC83" w14:textId="76BDE79D" w:rsidR="0060009C" w:rsidRPr="004A5431" w:rsidRDefault="0060009C" w:rsidP="0060009C">
            <w:pPr>
              <w:spacing w:line="240" w:lineRule="auto"/>
              <w:rPr>
                <w:rFonts w:ascii="Arial" w:eastAsia="Times New Roman" w:hAnsi="Arial" w:cs="Arial"/>
                <w:sz w:val="20"/>
                <w:szCs w:val="20"/>
                <w:lang w:val="fr-FR"/>
              </w:rPr>
            </w:pPr>
            <w:r w:rsidRPr="004A5431">
              <w:rPr>
                <w:rFonts w:ascii="Arial" w:eastAsia="Times New Roman" w:hAnsi="Arial" w:cs="Arial"/>
                <w:sz w:val="20"/>
                <w:szCs w:val="20"/>
                <w:lang w:val="fr-FR"/>
              </w:rPr>
              <w:t>Les Parties mettent en place une coordination au sein de l’autorité administrative chargée de l’AEWA afin de promouvoir la mise en œuvre de l’AEWA dans le cadre des SPANB</w:t>
            </w:r>
          </w:p>
        </w:tc>
        <w:tc>
          <w:tcPr>
            <w:tcW w:w="2097" w:type="dxa"/>
            <w:shd w:val="clear" w:color="auto" w:fill="D9D9D9" w:themeFill="background1" w:themeFillShade="D9"/>
            <w:vAlign w:val="center"/>
          </w:tcPr>
          <w:p w14:paraId="2FFC7F27" w14:textId="0C97924B" w:rsidR="0060009C" w:rsidRPr="004A5431" w:rsidRDefault="00F52764" w:rsidP="0060009C">
            <w:pPr>
              <w:spacing w:line="280" w:lineRule="auto"/>
              <w:jc w:val="center"/>
              <w:rPr>
                <w:rFonts w:ascii="Arial" w:hAnsi="Arial" w:cs="Arial"/>
                <w:lang w:val="fr-FR"/>
              </w:rPr>
            </w:pPr>
            <w:r w:rsidRPr="004A5431">
              <w:rPr>
                <w:rFonts w:ascii="Arial" w:eastAsia="Times New Roman" w:hAnsi="Arial" w:cs="Arial"/>
                <w:color w:val="000000"/>
                <w:sz w:val="20"/>
                <w:szCs w:val="20"/>
                <w:lang w:val="fr-FR"/>
              </w:rPr>
              <w:t>d</w:t>
            </w:r>
            <w:r w:rsidR="00DC3CEE" w:rsidRPr="004A5431">
              <w:rPr>
                <w:rFonts w:ascii="Arial" w:eastAsia="Times New Roman" w:hAnsi="Arial" w:cs="Arial"/>
                <w:color w:val="000000"/>
                <w:sz w:val="20"/>
                <w:szCs w:val="20"/>
                <w:lang w:val="fr-FR"/>
              </w:rPr>
              <w:t>’ici la MOP8</w:t>
            </w:r>
          </w:p>
        </w:tc>
        <w:tc>
          <w:tcPr>
            <w:tcW w:w="987" w:type="dxa"/>
            <w:shd w:val="clear" w:color="auto" w:fill="D9D9D9" w:themeFill="background1" w:themeFillShade="D9"/>
            <w:vAlign w:val="center"/>
            <w:hideMark/>
          </w:tcPr>
          <w:p w14:paraId="04A6D28A" w14:textId="77777777" w:rsidR="0060009C" w:rsidRPr="004A5431" w:rsidRDefault="0060009C" w:rsidP="0060009C">
            <w:pPr>
              <w:spacing w:line="240" w:lineRule="auto"/>
              <w:jc w:val="center"/>
              <w:rPr>
                <w:rFonts w:ascii="Arial" w:eastAsia="Times New Roman" w:hAnsi="Arial" w:cs="Arial"/>
                <w:color w:val="000000"/>
                <w:sz w:val="32"/>
                <w:szCs w:val="32"/>
                <w:lang w:val="fr-FR"/>
              </w:rPr>
            </w:pPr>
            <w:r w:rsidRPr="004A5431">
              <w:rPr>
                <w:rFonts w:ascii="Arial" w:eastAsia="Times New Roman" w:hAnsi="Arial" w:cs="Arial"/>
                <w:color w:val="000000"/>
                <w:sz w:val="32"/>
                <w:szCs w:val="32"/>
                <w:lang w:val="fr-FR"/>
              </w:rPr>
              <w:t>**</w:t>
            </w:r>
          </w:p>
        </w:tc>
        <w:tc>
          <w:tcPr>
            <w:tcW w:w="1068" w:type="dxa"/>
            <w:shd w:val="clear" w:color="auto" w:fill="D9D9D9" w:themeFill="background1" w:themeFillShade="D9"/>
            <w:vAlign w:val="center"/>
            <w:hideMark/>
          </w:tcPr>
          <w:p w14:paraId="0EE7A3AB" w14:textId="41DBF5EC" w:rsidR="0060009C" w:rsidRPr="004A5431" w:rsidRDefault="0060009C" w:rsidP="0060009C">
            <w:pPr>
              <w:spacing w:line="240" w:lineRule="auto"/>
              <w:jc w:val="center"/>
              <w:rPr>
                <w:rFonts w:ascii="Arial" w:eastAsia="Times New Roman" w:hAnsi="Arial" w:cs="Arial"/>
                <w:color w:val="000000"/>
                <w:sz w:val="20"/>
                <w:szCs w:val="20"/>
                <w:lang w:val="fr-FR"/>
              </w:rPr>
            </w:pPr>
            <w:r w:rsidRPr="004A5431">
              <w:rPr>
                <w:rFonts w:ascii="Arial" w:eastAsia="Times New Roman" w:hAnsi="Arial" w:cs="Arial"/>
                <w:color w:val="000000"/>
                <w:sz w:val="20"/>
                <w:szCs w:val="20"/>
                <w:lang w:val="fr-FR"/>
              </w:rPr>
              <w:t>Z</w:t>
            </w:r>
          </w:p>
        </w:tc>
      </w:tr>
      <w:tr w:rsidR="0060009C" w:rsidRPr="004A5431" w14:paraId="5073E40E" w14:textId="77777777" w:rsidTr="00A07A32">
        <w:trPr>
          <w:trHeight w:val="350"/>
        </w:trPr>
        <w:tc>
          <w:tcPr>
            <w:tcW w:w="3681" w:type="dxa"/>
            <w:vMerge/>
            <w:shd w:val="clear" w:color="auto" w:fill="D9D9D9" w:themeFill="background1" w:themeFillShade="D9"/>
            <w:vAlign w:val="center"/>
            <w:hideMark/>
          </w:tcPr>
          <w:p w14:paraId="7FA89DF2" w14:textId="77777777" w:rsidR="0060009C" w:rsidRPr="004A5431" w:rsidRDefault="0060009C" w:rsidP="00AF7DDB">
            <w:pPr>
              <w:spacing w:line="240" w:lineRule="auto"/>
              <w:ind w:firstLineChars="11" w:firstLine="22"/>
              <w:rPr>
                <w:rFonts w:ascii="Arial" w:eastAsia="Times New Roman" w:hAnsi="Arial" w:cs="Arial"/>
                <w:color w:val="000000"/>
                <w:sz w:val="20"/>
                <w:szCs w:val="20"/>
                <w:lang w:val="fr-FR"/>
              </w:rPr>
            </w:pPr>
          </w:p>
        </w:tc>
        <w:tc>
          <w:tcPr>
            <w:tcW w:w="7471" w:type="dxa"/>
            <w:shd w:val="clear" w:color="000000" w:fill="C5D9F1"/>
            <w:vAlign w:val="center"/>
            <w:hideMark/>
          </w:tcPr>
          <w:p w14:paraId="02C04028" w14:textId="56552815" w:rsidR="0060009C" w:rsidRPr="004A5431" w:rsidRDefault="0060009C" w:rsidP="0060009C">
            <w:pPr>
              <w:spacing w:line="240" w:lineRule="auto"/>
              <w:rPr>
                <w:rFonts w:ascii="Arial" w:eastAsia="Times New Roman" w:hAnsi="Arial" w:cs="Arial"/>
                <w:sz w:val="20"/>
                <w:szCs w:val="20"/>
                <w:lang w:val="fr-FR"/>
              </w:rPr>
            </w:pPr>
            <w:r w:rsidRPr="004A5431">
              <w:rPr>
                <w:rFonts w:ascii="Arial" w:eastAsia="Times New Roman" w:hAnsi="Arial" w:cs="Arial"/>
                <w:sz w:val="20"/>
                <w:szCs w:val="20"/>
                <w:lang w:val="fr-FR"/>
              </w:rPr>
              <w:t>Les PFN participent activement aux opérations des SPANB pertinentes pour l’AEWA</w:t>
            </w:r>
          </w:p>
        </w:tc>
        <w:tc>
          <w:tcPr>
            <w:tcW w:w="2097" w:type="dxa"/>
            <w:shd w:val="clear" w:color="auto" w:fill="D9D9D9" w:themeFill="background1" w:themeFillShade="D9"/>
            <w:vAlign w:val="center"/>
          </w:tcPr>
          <w:p w14:paraId="246A0018" w14:textId="2DD3FB66" w:rsidR="0060009C" w:rsidRPr="004A5431" w:rsidRDefault="00F52764" w:rsidP="0060009C">
            <w:pPr>
              <w:spacing w:line="280" w:lineRule="auto"/>
              <w:jc w:val="center"/>
              <w:rPr>
                <w:rFonts w:ascii="Arial" w:hAnsi="Arial" w:cs="Arial"/>
                <w:lang w:val="fr-FR"/>
              </w:rPr>
            </w:pPr>
            <w:r w:rsidRPr="004A5431">
              <w:rPr>
                <w:rFonts w:ascii="Arial" w:eastAsia="Times New Roman" w:hAnsi="Arial" w:cs="Arial"/>
                <w:color w:val="000000"/>
                <w:sz w:val="20"/>
                <w:szCs w:val="20"/>
                <w:lang w:val="fr-FR"/>
              </w:rPr>
              <w:t>s</w:t>
            </w:r>
            <w:r w:rsidR="00AC2F79" w:rsidRPr="004A5431">
              <w:rPr>
                <w:rFonts w:ascii="Arial" w:eastAsia="Times New Roman" w:hAnsi="Arial" w:cs="Arial"/>
                <w:color w:val="000000"/>
                <w:sz w:val="20"/>
                <w:szCs w:val="20"/>
                <w:lang w:val="fr-FR"/>
              </w:rPr>
              <w:t>ur</w:t>
            </w:r>
            <w:r w:rsidR="0060009C" w:rsidRPr="004A5431">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11927017" w14:textId="77777777" w:rsidR="0060009C" w:rsidRPr="004A5431" w:rsidRDefault="0060009C" w:rsidP="0060009C">
            <w:pPr>
              <w:spacing w:line="240" w:lineRule="auto"/>
              <w:jc w:val="center"/>
              <w:rPr>
                <w:rFonts w:ascii="Arial" w:eastAsia="Times New Roman" w:hAnsi="Arial" w:cs="Arial"/>
                <w:color w:val="000000"/>
                <w:sz w:val="32"/>
                <w:szCs w:val="32"/>
                <w:lang w:val="fr-FR"/>
              </w:rPr>
            </w:pPr>
            <w:r w:rsidRPr="004A5431">
              <w:rPr>
                <w:rFonts w:ascii="Arial" w:eastAsia="Times New Roman" w:hAnsi="Arial" w:cs="Arial"/>
                <w:color w:val="000000"/>
                <w:sz w:val="32"/>
                <w:szCs w:val="32"/>
                <w:lang w:val="fr-FR"/>
              </w:rPr>
              <w:t>**</w:t>
            </w:r>
          </w:p>
        </w:tc>
        <w:tc>
          <w:tcPr>
            <w:tcW w:w="1068" w:type="dxa"/>
            <w:shd w:val="clear" w:color="auto" w:fill="D9D9D9" w:themeFill="background1" w:themeFillShade="D9"/>
            <w:vAlign w:val="center"/>
            <w:hideMark/>
          </w:tcPr>
          <w:p w14:paraId="39E2E4E4" w14:textId="79EE7CD4" w:rsidR="0060009C" w:rsidRPr="004A5431" w:rsidRDefault="0060009C" w:rsidP="0060009C">
            <w:pPr>
              <w:spacing w:line="240" w:lineRule="auto"/>
              <w:jc w:val="center"/>
              <w:rPr>
                <w:rFonts w:ascii="Arial" w:eastAsia="Times New Roman" w:hAnsi="Arial" w:cs="Arial"/>
                <w:color w:val="000000"/>
                <w:sz w:val="20"/>
                <w:szCs w:val="20"/>
                <w:lang w:val="fr-FR"/>
              </w:rPr>
            </w:pPr>
            <w:r w:rsidRPr="004A5431">
              <w:rPr>
                <w:rFonts w:ascii="Arial" w:eastAsia="Times New Roman" w:hAnsi="Arial" w:cs="Arial"/>
                <w:color w:val="000000"/>
                <w:sz w:val="20"/>
                <w:szCs w:val="20"/>
                <w:lang w:val="fr-FR"/>
              </w:rPr>
              <w:t>Z</w:t>
            </w:r>
          </w:p>
        </w:tc>
      </w:tr>
      <w:tr w:rsidR="0060009C" w:rsidRPr="004A5431" w14:paraId="1281FF77" w14:textId="77777777" w:rsidTr="00A07A32">
        <w:trPr>
          <w:trHeight w:val="431"/>
        </w:trPr>
        <w:tc>
          <w:tcPr>
            <w:tcW w:w="3681" w:type="dxa"/>
            <w:vMerge w:val="restart"/>
            <w:shd w:val="clear" w:color="auto" w:fill="D9D9D9" w:themeFill="background1" w:themeFillShade="D9"/>
            <w:vAlign w:val="center"/>
            <w:hideMark/>
          </w:tcPr>
          <w:p w14:paraId="0900D624" w14:textId="38603BB7" w:rsidR="0060009C" w:rsidRPr="004A5431" w:rsidRDefault="00AE3F38" w:rsidP="00AF7DDB">
            <w:pPr>
              <w:spacing w:line="240" w:lineRule="auto"/>
              <w:ind w:firstLineChars="11" w:firstLine="22"/>
              <w:rPr>
                <w:rFonts w:ascii="Arial" w:eastAsia="Times New Roman" w:hAnsi="Arial" w:cs="Arial"/>
                <w:color w:val="000000"/>
                <w:sz w:val="20"/>
                <w:szCs w:val="20"/>
                <w:lang w:val="fr-FR"/>
              </w:rPr>
            </w:pPr>
            <w:r w:rsidRPr="004A5431">
              <w:rPr>
                <w:rFonts w:ascii="Arial" w:eastAsia="Times New Roman" w:hAnsi="Arial" w:cs="Arial"/>
                <w:color w:val="000000"/>
                <w:sz w:val="20"/>
                <w:szCs w:val="20"/>
                <w:lang w:val="fr-FR"/>
              </w:rPr>
              <w:t>5.5.</w:t>
            </w:r>
            <w:r w:rsidR="0060009C" w:rsidRPr="004A5431">
              <w:rPr>
                <w:rFonts w:ascii="Arial" w:eastAsia="Times New Roman" w:hAnsi="Arial" w:cs="Arial"/>
                <w:color w:val="000000"/>
                <w:sz w:val="20"/>
                <w:szCs w:val="20"/>
                <w:lang w:val="fr-FR"/>
              </w:rPr>
              <w:t xml:space="preserve">b) Veiller à ce que les priorités de l’AEWA </w:t>
            </w:r>
            <w:r w:rsidR="00430FF9" w:rsidRPr="004A5431">
              <w:rPr>
                <w:rFonts w:ascii="Arial" w:eastAsia="Times New Roman" w:hAnsi="Arial" w:cs="Arial"/>
                <w:color w:val="000000"/>
                <w:sz w:val="20"/>
                <w:szCs w:val="20"/>
                <w:lang w:val="fr-FR"/>
              </w:rPr>
              <w:t xml:space="preserve">soient </w:t>
            </w:r>
            <w:r w:rsidR="0060009C" w:rsidRPr="004A5431">
              <w:rPr>
                <w:rFonts w:ascii="Arial" w:eastAsia="Times New Roman" w:hAnsi="Arial" w:cs="Arial"/>
                <w:color w:val="000000"/>
                <w:sz w:val="20"/>
                <w:szCs w:val="20"/>
                <w:lang w:val="fr-FR"/>
              </w:rPr>
              <w:t>clairement communiquées aux points focaux de la CD</w:t>
            </w:r>
            <w:r w:rsidR="009840F7" w:rsidRPr="004A5431">
              <w:rPr>
                <w:rFonts w:ascii="Arial" w:eastAsia="Times New Roman" w:hAnsi="Arial" w:cs="Arial"/>
                <w:color w:val="000000"/>
                <w:sz w:val="20"/>
                <w:szCs w:val="20"/>
                <w:lang w:val="fr-FR"/>
              </w:rPr>
              <w:t>B</w:t>
            </w:r>
          </w:p>
        </w:tc>
        <w:tc>
          <w:tcPr>
            <w:tcW w:w="7471" w:type="dxa"/>
            <w:shd w:val="clear" w:color="000000" w:fill="C5D9F1"/>
            <w:vAlign w:val="center"/>
            <w:hideMark/>
          </w:tcPr>
          <w:p w14:paraId="0023C985" w14:textId="5EDFB624" w:rsidR="0060009C" w:rsidRPr="004A5431" w:rsidRDefault="0060009C" w:rsidP="0060009C">
            <w:pPr>
              <w:spacing w:line="240" w:lineRule="auto"/>
              <w:rPr>
                <w:rFonts w:ascii="Arial" w:eastAsia="Times New Roman" w:hAnsi="Arial" w:cs="Arial"/>
                <w:sz w:val="20"/>
                <w:szCs w:val="20"/>
                <w:lang w:val="fr-FR"/>
              </w:rPr>
            </w:pPr>
            <w:r w:rsidRPr="004A5431">
              <w:rPr>
                <w:rFonts w:ascii="Arial" w:eastAsia="Times New Roman" w:hAnsi="Arial" w:cs="Arial"/>
                <w:sz w:val="20"/>
                <w:szCs w:val="20"/>
                <w:lang w:val="fr-FR"/>
              </w:rPr>
              <w:t>Les PFN informent les points focaux de la CD</w:t>
            </w:r>
            <w:r w:rsidR="009840F7" w:rsidRPr="004A5431">
              <w:rPr>
                <w:rFonts w:ascii="Arial" w:eastAsia="Times New Roman" w:hAnsi="Arial" w:cs="Arial"/>
                <w:sz w:val="20"/>
                <w:szCs w:val="20"/>
                <w:lang w:val="fr-FR"/>
              </w:rPr>
              <w:t>B</w:t>
            </w:r>
            <w:r w:rsidRPr="004A5431">
              <w:rPr>
                <w:rFonts w:ascii="Arial" w:eastAsia="Times New Roman" w:hAnsi="Arial" w:cs="Arial"/>
                <w:sz w:val="20"/>
                <w:szCs w:val="20"/>
                <w:lang w:val="fr-FR"/>
              </w:rPr>
              <w:t xml:space="preserve"> des priorités de l’AEWA</w:t>
            </w:r>
          </w:p>
        </w:tc>
        <w:tc>
          <w:tcPr>
            <w:tcW w:w="2097" w:type="dxa"/>
            <w:shd w:val="clear" w:color="auto" w:fill="D9D9D9" w:themeFill="background1" w:themeFillShade="D9"/>
            <w:vAlign w:val="center"/>
          </w:tcPr>
          <w:p w14:paraId="77F6ADC2" w14:textId="475B7B0A" w:rsidR="0060009C" w:rsidRPr="004A5431" w:rsidRDefault="00F52764" w:rsidP="0060009C">
            <w:pPr>
              <w:spacing w:line="280" w:lineRule="auto"/>
              <w:jc w:val="center"/>
              <w:rPr>
                <w:rFonts w:ascii="Arial" w:hAnsi="Arial" w:cs="Arial"/>
                <w:lang w:val="fr-FR"/>
              </w:rPr>
            </w:pPr>
            <w:r w:rsidRPr="004A5431">
              <w:rPr>
                <w:rFonts w:ascii="Arial" w:eastAsia="Times New Roman" w:hAnsi="Arial" w:cs="Arial"/>
                <w:color w:val="000000"/>
                <w:sz w:val="20"/>
                <w:szCs w:val="20"/>
                <w:lang w:val="fr-FR"/>
              </w:rPr>
              <w:t>s</w:t>
            </w:r>
            <w:r w:rsidR="00AC2F79" w:rsidRPr="004A5431">
              <w:rPr>
                <w:rFonts w:ascii="Arial" w:eastAsia="Times New Roman" w:hAnsi="Arial" w:cs="Arial"/>
                <w:color w:val="000000"/>
                <w:sz w:val="20"/>
                <w:szCs w:val="20"/>
                <w:lang w:val="fr-FR"/>
              </w:rPr>
              <w:t>ur</w:t>
            </w:r>
            <w:r w:rsidR="0060009C" w:rsidRPr="004A5431">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4D74DF64" w14:textId="15349949" w:rsidR="0060009C" w:rsidRPr="004A5431" w:rsidRDefault="0060009C" w:rsidP="0060009C">
            <w:pPr>
              <w:spacing w:line="240" w:lineRule="auto"/>
              <w:jc w:val="center"/>
              <w:rPr>
                <w:rFonts w:ascii="Arial" w:eastAsia="Times New Roman" w:hAnsi="Arial" w:cs="Arial"/>
                <w:color w:val="000000"/>
                <w:sz w:val="32"/>
                <w:szCs w:val="32"/>
                <w:lang w:val="fr-FR"/>
              </w:rPr>
            </w:pPr>
            <w:r w:rsidRPr="004A5431">
              <w:rPr>
                <w:rFonts w:ascii="Arial" w:eastAsia="Times New Roman" w:hAnsi="Arial" w:cs="Arial"/>
                <w:color w:val="000000"/>
                <w:sz w:val="32"/>
                <w:szCs w:val="32"/>
                <w:lang w:val="fr-FR"/>
              </w:rPr>
              <w:t>**</w:t>
            </w:r>
          </w:p>
        </w:tc>
        <w:tc>
          <w:tcPr>
            <w:tcW w:w="1068" w:type="dxa"/>
            <w:shd w:val="clear" w:color="auto" w:fill="D9D9D9" w:themeFill="background1" w:themeFillShade="D9"/>
            <w:vAlign w:val="center"/>
            <w:hideMark/>
          </w:tcPr>
          <w:p w14:paraId="17AAE78E" w14:textId="1805B2FF" w:rsidR="0060009C" w:rsidRPr="004A5431" w:rsidRDefault="0060009C" w:rsidP="0060009C">
            <w:pPr>
              <w:spacing w:line="240" w:lineRule="auto"/>
              <w:jc w:val="center"/>
              <w:rPr>
                <w:rFonts w:ascii="Arial" w:eastAsia="Times New Roman" w:hAnsi="Arial" w:cs="Arial"/>
                <w:color w:val="000000"/>
                <w:sz w:val="20"/>
                <w:szCs w:val="20"/>
                <w:lang w:val="fr-FR"/>
              </w:rPr>
            </w:pPr>
            <w:r w:rsidRPr="004A5431">
              <w:rPr>
                <w:rFonts w:ascii="Arial" w:eastAsia="Times New Roman" w:hAnsi="Arial" w:cs="Arial"/>
                <w:color w:val="000000"/>
                <w:sz w:val="20"/>
                <w:szCs w:val="20"/>
                <w:lang w:val="fr-FR"/>
              </w:rPr>
              <w:t>Z</w:t>
            </w:r>
          </w:p>
        </w:tc>
      </w:tr>
      <w:tr w:rsidR="0060009C" w:rsidRPr="004A5431" w14:paraId="483FB3E9" w14:textId="77777777" w:rsidTr="00A07A32">
        <w:trPr>
          <w:trHeight w:val="431"/>
        </w:trPr>
        <w:tc>
          <w:tcPr>
            <w:tcW w:w="3681" w:type="dxa"/>
            <w:vMerge/>
            <w:shd w:val="clear" w:color="auto" w:fill="D9D9D9" w:themeFill="background1" w:themeFillShade="D9"/>
            <w:vAlign w:val="center"/>
            <w:hideMark/>
          </w:tcPr>
          <w:p w14:paraId="203239A5" w14:textId="77777777" w:rsidR="0060009C" w:rsidRPr="004A5431" w:rsidRDefault="0060009C" w:rsidP="00AF7DDB">
            <w:pPr>
              <w:spacing w:line="240" w:lineRule="auto"/>
              <w:ind w:firstLineChars="11" w:firstLine="22"/>
              <w:rPr>
                <w:rFonts w:ascii="Arial" w:eastAsia="Times New Roman" w:hAnsi="Arial" w:cs="Arial"/>
                <w:color w:val="000000"/>
                <w:sz w:val="20"/>
                <w:szCs w:val="20"/>
                <w:lang w:val="fr-FR"/>
              </w:rPr>
            </w:pPr>
          </w:p>
        </w:tc>
        <w:tc>
          <w:tcPr>
            <w:tcW w:w="7471" w:type="dxa"/>
            <w:shd w:val="clear" w:color="auto" w:fill="C5D9F1"/>
            <w:vAlign w:val="center"/>
            <w:hideMark/>
          </w:tcPr>
          <w:p w14:paraId="41DA385F" w14:textId="0EE83147" w:rsidR="0060009C" w:rsidRPr="004A5431" w:rsidRDefault="00C00224" w:rsidP="0060009C">
            <w:pPr>
              <w:spacing w:line="240" w:lineRule="auto"/>
              <w:rPr>
                <w:rFonts w:ascii="Arial" w:eastAsia="Times New Roman" w:hAnsi="Arial" w:cs="Arial"/>
                <w:sz w:val="20"/>
                <w:szCs w:val="20"/>
                <w:lang w:val="fr-FR"/>
              </w:rPr>
            </w:pPr>
            <w:r w:rsidRPr="004A5431">
              <w:rPr>
                <w:rFonts w:ascii="Arial" w:eastAsia="Times New Roman" w:hAnsi="Arial" w:cs="Arial"/>
                <w:sz w:val="20"/>
                <w:szCs w:val="20"/>
                <w:lang w:val="fr-FR"/>
              </w:rPr>
              <w:t>Les Parties f</w:t>
            </w:r>
            <w:r w:rsidR="0060009C" w:rsidRPr="004A5431">
              <w:rPr>
                <w:rFonts w:ascii="Arial" w:eastAsia="Times New Roman" w:hAnsi="Arial" w:cs="Arial"/>
                <w:sz w:val="20"/>
                <w:szCs w:val="20"/>
                <w:lang w:val="fr-FR"/>
              </w:rPr>
              <w:t>acilite</w:t>
            </w:r>
            <w:r w:rsidRPr="004A5431">
              <w:rPr>
                <w:rFonts w:ascii="Arial" w:eastAsia="Times New Roman" w:hAnsi="Arial" w:cs="Arial"/>
                <w:sz w:val="20"/>
                <w:szCs w:val="20"/>
                <w:lang w:val="fr-FR"/>
              </w:rPr>
              <w:t>nt</w:t>
            </w:r>
            <w:r w:rsidR="0060009C" w:rsidRPr="004A5431">
              <w:rPr>
                <w:rFonts w:ascii="Arial" w:eastAsia="Times New Roman" w:hAnsi="Arial" w:cs="Arial"/>
                <w:sz w:val="20"/>
                <w:szCs w:val="20"/>
                <w:lang w:val="fr-FR"/>
              </w:rPr>
              <w:t xml:space="preserve"> la participation des PFN</w:t>
            </w:r>
            <w:r w:rsidRPr="004A5431">
              <w:rPr>
                <w:rFonts w:ascii="Arial" w:eastAsia="Times New Roman" w:hAnsi="Arial" w:cs="Arial"/>
                <w:sz w:val="20"/>
                <w:szCs w:val="20"/>
                <w:lang w:val="fr-FR"/>
              </w:rPr>
              <w:t xml:space="preserve"> de</w:t>
            </w:r>
            <w:r w:rsidR="0060009C" w:rsidRPr="004A5431">
              <w:rPr>
                <w:rFonts w:ascii="Arial" w:eastAsia="Times New Roman" w:hAnsi="Arial" w:cs="Arial"/>
                <w:sz w:val="20"/>
                <w:szCs w:val="20"/>
                <w:lang w:val="fr-FR"/>
              </w:rPr>
              <w:t xml:space="preserve"> </w:t>
            </w:r>
            <w:r w:rsidRPr="004A5431">
              <w:rPr>
                <w:rFonts w:ascii="Arial" w:eastAsia="Times New Roman" w:hAnsi="Arial" w:cs="Arial"/>
                <w:sz w:val="20"/>
                <w:szCs w:val="20"/>
                <w:lang w:val="fr-FR"/>
              </w:rPr>
              <w:t>l’</w:t>
            </w:r>
            <w:r w:rsidR="0060009C" w:rsidRPr="004A5431">
              <w:rPr>
                <w:rFonts w:ascii="Arial" w:eastAsia="Times New Roman" w:hAnsi="Arial" w:cs="Arial"/>
                <w:sz w:val="20"/>
                <w:szCs w:val="20"/>
                <w:lang w:val="fr-FR"/>
              </w:rPr>
              <w:t>AEWA à l’élaboration des SPANB</w:t>
            </w:r>
          </w:p>
        </w:tc>
        <w:tc>
          <w:tcPr>
            <w:tcW w:w="2097" w:type="dxa"/>
            <w:shd w:val="clear" w:color="auto" w:fill="D9D9D9" w:themeFill="background1" w:themeFillShade="D9"/>
            <w:vAlign w:val="center"/>
          </w:tcPr>
          <w:p w14:paraId="6BB16EA6" w14:textId="7558D7B5" w:rsidR="0060009C" w:rsidRPr="004A5431" w:rsidRDefault="00F52764" w:rsidP="0060009C">
            <w:pPr>
              <w:spacing w:line="280" w:lineRule="auto"/>
              <w:jc w:val="center"/>
              <w:rPr>
                <w:rFonts w:ascii="Arial" w:hAnsi="Arial" w:cs="Arial"/>
                <w:lang w:val="fr-FR"/>
              </w:rPr>
            </w:pPr>
            <w:r w:rsidRPr="004A5431">
              <w:rPr>
                <w:rFonts w:ascii="Arial" w:eastAsia="Times New Roman" w:hAnsi="Arial" w:cs="Arial"/>
                <w:color w:val="000000"/>
                <w:sz w:val="20"/>
                <w:szCs w:val="20"/>
                <w:lang w:val="fr-FR"/>
              </w:rPr>
              <w:t>s</w:t>
            </w:r>
            <w:r w:rsidR="00AC2F79" w:rsidRPr="004A5431">
              <w:rPr>
                <w:rFonts w:ascii="Arial" w:eastAsia="Times New Roman" w:hAnsi="Arial" w:cs="Arial"/>
                <w:color w:val="000000"/>
                <w:sz w:val="20"/>
                <w:szCs w:val="20"/>
                <w:lang w:val="fr-FR"/>
              </w:rPr>
              <w:t>ur</w:t>
            </w:r>
            <w:r w:rsidR="0060009C" w:rsidRPr="004A5431">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10EEC3DA" w14:textId="77777777" w:rsidR="0060009C" w:rsidRPr="004A5431" w:rsidRDefault="0060009C" w:rsidP="0060009C">
            <w:pPr>
              <w:spacing w:line="240" w:lineRule="auto"/>
              <w:jc w:val="center"/>
              <w:rPr>
                <w:rFonts w:ascii="Arial" w:eastAsia="Times New Roman" w:hAnsi="Arial" w:cs="Arial"/>
                <w:color w:val="000000"/>
                <w:sz w:val="32"/>
                <w:szCs w:val="32"/>
                <w:lang w:val="fr-FR"/>
              </w:rPr>
            </w:pPr>
            <w:r w:rsidRPr="004A5431">
              <w:rPr>
                <w:rFonts w:ascii="Arial" w:eastAsia="Times New Roman" w:hAnsi="Arial" w:cs="Arial"/>
                <w:color w:val="000000"/>
                <w:sz w:val="32"/>
                <w:szCs w:val="32"/>
                <w:lang w:val="fr-FR"/>
              </w:rPr>
              <w:t>*</w:t>
            </w:r>
          </w:p>
        </w:tc>
        <w:tc>
          <w:tcPr>
            <w:tcW w:w="1068" w:type="dxa"/>
            <w:shd w:val="clear" w:color="auto" w:fill="D9D9D9" w:themeFill="background1" w:themeFillShade="D9"/>
            <w:vAlign w:val="center"/>
            <w:hideMark/>
          </w:tcPr>
          <w:p w14:paraId="32DC4B40" w14:textId="03D9139B" w:rsidR="0060009C" w:rsidRPr="004A5431" w:rsidRDefault="0060009C" w:rsidP="0060009C">
            <w:pPr>
              <w:spacing w:line="240" w:lineRule="auto"/>
              <w:jc w:val="center"/>
              <w:rPr>
                <w:rFonts w:ascii="Arial" w:eastAsia="Times New Roman" w:hAnsi="Arial" w:cs="Arial"/>
                <w:color w:val="000000"/>
                <w:sz w:val="20"/>
                <w:szCs w:val="20"/>
                <w:lang w:val="fr-FR"/>
              </w:rPr>
            </w:pPr>
            <w:r w:rsidRPr="004A5431">
              <w:rPr>
                <w:rFonts w:ascii="Arial" w:eastAsia="Times New Roman" w:hAnsi="Arial" w:cs="Arial"/>
                <w:color w:val="000000"/>
                <w:sz w:val="20"/>
                <w:szCs w:val="20"/>
                <w:lang w:val="fr-FR"/>
              </w:rPr>
              <w:t>Z</w:t>
            </w:r>
          </w:p>
        </w:tc>
      </w:tr>
      <w:tr w:rsidR="00222ADB" w:rsidRPr="009C340E" w14:paraId="4E33325E" w14:textId="77777777" w:rsidTr="00A07A32">
        <w:trPr>
          <w:trHeight w:val="1002"/>
        </w:trPr>
        <w:tc>
          <w:tcPr>
            <w:tcW w:w="3681" w:type="dxa"/>
            <w:shd w:val="clear" w:color="auto" w:fill="D9D9D9" w:themeFill="background1" w:themeFillShade="D9"/>
            <w:vAlign w:val="center"/>
            <w:hideMark/>
          </w:tcPr>
          <w:p w14:paraId="4EE5CD6E" w14:textId="1B08FB8F" w:rsidR="00222ADB" w:rsidRPr="004A5431" w:rsidRDefault="00222ADB" w:rsidP="00AF7DDB">
            <w:pPr>
              <w:spacing w:line="240" w:lineRule="auto"/>
              <w:ind w:firstLineChars="11" w:firstLine="22"/>
              <w:rPr>
                <w:rFonts w:ascii="Arial" w:eastAsia="Times New Roman" w:hAnsi="Arial" w:cs="Arial"/>
                <w:color w:val="000000"/>
                <w:sz w:val="20"/>
                <w:szCs w:val="20"/>
                <w:lang w:val="fr-FR"/>
              </w:rPr>
            </w:pPr>
            <w:r w:rsidRPr="004A5431">
              <w:rPr>
                <w:rFonts w:ascii="Arial" w:eastAsia="Times New Roman" w:hAnsi="Arial" w:cs="Arial"/>
                <w:color w:val="000000"/>
                <w:sz w:val="20"/>
                <w:szCs w:val="20"/>
                <w:lang w:val="fr-FR"/>
              </w:rPr>
              <w:t xml:space="preserve">5.5.c) Partager les </w:t>
            </w:r>
            <w:r w:rsidR="004F19A8" w:rsidRPr="004A5431">
              <w:rPr>
                <w:rFonts w:ascii="Arial" w:eastAsia="Times New Roman" w:hAnsi="Arial" w:cs="Arial"/>
                <w:color w:val="000000"/>
                <w:sz w:val="20"/>
                <w:szCs w:val="20"/>
                <w:lang w:val="fr-FR"/>
              </w:rPr>
              <w:t xml:space="preserve">bonnes </w:t>
            </w:r>
            <w:r w:rsidRPr="004A5431">
              <w:rPr>
                <w:rFonts w:ascii="Arial" w:eastAsia="Times New Roman" w:hAnsi="Arial" w:cs="Arial"/>
                <w:color w:val="000000"/>
                <w:sz w:val="20"/>
                <w:szCs w:val="20"/>
                <w:lang w:val="fr-FR"/>
              </w:rPr>
              <w:t>pratiques et les conseils en vue de l’intégration des priorités de l’AEWA dans les SPANB</w:t>
            </w:r>
          </w:p>
        </w:tc>
        <w:tc>
          <w:tcPr>
            <w:tcW w:w="7471" w:type="dxa"/>
            <w:shd w:val="clear" w:color="000000" w:fill="C5D9F1"/>
            <w:vAlign w:val="center"/>
          </w:tcPr>
          <w:p w14:paraId="6106E25B" w14:textId="3DA51F66" w:rsidR="00222ADB" w:rsidRPr="004A5431" w:rsidRDefault="00222ADB" w:rsidP="0060009C">
            <w:pPr>
              <w:spacing w:line="240" w:lineRule="auto"/>
              <w:rPr>
                <w:rFonts w:ascii="Arial" w:eastAsia="Times New Roman" w:hAnsi="Arial" w:cs="Arial"/>
                <w:sz w:val="20"/>
                <w:szCs w:val="20"/>
                <w:lang w:val="fr-FR"/>
              </w:rPr>
            </w:pPr>
            <w:r w:rsidRPr="004A5431">
              <w:rPr>
                <w:rFonts w:ascii="Arial" w:eastAsia="Times New Roman" w:hAnsi="Arial" w:cs="Arial"/>
                <w:sz w:val="20"/>
                <w:szCs w:val="20"/>
                <w:lang w:val="fr-FR"/>
              </w:rPr>
              <w:t>Les PFN partagent l’expérience acquise en intégrant les priorités de l’AEWA dans les SPANB à travers des communications avec le Secr</w:t>
            </w:r>
            <w:r w:rsidR="001F7F40" w:rsidRPr="004A5431">
              <w:rPr>
                <w:rFonts w:ascii="Arial" w:hAnsi="Arial" w:cs="Arial"/>
                <w:sz w:val="20"/>
                <w:szCs w:val="20"/>
                <w:lang w:val="fr-FR"/>
              </w:rPr>
              <w:t>é</w:t>
            </w:r>
            <w:r w:rsidRPr="004A5431">
              <w:rPr>
                <w:rFonts w:ascii="Arial" w:eastAsia="Times New Roman" w:hAnsi="Arial" w:cs="Arial"/>
                <w:sz w:val="20"/>
                <w:szCs w:val="20"/>
                <w:lang w:val="fr-FR"/>
              </w:rPr>
              <w:t xml:space="preserve">tariat </w:t>
            </w:r>
            <w:r w:rsidR="00426814" w:rsidRPr="004A5431">
              <w:rPr>
                <w:rFonts w:ascii="Arial" w:eastAsia="Times New Roman" w:hAnsi="Arial" w:cs="Arial"/>
                <w:sz w:val="20"/>
                <w:szCs w:val="20"/>
                <w:lang w:val="fr-FR"/>
              </w:rPr>
              <w:t>PNUE/</w:t>
            </w:r>
            <w:r w:rsidRPr="004A5431">
              <w:rPr>
                <w:rFonts w:ascii="Arial" w:eastAsia="Times New Roman" w:hAnsi="Arial" w:cs="Arial"/>
                <w:sz w:val="20"/>
                <w:szCs w:val="20"/>
                <w:lang w:val="fr-FR"/>
              </w:rPr>
              <w:t>AEWA, par l’intermédiaire de la communauté en ligne de la famille CMS et dans des rapports nationaux soumis à la MOP</w:t>
            </w:r>
          </w:p>
        </w:tc>
        <w:tc>
          <w:tcPr>
            <w:tcW w:w="2097" w:type="dxa"/>
            <w:shd w:val="clear" w:color="auto" w:fill="D9D9D9" w:themeFill="background1" w:themeFillShade="D9"/>
            <w:vAlign w:val="center"/>
          </w:tcPr>
          <w:p w14:paraId="60269E64" w14:textId="6C582167" w:rsidR="00222ADB" w:rsidRPr="004A5431" w:rsidRDefault="00F52764" w:rsidP="0060009C">
            <w:pPr>
              <w:spacing w:line="280" w:lineRule="auto"/>
              <w:jc w:val="center"/>
              <w:rPr>
                <w:rFonts w:ascii="Arial" w:hAnsi="Arial" w:cs="Arial"/>
                <w:lang w:val="fr-FR"/>
              </w:rPr>
            </w:pPr>
            <w:r w:rsidRPr="004A5431">
              <w:rPr>
                <w:rFonts w:ascii="Arial" w:eastAsia="Times New Roman" w:hAnsi="Arial" w:cs="Arial"/>
                <w:color w:val="000000"/>
                <w:sz w:val="20"/>
                <w:szCs w:val="20"/>
                <w:lang w:val="fr-FR"/>
              </w:rPr>
              <w:t>s</w:t>
            </w:r>
            <w:r w:rsidR="00222ADB" w:rsidRPr="004A5431">
              <w:rPr>
                <w:rFonts w:ascii="Arial" w:eastAsia="Times New Roman" w:hAnsi="Arial" w:cs="Arial"/>
                <w:color w:val="000000"/>
                <w:sz w:val="20"/>
                <w:szCs w:val="20"/>
                <w:lang w:val="fr-FR"/>
              </w:rPr>
              <w:t>ur une base continue</w:t>
            </w:r>
          </w:p>
        </w:tc>
        <w:tc>
          <w:tcPr>
            <w:tcW w:w="987" w:type="dxa"/>
            <w:shd w:val="clear" w:color="auto" w:fill="D9D9D9" w:themeFill="background1" w:themeFillShade="D9"/>
            <w:vAlign w:val="center"/>
          </w:tcPr>
          <w:p w14:paraId="44973A4B" w14:textId="7922E513" w:rsidR="00222ADB" w:rsidRPr="004A5431" w:rsidRDefault="00222ADB" w:rsidP="0060009C">
            <w:pPr>
              <w:spacing w:line="240" w:lineRule="auto"/>
              <w:jc w:val="center"/>
              <w:rPr>
                <w:rFonts w:ascii="Arial" w:eastAsia="Times New Roman" w:hAnsi="Arial" w:cs="Arial"/>
                <w:color w:val="000000"/>
                <w:sz w:val="32"/>
                <w:szCs w:val="32"/>
                <w:lang w:val="fr-FR"/>
              </w:rPr>
            </w:pPr>
            <w:r w:rsidRPr="004A5431">
              <w:rPr>
                <w:rFonts w:ascii="Arial" w:eastAsia="Times New Roman" w:hAnsi="Arial" w:cs="Arial"/>
                <w:color w:val="000000"/>
                <w:sz w:val="32"/>
                <w:szCs w:val="32"/>
                <w:lang w:val="fr-FR"/>
              </w:rPr>
              <w:t>**</w:t>
            </w:r>
          </w:p>
        </w:tc>
        <w:tc>
          <w:tcPr>
            <w:tcW w:w="1068" w:type="dxa"/>
            <w:shd w:val="clear" w:color="auto" w:fill="D9D9D9" w:themeFill="background1" w:themeFillShade="D9"/>
            <w:vAlign w:val="center"/>
          </w:tcPr>
          <w:p w14:paraId="78A43286" w14:textId="0CC4D019" w:rsidR="00222ADB" w:rsidRPr="00E624B3" w:rsidRDefault="00222ADB" w:rsidP="0060009C">
            <w:pPr>
              <w:spacing w:line="240" w:lineRule="auto"/>
              <w:jc w:val="center"/>
              <w:rPr>
                <w:rFonts w:ascii="Arial" w:eastAsia="Times New Roman" w:hAnsi="Arial" w:cs="Arial"/>
                <w:color w:val="000000"/>
                <w:sz w:val="20"/>
                <w:szCs w:val="20"/>
                <w:lang w:val="fr-FR"/>
              </w:rPr>
            </w:pPr>
            <w:r w:rsidRPr="004A5431">
              <w:rPr>
                <w:rFonts w:ascii="Arial" w:eastAsia="Times New Roman" w:hAnsi="Arial" w:cs="Arial"/>
                <w:color w:val="000000"/>
                <w:sz w:val="20"/>
                <w:szCs w:val="20"/>
                <w:lang w:val="fr-FR"/>
              </w:rPr>
              <w:t>Z</w:t>
            </w:r>
          </w:p>
        </w:tc>
      </w:tr>
    </w:tbl>
    <w:p w14:paraId="439E95FD" w14:textId="6616C814" w:rsidR="00600D96" w:rsidRPr="00E624B3" w:rsidRDefault="00600D96" w:rsidP="00B8782B">
      <w:pPr>
        <w:spacing w:before="120"/>
        <w:rPr>
          <w:rFonts w:ascii="Arial" w:hAnsi="Arial" w:cs="Arial"/>
          <w:b/>
          <w:sz w:val="20"/>
          <w:szCs w:val="20"/>
          <w:lang w:val="fr-FR"/>
        </w:rPr>
      </w:pPr>
    </w:p>
    <w:p w14:paraId="1306A5BF" w14:textId="01115B3F" w:rsidR="006146BF" w:rsidRPr="00E624B3" w:rsidRDefault="006146BF" w:rsidP="00B8782B">
      <w:pPr>
        <w:spacing w:before="120"/>
        <w:rPr>
          <w:rFonts w:ascii="Arial" w:hAnsi="Arial" w:cs="Arial"/>
          <w:b/>
          <w:sz w:val="20"/>
          <w:szCs w:val="20"/>
          <w:lang w:val="fr-FR"/>
        </w:rPr>
      </w:pPr>
    </w:p>
    <w:p w14:paraId="11E61E9C" w14:textId="44310C48" w:rsidR="006146BF" w:rsidRPr="00E624B3" w:rsidRDefault="006146BF" w:rsidP="00B8782B">
      <w:pPr>
        <w:spacing w:before="120"/>
        <w:rPr>
          <w:rFonts w:ascii="Arial" w:hAnsi="Arial" w:cs="Arial"/>
          <w:b/>
          <w:sz w:val="20"/>
          <w:szCs w:val="20"/>
          <w:lang w:val="fr-FR"/>
        </w:rPr>
      </w:pPr>
    </w:p>
    <w:p w14:paraId="28B101AF" w14:textId="299A585D" w:rsidR="006146BF" w:rsidRPr="00E624B3" w:rsidRDefault="006146BF" w:rsidP="00B8782B">
      <w:pPr>
        <w:spacing w:before="120"/>
        <w:rPr>
          <w:rFonts w:ascii="Arial" w:hAnsi="Arial" w:cs="Arial"/>
          <w:b/>
          <w:sz w:val="20"/>
          <w:szCs w:val="20"/>
          <w:lang w:val="fr-FR"/>
        </w:rPr>
      </w:pPr>
    </w:p>
    <w:p w14:paraId="4AB1AC95" w14:textId="2F17B6C0" w:rsidR="006146BF" w:rsidRPr="00E624B3" w:rsidRDefault="006146BF" w:rsidP="00B8782B">
      <w:pPr>
        <w:spacing w:before="120"/>
        <w:rPr>
          <w:rFonts w:ascii="Arial" w:hAnsi="Arial" w:cs="Arial"/>
          <w:b/>
          <w:sz w:val="20"/>
          <w:szCs w:val="20"/>
          <w:lang w:val="fr-FR"/>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A07A32" w:rsidRPr="00D42F07" w14:paraId="52DBE6B1" w14:textId="77777777" w:rsidTr="00763BB2">
        <w:tc>
          <w:tcPr>
            <w:tcW w:w="998" w:type="dxa"/>
            <w:shd w:val="clear" w:color="auto" w:fill="D9D9D9" w:themeFill="background1" w:themeFillShade="D9"/>
          </w:tcPr>
          <w:p w14:paraId="61F3DF95" w14:textId="77777777" w:rsidR="00A07A32" w:rsidRPr="00E624B3" w:rsidRDefault="00A07A32" w:rsidP="00763BB2">
            <w:pPr>
              <w:pStyle w:val="ListParagraph"/>
              <w:tabs>
                <w:tab w:val="left" w:pos="12600"/>
              </w:tabs>
              <w:spacing w:before="120" w:after="120"/>
              <w:ind w:left="0"/>
              <w:contextualSpacing w:val="0"/>
              <w:rPr>
                <w:rFonts w:ascii="Arial" w:hAnsi="Arial" w:cs="Arial"/>
                <w:b/>
                <w:color w:val="FFFFFF" w:themeColor="background1"/>
                <w:sz w:val="20"/>
                <w:szCs w:val="20"/>
                <w:lang w:val="fr-FR"/>
              </w:rPr>
            </w:pPr>
            <w:r w:rsidRPr="00E624B3">
              <w:rPr>
                <w:rFonts w:ascii="Arial" w:hAnsi="Arial" w:cs="Arial"/>
                <w:b/>
                <w:noProof/>
                <w:color w:val="2F5496" w:themeColor="accent1" w:themeShade="BF"/>
                <w:sz w:val="20"/>
                <w:szCs w:val="20"/>
                <w:lang w:val="fr-FR"/>
              </w:rPr>
              <w:lastRenderedPageBreak/>
              <w:drawing>
                <wp:anchor distT="0" distB="0" distL="114300" distR="114300" simplePos="0" relativeHeight="251790336" behindDoc="0" locked="0" layoutInCell="1" allowOverlap="1" wp14:anchorId="592DE85E" wp14:editId="513856B5">
                  <wp:simplePos x="0" y="0"/>
                  <wp:positionH relativeFrom="column">
                    <wp:posOffset>-6985</wp:posOffset>
                  </wp:positionH>
                  <wp:positionV relativeFrom="paragraph">
                    <wp:posOffset>82388</wp:posOffset>
                  </wp:positionV>
                  <wp:extent cx="508635" cy="508635"/>
                  <wp:effectExtent l="0" t="0" r="0" b="5715"/>
                  <wp:wrapNone/>
                  <wp:docPr id="249" name="Grafik 249"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20">
                            <a:extLst>
                              <a:ext uri="{96DAC541-7B7A-43D3-8B79-37D633B846F1}">
                                <asvg:svgBlip xmlns:asvg="http://schemas.microsoft.com/office/drawing/2016/SVG/main" r:embed="rId21"/>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B8860B"/>
          </w:tcPr>
          <w:p w14:paraId="63D539CF" w14:textId="21C36EC1" w:rsidR="00A07A32" w:rsidRPr="00E624B3" w:rsidRDefault="00A07A32" w:rsidP="00763BB2">
            <w:pPr>
              <w:spacing w:before="120" w:after="120"/>
              <w:rPr>
                <w:rFonts w:ascii="Arial" w:hAnsi="Arial" w:cs="Arial"/>
                <w:b/>
                <w:caps/>
                <w:color w:val="FFFFFF" w:themeColor="background1"/>
                <w:sz w:val="20"/>
                <w:szCs w:val="20"/>
                <w:lang w:val="fr-FR"/>
              </w:rPr>
            </w:pPr>
            <w:r w:rsidRPr="00E624B3">
              <w:rPr>
                <w:rFonts w:ascii="Arial" w:hAnsi="Arial" w:cs="Arial"/>
                <w:b/>
                <w:caps/>
                <w:color w:val="FFFFFF" w:themeColor="background1"/>
                <w:sz w:val="20"/>
                <w:szCs w:val="20"/>
                <w:lang w:val="fr-FR"/>
              </w:rPr>
              <w:t xml:space="preserve">Cible 5.6 du PS : </w:t>
            </w:r>
          </w:p>
          <w:p w14:paraId="06179C82" w14:textId="133B23D7" w:rsidR="00A07A32" w:rsidRPr="00E624B3" w:rsidRDefault="00A07A32" w:rsidP="00763BB2">
            <w:pPr>
              <w:spacing w:before="120" w:after="120"/>
              <w:rPr>
                <w:rFonts w:ascii="Arial" w:hAnsi="Arial" w:cs="Arial"/>
                <w:b/>
                <w:color w:val="FFFFFF" w:themeColor="background1"/>
                <w:sz w:val="20"/>
                <w:szCs w:val="20"/>
                <w:lang w:val="fr-FR"/>
              </w:rPr>
            </w:pPr>
            <w:r w:rsidRPr="00E624B3">
              <w:rPr>
                <w:rFonts w:ascii="Arial" w:hAnsi="Arial" w:cs="Arial"/>
                <w:b/>
                <w:color w:val="FFFFFF" w:themeColor="background1"/>
                <w:sz w:val="20"/>
                <w:szCs w:val="20"/>
                <w:lang w:val="fr-FR"/>
              </w:rPr>
              <w:t>Les ressources exigées pour la coordination et la réalisation du Plan stratégique aux niveaux international et national ont été évaluées de manière aussi réaliste que possible et les plans de mobilisation de ressources correspondantes sont mis en œuvre.</w:t>
            </w:r>
          </w:p>
        </w:tc>
      </w:tr>
    </w:tbl>
    <w:p w14:paraId="77AFECD9" w14:textId="04628264" w:rsidR="00B90097" w:rsidRPr="00E624B3" w:rsidRDefault="00B90097" w:rsidP="00A07A32">
      <w:pPr>
        <w:pStyle w:val="ListParagraph"/>
        <w:ind w:left="181" w:firstLine="244"/>
        <w:contextualSpacing w:val="0"/>
        <w:jc w:val="both"/>
        <w:rPr>
          <w:rFonts w:ascii="Arial" w:hAnsi="Arial" w:cs="Arial"/>
          <w:b/>
          <w:sz w:val="20"/>
          <w:szCs w:val="20"/>
          <w:lang w:val="fr-FR"/>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469"/>
        <w:gridCol w:w="2082"/>
        <w:gridCol w:w="987"/>
        <w:gridCol w:w="1085"/>
      </w:tblGrid>
      <w:tr w:rsidR="00600D96" w:rsidRPr="009C340E" w14:paraId="64C3AFCE" w14:textId="77777777" w:rsidTr="00A07A32">
        <w:trPr>
          <w:trHeight w:val="570"/>
          <w:tblHeader/>
        </w:trPr>
        <w:tc>
          <w:tcPr>
            <w:tcW w:w="3681" w:type="dxa"/>
            <w:shd w:val="clear" w:color="auto" w:fill="D9D9D9" w:themeFill="background1" w:themeFillShade="D9"/>
            <w:vAlign w:val="center"/>
          </w:tcPr>
          <w:p w14:paraId="624970F4" w14:textId="5936898B" w:rsidR="00600D96" w:rsidRPr="00E624B3" w:rsidRDefault="00B90097" w:rsidP="00A46251">
            <w:pPr>
              <w:spacing w:line="240" w:lineRule="auto"/>
              <w:rPr>
                <w:rFonts w:ascii="Arial" w:eastAsia="Times New Roman" w:hAnsi="Arial" w:cs="Arial"/>
                <w:bCs/>
                <w:sz w:val="20"/>
                <w:szCs w:val="20"/>
                <w:lang w:val="fr-FR"/>
              </w:rPr>
            </w:pPr>
            <w:r w:rsidRPr="00E624B3">
              <w:rPr>
                <w:rFonts w:ascii="Arial" w:eastAsia="Times New Roman" w:hAnsi="Arial" w:cs="Arial"/>
                <w:b/>
                <w:bCs/>
                <w:sz w:val="20"/>
                <w:szCs w:val="20"/>
                <w:lang w:val="fr-FR"/>
              </w:rPr>
              <w:t>Activité PS</w:t>
            </w:r>
            <w:r w:rsidR="00600D96" w:rsidRPr="00E624B3">
              <w:rPr>
                <w:rFonts w:ascii="Arial" w:eastAsia="Times New Roman" w:hAnsi="Arial" w:cs="Arial"/>
                <w:b/>
                <w:bCs/>
                <w:sz w:val="20"/>
                <w:szCs w:val="20"/>
                <w:lang w:val="fr-FR"/>
              </w:rPr>
              <w:t xml:space="preserve"> en bref</w:t>
            </w:r>
            <w:r w:rsidR="00757FAF" w:rsidRPr="00E624B3">
              <w:rPr>
                <w:rFonts w:ascii="Arial" w:eastAsia="Times New Roman" w:hAnsi="Arial" w:cs="Arial"/>
                <w:b/>
                <w:bCs/>
                <w:sz w:val="20"/>
                <w:szCs w:val="20"/>
                <w:lang w:val="fr-FR"/>
              </w:rPr>
              <w:t xml:space="preserve"> </w:t>
            </w:r>
            <w:r w:rsidR="00757FAF" w:rsidRPr="00E624B3">
              <w:rPr>
                <w:rFonts w:ascii="Arial" w:eastAsia="Times New Roman" w:hAnsi="Arial" w:cs="Arial"/>
                <w:bCs/>
                <w:sz w:val="20"/>
                <w:szCs w:val="20"/>
                <w:lang w:val="fr-FR"/>
              </w:rPr>
              <w:t>(Cible 5.6 du</w:t>
            </w:r>
            <w:r w:rsidRPr="00E624B3">
              <w:rPr>
                <w:rFonts w:ascii="Arial" w:eastAsia="Times New Roman" w:hAnsi="Arial" w:cs="Arial"/>
                <w:bCs/>
                <w:sz w:val="20"/>
                <w:szCs w:val="20"/>
                <w:lang w:val="fr-FR"/>
              </w:rPr>
              <w:t xml:space="preserve"> PS)</w:t>
            </w:r>
          </w:p>
        </w:tc>
        <w:tc>
          <w:tcPr>
            <w:tcW w:w="7469" w:type="dxa"/>
            <w:shd w:val="clear" w:color="auto" w:fill="D9D9D9" w:themeFill="background1" w:themeFillShade="D9"/>
            <w:vAlign w:val="center"/>
          </w:tcPr>
          <w:p w14:paraId="367F2352" w14:textId="713CDE29" w:rsidR="00600D96" w:rsidRPr="00E624B3" w:rsidRDefault="000F5F20" w:rsidP="00A46251">
            <w:pPr>
              <w:spacing w:line="240" w:lineRule="auto"/>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Action </w:t>
            </w:r>
            <w:r w:rsidR="001B1493" w:rsidRPr="00E624B3">
              <w:rPr>
                <w:rFonts w:ascii="Arial" w:eastAsia="Times New Roman" w:hAnsi="Arial" w:cs="Arial"/>
                <w:b/>
                <w:bCs/>
                <w:sz w:val="20"/>
                <w:szCs w:val="20"/>
                <w:lang w:val="fr-FR"/>
              </w:rPr>
              <w:t>PoAA</w:t>
            </w:r>
            <w:r w:rsidR="001B1493" w:rsidRPr="00E624B3">
              <w:rPr>
                <w:rFonts w:ascii="Arial" w:eastAsia="Times New Roman" w:hAnsi="Arial" w:cs="Arial"/>
                <w:b/>
                <w:bCs/>
                <w:sz w:val="20"/>
                <w:szCs w:val="20"/>
                <w:lang w:val="fr-FR"/>
              </w:rPr>
              <w:tab/>
            </w:r>
            <w:r w:rsidR="001B1493" w:rsidRPr="00E624B3">
              <w:rPr>
                <w:rFonts w:ascii="Arial" w:eastAsia="Times New Roman" w:hAnsi="Arial" w:cs="Arial"/>
                <w:b/>
                <w:bCs/>
                <w:sz w:val="20"/>
                <w:szCs w:val="20"/>
                <w:lang w:val="fr-FR"/>
              </w:rPr>
              <w:tab/>
            </w:r>
            <w:r w:rsidR="001B1493" w:rsidRPr="00E624B3">
              <w:rPr>
                <w:rFonts w:ascii="Arial" w:eastAsia="Times New Roman" w:hAnsi="Arial" w:cs="Arial"/>
                <w:b/>
                <w:bCs/>
                <w:sz w:val="20"/>
                <w:szCs w:val="20"/>
                <w:lang w:val="fr-FR"/>
              </w:rPr>
              <w:tab/>
            </w:r>
            <w:r w:rsidR="001B1493" w:rsidRPr="00E624B3">
              <w:rPr>
                <w:rFonts w:ascii="Arial" w:eastAsia="Times New Roman" w:hAnsi="Arial" w:cs="Arial"/>
                <w:b/>
                <w:bCs/>
                <w:sz w:val="20"/>
                <w:szCs w:val="20"/>
                <w:lang w:val="fr-FR"/>
              </w:rPr>
              <w:tab/>
            </w:r>
            <w:r w:rsidR="001B1493" w:rsidRPr="00E624B3">
              <w:rPr>
                <w:rFonts w:ascii="Arial" w:eastAsia="Times New Roman" w:hAnsi="Arial" w:cs="Arial"/>
                <w:bCs/>
                <w:sz w:val="20"/>
                <w:szCs w:val="20"/>
                <w:shd w:val="clear" w:color="auto" w:fill="BDD6EE" w:themeFill="accent5" w:themeFillTint="66"/>
                <w:lang w:val="fr-FR"/>
              </w:rPr>
              <w:t>Parties / PFN (bleu)</w:t>
            </w:r>
            <w:r w:rsidR="001B1493" w:rsidRPr="00E624B3">
              <w:rPr>
                <w:rFonts w:ascii="Arial" w:eastAsia="Times New Roman" w:hAnsi="Arial" w:cs="Arial"/>
                <w:bCs/>
                <w:sz w:val="20"/>
                <w:szCs w:val="20"/>
                <w:shd w:val="clear" w:color="auto" w:fill="D9D9D9" w:themeFill="background1" w:themeFillShade="D9"/>
                <w:lang w:val="fr-FR"/>
              </w:rPr>
              <w:t xml:space="preserve">   </w:t>
            </w:r>
            <w:r w:rsidR="001B1493" w:rsidRPr="00E624B3">
              <w:rPr>
                <w:rFonts w:ascii="Arial" w:eastAsia="Times New Roman" w:hAnsi="Arial" w:cs="Arial"/>
                <w:bCs/>
                <w:sz w:val="20"/>
                <w:szCs w:val="20"/>
                <w:shd w:val="clear" w:color="auto" w:fill="C4D79B"/>
                <w:lang w:val="fr-FR"/>
              </w:rPr>
              <w:t>Secrétariat (vert)</w:t>
            </w:r>
          </w:p>
        </w:tc>
        <w:tc>
          <w:tcPr>
            <w:tcW w:w="2082" w:type="dxa"/>
            <w:shd w:val="clear" w:color="auto" w:fill="D9D9D9" w:themeFill="background1" w:themeFillShade="D9"/>
            <w:vAlign w:val="center"/>
          </w:tcPr>
          <w:p w14:paraId="467AE318" w14:textId="77777777" w:rsidR="00600D96" w:rsidRPr="00E624B3" w:rsidRDefault="00600D96" w:rsidP="00A46251">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Calendrier</w:t>
            </w:r>
          </w:p>
        </w:tc>
        <w:tc>
          <w:tcPr>
            <w:tcW w:w="987" w:type="dxa"/>
            <w:shd w:val="clear" w:color="auto" w:fill="D9D9D9" w:themeFill="background1" w:themeFillShade="D9"/>
            <w:vAlign w:val="center"/>
          </w:tcPr>
          <w:p w14:paraId="7366F58B" w14:textId="77777777" w:rsidR="00600D96" w:rsidRPr="00E624B3" w:rsidRDefault="00600D96" w:rsidP="00A46251">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Priorité</w:t>
            </w:r>
          </w:p>
        </w:tc>
        <w:tc>
          <w:tcPr>
            <w:tcW w:w="1085" w:type="dxa"/>
            <w:shd w:val="clear" w:color="auto" w:fill="D9D9D9" w:themeFill="background1" w:themeFillShade="D9"/>
            <w:vAlign w:val="center"/>
          </w:tcPr>
          <w:p w14:paraId="4FE6CFEE" w14:textId="31CE9429" w:rsidR="00600D96" w:rsidRPr="00E624B3" w:rsidRDefault="008D08B0" w:rsidP="00A46251">
            <w:pPr>
              <w:spacing w:line="240" w:lineRule="auto"/>
              <w:jc w:val="center"/>
              <w:rPr>
                <w:rFonts w:ascii="Arial" w:eastAsia="Times New Roman" w:hAnsi="Arial" w:cs="Arial"/>
                <w:b/>
                <w:bCs/>
                <w:sz w:val="20"/>
                <w:szCs w:val="20"/>
                <w:lang w:val="fr-FR"/>
              </w:rPr>
            </w:pPr>
            <w:r w:rsidRPr="00E624B3">
              <w:rPr>
                <w:rFonts w:ascii="Arial" w:eastAsia="Times New Roman" w:hAnsi="Arial" w:cs="Arial"/>
                <w:b/>
                <w:bCs/>
                <w:sz w:val="20"/>
                <w:szCs w:val="20"/>
                <w:lang w:val="fr-FR"/>
              </w:rPr>
              <w:t xml:space="preserve">Budget </w:t>
            </w:r>
          </w:p>
        </w:tc>
      </w:tr>
      <w:tr w:rsidR="00445748" w:rsidRPr="009C340E" w14:paraId="48AB9030" w14:textId="77777777" w:rsidTr="00A07A32">
        <w:trPr>
          <w:trHeight w:val="570"/>
        </w:trPr>
        <w:tc>
          <w:tcPr>
            <w:tcW w:w="3681" w:type="dxa"/>
            <w:vMerge w:val="restart"/>
            <w:shd w:val="clear" w:color="auto" w:fill="D9D9D9" w:themeFill="background1" w:themeFillShade="D9"/>
            <w:vAlign w:val="center"/>
          </w:tcPr>
          <w:p w14:paraId="7E01DCF6" w14:textId="3228F484" w:rsidR="00445748" w:rsidRPr="00E624B3" w:rsidRDefault="00AE3F38" w:rsidP="00B90097">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5.6.</w:t>
            </w:r>
            <w:r w:rsidR="00445748" w:rsidRPr="00E624B3">
              <w:rPr>
                <w:rFonts w:ascii="Arial" w:eastAsia="Times New Roman" w:hAnsi="Arial" w:cs="Arial"/>
                <w:color w:val="000000"/>
                <w:sz w:val="20"/>
                <w:szCs w:val="20"/>
                <w:lang w:val="fr-FR"/>
              </w:rPr>
              <w:t xml:space="preserve">a) </w:t>
            </w:r>
            <w:bookmarkStart w:id="40" w:name="_Hlk512435292"/>
            <w:r w:rsidR="00803F8D" w:rsidRPr="00E624B3">
              <w:rPr>
                <w:rFonts w:ascii="Arial" w:eastAsia="Times New Roman" w:hAnsi="Arial" w:cs="Arial"/>
                <w:color w:val="000000"/>
                <w:sz w:val="20"/>
                <w:szCs w:val="20"/>
                <w:lang w:val="fr-FR"/>
              </w:rPr>
              <w:t>É</w:t>
            </w:r>
            <w:r w:rsidR="00445748" w:rsidRPr="00E624B3">
              <w:rPr>
                <w:rFonts w:ascii="Arial" w:eastAsia="Times New Roman" w:hAnsi="Arial" w:cs="Arial"/>
                <w:color w:val="000000"/>
                <w:sz w:val="20"/>
                <w:szCs w:val="20"/>
                <w:lang w:val="fr-FR"/>
              </w:rPr>
              <w:t xml:space="preserve">laborer un plan de mobilisation de ressources pour assurer la coordination et la réalisation du Plan stratégique de l’AEWA 2019–2027 </w:t>
            </w:r>
            <w:bookmarkEnd w:id="40"/>
          </w:p>
        </w:tc>
        <w:tc>
          <w:tcPr>
            <w:tcW w:w="7469" w:type="dxa"/>
            <w:shd w:val="clear" w:color="000000" w:fill="C4D79B"/>
            <w:vAlign w:val="center"/>
          </w:tcPr>
          <w:p w14:paraId="2886D2B6" w14:textId="2A8B4E55" w:rsidR="00445748" w:rsidRPr="00E624B3" w:rsidDel="00B5146E" w:rsidRDefault="00BA3B63" w:rsidP="00A46251">
            <w:pPr>
              <w:spacing w:line="240" w:lineRule="auto"/>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É</w:t>
            </w:r>
            <w:r w:rsidR="00445748" w:rsidRPr="00E624B3">
              <w:rPr>
                <w:rFonts w:ascii="Arial" w:eastAsia="Times New Roman" w:hAnsi="Arial" w:cs="Arial"/>
                <w:color w:val="000000"/>
                <w:sz w:val="20"/>
                <w:szCs w:val="20"/>
                <w:lang w:val="fr-FR"/>
              </w:rPr>
              <w:t xml:space="preserve">laborer un plan de travail </w:t>
            </w:r>
            <w:r w:rsidR="009D6AF3" w:rsidRPr="00E624B3">
              <w:rPr>
                <w:rFonts w:ascii="Arial" w:eastAsia="Times New Roman" w:hAnsi="Arial" w:cs="Arial"/>
                <w:color w:val="000000"/>
                <w:sz w:val="20"/>
                <w:szCs w:val="20"/>
                <w:lang w:val="fr-FR"/>
              </w:rPr>
              <w:t>priorisé pour la</w:t>
            </w:r>
            <w:r w:rsidR="00445748" w:rsidRPr="00E624B3">
              <w:rPr>
                <w:rFonts w:ascii="Arial" w:eastAsia="Times New Roman" w:hAnsi="Arial" w:cs="Arial"/>
                <w:color w:val="000000"/>
                <w:sz w:val="20"/>
                <w:szCs w:val="20"/>
                <w:lang w:val="fr-FR"/>
              </w:rPr>
              <w:t xml:space="preserve"> mobilisation des ressources, pour répondre aux actions à entreprendre pour la mise en œuvre du Plan Stratégique et </w:t>
            </w:r>
            <w:r w:rsidR="00F20073" w:rsidRPr="00E624B3">
              <w:rPr>
                <w:rFonts w:ascii="Arial" w:eastAsia="Times New Roman" w:hAnsi="Arial" w:cs="Arial"/>
                <w:color w:val="000000"/>
                <w:sz w:val="20"/>
                <w:szCs w:val="20"/>
                <w:lang w:val="fr-FR"/>
              </w:rPr>
              <w:t xml:space="preserve">du </w:t>
            </w:r>
            <w:r w:rsidR="00445748" w:rsidRPr="00E624B3">
              <w:rPr>
                <w:rFonts w:ascii="Arial" w:eastAsia="Times New Roman" w:hAnsi="Arial" w:cs="Arial"/>
                <w:color w:val="000000"/>
                <w:sz w:val="20"/>
                <w:szCs w:val="20"/>
                <w:lang w:val="fr-FR"/>
              </w:rPr>
              <w:t>PoAA au niveau international</w:t>
            </w:r>
          </w:p>
        </w:tc>
        <w:tc>
          <w:tcPr>
            <w:tcW w:w="2082" w:type="dxa"/>
            <w:shd w:val="clear" w:color="auto" w:fill="D9D9D9" w:themeFill="background1" w:themeFillShade="D9"/>
            <w:vAlign w:val="center"/>
          </w:tcPr>
          <w:p w14:paraId="574E6802" w14:textId="420F4CD0" w:rsidR="00445748" w:rsidRPr="00E624B3" w:rsidRDefault="009840F7" w:rsidP="00A46251">
            <w:pPr>
              <w:spacing w:line="280" w:lineRule="auto"/>
              <w:jc w:val="center"/>
              <w:rPr>
                <w:rFonts w:ascii="Arial" w:eastAsia="Times New Roman" w:hAnsi="Arial" w:cs="Arial"/>
                <w:color w:val="000000"/>
                <w:sz w:val="20"/>
                <w:szCs w:val="20"/>
                <w:lang w:val="fr-FR"/>
              </w:rPr>
            </w:pPr>
            <w:r>
              <w:rPr>
                <w:rFonts w:ascii="Arial" w:eastAsia="Times New Roman" w:hAnsi="Arial" w:cs="Arial"/>
                <w:color w:val="000000"/>
                <w:sz w:val="20"/>
                <w:szCs w:val="20"/>
                <w:lang w:val="fr-FR"/>
              </w:rPr>
              <w:t>d</w:t>
            </w:r>
            <w:r w:rsidR="00445748" w:rsidRPr="00E624B3">
              <w:rPr>
                <w:rFonts w:ascii="Arial" w:eastAsia="Times New Roman" w:hAnsi="Arial" w:cs="Arial"/>
                <w:color w:val="000000"/>
                <w:sz w:val="20"/>
                <w:szCs w:val="20"/>
                <w:lang w:val="fr-FR"/>
              </w:rPr>
              <w:t>’ici 2019</w:t>
            </w:r>
          </w:p>
        </w:tc>
        <w:tc>
          <w:tcPr>
            <w:tcW w:w="987" w:type="dxa"/>
            <w:shd w:val="clear" w:color="auto" w:fill="D9D9D9" w:themeFill="background1" w:themeFillShade="D9"/>
            <w:vAlign w:val="center"/>
          </w:tcPr>
          <w:p w14:paraId="75F8F109" w14:textId="25B72570" w:rsidR="00445748" w:rsidRPr="00E624B3" w:rsidRDefault="00445748"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85" w:type="dxa"/>
            <w:shd w:val="clear" w:color="auto" w:fill="D9D9D9" w:themeFill="background1" w:themeFillShade="D9"/>
            <w:vAlign w:val="center"/>
          </w:tcPr>
          <w:p w14:paraId="6A43DE14" w14:textId="039C5088" w:rsidR="00445748" w:rsidRPr="00E624B3" w:rsidRDefault="00445748"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 - €€</w:t>
            </w:r>
          </w:p>
        </w:tc>
      </w:tr>
      <w:tr w:rsidR="00445748" w:rsidRPr="009C340E" w14:paraId="0AC46F53" w14:textId="77777777" w:rsidTr="00A07A32">
        <w:trPr>
          <w:trHeight w:val="530"/>
        </w:trPr>
        <w:tc>
          <w:tcPr>
            <w:tcW w:w="3681" w:type="dxa"/>
            <w:vMerge/>
            <w:shd w:val="clear" w:color="auto" w:fill="D9D9D9" w:themeFill="background1" w:themeFillShade="D9"/>
            <w:vAlign w:val="center"/>
            <w:hideMark/>
          </w:tcPr>
          <w:p w14:paraId="423C6394" w14:textId="3F446933" w:rsidR="00445748" w:rsidRPr="00E624B3" w:rsidRDefault="00445748" w:rsidP="00B90097">
            <w:pPr>
              <w:spacing w:line="240" w:lineRule="auto"/>
              <w:ind w:firstLineChars="11" w:firstLine="22"/>
              <w:rPr>
                <w:rFonts w:ascii="Arial" w:eastAsia="Times New Roman" w:hAnsi="Arial" w:cs="Arial"/>
                <w:color w:val="000000"/>
                <w:sz w:val="20"/>
                <w:szCs w:val="20"/>
                <w:lang w:val="fr-FR"/>
              </w:rPr>
            </w:pPr>
          </w:p>
        </w:tc>
        <w:tc>
          <w:tcPr>
            <w:tcW w:w="7469" w:type="dxa"/>
            <w:shd w:val="clear" w:color="000000" w:fill="C4D79B"/>
            <w:vAlign w:val="center"/>
            <w:hideMark/>
          </w:tcPr>
          <w:p w14:paraId="21C4F444" w14:textId="575189ED" w:rsidR="00445748" w:rsidRPr="00E624B3" w:rsidRDefault="00445748" w:rsidP="00A46251">
            <w:pPr>
              <w:spacing w:line="240" w:lineRule="auto"/>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xml:space="preserve">Encourager activement les Parties à prendre des mesures appropriées afin de mettre en œuvre le Plan stratégique de l’AEWA et </w:t>
            </w:r>
            <w:r w:rsidR="008647C5" w:rsidRPr="00E624B3">
              <w:rPr>
                <w:rFonts w:ascii="Arial" w:eastAsia="Times New Roman" w:hAnsi="Arial" w:cs="Arial"/>
                <w:color w:val="000000"/>
                <w:sz w:val="20"/>
                <w:szCs w:val="20"/>
                <w:lang w:val="fr-FR"/>
              </w:rPr>
              <w:t xml:space="preserve">le </w:t>
            </w:r>
            <w:r w:rsidRPr="00E624B3">
              <w:rPr>
                <w:rFonts w:ascii="Arial" w:eastAsia="Times New Roman" w:hAnsi="Arial" w:cs="Arial"/>
                <w:color w:val="000000"/>
                <w:sz w:val="20"/>
                <w:szCs w:val="20"/>
                <w:lang w:val="fr-FR"/>
              </w:rPr>
              <w:t>PoAA au niveau national</w:t>
            </w:r>
          </w:p>
        </w:tc>
        <w:tc>
          <w:tcPr>
            <w:tcW w:w="2082" w:type="dxa"/>
            <w:shd w:val="clear" w:color="auto" w:fill="D9D9D9" w:themeFill="background1" w:themeFillShade="D9"/>
            <w:vAlign w:val="center"/>
          </w:tcPr>
          <w:p w14:paraId="1BDBA3D4" w14:textId="7EDE4757" w:rsidR="00445748" w:rsidRPr="00E624B3" w:rsidRDefault="00445748" w:rsidP="00A46251">
            <w:pPr>
              <w:spacing w:line="280" w:lineRule="auto"/>
              <w:jc w:val="center"/>
              <w:rPr>
                <w:rFonts w:ascii="Arial" w:hAnsi="Arial" w:cs="Arial"/>
                <w:lang w:val="fr-FR"/>
              </w:rPr>
            </w:pPr>
            <w:r w:rsidRPr="00E624B3">
              <w:rPr>
                <w:rFonts w:ascii="Arial" w:eastAsia="Times New Roman" w:hAnsi="Arial" w:cs="Arial"/>
                <w:color w:val="000000"/>
                <w:sz w:val="20"/>
                <w:szCs w:val="20"/>
                <w:lang w:val="fr-FR"/>
              </w:rPr>
              <w:t xml:space="preserve"> </w:t>
            </w:r>
            <w:r w:rsidR="009840F7">
              <w:rPr>
                <w:rFonts w:ascii="Arial" w:eastAsia="Times New Roman" w:hAnsi="Arial" w:cs="Arial"/>
                <w:color w:val="000000"/>
                <w:sz w:val="20"/>
                <w:szCs w:val="20"/>
                <w:lang w:val="fr-FR"/>
              </w:rPr>
              <w:t>d</w:t>
            </w:r>
            <w:r w:rsidR="0051795C" w:rsidRPr="00E624B3">
              <w:rPr>
                <w:rFonts w:ascii="Arial" w:eastAsia="Times New Roman" w:hAnsi="Arial" w:cs="Arial"/>
                <w:color w:val="000000"/>
                <w:sz w:val="20"/>
                <w:szCs w:val="20"/>
                <w:lang w:val="fr-FR"/>
              </w:rPr>
              <w:t>’ici</w:t>
            </w:r>
            <w:r w:rsidRPr="00E624B3">
              <w:rPr>
                <w:rFonts w:ascii="Arial" w:eastAsia="Times New Roman" w:hAnsi="Arial" w:cs="Arial"/>
                <w:color w:val="000000"/>
                <w:sz w:val="20"/>
                <w:szCs w:val="20"/>
                <w:lang w:val="fr-FR"/>
              </w:rPr>
              <w:t xml:space="preserve"> 2019</w:t>
            </w:r>
            <w:r w:rsidR="004F152E" w:rsidRPr="00E624B3">
              <w:rPr>
                <w:rFonts w:ascii="Arial" w:eastAsia="Times New Roman" w:hAnsi="Arial" w:cs="Arial"/>
                <w:color w:val="000000"/>
                <w:sz w:val="20"/>
                <w:szCs w:val="20"/>
                <w:lang w:val="fr-FR"/>
              </w:rPr>
              <w:t>, puis</w:t>
            </w:r>
            <w:r w:rsidRPr="00E624B3">
              <w:rPr>
                <w:rFonts w:ascii="Arial" w:eastAsia="Times New Roman" w:hAnsi="Arial" w:cs="Arial"/>
                <w:color w:val="000000"/>
                <w:sz w:val="20"/>
                <w:szCs w:val="20"/>
                <w:lang w:val="fr-FR"/>
              </w:rPr>
              <w:t xml:space="preserve"> sur une base continue</w:t>
            </w:r>
          </w:p>
        </w:tc>
        <w:tc>
          <w:tcPr>
            <w:tcW w:w="987" w:type="dxa"/>
            <w:shd w:val="clear" w:color="auto" w:fill="D9D9D9" w:themeFill="background1" w:themeFillShade="D9"/>
            <w:vAlign w:val="center"/>
            <w:hideMark/>
          </w:tcPr>
          <w:p w14:paraId="5428CEA9" w14:textId="77777777" w:rsidR="00445748" w:rsidRPr="00E624B3" w:rsidRDefault="00445748"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85" w:type="dxa"/>
            <w:shd w:val="clear" w:color="auto" w:fill="D9D9D9" w:themeFill="background1" w:themeFillShade="D9"/>
            <w:vAlign w:val="center"/>
            <w:hideMark/>
          </w:tcPr>
          <w:p w14:paraId="3C8D10A5" w14:textId="7D9DA956" w:rsidR="00445748" w:rsidRPr="00E624B3" w:rsidRDefault="00445748"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xml:space="preserve">Z </w:t>
            </w:r>
          </w:p>
        </w:tc>
      </w:tr>
      <w:tr w:rsidR="00445748" w:rsidRPr="009C340E" w14:paraId="6803B258" w14:textId="77777777" w:rsidTr="00A07A32">
        <w:trPr>
          <w:trHeight w:val="440"/>
        </w:trPr>
        <w:tc>
          <w:tcPr>
            <w:tcW w:w="3681" w:type="dxa"/>
            <w:vMerge/>
            <w:shd w:val="clear" w:color="auto" w:fill="D9D9D9" w:themeFill="background1" w:themeFillShade="D9"/>
            <w:vAlign w:val="center"/>
            <w:hideMark/>
          </w:tcPr>
          <w:p w14:paraId="2CEF6D6A" w14:textId="77777777" w:rsidR="00445748" w:rsidRPr="00E624B3" w:rsidRDefault="00445748" w:rsidP="00B90097">
            <w:pPr>
              <w:spacing w:line="240" w:lineRule="auto"/>
              <w:ind w:firstLineChars="11" w:firstLine="22"/>
              <w:rPr>
                <w:rFonts w:ascii="Arial" w:eastAsia="Times New Roman" w:hAnsi="Arial" w:cs="Arial"/>
                <w:color w:val="000000"/>
                <w:sz w:val="20"/>
                <w:szCs w:val="20"/>
                <w:lang w:val="fr-FR"/>
              </w:rPr>
            </w:pPr>
          </w:p>
        </w:tc>
        <w:tc>
          <w:tcPr>
            <w:tcW w:w="7469" w:type="dxa"/>
            <w:shd w:val="clear" w:color="000000" w:fill="C4D79B"/>
            <w:vAlign w:val="center"/>
            <w:hideMark/>
          </w:tcPr>
          <w:p w14:paraId="78454010" w14:textId="426FDBAF" w:rsidR="00445748" w:rsidRPr="00E624B3" w:rsidRDefault="00445748"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Encourager les Parties à organiser des campagnes de plaidoyer</w:t>
            </w:r>
            <w:r w:rsidRPr="00E624B3" w:rsidDel="00B5146E">
              <w:rPr>
                <w:rFonts w:ascii="Arial" w:eastAsia="Times New Roman" w:hAnsi="Arial" w:cs="Arial"/>
                <w:sz w:val="20"/>
                <w:szCs w:val="20"/>
                <w:lang w:val="fr-FR"/>
              </w:rPr>
              <w:t xml:space="preserve"> </w:t>
            </w:r>
            <w:r w:rsidRPr="00E624B3">
              <w:rPr>
                <w:rFonts w:ascii="Arial" w:eastAsia="Times New Roman" w:hAnsi="Arial" w:cs="Arial"/>
                <w:sz w:val="20"/>
                <w:szCs w:val="20"/>
                <w:lang w:val="fr-FR"/>
              </w:rPr>
              <w:t xml:space="preserve">axées sur les priorités du PoAA </w:t>
            </w:r>
          </w:p>
        </w:tc>
        <w:tc>
          <w:tcPr>
            <w:tcW w:w="2082" w:type="dxa"/>
            <w:shd w:val="clear" w:color="auto" w:fill="D9D9D9" w:themeFill="background1" w:themeFillShade="D9"/>
            <w:vAlign w:val="center"/>
          </w:tcPr>
          <w:p w14:paraId="13B7ADBC" w14:textId="3063D1E4" w:rsidR="00445748" w:rsidRPr="00E624B3" w:rsidRDefault="00445748" w:rsidP="00A46251">
            <w:pPr>
              <w:spacing w:line="280" w:lineRule="auto"/>
              <w:jc w:val="center"/>
              <w:rPr>
                <w:rFonts w:ascii="Arial" w:hAnsi="Arial" w:cs="Arial"/>
                <w:lang w:val="fr-FR"/>
              </w:rPr>
            </w:pPr>
            <w:r w:rsidRPr="00E624B3">
              <w:rPr>
                <w:rFonts w:ascii="Arial" w:eastAsia="Times New Roman" w:hAnsi="Arial" w:cs="Arial"/>
                <w:color w:val="000000"/>
                <w:sz w:val="20"/>
                <w:szCs w:val="20"/>
                <w:lang w:val="fr-FR"/>
              </w:rPr>
              <w:t xml:space="preserve"> </w:t>
            </w:r>
            <w:r w:rsidR="009840F7">
              <w:rPr>
                <w:rFonts w:ascii="Arial" w:eastAsia="Times New Roman" w:hAnsi="Arial" w:cs="Arial"/>
                <w:color w:val="000000"/>
                <w:sz w:val="20"/>
                <w:szCs w:val="20"/>
                <w:lang w:val="fr-FR"/>
              </w:rPr>
              <w:t>d</w:t>
            </w:r>
            <w:r w:rsidR="0051795C" w:rsidRPr="00E624B3">
              <w:rPr>
                <w:rFonts w:ascii="Arial" w:eastAsia="Times New Roman" w:hAnsi="Arial" w:cs="Arial"/>
                <w:color w:val="000000"/>
                <w:sz w:val="20"/>
                <w:szCs w:val="20"/>
                <w:lang w:val="fr-FR"/>
              </w:rPr>
              <w:t>’ici</w:t>
            </w:r>
            <w:r w:rsidRPr="00E624B3">
              <w:rPr>
                <w:rFonts w:ascii="Arial" w:eastAsia="Times New Roman" w:hAnsi="Arial" w:cs="Arial"/>
                <w:color w:val="000000"/>
                <w:sz w:val="20"/>
                <w:szCs w:val="20"/>
                <w:lang w:val="fr-FR"/>
              </w:rPr>
              <w:t xml:space="preserve"> 2019</w:t>
            </w:r>
            <w:r w:rsidR="004F152E" w:rsidRPr="00E624B3">
              <w:rPr>
                <w:rFonts w:ascii="Arial" w:eastAsia="Times New Roman" w:hAnsi="Arial" w:cs="Arial"/>
                <w:color w:val="000000"/>
                <w:sz w:val="20"/>
                <w:szCs w:val="20"/>
                <w:lang w:val="fr-FR"/>
              </w:rPr>
              <w:t>, puis sur une base continue</w:t>
            </w:r>
          </w:p>
        </w:tc>
        <w:tc>
          <w:tcPr>
            <w:tcW w:w="987" w:type="dxa"/>
            <w:shd w:val="clear" w:color="auto" w:fill="D9D9D9" w:themeFill="background1" w:themeFillShade="D9"/>
            <w:vAlign w:val="center"/>
            <w:hideMark/>
          </w:tcPr>
          <w:p w14:paraId="0890CBF5" w14:textId="77777777" w:rsidR="00445748" w:rsidRPr="00E624B3" w:rsidRDefault="00445748"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85" w:type="dxa"/>
            <w:shd w:val="clear" w:color="auto" w:fill="D9D9D9" w:themeFill="background1" w:themeFillShade="D9"/>
            <w:vAlign w:val="center"/>
            <w:hideMark/>
          </w:tcPr>
          <w:p w14:paraId="35ED347F" w14:textId="77777777" w:rsidR="00445748" w:rsidRPr="00E624B3" w:rsidRDefault="00445748"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p>
        </w:tc>
      </w:tr>
      <w:tr w:rsidR="00445748" w:rsidRPr="009C340E" w14:paraId="03FE2579" w14:textId="77777777" w:rsidTr="00A07A32">
        <w:trPr>
          <w:trHeight w:val="503"/>
        </w:trPr>
        <w:tc>
          <w:tcPr>
            <w:tcW w:w="3681" w:type="dxa"/>
            <w:vMerge/>
            <w:shd w:val="clear" w:color="auto" w:fill="D9D9D9" w:themeFill="background1" w:themeFillShade="D9"/>
            <w:vAlign w:val="center"/>
            <w:hideMark/>
          </w:tcPr>
          <w:p w14:paraId="70DDBB5F" w14:textId="77777777" w:rsidR="00445748" w:rsidRPr="00E624B3" w:rsidRDefault="00445748" w:rsidP="00B90097">
            <w:pPr>
              <w:spacing w:line="240" w:lineRule="auto"/>
              <w:ind w:firstLineChars="11" w:firstLine="22"/>
              <w:rPr>
                <w:rFonts w:ascii="Arial" w:eastAsia="Times New Roman" w:hAnsi="Arial" w:cs="Arial"/>
                <w:color w:val="000000"/>
                <w:sz w:val="20"/>
                <w:szCs w:val="20"/>
                <w:lang w:val="fr-FR"/>
              </w:rPr>
            </w:pPr>
          </w:p>
        </w:tc>
        <w:tc>
          <w:tcPr>
            <w:tcW w:w="7469" w:type="dxa"/>
            <w:shd w:val="clear" w:color="000000" w:fill="C4D79B"/>
            <w:vAlign w:val="center"/>
            <w:hideMark/>
          </w:tcPr>
          <w:p w14:paraId="056A30D0" w14:textId="3D48CEBF" w:rsidR="00445748" w:rsidRPr="00E624B3" w:rsidRDefault="00445748"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Renforcer les ressources pour la coordination de l’Initiative africaine </w:t>
            </w:r>
            <w:r w:rsidR="001F7F40" w:rsidRPr="00E624B3">
              <w:rPr>
                <w:rFonts w:ascii="Arial" w:eastAsia="Times New Roman" w:hAnsi="Arial" w:cs="Arial"/>
                <w:sz w:val="20"/>
                <w:szCs w:val="20"/>
                <w:lang w:val="fr-FR"/>
              </w:rPr>
              <w:t>et</w:t>
            </w:r>
            <w:r w:rsidRPr="00E624B3">
              <w:rPr>
                <w:rFonts w:ascii="Arial" w:eastAsia="Times New Roman" w:hAnsi="Arial" w:cs="Arial"/>
                <w:sz w:val="20"/>
                <w:szCs w:val="20"/>
                <w:lang w:val="fr-FR"/>
              </w:rPr>
              <w:t xml:space="preserve"> rechercher des ressources humaines et financières supplémentaires pour augmenter la capacité de coordination de l’Initiative africaine (IA)</w:t>
            </w:r>
          </w:p>
        </w:tc>
        <w:tc>
          <w:tcPr>
            <w:tcW w:w="2082" w:type="dxa"/>
            <w:shd w:val="clear" w:color="auto" w:fill="D9D9D9" w:themeFill="background1" w:themeFillShade="D9"/>
            <w:vAlign w:val="center"/>
          </w:tcPr>
          <w:p w14:paraId="55DF546F" w14:textId="0077D6FF" w:rsidR="00445748" w:rsidRPr="00E624B3" w:rsidRDefault="00445748" w:rsidP="00A46251">
            <w:pPr>
              <w:spacing w:line="280" w:lineRule="auto"/>
              <w:jc w:val="center"/>
              <w:rPr>
                <w:rFonts w:ascii="Arial" w:hAnsi="Arial" w:cs="Arial"/>
                <w:lang w:val="fr-FR"/>
              </w:rPr>
            </w:pPr>
            <w:r w:rsidRPr="00E624B3">
              <w:rPr>
                <w:rFonts w:ascii="Arial" w:eastAsia="Times New Roman" w:hAnsi="Arial" w:cs="Arial"/>
                <w:color w:val="000000"/>
                <w:sz w:val="20"/>
                <w:szCs w:val="20"/>
                <w:lang w:val="fr-FR"/>
              </w:rPr>
              <w:t xml:space="preserve"> </w:t>
            </w:r>
            <w:r w:rsidR="009840F7">
              <w:rPr>
                <w:rFonts w:ascii="Arial" w:eastAsia="Times New Roman" w:hAnsi="Arial" w:cs="Arial"/>
                <w:color w:val="000000"/>
                <w:sz w:val="20"/>
                <w:szCs w:val="20"/>
                <w:lang w:val="fr-FR"/>
              </w:rPr>
              <w:t>d</w:t>
            </w:r>
            <w:r w:rsidR="0051795C" w:rsidRPr="00E624B3">
              <w:rPr>
                <w:rFonts w:ascii="Arial" w:eastAsia="Times New Roman" w:hAnsi="Arial" w:cs="Arial"/>
                <w:color w:val="000000"/>
                <w:sz w:val="20"/>
                <w:szCs w:val="20"/>
                <w:lang w:val="fr-FR"/>
              </w:rPr>
              <w:t>’ici</w:t>
            </w:r>
            <w:r w:rsidRPr="00E624B3">
              <w:rPr>
                <w:rFonts w:ascii="Arial" w:eastAsia="Times New Roman" w:hAnsi="Arial" w:cs="Arial"/>
                <w:color w:val="000000"/>
                <w:sz w:val="20"/>
                <w:szCs w:val="20"/>
                <w:lang w:val="fr-FR"/>
              </w:rPr>
              <w:t xml:space="preserve"> 2019</w:t>
            </w:r>
          </w:p>
        </w:tc>
        <w:tc>
          <w:tcPr>
            <w:tcW w:w="987" w:type="dxa"/>
            <w:shd w:val="clear" w:color="auto" w:fill="D9D9D9" w:themeFill="background1" w:themeFillShade="D9"/>
            <w:vAlign w:val="center"/>
            <w:hideMark/>
          </w:tcPr>
          <w:p w14:paraId="73B6FAFE" w14:textId="77777777" w:rsidR="00445748" w:rsidRPr="00E624B3" w:rsidRDefault="00445748"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85" w:type="dxa"/>
            <w:shd w:val="clear" w:color="auto" w:fill="D9D9D9" w:themeFill="background1" w:themeFillShade="D9"/>
            <w:vAlign w:val="center"/>
            <w:hideMark/>
          </w:tcPr>
          <w:p w14:paraId="4DC7C5DA" w14:textId="77777777" w:rsidR="00445748" w:rsidRPr="00E624B3" w:rsidRDefault="00445748"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p>
        </w:tc>
      </w:tr>
      <w:tr w:rsidR="00445748" w:rsidRPr="009C340E" w14:paraId="2AEA1EF2" w14:textId="77777777" w:rsidTr="00A07A32">
        <w:trPr>
          <w:trHeight w:val="611"/>
        </w:trPr>
        <w:tc>
          <w:tcPr>
            <w:tcW w:w="3681" w:type="dxa"/>
            <w:vMerge/>
            <w:shd w:val="clear" w:color="auto" w:fill="D9D9D9" w:themeFill="background1" w:themeFillShade="D9"/>
            <w:vAlign w:val="center"/>
            <w:hideMark/>
          </w:tcPr>
          <w:p w14:paraId="47F04E4D" w14:textId="77777777" w:rsidR="00445748" w:rsidRPr="00E624B3" w:rsidRDefault="00445748" w:rsidP="00B90097">
            <w:pPr>
              <w:spacing w:line="240" w:lineRule="auto"/>
              <w:ind w:firstLineChars="11" w:firstLine="22"/>
              <w:rPr>
                <w:rFonts w:ascii="Arial" w:eastAsia="Times New Roman" w:hAnsi="Arial" w:cs="Arial"/>
                <w:color w:val="000000"/>
                <w:sz w:val="20"/>
                <w:szCs w:val="20"/>
                <w:lang w:val="fr-FR"/>
              </w:rPr>
            </w:pPr>
          </w:p>
        </w:tc>
        <w:tc>
          <w:tcPr>
            <w:tcW w:w="7469" w:type="dxa"/>
            <w:shd w:val="clear" w:color="auto" w:fill="C4D79B"/>
            <w:vAlign w:val="center"/>
            <w:hideMark/>
          </w:tcPr>
          <w:p w14:paraId="68F8B46A" w14:textId="0ED324BD" w:rsidR="00445748" w:rsidRPr="00E624B3" w:rsidRDefault="00445748" w:rsidP="00A4625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Favoriser le consentement de toutes les Parties à l’AEWA par le biais des résolutions de la MOP pour assurer des allocations supplémentaires dans le budget principal de l’AEWA pour la coordination du PoAA 2019-2027</w:t>
            </w:r>
          </w:p>
        </w:tc>
        <w:tc>
          <w:tcPr>
            <w:tcW w:w="2082" w:type="dxa"/>
            <w:shd w:val="clear" w:color="auto" w:fill="D9D9D9" w:themeFill="background1" w:themeFillShade="D9"/>
            <w:vAlign w:val="center"/>
          </w:tcPr>
          <w:p w14:paraId="282E3B8C" w14:textId="107FACD6" w:rsidR="00445748" w:rsidRPr="00E624B3" w:rsidRDefault="00445748" w:rsidP="00A46251">
            <w:pPr>
              <w:spacing w:line="280" w:lineRule="auto"/>
              <w:jc w:val="center"/>
              <w:rPr>
                <w:rFonts w:ascii="Arial" w:hAnsi="Arial" w:cs="Arial"/>
                <w:lang w:val="fr-FR"/>
              </w:rPr>
            </w:pPr>
            <w:r w:rsidRPr="00E624B3">
              <w:rPr>
                <w:rFonts w:ascii="Arial" w:eastAsia="Times New Roman" w:hAnsi="Arial" w:cs="Arial"/>
                <w:color w:val="000000"/>
                <w:sz w:val="20"/>
                <w:szCs w:val="20"/>
                <w:lang w:val="fr-FR"/>
              </w:rPr>
              <w:t xml:space="preserve"> </w:t>
            </w:r>
            <w:r w:rsidR="009840F7">
              <w:rPr>
                <w:rFonts w:ascii="Arial" w:eastAsia="Times New Roman" w:hAnsi="Arial" w:cs="Arial"/>
                <w:color w:val="000000"/>
                <w:sz w:val="20"/>
                <w:szCs w:val="20"/>
                <w:lang w:val="fr-FR"/>
              </w:rPr>
              <w:t>d</w:t>
            </w:r>
            <w:r w:rsidR="0051795C" w:rsidRPr="00E624B3">
              <w:rPr>
                <w:rFonts w:ascii="Arial" w:eastAsia="Times New Roman" w:hAnsi="Arial" w:cs="Arial"/>
                <w:color w:val="000000"/>
                <w:sz w:val="20"/>
                <w:szCs w:val="20"/>
                <w:lang w:val="fr-FR"/>
              </w:rPr>
              <w:t>’ici</w:t>
            </w:r>
            <w:r w:rsidRPr="00E624B3">
              <w:rPr>
                <w:rFonts w:ascii="Arial" w:eastAsia="Times New Roman" w:hAnsi="Arial" w:cs="Arial"/>
                <w:color w:val="000000"/>
                <w:sz w:val="20"/>
                <w:szCs w:val="20"/>
                <w:lang w:val="fr-FR"/>
              </w:rPr>
              <w:t xml:space="preserve"> 2019 </w:t>
            </w:r>
            <w:r w:rsidR="007E0DF8" w:rsidRPr="00E624B3">
              <w:rPr>
                <w:rFonts w:ascii="Arial" w:eastAsia="Times New Roman" w:hAnsi="Arial" w:cs="Arial"/>
                <w:color w:val="000000"/>
                <w:sz w:val="20"/>
                <w:szCs w:val="20"/>
                <w:lang w:val="fr-FR"/>
              </w:rPr>
              <w:t>et</w:t>
            </w:r>
            <w:r w:rsidRPr="00E624B3">
              <w:rPr>
                <w:rFonts w:ascii="Arial" w:eastAsia="Times New Roman" w:hAnsi="Arial" w:cs="Arial"/>
                <w:color w:val="000000"/>
                <w:sz w:val="20"/>
                <w:szCs w:val="20"/>
                <w:lang w:val="fr-FR"/>
              </w:rPr>
              <w:t xml:space="preserve"> pour des prochaines MOP</w:t>
            </w:r>
          </w:p>
        </w:tc>
        <w:tc>
          <w:tcPr>
            <w:tcW w:w="987" w:type="dxa"/>
            <w:shd w:val="clear" w:color="auto" w:fill="D9D9D9" w:themeFill="background1" w:themeFillShade="D9"/>
            <w:vAlign w:val="center"/>
            <w:hideMark/>
          </w:tcPr>
          <w:p w14:paraId="10AF3910" w14:textId="2B3FE208" w:rsidR="00445748" w:rsidRPr="00E624B3" w:rsidRDefault="00445748" w:rsidP="00A4625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85" w:type="dxa"/>
            <w:shd w:val="clear" w:color="auto" w:fill="D9D9D9" w:themeFill="background1" w:themeFillShade="D9"/>
            <w:vAlign w:val="center"/>
            <w:hideMark/>
          </w:tcPr>
          <w:p w14:paraId="2D2CCE11" w14:textId="01C95238" w:rsidR="00445748" w:rsidRPr="00E624B3" w:rsidRDefault="00445748" w:rsidP="00A4625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445748" w:rsidRPr="009C340E" w14:paraId="77C2C900" w14:textId="77777777" w:rsidTr="00A07A32">
        <w:trPr>
          <w:trHeight w:val="602"/>
        </w:trPr>
        <w:tc>
          <w:tcPr>
            <w:tcW w:w="3681" w:type="dxa"/>
            <w:vMerge/>
            <w:shd w:val="clear" w:color="auto" w:fill="D9D9D9" w:themeFill="background1" w:themeFillShade="D9"/>
            <w:vAlign w:val="center"/>
          </w:tcPr>
          <w:p w14:paraId="1A5BC3AB" w14:textId="77777777" w:rsidR="00445748" w:rsidRPr="00E624B3" w:rsidRDefault="00445748" w:rsidP="00B90097">
            <w:pPr>
              <w:spacing w:line="240" w:lineRule="auto"/>
              <w:ind w:firstLineChars="11" w:firstLine="22"/>
              <w:rPr>
                <w:rFonts w:ascii="Arial" w:eastAsia="Times New Roman" w:hAnsi="Arial" w:cs="Arial"/>
                <w:color w:val="000000"/>
                <w:sz w:val="20"/>
                <w:szCs w:val="20"/>
                <w:lang w:val="fr-FR"/>
              </w:rPr>
            </w:pPr>
          </w:p>
        </w:tc>
        <w:tc>
          <w:tcPr>
            <w:tcW w:w="7469" w:type="dxa"/>
            <w:shd w:val="clear" w:color="auto" w:fill="C4D79B"/>
            <w:vAlign w:val="center"/>
          </w:tcPr>
          <w:p w14:paraId="4D6E2739" w14:textId="2B240F42" w:rsidR="00445748" w:rsidRPr="00E624B3" w:rsidRDefault="00445748" w:rsidP="002F6D1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Promouvoir l’utilisation du manuel de la famille CMS</w:t>
            </w:r>
            <w:r w:rsidR="009840F7">
              <w:rPr>
                <w:rFonts w:ascii="Arial" w:eastAsia="Times New Roman" w:hAnsi="Arial" w:cs="Arial"/>
                <w:sz w:val="20"/>
                <w:szCs w:val="20"/>
                <w:lang w:val="fr-FR"/>
              </w:rPr>
              <w:t xml:space="preserve"> par l</w:t>
            </w:r>
            <w:r w:rsidR="009840F7" w:rsidRPr="00E624B3">
              <w:rPr>
                <w:rFonts w:ascii="Arial" w:eastAsia="Times New Roman" w:hAnsi="Arial" w:cs="Arial"/>
                <w:sz w:val="20"/>
                <w:szCs w:val="20"/>
                <w:lang w:val="fr-FR"/>
              </w:rPr>
              <w:t>es PFN</w:t>
            </w:r>
            <w:r w:rsidRPr="00E624B3">
              <w:rPr>
                <w:rFonts w:ascii="Arial" w:eastAsia="Times New Roman" w:hAnsi="Arial" w:cs="Arial"/>
                <w:sz w:val="20"/>
                <w:szCs w:val="20"/>
                <w:lang w:val="fr-FR"/>
              </w:rPr>
              <w:t>, y compris à travers des formation</w:t>
            </w:r>
            <w:r w:rsidR="008647C5" w:rsidRPr="00E624B3">
              <w:rPr>
                <w:rFonts w:ascii="Arial" w:eastAsia="Times New Roman" w:hAnsi="Arial" w:cs="Arial"/>
                <w:sz w:val="20"/>
                <w:szCs w:val="20"/>
                <w:lang w:val="fr-FR"/>
              </w:rPr>
              <w:t>s</w:t>
            </w:r>
            <w:r w:rsidRPr="00E624B3">
              <w:rPr>
                <w:rFonts w:ascii="Arial" w:eastAsia="Times New Roman" w:hAnsi="Arial" w:cs="Arial"/>
                <w:sz w:val="20"/>
                <w:szCs w:val="20"/>
                <w:lang w:val="fr-FR"/>
              </w:rPr>
              <w:t xml:space="preserve"> et d’autres moyens, afin de renforcer la connaissance et la capacité sur leurs rôles</w:t>
            </w:r>
          </w:p>
        </w:tc>
        <w:tc>
          <w:tcPr>
            <w:tcW w:w="2082" w:type="dxa"/>
            <w:shd w:val="clear" w:color="auto" w:fill="D9D9D9" w:themeFill="background1" w:themeFillShade="D9"/>
            <w:vAlign w:val="center"/>
          </w:tcPr>
          <w:p w14:paraId="15E3A714" w14:textId="216A2517" w:rsidR="00445748" w:rsidRPr="00E624B3" w:rsidRDefault="009840F7" w:rsidP="002F6D11">
            <w:pPr>
              <w:spacing w:line="280" w:lineRule="auto"/>
              <w:jc w:val="center"/>
              <w:rPr>
                <w:rFonts w:ascii="Arial" w:eastAsia="Times New Roman" w:hAnsi="Arial" w:cs="Arial"/>
                <w:color w:val="000000"/>
                <w:sz w:val="20"/>
                <w:szCs w:val="20"/>
                <w:lang w:val="fr-FR"/>
              </w:rPr>
            </w:pPr>
            <w:r>
              <w:rPr>
                <w:rFonts w:ascii="Arial" w:eastAsia="Times New Roman" w:hAnsi="Arial" w:cs="Arial"/>
                <w:color w:val="000000"/>
                <w:sz w:val="20"/>
                <w:szCs w:val="20"/>
                <w:lang w:val="fr-FR"/>
              </w:rPr>
              <w:t>s</w:t>
            </w:r>
            <w:r w:rsidR="00AC2F79" w:rsidRPr="00E624B3">
              <w:rPr>
                <w:rFonts w:ascii="Arial" w:eastAsia="Times New Roman" w:hAnsi="Arial" w:cs="Arial"/>
                <w:color w:val="000000"/>
                <w:sz w:val="20"/>
                <w:szCs w:val="20"/>
                <w:lang w:val="fr-FR"/>
              </w:rPr>
              <w:t>ur</w:t>
            </w:r>
            <w:r w:rsidR="00445748" w:rsidRPr="00E624B3">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tcPr>
          <w:p w14:paraId="598D56EC" w14:textId="3A81370A" w:rsidR="00445748" w:rsidRPr="00E624B3" w:rsidRDefault="00445748" w:rsidP="002F6D1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85" w:type="dxa"/>
            <w:shd w:val="clear" w:color="auto" w:fill="D9D9D9" w:themeFill="background1" w:themeFillShade="D9"/>
            <w:vAlign w:val="center"/>
          </w:tcPr>
          <w:p w14:paraId="1E4C7F77" w14:textId="2A6E499D" w:rsidR="00445748" w:rsidRPr="00E624B3" w:rsidDel="0060009C" w:rsidRDefault="00445748" w:rsidP="002F6D1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 - €€€</w:t>
            </w:r>
          </w:p>
        </w:tc>
      </w:tr>
      <w:tr w:rsidR="00445748" w:rsidRPr="009C340E" w14:paraId="06907CAE" w14:textId="77777777" w:rsidTr="00A07A32">
        <w:trPr>
          <w:trHeight w:val="530"/>
        </w:trPr>
        <w:tc>
          <w:tcPr>
            <w:tcW w:w="3681" w:type="dxa"/>
            <w:vMerge/>
            <w:shd w:val="clear" w:color="auto" w:fill="D9D9D9" w:themeFill="background1" w:themeFillShade="D9"/>
            <w:vAlign w:val="center"/>
          </w:tcPr>
          <w:p w14:paraId="2A2C2537" w14:textId="77777777" w:rsidR="00445748" w:rsidRPr="00E624B3" w:rsidRDefault="00445748" w:rsidP="00B90097">
            <w:pPr>
              <w:spacing w:line="240" w:lineRule="auto"/>
              <w:ind w:firstLineChars="11" w:firstLine="22"/>
              <w:rPr>
                <w:rFonts w:ascii="Arial" w:eastAsia="Times New Roman" w:hAnsi="Arial" w:cs="Arial"/>
                <w:color w:val="000000"/>
                <w:sz w:val="20"/>
                <w:szCs w:val="20"/>
                <w:lang w:val="fr-FR"/>
              </w:rPr>
            </w:pPr>
          </w:p>
        </w:tc>
        <w:tc>
          <w:tcPr>
            <w:tcW w:w="7469" w:type="dxa"/>
            <w:shd w:val="clear" w:color="auto" w:fill="C4D79B"/>
            <w:vAlign w:val="center"/>
          </w:tcPr>
          <w:p w14:paraId="7A9C8365" w14:textId="52322A4E" w:rsidR="00445748" w:rsidRPr="00E624B3" w:rsidRDefault="00445748" w:rsidP="002F6D1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Œuvrer en faveur de la désignation et de l’efficacité des PFN, des PFT et des PF CESP, et apporter un soutien par le biais de forums tels que les réunions pré-MOP </w:t>
            </w:r>
          </w:p>
        </w:tc>
        <w:tc>
          <w:tcPr>
            <w:tcW w:w="2082" w:type="dxa"/>
            <w:shd w:val="clear" w:color="auto" w:fill="D9D9D9" w:themeFill="background1" w:themeFillShade="D9"/>
            <w:vAlign w:val="center"/>
          </w:tcPr>
          <w:p w14:paraId="6169A74F" w14:textId="058CDA69" w:rsidR="00445748" w:rsidRPr="00E624B3" w:rsidRDefault="009840F7" w:rsidP="002F6D11">
            <w:pPr>
              <w:spacing w:line="280" w:lineRule="auto"/>
              <w:jc w:val="center"/>
              <w:rPr>
                <w:rFonts w:ascii="Arial" w:eastAsia="Times New Roman" w:hAnsi="Arial" w:cs="Arial"/>
                <w:color w:val="000000"/>
                <w:sz w:val="20"/>
                <w:szCs w:val="20"/>
                <w:lang w:val="fr-FR"/>
              </w:rPr>
            </w:pPr>
            <w:r>
              <w:rPr>
                <w:rFonts w:ascii="Arial" w:eastAsia="Times New Roman" w:hAnsi="Arial" w:cs="Arial"/>
                <w:color w:val="000000"/>
                <w:sz w:val="20"/>
                <w:szCs w:val="20"/>
                <w:lang w:val="fr-FR"/>
              </w:rPr>
              <w:t>s</w:t>
            </w:r>
            <w:r w:rsidR="00AC2F79" w:rsidRPr="00E624B3">
              <w:rPr>
                <w:rFonts w:ascii="Arial" w:eastAsia="Times New Roman" w:hAnsi="Arial" w:cs="Arial"/>
                <w:color w:val="000000"/>
                <w:sz w:val="20"/>
                <w:szCs w:val="20"/>
                <w:lang w:val="fr-FR"/>
              </w:rPr>
              <w:t>ur</w:t>
            </w:r>
            <w:r w:rsidR="00445748" w:rsidRPr="00E624B3">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tcPr>
          <w:p w14:paraId="2D447803" w14:textId="182F9871" w:rsidR="00445748" w:rsidRPr="00E624B3" w:rsidRDefault="00445748" w:rsidP="002F6D1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r w:rsidR="00CE60CF" w:rsidRPr="00E624B3">
              <w:rPr>
                <w:rFonts w:ascii="Arial" w:eastAsia="Times New Roman" w:hAnsi="Arial" w:cs="Arial"/>
                <w:color w:val="000000"/>
                <w:sz w:val="32"/>
                <w:szCs w:val="32"/>
                <w:lang w:val="fr-FR"/>
              </w:rPr>
              <w:t>*</w:t>
            </w:r>
          </w:p>
        </w:tc>
        <w:tc>
          <w:tcPr>
            <w:tcW w:w="1085" w:type="dxa"/>
            <w:shd w:val="clear" w:color="auto" w:fill="D9D9D9" w:themeFill="background1" w:themeFillShade="D9"/>
            <w:vAlign w:val="center"/>
          </w:tcPr>
          <w:p w14:paraId="36BCDDA9" w14:textId="5D51AA75" w:rsidR="00445748" w:rsidRPr="00E624B3" w:rsidDel="0060009C" w:rsidRDefault="00445748" w:rsidP="002F6D1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 - €€€</w:t>
            </w:r>
          </w:p>
        </w:tc>
      </w:tr>
      <w:tr w:rsidR="00445748" w:rsidRPr="009C340E" w14:paraId="036338EA" w14:textId="77777777" w:rsidTr="00A07A32">
        <w:trPr>
          <w:trHeight w:val="285"/>
        </w:trPr>
        <w:tc>
          <w:tcPr>
            <w:tcW w:w="3681" w:type="dxa"/>
            <w:vMerge/>
            <w:shd w:val="clear" w:color="auto" w:fill="D9D9D9" w:themeFill="background1" w:themeFillShade="D9"/>
            <w:vAlign w:val="center"/>
            <w:hideMark/>
          </w:tcPr>
          <w:p w14:paraId="72B1E94D" w14:textId="77777777" w:rsidR="00445748" w:rsidRPr="00E624B3" w:rsidRDefault="00445748" w:rsidP="00B90097">
            <w:pPr>
              <w:spacing w:line="240" w:lineRule="auto"/>
              <w:ind w:firstLineChars="11" w:firstLine="22"/>
              <w:rPr>
                <w:rFonts w:ascii="Arial" w:eastAsia="Times New Roman" w:hAnsi="Arial" w:cs="Arial"/>
                <w:color w:val="000000"/>
                <w:sz w:val="20"/>
                <w:szCs w:val="20"/>
                <w:lang w:val="fr-FR"/>
              </w:rPr>
            </w:pPr>
          </w:p>
        </w:tc>
        <w:tc>
          <w:tcPr>
            <w:tcW w:w="7469" w:type="dxa"/>
            <w:shd w:val="clear" w:color="000000" w:fill="C4D79B"/>
            <w:vAlign w:val="center"/>
            <w:hideMark/>
          </w:tcPr>
          <w:p w14:paraId="2E502270" w14:textId="65B9171F" w:rsidR="00445748" w:rsidRPr="00E624B3" w:rsidRDefault="00485811" w:rsidP="002F6D1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Soutenir les recherches de</w:t>
            </w:r>
            <w:r w:rsidR="00445748" w:rsidRPr="00E624B3">
              <w:rPr>
                <w:rFonts w:ascii="Arial" w:eastAsia="Times New Roman" w:hAnsi="Arial" w:cs="Arial"/>
                <w:sz w:val="20"/>
                <w:szCs w:val="20"/>
                <w:lang w:val="fr-FR"/>
              </w:rPr>
              <w:t xml:space="preserve"> financement pour maintenir, développer et garantir les activités de l’Unité de soutien technique (UST)</w:t>
            </w:r>
          </w:p>
        </w:tc>
        <w:tc>
          <w:tcPr>
            <w:tcW w:w="2082" w:type="dxa"/>
            <w:shd w:val="clear" w:color="auto" w:fill="D9D9D9" w:themeFill="background1" w:themeFillShade="D9"/>
            <w:vAlign w:val="center"/>
          </w:tcPr>
          <w:p w14:paraId="5345F914" w14:textId="07A3A7D8" w:rsidR="00445748" w:rsidRPr="00E624B3" w:rsidRDefault="00445748" w:rsidP="002F6D11">
            <w:pPr>
              <w:spacing w:line="280" w:lineRule="auto"/>
              <w:jc w:val="center"/>
              <w:rPr>
                <w:rFonts w:ascii="Arial" w:hAnsi="Arial" w:cs="Arial"/>
                <w:lang w:val="fr-FR"/>
              </w:rPr>
            </w:pPr>
            <w:r w:rsidRPr="00E624B3">
              <w:rPr>
                <w:rFonts w:ascii="Arial" w:eastAsia="Times New Roman" w:hAnsi="Arial" w:cs="Arial"/>
                <w:color w:val="000000"/>
                <w:sz w:val="20"/>
                <w:szCs w:val="20"/>
                <w:lang w:val="fr-FR"/>
              </w:rPr>
              <w:t xml:space="preserve"> </w:t>
            </w:r>
            <w:r w:rsidR="009840F7">
              <w:rPr>
                <w:rFonts w:ascii="Arial" w:eastAsia="Times New Roman" w:hAnsi="Arial" w:cs="Arial"/>
                <w:color w:val="000000"/>
                <w:sz w:val="20"/>
                <w:szCs w:val="20"/>
                <w:lang w:val="fr-FR"/>
              </w:rPr>
              <w:t>d</w:t>
            </w:r>
            <w:r w:rsidR="00AC2F79" w:rsidRPr="00E624B3">
              <w:rPr>
                <w:rFonts w:ascii="Arial" w:eastAsia="Times New Roman" w:hAnsi="Arial" w:cs="Arial"/>
                <w:color w:val="000000"/>
                <w:sz w:val="20"/>
                <w:szCs w:val="20"/>
                <w:lang w:val="fr-FR"/>
              </w:rPr>
              <w:t>’ici</w:t>
            </w:r>
            <w:r w:rsidRPr="00E624B3">
              <w:rPr>
                <w:rFonts w:ascii="Arial" w:eastAsia="Times New Roman" w:hAnsi="Arial" w:cs="Arial"/>
                <w:color w:val="000000"/>
                <w:sz w:val="20"/>
                <w:szCs w:val="20"/>
                <w:lang w:val="fr-FR"/>
              </w:rPr>
              <w:t xml:space="preserve"> </w:t>
            </w:r>
            <w:r w:rsidR="00CE60CF" w:rsidRPr="00E624B3">
              <w:rPr>
                <w:rFonts w:ascii="Arial" w:eastAsia="Times New Roman" w:hAnsi="Arial" w:cs="Arial"/>
                <w:color w:val="000000"/>
                <w:sz w:val="20"/>
                <w:szCs w:val="20"/>
                <w:lang w:val="fr-FR"/>
              </w:rPr>
              <w:t>2019</w:t>
            </w:r>
          </w:p>
        </w:tc>
        <w:tc>
          <w:tcPr>
            <w:tcW w:w="987" w:type="dxa"/>
            <w:shd w:val="clear" w:color="auto" w:fill="D9D9D9" w:themeFill="background1" w:themeFillShade="D9"/>
            <w:vAlign w:val="center"/>
            <w:hideMark/>
          </w:tcPr>
          <w:p w14:paraId="3E715EAA" w14:textId="77777777" w:rsidR="00445748" w:rsidRPr="00E624B3" w:rsidRDefault="00445748" w:rsidP="002F6D1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85" w:type="dxa"/>
            <w:shd w:val="clear" w:color="auto" w:fill="D9D9D9" w:themeFill="background1" w:themeFillShade="D9"/>
            <w:vAlign w:val="center"/>
            <w:hideMark/>
          </w:tcPr>
          <w:p w14:paraId="1E4976E7" w14:textId="77777777" w:rsidR="00445748" w:rsidRPr="00E624B3" w:rsidRDefault="00445748" w:rsidP="002F6D1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p>
        </w:tc>
      </w:tr>
      <w:tr w:rsidR="00445748" w:rsidRPr="009C340E" w14:paraId="41C90CBA" w14:textId="77777777" w:rsidTr="00A07A32">
        <w:trPr>
          <w:trHeight w:val="359"/>
        </w:trPr>
        <w:tc>
          <w:tcPr>
            <w:tcW w:w="3681" w:type="dxa"/>
            <w:vMerge/>
            <w:shd w:val="clear" w:color="auto" w:fill="D9D9D9" w:themeFill="background1" w:themeFillShade="D9"/>
            <w:vAlign w:val="center"/>
            <w:hideMark/>
          </w:tcPr>
          <w:p w14:paraId="108B16F1" w14:textId="77777777" w:rsidR="00445748" w:rsidRPr="00E624B3" w:rsidRDefault="00445748" w:rsidP="00B90097">
            <w:pPr>
              <w:spacing w:line="240" w:lineRule="auto"/>
              <w:ind w:firstLineChars="11" w:firstLine="22"/>
              <w:rPr>
                <w:rFonts w:ascii="Arial" w:eastAsia="Times New Roman" w:hAnsi="Arial" w:cs="Arial"/>
                <w:color w:val="000000"/>
                <w:sz w:val="20"/>
                <w:szCs w:val="20"/>
                <w:lang w:val="fr-FR"/>
              </w:rPr>
            </w:pPr>
          </w:p>
        </w:tc>
        <w:tc>
          <w:tcPr>
            <w:tcW w:w="7469" w:type="dxa"/>
            <w:shd w:val="clear" w:color="000000" w:fill="C4D79B"/>
            <w:vAlign w:val="center"/>
            <w:hideMark/>
          </w:tcPr>
          <w:p w14:paraId="42FBDC4A" w14:textId="2D30543F" w:rsidR="00445748" w:rsidRPr="00E624B3" w:rsidRDefault="00445748" w:rsidP="002F6D1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Étendre l</w:t>
            </w:r>
            <w:r w:rsidR="00F20073" w:rsidRPr="00E624B3">
              <w:rPr>
                <w:rFonts w:ascii="Arial" w:eastAsia="Times New Roman" w:hAnsi="Arial" w:cs="Arial"/>
                <w:sz w:val="20"/>
                <w:szCs w:val="20"/>
                <w:lang w:val="fr-FR"/>
              </w:rPr>
              <w:t>’assis</w:t>
            </w:r>
            <w:r w:rsidRPr="00E624B3">
              <w:rPr>
                <w:rFonts w:ascii="Arial" w:eastAsia="Times New Roman" w:hAnsi="Arial" w:cs="Arial"/>
                <w:sz w:val="20"/>
                <w:szCs w:val="20"/>
                <w:lang w:val="fr-FR"/>
              </w:rPr>
              <w:t>e géographique actuel</w:t>
            </w:r>
            <w:r w:rsidR="00F20073" w:rsidRPr="00E624B3">
              <w:rPr>
                <w:rFonts w:ascii="Arial" w:eastAsia="Times New Roman" w:hAnsi="Arial" w:cs="Arial"/>
                <w:sz w:val="20"/>
                <w:szCs w:val="20"/>
                <w:lang w:val="fr-FR"/>
              </w:rPr>
              <w:t>le</w:t>
            </w:r>
            <w:r w:rsidRPr="00E624B3">
              <w:rPr>
                <w:rFonts w:ascii="Arial" w:eastAsia="Times New Roman" w:hAnsi="Arial" w:cs="Arial"/>
                <w:sz w:val="20"/>
                <w:szCs w:val="20"/>
                <w:lang w:val="fr-FR"/>
              </w:rPr>
              <w:t xml:space="preserve"> de l’UST et/ou favoriser le développement de mécanismes de soutien supplémentaires afin de couvrir toute l’Afrique</w:t>
            </w:r>
          </w:p>
        </w:tc>
        <w:tc>
          <w:tcPr>
            <w:tcW w:w="2082" w:type="dxa"/>
            <w:shd w:val="clear" w:color="auto" w:fill="D9D9D9" w:themeFill="background1" w:themeFillShade="D9"/>
            <w:vAlign w:val="center"/>
          </w:tcPr>
          <w:p w14:paraId="533EDA53" w14:textId="2C6AB7B3" w:rsidR="00445748" w:rsidRPr="00E624B3" w:rsidRDefault="00445748" w:rsidP="002F6D11">
            <w:pPr>
              <w:spacing w:line="280" w:lineRule="auto"/>
              <w:jc w:val="center"/>
              <w:rPr>
                <w:rFonts w:ascii="Arial" w:hAnsi="Arial" w:cs="Arial"/>
                <w:lang w:val="fr-FR"/>
              </w:rPr>
            </w:pPr>
            <w:r w:rsidRPr="00E624B3">
              <w:rPr>
                <w:rFonts w:ascii="Arial" w:eastAsia="Times New Roman" w:hAnsi="Arial" w:cs="Arial"/>
                <w:color w:val="000000"/>
                <w:sz w:val="20"/>
                <w:szCs w:val="20"/>
                <w:lang w:val="fr-FR"/>
              </w:rPr>
              <w:t xml:space="preserve"> </w:t>
            </w:r>
            <w:r w:rsidR="009840F7">
              <w:rPr>
                <w:rFonts w:ascii="Arial" w:eastAsia="Times New Roman" w:hAnsi="Arial" w:cs="Arial"/>
                <w:color w:val="000000"/>
                <w:sz w:val="20"/>
                <w:szCs w:val="20"/>
                <w:lang w:val="fr-FR"/>
              </w:rPr>
              <w:t>d</w:t>
            </w:r>
            <w:r w:rsidR="00AC2F79" w:rsidRPr="00E624B3">
              <w:rPr>
                <w:rFonts w:ascii="Arial" w:eastAsia="Times New Roman" w:hAnsi="Arial" w:cs="Arial"/>
                <w:color w:val="000000"/>
                <w:sz w:val="20"/>
                <w:szCs w:val="20"/>
                <w:lang w:val="fr-FR"/>
              </w:rPr>
              <w:t>’ici</w:t>
            </w:r>
            <w:r w:rsidRPr="00E624B3">
              <w:rPr>
                <w:rFonts w:ascii="Arial" w:eastAsia="Times New Roman" w:hAnsi="Arial" w:cs="Arial"/>
                <w:color w:val="000000"/>
                <w:sz w:val="20"/>
                <w:szCs w:val="20"/>
                <w:lang w:val="fr-FR"/>
              </w:rPr>
              <w:t xml:space="preserve"> </w:t>
            </w:r>
            <w:r w:rsidR="00CE60CF" w:rsidRPr="00E624B3">
              <w:rPr>
                <w:rFonts w:ascii="Arial" w:eastAsia="Times New Roman" w:hAnsi="Arial" w:cs="Arial"/>
                <w:color w:val="000000"/>
                <w:sz w:val="20"/>
                <w:szCs w:val="20"/>
                <w:lang w:val="fr-FR"/>
              </w:rPr>
              <w:t>2019</w:t>
            </w:r>
            <w:r w:rsidR="007E0DF8" w:rsidRPr="00E624B3">
              <w:rPr>
                <w:rFonts w:ascii="Arial" w:eastAsia="Times New Roman" w:hAnsi="Arial" w:cs="Arial"/>
                <w:color w:val="000000"/>
                <w:sz w:val="20"/>
                <w:szCs w:val="20"/>
                <w:lang w:val="fr-FR"/>
              </w:rPr>
              <w:t>, puis</w:t>
            </w:r>
            <w:r w:rsidR="00CE60CF" w:rsidRPr="00E624B3">
              <w:rPr>
                <w:rFonts w:ascii="Arial" w:eastAsia="Times New Roman" w:hAnsi="Arial" w:cs="Arial"/>
                <w:color w:val="000000"/>
                <w:sz w:val="20"/>
                <w:szCs w:val="20"/>
                <w:lang w:val="fr-FR"/>
              </w:rPr>
              <w:t xml:space="preserve"> sur une base continue</w:t>
            </w:r>
            <w:r w:rsidR="00CE60CF" w:rsidRPr="00E624B3" w:rsidDel="00CE60CF">
              <w:rPr>
                <w:rFonts w:ascii="Arial" w:eastAsia="Times New Roman" w:hAnsi="Arial" w:cs="Arial"/>
                <w:color w:val="000000"/>
                <w:sz w:val="20"/>
                <w:szCs w:val="20"/>
                <w:lang w:val="fr-FR"/>
              </w:rPr>
              <w:t xml:space="preserve"> </w:t>
            </w:r>
          </w:p>
        </w:tc>
        <w:tc>
          <w:tcPr>
            <w:tcW w:w="987" w:type="dxa"/>
            <w:shd w:val="clear" w:color="auto" w:fill="D9D9D9" w:themeFill="background1" w:themeFillShade="D9"/>
            <w:vAlign w:val="center"/>
            <w:hideMark/>
          </w:tcPr>
          <w:p w14:paraId="2D4A7B05" w14:textId="77777777" w:rsidR="00445748" w:rsidRPr="00E624B3" w:rsidRDefault="00445748" w:rsidP="002F6D1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85" w:type="dxa"/>
            <w:shd w:val="clear" w:color="auto" w:fill="D9D9D9" w:themeFill="background1" w:themeFillShade="D9"/>
            <w:vAlign w:val="center"/>
            <w:hideMark/>
          </w:tcPr>
          <w:p w14:paraId="1D5E32A1" w14:textId="77777777" w:rsidR="00445748" w:rsidRPr="00E624B3" w:rsidRDefault="00445748" w:rsidP="002F6D1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p>
        </w:tc>
      </w:tr>
      <w:tr w:rsidR="00445748" w:rsidRPr="009C340E" w14:paraId="631763CB" w14:textId="77777777" w:rsidTr="00A07A32">
        <w:trPr>
          <w:trHeight w:val="350"/>
        </w:trPr>
        <w:tc>
          <w:tcPr>
            <w:tcW w:w="3681" w:type="dxa"/>
            <w:vMerge/>
            <w:shd w:val="clear" w:color="auto" w:fill="D9D9D9" w:themeFill="background1" w:themeFillShade="D9"/>
            <w:vAlign w:val="center"/>
            <w:hideMark/>
          </w:tcPr>
          <w:p w14:paraId="58FA04ED" w14:textId="77777777" w:rsidR="00445748" w:rsidRPr="00E624B3" w:rsidRDefault="00445748" w:rsidP="00B90097">
            <w:pPr>
              <w:spacing w:line="240" w:lineRule="auto"/>
              <w:ind w:firstLineChars="11" w:firstLine="22"/>
              <w:rPr>
                <w:rFonts w:ascii="Arial" w:eastAsia="Times New Roman" w:hAnsi="Arial" w:cs="Arial"/>
                <w:color w:val="000000"/>
                <w:sz w:val="20"/>
                <w:szCs w:val="20"/>
                <w:lang w:val="fr-FR"/>
              </w:rPr>
            </w:pPr>
          </w:p>
        </w:tc>
        <w:tc>
          <w:tcPr>
            <w:tcW w:w="7469" w:type="dxa"/>
            <w:shd w:val="clear" w:color="000000" w:fill="C4D79B"/>
            <w:vAlign w:val="center"/>
            <w:hideMark/>
          </w:tcPr>
          <w:p w14:paraId="0A9BCB46" w14:textId="1ACA1800" w:rsidR="00445748" w:rsidRPr="00E624B3" w:rsidRDefault="00445748" w:rsidP="002F6D1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Amener des « pays champions » à recruter d’autres pays donateurs</w:t>
            </w:r>
          </w:p>
        </w:tc>
        <w:tc>
          <w:tcPr>
            <w:tcW w:w="2082" w:type="dxa"/>
            <w:shd w:val="clear" w:color="auto" w:fill="D9D9D9" w:themeFill="background1" w:themeFillShade="D9"/>
            <w:vAlign w:val="center"/>
          </w:tcPr>
          <w:p w14:paraId="15D1E15F" w14:textId="23B712B8" w:rsidR="00445748" w:rsidRPr="00E624B3" w:rsidRDefault="00445748" w:rsidP="002F6D11">
            <w:pPr>
              <w:spacing w:line="280" w:lineRule="auto"/>
              <w:jc w:val="center"/>
              <w:rPr>
                <w:rFonts w:ascii="Arial" w:hAnsi="Arial" w:cs="Arial"/>
                <w:lang w:val="fr-FR"/>
              </w:rPr>
            </w:pPr>
            <w:r w:rsidRPr="00E624B3">
              <w:rPr>
                <w:rFonts w:ascii="Arial" w:eastAsia="Times New Roman" w:hAnsi="Arial" w:cs="Arial"/>
                <w:color w:val="000000"/>
                <w:sz w:val="20"/>
                <w:szCs w:val="20"/>
                <w:lang w:val="fr-FR"/>
              </w:rPr>
              <w:t xml:space="preserve"> </w:t>
            </w:r>
            <w:r w:rsidR="009840F7">
              <w:rPr>
                <w:rFonts w:ascii="Arial" w:eastAsia="Times New Roman" w:hAnsi="Arial" w:cs="Arial"/>
                <w:color w:val="000000"/>
                <w:sz w:val="20"/>
                <w:szCs w:val="20"/>
                <w:lang w:val="fr-FR"/>
              </w:rPr>
              <w:t>d</w:t>
            </w:r>
            <w:r w:rsidR="00AC2F79" w:rsidRPr="00E624B3">
              <w:rPr>
                <w:rFonts w:ascii="Arial" w:eastAsia="Times New Roman" w:hAnsi="Arial" w:cs="Arial"/>
                <w:color w:val="000000"/>
                <w:sz w:val="20"/>
                <w:szCs w:val="20"/>
                <w:lang w:val="fr-FR"/>
              </w:rPr>
              <w:t>’ici</w:t>
            </w:r>
            <w:r w:rsidRPr="00E624B3">
              <w:rPr>
                <w:rFonts w:ascii="Arial" w:eastAsia="Times New Roman" w:hAnsi="Arial" w:cs="Arial"/>
                <w:color w:val="000000"/>
                <w:sz w:val="20"/>
                <w:szCs w:val="20"/>
                <w:lang w:val="fr-FR"/>
              </w:rPr>
              <w:t xml:space="preserve"> </w:t>
            </w:r>
            <w:r w:rsidR="00CE60CF" w:rsidRPr="00E624B3">
              <w:rPr>
                <w:rFonts w:ascii="Arial" w:eastAsia="Times New Roman" w:hAnsi="Arial" w:cs="Arial"/>
                <w:color w:val="000000"/>
                <w:sz w:val="20"/>
                <w:szCs w:val="20"/>
                <w:lang w:val="fr-FR"/>
              </w:rPr>
              <w:t>2019</w:t>
            </w:r>
            <w:r w:rsidR="007E0DF8" w:rsidRPr="00E624B3">
              <w:rPr>
                <w:rFonts w:ascii="Arial" w:eastAsia="Times New Roman" w:hAnsi="Arial" w:cs="Arial"/>
                <w:color w:val="000000"/>
                <w:sz w:val="20"/>
                <w:szCs w:val="20"/>
                <w:lang w:val="fr-FR"/>
              </w:rPr>
              <w:t>, puis</w:t>
            </w:r>
            <w:r w:rsidR="00CE60CF" w:rsidRPr="00E624B3">
              <w:rPr>
                <w:rFonts w:ascii="Arial" w:eastAsia="Times New Roman" w:hAnsi="Arial" w:cs="Arial"/>
                <w:color w:val="000000"/>
                <w:sz w:val="20"/>
                <w:szCs w:val="20"/>
                <w:lang w:val="fr-FR"/>
              </w:rPr>
              <w:t xml:space="preserve"> sur une base continue </w:t>
            </w:r>
          </w:p>
        </w:tc>
        <w:tc>
          <w:tcPr>
            <w:tcW w:w="987" w:type="dxa"/>
            <w:shd w:val="clear" w:color="auto" w:fill="D9D9D9" w:themeFill="background1" w:themeFillShade="D9"/>
            <w:vAlign w:val="center"/>
            <w:hideMark/>
          </w:tcPr>
          <w:p w14:paraId="2FBFC20B" w14:textId="77777777" w:rsidR="00445748" w:rsidRPr="00E624B3" w:rsidRDefault="00445748" w:rsidP="002F6D1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85" w:type="dxa"/>
            <w:shd w:val="clear" w:color="auto" w:fill="D9D9D9" w:themeFill="background1" w:themeFillShade="D9"/>
            <w:vAlign w:val="center"/>
            <w:hideMark/>
          </w:tcPr>
          <w:p w14:paraId="6A83F33D" w14:textId="77777777" w:rsidR="00445748" w:rsidRPr="00E624B3" w:rsidRDefault="00445748" w:rsidP="002F6D1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p>
        </w:tc>
      </w:tr>
      <w:tr w:rsidR="00E9639B" w:rsidRPr="009C340E" w14:paraId="347944BA" w14:textId="77777777" w:rsidTr="00A07A32">
        <w:trPr>
          <w:trHeight w:val="800"/>
        </w:trPr>
        <w:tc>
          <w:tcPr>
            <w:tcW w:w="3681" w:type="dxa"/>
            <w:vMerge w:val="restart"/>
            <w:shd w:val="clear" w:color="auto" w:fill="D9D9D9" w:themeFill="background1" w:themeFillShade="D9"/>
            <w:vAlign w:val="center"/>
            <w:hideMark/>
          </w:tcPr>
          <w:p w14:paraId="135C4D86" w14:textId="1E54806B" w:rsidR="00E9639B" w:rsidRPr="00E624B3" w:rsidRDefault="00AE3F38" w:rsidP="00B90097">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5.6.</w:t>
            </w:r>
            <w:r w:rsidR="00E9639B" w:rsidRPr="00E624B3">
              <w:rPr>
                <w:rFonts w:ascii="Arial" w:eastAsia="Times New Roman" w:hAnsi="Arial" w:cs="Arial"/>
                <w:color w:val="000000"/>
                <w:sz w:val="20"/>
                <w:szCs w:val="20"/>
                <w:lang w:val="fr-FR"/>
              </w:rPr>
              <w:t xml:space="preserve">b) Élaborer des plans nationaux de mobilisation de ressources pour financer la réalisation du Plan stratégique de l’AEWA 2019–2027 </w:t>
            </w:r>
          </w:p>
        </w:tc>
        <w:tc>
          <w:tcPr>
            <w:tcW w:w="7469" w:type="dxa"/>
            <w:shd w:val="clear" w:color="auto" w:fill="C5D9F1"/>
            <w:vAlign w:val="center"/>
            <w:hideMark/>
          </w:tcPr>
          <w:p w14:paraId="5716BAEF" w14:textId="147EC774" w:rsidR="00E9639B" w:rsidRPr="00E624B3" w:rsidRDefault="00E9639B" w:rsidP="002F6D1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Par le jeu des mécanismes nationaux de coordination de l’AEWA (</w:t>
            </w:r>
            <w:r w:rsidR="00486E97" w:rsidRPr="00E624B3">
              <w:rPr>
                <w:rFonts w:ascii="Arial" w:eastAsia="Times New Roman" w:hAnsi="Arial" w:cs="Arial"/>
                <w:sz w:val="20"/>
                <w:szCs w:val="20"/>
                <w:lang w:val="fr-FR"/>
              </w:rPr>
              <w:t>voir l’</w:t>
            </w:r>
            <w:r w:rsidRPr="00E624B3">
              <w:rPr>
                <w:rFonts w:ascii="Arial" w:eastAsia="Times New Roman" w:hAnsi="Arial" w:cs="Arial"/>
                <w:sz w:val="20"/>
                <w:szCs w:val="20"/>
                <w:lang w:val="fr-FR"/>
              </w:rPr>
              <w:t>acti</w:t>
            </w:r>
            <w:r w:rsidR="00486E97" w:rsidRPr="00E624B3">
              <w:rPr>
                <w:rFonts w:ascii="Arial" w:eastAsia="Times New Roman" w:hAnsi="Arial" w:cs="Arial"/>
                <w:sz w:val="20"/>
                <w:szCs w:val="20"/>
                <w:lang w:val="fr-FR"/>
              </w:rPr>
              <w:t>vité</w:t>
            </w:r>
            <w:r w:rsidRPr="00E624B3">
              <w:rPr>
                <w:rFonts w:ascii="Arial" w:eastAsia="Times New Roman" w:hAnsi="Arial" w:cs="Arial"/>
                <w:sz w:val="20"/>
                <w:szCs w:val="20"/>
                <w:lang w:val="fr-FR"/>
              </w:rPr>
              <w:t xml:space="preserve"> 5.3</w:t>
            </w:r>
            <w:r w:rsidR="00486E97" w:rsidRPr="00E624B3">
              <w:rPr>
                <w:rFonts w:ascii="Arial" w:eastAsia="Times New Roman" w:hAnsi="Arial" w:cs="Arial"/>
                <w:sz w:val="20"/>
                <w:szCs w:val="20"/>
                <w:lang w:val="fr-FR"/>
              </w:rPr>
              <w:t>.</w:t>
            </w:r>
            <w:r w:rsidRPr="00E624B3">
              <w:rPr>
                <w:rFonts w:ascii="Arial" w:eastAsia="Times New Roman" w:hAnsi="Arial" w:cs="Arial"/>
                <w:sz w:val="20"/>
                <w:szCs w:val="20"/>
                <w:lang w:val="fr-FR"/>
              </w:rPr>
              <w:t xml:space="preserve">b), les Parties élaborent des plans nationaux de mise en œuvre du PoAA de l’AEWA basés sur le PoAA 2019-2027, y compris </w:t>
            </w:r>
            <w:r w:rsidR="009840F7">
              <w:rPr>
                <w:rFonts w:ascii="Arial" w:eastAsia="Times New Roman" w:hAnsi="Arial" w:cs="Arial"/>
                <w:sz w:val="20"/>
                <w:szCs w:val="20"/>
                <w:lang w:val="fr-FR"/>
              </w:rPr>
              <w:t>des</w:t>
            </w:r>
            <w:r w:rsidRPr="00E624B3">
              <w:rPr>
                <w:rFonts w:ascii="Arial" w:eastAsia="Times New Roman" w:hAnsi="Arial" w:cs="Arial"/>
                <w:sz w:val="20"/>
                <w:szCs w:val="20"/>
                <w:lang w:val="fr-FR"/>
              </w:rPr>
              <w:t xml:space="preserve"> plan</w:t>
            </w:r>
            <w:r w:rsidR="009840F7">
              <w:rPr>
                <w:rFonts w:ascii="Arial" w:eastAsia="Times New Roman" w:hAnsi="Arial" w:cs="Arial"/>
                <w:sz w:val="20"/>
                <w:szCs w:val="20"/>
                <w:lang w:val="fr-FR"/>
              </w:rPr>
              <w:t>s</w:t>
            </w:r>
            <w:r w:rsidRPr="00E624B3">
              <w:rPr>
                <w:rFonts w:ascii="Arial" w:eastAsia="Times New Roman" w:hAnsi="Arial" w:cs="Arial"/>
                <w:sz w:val="20"/>
                <w:szCs w:val="20"/>
                <w:lang w:val="fr-FR"/>
              </w:rPr>
              <w:t xml:space="preserve"> nationa</w:t>
            </w:r>
            <w:r w:rsidR="009840F7">
              <w:rPr>
                <w:rFonts w:ascii="Arial" w:eastAsia="Times New Roman" w:hAnsi="Arial" w:cs="Arial"/>
                <w:sz w:val="20"/>
                <w:szCs w:val="20"/>
                <w:lang w:val="fr-FR"/>
              </w:rPr>
              <w:t>ux</w:t>
            </w:r>
            <w:r w:rsidRPr="00E624B3">
              <w:rPr>
                <w:rFonts w:ascii="Arial" w:eastAsia="Times New Roman" w:hAnsi="Arial" w:cs="Arial"/>
                <w:sz w:val="20"/>
                <w:szCs w:val="20"/>
                <w:lang w:val="fr-FR"/>
              </w:rPr>
              <w:t xml:space="preserve"> de mobilisation des ressources</w:t>
            </w:r>
          </w:p>
        </w:tc>
        <w:tc>
          <w:tcPr>
            <w:tcW w:w="2082" w:type="dxa"/>
            <w:shd w:val="clear" w:color="auto" w:fill="D9D9D9" w:themeFill="background1" w:themeFillShade="D9"/>
            <w:vAlign w:val="center"/>
          </w:tcPr>
          <w:p w14:paraId="1E0E57F1" w14:textId="5EB679DE" w:rsidR="00E9639B" w:rsidRPr="00E624B3" w:rsidRDefault="00E9639B" w:rsidP="002F6D11">
            <w:pPr>
              <w:spacing w:line="280" w:lineRule="auto"/>
              <w:jc w:val="center"/>
              <w:rPr>
                <w:rFonts w:ascii="Arial" w:hAnsi="Arial" w:cs="Arial"/>
                <w:lang w:val="fr-FR"/>
              </w:rPr>
            </w:pPr>
            <w:r w:rsidRPr="00E624B3">
              <w:rPr>
                <w:rFonts w:ascii="Arial" w:eastAsia="Times New Roman" w:hAnsi="Arial" w:cs="Arial"/>
                <w:color w:val="000000"/>
                <w:sz w:val="20"/>
                <w:szCs w:val="20"/>
                <w:lang w:val="fr-FR"/>
              </w:rPr>
              <w:t xml:space="preserve"> </w:t>
            </w:r>
            <w:r w:rsidR="009840F7">
              <w:rPr>
                <w:rFonts w:ascii="Arial" w:eastAsia="Times New Roman" w:hAnsi="Arial" w:cs="Arial"/>
                <w:color w:val="000000"/>
                <w:sz w:val="20"/>
                <w:szCs w:val="20"/>
                <w:lang w:val="fr-FR"/>
              </w:rPr>
              <w:t>d</w:t>
            </w:r>
            <w:r w:rsidRPr="00E624B3">
              <w:rPr>
                <w:rFonts w:ascii="Arial" w:eastAsia="Times New Roman" w:hAnsi="Arial" w:cs="Arial"/>
                <w:color w:val="000000"/>
                <w:sz w:val="20"/>
                <w:szCs w:val="20"/>
                <w:lang w:val="fr-FR"/>
              </w:rPr>
              <w:t>’ici 2019</w:t>
            </w:r>
          </w:p>
        </w:tc>
        <w:tc>
          <w:tcPr>
            <w:tcW w:w="987" w:type="dxa"/>
            <w:shd w:val="clear" w:color="auto" w:fill="D9D9D9" w:themeFill="background1" w:themeFillShade="D9"/>
            <w:vAlign w:val="center"/>
            <w:hideMark/>
          </w:tcPr>
          <w:p w14:paraId="2750685B" w14:textId="77777777" w:rsidR="00E9639B" w:rsidRPr="00E624B3" w:rsidRDefault="00E9639B" w:rsidP="002F6D1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85" w:type="dxa"/>
            <w:shd w:val="clear" w:color="auto" w:fill="D9D9D9" w:themeFill="background1" w:themeFillShade="D9"/>
            <w:vAlign w:val="center"/>
            <w:hideMark/>
          </w:tcPr>
          <w:p w14:paraId="52C0408D" w14:textId="77777777" w:rsidR="00E9639B" w:rsidRPr="00E624B3" w:rsidRDefault="00E9639B" w:rsidP="002F6D1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p>
        </w:tc>
      </w:tr>
      <w:tr w:rsidR="00E9639B" w:rsidRPr="009C340E" w14:paraId="2EB20AA0" w14:textId="77777777" w:rsidTr="00A07A32">
        <w:trPr>
          <w:trHeight w:val="584"/>
        </w:trPr>
        <w:tc>
          <w:tcPr>
            <w:tcW w:w="3681" w:type="dxa"/>
            <w:vMerge/>
            <w:shd w:val="clear" w:color="auto" w:fill="D9D9D9" w:themeFill="background1" w:themeFillShade="D9"/>
            <w:vAlign w:val="center"/>
            <w:hideMark/>
          </w:tcPr>
          <w:p w14:paraId="2B4E75CE" w14:textId="77777777" w:rsidR="00E9639B" w:rsidRPr="00E624B3" w:rsidRDefault="00E9639B" w:rsidP="00B90097">
            <w:pPr>
              <w:spacing w:line="240" w:lineRule="auto"/>
              <w:ind w:firstLineChars="11" w:firstLine="22"/>
              <w:rPr>
                <w:rFonts w:ascii="Arial" w:eastAsia="Times New Roman" w:hAnsi="Arial" w:cs="Arial"/>
                <w:color w:val="000000"/>
                <w:sz w:val="20"/>
                <w:szCs w:val="20"/>
                <w:lang w:val="fr-FR"/>
              </w:rPr>
            </w:pPr>
          </w:p>
        </w:tc>
        <w:tc>
          <w:tcPr>
            <w:tcW w:w="7469" w:type="dxa"/>
            <w:shd w:val="clear" w:color="000000" w:fill="C5D9F1"/>
            <w:vAlign w:val="center"/>
            <w:hideMark/>
          </w:tcPr>
          <w:p w14:paraId="7C0A1854" w14:textId="2F68AEC1" w:rsidR="00E9639B" w:rsidRPr="00E624B3" w:rsidRDefault="00E9639B" w:rsidP="002F6D1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PFN, PFT et PF CESP encouragent les décideurs au niveau de l’État à mobiliser des ressources pour le Plan stratégique de l’AEWA </w:t>
            </w:r>
            <w:r w:rsidR="00E73AC1" w:rsidRPr="00E624B3">
              <w:rPr>
                <w:rFonts w:ascii="Arial" w:eastAsia="Times New Roman" w:hAnsi="Arial" w:cs="Arial"/>
                <w:sz w:val="20"/>
                <w:szCs w:val="20"/>
                <w:lang w:val="fr-FR"/>
              </w:rPr>
              <w:t>et</w:t>
            </w:r>
            <w:r w:rsidRPr="00E624B3">
              <w:rPr>
                <w:rFonts w:ascii="Arial" w:eastAsia="Times New Roman" w:hAnsi="Arial" w:cs="Arial"/>
                <w:sz w:val="20"/>
                <w:szCs w:val="20"/>
                <w:lang w:val="fr-FR"/>
              </w:rPr>
              <w:t xml:space="preserve"> le PoAA, grâce à des efforts de plaidoyer ciblés </w:t>
            </w:r>
          </w:p>
        </w:tc>
        <w:tc>
          <w:tcPr>
            <w:tcW w:w="2082" w:type="dxa"/>
            <w:shd w:val="clear" w:color="auto" w:fill="D9D9D9" w:themeFill="background1" w:themeFillShade="D9"/>
            <w:vAlign w:val="center"/>
          </w:tcPr>
          <w:p w14:paraId="2A544D12" w14:textId="196E137D" w:rsidR="00E9639B" w:rsidRPr="00E624B3" w:rsidRDefault="00E9639B" w:rsidP="002F6D11">
            <w:pPr>
              <w:spacing w:line="280" w:lineRule="auto"/>
              <w:jc w:val="center"/>
              <w:rPr>
                <w:rFonts w:ascii="Arial" w:hAnsi="Arial" w:cs="Arial"/>
                <w:lang w:val="fr-FR"/>
              </w:rPr>
            </w:pPr>
            <w:r w:rsidRPr="00E624B3">
              <w:rPr>
                <w:rFonts w:ascii="Arial" w:eastAsia="Times New Roman" w:hAnsi="Arial" w:cs="Arial"/>
                <w:color w:val="000000"/>
                <w:sz w:val="20"/>
                <w:szCs w:val="20"/>
                <w:lang w:val="fr-FR"/>
              </w:rPr>
              <w:t xml:space="preserve"> </w:t>
            </w:r>
            <w:r w:rsidR="009840F7">
              <w:rPr>
                <w:rFonts w:ascii="Arial" w:eastAsia="Times New Roman" w:hAnsi="Arial" w:cs="Arial"/>
                <w:color w:val="000000"/>
                <w:sz w:val="20"/>
                <w:szCs w:val="20"/>
                <w:lang w:val="fr-FR"/>
              </w:rPr>
              <w:t>s</w:t>
            </w:r>
            <w:r w:rsidR="000B7390" w:rsidRPr="00E624B3">
              <w:rPr>
                <w:rFonts w:ascii="Arial" w:eastAsia="Times New Roman" w:hAnsi="Arial" w:cs="Arial"/>
                <w:color w:val="000000"/>
                <w:sz w:val="20"/>
                <w:szCs w:val="20"/>
                <w:lang w:val="fr-FR"/>
              </w:rPr>
              <w:t xml:space="preserve">ur une base continue </w:t>
            </w:r>
          </w:p>
        </w:tc>
        <w:tc>
          <w:tcPr>
            <w:tcW w:w="987" w:type="dxa"/>
            <w:shd w:val="clear" w:color="auto" w:fill="D9D9D9" w:themeFill="background1" w:themeFillShade="D9"/>
            <w:vAlign w:val="center"/>
            <w:hideMark/>
          </w:tcPr>
          <w:p w14:paraId="7F1D7D6F" w14:textId="77777777" w:rsidR="00E9639B" w:rsidRPr="00E624B3" w:rsidRDefault="00E9639B" w:rsidP="002F6D1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85" w:type="dxa"/>
            <w:shd w:val="clear" w:color="auto" w:fill="D9D9D9" w:themeFill="background1" w:themeFillShade="D9"/>
            <w:vAlign w:val="center"/>
            <w:hideMark/>
          </w:tcPr>
          <w:p w14:paraId="2961F99F" w14:textId="3E7824CA" w:rsidR="00E9639B" w:rsidRPr="00E624B3" w:rsidRDefault="00E9639B" w:rsidP="002F6D1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E9639B" w:rsidRPr="009C340E" w14:paraId="40FA11F4" w14:textId="77777777" w:rsidTr="00A07A32">
        <w:trPr>
          <w:trHeight w:val="285"/>
        </w:trPr>
        <w:tc>
          <w:tcPr>
            <w:tcW w:w="3681" w:type="dxa"/>
            <w:vMerge/>
            <w:shd w:val="clear" w:color="auto" w:fill="D9D9D9" w:themeFill="background1" w:themeFillShade="D9"/>
            <w:vAlign w:val="center"/>
            <w:hideMark/>
          </w:tcPr>
          <w:p w14:paraId="7F4E68FF" w14:textId="77777777" w:rsidR="00E9639B" w:rsidRPr="00E624B3" w:rsidRDefault="00E9639B" w:rsidP="00B90097">
            <w:pPr>
              <w:spacing w:line="240" w:lineRule="auto"/>
              <w:ind w:firstLineChars="11" w:firstLine="22"/>
              <w:rPr>
                <w:rFonts w:ascii="Arial" w:eastAsia="Times New Roman" w:hAnsi="Arial" w:cs="Arial"/>
                <w:color w:val="000000"/>
                <w:sz w:val="20"/>
                <w:szCs w:val="20"/>
                <w:lang w:val="fr-FR"/>
              </w:rPr>
            </w:pPr>
          </w:p>
        </w:tc>
        <w:tc>
          <w:tcPr>
            <w:tcW w:w="7469" w:type="dxa"/>
            <w:shd w:val="clear" w:color="000000" w:fill="C5D9F1"/>
            <w:vAlign w:val="center"/>
            <w:hideMark/>
          </w:tcPr>
          <w:p w14:paraId="7E1F0CC6" w14:textId="1B72BCE5" w:rsidR="00E9639B" w:rsidRPr="00E624B3" w:rsidRDefault="00E9639B" w:rsidP="002F6D1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PFN et les Parties identifient, encouragent et recherchent un appui à la mise en œuvre du PoAA auprès du secteur privé</w:t>
            </w:r>
          </w:p>
        </w:tc>
        <w:tc>
          <w:tcPr>
            <w:tcW w:w="2082" w:type="dxa"/>
            <w:shd w:val="clear" w:color="auto" w:fill="D9D9D9" w:themeFill="background1" w:themeFillShade="D9"/>
            <w:vAlign w:val="center"/>
          </w:tcPr>
          <w:p w14:paraId="0839F7CD" w14:textId="2EEE7415" w:rsidR="00E9639B" w:rsidRPr="00E624B3" w:rsidRDefault="00E9639B" w:rsidP="002F6D11">
            <w:pPr>
              <w:spacing w:line="280" w:lineRule="auto"/>
              <w:jc w:val="center"/>
              <w:rPr>
                <w:rFonts w:ascii="Arial" w:hAnsi="Arial" w:cs="Arial"/>
                <w:lang w:val="fr-FR"/>
              </w:rPr>
            </w:pPr>
            <w:r w:rsidRPr="00E624B3">
              <w:rPr>
                <w:rFonts w:ascii="Arial" w:eastAsia="Times New Roman" w:hAnsi="Arial" w:cs="Arial"/>
                <w:color w:val="000000"/>
                <w:sz w:val="20"/>
                <w:szCs w:val="20"/>
                <w:lang w:val="fr-FR"/>
              </w:rPr>
              <w:t xml:space="preserve"> </w:t>
            </w:r>
            <w:r w:rsidR="009840F7">
              <w:rPr>
                <w:rFonts w:ascii="Arial" w:eastAsia="Times New Roman" w:hAnsi="Arial" w:cs="Arial"/>
                <w:color w:val="000000"/>
                <w:sz w:val="20"/>
                <w:szCs w:val="20"/>
                <w:lang w:val="fr-FR"/>
              </w:rPr>
              <w:t>d</w:t>
            </w:r>
            <w:r w:rsidRPr="00E624B3">
              <w:rPr>
                <w:rFonts w:ascii="Arial" w:eastAsia="Times New Roman" w:hAnsi="Arial" w:cs="Arial"/>
                <w:color w:val="000000"/>
                <w:sz w:val="20"/>
                <w:szCs w:val="20"/>
                <w:lang w:val="fr-FR"/>
              </w:rPr>
              <w:t>’ici 2019</w:t>
            </w:r>
            <w:r w:rsidR="007E0DF8" w:rsidRPr="00E624B3">
              <w:rPr>
                <w:rFonts w:ascii="Arial" w:eastAsia="Times New Roman" w:hAnsi="Arial" w:cs="Arial"/>
                <w:color w:val="000000"/>
                <w:sz w:val="20"/>
                <w:szCs w:val="20"/>
                <w:lang w:val="fr-FR"/>
              </w:rPr>
              <w:t>, puis</w:t>
            </w:r>
            <w:r w:rsidRPr="00E624B3">
              <w:rPr>
                <w:rFonts w:ascii="Arial" w:eastAsia="Times New Roman" w:hAnsi="Arial" w:cs="Arial"/>
                <w:color w:val="000000"/>
                <w:sz w:val="20"/>
                <w:szCs w:val="20"/>
                <w:lang w:val="fr-FR"/>
              </w:rPr>
              <w:t xml:space="preserve"> sur une base continue</w:t>
            </w:r>
          </w:p>
        </w:tc>
        <w:tc>
          <w:tcPr>
            <w:tcW w:w="987" w:type="dxa"/>
            <w:shd w:val="clear" w:color="auto" w:fill="D9D9D9" w:themeFill="background1" w:themeFillShade="D9"/>
            <w:vAlign w:val="center"/>
            <w:hideMark/>
          </w:tcPr>
          <w:p w14:paraId="32E42E4B" w14:textId="77777777" w:rsidR="00E9639B" w:rsidRPr="00E624B3" w:rsidRDefault="00E9639B" w:rsidP="002F6D1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85" w:type="dxa"/>
            <w:shd w:val="clear" w:color="auto" w:fill="D9D9D9" w:themeFill="background1" w:themeFillShade="D9"/>
            <w:vAlign w:val="center"/>
            <w:hideMark/>
          </w:tcPr>
          <w:p w14:paraId="76D0BD46" w14:textId="77777777" w:rsidR="00E9639B" w:rsidRPr="00E624B3" w:rsidRDefault="00E9639B" w:rsidP="002F6D1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p>
        </w:tc>
      </w:tr>
      <w:tr w:rsidR="00E9639B" w:rsidRPr="009C340E" w14:paraId="03D58659" w14:textId="77777777" w:rsidTr="00A07A32">
        <w:trPr>
          <w:trHeight w:val="404"/>
        </w:trPr>
        <w:tc>
          <w:tcPr>
            <w:tcW w:w="3681" w:type="dxa"/>
            <w:vMerge/>
            <w:shd w:val="clear" w:color="auto" w:fill="D9D9D9" w:themeFill="background1" w:themeFillShade="D9"/>
            <w:vAlign w:val="center"/>
            <w:hideMark/>
          </w:tcPr>
          <w:p w14:paraId="548F8A4B" w14:textId="77777777" w:rsidR="00E9639B" w:rsidRPr="00E624B3" w:rsidRDefault="00E9639B" w:rsidP="00B90097">
            <w:pPr>
              <w:spacing w:line="240" w:lineRule="auto"/>
              <w:ind w:firstLineChars="11" w:firstLine="22"/>
              <w:rPr>
                <w:rFonts w:ascii="Arial" w:eastAsia="Times New Roman" w:hAnsi="Arial" w:cs="Arial"/>
                <w:color w:val="000000"/>
                <w:sz w:val="20"/>
                <w:szCs w:val="20"/>
                <w:lang w:val="fr-FR"/>
              </w:rPr>
            </w:pPr>
          </w:p>
        </w:tc>
        <w:tc>
          <w:tcPr>
            <w:tcW w:w="7469" w:type="dxa"/>
            <w:shd w:val="clear" w:color="000000" w:fill="C5D9F1"/>
            <w:vAlign w:val="center"/>
            <w:hideMark/>
          </w:tcPr>
          <w:p w14:paraId="21B9321E" w14:textId="77777777" w:rsidR="00E9639B" w:rsidRPr="00E624B3" w:rsidRDefault="00E9639B" w:rsidP="002F6D1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PFN œuvrent en faveur de la mise en œuvre des priorités nationales de l’AEWA par des partenaires au sein d’initiatives prévues et en cours </w:t>
            </w:r>
          </w:p>
        </w:tc>
        <w:tc>
          <w:tcPr>
            <w:tcW w:w="2082" w:type="dxa"/>
            <w:shd w:val="clear" w:color="auto" w:fill="D9D9D9" w:themeFill="background1" w:themeFillShade="D9"/>
            <w:vAlign w:val="center"/>
          </w:tcPr>
          <w:p w14:paraId="58C47EB1" w14:textId="0CE82306" w:rsidR="00E9639B" w:rsidRPr="00E624B3" w:rsidRDefault="00E9639B" w:rsidP="002F6D11">
            <w:pPr>
              <w:spacing w:line="280" w:lineRule="auto"/>
              <w:jc w:val="center"/>
              <w:rPr>
                <w:rFonts w:ascii="Arial" w:hAnsi="Arial" w:cs="Arial"/>
                <w:lang w:val="fr-FR"/>
              </w:rPr>
            </w:pPr>
            <w:r w:rsidRPr="00E624B3">
              <w:rPr>
                <w:rFonts w:ascii="Arial" w:eastAsia="Times New Roman" w:hAnsi="Arial" w:cs="Arial"/>
                <w:color w:val="000000"/>
                <w:sz w:val="20"/>
                <w:szCs w:val="20"/>
                <w:lang w:val="fr-FR"/>
              </w:rPr>
              <w:t xml:space="preserve"> </w:t>
            </w:r>
            <w:r w:rsidR="009840F7">
              <w:rPr>
                <w:rFonts w:ascii="Arial" w:eastAsia="Times New Roman" w:hAnsi="Arial" w:cs="Arial"/>
                <w:color w:val="000000"/>
                <w:sz w:val="20"/>
                <w:szCs w:val="20"/>
                <w:lang w:val="fr-FR"/>
              </w:rPr>
              <w:t>d</w:t>
            </w:r>
            <w:r w:rsidRPr="00E624B3">
              <w:rPr>
                <w:rFonts w:ascii="Arial" w:eastAsia="Times New Roman" w:hAnsi="Arial" w:cs="Arial"/>
                <w:color w:val="000000"/>
                <w:sz w:val="20"/>
                <w:szCs w:val="20"/>
                <w:lang w:val="fr-FR"/>
              </w:rPr>
              <w:t xml:space="preserve">’ici </w:t>
            </w:r>
            <w:r w:rsidR="00A001D9" w:rsidRPr="00E624B3">
              <w:rPr>
                <w:rFonts w:ascii="Arial" w:eastAsia="Times New Roman" w:hAnsi="Arial" w:cs="Arial"/>
                <w:color w:val="000000"/>
                <w:sz w:val="20"/>
                <w:szCs w:val="20"/>
                <w:lang w:val="fr-FR"/>
              </w:rPr>
              <w:t xml:space="preserve">fin </w:t>
            </w:r>
            <w:r w:rsidRPr="00E624B3">
              <w:rPr>
                <w:rFonts w:ascii="Arial" w:eastAsia="Times New Roman" w:hAnsi="Arial" w:cs="Arial"/>
                <w:color w:val="000000"/>
                <w:sz w:val="20"/>
                <w:szCs w:val="20"/>
                <w:lang w:val="fr-FR"/>
              </w:rPr>
              <w:t>2019</w:t>
            </w:r>
          </w:p>
        </w:tc>
        <w:tc>
          <w:tcPr>
            <w:tcW w:w="987" w:type="dxa"/>
            <w:shd w:val="clear" w:color="auto" w:fill="D9D9D9" w:themeFill="background1" w:themeFillShade="D9"/>
            <w:vAlign w:val="center"/>
            <w:hideMark/>
          </w:tcPr>
          <w:p w14:paraId="053D2552" w14:textId="5FEF93DD" w:rsidR="00E9639B" w:rsidRPr="00E624B3" w:rsidRDefault="00E9639B" w:rsidP="002F6D1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85" w:type="dxa"/>
            <w:shd w:val="clear" w:color="auto" w:fill="D9D9D9" w:themeFill="background1" w:themeFillShade="D9"/>
            <w:vAlign w:val="center"/>
            <w:hideMark/>
          </w:tcPr>
          <w:p w14:paraId="15CD662D" w14:textId="77777777" w:rsidR="00E9639B" w:rsidRPr="00E624B3" w:rsidRDefault="00E9639B" w:rsidP="002F6D1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p>
        </w:tc>
      </w:tr>
      <w:tr w:rsidR="00E9639B" w:rsidRPr="009C340E" w14:paraId="21100291" w14:textId="77777777" w:rsidTr="00A07A32">
        <w:trPr>
          <w:trHeight w:val="404"/>
        </w:trPr>
        <w:tc>
          <w:tcPr>
            <w:tcW w:w="3681" w:type="dxa"/>
            <w:vMerge/>
            <w:shd w:val="clear" w:color="auto" w:fill="D9D9D9" w:themeFill="background1" w:themeFillShade="D9"/>
            <w:vAlign w:val="center"/>
          </w:tcPr>
          <w:p w14:paraId="0EF6534A" w14:textId="77777777" w:rsidR="00E9639B" w:rsidRPr="00E624B3" w:rsidRDefault="00E9639B" w:rsidP="00B90097">
            <w:pPr>
              <w:spacing w:line="240" w:lineRule="auto"/>
              <w:ind w:firstLineChars="11" w:firstLine="22"/>
              <w:rPr>
                <w:rFonts w:ascii="Arial" w:eastAsia="Times New Roman" w:hAnsi="Arial" w:cs="Arial"/>
                <w:color w:val="000000"/>
                <w:sz w:val="20"/>
                <w:szCs w:val="20"/>
                <w:lang w:val="fr-FR"/>
              </w:rPr>
            </w:pPr>
          </w:p>
        </w:tc>
        <w:tc>
          <w:tcPr>
            <w:tcW w:w="7469" w:type="dxa"/>
            <w:shd w:val="clear" w:color="auto" w:fill="C5D9F1"/>
            <w:vAlign w:val="center"/>
          </w:tcPr>
          <w:p w14:paraId="1AE608AA" w14:textId="020E1D71" w:rsidR="00E9639B" w:rsidRPr="00E624B3" w:rsidRDefault="00E9639B" w:rsidP="002F6D1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PFN de </w:t>
            </w:r>
            <w:r w:rsidRPr="004A5431">
              <w:rPr>
                <w:rFonts w:ascii="Arial" w:eastAsia="Times New Roman" w:hAnsi="Arial" w:cs="Arial"/>
                <w:sz w:val="20"/>
                <w:szCs w:val="20"/>
                <w:lang w:val="fr-FR"/>
              </w:rPr>
              <w:t>l’AEWA identifient les partenaires techniques et scientifique</w:t>
            </w:r>
            <w:r w:rsidR="00576B62" w:rsidRPr="004A5431">
              <w:rPr>
                <w:rFonts w:ascii="Arial" w:eastAsia="Times New Roman" w:hAnsi="Arial" w:cs="Arial"/>
                <w:sz w:val="20"/>
                <w:szCs w:val="20"/>
                <w:lang w:val="fr-FR"/>
              </w:rPr>
              <w:t>s</w:t>
            </w:r>
            <w:r w:rsidRPr="004A5431">
              <w:rPr>
                <w:rFonts w:ascii="Arial" w:eastAsia="Times New Roman" w:hAnsi="Arial" w:cs="Arial"/>
                <w:sz w:val="20"/>
                <w:szCs w:val="20"/>
                <w:lang w:val="fr-FR"/>
              </w:rPr>
              <w:t xml:space="preserve"> dans le cadre d</w:t>
            </w:r>
            <w:r w:rsidR="00E85550" w:rsidRPr="004A5431">
              <w:rPr>
                <w:rFonts w:ascii="Arial" w:eastAsia="Times New Roman" w:hAnsi="Arial" w:cs="Arial"/>
                <w:sz w:val="20"/>
                <w:szCs w:val="20"/>
                <w:lang w:val="fr-FR"/>
              </w:rPr>
              <w:t>e l</w:t>
            </w:r>
            <w:r w:rsidR="009840F7" w:rsidRPr="004A5431">
              <w:rPr>
                <w:rFonts w:ascii="Arial" w:eastAsia="Times New Roman" w:hAnsi="Arial" w:cs="Arial"/>
                <w:sz w:val="20"/>
                <w:szCs w:val="20"/>
                <w:lang w:val="fr-FR"/>
              </w:rPr>
              <w:t>’Initiative Bio-Bridge</w:t>
            </w:r>
            <w:r w:rsidR="006825D5" w:rsidRPr="004A5431">
              <w:rPr>
                <w:rFonts w:ascii="Arial" w:eastAsia="Times New Roman" w:hAnsi="Arial" w:cs="Arial"/>
                <w:sz w:val="20"/>
                <w:szCs w:val="20"/>
                <w:lang w:val="fr-FR"/>
              </w:rPr>
              <w:t xml:space="preserve"> </w:t>
            </w:r>
            <w:r w:rsidR="009840F7" w:rsidRPr="004A5431">
              <w:rPr>
                <w:rFonts w:ascii="Arial" w:eastAsia="Times New Roman" w:hAnsi="Arial" w:cs="Arial"/>
                <w:sz w:val="20"/>
                <w:szCs w:val="20"/>
                <w:lang w:val="fr-FR"/>
              </w:rPr>
              <w:t>(</w:t>
            </w:r>
            <w:r w:rsidRPr="004A5431">
              <w:rPr>
                <w:rFonts w:ascii="Arial" w:eastAsia="Times New Roman" w:hAnsi="Arial" w:cs="Arial"/>
                <w:sz w:val="20"/>
                <w:szCs w:val="20"/>
                <w:lang w:val="fr-FR"/>
              </w:rPr>
              <w:t>BBI</w:t>
            </w:r>
            <w:r w:rsidR="009840F7" w:rsidRPr="004A5431">
              <w:rPr>
                <w:rFonts w:ascii="Arial" w:eastAsia="Times New Roman" w:hAnsi="Arial" w:cs="Arial"/>
                <w:sz w:val="20"/>
                <w:szCs w:val="20"/>
                <w:lang w:val="fr-FR"/>
              </w:rPr>
              <w:t>)</w:t>
            </w:r>
            <w:r w:rsidRPr="004A5431">
              <w:rPr>
                <w:rFonts w:ascii="Arial" w:eastAsia="Times New Roman" w:hAnsi="Arial" w:cs="Arial"/>
                <w:sz w:val="20"/>
                <w:szCs w:val="20"/>
                <w:lang w:val="fr-FR"/>
              </w:rPr>
              <w:t xml:space="preserve"> de la CD</w:t>
            </w:r>
            <w:r w:rsidR="009840F7" w:rsidRPr="004A5431">
              <w:rPr>
                <w:rFonts w:ascii="Arial" w:eastAsia="Times New Roman" w:hAnsi="Arial" w:cs="Arial"/>
                <w:sz w:val="20"/>
                <w:szCs w:val="20"/>
                <w:lang w:val="fr-FR"/>
              </w:rPr>
              <w:t>B</w:t>
            </w:r>
            <w:r w:rsidRPr="004A5431">
              <w:rPr>
                <w:rFonts w:ascii="Arial" w:eastAsia="Times New Roman" w:hAnsi="Arial" w:cs="Arial"/>
                <w:sz w:val="20"/>
                <w:szCs w:val="20"/>
                <w:lang w:val="fr-FR"/>
              </w:rPr>
              <w:t xml:space="preserve"> et collaborent avec les PFN de la CD</w:t>
            </w:r>
            <w:r w:rsidR="009840F7" w:rsidRPr="004A5431">
              <w:rPr>
                <w:rFonts w:ascii="Arial" w:eastAsia="Times New Roman" w:hAnsi="Arial" w:cs="Arial"/>
                <w:sz w:val="20"/>
                <w:szCs w:val="20"/>
                <w:lang w:val="fr-FR"/>
              </w:rPr>
              <w:t>B</w:t>
            </w:r>
            <w:r w:rsidRPr="004A5431">
              <w:rPr>
                <w:rFonts w:ascii="Arial" w:eastAsia="Times New Roman" w:hAnsi="Arial" w:cs="Arial"/>
                <w:sz w:val="20"/>
                <w:szCs w:val="20"/>
                <w:lang w:val="fr-FR"/>
              </w:rPr>
              <w:t xml:space="preserve"> et des</w:t>
            </w:r>
            <w:r w:rsidRPr="00E624B3">
              <w:rPr>
                <w:rFonts w:ascii="Arial" w:eastAsia="Times New Roman" w:hAnsi="Arial" w:cs="Arial"/>
                <w:sz w:val="20"/>
                <w:szCs w:val="20"/>
                <w:lang w:val="fr-FR"/>
              </w:rPr>
              <w:t xml:space="preserve"> autres AME pour le développement des projets sur la conservation des oiseaux d’eau migrateurs   </w:t>
            </w:r>
          </w:p>
        </w:tc>
        <w:tc>
          <w:tcPr>
            <w:tcW w:w="2082" w:type="dxa"/>
            <w:shd w:val="clear" w:color="auto" w:fill="D9D9D9" w:themeFill="background1" w:themeFillShade="D9"/>
            <w:vAlign w:val="center"/>
          </w:tcPr>
          <w:p w14:paraId="05E71FE1" w14:textId="04C53EDC" w:rsidR="00E9639B" w:rsidRPr="00E624B3" w:rsidRDefault="009840F7" w:rsidP="002F6D11">
            <w:pPr>
              <w:spacing w:line="280" w:lineRule="auto"/>
              <w:jc w:val="center"/>
              <w:rPr>
                <w:rFonts w:ascii="Arial" w:eastAsia="Times New Roman" w:hAnsi="Arial" w:cs="Arial"/>
                <w:color w:val="000000"/>
                <w:sz w:val="20"/>
                <w:szCs w:val="20"/>
                <w:lang w:val="fr-FR"/>
              </w:rPr>
            </w:pPr>
            <w:r>
              <w:rPr>
                <w:rFonts w:ascii="Arial" w:eastAsia="Times New Roman" w:hAnsi="Arial" w:cs="Arial"/>
                <w:color w:val="000000"/>
                <w:sz w:val="20"/>
                <w:szCs w:val="20"/>
                <w:lang w:val="fr-FR"/>
              </w:rPr>
              <w:t>s</w:t>
            </w:r>
            <w:r w:rsidR="00E9639B" w:rsidRPr="00E624B3">
              <w:rPr>
                <w:rFonts w:ascii="Arial" w:eastAsia="Times New Roman" w:hAnsi="Arial" w:cs="Arial"/>
                <w:color w:val="000000"/>
                <w:sz w:val="20"/>
                <w:szCs w:val="20"/>
                <w:lang w:val="fr-FR"/>
              </w:rPr>
              <w:t>ur une base continue suivant les cycles d</w:t>
            </w:r>
            <w:r w:rsidR="00E85550">
              <w:rPr>
                <w:rFonts w:ascii="Arial" w:eastAsia="Times New Roman" w:hAnsi="Arial" w:cs="Arial"/>
                <w:color w:val="000000"/>
                <w:sz w:val="20"/>
                <w:szCs w:val="20"/>
                <w:lang w:val="fr-FR"/>
              </w:rPr>
              <w:t>e la</w:t>
            </w:r>
            <w:r w:rsidR="00E9639B" w:rsidRPr="00E624B3">
              <w:rPr>
                <w:rFonts w:ascii="Arial" w:eastAsia="Times New Roman" w:hAnsi="Arial" w:cs="Arial"/>
                <w:color w:val="000000"/>
                <w:sz w:val="20"/>
                <w:szCs w:val="20"/>
                <w:lang w:val="fr-FR"/>
              </w:rPr>
              <w:t xml:space="preserve"> BBI</w:t>
            </w:r>
          </w:p>
        </w:tc>
        <w:tc>
          <w:tcPr>
            <w:tcW w:w="987" w:type="dxa"/>
            <w:shd w:val="clear" w:color="auto" w:fill="D9D9D9" w:themeFill="background1" w:themeFillShade="D9"/>
            <w:vAlign w:val="center"/>
          </w:tcPr>
          <w:p w14:paraId="0EBE9E1C" w14:textId="16C340E1" w:rsidR="00E9639B" w:rsidRPr="00E624B3" w:rsidRDefault="00E9639B" w:rsidP="002F6D1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85" w:type="dxa"/>
            <w:shd w:val="clear" w:color="auto" w:fill="D9D9D9" w:themeFill="background1" w:themeFillShade="D9"/>
            <w:vAlign w:val="center"/>
          </w:tcPr>
          <w:p w14:paraId="41C44175" w14:textId="3635C24A" w:rsidR="00E9639B" w:rsidRPr="00E624B3" w:rsidRDefault="00E9639B" w:rsidP="002F6D1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r w:rsidR="002F6D11" w:rsidRPr="009C340E" w14:paraId="527AAB2E" w14:textId="77777777" w:rsidTr="00A07A32">
        <w:trPr>
          <w:trHeight w:val="557"/>
        </w:trPr>
        <w:tc>
          <w:tcPr>
            <w:tcW w:w="3681" w:type="dxa"/>
            <w:vMerge w:val="restart"/>
            <w:shd w:val="clear" w:color="auto" w:fill="D9D9D9" w:themeFill="background1" w:themeFillShade="D9"/>
            <w:vAlign w:val="center"/>
            <w:hideMark/>
          </w:tcPr>
          <w:p w14:paraId="318FA813" w14:textId="2ACF48F0" w:rsidR="002F6D11" w:rsidRPr="00E624B3" w:rsidRDefault="00AE3F38" w:rsidP="00B90097">
            <w:pPr>
              <w:spacing w:line="240" w:lineRule="auto"/>
              <w:ind w:firstLineChars="11" w:firstLine="22"/>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5.6.</w:t>
            </w:r>
            <w:r w:rsidR="002F6D11" w:rsidRPr="00E624B3">
              <w:rPr>
                <w:rFonts w:ascii="Arial" w:eastAsia="Times New Roman" w:hAnsi="Arial" w:cs="Arial"/>
                <w:color w:val="000000"/>
                <w:sz w:val="20"/>
                <w:szCs w:val="20"/>
                <w:lang w:val="fr-FR"/>
              </w:rPr>
              <w:t>c) Examiner/mettre à jour les plans de mobilisation des ressources</w:t>
            </w:r>
          </w:p>
        </w:tc>
        <w:tc>
          <w:tcPr>
            <w:tcW w:w="7469" w:type="dxa"/>
            <w:shd w:val="clear" w:color="000000" w:fill="C4D79B"/>
            <w:vAlign w:val="center"/>
            <w:hideMark/>
          </w:tcPr>
          <w:p w14:paraId="6F2FAD07" w14:textId="344E173F" w:rsidR="002F6D11" w:rsidRPr="00E624B3" w:rsidRDefault="002F6D11" w:rsidP="002F6D1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Chercher activement des informations auprès des Parties africaines en préparation des examens internationaux des besoins en ressources et de la mobilisation de ressources</w:t>
            </w:r>
          </w:p>
        </w:tc>
        <w:tc>
          <w:tcPr>
            <w:tcW w:w="2082" w:type="dxa"/>
            <w:shd w:val="clear" w:color="auto" w:fill="D9D9D9" w:themeFill="background1" w:themeFillShade="D9"/>
            <w:vAlign w:val="center"/>
          </w:tcPr>
          <w:p w14:paraId="130DD45D" w14:textId="471EFBE4" w:rsidR="002F6D11" w:rsidRPr="00E624B3" w:rsidRDefault="00CD64DA" w:rsidP="002F6D11">
            <w:pPr>
              <w:spacing w:line="280" w:lineRule="auto"/>
              <w:jc w:val="center"/>
              <w:rPr>
                <w:rFonts w:ascii="Arial" w:hAnsi="Arial" w:cs="Arial"/>
                <w:lang w:val="fr-FR"/>
              </w:rPr>
            </w:pPr>
            <w:r w:rsidRPr="00E624B3">
              <w:rPr>
                <w:rFonts w:ascii="Arial" w:eastAsia="Times New Roman" w:hAnsi="Arial" w:cs="Arial"/>
                <w:color w:val="000000"/>
                <w:sz w:val="20"/>
                <w:szCs w:val="20"/>
                <w:lang w:val="fr-FR"/>
              </w:rPr>
              <w:t>9 m</w:t>
            </w:r>
            <w:r w:rsidR="000F5F20" w:rsidRPr="00E624B3">
              <w:rPr>
                <w:rFonts w:ascii="Arial" w:eastAsia="Times New Roman" w:hAnsi="Arial" w:cs="Arial"/>
                <w:color w:val="000000"/>
                <w:sz w:val="20"/>
                <w:szCs w:val="20"/>
                <w:lang w:val="fr-FR"/>
              </w:rPr>
              <w:t>ois</w:t>
            </w:r>
            <w:r w:rsidRPr="00E624B3">
              <w:rPr>
                <w:rFonts w:ascii="Arial" w:eastAsia="Times New Roman" w:hAnsi="Arial" w:cs="Arial"/>
                <w:color w:val="000000"/>
                <w:sz w:val="20"/>
                <w:szCs w:val="20"/>
                <w:lang w:val="fr-FR"/>
              </w:rPr>
              <w:t xml:space="preserve"> avant la MOP</w:t>
            </w:r>
          </w:p>
        </w:tc>
        <w:tc>
          <w:tcPr>
            <w:tcW w:w="987" w:type="dxa"/>
            <w:shd w:val="clear" w:color="auto" w:fill="D9D9D9" w:themeFill="background1" w:themeFillShade="D9"/>
            <w:vAlign w:val="center"/>
            <w:hideMark/>
          </w:tcPr>
          <w:p w14:paraId="1498C024" w14:textId="77777777" w:rsidR="002F6D11" w:rsidRPr="00E624B3" w:rsidRDefault="002F6D11" w:rsidP="002F6D1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85" w:type="dxa"/>
            <w:shd w:val="clear" w:color="auto" w:fill="D9D9D9" w:themeFill="background1" w:themeFillShade="D9"/>
            <w:vAlign w:val="center"/>
            <w:hideMark/>
          </w:tcPr>
          <w:p w14:paraId="430FDC13" w14:textId="77777777" w:rsidR="002F6D11" w:rsidRPr="00E624B3" w:rsidRDefault="002F6D11" w:rsidP="002F6D1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p>
        </w:tc>
      </w:tr>
      <w:tr w:rsidR="002F6D11" w:rsidRPr="009C340E" w14:paraId="0AF18272" w14:textId="77777777" w:rsidTr="00A07A32">
        <w:trPr>
          <w:trHeight w:val="593"/>
        </w:trPr>
        <w:tc>
          <w:tcPr>
            <w:tcW w:w="3681" w:type="dxa"/>
            <w:vMerge/>
            <w:shd w:val="clear" w:color="auto" w:fill="D9D9D9" w:themeFill="background1" w:themeFillShade="D9"/>
            <w:vAlign w:val="center"/>
            <w:hideMark/>
          </w:tcPr>
          <w:p w14:paraId="4705DB3A" w14:textId="77777777" w:rsidR="002F6D11" w:rsidRPr="00E624B3" w:rsidRDefault="002F6D11" w:rsidP="002F6D11">
            <w:pPr>
              <w:spacing w:line="240" w:lineRule="auto"/>
              <w:rPr>
                <w:rFonts w:ascii="Arial" w:eastAsia="Times New Roman" w:hAnsi="Arial" w:cs="Arial"/>
                <w:color w:val="000000"/>
                <w:sz w:val="20"/>
                <w:szCs w:val="20"/>
                <w:lang w:val="fr-FR"/>
              </w:rPr>
            </w:pPr>
          </w:p>
        </w:tc>
        <w:tc>
          <w:tcPr>
            <w:tcW w:w="7469" w:type="dxa"/>
            <w:shd w:val="clear" w:color="000000" w:fill="C5D9F1"/>
            <w:vAlign w:val="center"/>
            <w:hideMark/>
          </w:tcPr>
          <w:p w14:paraId="46B81FE7" w14:textId="039680E4" w:rsidR="002F6D11" w:rsidRPr="00E624B3" w:rsidRDefault="002F6D11" w:rsidP="002F6D1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 xml:space="preserve">Les Parties examinent les besoins en ressources et les progrès réalisés dans la mise en œuvre de </w:t>
            </w:r>
            <w:r w:rsidR="00084117" w:rsidRPr="00E624B3">
              <w:rPr>
                <w:rFonts w:ascii="Arial" w:eastAsia="Times New Roman" w:hAnsi="Arial" w:cs="Arial"/>
                <w:sz w:val="20"/>
                <w:szCs w:val="20"/>
                <w:lang w:val="fr-FR"/>
              </w:rPr>
              <w:t xml:space="preserve">plans </w:t>
            </w:r>
            <w:r w:rsidRPr="00E624B3">
              <w:rPr>
                <w:rFonts w:ascii="Arial" w:eastAsia="Times New Roman" w:hAnsi="Arial" w:cs="Arial"/>
                <w:sz w:val="20"/>
                <w:szCs w:val="20"/>
                <w:lang w:val="fr-FR"/>
              </w:rPr>
              <w:t>nationa</w:t>
            </w:r>
            <w:r w:rsidR="00084117" w:rsidRPr="00E624B3">
              <w:rPr>
                <w:rFonts w:ascii="Arial" w:eastAsia="Times New Roman" w:hAnsi="Arial" w:cs="Arial"/>
                <w:sz w:val="20"/>
                <w:szCs w:val="20"/>
                <w:lang w:val="fr-FR"/>
              </w:rPr>
              <w:t>ux</w:t>
            </w:r>
            <w:r w:rsidRPr="00E624B3">
              <w:rPr>
                <w:rFonts w:ascii="Arial" w:eastAsia="Times New Roman" w:hAnsi="Arial" w:cs="Arial"/>
                <w:sz w:val="20"/>
                <w:szCs w:val="20"/>
                <w:lang w:val="fr-FR"/>
              </w:rPr>
              <w:t xml:space="preserve"> de </w:t>
            </w:r>
            <w:r w:rsidR="00084117" w:rsidRPr="00E624B3">
              <w:rPr>
                <w:rFonts w:ascii="Arial" w:eastAsia="Times New Roman" w:hAnsi="Arial" w:cs="Arial"/>
                <w:sz w:val="20"/>
                <w:szCs w:val="20"/>
                <w:lang w:val="fr-FR"/>
              </w:rPr>
              <w:t>mobilisation des ressourc</w:t>
            </w:r>
            <w:r w:rsidRPr="00E624B3">
              <w:rPr>
                <w:rFonts w:ascii="Arial" w:eastAsia="Times New Roman" w:hAnsi="Arial" w:cs="Arial"/>
                <w:sz w:val="20"/>
                <w:szCs w:val="20"/>
                <w:lang w:val="fr-FR"/>
              </w:rPr>
              <w:t>e</w:t>
            </w:r>
            <w:r w:rsidR="00084117" w:rsidRPr="00E624B3">
              <w:rPr>
                <w:rFonts w:ascii="Arial" w:eastAsia="Times New Roman" w:hAnsi="Arial" w:cs="Arial"/>
                <w:sz w:val="20"/>
                <w:szCs w:val="20"/>
                <w:lang w:val="fr-FR"/>
              </w:rPr>
              <w:t>s</w:t>
            </w:r>
            <w:r w:rsidRPr="00E624B3">
              <w:rPr>
                <w:rFonts w:ascii="Arial" w:eastAsia="Times New Roman" w:hAnsi="Arial" w:cs="Arial"/>
                <w:sz w:val="20"/>
                <w:szCs w:val="20"/>
                <w:lang w:val="fr-FR"/>
              </w:rPr>
              <w:t>, et font part des progrès obtenus dans les rapports nationaux soumis à la MOP</w:t>
            </w:r>
          </w:p>
        </w:tc>
        <w:tc>
          <w:tcPr>
            <w:tcW w:w="2082" w:type="dxa"/>
            <w:shd w:val="clear" w:color="auto" w:fill="D9D9D9" w:themeFill="background1" w:themeFillShade="D9"/>
            <w:vAlign w:val="center"/>
          </w:tcPr>
          <w:p w14:paraId="20ACC6F9" w14:textId="0AB22AE7" w:rsidR="002F6D11" w:rsidRPr="00E624B3" w:rsidRDefault="00581B94" w:rsidP="002F6D11">
            <w:pPr>
              <w:spacing w:line="280" w:lineRule="auto"/>
              <w:jc w:val="center"/>
              <w:rPr>
                <w:rFonts w:ascii="Arial" w:hAnsi="Arial" w:cs="Arial"/>
                <w:lang w:val="fr-FR"/>
              </w:rPr>
            </w:pPr>
            <w:r w:rsidRPr="00E624B3">
              <w:rPr>
                <w:rFonts w:ascii="Arial" w:eastAsia="Times New Roman" w:hAnsi="Arial" w:cs="Arial"/>
                <w:color w:val="000000"/>
                <w:sz w:val="20"/>
                <w:szCs w:val="20"/>
                <w:lang w:val="fr-FR"/>
              </w:rPr>
              <w:t>9 m</w:t>
            </w:r>
            <w:r w:rsidR="000F5F20" w:rsidRPr="00E624B3">
              <w:rPr>
                <w:rFonts w:ascii="Arial" w:eastAsia="Times New Roman" w:hAnsi="Arial" w:cs="Arial"/>
                <w:color w:val="000000"/>
                <w:sz w:val="20"/>
                <w:szCs w:val="20"/>
                <w:lang w:val="fr-FR"/>
              </w:rPr>
              <w:t>ois</w:t>
            </w:r>
            <w:r w:rsidRPr="00E624B3">
              <w:rPr>
                <w:rFonts w:ascii="Arial" w:eastAsia="Times New Roman" w:hAnsi="Arial" w:cs="Arial"/>
                <w:color w:val="000000"/>
                <w:sz w:val="20"/>
                <w:szCs w:val="20"/>
                <w:lang w:val="fr-FR"/>
              </w:rPr>
              <w:t xml:space="preserve"> avant la MOP </w:t>
            </w:r>
          </w:p>
        </w:tc>
        <w:tc>
          <w:tcPr>
            <w:tcW w:w="987" w:type="dxa"/>
            <w:shd w:val="clear" w:color="auto" w:fill="D9D9D9" w:themeFill="background1" w:themeFillShade="D9"/>
            <w:vAlign w:val="center"/>
            <w:hideMark/>
          </w:tcPr>
          <w:p w14:paraId="1F5A0112" w14:textId="77777777" w:rsidR="002F6D11" w:rsidRPr="00E624B3" w:rsidRDefault="002F6D11" w:rsidP="002F6D1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85" w:type="dxa"/>
            <w:shd w:val="clear" w:color="auto" w:fill="D9D9D9" w:themeFill="background1" w:themeFillShade="D9"/>
            <w:vAlign w:val="center"/>
            <w:hideMark/>
          </w:tcPr>
          <w:p w14:paraId="5AE7D55F" w14:textId="77777777" w:rsidR="002F6D11" w:rsidRPr="00E624B3" w:rsidRDefault="002F6D11" w:rsidP="002F6D1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w:t>
            </w:r>
          </w:p>
        </w:tc>
      </w:tr>
      <w:tr w:rsidR="002F6D11" w:rsidRPr="009C340E" w14:paraId="536E3719" w14:textId="77777777" w:rsidTr="00A07A32">
        <w:trPr>
          <w:trHeight w:val="431"/>
        </w:trPr>
        <w:tc>
          <w:tcPr>
            <w:tcW w:w="3681" w:type="dxa"/>
            <w:vMerge/>
            <w:shd w:val="clear" w:color="auto" w:fill="D9D9D9" w:themeFill="background1" w:themeFillShade="D9"/>
            <w:vAlign w:val="center"/>
            <w:hideMark/>
          </w:tcPr>
          <w:p w14:paraId="6E25F639" w14:textId="77777777" w:rsidR="002F6D11" w:rsidRPr="00E624B3" w:rsidRDefault="002F6D11" w:rsidP="002F6D11">
            <w:pPr>
              <w:spacing w:line="240" w:lineRule="auto"/>
              <w:rPr>
                <w:rFonts w:ascii="Arial" w:eastAsia="Times New Roman" w:hAnsi="Arial" w:cs="Arial"/>
                <w:color w:val="000000"/>
                <w:sz w:val="20"/>
                <w:szCs w:val="20"/>
                <w:lang w:val="fr-FR"/>
              </w:rPr>
            </w:pPr>
          </w:p>
        </w:tc>
        <w:tc>
          <w:tcPr>
            <w:tcW w:w="7469" w:type="dxa"/>
            <w:shd w:val="clear" w:color="000000" w:fill="C5D9F1"/>
            <w:vAlign w:val="center"/>
            <w:hideMark/>
          </w:tcPr>
          <w:p w14:paraId="4163EC5B" w14:textId="69F5A464" w:rsidR="002F6D11" w:rsidRPr="00E624B3" w:rsidRDefault="002F6D11" w:rsidP="002F6D11">
            <w:pPr>
              <w:spacing w:line="240" w:lineRule="auto"/>
              <w:rPr>
                <w:rFonts w:ascii="Arial" w:eastAsia="Times New Roman" w:hAnsi="Arial" w:cs="Arial"/>
                <w:sz w:val="20"/>
                <w:szCs w:val="20"/>
                <w:lang w:val="fr-FR"/>
              </w:rPr>
            </w:pPr>
            <w:r w:rsidRPr="00E624B3">
              <w:rPr>
                <w:rFonts w:ascii="Arial" w:eastAsia="Times New Roman" w:hAnsi="Arial" w:cs="Arial"/>
                <w:sz w:val="20"/>
                <w:szCs w:val="20"/>
                <w:lang w:val="fr-FR"/>
              </w:rPr>
              <w:t>Les Parties identifient les lacunes dans la mobilisation des ressources et cherchent à obtenir de nouvelles sources de financement</w:t>
            </w:r>
            <w:r w:rsidR="00581B94" w:rsidRPr="00E624B3">
              <w:rPr>
                <w:rFonts w:ascii="Arial" w:eastAsia="Times New Roman" w:hAnsi="Arial" w:cs="Arial"/>
                <w:sz w:val="20"/>
                <w:szCs w:val="20"/>
                <w:lang w:val="fr-FR"/>
              </w:rPr>
              <w:t xml:space="preserve"> et d’autres </w:t>
            </w:r>
            <w:r w:rsidR="00AC2F79" w:rsidRPr="00E624B3">
              <w:rPr>
                <w:rFonts w:ascii="Arial" w:eastAsia="Times New Roman" w:hAnsi="Arial" w:cs="Arial"/>
                <w:sz w:val="20"/>
                <w:szCs w:val="20"/>
                <w:lang w:val="fr-FR"/>
              </w:rPr>
              <w:t>ressources</w:t>
            </w:r>
            <w:r w:rsidR="00581B94" w:rsidRPr="00E624B3">
              <w:rPr>
                <w:rFonts w:ascii="Arial" w:eastAsia="Times New Roman" w:hAnsi="Arial" w:cs="Arial"/>
                <w:sz w:val="20"/>
                <w:szCs w:val="20"/>
                <w:lang w:val="fr-FR"/>
              </w:rPr>
              <w:t xml:space="preserve"> </w:t>
            </w:r>
          </w:p>
        </w:tc>
        <w:tc>
          <w:tcPr>
            <w:tcW w:w="2082" w:type="dxa"/>
            <w:shd w:val="clear" w:color="auto" w:fill="D9D9D9" w:themeFill="background1" w:themeFillShade="D9"/>
            <w:vAlign w:val="center"/>
          </w:tcPr>
          <w:p w14:paraId="316F3E72" w14:textId="5A644703" w:rsidR="002F6D11" w:rsidRPr="00E624B3" w:rsidRDefault="009840F7" w:rsidP="002F6D11">
            <w:pPr>
              <w:spacing w:line="280" w:lineRule="auto"/>
              <w:jc w:val="center"/>
              <w:rPr>
                <w:rFonts w:ascii="Arial" w:hAnsi="Arial" w:cs="Arial"/>
                <w:lang w:val="fr-FR"/>
              </w:rPr>
            </w:pPr>
            <w:r>
              <w:rPr>
                <w:rFonts w:ascii="Arial" w:eastAsia="Times New Roman" w:hAnsi="Arial" w:cs="Arial"/>
                <w:color w:val="000000"/>
                <w:sz w:val="20"/>
                <w:szCs w:val="20"/>
                <w:lang w:val="fr-FR"/>
              </w:rPr>
              <w:t>s</w:t>
            </w:r>
            <w:r w:rsidR="00AC2F79" w:rsidRPr="00E624B3">
              <w:rPr>
                <w:rFonts w:ascii="Arial" w:eastAsia="Times New Roman" w:hAnsi="Arial" w:cs="Arial"/>
                <w:color w:val="000000"/>
                <w:sz w:val="20"/>
                <w:szCs w:val="20"/>
                <w:lang w:val="fr-FR"/>
              </w:rPr>
              <w:t>ur</w:t>
            </w:r>
            <w:r w:rsidR="002F6D11" w:rsidRPr="00E624B3">
              <w:rPr>
                <w:rFonts w:ascii="Arial" w:eastAsia="Times New Roman" w:hAnsi="Arial" w:cs="Arial"/>
                <w:color w:val="000000"/>
                <w:sz w:val="20"/>
                <w:szCs w:val="20"/>
                <w:lang w:val="fr-FR"/>
              </w:rPr>
              <w:t xml:space="preserve"> une base continue</w:t>
            </w:r>
          </w:p>
        </w:tc>
        <w:tc>
          <w:tcPr>
            <w:tcW w:w="987" w:type="dxa"/>
            <w:shd w:val="clear" w:color="auto" w:fill="D9D9D9" w:themeFill="background1" w:themeFillShade="D9"/>
            <w:vAlign w:val="center"/>
            <w:hideMark/>
          </w:tcPr>
          <w:p w14:paraId="13BB57A9" w14:textId="77777777" w:rsidR="002F6D11" w:rsidRPr="00E624B3" w:rsidRDefault="002F6D11" w:rsidP="002F6D11">
            <w:pPr>
              <w:spacing w:line="240" w:lineRule="auto"/>
              <w:jc w:val="center"/>
              <w:rPr>
                <w:rFonts w:ascii="Arial" w:eastAsia="Times New Roman" w:hAnsi="Arial" w:cs="Arial"/>
                <w:color w:val="000000"/>
                <w:sz w:val="32"/>
                <w:szCs w:val="32"/>
                <w:lang w:val="fr-FR"/>
              </w:rPr>
            </w:pPr>
            <w:r w:rsidRPr="00E624B3">
              <w:rPr>
                <w:rFonts w:ascii="Arial" w:eastAsia="Times New Roman" w:hAnsi="Arial" w:cs="Arial"/>
                <w:color w:val="000000"/>
                <w:sz w:val="32"/>
                <w:szCs w:val="32"/>
                <w:lang w:val="fr-FR"/>
              </w:rPr>
              <w:t>**</w:t>
            </w:r>
          </w:p>
        </w:tc>
        <w:tc>
          <w:tcPr>
            <w:tcW w:w="1085" w:type="dxa"/>
            <w:shd w:val="clear" w:color="auto" w:fill="D9D9D9" w:themeFill="background1" w:themeFillShade="D9"/>
            <w:vAlign w:val="center"/>
            <w:hideMark/>
          </w:tcPr>
          <w:p w14:paraId="151EA35F" w14:textId="28545E15" w:rsidR="002F6D11" w:rsidRPr="00E624B3" w:rsidRDefault="002F6D11" w:rsidP="002F6D11">
            <w:pPr>
              <w:spacing w:line="240" w:lineRule="auto"/>
              <w:jc w:val="center"/>
              <w:rPr>
                <w:rFonts w:ascii="Arial" w:eastAsia="Times New Roman" w:hAnsi="Arial" w:cs="Arial"/>
                <w:color w:val="000000"/>
                <w:sz w:val="20"/>
                <w:szCs w:val="20"/>
                <w:lang w:val="fr-FR"/>
              </w:rPr>
            </w:pPr>
            <w:r w:rsidRPr="00E624B3">
              <w:rPr>
                <w:rFonts w:ascii="Arial" w:eastAsia="Times New Roman" w:hAnsi="Arial" w:cs="Arial"/>
                <w:color w:val="000000"/>
                <w:sz w:val="20"/>
                <w:szCs w:val="20"/>
                <w:lang w:val="fr-FR"/>
              </w:rPr>
              <w:t>Z</w:t>
            </w:r>
          </w:p>
        </w:tc>
      </w:tr>
    </w:tbl>
    <w:p w14:paraId="46448DC7" w14:textId="77777777" w:rsidR="00600D96" w:rsidRPr="00E624B3" w:rsidRDefault="00600D96" w:rsidP="00600D96">
      <w:pPr>
        <w:rPr>
          <w:rFonts w:ascii="Arial" w:hAnsi="Arial" w:cs="Arial"/>
          <w:b/>
          <w:sz w:val="20"/>
          <w:szCs w:val="20"/>
          <w:lang w:val="fr-FR"/>
        </w:rPr>
      </w:pPr>
    </w:p>
    <w:p w14:paraId="4EFFE103" w14:textId="77777777" w:rsidR="002970A3" w:rsidRPr="00E624B3" w:rsidRDefault="002970A3" w:rsidP="006849EE">
      <w:pPr>
        <w:rPr>
          <w:rFonts w:ascii="Arial" w:hAnsi="Arial" w:cs="Arial"/>
          <w:b/>
          <w:lang w:val="fr-FR"/>
        </w:rPr>
      </w:pPr>
    </w:p>
    <w:p w14:paraId="3C74CEC2" w14:textId="77777777" w:rsidR="00174DB6" w:rsidRPr="00E624B3" w:rsidRDefault="00174DB6">
      <w:pPr>
        <w:rPr>
          <w:rFonts w:ascii="Arial" w:hAnsi="Arial" w:cs="Arial"/>
          <w:lang w:val="fr-FR"/>
        </w:rPr>
        <w:sectPr w:rsidR="00174DB6" w:rsidRPr="00E624B3" w:rsidSect="005B5F8F">
          <w:type w:val="continuous"/>
          <w:pgSz w:w="16838" w:h="11906" w:orient="landscape" w:code="9"/>
          <w:pgMar w:top="780" w:right="567" w:bottom="720" w:left="709" w:header="436" w:footer="202" w:gutter="0"/>
          <w:cols w:space="720"/>
          <w:docGrid w:linePitch="360"/>
        </w:sectPr>
      </w:pPr>
    </w:p>
    <w:p w14:paraId="2B3E0B96" w14:textId="34E9A2E7" w:rsidR="00763BB2" w:rsidRPr="00E624B3" w:rsidRDefault="005C171A" w:rsidP="00763BB2">
      <w:pPr>
        <w:pStyle w:val="Heading1"/>
        <w:numPr>
          <w:ilvl w:val="0"/>
          <w:numId w:val="18"/>
        </w:numPr>
        <w:spacing w:line="288" w:lineRule="auto"/>
        <w:rPr>
          <w:rFonts w:ascii="Arial" w:hAnsi="Arial" w:cs="Arial"/>
          <w:sz w:val="20"/>
          <w:szCs w:val="20"/>
          <w:lang w:val="fr-FR"/>
        </w:rPr>
      </w:pPr>
      <w:bookmarkStart w:id="41" w:name="_Toc523411381"/>
      <w:r w:rsidRPr="00E624B3">
        <w:rPr>
          <w:rFonts w:ascii="Arial" w:hAnsi="Arial" w:cs="Arial"/>
          <w:sz w:val="20"/>
          <w:szCs w:val="20"/>
          <w:lang w:val="fr-FR"/>
        </w:rPr>
        <w:lastRenderedPageBreak/>
        <w:t>Mise en œuvre et collaboration le long des voies de migration</w:t>
      </w:r>
      <w:bookmarkEnd w:id="41"/>
    </w:p>
    <w:p w14:paraId="66EEED86" w14:textId="19352E25" w:rsidR="005C171A" w:rsidRPr="00E624B3" w:rsidRDefault="005C171A" w:rsidP="005C171A">
      <w:pPr>
        <w:jc w:val="both"/>
        <w:rPr>
          <w:rFonts w:ascii="Arial" w:hAnsi="Arial" w:cs="Arial"/>
          <w:sz w:val="20"/>
          <w:szCs w:val="20"/>
          <w:lang w:val="fr-FR"/>
        </w:rPr>
      </w:pPr>
      <w:r w:rsidRPr="00E624B3">
        <w:rPr>
          <w:rFonts w:ascii="Arial" w:hAnsi="Arial" w:cs="Arial"/>
          <w:sz w:val="20"/>
          <w:szCs w:val="20"/>
          <w:lang w:val="fr-FR"/>
        </w:rPr>
        <w:t>L’unité de conservation géographique d’un oiseau migrateur est l’ensemble de sa voie de migration, c’est-à-dire l’ensemble de l’aire de répartition dans laquelle il se déplace sur une base annuelle. Les voies de migration de la plupart des populations d’oiseaux migrateurs sont uniques. Toutefois, beaucoup d’entre eux suivent des itinéraires ou des tendances similaires, et dans l’ensemble, s’intègrent dans un certain nombre de voies de migration multi-espèces. Bien qu’il existe plusieurs voies de migration reconnues en Afrique, ainsi qu’entre l’Afrique et d’autres continents, il y a également des migrations moins connues, et beaucoup de chevauchements entre elles. Ainsi, aux fins du présent plan, quatre groupes de voies de migration ont été utilisés pour présenter de manière pratique la valeur des activités de conservation au niveau des voies de migration :</w:t>
      </w:r>
    </w:p>
    <w:p w14:paraId="771B1381" w14:textId="77777777" w:rsidR="005C171A" w:rsidRPr="00E624B3" w:rsidRDefault="005C171A" w:rsidP="005C171A">
      <w:pPr>
        <w:jc w:val="both"/>
        <w:rPr>
          <w:rFonts w:ascii="Arial" w:hAnsi="Arial" w:cs="Arial"/>
          <w:sz w:val="20"/>
          <w:szCs w:val="20"/>
          <w:lang w:val="fr-FR"/>
        </w:rPr>
      </w:pPr>
    </w:p>
    <w:p w14:paraId="64C8364B" w14:textId="145B96B0" w:rsidR="005C171A" w:rsidRPr="00E624B3" w:rsidRDefault="005C171A" w:rsidP="005C171A">
      <w:pPr>
        <w:pStyle w:val="ListParagraph"/>
        <w:numPr>
          <w:ilvl w:val="0"/>
          <w:numId w:val="32"/>
        </w:numPr>
        <w:spacing w:line="360" w:lineRule="auto"/>
        <w:ind w:left="714" w:hanging="357"/>
        <w:jc w:val="both"/>
        <w:rPr>
          <w:rFonts w:ascii="Arial" w:hAnsi="Arial" w:cs="Arial"/>
          <w:b/>
          <w:sz w:val="20"/>
          <w:szCs w:val="20"/>
          <w:lang w:val="fr-FR"/>
        </w:rPr>
      </w:pPr>
      <w:r w:rsidRPr="00E624B3">
        <w:rPr>
          <w:rFonts w:ascii="Arial" w:hAnsi="Arial" w:cs="Arial"/>
          <w:b/>
          <w:sz w:val="20"/>
          <w:szCs w:val="20"/>
          <w:lang w:val="fr-FR"/>
        </w:rPr>
        <w:t>Les voies de migration le long de l’Atlantique Est</w:t>
      </w:r>
      <w:r w:rsidR="00BC5AFC" w:rsidRPr="00E624B3">
        <w:rPr>
          <w:rFonts w:ascii="Arial" w:hAnsi="Arial" w:cs="Arial"/>
          <w:b/>
          <w:sz w:val="20"/>
          <w:szCs w:val="20"/>
          <w:lang w:val="fr-FR"/>
        </w:rPr>
        <w:t> ;</w:t>
      </w:r>
      <w:r w:rsidRPr="00E624B3">
        <w:rPr>
          <w:rFonts w:ascii="Arial" w:hAnsi="Arial" w:cs="Arial"/>
          <w:b/>
          <w:sz w:val="20"/>
          <w:szCs w:val="20"/>
          <w:lang w:val="fr-FR"/>
        </w:rPr>
        <w:t xml:space="preserve"> </w:t>
      </w:r>
    </w:p>
    <w:p w14:paraId="6FD7D3F4" w14:textId="4A3FF03D" w:rsidR="005C171A" w:rsidRPr="00E624B3" w:rsidRDefault="005C171A" w:rsidP="005C171A">
      <w:pPr>
        <w:pStyle w:val="ListParagraph"/>
        <w:numPr>
          <w:ilvl w:val="0"/>
          <w:numId w:val="32"/>
        </w:numPr>
        <w:spacing w:line="360" w:lineRule="auto"/>
        <w:ind w:left="714" w:hanging="357"/>
        <w:jc w:val="both"/>
        <w:rPr>
          <w:rFonts w:ascii="Arial" w:hAnsi="Arial" w:cs="Arial"/>
          <w:b/>
          <w:sz w:val="20"/>
          <w:szCs w:val="20"/>
          <w:lang w:val="fr-FR"/>
        </w:rPr>
      </w:pPr>
      <w:r w:rsidRPr="00E624B3">
        <w:rPr>
          <w:rFonts w:ascii="Arial" w:hAnsi="Arial" w:cs="Arial"/>
          <w:b/>
          <w:sz w:val="20"/>
          <w:szCs w:val="20"/>
          <w:lang w:val="fr-FR"/>
        </w:rPr>
        <w:t>Les voies de migration le long de l’océan Indien occidental</w:t>
      </w:r>
      <w:r w:rsidR="00BC5AFC" w:rsidRPr="00E624B3">
        <w:rPr>
          <w:rFonts w:ascii="Arial" w:hAnsi="Arial" w:cs="Arial"/>
          <w:b/>
          <w:sz w:val="20"/>
          <w:szCs w:val="20"/>
          <w:lang w:val="fr-FR"/>
        </w:rPr>
        <w:t> ;</w:t>
      </w:r>
      <w:r w:rsidRPr="00E624B3">
        <w:rPr>
          <w:rFonts w:ascii="Arial" w:hAnsi="Arial" w:cs="Arial"/>
          <w:b/>
          <w:sz w:val="20"/>
          <w:szCs w:val="20"/>
          <w:lang w:val="fr-FR"/>
        </w:rPr>
        <w:t xml:space="preserve"> </w:t>
      </w:r>
    </w:p>
    <w:p w14:paraId="45EB2962" w14:textId="45A5ED3C" w:rsidR="005C171A" w:rsidRPr="00E624B3" w:rsidRDefault="005C171A" w:rsidP="005C171A">
      <w:pPr>
        <w:pStyle w:val="ListParagraph"/>
        <w:numPr>
          <w:ilvl w:val="0"/>
          <w:numId w:val="32"/>
        </w:numPr>
        <w:spacing w:line="360" w:lineRule="auto"/>
        <w:ind w:left="714" w:hanging="357"/>
        <w:jc w:val="both"/>
        <w:rPr>
          <w:rFonts w:ascii="Arial" w:hAnsi="Arial" w:cs="Arial"/>
          <w:b/>
          <w:sz w:val="20"/>
          <w:szCs w:val="20"/>
          <w:lang w:val="fr-FR"/>
        </w:rPr>
      </w:pPr>
      <w:r w:rsidRPr="00E624B3">
        <w:rPr>
          <w:rFonts w:ascii="Arial" w:hAnsi="Arial" w:cs="Arial"/>
          <w:b/>
          <w:sz w:val="20"/>
          <w:szCs w:val="20"/>
          <w:lang w:val="fr-FR"/>
        </w:rPr>
        <w:t>Les voies de migrations intra-africaines</w:t>
      </w:r>
      <w:r w:rsidR="00BC5AFC" w:rsidRPr="00E624B3">
        <w:rPr>
          <w:rFonts w:ascii="Arial" w:hAnsi="Arial" w:cs="Arial"/>
          <w:b/>
          <w:sz w:val="20"/>
          <w:szCs w:val="20"/>
          <w:lang w:val="fr-FR"/>
        </w:rPr>
        <w:t> ;</w:t>
      </w:r>
    </w:p>
    <w:p w14:paraId="699F6440" w14:textId="098AE194" w:rsidR="005C171A" w:rsidRPr="00E624B3" w:rsidRDefault="005C171A" w:rsidP="005C171A">
      <w:pPr>
        <w:pStyle w:val="ListParagraph"/>
        <w:numPr>
          <w:ilvl w:val="0"/>
          <w:numId w:val="32"/>
        </w:numPr>
        <w:spacing w:line="360" w:lineRule="auto"/>
        <w:ind w:left="714" w:hanging="357"/>
        <w:jc w:val="both"/>
        <w:rPr>
          <w:rFonts w:ascii="Arial" w:hAnsi="Arial" w:cs="Arial"/>
          <w:b/>
          <w:sz w:val="20"/>
          <w:szCs w:val="20"/>
          <w:lang w:val="fr-FR"/>
        </w:rPr>
      </w:pPr>
      <w:r w:rsidRPr="00E624B3">
        <w:rPr>
          <w:rFonts w:ascii="Arial" w:hAnsi="Arial" w:cs="Arial"/>
          <w:b/>
          <w:sz w:val="20"/>
          <w:szCs w:val="20"/>
          <w:lang w:val="fr-FR"/>
        </w:rPr>
        <w:t>Les voies de migration méditerranéennes et transsahariennes</w:t>
      </w:r>
      <w:r w:rsidR="00BC5AFC" w:rsidRPr="00E624B3">
        <w:rPr>
          <w:rFonts w:ascii="Arial" w:hAnsi="Arial" w:cs="Arial"/>
          <w:b/>
          <w:sz w:val="20"/>
          <w:szCs w:val="20"/>
          <w:lang w:val="fr-FR"/>
        </w:rPr>
        <w:t>.</w:t>
      </w:r>
    </w:p>
    <w:p w14:paraId="22D5C850" w14:textId="77777777" w:rsidR="005C171A" w:rsidRPr="00E624B3" w:rsidRDefault="005C171A" w:rsidP="005C171A">
      <w:pPr>
        <w:jc w:val="both"/>
        <w:rPr>
          <w:rFonts w:ascii="Arial" w:hAnsi="Arial" w:cs="Arial"/>
          <w:sz w:val="20"/>
          <w:szCs w:val="20"/>
          <w:lang w:val="fr-FR"/>
        </w:rPr>
      </w:pPr>
    </w:p>
    <w:p w14:paraId="7E726F76" w14:textId="5515EECA" w:rsidR="005C171A" w:rsidRPr="00E624B3" w:rsidRDefault="005C171A" w:rsidP="005C171A">
      <w:pPr>
        <w:jc w:val="both"/>
        <w:rPr>
          <w:rFonts w:ascii="Arial" w:hAnsi="Arial" w:cs="Arial"/>
          <w:sz w:val="20"/>
          <w:szCs w:val="20"/>
          <w:lang w:val="fr-FR"/>
        </w:rPr>
      </w:pPr>
      <w:r w:rsidRPr="00E624B3">
        <w:rPr>
          <w:rFonts w:ascii="Arial" w:hAnsi="Arial" w:cs="Arial"/>
          <w:sz w:val="20"/>
          <w:szCs w:val="20"/>
          <w:lang w:val="fr-FR"/>
        </w:rPr>
        <w:t xml:space="preserve">Ces groupes de voies de migration sont des unités géographiques au sein de l’Afrique, qui sont étroitement liées à des voies de migration reconnues, mais qui se chevauchent également avec d’autres. Les deux premiers sont côtiers, tandis que les deux autres sont continentaux. Les cadres ci-dessous fournissent un aperçu de chacun des quatre groupes de voies de migration, ainsi qu’une série de priorités en matière de la conservation des oiseaux d’eau et de leurs habitats pour chacun d’eux. </w:t>
      </w:r>
    </w:p>
    <w:p w14:paraId="4576ADCC" w14:textId="14437655" w:rsidR="00D70CEC" w:rsidRPr="00E624B3" w:rsidRDefault="00D70CEC" w:rsidP="005C171A">
      <w:pPr>
        <w:jc w:val="both"/>
        <w:rPr>
          <w:rFonts w:ascii="Arial" w:hAnsi="Arial" w:cs="Arial"/>
          <w:sz w:val="20"/>
          <w:szCs w:val="20"/>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blLook w:val="04A0" w:firstRow="1" w:lastRow="0" w:firstColumn="1" w:lastColumn="0" w:noHBand="0" w:noVBand="1"/>
      </w:tblPr>
      <w:tblGrid>
        <w:gridCol w:w="10456"/>
      </w:tblGrid>
      <w:tr w:rsidR="00D70CEC" w:rsidRPr="00CF2434" w14:paraId="4784B282" w14:textId="77777777" w:rsidTr="00D70CEC">
        <w:tc>
          <w:tcPr>
            <w:tcW w:w="10456" w:type="dxa"/>
            <w:shd w:val="clear" w:color="auto" w:fill="E2EFD9"/>
          </w:tcPr>
          <w:p w14:paraId="2CD57A11" w14:textId="77777777" w:rsidR="00D70CEC" w:rsidRPr="00E624B3" w:rsidRDefault="00D70CEC" w:rsidP="005C171A">
            <w:pPr>
              <w:jc w:val="both"/>
              <w:rPr>
                <w:rFonts w:ascii="Arial" w:hAnsi="Arial" w:cs="Arial"/>
                <w:sz w:val="20"/>
                <w:szCs w:val="20"/>
                <w:lang w:val="fr-FR"/>
              </w:rPr>
            </w:pPr>
          </w:p>
          <w:p w14:paraId="0A0059DD" w14:textId="77777777" w:rsidR="00D70CEC" w:rsidRPr="00E624B3" w:rsidRDefault="00D70CEC" w:rsidP="00D70CEC">
            <w:pPr>
              <w:spacing w:line="288" w:lineRule="auto"/>
              <w:jc w:val="both"/>
              <w:rPr>
                <w:rFonts w:ascii="Arial" w:hAnsi="Arial" w:cs="Arial"/>
                <w:b/>
                <w:sz w:val="22"/>
                <w:szCs w:val="22"/>
                <w:lang w:val="fr-FR"/>
              </w:rPr>
            </w:pPr>
            <w:r w:rsidRPr="00E624B3">
              <w:rPr>
                <w:rFonts w:ascii="Arial" w:hAnsi="Arial" w:cs="Arial"/>
                <w:b/>
                <w:sz w:val="22"/>
                <w:szCs w:val="22"/>
                <w:lang w:val="fr-FR"/>
              </w:rPr>
              <w:t>CADRE 1 : Les voies de migration le long de l’Atlantique Est</w:t>
            </w:r>
          </w:p>
          <w:p w14:paraId="4A842364" w14:textId="77777777" w:rsidR="00D70CEC" w:rsidRPr="00E624B3" w:rsidRDefault="00D70CEC" w:rsidP="00D70CEC">
            <w:pPr>
              <w:spacing w:line="288" w:lineRule="auto"/>
              <w:jc w:val="both"/>
              <w:rPr>
                <w:rFonts w:ascii="Arial" w:hAnsi="Arial" w:cs="Arial"/>
                <w:b/>
                <w:sz w:val="18"/>
                <w:szCs w:val="18"/>
                <w:lang w:val="fr-FR"/>
              </w:rPr>
            </w:pPr>
          </w:p>
          <w:p w14:paraId="4A4E7E55" w14:textId="77777777" w:rsidR="00D70CEC" w:rsidRPr="00E624B3" w:rsidRDefault="00D70CEC" w:rsidP="00D70CEC">
            <w:pPr>
              <w:spacing w:line="288" w:lineRule="auto"/>
              <w:jc w:val="both"/>
              <w:rPr>
                <w:rFonts w:ascii="Arial" w:hAnsi="Arial" w:cs="Arial"/>
                <w:sz w:val="20"/>
                <w:szCs w:val="20"/>
                <w:lang w:val="fr-FR"/>
              </w:rPr>
            </w:pPr>
            <w:r w:rsidRPr="00E624B3">
              <w:rPr>
                <w:rFonts w:ascii="Arial" w:hAnsi="Arial" w:cs="Arial"/>
                <w:noProof/>
                <w:lang w:val="fr-FR"/>
              </w:rPr>
              <w:drawing>
                <wp:anchor distT="0" distB="0" distL="114300" distR="114300" simplePos="0" relativeHeight="251801600" behindDoc="1" locked="0" layoutInCell="1" allowOverlap="1" wp14:anchorId="2D0629A0" wp14:editId="6077B0B8">
                  <wp:simplePos x="0" y="0"/>
                  <wp:positionH relativeFrom="column">
                    <wp:posOffset>3827145</wp:posOffset>
                  </wp:positionH>
                  <wp:positionV relativeFrom="paragraph">
                    <wp:posOffset>24603</wp:posOffset>
                  </wp:positionV>
                  <wp:extent cx="2653030" cy="1763395"/>
                  <wp:effectExtent l="0" t="0" r="0" b="8255"/>
                  <wp:wrapTight wrapText="bothSides">
                    <wp:wrapPolygon edited="0">
                      <wp:start x="0" y="0"/>
                      <wp:lineTo x="0" y="21468"/>
                      <wp:lineTo x="21404" y="21468"/>
                      <wp:lineTo x="21404" y="0"/>
                      <wp:lineTo x="0" y="0"/>
                    </wp:wrapPolygon>
                  </wp:wrapTight>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53030" cy="1763395"/>
                          </a:xfrm>
                          <a:prstGeom prst="rect">
                            <a:avLst/>
                          </a:prstGeom>
                          <a:noFill/>
                          <a:ln>
                            <a:noFill/>
                          </a:ln>
                        </pic:spPr>
                      </pic:pic>
                    </a:graphicData>
                  </a:graphic>
                </wp:anchor>
              </w:drawing>
            </w:r>
            <w:r w:rsidRPr="00E624B3">
              <w:rPr>
                <w:rFonts w:ascii="Arial" w:hAnsi="Arial" w:cs="Arial"/>
                <w:sz w:val="20"/>
                <w:szCs w:val="20"/>
                <w:lang w:val="fr-FR"/>
              </w:rPr>
              <w:t xml:space="preserve">La voie de migration Est Atlantique s’étend de l’Arctique (du Canada à la Russie) à toute la côte ouest de l’Afrique, en passant par l’Europe de l’Ouest (principalement les régions de l’Atlantique et de la mer du Nord). Certains considèrent qu’elle s’étend à l’intérieur des terres de l’Afrique et en allant jusqu’au Tchad. L’unité utilisée aux fins du présent plan est la ceinture côtière atlantique de l’Afrique, englobant les zones humides côtières et les estuaires fluviaux, du Maroc à l’Afrique du Sud. </w:t>
            </w:r>
          </w:p>
          <w:p w14:paraId="405155E6" w14:textId="77777777" w:rsidR="00D70CEC" w:rsidRPr="00E624B3" w:rsidRDefault="00D70CEC" w:rsidP="00D70CEC">
            <w:pPr>
              <w:spacing w:line="288" w:lineRule="auto"/>
              <w:jc w:val="both"/>
              <w:rPr>
                <w:rFonts w:ascii="Arial" w:hAnsi="Arial" w:cs="Arial"/>
                <w:sz w:val="20"/>
                <w:szCs w:val="20"/>
                <w:lang w:val="fr-FR"/>
              </w:rPr>
            </w:pPr>
          </w:p>
          <w:p w14:paraId="0B593C4A" w14:textId="5E09C686" w:rsidR="00D70CEC" w:rsidRPr="00E624B3" w:rsidRDefault="00D70CEC" w:rsidP="00D70CEC">
            <w:pPr>
              <w:spacing w:line="288" w:lineRule="auto"/>
              <w:jc w:val="both"/>
              <w:rPr>
                <w:rFonts w:ascii="Arial" w:hAnsi="Arial" w:cs="Arial"/>
                <w:sz w:val="20"/>
                <w:szCs w:val="20"/>
                <w:lang w:val="fr-FR"/>
              </w:rPr>
            </w:pPr>
            <w:r w:rsidRPr="00E624B3">
              <w:rPr>
                <w:rFonts w:ascii="Arial" w:hAnsi="Arial" w:cs="Arial"/>
                <w:sz w:val="20"/>
                <w:szCs w:val="20"/>
                <w:lang w:val="fr-FR"/>
              </w:rPr>
              <w:t xml:space="preserve">Un certain nombre d’activités relatives aux voies de migration sont déjà en cours dans la région, compte tenu de l’importance des principales zones humides côtières de l’Afrique pour les </w:t>
            </w:r>
            <w:r w:rsidR="001F7F40" w:rsidRPr="00E624B3">
              <w:rPr>
                <w:rFonts w:ascii="Arial" w:hAnsi="Arial" w:cs="Arial"/>
                <w:sz w:val="20"/>
                <w:szCs w:val="20"/>
                <w:lang w:val="fr-FR"/>
              </w:rPr>
              <w:t xml:space="preserve">limicoles </w:t>
            </w:r>
            <w:r w:rsidRPr="00E624B3">
              <w:rPr>
                <w:rFonts w:ascii="Arial" w:hAnsi="Arial" w:cs="Arial"/>
                <w:sz w:val="20"/>
                <w:szCs w:val="20"/>
                <w:lang w:val="fr-FR"/>
              </w:rPr>
              <w:t xml:space="preserve">migrateurs faisant l’objet d’un vif intérêt en Europe, et dont beaucoup font également l’objet d’un intérêt pour la conservation. Parmi les initiatives soit en cours soit nouvelles, on citera l’Initiative Voie de migration de la mer des Wadden (WSFI), qui soutient la surveillance, la gestion et la formation, en collaboration avec Wetlands International et BirdLife International. D’autres exemples comprennent la nouvelle Initiative </w:t>
            </w:r>
            <w:r w:rsidR="00242409">
              <w:rPr>
                <w:rFonts w:ascii="Arial" w:hAnsi="Arial" w:cs="Arial"/>
                <w:sz w:val="20"/>
                <w:szCs w:val="20"/>
                <w:lang w:val="fr-FR"/>
              </w:rPr>
              <w:t xml:space="preserve">BirdLife </w:t>
            </w:r>
            <w:r w:rsidR="00C85DAC" w:rsidRPr="00E624B3">
              <w:rPr>
                <w:rFonts w:ascii="Arial" w:hAnsi="Arial" w:cs="Arial"/>
                <w:sz w:val="20"/>
                <w:szCs w:val="20"/>
                <w:lang w:val="fr-FR"/>
              </w:rPr>
              <w:t>EAFI</w:t>
            </w:r>
            <w:r w:rsidRPr="00E624B3">
              <w:rPr>
                <w:rFonts w:ascii="Arial" w:hAnsi="Arial" w:cs="Arial"/>
                <w:sz w:val="20"/>
                <w:szCs w:val="20"/>
                <w:lang w:val="fr-FR"/>
              </w:rPr>
              <w:t>, ainsi qu’une série de projets soutenus par la Fondation MAVA</w:t>
            </w:r>
            <w:r w:rsidR="001F7F40" w:rsidRPr="00E624B3">
              <w:rPr>
                <w:rFonts w:ascii="Arial" w:hAnsi="Arial" w:cs="Arial"/>
                <w:sz w:val="20"/>
                <w:szCs w:val="20"/>
                <w:lang w:val="fr-FR"/>
              </w:rPr>
              <w:t>.</w:t>
            </w:r>
            <w:r w:rsidRPr="00E624B3">
              <w:rPr>
                <w:rFonts w:ascii="Arial" w:hAnsi="Arial" w:cs="Arial"/>
                <w:sz w:val="20"/>
                <w:szCs w:val="20"/>
                <w:lang w:val="fr-FR"/>
              </w:rPr>
              <w:t xml:space="preserve"> </w:t>
            </w:r>
            <w:r w:rsidR="001F7F40" w:rsidRPr="00E624B3">
              <w:rPr>
                <w:rFonts w:ascii="Arial" w:hAnsi="Arial" w:cs="Arial"/>
                <w:sz w:val="20"/>
                <w:szCs w:val="20"/>
                <w:lang w:val="fr-FR"/>
              </w:rPr>
              <w:t>Q</w:t>
            </w:r>
            <w:r w:rsidRPr="00E624B3">
              <w:rPr>
                <w:rFonts w:ascii="Arial" w:hAnsi="Arial" w:cs="Arial"/>
                <w:sz w:val="20"/>
                <w:szCs w:val="20"/>
                <w:lang w:val="fr-FR"/>
              </w:rPr>
              <w:t>uelques projets du Fonds de petites subventions de l’AEWA ont également été entrepris.</w:t>
            </w:r>
          </w:p>
          <w:p w14:paraId="796A8D4A" w14:textId="77777777" w:rsidR="00D70CEC" w:rsidRPr="00E624B3" w:rsidRDefault="00D70CEC" w:rsidP="00D70CEC">
            <w:pPr>
              <w:spacing w:line="288" w:lineRule="auto"/>
              <w:jc w:val="both"/>
              <w:rPr>
                <w:rFonts w:ascii="Arial" w:hAnsi="Arial" w:cs="Arial"/>
                <w:sz w:val="20"/>
                <w:szCs w:val="20"/>
                <w:lang w:val="fr-FR"/>
              </w:rPr>
            </w:pPr>
          </w:p>
          <w:p w14:paraId="07BB48BF" w14:textId="77777777" w:rsidR="00D70CEC" w:rsidRPr="00E624B3" w:rsidRDefault="00D70CEC" w:rsidP="00D70CEC">
            <w:pPr>
              <w:spacing w:line="288" w:lineRule="auto"/>
              <w:jc w:val="both"/>
              <w:rPr>
                <w:rFonts w:ascii="Arial" w:hAnsi="Arial" w:cs="Arial"/>
                <w:b/>
                <w:sz w:val="20"/>
                <w:szCs w:val="20"/>
                <w:lang w:val="fr-FR"/>
              </w:rPr>
            </w:pPr>
            <w:r w:rsidRPr="00E624B3">
              <w:rPr>
                <w:rFonts w:ascii="Arial" w:hAnsi="Arial" w:cs="Arial"/>
                <w:b/>
                <w:sz w:val="20"/>
                <w:szCs w:val="20"/>
                <w:lang w:val="fr-FR"/>
              </w:rPr>
              <w:t xml:space="preserve">Priorités clés pour les projets de conservation des oiseaux d’eau à l’échelle des voies de migration au sein de ces voies : </w:t>
            </w:r>
          </w:p>
          <w:p w14:paraId="36E27A6A" w14:textId="77777777" w:rsidR="00D70CEC" w:rsidRPr="00E624B3" w:rsidRDefault="00D70CEC" w:rsidP="00D70CEC">
            <w:pPr>
              <w:spacing w:line="288" w:lineRule="auto"/>
              <w:jc w:val="both"/>
              <w:rPr>
                <w:rFonts w:ascii="Arial" w:hAnsi="Arial" w:cs="Arial"/>
                <w:sz w:val="20"/>
                <w:szCs w:val="20"/>
                <w:u w:val="single"/>
                <w:lang w:val="fr-FR"/>
              </w:rPr>
            </w:pPr>
          </w:p>
          <w:p w14:paraId="297F02BC" w14:textId="77777777" w:rsidR="00D70CEC" w:rsidRPr="00E624B3" w:rsidRDefault="00D70CEC" w:rsidP="00D70CEC">
            <w:pPr>
              <w:pStyle w:val="ListParagraph"/>
              <w:numPr>
                <w:ilvl w:val="0"/>
                <w:numId w:val="32"/>
              </w:numPr>
              <w:spacing w:line="288" w:lineRule="auto"/>
              <w:jc w:val="both"/>
              <w:rPr>
                <w:rFonts w:ascii="Arial" w:hAnsi="Arial" w:cs="Arial"/>
                <w:sz w:val="20"/>
                <w:szCs w:val="20"/>
                <w:lang w:val="fr-FR"/>
              </w:rPr>
            </w:pPr>
            <w:r w:rsidRPr="00E624B3">
              <w:rPr>
                <w:rFonts w:ascii="Arial" w:hAnsi="Arial" w:cs="Arial"/>
                <w:sz w:val="20"/>
                <w:szCs w:val="20"/>
                <w:lang w:val="fr-FR"/>
              </w:rPr>
              <w:t>Renforcer le partenariat entre les acteurs clés, en particulier pour les activités coordonnées à l’échelle de la voie de migration, telles que la surveillance des oiseaux d’eau et des sites, et le partage de l’information sur les efforts de conservation des oiseaux d’eau le long de la voie de migration ;</w:t>
            </w:r>
          </w:p>
          <w:p w14:paraId="0898B20E" w14:textId="3373686F" w:rsidR="00D70CEC" w:rsidRPr="00E624B3" w:rsidRDefault="00D70CEC" w:rsidP="00D70CEC">
            <w:pPr>
              <w:pStyle w:val="ListParagraph"/>
              <w:numPr>
                <w:ilvl w:val="0"/>
                <w:numId w:val="32"/>
              </w:numPr>
              <w:spacing w:line="288" w:lineRule="auto"/>
              <w:jc w:val="both"/>
              <w:rPr>
                <w:rFonts w:ascii="Arial" w:hAnsi="Arial" w:cs="Arial"/>
                <w:sz w:val="20"/>
                <w:szCs w:val="20"/>
                <w:lang w:val="fr-FR"/>
              </w:rPr>
            </w:pPr>
            <w:r w:rsidRPr="00E624B3">
              <w:rPr>
                <w:rFonts w:ascii="Arial" w:hAnsi="Arial" w:cs="Arial"/>
                <w:sz w:val="20"/>
                <w:szCs w:val="20"/>
                <w:lang w:val="fr-FR"/>
              </w:rPr>
              <w:t>Améliorer la couverture et la régularité du DIOE et améliorer la disponibilité et l’utilisation des données, y compris l’analyse des données à l’échelle des voies de migration, ainsi que l’utilisation et la mise à jour régulière de l’outil CSN ;</w:t>
            </w:r>
          </w:p>
          <w:p w14:paraId="64F368B3" w14:textId="77777777" w:rsidR="00D70CEC" w:rsidRPr="00E624B3" w:rsidRDefault="00D70CEC" w:rsidP="00D70CEC">
            <w:pPr>
              <w:pStyle w:val="ListParagraph"/>
              <w:numPr>
                <w:ilvl w:val="0"/>
                <w:numId w:val="32"/>
              </w:numPr>
              <w:spacing w:line="288" w:lineRule="auto"/>
              <w:jc w:val="both"/>
              <w:rPr>
                <w:rFonts w:ascii="Arial" w:hAnsi="Arial" w:cs="Arial"/>
                <w:sz w:val="20"/>
                <w:szCs w:val="20"/>
                <w:lang w:val="fr-FR"/>
              </w:rPr>
            </w:pPr>
            <w:r w:rsidRPr="00E624B3">
              <w:rPr>
                <w:rFonts w:ascii="Arial" w:hAnsi="Arial" w:cs="Arial"/>
                <w:sz w:val="20"/>
                <w:szCs w:val="20"/>
                <w:lang w:val="fr-FR"/>
              </w:rPr>
              <w:t>Promouvoir des initiatives conjointes et des accords partagés dans les nombreuses zones humides transfrontalières le long de la voie de migration ;</w:t>
            </w:r>
          </w:p>
          <w:p w14:paraId="69047BE8" w14:textId="77777777" w:rsidR="00D70CEC" w:rsidRPr="00E624B3" w:rsidRDefault="00D70CEC" w:rsidP="00D70CEC">
            <w:pPr>
              <w:pStyle w:val="ListParagraph"/>
              <w:numPr>
                <w:ilvl w:val="0"/>
                <w:numId w:val="32"/>
              </w:numPr>
              <w:spacing w:line="288" w:lineRule="auto"/>
              <w:jc w:val="both"/>
              <w:rPr>
                <w:rFonts w:ascii="Arial" w:hAnsi="Arial" w:cs="Arial"/>
                <w:sz w:val="20"/>
                <w:szCs w:val="20"/>
                <w:lang w:val="fr-FR"/>
              </w:rPr>
            </w:pPr>
            <w:r w:rsidRPr="00E624B3">
              <w:rPr>
                <w:rFonts w:ascii="Arial" w:hAnsi="Arial" w:cs="Arial"/>
                <w:sz w:val="20"/>
                <w:szCs w:val="20"/>
                <w:lang w:val="fr-FR"/>
              </w:rPr>
              <w:lastRenderedPageBreak/>
              <w:t>Promouvoir la conservation des sites critiques pour les oiseaux d’eau migrateurs le long de la voie de migration Est Atlantique ;</w:t>
            </w:r>
          </w:p>
          <w:p w14:paraId="6C126E29" w14:textId="77777777" w:rsidR="00D70CEC" w:rsidRPr="00E624B3" w:rsidRDefault="00D70CEC" w:rsidP="00D70CEC">
            <w:pPr>
              <w:pStyle w:val="ListParagraph"/>
              <w:numPr>
                <w:ilvl w:val="0"/>
                <w:numId w:val="32"/>
              </w:numPr>
              <w:spacing w:line="288" w:lineRule="auto"/>
              <w:jc w:val="both"/>
              <w:rPr>
                <w:rFonts w:ascii="Arial" w:hAnsi="Arial" w:cs="Arial"/>
                <w:sz w:val="20"/>
                <w:szCs w:val="20"/>
                <w:lang w:val="fr-FR"/>
              </w:rPr>
            </w:pPr>
            <w:r w:rsidRPr="00E624B3">
              <w:rPr>
                <w:rFonts w:ascii="Arial" w:hAnsi="Arial" w:cs="Arial"/>
                <w:sz w:val="20"/>
                <w:szCs w:val="20"/>
                <w:lang w:val="fr-FR"/>
              </w:rPr>
              <w:t>Mener des études socio-économiques à l’échelle de la voie de migration, sur les biens et les services liés aux oiseaux d’eau ;</w:t>
            </w:r>
          </w:p>
          <w:p w14:paraId="1A1916E7" w14:textId="6D7A2F41" w:rsidR="00D70CEC" w:rsidRPr="00E624B3" w:rsidRDefault="00D70CEC" w:rsidP="00B613DD">
            <w:pPr>
              <w:pStyle w:val="ListParagraph"/>
              <w:numPr>
                <w:ilvl w:val="0"/>
                <w:numId w:val="32"/>
              </w:numPr>
              <w:spacing w:line="288" w:lineRule="auto"/>
              <w:jc w:val="both"/>
              <w:rPr>
                <w:rFonts w:ascii="Arial" w:hAnsi="Arial" w:cs="Arial"/>
                <w:sz w:val="20"/>
                <w:szCs w:val="20"/>
                <w:lang w:val="fr-FR"/>
              </w:rPr>
            </w:pPr>
            <w:r w:rsidRPr="00E624B3">
              <w:rPr>
                <w:rFonts w:ascii="Arial" w:hAnsi="Arial" w:cs="Arial"/>
                <w:sz w:val="20"/>
                <w:szCs w:val="20"/>
                <w:lang w:val="fr-FR"/>
              </w:rPr>
              <w:t xml:space="preserve">Développer un plan multi-espèces pour les </w:t>
            </w:r>
            <w:r w:rsidR="00B613DD" w:rsidRPr="00E624B3">
              <w:rPr>
                <w:rFonts w:ascii="Arial" w:hAnsi="Arial" w:cs="Arial"/>
                <w:sz w:val="20"/>
                <w:szCs w:val="20"/>
                <w:lang w:val="fr-FR"/>
              </w:rPr>
              <w:t xml:space="preserve">limicoles </w:t>
            </w:r>
            <w:r w:rsidRPr="00E624B3">
              <w:rPr>
                <w:rFonts w:ascii="Arial" w:hAnsi="Arial" w:cs="Arial"/>
                <w:sz w:val="20"/>
                <w:szCs w:val="20"/>
                <w:lang w:val="fr-FR"/>
              </w:rPr>
              <w:t xml:space="preserve">côtiers et/ou pour les zones intertidales de la voie de migration Est Atlantique ; </w:t>
            </w:r>
          </w:p>
          <w:p w14:paraId="4F906712" w14:textId="296276A5" w:rsidR="00D70CEC" w:rsidRPr="00E624B3" w:rsidRDefault="00D70CEC" w:rsidP="00D70CEC">
            <w:pPr>
              <w:pStyle w:val="ListParagraph"/>
              <w:numPr>
                <w:ilvl w:val="0"/>
                <w:numId w:val="32"/>
              </w:numPr>
              <w:spacing w:line="288" w:lineRule="auto"/>
              <w:jc w:val="both"/>
              <w:rPr>
                <w:rFonts w:ascii="Arial" w:hAnsi="Arial" w:cs="Arial"/>
                <w:sz w:val="20"/>
                <w:szCs w:val="20"/>
                <w:lang w:val="fr-FR"/>
              </w:rPr>
            </w:pPr>
            <w:r w:rsidRPr="00E624B3">
              <w:rPr>
                <w:rFonts w:ascii="Arial" w:hAnsi="Arial" w:cs="Arial"/>
                <w:sz w:val="20"/>
                <w:szCs w:val="20"/>
                <w:lang w:val="fr-FR"/>
              </w:rPr>
              <w:t>Promouvoir un réseau solide d’experts technique</w:t>
            </w:r>
            <w:r w:rsidR="00576B62" w:rsidRPr="00E624B3">
              <w:rPr>
                <w:rFonts w:ascii="Arial" w:hAnsi="Arial" w:cs="Arial"/>
                <w:sz w:val="20"/>
                <w:szCs w:val="20"/>
                <w:lang w:val="fr-FR"/>
              </w:rPr>
              <w:t>s</w:t>
            </w:r>
            <w:r w:rsidRPr="00E624B3">
              <w:rPr>
                <w:rFonts w:ascii="Arial" w:hAnsi="Arial" w:cs="Arial"/>
                <w:sz w:val="20"/>
                <w:szCs w:val="20"/>
                <w:lang w:val="fr-FR"/>
              </w:rPr>
              <w:t xml:space="preserve"> le long de la voie de migration par le renforcement des capacités des gestionnaires de sites, des </w:t>
            </w:r>
            <w:r w:rsidR="009840F7">
              <w:rPr>
                <w:rFonts w:ascii="Arial" w:hAnsi="Arial" w:cs="Arial"/>
                <w:sz w:val="20"/>
                <w:szCs w:val="20"/>
                <w:lang w:val="fr-FR"/>
              </w:rPr>
              <w:t>PFT</w:t>
            </w:r>
            <w:r w:rsidRPr="00E624B3">
              <w:rPr>
                <w:rFonts w:ascii="Arial" w:hAnsi="Arial" w:cs="Arial"/>
                <w:sz w:val="20"/>
                <w:szCs w:val="20"/>
                <w:lang w:val="fr-FR"/>
              </w:rPr>
              <w:t xml:space="preserve"> de l’AEWA et des équipes de terrain ;</w:t>
            </w:r>
          </w:p>
          <w:p w14:paraId="13597216" w14:textId="450FED2D" w:rsidR="00D70CEC" w:rsidRPr="00E624B3" w:rsidRDefault="00D70CEC" w:rsidP="00D70CEC">
            <w:pPr>
              <w:pStyle w:val="ListParagraph"/>
              <w:numPr>
                <w:ilvl w:val="0"/>
                <w:numId w:val="32"/>
              </w:numPr>
              <w:spacing w:line="288" w:lineRule="auto"/>
              <w:jc w:val="both"/>
              <w:rPr>
                <w:rFonts w:ascii="Arial" w:hAnsi="Arial" w:cs="Arial"/>
                <w:sz w:val="20"/>
                <w:szCs w:val="20"/>
                <w:lang w:val="fr-FR"/>
              </w:rPr>
            </w:pPr>
            <w:r w:rsidRPr="00E624B3">
              <w:rPr>
                <w:rFonts w:ascii="Arial" w:hAnsi="Arial" w:cs="Arial"/>
                <w:sz w:val="20"/>
                <w:szCs w:val="20"/>
                <w:lang w:val="fr-FR"/>
              </w:rPr>
              <w:t>Renforcer l’image, l’importance et la base de financement de la voie de migration Est Atlantique par le biais de partenariats élargis avec les agences de développement et le secteur privé.</w:t>
            </w:r>
          </w:p>
          <w:p w14:paraId="13F20A60" w14:textId="45C6B997" w:rsidR="00D70CEC" w:rsidRPr="00E624B3" w:rsidRDefault="00D70CEC" w:rsidP="005C171A">
            <w:pPr>
              <w:jc w:val="both"/>
              <w:rPr>
                <w:rFonts w:ascii="Arial" w:hAnsi="Arial" w:cs="Arial"/>
                <w:sz w:val="20"/>
                <w:szCs w:val="20"/>
                <w:lang w:val="fr-FR"/>
              </w:rPr>
            </w:pPr>
          </w:p>
        </w:tc>
      </w:tr>
    </w:tbl>
    <w:p w14:paraId="25E4E223" w14:textId="79EF1654" w:rsidR="00D70CEC" w:rsidRPr="00E624B3" w:rsidRDefault="00D70CEC" w:rsidP="007938B0">
      <w:pPr>
        <w:spacing w:before="120" w:after="120"/>
        <w:jc w:val="both"/>
        <w:rPr>
          <w:rFonts w:ascii="Arial" w:hAnsi="Arial" w:cs="Arial"/>
          <w:lang w:val="fr-FR"/>
        </w:rPr>
      </w:pPr>
    </w:p>
    <w:p w14:paraId="671162AE" w14:textId="58C2A89A" w:rsidR="00763BB2" w:rsidRPr="00E624B3" w:rsidRDefault="00763BB2" w:rsidP="007938B0">
      <w:pPr>
        <w:spacing w:before="120" w:after="120" w:line="240" w:lineRule="auto"/>
        <w:jc w:val="both"/>
        <w:rPr>
          <w:rFonts w:ascii="Arial" w:hAnsi="Arial" w:cs="Arial"/>
          <w:lang w:val="fr-FR"/>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10461"/>
      </w:tblGrid>
      <w:tr w:rsidR="005C171A" w:rsidRPr="00CF2434" w14:paraId="03FD4796" w14:textId="77777777" w:rsidTr="006B4B11">
        <w:tc>
          <w:tcPr>
            <w:tcW w:w="10461" w:type="dxa"/>
            <w:shd w:val="clear" w:color="auto" w:fill="FBE4D5" w:themeFill="accent2" w:themeFillTint="33"/>
          </w:tcPr>
          <w:p w14:paraId="693E553E" w14:textId="15EFE7CD" w:rsidR="005C171A" w:rsidRPr="00E624B3" w:rsidRDefault="00D70CEC" w:rsidP="006B4B11">
            <w:pPr>
              <w:jc w:val="both"/>
              <w:rPr>
                <w:rFonts w:ascii="Arial" w:hAnsi="Arial" w:cs="Arial"/>
                <w:b/>
                <w:sz w:val="22"/>
                <w:szCs w:val="22"/>
                <w:lang w:val="fr-FR"/>
              </w:rPr>
            </w:pPr>
            <w:r w:rsidRPr="00E624B3">
              <w:rPr>
                <w:rFonts w:ascii="Arial" w:hAnsi="Arial" w:cs="Arial"/>
                <w:b/>
                <w:sz w:val="22"/>
                <w:szCs w:val="22"/>
                <w:lang w:val="fr-FR"/>
              </w:rPr>
              <w:t>CADRE</w:t>
            </w:r>
            <w:r w:rsidR="005C171A" w:rsidRPr="00E624B3">
              <w:rPr>
                <w:rFonts w:ascii="Arial" w:hAnsi="Arial" w:cs="Arial"/>
                <w:b/>
                <w:sz w:val="22"/>
                <w:szCs w:val="22"/>
                <w:lang w:val="fr-FR"/>
              </w:rPr>
              <w:t xml:space="preserve"> 2</w:t>
            </w:r>
            <w:r w:rsidRPr="00E624B3">
              <w:rPr>
                <w:rFonts w:ascii="Arial" w:hAnsi="Arial" w:cs="Arial"/>
                <w:b/>
                <w:sz w:val="22"/>
                <w:szCs w:val="22"/>
                <w:lang w:val="fr-FR"/>
              </w:rPr>
              <w:t xml:space="preserve"> </w:t>
            </w:r>
            <w:r w:rsidR="005C171A" w:rsidRPr="00E624B3">
              <w:rPr>
                <w:rFonts w:ascii="Arial" w:hAnsi="Arial" w:cs="Arial"/>
                <w:b/>
                <w:sz w:val="22"/>
                <w:szCs w:val="22"/>
                <w:lang w:val="fr-FR"/>
              </w:rPr>
              <w:t xml:space="preserve">: </w:t>
            </w:r>
            <w:r w:rsidRPr="00E624B3">
              <w:rPr>
                <w:rFonts w:ascii="Arial" w:hAnsi="Arial" w:cs="Arial"/>
                <w:b/>
                <w:sz w:val="22"/>
                <w:szCs w:val="22"/>
                <w:lang w:val="fr-FR"/>
              </w:rPr>
              <w:t>Les voies de migration le long de l’océan Indien occidental</w:t>
            </w:r>
          </w:p>
          <w:p w14:paraId="17590A16" w14:textId="77777777" w:rsidR="005C171A" w:rsidRPr="00E624B3" w:rsidRDefault="005C171A" w:rsidP="006B4B11">
            <w:pPr>
              <w:ind w:left="360"/>
              <w:jc w:val="both"/>
              <w:rPr>
                <w:rFonts w:ascii="Arial" w:hAnsi="Arial" w:cs="Arial"/>
                <w:sz w:val="20"/>
                <w:szCs w:val="20"/>
                <w:lang w:val="fr-FR"/>
              </w:rPr>
            </w:pPr>
          </w:p>
          <w:p w14:paraId="34DF1ADF" w14:textId="46B2EE7C" w:rsidR="005C171A" w:rsidRPr="00E624B3" w:rsidRDefault="005C171A" w:rsidP="006B4B11">
            <w:pPr>
              <w:ind w:left="360"/>
              <w:jc w:val="both"/>
              <w:rPr>
                <w:rFonts w:ascii="Arial" w:hAnsi="Arial" w:cs="Arial"/>
                <w:sz w:val="20"/>
                <w:szCs w:val="20"/>
                <w:lang w:val="fr-FR"/>
              </w:rPr>
            </w:pPr>
            <w:r w:rsidRPr="00E624B3">
              <w:rPr>
                <w:rFonts w:ascii="Arial" w:hAnsi="Arial" w:cs="Arial"/>
                <w:noProof/>
                <w:lang w:val="fr-FR"/>
              </w:rPr>
              <w:drawing>
                <wp:anchor distT="0" distB="0" distL="114300" distR="114300" simplePos="0" relativeHeight="251797504" behindDoc="1" locked="0" layoutInCell="1" allowOverlap="1" wp14:anchorId="47BCC607" wp14:editId="3005E282">
                  <wp:simplePos x="0" y="0"/>
                  <wp:positionH relativeFrom="column">
                    <wp:posOffset>3825713</wp:posOffset>
                  </wp:positionH>
                  <wp:positionV relativeFrom="paragraph">
                    <wp:posOffset>52070</wp:posOffset>
                  </wp:positionV>
                  <wp:extent cx="2650873" cy="1764000"/>
                  <wp:effectExtent l="0" t="0" r="0" b="8255"/>
                  <wp:wrapTight wrapText="bothSides">
                    <wp:wrapPolygon edited="0">
                      <wp:start x="0" y="0"/>
                      <wp:lineTo x="0" y="21468"/>
                      <wp:lineTo x="21424" y="21468"/>
                      <wp:lineTo x="21424"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50873" cy="1764000"/>
                          </a:xfrm>
                          <a:prstGeom prst="rect">
                            <a:avLst/>
                          </a:prstGeom>
                          <a:noFill/>
                          <a:ln>
                            <a:noFill/>
                          </a:ln>
                        </pic:spPr>
                      </pic:pic>
                    </a:graphicData>
                  </a:graphic>
                </wp:anchor>
              </w:drawing>
            </w:r>
            <w:r w:rsidR="00D70CEC" w:rsidRPr="00E624B3">
              <w:rPr>
                <w:rFonts w:ascii="Arial" w:hAnsi="Arial" w:cs="Arial"/>
                <w:sz w:val="20"/>
                <w:szCs w:val="20"/>
                <w:lang w:val="fr-FR"/>
              </w:rPr>
              <w:t>Le littoral africain de l’océan Indien occidental abrite de nombreux oiseaux d’eau migrateurs, dont certains ont des voies de migration qui s’étendent jusqu’à l’Arctique ou à partir de cette dernière (principalement la Russie), et à travers une vaste zone allant de l’Europe centrale à l’Asie de l’Ouest et au Moyen-Orient. La voie de migration d’Asie de l’Ouest/Afrique de l’Est (telle que décrite pour les échassiers) comprend toute la côte africaine de l’océan Indien, mais s’étend aussi loin à l’intérieur des terres, jusqu’à la vallée du Rift. Les oiseaux qui ont des voies de migration côtières comprennent plusieurs sternes et le Pluvier crabier (</w:t>
            </w:r>
            <w:r w:rsidR="00D70CEC" w:rsidRPr="00E624B3">
              <w:rPr>
                <w:rFonts w:ascii="Arial" w:hAnsi="Arial" w:cs="Arial"/>
                <w:i/>
                <w:sz w:val="20"/>
                <w:szCs w:val="20"/>
                <w:lang w:val="fr-FR"/>
              </w:rPr>
              <w:t>Dromas ardeola</w:t>
            </w:r>
            <w:r w:rsidR="00D70CEC" w:rsidRPr="00E624B3">
              <w:rPr>
                <w:rFonts w:ascii="Arial" w:hAnsi="Arial" w:cs="Arial"/>
                <w:sz w:val="20"/>
                <w:szCs w:val="20"/>
                <w:lang w:val="fr-FR"/>
              </w:rPr>
              <w:t xml:space="preserve">). L’unité utilisée aux fins du présent plan est la zone côtière africaine de la mer Rouge et l’océan Indien, y compris Madagascar et les îles de l’océan Indien. </w:t>
            </w:r>
            <w:r w:rsidRPr="00E624B3">
              <w:rPr>
                <w:rFonts w:ascii="Arial" w:hAnsi="Arial" w:cs="Arial"/>
                <w:sz w:val="20"/>
                <w:szCs w:val="20"/>
                <w:lang w:val="fr-FR"/>
              </w:rPr>
              <w:t xml:space="preserve"> </w:t>
            </w:r>
          </w:p>
          <w:p w14:paraId="3B7708FC" w14:textId="77777777" w:rsidR="00D70CEC" w:rsidRPr="00E624B3" w:rsidRDefault="00D70CEC" w:rsidP="006B4B11">
            <w:pPr>
              <w:ind w:left="360"/>
              <w:jc w:val="both"/>
              <w:rPr>
                <w:rFonts w:ascii="Arial" w:hAnsi="Arial" w:cs="Arial"/>
                <w:sz w:val="20"/>
                <w:szCs w:val="20"/>
                <w:lang w:val="fr-FR"/>
              </w:rPr>
            </w:pPr>
          </w:p>
          <w:p w14:paraId="342CF9C5" w14:textId="77777777" w:rsidR="00416F0B" w:rsidRPr="00E624B3" w:rsidRDefault="00416F0B" w:rsidP="006B4B11">
            <w:pPr>
              <w:ind w:left="360"/>
              <w:jc w:val="both"/>
              <w:rPr>
                <w:rFonts w:ascii="Arial" w:hAnsi="Arial" w:cs="Arial"/>
                <w:sz w:val="20"/>
                <w:szCs w:val="20"/>
                <w:lang w:val="fr-FR"/>
              </w:rPr>
            </w:pPr>
            <w:r w:rsidRPr="00E624B3">
              <w:rPr>
                <w:rFonts w:ascii="Arial" w:hAnsi="Arial" w:cs="Arial"/>
                <w:sz w:val="20"/>
                <w:szCs w:val="20"/>
                <w:lang w:val="fr-FR"/>
              </w:rPr>
              <w:t>Priorités clés pour les projets de conservation des oiseaux d’eau à l’échelle des voies de migration au sein de ces voies :</w:t>
            </w:r>
          </w:p>
          <w:p w14:paraId="3C76C173" w14:textId="77777777" w:rsidR="00416F0B" w:rsidRPr="00E624B3" w:rsidRDefault="00416F0B" w:rsidP="006B4B11">
            <w:pPr>
              <w:ind w:left="360"/>
              <w:jc w:val="both"/>
              <w:rPr>
                <w:rFonts w:ascii="Arial" w:hAnsi="Arial" w:cs="Arial"/>
                <w:sz w:val="20"/>
                <w:szCs w:val="20"/>
                <w:lang w:val="fr-FR"/>
              </w:rPr>
            </w:pPr>
          </w:p>
          <w:p w14:paraId="32E82C2C" w14:textId="0DBFAC6F" w:rsidR="00416F0B" w:rsidRPr="00E624B3" w:rsidRDefault="00416F0B" w:rsidP="0086382D">
            <w:pPr>
              <w:pStyle w:val="ListParagraph"/>
              <w:numPr>
                <w:ilvl w:val="0"/>
                <w:numId w:val="33"/>
              </w:numPr>
              <w:spacing w:line="288" w:lineRule="auto"/>
              <w:jc w:val="both"/>
              <w:rPr>
                <w:rFonts w:ascii="Arial" w:hAnsi="Arial" w:cs="Arial"/>
                <w:sz w:val="20"/>
                <w:szCs w:val="20"/>
                <w:lang w:val="fr-FR"/>
              </w:rPr>
            </w:pPr>
            <w:r w:rsidRPr="00E624B3">
              <w:rPr>
                <w:rFonts w:ascii="Arial" w:hAnsi="Arial" w:cs="Arial"/>
                <w:sz w:val="20"/>
                <w:szCs w:val="20"/>
                <w:lang w:val="fr-FR"/>
              </w:rPr>
              <w:t xml:space="preserve">Améliorer la connaissance et la compréhension de l’état de conservation des oiseaux d’eau migrateurs du littoral de l’océan Indien grâce au DlOE et </w:t>
            </w:r>
            <w:r w:rsidR="0086382D" w:rsidRPr="00E624B3">
              <w:rPr>
                <w:rFonts w:ascii="Arial" w:hAnsi="Arial" w:cs="Arial"/>
                <w:sz w:val="20"/>
                <w:szCs w:val="20"/>
                <w:lang w:val="fr-FR"/>
              </w:rPr>
              <w:t xml:space="preserve">au suivi </w:t>
            </w:r>
            <w:r w:rsidRPr="00E624B3">
              <w:rPr>
                <w:rFonts w:ascii="Arial" w:hAnsi="Arial" w:cs="Arial"/>
                <w:sz w:val="20"/>
                <w:szCs w:val="20"/>
                <w:lang w:val="fr-FR"/>
              </w:rPr>
              <w:t xml:space="preserve">des ZICO, et </w:t>
            </w:r>
            <w:r w:rsidR="0086382D" w:rsidRPr="00E624B3">
              <w:rPr>
                <w:rFonts w:ascii="Arial" w:hAnsi="Arial" w:cs="Arial"/>
                <w:sz w:val="20"/>
                <w:szCs w:val="20"/>
                <w:lang w:val="fr-FR"/>
              </w:rPr>
              <w:t xml:space="preserve">à </w:t>
            </w:r>
            <w:r w:rsidRPr="00E624B3">
              <w:rPr>
                <w:rFonts w:ascii="Arial" w:hAnsi="Arial" w:cs="Arial"/>
                <w:sz w:val="20"/>
                <w:szCs w:val="20"/>
                <w:lang w:val="fr-FR"/>
              </w:rPr>
              <w:t xml:space="preserve">l’analyse </w:t>
            </w:r>
            <w:r w:rsidR="0086382D" w:rsidRPr="00E624B3">
              <w:rPr>
                <w:rFonts w:ascii="Arial" w:hAnsi="Arial" w:cs="Arial"/>
                <w:sz w:val="20"/>
                <w:szCs w:val="20"/>
                <w:lang w:val="fr-FR"/>
              </w:rPr>
              <w:t>de leurs résultats</w:t>
            </w:r>
            <w:r w:rsidRPr="00E624B3">
              <w:rPr>
                <w:rFonts w:ascii="Arial" w:hAnsi="Arial" w:cs="Arial"/>
                <w:sz w:val="20"/>
                <w:szCs w:val="20"/>
                <w:lang w:val="fr-FR"/>
              </w:rPr>
              <w:t xml:space="preserve"> ; </w:t>
            </w:r>
          </w:p>
          <w:p w14:paraId="0FF37432" w14:textId="77777777" w:rsidR="00416F0B" w:rsidRPr="00E624B3" w:rsidRDefault="00416F0B" w:rsidP="00416F0B">
            <w:pPr>
              <w:pStyle w:val="ListParagraph"/>
              <w:numPr>
                <w:ilvl w:val="0"/>
                <w:numId w:val="33"/>
              </w:numPr>
              <w:spacing w:line="288" w:lineRule="auto"/>
              <w:jc w:val="both"/>
              <w:rPr>
                <w:rFonts w:ascii="Arial" w:hAnsi="Arial" w:cs="Arial"/>
                <w:sz w:val="20"/>
                <w:szCs w:val="20"/>
                <w:lang w:val="fr-FR"/>
              </w:rPr>
            </w:pPr>
            <w:r w:rsidRPr="00E624B3">
              <w:rPr>
                <w:rFonts w:ascii="Arial" w:hAnsi="Arial" w:cs="Arial"/>
                <w:sz w:val="20"/>
                <w:szCs w:val="20"/>
                <w:lang w:val="fr-FR"/>
              </w:rPr>
              <w:t>Développer une initiative régionale le long de l’océan Indien occidental pour inclure la recherche, la surveillance et la gestion des sites, tout en renforçant les capacités techniques et de gestion pour la conservation des oiseaux d’eau, et en favorisant la sensibilisation au sens large sur les oiseaux d’eau migrateurs et à leurs valeurs ;</w:t>
            </w:r>
          </w:p>
          <w:p w14:paraId="09BD5E56" w14:textId="77777777" w:rsidR="00416F0B" w:rsidRPr="00E624B3" w:rsidRDefault="00416F0B" w:rsidP="00416F0B">
            <w:pPr>
              <w:pStyle w:val="ListParagraph"/>
              <w:numPr>
                <w:ilvl w:val="0"/>
                <w:numId w:val="33"/>
              </w:numPr>
              <w:spacing w:line="288" w:lineRule="auto"/>
              <w:jc w:val="both"/>
              <w:rPr>
                <w:rFonts w:ascii="Arial" w:hAnsi="Arial" w:cs="Arial"/>
                <w:sz w:val="20"/>
                <w:szCs w:val="20"/>
                <w:lang w:val="fr-FR"/>
              </w:rPr>
            </w:pPr>
            <w:r w:rsidRPr="00E624B3">
              <w:rPr>
                <w:rFonts w:ascii="Arial" w:hAnsi="Arial" w:cs="Arial"/>
                <w:sz w:val="20"/>
                <w:szCs w:val="20"/>
                <w:lang w:val="fr-FR"/>
              </w:rPr>
              <w:t>Promouvoir la collaboration pour renforcer les efforts de conservation le long du littoral de la mer Rouge et de l’océan Indien, en encourageant la mise en place de projets conjoints entre les pays d’Asie occidentale et d’Afrique, à travers des organisations appropriées, telles que le Centre régional arabe pour le patrimoine mondial (ARC-WH), l’Association des sciences maritimes de l’océan Indien occidental (WIOMSA) et la Convention pour la protection, la gestion et le développement du milieu marin et des zones côtières</w:t>
            </w:r>
            <w:r w:rsidRPr="00E624B3" w:rsidDel="00C47FAA">
              <w:rPr>
                <w:rFonts w:ascii="Arial" w:hAnsi="Arial" w:cs="Arial"/>
                <w:sz w:val="20"/>
                <w:szCs w:val="20"/>
                <w:lang w:val="fr-FR"/>
              </w:rPr>
              <w:t xml:space="preserve"> </w:t>
            </w:r>
            <w:r w:rsidRPr="00E624B3">
              <w:rPr>
                <w:rFonts w:ascii="Arial" w:hAnsi="Arial" w:cs="Arial"/>
                <w:sz w:val="20"/>
                <w:szCs w:val="20"/>
                <w:lang w:val="fr-FR"/>
              </w:rPr>
              <w:t>de la région de l’Afrique de l’Est (Convention de Nairobi) ;</w:t>
            </w:r>
          </w:p>
          <w:p w14:paraId="40D8B740" w14:textId="0D46D7B9" w:rsidR="00416F0B" w:rsidRPr="00E624B3" w:rsidRDefault="00416F0B" w:rsidP="00416F0B">
            <w:pPr>
              <w:pStyle w:val="ListParagraph"/>
              <w:numPr>
                <w:ilvl w:val="0"/>
                <w:numId w:val="33"/>
              </w:numPr>
              <w:spacing w:line="288" w:lineRule="auto"/>
              <w:jc w:val="both"/>
              <w:rPr>
                <w:rFonts w:ascii="Arial" w:hAnsi="Arial" w:cs="Arial"/>
                <w:sz w:val="20"/>
                <w:szCs w:val="20"/>
                <w:lang w:val="fr-FR"/>
              </w:rPr>
            </w:pPr>
            <w:r w:rsidRPr="00E624B3">
              <w:rPr>
                <w:rFonts w:ascii="Arial" w:hAnsi="Arial" w:cs="Arial"/>
                <w:sz w:val="20"/>
                <w:szCs w:val="20"/>
                <w:lang w:val="fr-FR"/>
              </w:rPr>
              <w:t>Minimiser l’écart en matière d’effort de conservation, en encourageant l’adhésion à l’AEWA des États africains non encore Partie</w:t>
            </w:r>
            <w:r w:rsidR="0013676C" w:rsidRPr="00E624B3">
              <w:rPr>
                <w:rFonts w:ascii="Arial" w:hAnsi="Arial" w:cs="Arial"/>
                <w:sz w:val="20"/>
                <w:szCs w:val="20"/>
                <w:lang w:val="fr-FR"/>
              </w:rPr>
              <w:t>s</w:t>
            </w:r>
            <w:r w:rsidRPr="00E624B3">
              <w:rPr>
                <w:rFonts w:ascii="Arial" w:hAnsi="Arial" w:cs="Arial"/>
                <w:sz w:val="20"/>
                <w:szCs w:val="20"/>
                <w:lang w:val="fr-FR"/>
              </w:rPr>
              <w:t xml:space="preserve">, de l’aire de répartition de l’AEWA (par ex. le Mozambique, l’Érythrée et la Somalie), ainsi que des États de l’aire de répartition </w:t>
            </w:r>
            <w:r w:rsidR="005850A6" w:rsidRPr="00E624B3">
              <w:rPr>
                <w:rFonts w:ascii="Arial" w:hAnsi="Arial" w:cs="Arial"/>
                <w:sz w:val="20"/>
                <w:szCs w:val="20"/>
                <w:lang w:val="fr-FR"/>
              </w:rPr>
              <w:t xml:space="preserve">en </w:t>
            </w:r>
            <w:r w:rsidRPr="00E624B3">
              <w:rPr>
                <w:rFonts w:ascii="Arial" w:hAnsi="Arial" w:cs="Arial"/>
                <w:sz w:val="20"/>
                <w:szCs w:val="20"/>
                <w:lang w:val="fr-FR"/>
              </w:rPr>
              <w:t>Asie ;</w:t>
            </w:r>
          </w:p>
          <w:p w14:paraId="54FAD9F5" w14:textId="7F27B194" w:rsidR="00416F0B" w:rsidRPr="00E624B3" w:rsidRDefault="00416F0B" w:rsidP="00416F0B">
            <w:pPr>
              <w:pStyle w:val="ListParagraph"/>
              <w:numPr>
                <w:ilvl w:val="0"/>
                <w:numId w:val="33"/>
              </w:numPr>
              <w:spacing w:line="288" w:lineRule="auto"/>
              <w:jc w:val="both"/>
              <w:rPr>
                <w:rFonts w:ascii="Arial" w:hAnsi="Arial" w:cs="Arial"/>
                <w:sz w:val="20"/>
                <w:szCs w:val="20"/>
                <w:lang w:val="fr-FR"/>
              </w:rPr>
            </w:pPr>
            <w:r w:rsidRPr="00E624B3">
              <w:rPr>
                <w:rFonts w:ascii="Arial" w:hAnsi="Arial" w:cs="Arial"/>
                <w:sz w:val="20"/>
                <w:szCs w:val="20"/>
                <w:lang w:val="fr-FR"/>
              </w:rPr>
              <w:t>Élaborer/ mettre en œuvre des ISSAP pour les oiseaux d’eau migrateurs de la voie de migration comme la Glaréole malgache</w:t>
            </w:r>
            <w:r w:rsidR="009840F7">
              <w:rPr>
                <w:rFonts w:ascii="Arial" w:hAnsi="Arial" w:cs="Arial"/>
                <w:sz w:val="20"/>
                <w:szCs w:val="20"/>
                <w:lang w:val="fr-FR"/>
              </w:rPr>
              <w:t xml:space="preserve"> </w:t>
            </w:r>
            <w:r w:rsidR="009840F7" w:rsidRPr="004A5431">
              <w:rPr>
                <w:rFonts w:ascii="Arial" w:hAnsi="Arial" w:cs="Arial"/>
                <w:sz w:val="20"/>
                <w:szCs w:val="20"/>
                <w:lang w:val="fr-FR"/>
              </w:rPr>
              <w:t>(</w:t>
            </w:r>
            <w:r w:rsidR="009840F7" w:rsidRPr="004A5431">
              <w:rPr>
                <w:rFonts w:ascii="Arial" w:hAnsi="Arial" w:cs="Arial"/>
                <w:i/>
                <w:sz w:val="20"/>
                <w:szCs w:val="20"/>
                <w:lang w:val="fr-FR"/>
              </w:rPr>
              <w:t>Glareola ocularis</w:t>
            </w:r>
            <w:r w:rsidR="009840F7" w:rsidRPr="004A5431">
              <w:rPr>
                <w:rFonts w:ascii="Arial" w:hAnsi="Arial" w:cs="Arial"/>
                <w:sz w:val="20"/>
                <w:szCs w:val="20"/>
                <w:lang w:val="fr-FR"/>
              </w:rPr>
              <w:t>)</w:t>
            </w:r>
            <w:r w:rsidRPr="00E624B3">
              <w:rPr>
                <w:rFonts w:ascii="Arial" w:hAnsi="Arial" w:cs="Arial"/>
                <w:sz w:val="20"/>
                <w:szCs w:val="20"/>
                <w:lang w:val="fr-FR"/>
              </w:rPr>
              <w:t xml:space="preserve"> et des IMSAP pour les groupes d’oiseaux, tels que les échassiers migrateurs côtiers et les oiseaux marins ;</w:t>
            </w:r>
          </w:p>
          <w:p w14:paraId="06ABB2F6" w14:textId="71CE8CED" w:rsidR="005850A6" w:rsidRPr="00E624B3" w:rsidRDefault="00416F0B" w:rsidP="005850A6">
            <w:pPr>
              <w:pStyle w:val="ListParagraph"/>
              <w:numPr>
                <w:ilvl w:val="0"/>
                <w:numId w:val="33"/>
              </w:numPr>
              <w:jc w:val="both"/>
              <w:rPr>
                <w:rFonts w:ascii="Arial" w:hAnsi="Arial" w:cs="Arial"/>
                <w:sz w:val="20"/>
                <w:szCs w:val="20"/>
                <w:lang w:val="fr-FR"/>
              </w:rPr>
            </w:pPr>
            <w:r w:rsidRPr="00E624B3">
              <w:rPr>
                <w:rFonts w:ascii="Arial" w:hAnsi="Arial" w:cs="Arial"/>
                <w:sz w:val="20"/>
                <w:szCs w:val="20"/>
                <w:lang w:val="fr-FR"/>
              </w:rPr>
              <w:t>Renforcer les efforts de conservation en encourageant la coordination des projets d’adaptation au changement climatique au sein de la voie de migration et le développement de projets pilotes à l’échelle de la voie de migration sur d’autres questions thématiques pertinentes, y compris l’écotourisme.</w:t>
            </w:r>
          </w:p>
        </w:tc>
      </w:tr>
    </w:tbl>
    <w:p w14:paraId="61E6CBED" w14:textId="733B46E3" w:rsidR="005850A6" w:rsidRPr="00E624B3" w:rsidRDefault="005850A6" w:rsidP="00D00291">
      <w:pPr>
        <w:pStyle w:val="ListParagraph"/>
        <w:numPr>
          <w:ilvl w:val="0"/>
          <w:numId w:val="33"/>
        </w:numPr>
        <w:jc w:val="both"/>
        <w:rPr>
          <w:rFonts w:ascii="Arial" w:hAnsi="Arial" w:cs="Arial"/>
          <w:sz w:val="20"/>
          <w:szCs w:val="20"/>
          <w:lang w:val="fr-FR"/>
        </w:rPr>
      </w:pPr>
      <w:r w:rsidRPr="00E624B3">
        <w:rPr>
          <w:rFonts w:ascii="Arial" w:hAnsi="Arial" w:cs="Arial"/>
          <w:sz w:val="20"/>
          <w:szCs w:val="20"/>
          <w:lang w:val="fr-FR"/>
        </w:rPr>
        <w:br w:type="page"/>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10461"/>
      </w:tblGrid>
      <w:tr w:rsidR="00763BB2" w:rsidRPr="00CF2434" w14:paraId="5D0DC448" w14:textId="77777777" w:rsidTr="00416F0B">
        <w:tc>
          <w:tcPr>
            <w:tcW w:w="10461" w:type="dxa"/>
            <w:shd w:val="clear" w:color="auto" w:fill="FFF2CC" w:themeFill="accent4" w:themeFillTint="33"/>
          </w:tcPr>
          <w:p w14:paraId="13BB524F" w14:textId="4C43D8F3" w:rsidR="00763BB2" w:rsidRPr="00E624B3" w:rsidRDefault="00763BB2" w:rsidP="00416F0B">
            <w:pPr>
              <w:pStyle w:val="ListParagraph"/>
              <w:spacing w:line="288" w:lineRule="auto"/>
              <w:ind w:left="0"/>
              <w:rPr>
                <w:rFonts w:ascii="Arial" w:hAnsi="Arial" w:cs="Arial"/>
                <w:b/>
                <w:sz w:val="20"/>
                <w:szCs w:val="20"/>
                <w:lang w:val="fr-FR"/>
              </w:rPr>
            </w:pPr>
          </w:p>
          <w:p w14:paraId="14514E2F" w14:textId="56A48BD5" w:rsidR="00763BB2" w:rsidRPr="00E624B3" w:rsidRDefault="00416F0B" w:rsidP="00416F0B">
            <w:pPr>
              <w:spacing w:line="288" w:lineRule="auto"/>
              <w:jc w:val="both"/>
              <w:rPr>
                <w:rFonts w:ascii="Arial" w:hAnsi="Arial" w:cs="Arial"/>
                <w:b/>
                <w:sz w:val="22"/>
                <w:szCs w:val="22"/>
                <w:lang w:val="fr-FR"/>
              </w:rPr>
            </w:pPr>
            <w:r w:rsidRPr="00E624B3">
              <w:rPr>
                <w:rFonts w:ascii="Arial" w:hAnsi="Arial" w:cs="Arial"/>
                <w:b/>
                <w:sz w:val="22"/>
                <w:szCs w:val="22"/>
                <w:lang w:val="fr-FR"/>
              </w:rPr>
              <w:t>CADRE</w:t>
            </w:r>
            <w:r w:rsidR="00763BB2" w:rsidRPr="00E624B3">
              <w:rPr>
                <w:rFonts w:ascii="Arial" w:hAnsi="Arial" w:cs="Arial"/>
                <w:b/>
                <w:sz w:val="22"/>
                <w:szCs w:val="22"/>
                <w:lang w:val="fr-FR"/>
              </w:rPr>
              <w:t xml:space="preserve"> 3</w:t>
            </w:r>
            <w:r w:rsidRPr="00E624B3">
              <w:rPr>
                <w:rFonts w:ascii="Arial" w:hAnsi="Arial" w:cs="Arial"/>
                <w:b/>
                <w:sz w:val="22"/>
                <w:szCs w:val="22"/>
                <w:lang w:val="fr-FR"/>
              </w:rPr>
              <w:t xml:space="preserve"> </w:t>
            </w:r>
            <w:r w:rsidR="00763BB2" w:rsidRPr="00E624B3">
              <w:rPr>
                <w:rFonts w:ascii="Arial" w:hAnsi="Arial" w:cs="Arial"/>
                <w:b/>
                <w:sz w:val="22"/>
                <w:szCs w:val="22"/>
                <w:lang w:val="fr-FR"/>
              </w:rPr>
              <w:t xml:space="preserve">: </w:t>
            </w:r>
            <w:r w:rsidRPr="00E624B3">
              <w:rPr>
                <w:rFonts w:ascii="Arial" w:hAnsi="Arial" w:cs="Arial"/>
                <w:b/>
                <w:sz w:val="22"/>
                <w:szCs w:val="22"/>
                <w:lang w:val="fr-FR"/>
              </w:rPr>
              <w:t>Les voies de migrations intra-africaines</w:t>
            </w:r>
          </w:p>
          <w:p w14:paraId="0E311E5E" w14:textId="77777777" w:rsidR="00763BB2" w:rsidRPr="00E624B3" w:rsidRDefault="00763BB2" w:rsidP="00416F0B">
            <w:pPr>
              <w:spacing w:line="288" w:lineRule="auto"/>
              <w:jc w:val="both"/>
              <w:rPr>
                <w:rFonts w:ascii="Arial" w:hAnsi="Arial" w:cs="Arial"/>
                <w:b/>
                <w:sz w:val="20"/>
                <w:szCs w:val="20"/>
                <w:lang w:val="fr-FR"/>
              </w:rPr>
            </w:pPr>
          </w:p>
          <w:p w14:paraId="5E4360FE" w14:textId="1C014D32" w:rsidR="00416F0B" w:rsidRPr="00E624B3" w:rsidRDefault="00763BB2" w:rsidP="00416F0B">
            <w:pPr>
              <w:spacing w:line="288" w:lineRule="auto"/>
              <w:jc w:val="both"/>
              <w:rPr>
                <w:rFonts w:ascii="Arial" w:hAnsi="Arial" w:cs="Arial"/>
                <w:sz w:val="20"/>
                <w:szCs w:val="20"/>
                <w:lang w:val="fr-FR"/>
              </w:rPr>
            </w:pPr>
            <w:r w:rsidRPr="00E624B3">
              <w:rPr>
                <w:rFonts w:ascii="Arial" w:hAnsi="Arial" w:cs="Arial"/>
                <w:noProof/>
                <w:sz w:val="20"/>
                <w:szCs w:val="20"/>
                <w:lang w:val="fr-FR"/>
              </w:rPr>
              <w:drawing>
                <wp:anchor distT="0" distB="0" distL="114300" distR="114300" simplePos="0" relativeHeight="251793408" behindDoc="1" locked="0" layoutInCell="1" allowOverlap="1" wp14:anchorId="7D7A6539" wp14:editId="5B8A48F2">
                  <wp:simplePos x="0" y="0"/>
                  <wp:positionH relativeFrom="column">
                    <wp:posOffset>3818255</wp:posOffset>
                  </wp:positionH>
                  <wp:positionV relativeFrom="paragraph">
                    <wp:posOffset>27467</wp:posOffset>
                  </wp:positionV>
                  <wp:extent cx="2650490" cy="1763395"/>
                  <wp:effectExtent l="0" t="0" r="0" b="8255"/>
                  <wp:wrapTight wrapText="bothSides">
                    <wp:wrapPolygon edited="0">
                      <wp:start x="0" y="0"/>
                      <wp:lineTo x="0" y="21468"/>
                      <wp:lineTo x="21424" y="21468"/>
                      <wp:lineTo x="21424"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50490" cy="1763395"/>
                          </a:xfrm>
                          <a:prstGeom prst="rect">
                            <a:avLst/>
                          </a:prstGeom>
                          <a:noFill/>
                          <a:ln>
                            <a:noFill/>
                          </a:ln>
                        </pic:spPr>
                      </pic:pic>
                    </a:graphicData>
                  </a:graphic>
                </wp:anchor>
              </w:drawing>
            </w:r>
            <w:r w:rsidR="00416F0B" w:rsidRPr="00E624B3">
              <w:rPr>
                <w:rFonts w:ascii="Arial" w:hAnsi="Arial" w:cs="Arial"/>
                <w:sz w:val="20"/>
                <w:szCs w:val="20"/>
                <w:lang w:val="fr-FR"/>
              </w:rPr>
              <w:t xml:space="preserve">Il existe de nombreux systèmes de voies de migration en Afrique, y compris les mouvements nomades, principalement liés aux cycles de pluies et aux conditions changeantes entre la saison des pluies et la saison sèche. Les connaissances et les informations sur les mouvements d’oiseaux à l’intérieur de l’Afrique sont limitées, en comparaison avec celles sur les mouvements intracontinentaux. Aux fins du présent plan, l’unité des voies de migration intra-africaines comprend tous les mouvements d’oiseaux africains entre les zones de reproduction et les zones de non-reproduction au sein du continent africain et de ses îles. </w:t>
            </w:r>
          </w:p>
          <w:p w14:paraId="1EF61399" w14:textId="5977A6B5" w:rsidR="00763BB2" w:rsidRPr="00E624B3" w:rsidRDefault="00763BB2" w:rsidP="00416F0B">
            <w:pPr>
              <w:spacing w:line="288" w:lineRule="auto"/>
              <w:jc w:val="both"/>
              <w:rPr>
                <w:rFonts w:ascii="Arial" w:hAnsi="Arial" w:cs="Arial"/>
                <w:b/>
                <w:sz w:val="20"/>
                <w:szCs w:val="20"/>
                <w:lang w:val="fr-FR"/>
              </w:rPr>
            </w:pPr>
          </w:p>
          <w:p w14:paraId="424D2256" w14:textId="7A291CB8" w:rsidR="00416F0B" w:rsidRPr="00E624B3" w:rsidRDefault="00416F0B" w:rsidP="00416F0B">
            <w:pPr>
              <w:spacing w:line="288" w:lineRule="auto"/>
              <w:rPr>
                <w:rFonts w:ascii="Arial" w:hAnsi="Arial" w:cs="Arial"/>
                <w:b/>
                <w:sz w:val="20"/>
                <w:szCs w:val="20"/>
                <w:lang w:val="fr-FR"/>
              </w:rPr>
            </w:pPr>
            <w:r w:rsidRPr="00E624B3">
              <w:rPr>
                <w:rFonts w:ascii="Arial" w:hAnsi="Arial" w:cs="Arial"/>
                <w:b/>
                <w:sz w:val="20"/>
                <w:szCs w:val="20"/>
                <w:lang w:val="fr-FR"/>
              </w:rPr>
              <w:t>Priorités clés pour les projets de conservation des oiseaux d’eau à l’échelle des voies de migration au sein de ces voies :</w:t>
            </w:r>
          </w:p>
          <w:p w14:paraId="163FAB0B" w14:textId="77777777" w:rsidR="00416F0B" w:rsidRPr="00E624B3" w:rsidRDefault="00416F0B" w:rsidP="00416F0B">
            <w:pPr>
              <w:spacing w:line="288" w:lineRule="auto"/>
              <w:rPr>
                <w:rFonts w:ascii="Arial" w:hAnsi="Arial" w:cs="Arial"/>
                <w:b/>
                <w:sz w:val="20"/>
                <w:szCs w:val="20"/>
                <w:lang w:val="fr-FR"/>
              </w:rPr>
            </w:pPr>
          </w:p>
          <w:p w14:paraId="242B076C" w14:textId="77777777" w:rsidR="00416F0B" w:rsidRPr="00E624B3" w:rsidRDefault="00416F0B" w:rsidP="00416F0B">
            <w:pPr>
              <w:pStyle w:val="ListParagraph"/>
              <w:numPr>
                <w:ilvl w:val="1"/>
                <w:numId w:val="34"/>
              </w:numPr>
              <w:spacing w:line="288" w:lineRule="auto"/>
              <w:jc w:val="both"/>
              <w:rPr>
                <w:rFonts w:ascii="Arial" w:hAnsi="Arial" w:cs="Arial"/>
                <w:sz w:val="20"/>
                <w:szCs w:val="20"/>
                <w:lang w:val="fr-FR"/>
              </w:rPr>
            </w:pPr>
            <w:r w:rsidRPr="00E624B3">
              <w:rPr>
                <w:rFonts w:ascii="Arial" w:hAnsi="Arial" w:cs="Arial"/>
                <w:sz w:val="20"/>
                <w:szCs w:val="20"/>
                <w:lang w:val="fr-FR"/>
              </w:rPr>
              <w:t>Identifier les lacunes en termes de connaissances sur les oiseaux migrateurs et établir une liste d’études/activités par ordre de priorité, afin d’y remédier.</w:t>
            </w:r>
          </w:p>
          <w:p w14:paraId="21C88D55" w14:textId="05775645" w:rsidR="00416F0B" w:rsidRPr="004A5431" w:rsidRDefault="00416F0B" w:rsidP="00416F0B">
            <w:pPr>
              <w:pStyle w:val="ListParagraph"/>
              <w:numPr>
                <w:ilvl w:val="1"/>
                <w:numId w:val="34"/>
              </w:numPr>
              <w:spacing w:line="288" w:lineRule="auto"/>
              <w:jc w:val="both"/>
              <w:rPr>
                <w:rFonts w:ascii="Arial" w:hAnsi="Arial" w:cs="Arial"/>
                <w:sz w:val="20"/>
                <w:szCs w:val="20"/>
                <w:lang w:val="fr-FR"/>
              </w:rPr>
            </w:pPr>
            <w:r w:rsidRPr="004A5431">
              <w:rPr>
                <w:rFonts w:ascii="Arial" w:hAnsi="Arial" w:cs="Arial"/>
                <w:sz w:val="20"/>
                <w:szCs w:val="20"/>
                <w:lang w:val="fr-FR"/>
              </w:rPr>
              <w:t>Exploiter les options de collaboration technique et scientifique dans le cadre de l’initiative Bio-Bridge de la CD</w:t>
            </w:r>
            <w:r w:rsidR="009840F7" w:rsidRPr="004A5431">
              <w:rPr>
                <w:rFonts w:ascii="Arial" w:hAnsi="Arial" w:cs="Arial"/>
                <w:sz w:val="20"/>
                <w:szCs w:val="20"/>
                <w:lang w:val="fr-FR"/>
              </w:rPr>
              <w:t>B</w:t>
            </w:r>
            <w:r w:rsidRPr="004A5431">
              <w:rPr>
                <w:rFonts w:ascii="Arial" w:hAnsi="Arial" w:cs="Arial"/>
                <w:sz w:val="20"/>
                <w:szCs w:val="20"/>
                <w:lang w:val="fr-FR"/>
              </w:rPr>
              <w:t>, afin de combler les lacunes identifiées en termes de connaissances.</w:t>
            </w:r>
          </w:p>
          <w:p w14:paraId="25E2BA37" w14:textId="77777777" w:rsidR="00416F0B" w:rsidRPr="004A5431" w:rsidRDefault="00416F0B" w:rsidP="00416F0B">
            <w:pPr>
              <w:pStyle w:val="ListParagraph"/>
              <w:numPr>
                <w:ilvl w:val="1"/>
                <w:numId w:val="34"/>
              </w:numPr>
              <w:spacing w:line="288" w:lineRule="auto"/>
              <w:jc w:val="both"/>
              <w:rPr>
                <w:rFonts w:ascii="Arial" w:hAnsi="Arial" w:cs="Arial"/>
                <w:sz w:val="20"/>
                <w:szCs w:val="20"/>
                <w:lang w:val="fr-FR"/>
              </w:rPr>
            </w:pPr>
            <w:r w:rsidRPr="004A5431">
              <w:rPr>
                <w:rFonts w:ascii="Arial" w:hAnsi="Arial" w:cs="Arial"/>
                <w:sz w:val="20"/>
                <w:szCs w:val="20"/>
                <w:lang w:val="fr-FR"/>
              </w:rPr>
              <w:t>Encourager la collaboration étroite et la coordination de la surveillance et de la gestion des oiseaux d’eau, entre les pays du bassin du lac Victoria.</w:t>
            </w:r>
          </w:p>
          <w:p w14:paraId="060E9CA3" w14:textId="6246A1C9" w:rsidR="00416F0B" w:rsidRPr="004A5431" w:rsidRDefault="00416F0B" w:rsidP="00416F0B">
            <w:pPr>
              <w:pStyle w:val="ListParagraph"/>
              <w:numPr>
                <w:ilvl w:val="1"/>
                <w:numId w:val="34"/>
              </w:numPr>
              <w:spacing w:line="288" w:lineRule="auto"/>
              <w:jc w:val="both"/>
              <w:rPr>
                <w:rFonts w:ascii="Arial" w:hAnsi="Arial" w:cs="Arial"/>
                <w:sz w:val="20"/>
                <w:szCs w:val="20"/>
                <w:lang w:val="fr-FR"/>
              </w:rPr>
            </w:pPr>
            <w:r w:rsidRPr="004A5431">
              <w:rPr>
                <w:rFonts w:ascii="Arial" w:hAnsi="Arial" w:cs="Arial"/>
                <w:sz w:val="20"/>
                <w:szCs w:val="20"/>
                <w:lang w:val="fr-FR"/>
              </w:rPr>
              <w:t>Étudier les options de jumelage entre les sites le long des voies de migration en vue de la conservation des populations et des habitats, ainsi que les options d’engagement communautaire visant à renforcer la capacité et l’échange de connaissances et d’expérience, en s’appuyant sur l’expérience du jumelage acquise avec le Râle à miroir</w:t>
            </w:r>
            <w:r w:rsidR="007F6674" w:rsidRPr="004A5431">
              <w:rPr>
                <w:rFonts w:ascii="Arial" w:hAnsi="Arial" w:cs="Arial"/>
                <w:sz w:val="20"/>
                <w:szCs w:val="20"/>
                <w:lang w:val="fr-FR"/>
              </w:rPr>
              <w:t xml:space="preserve"> (</w:t>
            </w:r>
            <w:r w:rsidR="007F6674" w:rsidRPr="004A5431">
              <w:rPr>
                <w:rFonts w:ascii="Arial" w:hAnsi="Arial" w:cs="Arial"/>
                <w:i/>
                <w:sz w:val="20"/>
                <w:szCs w:val="20"/>
                <w:lang w:val="fr-FR"/>
              </w:rPr>
              <w:t>Sarothrura ayresi</w:t>
            </w:r>
            <w:r w:rsidR="007F6674" w:rsidRPr="004A5431">
              <w:rPr>
                <w:rFonts w:ascii="Arial" w:hAnsi="Arial" w:cs="Arial"/>
                <w:sz w:val="20"/>
                <w:szCs w:val="20"/>
                <w:lang w:val="fr-FR"/>
              </w:rPr>
              <w:t>)</w:t>
            </w:r>
            <w:r w:rsidRPr="004A5431">
              <w:rPr>
                <w:rFonts w:ascii="Arial" w:hAnsi="Arial" w:cs="Arial"/>
                <w:sz w:val="20"/>
                <w:szCs w:val="20"/>
                <w:lang w:val="fr-FR"/>
              </w:rPr>
              <w:t>.</w:t>
            </w:r>
          </w:p>
          <w:p w14:paraId="799BC5B8" w14:textId="42E6C1BD" w:rsidR="00416F0B" w:rsidRPr="004A5431" w:rsidRDefault="00416F0B" w:rsidP="00416F0B">
            <w:pPr>
              <w:pStyle w:val="ListParagraph"/>
              <w:numPr>
                <w:ilvl w:val="1"/>
                <w:numId w:val="34"/>
              </w:numPr>
              <w:spacing w:line="288" w:lineRule="auto"/>
              <w:jc w:val="both"/>
              <w:rPr>
                <w:rFonts w:ascii="Arial" w:hAnsi="Arial" w:cs="Arial"/>
                <w:sz w:val="20"/>
                <w:szCs w:val="20"/>
                <w:lang w:val="fr-FR"/>
              </w:rPr>
            </w:pPr>
            <w:r w:rsidRPr="004A5431">
              <w:rPr>
                <w:rFonts w:ascii="Arial" w:hAnsi="Arial" w:cs="Arial"/>
                <w:sz w:val="20"/>
                <w:szCs w:val="20"/>
                <w:lang w:val="fr-FR"/>
              </w:rPr>
              <w:t>Promouvoir la mise en œuvre des ISSAP existants, tels que ceux pour l’Érismature maccoa</w:t>
            </w:r>
            <w:r w:rsidR="009840F7" w:rsidRPr="004A5431">
              <w:rPr>
                <w:rFonts w:ascii="Arial" w:hAnsi="Arial" w:cs="Arial"/>
                <w:sz w:val="20"/>
                <w:szCs w:val="20"/>
                <w:lang w:val="fr-FR"/>
              </w:rPr>
              <w:t xml:space="preserve"> (</w:t>
            </w:r>
            <w:r w:rsidR="009840F7" w:rsidRPr="004A5431">
              <w:rPr>
                <w:rFonts w:ascii="Arial" w:hAnsi="Arial" w:cs="Arial"/>
                <w:i/>
                <w:sz w:val="20"/>
                <w:szCs w:val="20"/>
                <w:lang w:val="fr-FR"/>
              </w:rPr>
              <w:t>Oxyura maccoa</w:t>
            </w:r>
            <w:r w:rsidR="009840F7" w:rsidRPr="004A5431">
              <w:rPr>
                <w:rFonts w:ascii="Arial" w:hAnsi="Arial" w:cs="Arial"/>
                <w:sz w:val="20"/>
                <w:szCs w:val="20"/>
                <w:lang w:val="fr-FR"/>
              </w:rPr>
              <w:t>)</w:t>
            </w:r>
            <w:r w:rsidRPr="004A5431">
              <w:rPr>
                <w:rFonts w:ascii="Arial" w:hAnsi="Arial" w:cs="Arial"/>
                <w:sz w:val="20"/>
                <w:szCs w:val="20"/>
                <w:lang w:val="fr-FR"/>
              </w:rPr>
              <w:t>, le Bec-en-sabot du Nil</w:t>
            </w:r>
            <w:r w:rsidR="009840F7" w:rsidRPr="004A5431">
              <w:rPr>
                <w:rFonts w:ascii="Arial" w:hAnsi="Arial" w:cs="Arial"/>
                <w:sz w:val="20"/>
                <w:szCs w:val="20"/>
                <w:lang w:val="fr-FR"/>
              </w:rPr>
              <w:t xml:space="preserve"> (</w:t>
            </w:r>
            <w:r w:rsidR="009840F7" w:rsidRPr="004A5431">
              <w:rPr>
                <w:rFonts w:ascii="Arial" w:hAnsi="Arial" w:cs="Arial"/>
                <w:i/>
                <w:sz w:val="20"/>
                <w:szCs w:val="20"/>
                <w:lang w:val="fr-FR"/>
              </w:rPr>
              <w:t>Balaeniceps rex</w:t>
            </w:r>
            <w:r w:rsidR="009840F7" w:rsidRPr="004A5431">
              <w:rPr>
                <w:rFonts w:ascii="Arial" w:hAnsi="Arial" w:cs="Arial"/>
                <w:sz w:val="20"/>
                <w:szCs w:val="20"/>
                <w:lang w:val="fr-FR"/>
              </w:rPr>
              <w:t>)</w:t>
            </w:r>
            <w:r w:rsidRPr="004A5431">
              <w:rPr>
                <w:rFonts w:ascii="Arial" w:hAnsi="Arial" w:cs="Arial"/>
                <w:sz w:val="20"/>
                <w:szCs w:val="20"/>
                <w:lang w:val="fr-FR"/>
              </w:rPr>
              <w:t>, l’Aigrette vineuse</w:t>
            </w:r>
            <w:r w:rsidR="007F6674" w:rsidRPr="004A5431">
              <w:rPr>
                <w:rFonts w:ascii="Arial" w:hAnsi="Arial" w:cs="Arial"/>
                <w:sz w:val="20"/>
                <w:szCs w:val="20"/>
                <w:lang w:val="fr-FR"/>
              </w:rPr>
              <w:t xml:space="preserve"> (</w:t>
            </w:r>
            <w:r w:rsidR="007F6674" w:rsidRPr="004A5431">
              <w:rPr>
                <w:rFonts w:ascii="Arial" w:hAnsi="Arial" w:cs="Arial"/>
                <w:i/>
                <w:sz w:val="20"/>
                <w:szCs w:val="20"/>
                <w:lang w:val="fr-FR"/>
              </w:rPr>
              <w:t>Egretta vinaceigula</w:t>
            </w:r>
            <w:r w:rsidR="00A805AC">
              <w:rPr>
                <w:rFonts w:ascii="Arial" w:hAnsi="Arial" w:cs="Arial"/>
                <w:sz w:val="20"/>
                <w:szCs w:val="20"/>
                <w:lang w:val="fr-FR"/>
              </w:rPr>
              <w:t>)</w:t>
            </w:r>
            <w:r w:rsidRPr="004A5431">
              <w:rPr>
                <w:rFonts w:ascii="Arial" w:hAnsi="Arial" w:cs="Arial"/>
                <w:sz w:val="20"/>
                <w:szCs w:val="20"/>
                <w:lang w:val="fr-FR"/>
              </w:rPr>
              <w:t>, la Grue royale</w:t>
            </w:r>
            <w:r w:rsidR="007F6674" w:rsidRPr="004A5431">
              <w:rPr>
                <w:rFonts w:ascii="Arial" w:hAnsi="Arial" w:cs="Arial"/>
                <w:sz w:val="20"/>
                <w:szCs w:val="20"/>
                <w:lang w:val="fr-FR"/>
              </w:rPr>
              <w:t xml:space="preserve"> (</w:t>
            </w:r>
            <w:r w:rsidR="007F6674" w:rsidRPr="004A5431">
              <w:rPr>
                <w:rFonts w:ascii="Arial" w:hAnsi="Arial" w:cs="Arial"/>
                <w:i/>
                <w:sz w:val="20"/>
                <w:szCs w:val="20"/>
                <w:lang w:val="fr-FR"/>
              </w:rPr>
              <w:t>Balearica regulorum</w:t>
            </w:r>
            <w:r w:rsidR="007F6674" w:rsidRPr="004A5431">
              <w:rPr>
                <w:rFonts w:ascii="Arial" w:hAnsi="Arial" w:cs="Arial"/>
                <w:sz w:val="20"/>
                <w:szCs w:val="20"/>
                <w:lang w:val="fr-FR"/>
              </w:rPr>
              <w:t>)</w:t>
            </w:r>
            <w:r w:rsidRPr="004A5431">
              <w:rPr>
                <w:rFonts w:ascii="Arial" w:hAnsi="Arial" w:cs="Arial"/>
                <w:sz w:val="20"/>
                <w:szCs w:val="20"/>
                <w:lang w:val="fr-FR"/>
              </w:rPr>
              <w:t>, le Râle à miroir et le Flamant nain</w:t>
            </w:r>
            <w:r w:rsidR="007F6674" w:rsidRPr="004A5431">
              <w:rPr>
                <w:rFonts w:ascii="Arial" w:hAnsi="Arial" w:cs="Arial"/>
                <w:sz w:val="20"/>
                <w:szCs w:val="20"/>
                <w:lang w:val="fr-FR"/>
              </w:rPr>
              <w:t xml:space="preserve"> (</w:t>
            </w:r>
            <w:r w:rsidR="007F6674" w:rsidRPr="004A5431">
              <w:rPr>
                <w:rFonts w:ascii="Arial" w:hAnsi="Arial" w:cs="Arial"/>
                <w:i/>
                <w:sz w:val="20"/>
                <w:szCs w:val="20"/>
                <w:lang w:val="fr-FR"/>
              </w:rPr>
              <w:t>Phoeniconaias minor</w:t>
            </w:r>
            <w:r w:rsidR="007F6674" w:rsidRPr="004A5431">
              <w:rPr>
                <w:rFonts w:ascii="Arial" w:hAnsi="Arial" w:cs="Arial"/>
                <w:sz w:val="20"/>
                <w:szCs w:val="20"/>
                <w:lang w:val="fr-FR"/>
              </w:rPr>
              <w:t xml:space="preserve">), </w:t>
            </w:r>
            <w:r w:rsidRPr="004A5431">
              <w:rPr>
                <w:rFonts w:ascii="Arial" w:hAnsi="Arial" w:cs="Arial"/>
                <w:sz w:val="20"/>
                <w:szCs w:val="20"/>
                <w:lang w:val="fr-FR"/>
              </w:rPr>
              <w:t xml:space="preserve">en même temps </w:t>
            </w:r>
            <w:r w:rsidR="000849FD" w:rsidRPr="004A5431">
              <w:rPr>
                <w:rFonts w:ascii="Arial" w:hAnsi="Arial" w:cs="Arial"/>
                <w:sz w:val="20"/>
                <w:szCs w:val="20"/>
                <w:lang w:val="fr-FR"/>
              </w:rPr>
              <w:t xml:space="preserve">prenant </w:t>
            </w:r>
            <w:r w:rsidRPr="004A5431">
              <w:rPr>
                <w:rFonts w:ascii="Arial" w:hAnsi="Arial" w:cs="Arial"/>
                <w:sz w:val="20"/>
                <w:szCs w:val="20"/>
                <w:lang w:val="fr-FR"/>
              </w:rPr>
              <w:t xml:space="preserve">en </w:t>
            </w:r>
            <w:r w:rsidR="00004BEF" w:rsidRPr="004A5431">
              <w:rPr>
                <w:rFonts w:ascii="Arial" w:hAnsi="Arial" w:cs="Arial"/>
                <w:sz w:val="20"/>
                <w:szCs w:val="20"/>
                <w:lang w:val="fr-FR"/>
              </w:rPr>
              <w:t>compte</w:t>
            </w:r>
            <w:r w:rsidRPr="004A5431">
              <w:rPr>
                <w:rFonts w:ascii="Arial" w:hAnsi="Arial" w:cs="Arial"/>
                <w:sz w:val="20"/>
                <w:szCs w:val="20"/>
                <w:lang w:val="fr-FR"/>
              </w:rPr>
              <w:t xml:space="preserve"> la conservation du Flamant rose</w:t>
            </w:r>
            <w:r w:rsidR="007F6674" w:rsidRPr="004A5431">
              <w:rPr>
                <w:rFonts w:ascii="Arial" w:hAnsi="Arial" w:cs="Arial"/>
                <w:sz w:val="20"/>
                <w:szCs w:val="20"/>
                <w:lang w:val="fr-FR"/>
              </w:rPr>
              <w:t xml:space="preserve"> (</w:t>
            </w:r>
            <w:r w:rsidR="007F6674" w:rsidRPr="004A5431">
              <w:rPr>
                <w:rFonts w:ascii="Arial" w:hAnsi="Arial" w:cs="Arial"/>
                <w:i/>
                <w:sz w:val="20"/>
                <w:szCs w:val="20"/>
                <w:lang w:val="fr-FR"/>
              </w:rPr>
              <w:t>Phoenicopterus roseus</w:t>
            </w:r>
            <w:r w:rsidR="007F6674" w:rsidRPr="004A5431">
              <w:rPr>
                <w:rFonts w:ascii="Arial" w:hAnsi="Arial" w:cs="Arial"/>
                <w:sz w:val="20"/>
                <w:szCs w:val="20"/>
                <w:lang w:val="fr-FR"/>
              </w:rPr>
              <w:t>)</w:t>
            </w:r>
            <w:r w:rsidRPr="004A5431">
              <w:rPr>
                <w:rFonts w:ascii="Arial" w:hAnsi="Arial" w:cs="Arial"/>
                <w:sz w:val="20"/>
                <w:szCs w:val="20"/>
                <w:lang w:val="fr-FR"/>
              </w:rPr>
              <w:t>.</w:t>
            </w:r>
          </w:p>
          <w:p w14:paraId="67FD1FFF" w14:textId="25C58A0A" w:rsidR="00416F0B" w:rsidRPr="004A5431" w:rsidRDefault="00416F0B" w:rsidP="00416F0B">
            <w:pPr>
              <w:pStyle w:val="ListParagraph"/>
              <w:numPr>
                <w:ilvl w:val="1"/>
                <w:numId w:val="34"/>
              </w:numPr>
              <w:spacing w:line="288" w:lineRule="auto"/>
              <w:jc w:val="both"/>
              <w:rPr>
                <w:rFonts w:ascii="Arial" w:hAnsi="Arial" w:cs="Arial"/>
                <w:sz w:val="20"/>
                <w:szCs w:val="20"/>
                <w:lang w:val="fr-FR"/>
              </w:rPr>
            </w:pPr>
            <w:r w:rsidRPr="004A5431">
              <w:rPr>
                <w:rFonts w:ascii="Arial" w:hAnsi="Arial" w:cs="Arial"/>
                <w:sz w:val="20"/>
                <w:szCs w:val="20"/>
                <w:lang w:val="fr-FR"/>
              </w:rPr>
              <w:t>Soutenir l’élaboration de nouveaux ISSAP, tels que ceux pour la Grue couronnée</w:t>
            </w:r>
            <w:r w:rsidR="007F6674" w:rsidRPr="004A5431">
              <w:rPr>
                <w:rFonts w:ascii="Arial" w:hAnsi="Arial" w:cs="Arial"/>
                <w:sz w:val="20"/>
                <w:szCs w:val="20"/>
                <w:lang w:val="fr-FR"/>
              </w:rPr>
              <w:t xml:space="preserve"> (</w:t>
            </w:r>
            <w:r w:rsidR="007F6674" w:rsidRPr="004A5431">
              <w:rPr>
                <w:rFonts w:ascii="Arial" w:hAnsi="Arial" w:cs="Arial"/>
                <w:i/>
                <w:sz w:val="20"/>
                <w:szCs w:val="20"/>
                <w:lang w:val="fr-FR"/>
              </w:rPr>
              <w:t>Balearica pavonina</w:t>
            </w:r>
            <w:r w:rsidR="007F6674" w:rsidRPr="004A5431">
              <w:rPr>
                <w:rFonts w:ascii="Arial" w:hAnsi="Arial" w:cs="Arial"/>
                <w:sz w:val="20"/>
                <w:szCs w:val="20"/>
                <w:lang w:val="fr-FR"/>
              </w:rPr>
              <w:t>)</w:t>
            </w:r>
            <w:r w:rsidRPr="004A5431">
              <w:rPr>
                <w:rFonts w:ascii="Arial" w:hAnsi="Arial" w:cs="Arial"/>
                <w:sz w:val="20"/>
                <w:szCs w:val="20"/>
                <w:lang w:val="fr-FR"/>
              </w:rPr>
              <w:t xml:space="preserve"> et la Grue caronculée</w:t>
            </w:r>
            <w:r w:rsidR="007F6674" w:rsidRPr="004A5431">
              <w:rPr>
                <w:rFonts w:ascii="Arial" w:hAnsi="Arial" w:cs="Arial"/>
                <w:sz w:val="20"/>
                <w:szCs w:val="20"/>
                <w:lang w:val="fr-FR"/>
              </w:rPr>
              <w:t xml:space="preserve"> (</w:t>
            </w:r>
            <w:r w:rsidR="007F6674" w:rsidRPr="004A5431">
              <w:rPr>
                <w:rFonts w:ascii="Arial" w:hAnsi="Arial" w:cs="Arial"/>
                <w:i/>
                <w:sz w:val="20"/>
                <w:szCs w:val="20"/>
                <w:lang w:val="fr-FR"/>
              </w:rPr>
              <w:t>Bugeranus carunculatus</w:t>
            </w:r>
            <w:r w:rsidR="007F6674" w:rsidRPr="004A5431">
              <w:rPr>
                <w:rFonts w:ascii="Arial" w:hAnsi="Arial" w:cs="Arial"/>
                <w:sz w:val="20"/>
                <w:szCs w:val="20"/>
                <w:lang w:val="fr-FR"/>
              </w:rPr>
              <w:t>)</w:t>
            </w:r>
            <w:r w:rsidRPr="004A5431">
              <w:rPr>
                <w:rFonts w:ascii="Arial" w:hAnsi="Arial" w:cs="Arial"/>
                <w:sz w:val="20"/>
                <w:szCs w:val="20"/>
                <w:lang w:val="fr-FR"/>
              </w:rPr>
              <w:t>.</w:t>
            </w:r>
          </w:p>
          <w:p w14:paraId="74C17916" w14:textId="77777777" w:rsidR="00416F0B" w:rsidRPr="004A5431" w:rsidRDefault="00416F0B" w:rsidP="00416F0B">
            <w:pPr>
              <w:pStyle w:val="ListParagraph"/>
              <w:numPr>
                <w:ilvl w:val="1"/>
                <w:numId w:val="34"/>
              </w:numPr>
              <w:spacing w:line="288" w:lineRule="auto"/>
              <w:jc w:val="both"/>
              <w:rPr>
                <w:rFonts w:ascii="Arial" w:hAnsi="Arial" w:cs="Arial"/>
                <w:sz w:val="20"/>
                <w:szCs w:val="20"/>
                <w:lang w:val="fr-FR"/>
              </w:rPr>
            </w:pPr>
            <w:r w:rsidRPr="004A5431">
              <w:rPr>
                <w:rFonts w:ascii="Arial" w:hAnsi="Arial" w:cs="Arial"/>
                <w:sz w:val="20"/>
                <w:szCs w:val="20"/>
                <w:lang w:val="fr-FR"/>
              </w:rPr>
              <w:t>Élaborer des projets à l’échelle régionale ou basés sur les sites, et qui mettent l’accent sur :</w:t>
            </w:r>
          </w:p>
          <w:p w14:paraId="3D4F4012" w14:textId="77777777" w:rsidR="00416F0B" w:rsidRPr="00E624B3" w:rsidRDefault="00416F0B" w:rsidP="00416F0B">
            <w:pPr>
              <w:pStyle w:val="ListParagraph"/>
              <w:numPr>
                <w:ilvl w:val="1"/>
                <w:numId w:val="35"/>
              </w:numPr>
              <w:spacing w:line="288" w:lineRule="auto"/>
              <w:jc w:val="both"/>
              <w:rPr>
                <w:rFonts w:ascii="Arial" w:hAnsi="Arial" w:cs="Arial"/>
                <w:sz w:val="20"/>
                <w:szCs w:val="20"/>
                <w:lang w:val="fr-FR"/>
              </w:rPr>
            </w:pPr>
            <w:r w:rsidRPr="004A5431">
              <w:rPr>
                <w:rFonts w:ascii="Arial" w:hAnsi="Arial" w:cs="Arial"/>
                <w:sz w:val="20"/>
                <w:szCs w:val="20"/>
                <w:lang w:val="fr-FR"/>
              </w:rPr>
              <w:t>Des questions émergentes relatives à la conservation des oiseaux d’eau, y compris l’empoisonnement,</w:t>
            </w:r>
            <w:r w:rsidRPr="00E624B3">
              <w:rPr>
                <w:rFonts w:ascii="Arial" w:hAnsi="Arial" w:cs="Arial"/>
                <w:sz w:val="20"/>
                <w:szCs w:val="20"/>
                <w:lang w:val="fr-FR"/>
              </w:rPr>
              <w:t xml:space="preserve"> les industries extractives (exploitation minière et exploration), y compris les activités dans les principales zones humides ;</w:t>
            </w:r>
          </w:p>
          <w:p w14:paraId="2459CEC7" w14:textId="77777777" w:rsidR="00416F0B" w:rsidRPr="00E624B3" w:rsidRDefault="00416F0B" w:rsidP="00416F0B">
            <w:pPr>
              <w:pStyle w:val="ListParagraph"/>
              <w:numPr>
                <w:ilvl w:val="1"/>
                <w:numId w:val="35"/>
              </w:numPr>
              <w:spacing w:line="288" w:lineRule="auto"/>
              <w:jc w:val="both"/>
              <w:rPr>
                <w:rFonts w:ascii="Arial" w:hAnsi="Arial" w:cs="Arial"/>
                <w:sz w:val="20"/>
                <w:szCs w:val="20"/>
                <w:lang w:val="fr-FR"/>
              </w:rPr>
            </w:pPr>
            <w:r w:rsidRPr="00E624B3">
              <w:rPr>
                <w:rFonts w:ascii="Arial" w:hAnsi="Arial" w:cs="Arial"/>
                <w:sz w:val="20"/>
                <w:szCs w:val="20"/>
                <w:lang w:val="fr-FR"/>
              </w:rPr>
              <w:t>Les questions relatives à l’utilisation des terres, par ex. l’agriculture, la gestion des ressources hydriques ;</w:t>
            </w:r>
          </w:p>
          <w:p w14:paraId="245E72C6" w14:textId="77777777" w:rsidR="00416F0B" w:rsidRPr="00E624B3" w:rsidRDefault="00416F0B" w:rsidP="00416F0B">
            <w:pPr>
              <w:pStyle w:val="ListParagraph"/>
              <w:numPr>
                <w:ilvl w:val="1"/>
                <w:numId w:val="35"/>
              </w:numPr>
              <w:spacing w:line="288" w:lineRule="auto"/>
              <w:jc w:val="both"/>
              <w:rPr>
                <w:rFonts w:ascii="Arial" w:hAnsi="Arial" w:cs="Arial"/>
                <w:sz w:val="20"/>
                <w:szCs w:val="20"/>
                <w:lang w:val="fr-FR"/>
              </w:rPr>
            </w:pPr>
            <w:r w:rsidRPr="00E624B3">
              <w:rPr>
                <w:rFonts w:ascii="Arial" w:hAnsi="Arial" w:cs="Arial"/>
                <w:sz w:val="20"/>
                <w:szCs w:val="20"/>
                <w:lang w:val="fr-FR"/>
              </w:rPr>
              <w:t>L’amélioration des moyens de subsistance par le biais d’une gestion durable des zones humides.</w:t>
            </w:r>
          </w:p>
          <w:p w14:paraId="5665DE89" w14:textId="52F7096C" w:rsidR="00416F0B" w:rsidRPr="00E624B3" w:rsidRDefault="00416F0B" w:rsidP="00416F0B">
            <w:pPr>
              <w:pStyle w:val="ListParagraph"/>
              <w:numPr>
                <w:ilvl w:val="1"/>
                <w:numId w:val="34"/>
              </w:numPr>
              <w:spacing w:line="288" w:lineRule="auto"/>
              <w:jc w:val="both"/>
              <w:rPr>
                <w:rFonts w:ascii="Arial" w:hAnsi="Arial" w:cs="Arial"/>
                <w:sz w:val="20"/>
                <w:szCs w:val="20"/>
                <w:lang w:val="fr-FR"/>
              </w:rPr>
            </w:pPr>
            <w:r w:rsidRPr="00E624B3">
              <w:rPr>
                <w:rFonts w:ascii="Arial" w:hAnsi="Arial" w:cs="Arial"/>
                <w:sz w:val="20"/>
                <w:szCs w:val="20"/>
                <w:lang w:val="fr-FR"/>
              </w:rPr>
              <w:t>Développer des projets d’écotourisme axés sur les oiseaux d’eau qui profitent aux communautés locales, en lien avec le projet Voies de migration de l’Organisation mondiale du tourisme de l’ONU (OMT).</w:t>
            </w:r>
          </w:p>
          <w:p w14:paraId="6A315E7B" w14:textId="0EEBC5EE" w:rsidR="00A5781C" w:rsidRPr="00E624B3" w:rsidRDefault="00A5781C" w:rsidP="00A5781C">
            <w:pPr>
              <w:pStyle w:val="ListParagraph"/>
              <w:numPr>
                <w:ilvl w:val="1"/>
                <w:numId w:val="34"/>
              </w:numPr>
              <w:spacing w:line="288" w:lineRule="auto"/>
              <w:jc w:val="both"/>
              <w:rPr>
                <w:rFonts w:ascii="Arial" w:hAnsi="Arial" w:cs="Arial"/>
                <w:sz w:val="20"/>
                <w:szCs w:val="20"/>
                <w:lang w:val="fr-FR"/>
              </w:rPr>
            </w:pPr>
            <w:r w:rsidRPr="00E624B3">
              <w:rPr>
                <w:rFonts w:ascii="Arial" w:hAnsi="Arial" w:cs="Arial"/>
                <w:sz w:val="20"/>
                <w:szCs w:val="20"/>
                <w:lang w:val="fr-FR"/>
              </w:rPr>
              <w:t>Tous les projets devraient inclure des éléments de renforcement des capacités et de sensibilisation, à la fois pour renforcer les compétences en matière de conservation des oiseaux d’eau migrateurs et pour susciter l’intérêt et le soutien des activités.</w:t>
            </w:r>
          </w:p>
          <w:p w14:paraId="6A190626" w14:textId="4095A73B" w:rsidR="00416F0B" w:rsidRPr="00E624B3" w:rsidRDefault="00416F0B" w:rsidP="00763BB2">
            <w:pPr>
              <w:spacing w:line="288" w:lineRule="auto"/>
              <w:jc w:val="both"/>
              <w:rPr>
                <w:rFonts w:ascii="Arial" w:hAnsi="Arial" w:cs="Arial"/>
                <w:b/>
                <w:sz w:val="20"/>
                <w:szCs w:val="20"/>
                <w:lang w:val="fr-FR"/>
              </w:rPr>
            </w:pPr>
          </w:p>
        </w:tc>
      </w:tr>
    </w:tbl>
    <w:p w14:paraId="13DE2370" w14:textId="77777777" w:rsidR="00416F0B" w:rsidRPr="00E624B3" w:rsidRDefault="00416F0B" w:rsidP="00763BB2">
      <w:pPr>
        <w:rPr>
          <w:rFonts w:ascii="Arial" w:hAnsi="Arial" w:cs="Arial"/>
          <w:b/>
          <w:sz w:val="20"/>
          <w:szCs w:val="20"/>
          <w:lang w:val="fr-FR"/>
        </w:rPr>
      </w:pPr>
    </w:p>
    <w:p w14:paraId="0AB9AC36" w14:textId="77777777" w:rsidR="00416F0B" w:rsidRPr="00E624B3" w:rsidRDefault="00416F0B" w:rsidP="00763BB2">
      <w:pPr>
        <w:rPr>
          <w:rFonts w:ascii="Arial" w:hAnsi="Arial" w:cs="Arial"/>
          <w:b/>
          <w:sz w:val="20"/>
          <w:szCs w:val="20"/>
          <w:lang w:val="fr-FR"/>
        </w:rPr>
      </w:pPr>
    </w:p>
    <w:p w14:paraId="5ABAFE71" w14:textId="77777777" w:rsidR="00416F0B" w:rsidRPr="00E624B3" w:rsidRDefault="00416F0B" w:rsidP="00763BB2">
      <w:pPr>
        <w:rPr>
          <w:rFonts w:ascii="Arial" w:hAnsi="Arial" w:cs="Arial"/>
          <w:b/>
          <w:sz w:val="20"/>
          <w:szCs w:val="20"/>
          <w:lang w:val="fr-FR"/>
        </w:rPr>
      </w:pPr>
    </w:p>
    <w:p w14:paraId="2FF370E0" w14:textId="77777777" w:rsidR="00416F0B" w:rsidRPr="00E624B3" w:rsidRDefault="00416F0B" w:rsidP="00763BB2">
      <w:pPr>
        <w:rPr>
          <w:rFonts w:ascii="Arial" w:hAnsi="Arial" w:cs="Arial"/>
          <w:b/>
          <w:sz w:val="20"/>
          <w:szCs w:val="20"/>
          <w:lang w:val="fr-FR"/>
        </w:rPr>
      </w:pPr>
    </w:p>
    <w:p w14:paraId="4EFD1AC6" w14:textId="77777777" w:rsidR="00416F0B" w:rsidRPr="00E624B3" w:rsidRDefault="00416F0B" w:rsidP="00763BB2">
      <w:pPr>
        <w:rPr>
          <w:rFonts w:ascii="Arial" w:hAnsi="Arial" w:cs="Arial"/>
          <w:b/>
          <w:sz w:val="20"/>
          <w:szCs w:val="20"/>
          <w:lang w:val="fr-FR"/>
        </w:rPr>
      </w:pPr>
    </w:p>
    <w:p w14:paraId="0EED21C3" w14:textId="77777777" w:rsidR="00416F0B" w:rsidRPr="00E624B3" w:rsidRDefault="00416F0B" w:rsidP="00763BB2">
      <w:pPr>
        <w:rPr>
          <w:rFonts w:ascii="Arial" w:hAnsi="Arial" w:cs="Arial"/>
          <w:b/>
          <w:sz w:val="20"/>
          <w:szCs w:val="20"/>
          <w:lang w:val="fr-FR"/>
        </w:rPr>
      </w:pPr>
    </w:p>
    <w:p w14:paraId="1A35621E" w14:textId="5FA871A7" w:rsidR="00416F0B" w:rsidRPr="00E624B3" w:rsidRDefault="00416F0B" w:rsidP="00763BB2">
      <w:pPr>
        <w:rPr>
          <w:rFonts w:ascii="Arial" w:hAnsi="Arial" w:cs="Arial"/>
          <w:b/>
          <w:sz w:val="20"/>
          <w:szCs w:val="20"/>
          <w:lang w:val="fr-FR"/>
        </w:rPr>
      </w:pPr>
    </w:p>
    <w:p w14:paraId="5C1D008A" w14:textId="5FAA850C" w:rsidR="00103DB8" w:rsidRPr="00E624B3" w:rsidRDefault="00103DB8" w:rsidP="00763BB2">
      <w:pPr>
        <w:rPr>
          <w:rFonts w:ascii="Arial" w:hAnsi="Arial" w:cs="Arial"/>
          <w:b/>
          <w:sz w:val="20"/>
          <w:szCs w:val="20"/>
          <w:lang w:val="fr-FR"/>
        </w:rPr>
      </w:pPr>
    </w:p>
    <w:p w14:paraId="38F93CCB" w14:textId="77777777" w:rsidR="00416F0B" w:rsidRPr="00E624B3" w:rsidRDefault="00416F0B" w:rsidP="007040F2">
      <w:pPr>
        <w:jc w:val="right"/>
        <w:rPr>
          <w:rFonts w:ascii="Arial" w:hAnsi="Arial" w:cs="Arial"/>
          <w:b/>
          <w:sz w:val="20"/>
          <w:szCs w:val="20"/>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10456"/>
      </w:tblGrid>
      <w:tr w:rsidR="00763BB2" w:rsidRPr="00CF2434" w14:paraId="3C18C545" w14:textId="77777777" w:rsidTr="00763BB2">
        <w:tc>
          <w:tcPr>
            <w:tcW w:w="10456" w:type="dxa"/>
            <w:shd w:val="clear" w:color="auto" w:fill="D9E2F3" w:themeFill="accent1" w:themeFillTint="33"/>
          </w:tcPr>
          <w:p w14:paraId="5817053A" w14:textId="77777777" w:rsidR="00763BB2" w:rsidRPr="00E624B3" w:rsidRDefault="00763BB2" w:rsidP="00763BB2">
            <w:pPr>
              <w:spacing w:line="288" w:lineRule="auto"/>
              <w:rPr>
                <w:rFonts w:ascii="Arial" w:hAnsi="Arial" w:cs="Arial"/>
                <w:sz w:val="20"/>
                <w:szCs w:val="20"/>
                <w:lang w:val="fr-FR"/>
              </w:rPr>
            </w:pPr>
          </w:p>
          <w:p w14:paraId="0630649B" w14:textId="20FB749D" w:rsidR="00763BB2" w:rsidRPr="00E624B3" w:rsidRDefault="00416F0B" w:rsidP="00763BB2">
            <w:pPr>
              <w:spacing w:line="288" w:lineRule="auto"/>
              <w:jc w:val="both"/>
              <w:rPr>
                <w:rFonts w:ascii="Arial" w:hAnsi="Arial" w:cs="Arial"/>
                <w:b/>
                <w:sz w:val="22"/>
                <w:szCs w:val="22"/>
                <w:lang w:val="fr-FR"/>
              </w:rPr>
            </w:pPr>
            <w:r w:rsidRPr="00E624B3">
              <w:rPr>
                <w:rFonts w:ascii="Arial" w:hAnsi="Arial" w:cs="Arial"/>
                <w:b/>
                <w:sz w:val="22"/>
                <w:szCs w:val="22"/>
                <w:lang w:val="fr-FR"/>
              </w:rPr>
              <w:t>CADRE</w:t>
            </w:r>
            <w:r w:rsidR="00763BB2" w:rsidRPr="00E624B3">
              <w:rPr>
                <w:rFonts w:ascii="Arial" w:hAnsi="Arial" w:cs="Arial"/>
                <w:b/>
                <w:sz w:val="22"/>
                <w:szCs w:val="22"/>
                <w:lang w:val="fr-FR"/>
              </w:rPr>
              <w:t xml:space="preserve"> 4</w:t>
            </w:r>
            <w:r w:rsidRPr="00E624B3">
              <w:rPr>
                <w:rFonts w:ascii="Arial" w:hAnsi="Arial" w:cs="Arial"/>
                <w:b/>
                <w:sz w:val="22"/>
                <w:szCs w:val="22"/>
                <w:lang w:val="fr-FR"/>
              </w:rPr>
              <w:t xml:space="preserve"> </w:t>
            </w:r>
            <w:r w:rsidR="00763BB2" w:rsidRPr="00E624B3">
              <w:rPr>
                <w:rFonts w:ascii="Arial" w:hAnsi="Arial" w:cs="Arial"/>
                <w:b/>
                <w:sz w:val="22"/>
                <w:szCs w:val="22"/>
                <w:lang w:val="fr-FR"/>
              </w:rPr>
              <w:t xml:space="preserve">: </w:t>
            </w:r>
            <w:r w:rsidRPr="00E624B3">
              <w:rPr>
                <w:rFonts w:ascii="Arial" w:hAnsi="Arial" w:cs="Arial"/>
                <w:b/>
                <w:sz w:val="22"/>
                <w:szCs w:val="22"/>
                <w:lang w:val="fr-FR"/>
              </w:rPr>
              <w:t>Les voies de migration méditerranéennes et transsahariennes</w:t>
            </w:r>
          </w:p>
          <w:p w14:paraId="09903C51" w14:textId="77777777" w:rsidR="00763BB2" w:rsidRPr="00E624B3" w:rsidRDefault="00763BB2" w:rsidP="00763BB2">
            <w:pPr>
              <w:spacing w:line="288" w:lineRule="auto"/>
              <w:jc w:val="both"/>
              <w:rPr>
                <w:rFonts w:ascii="Arial" w:hAnsi="Arial" w:cs="Arial"/>
                <w:sz w:val="20"/>
                <w:szCs w:val="20"/>
                <w:lang w:val="fr-FR"/>
              </w:rPr>
            </w:pPr>
          </w:p>
          <w:p w14:paraId="28E8F405" w14:textId="27E3618D" w:rsidR="00416F0B" w:rsidRPr="00E624B3" w:rsidRDefault="00763BB2" w:rsidP="00416F0B">
            <w:pPr>
              <w:spacing w:line="288" w:lineRule="auto"/>
              <w:jc w:val="both"/>
              <w:rPr>
                <w:rFonts w:ascii="Arial" w:hAnsi="Arial" w:cs="Arial"/>
                <w:sz w:val="20"/>
                <w:szCs w:val="20"/>
                <w:lang w:val="fr-FR"/>
              </w:rPr>
            </w:pPr>
            <w:r w:rsidRPr="00E624B3">
              <w:rPr>
                <w:rFonts w:ascii="Arial" w:hAnsi="Arial" w:cs="Arial"/>
                <w:noProof/>
                <w:sz w:val="20"/>
                <w:szCs w:val="20"/>
                <w:lang w:val="fr-FR"/>
              </w:rPr>
              <w:drawing>
                <wp:anchor distT="0" distB="0" distL="114300" distR="114300" simplePos="0" relativeHeight="251794432" behindDoc="1" locked="0" layoutInCell="1" allowOverlap="1" wp14:anchorId="631D54E3" wp14:editId="736F014D">
                  <wp:simplePos x="0" y="0"/>
                  <wp:positionH relativeFrom="column">
                    <wp:posOffset>3821903</wp:posOffset>
                  </wp:positionH>
                  <wp:positionV relativeFrom="paragraph">
                    <wp:posOffset>35560</wp:posOffset>
                  </wp:positionV>
                  <wp:extent cx="2653030" cy="1763395"/>
                  <wp:effectExtent l="0" t="0" r="0" b="8255"/>
                  <wp:wrapTight wrapText="bothSides">
                    <wp:wrapPolygon edited="0">
                      <wp:start x="0" y="0"/>
                      <wp:lineTo x="0" y="21468"/>
                      <wp:lineTo x="21404" y="21468"/>
                      <wp:lineTo x="21404"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53030" cy="1763395"/>
                          </a:xfrm>
                          <a:prstGeom prst="rect">
                            <a:avLst/>
                          </a:prstGeom>
                          <a:noFill/>
                          <a:ln>
                            <a:noFill/>
                          </a:ln>
                        </pic:spPr>
                      </pic:pic>
                    </a:graphicData>
                  </a:graphic>
                </wp:anchor>
              </w:drawing>
            </w:r>
            <w:r w:rsidR="00416F0B" w:rsidRPr="00E624B3">
              <w:rPr>
                <w:rFonts w:ascii="Arial" w:hAnsi="Arial" w:cs="Arial"/>
                <w:sz w:val="20"/>
                <w:szCs w:val="20"/>
                <w:lang w:val="fr-FR"/>
              </w:rPr>
              <w:t>Les voies de migration transsahariennes couvrent les mouvements d’oiseaux d’eau entre l’Afrique paléarctique et l’Afrique sub-saharienne qui ne suivent pas de route côtière, notamment les migrations transsahariennes et celles de la vallée du Rift</w:t>
            </w:r>
            <w:r w:rsidR="000A465B" w:rsidRPr="00E624B3">
              <w:rPr>
                <w:rFonts w:ascii="Arial" w:hAnsi="Arial" w:cs="Arial"/>
                <w:sz w:val="20"/>
                <w:szCs w:val="20"/>
                <w:lang w:val="fr-FR"/>
              </w:rPr>
              <w:t>. Elles concernent entre autres</w:t>
            </w:r>
            <w:r w:rsidR="00416F0B" w:rsidRPr="00E624B3">
              <w:rPr>
                <w:rFonts w:ascii="Arial" w:hAnsi="Arial" w:cs="Arial"/>
                <w:sz w:val="20"/>
                <w:szCs w:val="20"/>
                <w:lang w:val="fr-FR"/>
              </w:rPr>
              <w:t xml:space="preserve"> les oiseaux se reproduisant en Afrique méditerranéenne (par ex. dans les zones humides côtières) qui se déplacent vers le sud après la reproduction. Dans certaines parties de la région, notamment au Sahel, la conservation des oiseaux d’eau migrateurs est confrontée à des défis majeurs, notamment l’insécurité généralisée, la grande taille des sites et leur éloignement, l’expansion de l’agriculture irriguée, les impacts du changement climatique et l’attention limitée de la communauté des donateurs.</w:t>
            </w:r>
          </w:p>
          <w:p w14:paraId="7D66B721" w14:textId="70813C08" w:rsidR="00763BB2" w:rsidRPr="00E624B3" w:rsidRDefault="00763BB2" w:rsidP="00416F0B">
            <w:pPr>
              <w:spacing w:line="288" w:lineRule="auto"/>
              <w:jc w:val="both"/>
              <w:rPr>
                <w:rFonts w:ascii="Arial" w:hAnsi="Arial" w:cs="Arial"/>
                <w:sz w:val="20"/>
                <w:szCs w:val="20"/>
                <w:lang w:val="fr-FR"/>
              </w:rPr>
            </w:pPr>
          </w:p>
          <w:p w14:paraId="2F281875" w14:textId="6C366E86" w:rsidR="00416F0B" w:rsidRPr="00E624B3" w:rsidRDefault="00416F0B" w:rsidP="00416F0B">
            <w:pPr>
              <w:spacing w:line="288" w:lineRule="auto"/>
              <w:jc w:val="both"/>
              <w:rPr>
                <w:rFonts w:ascii="Arial" w:hAnsi="Arial" w:cs="Arial"/>
                <w:sz w:val="20"/>
                <w:szCs w:val="20"/>
                <w:lang w:val="fr-FR"/>
              </w:rPr>
            </w:pPr>
            <w:r w:rsidRPr="00E624B3">
              <w:rPr>
                <w:rFonts w:ascii="Arial" w:hAnsi="Arial" w:cs="Arial"/>
                <w:sz w:val="20"/>
                <w:szCs w:val="20"/>
                <w:lang w:val="fr-FR"/>
              </w:rPr>
              <w:t xml:space="preserve">Certaines initiatives en cours dans cette région </w:t>
            </w:r>
            <w:r w:rsidR="000A465B" w:rsidRPr="00E624B3">
              <w:rPr>
                <w:rFonts w:ascii="Arial" w:hAnsi="Arial" w:cs="Arial"/>
                <w:sz w:val="20"/>
                <w:szCs w:val="20"/>
                <w:lang w:val="fr-FR"/>
              </w:rPr>
              <w:t>bénéficient du</w:t>
            </w:r>
            <w:r w:rsidRPr="00E624B3">
              <w:rPr>
                <w:rFonts w:ascii="Arial" w:hAnsi="Arial" w:cs="Arial"/>
                <w:sz w:val="20"/>
                <w:szCs w:val="20"/>
                <w:lang w:val="fr-FR"/>
              </w:rPr>
              <w:t xml:space="preserve"> soutien de la France au réseau de sites méditerranéen</w:t>
            </w:r>
            <w:r w:rsidR="00F57676" w:rsidRPr="00E624B3">
              <w:rPr>
                <w:rFonts w:ascii="Arial" w:hAnsi="Arial" w:cs="Arial"/>
                <w:sz w:val="20"/>
                <w:szCs w:val="20"/>
                <w:lang w:val="fr-FR"/>
              </w:rPr>
              <w:t>s</w:t>
            </w:r>
            <w:r w:rsidRPr="00E624B3">
              <w:rPr>
                <w:rFonts w:ascii="Arial" w:hAnsi="Arial" w:cs="Arial"/>
                <w:sz w:val="20"/>
                <w:szCs w:val="20"/>
                <w:lang w:val="fr-FR"/>
              </w:rPr>
              <w:t xml:space="preserve"> et dans la région du Sahel grâce à l’aide apportée par le projet RESSOURCE</w:t>
            </w:r>
            <w:r w:rsidR="000A465B" w:rsidRPr="00E624B3">
              <w:rPr>
                <w:rFonts w:ascii="Arial" w:hAnsi="Arial" w:cs="Arial"/>
                <w:sz w:val="20"/>
                <w:szCs w:val="20"/>
                <w:lang w:val="fr-FR"/>
              </w:rPr>
              <w:t xml:space="preserve"> (soutenu par la FAO, le FFEM et l'UE). Ce dernier</w:t>
            </w:r>
            <w:r w:rsidRPr="00E624B3">
              <w:rPr>
                <w:rFonts w:ascii="Arial" w:hAnsi="Arial" w:cs="Arial"/>
                <w:sz w:val="20"/>
                <w:szCs w:val="20"/>
                <w:lang w:val="fr-FR"/>
              </w:rPr>
              <w:t xml:space="preserve"> comprend des activités de surveillance et des études socio-économiques sur certains sites clés</w:t>
            </w:r>
            <w:r w:rsidR="003E6063" w:rsidRPr="00E624B3">
              <w:rPr>
                <w:rFonts w:ascii="Arial" w:hAnsi="Arial" w:cs="Arial"/>
                <w:sz w:val="20"/>
                <w:szCs w:val="20"/>
                <w:lang w:val="fr-FR"/>
              </w:rPr>
              <w:t>. Il existe le</w:t>
            </w:r>
            <w:r w:rsidRPr="00E624B3">
              <w:rPr>
                <w:rFonts w:ascii="Arial" w:hAnsi="Arial" w:cs="Arial"/>
                <w:sz w:val="20"/>
                <w:szCs w:val="20"/>
                <w:lang w:val="fr-FR"/>
              </w:rPr>
              <w:t xml:space="preserve"> projet Réseau de sites résistants au changement climatique, qui comprend des activités pilotes dans le delta intérieur du Niger au Mali et dans les lacs de la vallée centrale du Rift, en Éthiopie. </w:t>
            </w:r>
            <w:r w:rsidR="00BF4998" w:rsidRPr="00E624B3">
              <w:rPr>
                <w:rFonts w:ascii="Arial" w:hAnsi="Arial" w:cs="Arial"/>
                <w:sz w:val="20"/>
                <w:szCs w:val="20"/>
                <w:lang w:val="fr-FR"/>
              </w:rPr>
              <w:t>Il existe également des initiatives pour la restauration et la gestion des zones humides clés pour les oiseaux migrateurs, notamment à</w:t>
            </w:r>
            <w:r w:rsidRPr="00E624B3">
              <w:rPr>
                <w:rFonts w:ascii="Arial" w:hAnsi="Arial" w:cs="Arial"/>
                <w:sz w:val="20"/>
                <w:szCs w:val="20"/>
                <w:lang w:val="fr-FR"/>
              </w:rPr>
              <w:t xml:space="preserve"> Trois Marigots et </w:t>
            </w:r>
            <w:r w:rsidR="00BF4998" w:rsidRPr="00E624B3">
              <w:rPr>
                <w:rFonts w:ascii="Arial" w:hAnsi="Arial" w:cs="Arial"/>
                <w:sz w:val="20"/>
                <w:szCs w:val="20"/>
                <w:lang w:val="fr-FR"/>
              </w:rPr>
              <w:t xml:space="preserve">à </w:t>
            </w:r>
            <w:r w:rsidRPr="00E624B3">
              <w:rPr>
                <w:rFonts w:ascii="Arial" w:hAnsi="Arial" w:cs="Arial"/>
                <w:sz w:val="20"/>
                <w:szCs w:val="20"/>
                <w:lang w:val="fr-FR"/>
              </w:rPr>
              <w:t>Ndiaël, dans le delta du Sénégal,</w:t>
            </w:r>
          </w:p>
          <w:p w14:paraId="303F189F" w14:textId="77777777" w:rsidR="00416F0B" w:rsidRPr="00E624B3" w:rsidRDefault="00416F0B" w:rsidP="00416F0B">
            <w:pPr>
              <w:spacing w:line="288" w:lineRule="auto"/>
              <w:jc w:val="both"/>
              <w:rPr>
                <w:rFonts w:ascii="Arial" w:hAnsi="Arial" w:cs="Arial"/>
                <w:sz w:val="20"/>
                <w:szCs w:val="20"/>
                <w:lang w:val="fr-FR"/>
              </w:rPr>
            </w:pPr>
          </w:p>
          <w:p w14:paraId="7FA0569D" w14:textId="77777777" w:rsidR="00416F0B" w:rsidRPr="00E624B3" w:rsidRDefault="00416F0B" w:rsidP="00416F0B">
            <w:pPr>
              <w:spacing w:line="288" w:lineRule="auto"/>
              <w:rPr>
                <w:rFonts w:ascii="Arial" w:hAnsi="Arial" w:cs="Arial"/>
                <w:b/>
                <w:sz w:val="20"/>
                <w:szCs w:val="20"/>
                <w:lang w:val="fr-FR"/>
              </w:rPr>
            </w:pPr>
            <w:r w:rsidRPr="00E624B3">
              <w:rPr>
                <w:rFonts w:ascii="Arial" w:hAnsi="Arial" w:cs="Arial"/>
                <w:b/>
                <w:sz w:val="20"/>
                <w:szCs w:val="20"/>
                <w:lang w:val="fr-FR"/>
              </w:rPr>
              <w:t>Priorités clés pour les projets de conservation des oiseaux d’eau à l’échelle des voies de migration au sein de ces voies :</w:t>
            </w:r>
          </w:p>
          <w:p w14:paraId="4527B07B" w14:textId="77777777" w:rsidR="00416F0B" w:rsidRPr="00E624B3" w:rsidRDefault="00416F0B" w:rsidP="00416F0B">
            <w:pPr>
              <w:spacing w:line="288" w:lineRule="auto"/>
              <w:jc w:val="both"/>
              <w:rPr>
                <w:rFonts w:ascii="Arial" w:hAnsi="Arial" w:cs="Arial"/>
                <w:sz w:val="20"/>
                <w:szCs w:val="20"/>
                <w:lang w:val="fr-FR"/>
              </w:rPr>
            </w:pPr>
          </w:p>
          <w:p w14:paraId="1EAA4ACF" w14:textId="00B7B89B" w:rsidR="00416F0B" w:rsidRPr="00E624B3" w:rsidRDefault="00416F0B" w:rsidP="00BD5751">
            <w:pPr>
              <w:pStyle w:val="ListParagraph"/>
              <w:numPr>
                <w:ilvl w:val="0"/>
                <w:numId w:val="32"/>
              </w:numPr>
              <w:spacing w:line="288" w:lineRule="auto"/>
              <w:jc w:val="both"/>
              <w:rPr>
                <w:rFonts w:ascii="Arial" w:hAnsi="Arial" w:cs="Arial"/>
                <w:sz w:val="20"/>
                <w:szCs w:val="20"/>
                <w:lang w:val="fr-FR"/>
              </w:rPr>
            </w:pPr>
            <w:r w:rsidRPr="00E624B3">
              <w:rPr>
                <w:rFonts w:ascii="Arial" w:hAnsi="Arial" w:cs="Arial"/>
                <w:sz w:val="20"/>
                <w:szCs w:val="20"/>
                <w:lang w:val="fr-FR"/>
              </w:rPr>
              <w:t>Réaliser des études pour combler les lacunes, tout en encourageant l’utilisation d’outils/méthodes tels que les études aériennes, la télédétection</w:t>
            </w:r>
            <w:r w:rsidR="007F6674">
              <w:rPr>
                <w:rFonts w:ascii="Arial" w:hAnsi="Arial" w:cs="Arial"/>
                <w:sz w:val="20"/>
                <w:szCs w:val="20"/>
                <w:lang w:val="fr-FR"/>
              </w:rPr>
              <w:t xml:space="preserve"> et</w:t>
            </w:r>
            <w:r w:rsidRPr="00E624B3">
              <w:rPr>
                <w:rFonts w:ascii="Arial" w:hAnsi="Arial" w:cs="Arial"/>
                <w:sz w:val="20"/>
                <w:szCs w:val="20"/>
                <w:lang w:val="fr-FR"/>
              </w:rPr>
              <w:t xml:space="preserve"> le baguage des oiseaux</w:t>
            </w:r>
            <w:r w:rsidR="007F6674">
              <w:rPr>
                <w:rFonts w:ascii="Arial" w:hAnsi="Arial" w:cs="Arial"/>
                <w:sz w:val="20"/>
                <w:szCs w:val="20"/>
                <w:lang w:val="fr-FR"/>
              </w:rPr>
              <w:t>,</w:t>
            </w:r>
            <w:r w:rsidRPr="00E624B3">
              <w:rPr>
                <w:rFonts w:ascii="Arial" w:hAnsi="Arial" w:cs="Arial"/>
                <w:sz w:val="20"/>
                <w:szCs w:val="20"/>
                <w:lang w:val="fr-FR"/>
              </w:rPr>
              <w:t xml:space="preserve"> et renforcer la capacité d’utilisation de ces méthodes au sein de la voie de migration (par ex. la formation à l’utilisation de la boîte à outils « GlobWetland Africa »</w:t>
            </w:r>
            <w:r w:rsidR="00724F33" w:rsidRPr="00E624B3">
              <w:rPr>
                <w:rFonts w:ascii="Arial" w:hAnsi="Arial" w:cs="Arial"/>
                <w:sz w:val="20"/>
                <w:szCs w:val="20"/>
                <w:lang w:val="fr-FR"/>
              </w:rPr>
              <w:t xml:space="preserve"> et des kits de formation du projet WOW et de l’ONFCS</w:t>
            </w:r>
            <w:r w:rsidRPr="00E624B3">
              <w:rPr>
                <w:rFonts w:ascii="Arial" w:hAnsi="Arial" w:cs="Arial"/>
                <w:sz w:val="20"/>
                <w:szCs w:val="20"/>
                <w:lang w:val="fr-FR"/>
              </w:rPr>
              <w:t>).</w:t>
            </w:r>
          </w:p>
          <w:p w14:paraId="06049ECD" w14:textId="77777777" w:rsidR="00416F0B" w:rsidRPr="00E624B3" w:rsidRDefault="00416F0B" w:rsidP="00BD5751">
            <w:pPr>
              <w:pStyle w:val="ListParagraph"/>
              <w:numPr>
                <w:ilvl w:val="0"/>
                <w:numId w:val="32"/>
              </w:numPr>
              <w:spacing w:line="288" w:lineRule="auto"/>
              <w:jc w:val="both"/>
              <w:rPr>
                <w:rFonts w:ascii="Arial" w:hAnsi="Arial" w:cs="Arial"/>
                <w:sz w:val="20"/>
                <w:szCs w:val="20"/>
                <w:lang w:val="fr-FR"/>
              </w:rPr>
            </w:pPr>
            <w:r w:rsidRPr="00E624B3">
              <w:rPr>
                <w:rFonts w:ascii="Arial" w:hAnsi="Arial" w:cs="Arial"/>
                <w:sz w:val="20"/>
                <w:szCs w:val="20"/>
                <w:lang w:val="fr-FR"/>
              </w:rPr>
              <w:t>Réaliser des études socio-économiques dans les zones humides clés pour les oiseaux migrateurs, y compris une analyse de l’impact de l’agriculture dans le temps au sein de quatre grands bassins fluviaux du Sahel (Sénégal, Niger, Tchad, Nil).</w:t>
            </w:r>
          </w:p>
          <w:p w14:paraId="7A4CC967" w14:textId="5E89A572" w:rsidR="00416F0B" w:rsidRPr="00E624B3" w:rsidRDefault="00416F0B" w:rsidP="00BD5751">
            <w:pPr>
              <w:pStyle w:val="ListParagraph"/>
              <w:numPr>
                <w:ilvl w:val="0"/>
                <w:numId w:val="32"/>
              </w:numPr>
              <w:spacing w:line="288" w:lineRule="auto"/>
              <w:jc w:val="both"/>
              <w:rPr>
                <w:rFonts w:ascii="Arial" w:hAnsi="Arial" w:cs="Arial"/>
                <w:sz w:val="20"/>
                <w:szCs w:val="20"/>
                <w:lang w:val="fr-FR"/>
              </w:rPr>
            </w:pPr>
            <w:r w:rsidRPr="00E624B3">
              <w:rPr>
                <w:rFonts w:ascii="Arial" w:hAnsi="Arial" w:cs="Arial"/>
                <w:sz w:val="20"/>
                <w:szCs w:val="20"/>
                <w:lang w:val="fr-FR"/>
              </w:rPr>
              <w:t>Promouvoir l’application des Études d’impact environnemental</w:t>
            </w:r>
            <w:r w:rsidR="007F6674">
              <w:rPr>
                <w:rFonts w:ascii="Arial" w:hAnsi="Arial" w:cs="Arial"/>
                <w:sz w:val="20"/>
                <w:szCs w:val="20"/>
                <w:lang w:val="fr-FR"/>
              </w:rPr>
              <w:t xml:space="preserve"> (EIE)</w:t>
            </w:r>
            <w:r w:rsidRPr="00E624B3">
              <w:rPr>
                <w:rFonts w:ascii="Arial" w:hAnsi="Arial" w:cs="Arial"/>
                <w:sz w:val="20"/>
                <w:szCs w:val="20"/>
                <w:lang w:val="fr-FR"/>
              </w:rPr>
              <w:t xml:space="preserve"> pour les principaux plans de développement, en notant leur impact potentiel sur les oiseaux d’eau dans cette région.</w:t>
            </w:r>
          </w:p>
          <w:p w14:paraId="6ED777B1" w14:textId="1F81B824" w:rsidR="00416F0B" w:rsidRPr="00E624B3" w:rsidRDefault="00416F0B" w:rsidP="00BD5751">
            <w:pPr>
              <w:pStyle w:val="ListParagraph"/>
              <w:numPr>
                <w:ilvl w:val="0"/>
                <w:numId w:val="32"/>
              </w:numPr>
              <w:spacing w:line="288" w:lineRule="auto"/>
              <w:jc w:val="both"/>
              <w:rPr>
                <w:rFonts w:ascii="Arial" w:hAnsi="Arial" w:cs="Arial"/>
                <w:sz w:val="20"/>
                <w:szCs w:val="20"/>
                <w:lang w:val="fr-FR"/>
              </w:rPr>
            </w:pPr>
            <w:r w:rsidRPr="00E624B3">
              <w:rPr>
                <w:rFonts w:ascii="Arial" w:hAnsi="Arial" w:cs="Arial"/>
                <w:sz w:val="20"/>
                <w:szCs w:val="20"/>
                <w:lang w:val="fr-FR"/>
              </w:rPr>
              <w:t xml:space="preserve">Mener des campagnes de plaidoyer ciblées dans les régions clés pour mettre en évidence les valeurs des oiseaux d’eau migrateurs, par ex. dans les zones humides du Sahel, où les oiseaux </w:t>
            </w:r>
            <w:r w:rsidR="00110DF5" w:rsidRPr="00E624B3">
              <w:rPr>
                <w:rFonts w:ascii="Arial" w:hAnsi="Arial" w:cs="Arial"/>
                <w:sz w:val="20"/>
                <w:szCs w:val="20"/>
                <w:lang w:val="fr-FR"/>
              </w:rPr>
              <w:t xml:space="preserve">constituent une source importante de protéines pour les populations locales et </w:t>
            </w:r>
            <w:r w:rsidRPr="00E624B3">
              <w:rPr>
                <w:rFonts w:ascii="Arial" w:hAnsi="Arial" w:cs="Arial"/>
                <w:sz w:val="20"/>
                <w:szCs w:val="20"/>
                <w:lang w:val="fr-FR"/>
              </w:rPr>
              <w:t>jouent un rôle important dans la lutte contre les ravageurs.</w:t>
            </w:r>
          </w:p>
          <w:p w14:paraId="5B17A421" w14:textId="33D71822" w:rsidR="00416F0B" w:rsidRPr="00E624B3" w:rsidRDefault="00416F0B" w:rsidP="00BD5751">
            <w:pPr>
              <w:pStyle w:val="ListParagraph"/>
              <w:numPr>
                <w:ilvl w:val="0"/>
                <w:numId w:val="32"/>
              </w:numPr>
              <w:spacing w:line="288" w:lineRule="auto"/>
              <w:jc w:val="both"/>
              <w:rPr>
                <w:rFonts w:ascii="Arial" w:hAnsi="Arial" w:cs="Arial"/>
                <w:sz w:val="20"/>
                <w:szCs w:val="20"/>
                <w:lang w:val="fr-FR"/>
              </w:rPr>
            </w:pPr>
            <w:r w:rsidRPr="00E624B3">
              <w:rPr>
                <w:rFonts w:ascii="Arial" w:hAnsi="Arial" w:cs="Arial"/>
                <w:sz w:val="20"/>
                <w:szCs w:val="20"/>
                <w:lang w:val="fr-FR"/>
              </w:rPr>
              <w:t xml:space="preserve">Promouvoir la désignation coordonnée de la vallée du Rift </w:t>
            </w:r>
            <w:r w:rsidR="00F57676" w:rsidRPr="00E624B3">
              <w:rPr>
                <w:rFonts w:ascii="Arial" w:hAnsi="Arial" w:cs="Arial"/>
                <w:sz w:val="20"/>
                <w:szCs w:val="20"/>
                <w:lang w:val="fr-FR"/>
              </w:rPr>
              <w:t xml:space="preserve">sur </w:t>
            </w:r>
            <w:r w:rsidRPr="00E624B3">
              <w:rPr>
                <w:rFonts w:ascii="Arial" w:hAnsi="Arial" w:cs="Arial"/>
                <w:sz w:val="20"/>
                <w:szCs w:val="20"/>
                <w:lang w:val="fr-FR"/>
              </w:rPr>
              <w:t>la liste des sites du Patrimoine mondial</w:t>
            </w:r>
          </w:p>
          <w:p w14:paraId="3500764F" w14:textId="77777777" w:rsidR="00416F0B" w:rsidRPr="00E624B3" w:rsidRDefault="00416F0B" w:rsidP="00BD5751">
            <w:pPr>
              <w:pStyle w:val="ListParagraph"/>
              <w:numPr>
                <w:ilvl w:val="0"/>
                <w:numId w:val="32"/>
              </w:numPr>
              <w:spacing w:line="288" w:lineRule="auto"/>
              <w:jc w:val="both"/>
              <w:rPr>
                <w:rFonts w:ascii="Arial" w:hAnsi="Arial" w:cs="Arial"/>
                <w:sz w:val="20"/>
                <w:szCs w:val="20"/>
                <w:lang w:val="fr-FR"/>
              </w:rPr>
            </w:pPr>
            <w:r w:rsidRPr="00E624B3">
              <w:rPr>
                <w:rFonts w:ascii="Arial" w:hAnsi="Arial" w:cs="Arial"/>
                <w:sz w:val="20"/>
                <w:szCs w:val="20"/>
                <w:lang w:val="fr-FR"/>
              </w:rPr>
              <w:t>Explorer les possibilités de collaboration avec d’autres instruments importants, tels que le Plan d’action pour les oiseaux terrestres migrateurs d’Afrique-Eurasie (AEMLAP).</w:t>
            </w:r>
          </w:p>
          <w:p w14:paraId="707082B7" w14:textId="77777777" w:rsidR="00BD5751" w:rsidRPr="00BD5751" w:rsidRDefault="00BD5751" w:rsidP="00BD5751">
            <w:pPr>
              <w:numPr>
                <w:ilvl w:val="0"/>
                <w:numId w:val="32"/>
              </w:numPr>
              <w:spacing w:line="288" w:lineRule="auto"/>
              <w:contextualSpacing/>
              <w:jc w:val="both"/>
              <w:rPr>
                <w:rFonts w:ascii="Arial" w:hAnsi="Arial" w:cs="Arial"/>
                <w:sz w:val="20"/>
                <w:szCs w:val="20"/>
                <w:lang w:val="fr-FR"/>
              </w:rPr>
            </w:pPr>
            <w:r w:rsidRPr="00BD5751">
              <w:rPr>
                <w:rFonts w:ascii="Arial" w:hAnsi="Arial" w:cs="Arial"/>
                <w:sz w:val="20"/>
                <w:szCs w:val="20"/>
                <w:lang w:val="fr-FR"/>
              </w:rPr>
              <w:t>Établir des projets de conservation à l’échelle de la voie de migration pour les espèces cibles telles que la Barge à queue noire (</w:t>
            </w:r>
            <w:r w:rsidRPr="00BD5751">
              <w:rPr>
                <w:rFonts w:ascii="Arial" w:hAnsi="Arial" w:cs="Arial"/>
                <w:i/>
                <w:sz w:val="20"/>
                <w:szCs w:val="20"/>
                <w:lang w:val="fr-FR"/>
              </w:rPr>
              <w:t>Limosa limosa</w:t>
            </w:r>
            <w:r w:rsidRPr="00BD5751">
              <w:rPr>
                <w:rFonts w:ascii="Arial" w:hAnsi="Arial" w:cs="Arial"/>
                <w:sz w:val="20"/>
                <w:szCs w:val="20"/>
                <w:lang w:val="fr-FR"/>
              </w:rPr>
              <w:t>) et le Combattant varié (</w:t>
            </w:r>
            <w:r w:rsidRPr="00BD5751">
              <w:rPr>
                <w:rFonts w:ascii="Arial" w:hAnsi="Arial" w:cs="Arial"/>
                <w:i/>
                <w:sz w:val="20"/>
                <w:szCs w:val="20"/>
                <w:lang w:val="fr-FR"/>
              </w:rPr>
              <w:t>Calidris pugnax</w:t>
            </w:r>
            <w:r w:rsidRPr="00BD5751">
              <w:rPr>
                <w:rFonts w:ascii="Arial" w:hAnsi="Arial" w:cs="Arial"/>
                <w:sz w:val="20"/>
                <w:szCs w:val="20"/>
                <w:lang w:val="fr-FR"/>
              </w:rPr>
              <w:t>), et/ou pour les groupes d’espèces cibles, tels que les canards migrateurs qui sont largement appréciés pour la récolte et le tourisme, (par ex. la Sarcelle d’été (</w:t>
            </w:r>
            <w:r w:rsidRPr="00BD5751">
              <w:rPr>
                <w:rFonts w:ascii="Arial" w:hAnsi="Arial" w:cs="Arial"/>
                <w:i/>
                <w:sz w:val="20"/>
                <w:szCs w:val="20"/>
                <w:lang w:val="fr-FR"/>
              </w:rPr>
              <w:t>Spatula querquedula</w:t>
            </w:r>
            <w:r w:rsidRPr="00BD5751">
              <w:rPr>
                <w:rFonts w:ascii="Arial" w:hAnsi="Arial" w:cs="Arial"/>
                <w:sz w:val="20"/>
                <w:szCs w:val="20"/>
                <w:lang w:val="fr-FR"/>
              </w:rPr>
              <w:t>), le Canard pilet (</w:t>
            </w:r>
            <w:r w:rsidRPr="00BD5751">
              <w:rPr>
                <w:rFonts w:ascii="Arial" w:hAnsi="Arial" w:cs="Arial"/>
                <w:i/>
                <w:sz w:val="20"/>
                <w:szCs w:val="20"/>
                <w:lang w:val="fr-FR"/>
              </w:rPr>
              <w:t>Anas acuta</w:t>
            </w:r>
            <w:r w:rsidRPr="00BD5751">
              <w:rPr>
                <w:rFonts w:ascii="Arial" w:hAnsi="Arial" w:cs="Arial"/>
                <w:sz w:val="20"/>
                <w:szCs w:val="20"/>
                <w:lang w:val="fr-FR"/>
              </w:rPr>
              <w:t>), le Canard souchet (</w:t>
            </w:r>
            <w:r w:rsidRPr="00BD5751">
              <w:rPr>
                <w:rFonts w:ascii="Arial" w:hAnsi="Arial" w:cs="Arial"/>
                <w:i/>
                <w:sz w:val="20"/>
                <w:szCs w:val="20"/>
                <w:lang w:val="fr-FR"/>
              </w:rPr>
              <w:t>Spatula clypeata)</w:t>
            </w:r>
            <w:r w:rsidRPr="00BD5751">
              <w:rPr>
                <w:rFonts w:ascii="Arial" w:hAnsi="Arial" w:cs="Arial"/>
                <w:sz w:val="20"/>
                <w:szCs w:val="20"/>
                <w:lang w:val="fr-FR"/>
              </w:rPr>
              <w:t xml:space="preserve"> et les dendrocygnes.</w:t>
            </w:r>
          </w:p>
          <w:p w14:paraId="178F6587" w14:textId="7759B6DC" w:rsidR="00416F0B" w:rsidRPr="004A5431" w:rsidRDefault="00416F0B" w:rsidP="00BD5751">
            <w:pPr>
              <w:pStyle w:val="ListParagraph"/>
              <w:numPr>
                <w:ilvl w:val="0"/>
                <w:numId w:val="32"/>
              </w:numPr>
              <w:spacing w:line="288" w:lineRule="auto"/>
              <w:jc w:val="both"/>
              <w:rPr>
                <w:rFonts w:ascii="Arial" w:hAnsi="Arial" w:cs="Arial"/>
                <w:sz w:val="20"/>
                <w:szCs w:val="20"/>
                <w:lang w:val="fr-FR"/>
              </w:rPr>
            </w:pPr>
            <w:r w:rsidRPr="004A5431">
              <w:rPr>
                <w:rFonts w:ascii="Arial" w:hAnsi="Arial" w:cs="Arial"/>
                <w:sz w:val="20"/>
                <w:szCs w:val="20"/>
                <w:lang w:val="fr-FR"/>
              </w:rPr>
              <w:t xml:space="preserve">À l’échelle régionale appropriée, renforcer l’intégration de la conservation des oiseaux d’eau dans les agendas des autorités chargées de bassins fluviaux comme l’Autorité du </w:t>
            </w:r>
            <w:r w:rsidR="00523E0D" w:rsidRPr="004A5431">
              <w:rPr>
                <w:rFonts w:ascii="Arial" w:hAnsi="Arial" w:cs="Arial"/>
                <w:sz w:val="20"/>
                <w:szCs w:val="20"/>
                <w:lang w:val="fr-FR"/>
              </w:rPr>
              <w:t>B</w:t>
            </w:r>
            <w:r w:rsidRPr="004A5431">
              <w:rPr>
                <w:rFonts w:ascii="Arial" w:hAnsi="Arial" w:cs="Arial"/>
                <w:sz w:val="20"/>
                <w:szCs w:val="20"/>
                <w:lang w:val="fr-FR"/>
              </w:rPr>
              <w:t>assin du Niger (</w:t>
            </w:r>
            <w:r w:rsidR="00523E0D" w:rsidRPr="004A5431">
              <w:rPr>
                <w:rFonts w:ascii="Arial" w:hAnsi="Arial" w:cs="Arial"/>
                <w:sz w:val="20"/>
                <w:szCs w:val="20"/>
                <w:lang w:val="fr-FR"/>
              </w:rPr>
              <w:t>ABN</w:t>
            </w:r>
            <w:r w:rsidRPr="004A5431">
              <w:rPr>
                <w:rFonts w:ascii="Arial" w:hAnsi="Arial" w:cs="Arial"/>
                <w:sz w:val="20"/>
                <w:szCs w:val="20"/>
                <w:lang w:val="fr-FR"/>
              </w:rPr>
              <w:t>), l’Organisation pour le développement du fleuve Sénégal (OMVS) et la Commission du bassin du Tchad (CBLT).</w:t>
            </w:r>
          </w:p>
          <w:p w14:paraId="710DDE5F" w14:textId="65158FBF" w:rsidR="00763BB2" w:rsidRPr="00E624B3" w:rsidRDefault="00416F0B" w:rsidP="00BD5751">
            <w:pPr>
              <w:pStyle w:val="ListParagraph"/>
              <w:numPr>
                <w:ilvl w:val="0"/>
                <w:numId w:val="32"/>
              </w:numPr>
              <w:jc w:val="both"/>
              <w:rPr>
                <w:rFonts w:ascii="Arial" w:hAnsi="Arial" w:cs="Arial"/>
                <w:sz w:val="20"/>
                <w:szCs w:val="20"/>
                <w:lang w:val="fr-FR"/>
              </w:rPr>
            </w:pPr>
            <w:r w:rsidRPr="00E624B3">
              <w:rPr>
                <w:rFonts w:ascii="Arial" w:hAnsi="Arial" w:cs="Arial"/>
                <w:sz w:val="20"/>
                <w:szCs w:val="20"/>
                <w:lang w:val="fr-FR"/>
              </w:rPr>
              <w:t xml:space="preserve">Promouvoir la collaboration avec et entre les projets et initiatives existants, tels que le projet RESSOURCE, le réseau de sites méditerranéens </w:t>
            </w:r>
            <w:r w:rsidR="00876B09">
              <w:rPr>
                <w:rFonts w:ascii="Arial" w:hAnsi="Arial" w:cs="Arial"/>
                <w:sz w:val="20"/>
                <w:szCs w:val="20"/>
                <w:lang w:val="fr-FR"/>
              </w:rPr>
              <w:t>et l’initiative du</w:t>
            </w:r>
            <w:r w:rsidR="00110DF5" w:rsidRPr="00E624B3">
              <w:rPr>
                <w:rFonts w:ascii="Arial" w:hAnsi="Arial" w:cs="Arial"/>
                <w:sz w:val="20"/>
                <w:szCs w:val="20"/>
                <w:lang w:val="fr-FR"/>
              </w:rPr>
              <w:t xml:space="preserve"> CIRAD </w:t>
            </w:r>
            <w:r w:rsidRPr="00E624B3">
              <w:rPr>
                <w:rFonts w:ascii="Arial" w:hAnsi="Arial" w:cs="Arial"/>
                <w:sz w:val="20"/>
                <w:szCs w:val="20"/>
                <w:lang w:val="fr-FR"/>
              </w:rPr>
              <w:t xml:space="preserve">sur la gestion </w:t>
            </w:r>
            <w:r w:rsidR="006E195F">
              <w:rPr>
                <w:rFonts w:ascii="Arial" w:hAnsi="Arial" w:cs="Arial"/>
                <w:sz w:val="20"/>
                <w:szCs w:val="20"/>
                <w:lang w:val="fr-FR"/>
              </w:rPr>
              <w:t xml:space="preserve">intégrée des territoires arides </w:t>
            </w:r>
            <w:r w:rsidR="00DA7DB6" w:rsidRPr="00DA7DB6">
              <w:rPr>
                <w:rFonts w:ascii="Arial" w:hAnsi="Arial" w:cs="Arial"/>
                <w:sz w:val="18"/>
                <w:szCs w:val="18"/>
                <w:lang w:val="fr-FR"/>
              </w:rPr>
              <w:t>(GITES).</w:t>
            </w:r>
          </w:p>
        </w:tc>
      </w:tr>
    </w:tbl>
    <w:p w14:paraId="3B527254" w14:textId="77EF9004" w:rsidR="00234B3F" w:rsidRPr="006E195F" w:rsidRDefault="00234B3F" w:rsidP="00DA7DB6">
      <w:pPr>
        <w:rPr>
          <w:rFonts w:ascii="Arial" w:hAnsi="Arial" w:cs="Arial"/>
        </w:rPr>
      </w:pPr>
    </w:p>
    <w:sectPr w:rsidR="00234B3F" w:rsidRPr="006E195F" w:rsidSect="00416F0B">
      <w:footerReference w:type="default" r:id="rId64"/>
      <w:pgSz w:w="11906" w:h="16838" w:code="9"/>
      <w:pgMar w:top="616" w:right="720" w:bottom="426" w:left="720" w:header="426" w:footer="20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59872D" w14:textId="77777777" w:rsidR="00446CA6" w:rsidRDefault="00446CA6">
      <w:pPr>
        <w:spacing w:line="240" w:lineRule="auto"/>
      </w:pPr>
      <w:r>
        <w:separator/>
      </w:r>
    </w:p>
  </w:endnote>
  <w:endnote w:type="continuationSeparator" w:id="0">
    <w:p w14:paraId="1C10FF15" w14:textId="77777777" w:rsidR="00446CA6" w:rsidRDefault="00446C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A53ED" w14:textId="77777777" w:rsidR="00446CA6" w:rsidRPr="00907946" w:rsidRDefault="00446CA6">
    <w:pPr>
      <w:pStyle w:val="Footer"/>
      <w:jc w:val="center"/>
      <w:rPr>
        <w:sz w:val="20"/>
        <w:szCs w:val="20"/>
      </w:rPr>
    </w:pPr>
  </w:p>
  <w:p w14:paraId="33829679" w14:textId="77777777" w:rsidR="00446CA6" w:rsidRDefault="00446CA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808080" w:themeColor="background1" w:themeShade="80"/>
        <w:sz w:val="18"/>
        <w:szCs w:val="18"/>
      </w:rPr>
      <w:id w:val="-1838599172"/>
      <w:docPartObj>
        <w:docPartGallery w:val="Page Numbers (Bottom of Page)"/>
        <w:docPartUnique/>
      </w:docPartObj>
    </w:sdtPr>
    <w:sdtEndPr/>
    <w:sdtContent>
      <w:p w14:paraId="45BDE16E" w14:textId="785D9FAD" w:rsidR="00446CA6" w:rsidRPr="00281CB6" w:rsidRDefault="00446CA6" w:rsidP="00FA306A">
        <w:pPr>
          <w:pStyle w:val="Footer"/>
          <w:jc w:val="right"/>
          <w:rPr>
            <w:rFonts w:ascii="Arial" w:hAnsi="Arial" w:cs="Arial"/>
            <w:color w:val="808080" w:themeColor="background1" w:themeShade="80"/>
            <w:sz w:val="18"/>
            <w:szCs w:val="18"/>
            <w:lang w:val="fr-FR"/>
          </w:rPr>
        </w:pPr>
        <w:r w:rsidRPr="004A5431">
          <w:rPr>
            <w:rFonts w:ascii="Arial" w:hAnsi="Arial" w:cs="Arial"/>
            <w:color w:val="808080" w:themeColor="background1" w:themeShade="80"/>
            <w:sz w:val="18"/>
            <w:szCs w:val="18"/>
            <w:lang w:val="fr-FR"/>
          </w:rPr>
          <w:t>Obtenir les ressources nécessaires</w:t>
        </w:r>
        <w:r w:rsidRPr="00281CB6">
          <w:rPr>
            <w:rFonts w:ascii="Arial" w:hAnsi="Arial" w:cs="Arial"/>
            <w:color w:val="808080" w:themeColor="background1" w:themeShade="80"/>
            <w:sz w:val="18"/>
            <w:szCs w:val="18"/>
            <w:lang w:val="fr-FR"/>
          </w:rPr>
          <w:t xml:space="preserve"> __________________________________________________ </w:t>
        </w:r>
        <w:r w:rsidRPr="00FA306A">
          <w:rPr>
            <w:rFonts w:ascii="Arial" w:hAnsi="Arial" w:cs="Arial"/>
            <w:color w:val="808080" w:themeColor="background1" w:themeShade="80"/>
            <w:sz w:val="18"/>
            <w:szCs w:val="18"/>
          </w:rPr>
          <w:fldChar w:fldCharType="begin"/>
        </w:r>
        <w:r w:rsidRPr="00281CB6">
          <w:rPr>
            <w:rFonts w:ascii="Arial" w:hAnsi="Arial" w:cs="Arial"/>
            <w:color w:val="808080" w:themeColor="background1" w:themeShade="80"/>
            <w:sz w:val="18"/>
            <w:szCs w:val="18"/>
            <w:lang w:val="fr-FR"/>
          </w:rPr>
          <w:instrText>PAGE   \* MERGEFORMAT</w:instrText>
        </w:r>
        <w:r w:rsidRPr="00FA306A">
          <w:rPr>
            <w:rFonts w:ascii="Arial" w:hAnsi="Arial" w:cs="Arial"/>
            <w:color w:val="808080" w:themeColor="background1" w:themeShade="80"/>
            <w:sz w:val="18"/>
            <w:szCs w:val="18"/>
          </w:rPr>
          <w:fldChar w:fldCharType="separate"/>
        </w:r>
        <w:r w:rsidRPr="00281CB6">
          <w:rPr>
            <w:rFonts w:ascii="Arial" w:hAnsi="Arial" w:cs="Arial"/>
            <w:noProof/>
            <w:color w:val="808080" w:themeColor="background1" w:themeShade="80"/>
            <w:sz w:val="18"/>
            <w:szCs w:val="18"/>
            <w:lang w:val="fr-FR"/>
          </w:rPr>
          <w:t>36</w:t>
        </w:r>
        <w:r w:rsidRPr="00FA306A">
          <w:rPr>
            <w:rFonts w:ascii="Arial" w:hAnsi="Arial" w:cs="Arial"/>
            <w:color w:val="808080" w:themeColor="background1" w:themeShade="80"/>
            <w:sz w:val="18"/>
            <w:szCs w:val="18"/>
          </w:rPr>
          <w:fldChar w:fldCharType="end"/>
        </w:r>
      </w:p>
    </w:sdtContent>
  </w:sdt>
  <w:p w14:paraId="207E1D11" w14:textId="77777777" w:rsidR="00446CA6" w:rsidRPr="00281CB6" w:rsidRDefault="00446CA6">
    <w:pPr>
      <w:pStyle w:val="Footer"/>
      <w:rPr>
        <w:lang w:val="fr-FR"/>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E5C53" w14:textId="77777777" w:rsidR="00446CA6" w:rsidRPr="007040F2" w:rsidRDefault="006F54BA" w:rsidP="00763BB2">
    <w:pPr>
      <w:pStyle w:val="Footer"/>
      <w:jc w:val="right"/>
      <w:rPr>
        <w:rFonts w:ascii="Arial" w:hAnsi="Arial" w:cs="Arial"/>
        <w:color w:val="B8860B"/>
        <w:sz w:val="18"/>
        <w:szCs w:val="18"/>
      </w:rPr>
    </w:pPr>
    <w:sdt>
      <w:sdtPr>
        <w:rPr>
          <w:rFonts w:ascii="Arial" w:hAnsi="Arial" w:cs="Arial"/>
          <w:color w:val="B8860B"/>
          <w:sz w:val="18"/>
          <w:szCs w:val="18"/>
        </w:rPr>
        <w:id w:val="-1847234465"/>
        <w:docPartObj>
          <w:docPartGallery w:val="Page Numbers (Bottom of Page)"/>
          <w:docPartUnique/>
        </w:docPartObj>
      </w:sdtPr>
      <w:sdtEndPr/>
      <w:sdtContent>
        <w:r w:rsidR="00446CA6" w:rsidRPr="007040F2">
          <w:rPr>
            <w:rFonts w:ascii="Arial" w:hAnsi="Arial" w:cs="Arial"/>
            <w:sz w:val="18"/>
            <w:szCs w:val="18"/>
          </w:rPr>
          <w:fldChar w:fldCharType="begin"/>
        </w:r>
        <w:r w:rsidR="00446CA6" w:rsidRPr="007040F2">
          <w:rPr>
            <w:rFonts w:ascii="Arial" w:hAnsi="Arial" w:cs="Arial"/>
            <w:sz w:val="18"/>
            <w:szCs w:val="18"/>
          </w:rPr>
          <w:instrText>PAGE   \* MERGEFORMAT</w:instrText>
        </w:r>
        <w:r w:rsidR="00446CA6" w:rsidRPr="007040F2">
          <w:rPr>
            <w:rFonts w:ascii="Arial" w:hAnsi="Arial" w:cs="Arial"/>
            <w:sz w:val="18"/>
            <w:szCs w:val="18"/>
          </w:rPr>
          <w:fldChar w:fldCharType="separate"/>
        </w:r>
        <w:r w:rsidR="00446CA6" w:rsidRPr="007040F2">
          <w:rPr>
            <w:rFonts w:ascii="Arial" w:hAnsi="Arial" w:cs="Arial"/>
            <w:noProof/>
            <w:sz w:val="18"/>
            <w:szCs w:val="18"/>
          </w:rPr>
          <w:t>34</w:t>
        </w:r>
        <w:r w:rsidR="00446CA6" w:rsidRPr="007040F2">
          <w:rPr>
            <w:rFonts w:ascii="Arial" w:hAnsi="Arial" w:cs="Arial"/>
            <w:sz w:val="18"/>
            <w:szCs w:val="18"/>
          </w:rPr>
          <w:fldChar w:fldCharType="end"/>
        </w:r>
      </w:sdtContent>
    </w:sdt>
  </w:p>
  <w:p w14:paraId="4888A967" w14:textId="77777777" w:rsidR="00446CA6" w:rsidRPr="00DC4672" w:rsidRDefault="00446CA6">
    <w:pPr>
      <w:pStyle w:val="Footer"/>
      <w:rPr>
        <w:color w:val="6B8E2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B6FF4" w14:textId="0174402A" w:rsidR="00446CA6" w:rsidRPr="00BC7D1A" w:rsidRDefault="00446CA6" w:rsidP="00D04141">
    <w:pPr>
      <w:pStyle w:val="Footer"/>
      <w:jc w:val="right"/>
      <w:rPr>
        <w:sz w:val="22"/>
        <w:szCs w:val="22"/>
      </w:rPr>
    </w:pPr>
    <w:r w:rsidRPr="00BC7D1A">
      <w:rPr>
        <w:sz w:val="22"/>
        <w:szCs w:val="22"/>
      </w:rPr>
      <w:fldChar w:fldCharType="begin"/>
    </w:r>
    <w:r w:rsidRPr="00BC7D1A">
      <w:rPr>
        <w:sz w:val="22"/>
        <w:szCs w:val="22"/>
      </w:rPr>
      <w:instrText xml:space="preserve"> PAGE   \* MERGEFORMAT </w:instrText>
    </w:r>
    <w:r w:rsidRPr="00BC7D1A">
      <w:rPr>
        <w:sz w:val="22"/>
        <w:szCs w:val="22"/>
      </w:rPr>
      <w:fldChar w:fldCharType="separate"/>
    </w:r>
    <w:r>
      <w:rPr>
        <w:noProof/>
        <w:sz w:val="22"/>
        <w:szCs w:val="22"/>
      </w:rPr>
      <w:t>10</w:t>
    </w:r>
    <w:r w:rsidRPr="00BC7D1A">
      <w:rPr>
        <w:sz w:val="22"/>
        <w:szCs w:val="22"/>
      </w:rPr>
      <w:fldChar w:fldCharType="end"/>
    </w:r>
  </w:p>
  <w:p w14:paraId="2222E0FF" w14:textId="77777777" w:rsidR="00446CA6" w:rsidRDefault="00446C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807086917"/>
      <w:docPartObj>
        <w:docPartGallery w:val="Page Numbers (Bottom of Page)"/>
        <w:docPartUnique/>
      </w:docPartObj>
    </w:sdtPr>
    <w:sdtEndPr/>
    <w:sdtContent>
      <w:p w14:paraId="3A8AD001" w14:textId="7FEAA618" w:rsidR="00446CA6" w:rsidRPr="00E624B3" w:rsidRDefault="00446CA6">
        <w:pPr>
          <w:pStyle w:val="Footer"/>
          <w:jc w:val="center"/>
          <w:rPr>
            <w:rFonts w:ascii="Times New Roman" w:hAnsi="Times New Roman" w:cs="Times New Roman"/>
          </w:rPr>
        </w:pPr>
        <w:r w:rsidRPr="00E624B3">
          <w:rPr>
            <w:rFonts w:ascii="Times New Roman" w:hAnsi="Times New Roman" w:cs="Times New Roman"/>
          </w:rPr>
          <w:fldChar w:fldCharType="begin"/>
        </w:r>
        <w:r w:rsidRPr="00E624B3">
          <w:rPr>
            <w:rFonts w:ascii="Times New Roman" w:hAnsi="Times New Roman" w:cs="Times New Roman"/>
          </w:rPr>
          <w:instrText>PAGE   \* MERGEFORMAT</w:instrText>
        </w:r>
        <w:r w:rsidRPr="00E624B3">
          <w:rPr>
            <w:rFonts w:ascii="Times New Roman" w:hAnsi="Times New Roman" w:cs="Times New Roman"/>
          </w:rPr>
          <w:fldChar w:fldCharType="separate"/>
        </w:r>
        <w:r w:rsidRPr="00E624B3">
          <w:rPr>
            <w:rFonts w:ascii="Times New Roman" w:hAnsi="Times New Roman" w:cs="Times New Roman"/>
            <w:lang w:val="de-DE"/>
          </w:rPr>
          <w:t>2</w:t>
        </w:r>
        <w:r w:rsidRPr="00E624B3">
          <w:rPr>
            <w:rFonts w:ascii="Times New Roman" w:hAnsi="Times New Roman" w:cs="Times New Roman"/>
          </w:rPr>
          <w:fldChar w:fldCharType="end"/>
        </w:r>
      </w:p>
    </w:sdtContent>
  </w:sdt>
  <w:p w14:paraId="31057CA0" w14:textId="77777777" w:rsidR="00446CA6" w:rsidRDefault="00446CA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2073995"/>
      <w:docPartObj>
        <w:docPartGallery w:val="Page Numbers (Bottom of Page)"/>
        <w:docPartUnique/>
      </w:docPartObj>
    </w:sdtPr>
    <w:sdtEndPr/>
    <w:sdtContent>
      <w:p w14:paraId="1EB3E97A" w14:textId="77777777" w:rsidR="00446CA6" w:rsidRDefault="00446CA6">
        <w:pPr>
          <w:pStyle w:val="Footer"/>
          <w:jc w:val="right"/>
        </w:pPr>
        <w:r>
          <w:fldChar w:fldCharType="begin"/>
        </w:r>
        <w:r>
          <w:instrText>PAGE   \* MERGEFORMAT</w:instrText>
        </w:r>
        <w:r>
          <w:fldChar w:fldCharType="separate"/>
        </w:r>
        <w:r>
          <w:rPr>
            <w:lang w:val="de-DE"/>
          </w:rPr>
          <w:t>2</w:t>
        </w:r>
        <w:r>
          <w:fldChar w:fldCharType="end"/>
        </w:r>
      </w:p>
    </w:sdtContent>
  </w:sdt>
  <w:p w14:paraId="77109EEB" w14:textId="77777777" w:rsidR="00446CA6" w:rsidRDefault="00446CA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808080" w:themeColor="background1" w:themeShade="80"/>
        <w:sz w:val="18"/>
        <w:szCs w:val="18"/>
      </w:rPr>
      <w:id w:val="2035216628"/>
      <w:docPartObj>
        <w:docPartGallery w:val="Page Numbers (Bottom of Page)"/>
        <w:docPartUnique/>
      </w:docPartObj>
    </w:sdtPr>
    <w:sdtEndPr/>
    <w:sdtContent>
      <w:p w14:paraId="422675EF" w14:textId="544648F1" w:rsidR="00446CA6" w:rsidRPr="00FA306A" w:rsidRDefault="00446CA6" w:rsidP="00FA306A">
        <w:pPr>
          <w:pStyle w:val="Footer"/>
          <w:jc w:val="right"/>
          <w:rPr>
            <w:rFonts w:ascii="Arial" w:hAnsi="Arial" w:cs="Arial"/>
            <w:color w:val="808080" w:themeColor="background1" w:themeShade="80"/>
            <w:sz w:val="18"/>
            <w:szCs w:val="18"/>
          </w:rPr>
        </w:pPr>
        <w:r w:rsidRPr="00FA306A">
          <w:rPr>
            <w:rFonts w:ascii="Arial" w:hAnsi="Arial" w:cs="Arial"/>
            <w:color w:val="808080" w:themeColor="background1" w:themeShade="80"/>
            <w:sz w:val="18"/>
            <w:szCs w:val="18"/>
          </w:rPr>
          <w:fldChar w:fldCharType="begin"/>
        </w:r>
        <w:r w:rsidRPr="00FA306A">
          <w:rPr>
            <w:rFonts w:ascii="Arial" w:hAnsi="Arial" w:cs="Arial"/>
            <w:color w:val="808080" w:themeColor="background1" w:themeShade="80"/>
            <w:sz w:val="18"/>
            <w:szCs w:val="18"/>
          </w:rPr>
          <w:instrText>PAGE   \* MERGEFORMAT</w:instrText>
        </w:r>
        <w:r w:rsidRPr="00FA306A">
          <w:rPr>
            <w:rFonts w:ascii="Arial" w:hAnsi="Arial" w:cs="Arial"/>
            <w:color w:val="808080" w:themeColor="background1" w:themeShade="80"/>
            <w:sz w:val="18"/>
            <w:szCs w:val="18"/>
          </w:rPr>
          <w:fldChar w:fldCharType="separate"/>
        </w:r>
        <w:r w:rsidRPr="00FA306A">
          <w:rPr>
            <w:rFonts w:ascii="Arial" w:hAnsi="Arial" w:cs="Arial"/>
            <w:noProof/>
            <w:color w:val="808080" w:themeColor="background1" w:themeShade="80"/>
            <w:sz w:val="18"/>
            <w:szCs w:val="18"/>
            <w:lang w:val="de-DE"/>
          </w:rPr>
          <w:t>36</w:t>
        </w:r>
        <w:r w:rsidRPr="00FA306A">
          <w:rPr>
            <w:rFonts w:ascii="Arial" w:hAnsi="Arial" w:cs="Arial"/>
            <w:color w:val="808080" w:themeColor="background1" w:themeShade="80"/>
            <w:sz w:val="18"/>
            <w:szCs w:val="18"/>
          </w:rPr>
          <w:fldChar w:fldCharType="end"/>
        </w:r>
      </w:p>
    </w:sdtContent>
  </w:sdt>
  <w:p w14:paraId="58871855" w14:textId="77777777" w:rsidR="00446CA6" w:rsidRDefault="00446CA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808080" w:themeColor="background1" w:themeShade="80"/>
        <w:sz w:val="18"/>
        <w:szCs w:val="18"/>
        <w:lang w:val="fr-FR"/>
      </w:rPr>
      <w:id w:val="-354891936"/>
      <w:docPartObj>
        <w:docPartGallery w:val="Page Numbers (Bottom of Page)"/>
        <w:docPartUnique/>
      </w:docPartObj>
    </w:sdtPr>
    <w:sdtEndPr/>
    <w:sdtContent>
      <w:p w14:paraId="574CA843" w14:textId="0B5F1C80" w:rsidR="00446CA6" w:rsidRPr="00CD611D" w:rsidRDefault="00446CA6" w:rsidP="00FA306A">
        <w:pPr>
          <w:pStyle w:val="Footer"/>
          <w:jc w:val="right"/>
          <w:rPr>
            <w:rFonts w:ascii="Arial" w:hAnsi="Arial" w:cs="Arial"/>
            <w:color w:val="808080" w:themeColor="background1" w:themeShade="80"/>
            <w:sz w:val="18"/>
            <w:szCs w:val="18"/>
            <w:lang w:val="fr-FR"/>
          </w:rPr>
        </w:pPr>
        <w:r w:rsidRPr="00CD611D">
          <w:rPr>
            <w:rFonts w:ascii="Arial" w:hAnsi="Arial" w:cs="Arial"/>
            <w:color w:val="808080" w:themeColor="background1" w:themeShade="80"/>
            <w:sz w:val="18"/>
            <w:szCs w:val="18"/>
            <w:lang w:val="fr-FR"/>
          </w:rPr>
          <w:t>Conservation des espèces</w:t>
        </w:r>
        <w:r w:rsidRPr="00CD611D">
          <w:rPr>
            <w:rFonts w:ascii="Arial" w:hAnsi="Arial" w:cs="Arial"/>
            <w:color w:val="808080" w:themeColor="background1" w:themeShade="80"/>
            <w:sz w:val="18"/>
            <w:szCs w:val="18"/>
            <w:lang w:val="fr-FR"/>
          </w:rPr>
          <w:softHyphen/>
          <w:t xml:space="preserve"> __________________________________________________ </w:t>
        </w:r>
        <w:r w:rsidRPr="00CD611D">
          <w:rPr>
            <w:rFonts w:ascii="Arial" w:hAnsi="Arial" w:cs="Arial"/>
            <w:color w:val="808080" w:themeColor="background1" w:themeShade="80"/>
            <w:sz w:val="18"/>
            <w:szCs w:val="18"/>
            <w:lang w:val="fr-FR"/>
          </w:rPr>
          <w:fldChar w:fldCharType="begin"/>
        </w:r>
        <w:r w:rsidRPr="00CD611D">
          <w:rPr>
            <w:rFonts w:ascii="Arial" w:hAnsi="Arial" w:cs="Arial"/>
            <w:color w:val="808080" w:themeColor="background1" w:themeShade="80"/>
            <w:sz w:val="18"/>
            <w:szCs w:val="18"/>
            <w:lang w:val="fr-FR"/>
          </w:rPr>
          <w:instrText>PAGE   \* MERGEFORMAT</w:instrText>
        </w:r>
        <w:r w:rsidRPr="00CD611D">
          <w:rPr>
            <w:rFonts w:ascii="Arial" w:hAnsi="Arial" w:cs="Arial"/>
            <w:color w:val="808080" w:themeColor="background1" w:themeShade="80"/>
            <w:sz w:val="18"/>
            <w:szCs w:val="18"/>
            <w:lang w:val="fr-FR"/>
          </w:rPr>
          <w:fldChar w:fldCharType="separate"/>
        </w:r>
        <w:r w:rsidRPr="00CD611D">
          <w:rPr>
            <w:rFonts w:ascii="Arial" w:hAnsi="Arial" w:cs="Arial"/>
            <w:color w:val="808080" w:themeColor="background1" w:themeShade="80"/>
            <w:sz w:val="18"/>
            <w:szCs w:val="18"/>
            <w:lang w:val="fr-FR"/>
          </w:rPr>
          <w:t>36</w:t>
        </w:r>
        <w:r w:rsidRPr="00CD611D">
          <w:rPr>
            <w:rFonts w:ascii="Arial" w:hAnsi="Arial" w:cs="Arial"/>
            <w:color w:val="808080" w:themeColor="background1" w:themeShade="80"/>
            <w:sz w:val="18"/>
            <w:szCs w:val="18"/>
            <w:lang w:val="fr-FR"/>
          </w:rPr>
          <w:fldChar w:fldCharType="end"/>
        </w:r>
      </w:p>
    </w:sdtContent>
  </w:sdt>
  <w:p w14:paraId="32DFF1A6" w14:textId="77777777" w:rsidR="00446CA6" w:rsidRPr="00CD611D" w:rsidRDefault="00446CA6">
    <w:pPr>
      <w:pStyle w:val="Footer"/>
      <w:rPr>
        <w:lang w:val="fr-FR"/>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808080" w:themeColor="background1" w:themeShade="80"/>
        <w:sz w:val="18"/>
        <w:szCs w:val="18"/>
      </w:rPr>
      <w:id w:val="416520745"/>
      <w:docPartObj>
        <w:docPartGallery w:val="Page Numbers (Bottom of Page)"/>
        <w:docPartUnique/>
      </w:docPartObj>
    </w:sdtPr>
    <w:sdtEndPr/>
    <w:sdtContent>
      <w:p w14:paraId="39D3CF70" w14:textId="56DAAE52" w:rsidR="00446CA6" w:rsidRPr="00FA306A" w:rsidRDefault="00446CA6" w:rsidP="00FA306A">
        <w:pPr>
          <w:pStyle w:val="Footer"/>
          <w:jc w:val="right"/>
          <w:rPr>
            <w:rFonts w:ascii="Arial" w:hAnsi="Arial" w:cs="Arial"/>
            <w:color w:val="808080" w:themeColor="background1" w:themeShade="80"/>
            <w:sz w:val="18"/>
            <w:szCs w:val="18"/>
          </w:rPr>
        </w:pPr>
        <w:r>
          <w:rPr>
            <w:rFonts w:ascii="Arial" w:hAnsi="Arial" w:cs="Arial"/>
            <w:color w:val="808080" w:themeColor="background1" w:themeShade="80"/>
            <w:sz w:val="18"/>
            <w:szCs w:val="18"/>
          </w:rPr>
          <w:t xml:space="preserve">Gestion durable </w:t>
        </w:r>
        <w:r w:rsidRPr="00FA306A">
          <w:rPr>
            <w:rFonts w:ascii="Arial" w:hAnsi="Arial" w:cs="Arial"/>
            <w:color w:val="808080" w:themeColor="background1" w:themeShade="80"/>
            <w:sz w:val="18"/>
            <w:szCs w:val="18"/>
          </w:rPr>
          <w:t>__________________________________________________</w:t>
        </w:r>
        <w:r>
          <w:rPr>
            <w:rFonts w:ascii="Arial" w:hAnsi="Arial" w:cs="Arial"/>
            <w:color w:val="808080" w:themeColor="background1" w:themeShade="80"/>
            <w:sz w:val="18"/>
            <w:szCs w:val="18"/>
          </w:rPr>
          <w:t xml:space="preserve"> </w:t>
        </w:r>
        <w:r w:rsidRPr="00FA306A">
          <w:rPr>
            <w:rFonts w:ascii="Arial" w:hAnsi="Arial" w:cs="Arial"/>
            <w:color w:val="808080" w:themeColor="background1" w:themeShade="80"/>
            <w:sz w:val="18"/>
            <w:szCs w:val="18"/>
          </w:rPr>
          <w:fldChar w:fldCharType="begin"/>
        </w:r>
        <w:r w:rsidRPr="00FA306A">
          <w:rPr>
            <w:rFonts w:ascii="Arial" w:hAnsi="Arial" w:cs="Arial"/>
            <w:color w:val="808080" w:themeColor="background1" w:themeShade="80"/>
            <w:sz w:val="18"/>
            <w:szCs w:val="18"/>
          </w:rPr>
          <w:instrText>PAGE   \* MERGEFORMAT</w:instrText>
        </w:r>
        <w:r w:rsidRPr="00FA306A">
          <w:rPr>
            <w:rFonts w:ascii="Arial" w:hAnsi="Arial" w:cs="Arial"/>
            <w:color w:val="808080" w:themeColor="background1" w:themeShade="80"/>
            <w:sz w:val="18"/>
            <w:szCs w:val="18"/>
          </w:rPr>
          <w:fldChar w:fldCharType="separate"/>
        </w:r>
        <w:r w:rsidRPr="00FA306A">
          <w:rPr>
            <w:rFonts w:ascii="Arial" w:hAnsi="Arial" w:cs="Arial"/>
            <w:noProof/>
            <w:color w:val="808080" w:themeColor="background1" w:themeShade="80"/>
            <w:sz w:val="18"/>
            <w:szCs w:val="18"/>
            <w:lang w:val="de-DE"/>
          </w:rPr>
          <w:t>36</w:t>
        </w:r>
        <w:r w:rsidRPr="00FA306A">
          <w:rPr>
            <w:rFonts w:ascii="Arial" w:hAnsi="Arial" w:cs="Arial"/>
            <w:color w:val="808080" w:themeColor="background1" w:themeShade="80"/>
            <w:sz w:val="18"/>
            <w:szCs w:val="18"/>
          </w:rPr>
          <w:fldChar w:fldCharType="end"/>
        </w:r>
      </w:p>
    </w:sdtContent>
  </w:sdt>
  <w:p w14:paraId="0DC9DA40" w14:textId="77777777" w:rsidR="00446CA6" w:rsidRDefault="00446CA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808080" w:themeColor="background1" w:themeShade="80"/>
        <w:sz w:val="18"/>
        <w:szCs w:val="18"/>
      </w:rPr>
      <w:id w:val="-222065416"/>
      <w:docPartObj>
        <w:docPartGallery w:val="Page Numbers (Bottom of Page)"/>
        <w:docPartUnique/>
      </w:docPartObj>
    </w:sdtPr>
    <w:sdtEndPr/>
    <w:sdtContent>
      <w:p w14:paraId="2EF576A9" w14:textId="07A4AFB3" w:rsidR="00446CA6" w:rsidRPr="00281CB6" w:rsidRDefault="00446CA6" w:rsidP="00FA306A">
        <w:pPr>
          <w:pStyle w:val="Footer"/>
          <w:jc w:val="right"/>
          <w:rPr>
            <w:rFonts w:ascii="Arial" w:hAnsi="Arial" w:cs="Arial"/>
            <w:color w:val="808080" w:themeColor="background1" w:themeShade="80"/>
            <w:sz w:val="18"/>
            <w:szCs w:val="18"/>
            <w:lang w:val="fr-FR"/>
          </w:rPr>
        </w:pPr>
        <w:r w:rsidRPr="00281CB6">
          <w:rPr>
            <w:rFonts w:ascii="Arial" w:hAnsi="Arial" w:cs="Arial"/>
            <w:color w:val="808080" w:themeColor="background1" w:themeShade="80"/>
            <w:sz w:val="18"/>
            <w:szCs w:val="18"/>
            <w:lang w:val="fr-FR"/>
          </w:rPr>
          <w:t xml:space="preserve">Réseau de sites à l’échelle des voies de migration __________________________________________________ </w:t>
        </w:r>
        <w:r w:rsidRPr="00FA306A">
          <w:rPr>
            <w:rFonts w:ascii="Arial" w:hAnsi="Arial" w:cs="Arial"/>
            <w:color w:val="808080" w:themeColor="background1" w:themeShade="80"/>
            <w:sz w:val="18"/>
            <w:szCs w:val="18"/>
          </w:rPr>
          <w:fldChar w:fldCharType="begin"/>
        </w:r>
        <w:r w:rsidRPr="00281CB6">
          <w:rPr>
            <w:rFonts w:ascii="Arial" w:hAnsi="Arial" w:cs="Arial"/>
            <w:color w:val="808080" w:themeColor="background1" w:themeShade="80"/>
            <w:sz w:val="18"/>
            <w:szCs w:val="18"/>
            <w:lang w:val="fr-FR"/>
          </w:rPr>
          <w:instrText>PAGE   \* MERGEFORMAT</w:instrText>
        </w:r>
        <w:r w:rsidRPr="00FA306A">
          <w:rPr>
            <w:rFonts w:ascii="Arial" w:hAnsi="Arial" w:cs="Arial"/>
            <w:color w:val="808080" w:themeColor="background1" w:themeShade="80"/>
            <w:sz w:val="18"/>
            <w:szCs w:val="18"/>
          </w:rPr>
          <w:fldChar w:fldCharType="separate"/>
        </w:r>
        <w:r w:rsidRPr="00281CB6">
          <w:rPr>
            <w:rFonts w:ascii="Arial" w:hAnsi="Arial" w:cs="Arial"/>
            <w:noProof/>
            <w:color w:val="808080" w:themeColor="background1" w:themeShade="80"/>
            <w:sz w:val="18"/>
            <w:szCs w:val="18"/>
            <w:lang w:val="fr-FR"/>
          </w:rPr>
          <w:t>36</w:t>
        </w:r>
        <w:r w:rsidRPr="00FA306A">
          <w:rPr>
            <w:rFonts w:ascii="Arial" w:hAnsi="Arial" w:cs="Arial"/>
            <w:color w:val="808080" w:themeColor="background1" w:themeShade="80"/>
            <w:sz w:val="18"/>
            <w:szCs w:val="18"/>
          </w:rPr>
          <w:fldChar w:fldCharType="end"/>
        </w:r>
      </w:p>
    </w:sdtContent>
  </w:sdt>
  <w:p w14:paraId="19D5EACB" w14:textId="77777777" w:rsidR="00446CA6" w:rsidRPr="00281CB6" w:rsidRDefault="00446CA6">
    <w:pPr>
      <w:pStyle w:val="Footer"/>
      <w:rPr>
        <w:lang w:val="fr-FR"/>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808080" w:themeColor="background1" w:themeShade="80"/>
        <w:sz w:val="18"/>
        <w:szCs w:val="18"/>
      </w:rPr>
      <w:id w:val="-967515274"/>
      <w:docPartObj>
        <w:docPartGallery w:val="Page Numbers (Bottom of Page)"/>
        <w:docPartUnique/>
      </w:docPartObj>
    </w:sdtPr>
    <w:sdtEndPr/>
    <w:sdtContent>
      <w:p w14:paraId="669E5E7E" w14:textId="5EB1990C" w:rsidR="00446CA6" w:rsidRPr="00281CB6" w:rsidRDefault="00446CA6" w:rsidP="00FA306A">
        <w:pPr>
          <w:pStyle w:val="Footer"/>
          <w:jc w:val="right"/>
          <w:rPr>
            <w:rFonts w:ascii="Arial" w:hAnsi="Arial" w:cs="Arial"/>
            <w:color w:val="808080" w:themeColor="background1" w:themeShade="80"/>
            <w:sz w:val="18"/>
            <w:szCs w:val="18"/>
            <w:lang w:val="fr-FR"/>
          </w:rPr>
        </w:pPr>
        <w:r w:rsidRPr="00281CB6">
          <w:rPr>
            <w:rFonts w:ascii="Arial" w:hAnsi="Arial" w:cs="Arial"/>
            <w:color w:val="808080" w:themeColor="background1" w:themeShade="80"/>
            <w:sz w:val="18"/>
            <w:szCs w:val="18"/>
            <w:lang w:val="fr-FR"/>
          </w:rPr>
          <w:t xml:space="preserve">Les habitats dans l’environnement plus large __________________________________________________ </w:t>
        </w:r>
        <w:r w:rsidRPr="00FA306A">
          <w:rPr>
            <w:rFonts w:ascii="Arial" w:hAnsi="Arial" w:cs="Arial"/>
            <w:color w:val="808080" w:themeColor="background1" w:themeShade="80"/>
            <w:sz w:val="18"/>
            <w:szCs w:val="18"/>
          </w:rPr>
          <w:fldChar w:fldCharType="begin"/>
        </w:r>
        <w:r w:rsidRPr="00281CB6">
          <w:rPr>
            <w:rFonts w:ascii="Arial" w:hAnsi="Arial" w:cs="Arial"/>
            <w:color w:val="808080" w:themeColor="background1" w:themeShade="80"/>
            <w:sz w:val="18"/>
            <w:szCs w:val="18"/>
            <w:lang w:val="fr-FR"/>
          </w:rPr>
          <w:instrText>PAGE   \* MERGEFORMAT</w:instrText>
        </w:r>
        <w:r w:rsidRPr="00FA306A">
          <w:rPr>
            <w:rFonts w:ascii="Arial" w:hAnsi="Arial" w:cs="Arial"/>
            <w:color w:val="808080" w:themeColor="background1" w:themeShade="80"/>
            <w:sz w:val="18"/>
            <w:szCs w:val="18"/>
          </w:rPr>
          <w:fldChar w:fldCharType="separate"/>
        </w:r>
        <w:r w:rsidRPr="00281CB6">
          <w:rPr>
            <w:rFonts w:ascii="Arial" w:hAnsi="Arial" w:cs="Arial"/>
            <w:noProof/>
            <w:color w:val="808080" w:themeColor="background1" w:themeShade="80"/>
            <w:sz w:val="18"/>
            <w:szCs w:val="18"/>
            <w:lang w:val="fr-FR"/>
          </w:rPr>
          <w:t>36</w:t>
        </w:r>
        <w:r w:rsidRPr="00FA306A">
          <w:rPr>
            <w:rFonts w:ascii="Arial" w:hAnsi="Arial" w:cs="Arial"/>
            <w:color w:val="808080" w:themeColor="background1" w:themeShade="80"/>
            <w:sz w:val="18"/>
            <w:szCs w:val="18"/>
          </w:rPr>
          <w:fldChar w:fldCharType="end"/>
        </w:r>
      </w:p>
    </w:sdtContent>
  </w:sdt>
  <w:p w14:paraId="649BFBC3" w14:textId="77777777" w:rsidR="00446CA6" w:rsidRPr="00281CB6" w:rsidRDefault="00446CA6">
    <w:pPr>
      <w:pStyle w:val="Footer"/>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13F6D5" w14:textId="77777777" w:rsidR="00446CA6" w:rsidRDefault="00446CA6">
      <w:pPr>
        <w:spacing w:line="240" w:lineRule="auto"/>
      </w:pPr>
      <w:r>
        <w:separator/>
      </w:r>
    </w:p>
  </w:footnote>
  <w:footnote w:type="continuationSeparator" w:id="0">
    <w:p w14:paraId="4BF86E83" w14:textId="77777777" w:rsidR="00446CA6" w:rsidRDefault="00446C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A57F7" w14:textId="6A7BC651" w:rsidR="00446CA6" w:rsidRDefault="00446CA6" w:rsidP="00D04141">
    <w:pPr>
      <w:pStyle w:val="Header"/>
      <w:jc w:val="right"/>
      <w:rPr>
        <w:rFonts w:ascii="Arial" w:hAnsi="Arial" w:cs="Arial"/>
        <w:i/>
        <w:sz w:val="18"/>
        <w:szCs w:val="18"/>
        <w:lang w:val="fr-FR"/>
      </w:rPr>
    </w:pPr>
    <w:r w:rsidRPr="00CF6F47">
      <w:rPr>
        <w:rFonts w:ascii="Arial" w:hAnsi="Arial" w:cs="Arial"/>
        <w:i/>
        <w:sz w:val="18"/>
        <w:szCs w:val="18"/>
        <w:lang w:val="fr-FR"/>
      </w:rPr>
      <w:t>Avant-projet n</w:t>
    </w:r>
    <w:r w:rsidRPr="00CF6F47">
      <w:rPr>
        <w:rFonts w:ascii="Arial" w:hAnsi="Arial" w:cs="Arial"/>
        <w:i/>
        <w:sz w:val="18"/>
        <w:szCs w:val="18"/>
        <w:vertAlign w:val="superscript"/>
        <w:lang w:val="fr-FR"/>
      </w:rPr>
      <w:t>o</w:t>
    </w:r>
    <w:r w:rsidRPr="00CF6F47">
      <w:rPr>
        <w:rFonts w:ascii="Arial" w:hAnsi="Arial" w:cs="Arial"/>
        <w:i/>
        <w:sz w:val="18"/>
        <w:szCs w:val="18"/>
        <w:lang w:val="fr-FR"/>
      </w:rPr>
      <w:t xml:space="preserve"> </w:t>
    </w:r>
    <w:r>
      <w:rPr>
        <w:rFonts w:ascii="Arial" w:hAnsi="Arial" w:cs="Arial"/>
        <w:i/>
        <w:sz w:val="18"/>
        <w:szCs w:val="18"/>
        <w:lang w:val="fr-FR"/>
      </w:rPr>
      <w:t>3</w:t>
    </w:r>
    <w:r w:rsidRPr="00CF6F47">
      <w:rPr>
        <w:rFonts w:ascii="Arial" w:hAnsi="Arial" w:cs="Arial"/>
        <w:i/>
        <w:sz w:val="18"/>
        <w:szCs w:val="18"/>
        <w:lang w:val="fr-FR"/>
      </w:rPr>
      <w:t xml:space="preserve"> pour </w:t>
    </w:r>
    <w:r>
      <w:rPr>
        <w:rFonts w:ascii="Arial" w:hAnsi="Arial" w:cs="Arial"/>
        <w:i/>
        <w:sz w:val="18"/>
        <w:szCs w:val="18"/>
        <w:lang w:val="fr-FR"/>
      </w:rPr>
      <w:t>soumission à la MOP7 de l’AEWA</w:t>
    </w:r>
  </w:p>
  <w:p w14:paraId="7AE1D476" w14:textId="77777777" w:rsidR="00446CA6" w:rsidRPr="00C46C75" w:rsidRDefault="00446CA6" w:rsidP="00D04141">
    <w:pPr>
      <w:pStyle w:val="Header"/>
      <w:jc w:val="right"/>
      <w:rPr>
        <w:rFonts w:ascii="Arial" w:hAnsi="Arial" w:cs="Arial"/>
        <w:i/>
        <w:sz w:val="18"/>
        <w:szCs w:val="18"/>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7117E" w14:textId="3E46B12E" w:rsidR="00446CA6" w:rsidRPr="002175C1" w:rsidRDefault="00446CA6" w:rsidP="00D04141">
    <w:pPr>
      <w:pStyle w:val="Header"/>
      <w:jc w:val="right"/>
      <w:rPr>
        <w:b/>
        <w:i/>
        <w:sz w:val="22"/>
        <w:szCs w:val="22"/>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E1623"/>
    <w:multiLevelType w:val="hybridMultilevel"/>
    <w:tmpl w:val="D1D67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562C9"/>
    <w:multiLevelType w:val="hybridMultilevel"/>
    <w:tmpl w:val="E42051F4"/>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D7AB5"/>
    <w:multiLevelType w:val="hybridMultilevel"/>
    <w:tmpl w:val="A5DEC6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4E372E"/>
    <w:multiLevelType w:val="hybridMultilevel"/>
    <w:tmpl w:val="40821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894E3B"/>
    <w:multiLevelType w:val="hybridMultilevel"/>
    <w:tmpl w:val="FFDEA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7B0253"/>
    <w:multiLevelType w:val="hybridMultilevel"/>
    <w:tmpl w:val="6658CF54"/>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41100B5"/>
    <w:multiLevelType w:val="multilevel"/>
    <w:tmpl w:val="D640D3A8"/>
    <w:lvl w:ilvl="0">
      <w:start w:val="1"/>
      <w:numFmt w:val="decimal"/>
      <w:lvlText w:val="%1."/>
      <w:lvlJc w:val="left"/>
      <w:pPr>
        <w:ind w:left="360" w:hanging="360"/>
      </w:pPr>
      <w:rPr>
        <w:rFonts w:ascii="Arial" w:hAnsi="Arial" w:cs="Arial" w:hint="default"/>
        <w:b/>
        <w:sz w:val="20"/>
        <w:szCs w:val="20"/>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7" w15:restartNumberingAfterBreak="0">
    <w:nsid w:val="15260AFE"/>
    <w:multiLevelType w:val="hybridMultilevel"/>
    <w:tmpl w:val="E03A9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C55E9C"/>
    <w:multiLevelType w:val="multilevel"/>
    <w:tmpl w:val="93F819B4"/>
    <w:lvl w:ilvl="0">
      <w:start w:val="5"/>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19EC3874"/>
    <w:multiLevelType w:val="hybridMultilevel"/>
    <w:tmpl w:val="361AE4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F05839"/>
    <w:multiLevelType w:val="multilevel"/>
    <w:tmpl w:val="8E8E775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1" w15:restartNumberingAfterBreak="0">
    <w:nsid w:val="1EE32C66"/>
    <w:multiLevelType w:val="hybridMultilevel"/>
    <w:tmpl w:val="F22AC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F37A70"/>
    <w:multiLevelType w:val="hybridMultilevel"/>
    <w:tmpl w:val="D05A88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3556E51"/>
    <w:multiLevelType w:val="hybridMultilevel"/>
    <w:tmpl w:val="FA5E6F6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3F7619"/>
    <w:multiLevelType w:val="multilevel"/>
    <w:tmpl w:val="E0EC73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094316D"/>
    <w:multiLevelType w:val="hybridMultilevel"/>
    <w:tmpl w:val="AE6E5C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4CE5960"/>
    <w:multiLevelType w:val="hybridMultilevel"/>
    <w:tmpl w:val="1E04D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7B5EBE"/>
    <w:multiLevelType w:val="hybridMultilevel"/>
    <w:tmpl w:val="D1C4E8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CF1D20"/>
    <w:multiLevelType w:val="hybridMultilevel"/>
    <w:tmpl w:val="0B2274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6F654FE"/>
    <w:multiLevelType w:val="hybridMultilevel"/>
    <w:tmpl w:val="BCD23D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547157"/>
    <w:multiLevelType w:val="hybridMultilevel"/>
    <w:tmpl w:val="D8246FC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15160A"/>
    <w:multiLevelType w:val="hybridMultilevel"/>
    <w:tmpl w:val="4A2267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E7B6FAD"/>
    <w:multiLevelType w:val="hybridMultilevel"/>
    <w:tmpl w:val="086C953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EE25AEC"/>
    <w:multiLevelType w:val="hybridMultilevel"/>
    <w:tmpl w:val="CFE656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EFF35C1"/>
    <w:multiLevelType w:val="hybridMultilevel"/>
    <w:tmpl w:val="D5D62B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2CF705D"/>
    <w:multiLevelType w:val="hybridMultilevel"/>
    <w:tmpl w:val="D9B0C3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3BD1FE5"/>
    <w:multiLevelType w:val="hybridMultilevel"/>
    <w:tmpl w:val="882C9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0057CA"/>
    <w:multiLevelType w:val="hybridMultilevel"/>
    <w:tmpl w:val="2CC013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D73254E"/>
    <w:multiLevelType w:val="multilevel"/>
    <w:tmpl w:val="A33A8A26"/>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9" w15:restartNumberingAfterBreak="0">
    <w:nsid w:val="70B51D7C"/>
    <w:multiLevelType w:val="hybridMultilevel"/>
    <w:tmpl w:val="95543180"/>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B6493D"/>
    <w:multiLevelType w:val="hybridMultilevel"/>
    <w:tmpl w:val="BE682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D6220B"/>
    <w:multiLevelType w:val="hybridMultilevel"/>
    <w:tmpl w:val="5D7E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0D235A"/>
    <w:multiLevelType w:val="hybridMultilevel"/>
    <w:tmpl w:val="F63AC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932348"/>
    <w:multiLevelType w:val="hybridMultilevel"/>
    <w:tmpl w:val="50C035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A153C90"/>
    <w:multiLevelType w:val="hybridMultilevel"/>
    <w:tmpl w:val="27845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BB76498"/>
    <w:multiLevelType w:val="multilevel"/>
    <w:tmpl w:val="F5241730"/>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6" w15:restartNumberingAfterBreak="0">
    <w:nsid w:val="7DAF048B"/>
    <w:multiLevelType w:val="hybridMultilevel"/>
    <w:tmpl w:val="D62E5B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DB319F0"/>
    <w:multiLevelType w:val="hybridMultilevel"/>
    <w:tmpl w:val="9A264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28"/>
  </w:num>
  <w:num w:numId="4">
    <w:abstractNumId w:val="35"/>
  </w:num>
  <w:num w:numId="5">
    <w:abstractNumId w:val="8"/>
  </w:num>
  <w:num w:numId="6">
    <w:abstractNumId w:val="0"/>
  </w:num>
  <w:num w:numId="7">
    <w:abstractNumId w:val="33"/>
  </w:num>
  <w:num w:numId="8">
    <w:abstractNumId w:val="18"/>
  </w:num>
  <w:num w:numId="9">
    <w:abstractNumId w:val="12"/>
  </w:num>
  <w:num w:numId="10">
    <w:abstractNumId w:val="36"/>
  </w:num>
  <w:num w:numId="11">
    <w:abstractNumId w:val="2"/>
  </w:num>
  <w:num w:numId="12">
    <w:abstractNumId w:val="27"/>
  </w:num>
  <w:num w:numId="13">
    <w:abstractNumId w:val="23"/>
  </w:num>
  <w:num w:numId="14">
    <w:abstractNumId w:val="34"/>
  </w:num>
  <w:num w:numId="15">
    <w:abstractNumId w:val="21"/>
  </w:num>
  <w:num w:numId="16">
    <w:abstractNumId w:val="24"/>
  </w:num>
  <w:num w:numId="17">
    <w:abstractNumId w:val="15"/>
  </w:num>
  <w:num w:numId="18">
    <w:abstractNumId w:val="6"/>
  </w:num>
  <w:num w:numId="19">
    <w:abstractNumId w:val="25"/>
  </w:num>
  <w:num w:numId="20">
    <w:abstractNumId w:val="5"/>
  </w:num>
  <w:num w:numId="21">
    <w:abstractNumId w:val="22"/>
  </w:num>
  <w:num w:numId="22">
    <w:abstractNumId w:val="7"/>
  </w:num>
  <w:num w:numId="23">
    <w:abstractNumId w:val="13"/>
  </w:num>
  <w:num w:numId="24">
    <w:abstractNumId w:val="3"/>
  </w:num>
  <w:num w:numId="25">
    <w:abstractNumId w:val="4"/>
  </w:num>
  <w:num w:numId="26">
    <w:abstractNumId w:val="19"/>
  </w:num>
  <w:num w:numId="27">
    <w:abstractNumId w:val="26"/>
  </w:num>
  <w:num w:numId="28">
    <w:abstractNumId w:val="16"/>
  </w:num>
  <w:num w:numId="29">
    <w:abstractNumId w:val="14"/>
  </w:num>
  <w:num w:numId="30">
    <w:abstractNumId w:val="30"/>
  </w:num>
  <w:num w:numId="31">
    <w:abstractNumId w:val="17"/>
  </w:num>
  <w:num w:numId="32">
    <w:abstractNumId w:val="37"/>
  </w:num>
  <w:num w:numId="33">
    <w:abstractNumId w:val="20"/>
  </w:num>
  <w:num w:numId="34">
    <w:abstractNumId w:val="1"/>
  </w:num>
  <w:num w:numId="35">
    <w:abstractNumId w:val="29"/>
  </w:num>
  <w:num w:numId="36">
    <w:abstractNumId w:val="32"/>
  </w:num>
  <w:num w:numId="37">
    <w:abstractNumId w:val="11"/>
  </w:num>
  <w:num w:numId="38">
    <w:abstractNumId w:val="31"/>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defaultTabStop w:val="720"/>
  <w:hyphenationZone w:val="425"/>
  <w:drawingGridHorizontalSpacing w:val="110"/>
  <w:displayHorizontalDrawingGridEvery w:val="2"/>
  <w:displayVertic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65B"/>
    <w:rsid w:val="00000A0D"/>
    <w:rsid w:val="00000D41"/>
    <w:rsid w:val="00002C63"/>
    <w:rsid w:val="00003317"/>
    <w:rsid w:val="00003D37"/>
    <w:rsid w:val="00004BEF"/>
    <w:rsid w:val="0000560F"/>
    <w:rsid w:val="00005F4C"/>
    <w:rsid w:val="000064E8"/>
    <w:rsid w:val="000067A9"/>
    <w:rsid w:val="000067D2"/>
    <w:rsid w:val="00006F0F"/>
    <w:rsid w:val="00010574"/>
    <w:rsid w:val="0001133D"/>
    <w:rsid w:val="00012331"/>
    <w:rsid w:val="00012964"/>
    <w:rsid w:val="000142F9"/>
    <w:rsid w:val="00015705"/>
    <w:rsid w:val="000172DD"/>
    <w:rsid w:val="00017877"/>
    <w:rsid w:val="00020078"/>
    <w:rsid w:val="000200DA"/>
    <w:rsid w:val="000202A7"/>
    <w:rsid w:val="000204B1"/>
    <w:rsid w:val="00021313"/>
    <w:rsid w:val="00021671"/>
    <w:rsid w:val="00022306"/>
    <w:rsid w:val="0002308A"/>
    <w:rsid w:val="000230F2"/>
    <w:rsid w:val="000231D6"/>
    <w:rsid w:val="00023545"/>
    <w:rsid w:val="00023F49"/>
    <w:rsid w:val="0002411F"/>
    <w:rsid w:val="0002540B"/>
    <w:rsid w:val="000256A7"/>
    <w:rsid w:val="00025A3C"/>
    <w:rsid w:val="00025BFB"/>
    <w:rsid w:val="000302F7"/>
    <w:rsid w:val="00030ACA"/>
    <w:rsid w:val="00031378"/>
    <w:rsid w:val="000326F2"/>
    <w:rsid w:val="00032EBE"/>
    <w:rsid w:val="00033D6C"/>
    <w:rsid w:val="00034760"/>
    <w:rsid w:val="0003696D"/>
    <w:rsid w:val="00037C24"/>
    <w:rsid w:val="0004018A"/>
    <w:rsid w:val="00040CCD"/>
    <w:rsid w:val="00040D94"/>
    <w:rsid w:val="000426A6"/>
    <w:rsid w:val="00042CA6"/>
    <w:rsid w:val="000433CD"/>
    <w:rsid w:val="00044769"/>
    <w:rsid w:val="00046EE4"/>
    <w:rsid w:val="00046FA1"/>
    <w:rsid w:val="0005034A"/>
    <w:rsid w:val="00052AA6"/>
    <w:rsid w:val="00053CD6"/>
    <w:rsid w:val="00054395"/>
    <w:rsid w:val="000555A9"/>
    <w:rsid w:val="00056163"/>
    <w:rsid w:val="00056AF5"/>
    <w:rsid w:val="00056C6F"/>
    <w:rsid w:val="00057D12"/>
    <w:rsid w:val="000607D4"/>
    <w:rsid w:val="00060B52"/>
    <w:rsid w:val="00060B84"/>
    <w:rsid w:val="00060C6E"/>
    <w:rsid w:val="000632E1"/>
    <w:rsid w:val="00063502"/>
    <w:rsid w:val="000636A0"/>
    <w:rsid w:val="00064173"/>
    <w:rsid w:val="000665DA"/>
    <w:rsid w:val="00066DAF"/>
    <w:rsid w:val="00066DBC"/>
    <w:rsid w:val="0006781D"/>
    <w:rsid w:val="00070D06"/>
    <w:rsid w:val="00070E60"/>
    <w:rsid w:val="0007134F"/>
    <w:rsid w:val="00071411"/>
    <w:rsid w:val="000719B4"/>
    <w:rsid w:val="00071D24"/>
    <w:rsid w:val="000724E0"/>
    <w:rsid w:val="000727AD"/>
    <w:rsid w:val="00074437"/>
    <w:rsid w:val="00076B2B"/>
    <w:rsid w:val="000773FF"/>
    <w:rsid w:val="0007752E"/>
    <w:rsid w:val="00077C52"/>
    <w:rsid w:val="000800CE"/>
    <w:rsid w:val="00080B67"/>
    <w:rsid w:val="00081EC5"/>
    <w:rsid w:val="00081FE3"/>
    <w:rsid w:val="00082C5A"/>
    <w:rsid w:val="000835A2"/>
    <w:rsid w:val="00084117"/>
    <w:rsid w:val="000841D6"/>
    <w:rsid w:val="000849FD"/>
    <w:rsid w:val="00084EB2"/>
    <w:rsid w:val="000855E4"/>
    <w:rsid w:val="00085DB4"/>
    <w:rsid w:val="00086A2E"/>
    <w:rsid w:val="0008727D"/>
    <w:rsid w:val="0009049A"/>
    <w:rsid w:val="0009079C"/>
    <w:rsid w:val="00090852"/>
    <w:rsid w:val="00090A77"/>
    <w:rsid w:val="000919AC"/>
    <w:rsid w:val="000921C6"/>
    <w:rsid w:val="00093111"/>
    <w:rsid w:val="000943E8"/>
    <w:rsid w:val="00095874"/>
    <w:rsid w:val="00097219"/>
    <w:rsid w:val="00097271"/>
    <w:rsid w:val="00097858"/>
    <w:rsid w:val="000A067F"/>
    <w:rsid w:val="000A1010"/>
    <w:rsid w:val="000A111F"/>
    <w:rsid w:val="000A11D6"/>
    <w:rsid w:val="000A24B2"/>
    <w:rsid w:val="000A2E2B"/>
    <w:rsid w:val="000A3B29"/>
    <w:rsid w:val="000A465B"/>
    <w:rsid w:val="000A49C7"/>
    <w:rsid w:val="000A4FB5"/>
    <w:rsid w:val="000A5B51"/>
    <w:rsid w:val="000A6BD9"/>
    <w:rsid w:val="000B18A2"/>
    <w:rsid w:val="000B19AF"/>
    <w:rsid w:val="000B2796"/>
    <w:rsid w:val="000B2A91"/>
    <w:rsid w:val="000B2DE6"/>
    <w:rsid w:val="000B4F6A"/>
    <w:rsid w:val="000B523E"/>
    <w:rsid w:val="000B64BA"/>
    <w:rsid w:val="000B684C"/>
    <w:rsid w:val="000B7390"/>
    <w:rsid w:val="000C1983"/>
    <w:rsid w:val="000C3534"/>
    <w:rsid w:val="000C51D6"/>
    <w:rsid w:val="000D07D5"/>
    <w:rsid w:val="000D1022"/>
    <w:rsid w:val="000D2123"/>
    <w:rsid w:val="000D257B"/>
    <w:rsid w:val="000D2B8D"/>
    <w:rsid w:val="000D302A"/>
    <w:rsid w:val="000D44FE"/>
    <w:rsid w:val="000D4693"/>
    <w:rsid w:val="000D4A62"/>
    <w:rsid w:val="000D54B4"/>
    <w:rsid w:val="000D5587"/>
    <w:rsid w:val="000D7296"/>
    <w:rsid w:val="000D77FD"/>
    <w:rsid w:val="000E0BE7"/>
    <w:rsid w:val="000E1E4F"/>
    <w:rsid w:val="000E1E5D"/>
    <w:rsid w:val="000E1FE9"/>
    <w:rsid w:val="000E27BD"/>
    <w:rsid w:val="000E2901"/>
    <w:rsid w:val="000E2B5B"/>
    <w:rsid w:val="000E2ED9"/>
    <w:rsid w:val="000E4591"/>
    <w:rsid w:val="000E4D14"/>
    <w:rsid w:val="000E4FE5"/>
    <w:rsid w:val="000E5C36"/>
    <w:rsid w:val="000E77E5"/>
    <w:rsid w:val="000E7A9A"/>
    <w:rsid w:val="000E7D9B"/>
    <w:rsid w:val="000F06EE"/>
    <w:rsid w:val="000F0A39"/>
    <w:rsid w:val="000F1617"/>
    <w:rsid w:val="000F1666"/>
    <w:rsid w:val="000F22FB"/>
    <w:rsid w:val="000F24A7"/>
    <w:rsid w:val="000F25F4"/>
    <w:rsid w:val="000F2A83"/>
    <w:rsid w:val="000F4EC2"/>
    <w:rsid w:val="000F5B93"/>
    <w:rsid w:val="000F5F20"/>
    <w:rsid w:val="000F620C"/>
    <w:rsid w:val="000F7B4A"/>
    <w:rsid w:val="000F7FDA"/>
    <w:rsid w:val="0010122C"/>
    <w:rsid w:val="00101412"/>
    <w:rsid w:val="0010165A"/>
    <w:rsid w:val="0010196D"/>
    <w:rsid w:val="00101D70"/>
    <w:rsid w:val="00102C5A"/>
    <w:rsid w:val="00103163"/>
    <w:rsid w:val="001032A8"/>
    <w:rsid w:val="001032D2"/>
    <w:rsid w:val="00103756"/>
    <w:rsid w:val="00103DB8"/>
    <w:rsid w:val="00104BBA"/>
    <w:rsid w:val="00104C51"/>
    <w:rsid w:val="00104DAE"/>
    <w:rsid w:val="001058B3"/>
    <w:rsid w:val="00105B79"/>
    <w:rsid w:val="0010692B"/>
    <w:rsid w:val="00107435"/>
    <w:rsid w:val="0010751A"/>
    <w:rsid w:val="0011027C"/>
    <w:rsid w:val="00110DF5"/>
    <w:rsid w:val="00110E7A"/>
    <w:rsid w:val="00115493"/>
    <w:rsid w:val="0011727D"/>
    <w:rsid w:val="0012050F"/>
    <w:rsid w:val="001209EA"/>
    <w:rsid w:val="001210A2"/>
    <w:rsid w:val="00121A40"/>
    <w:rsid w:val="00122124"/>
    <w:rsid w:val="0012233A"/>
    <w:rsid w:val="00123EAB"/>
    <w:rsid w:val="00124215"/>
    <w:rsid w:val="00124838"/>
    <w:rsid w:val="00125A16"/>
    <w:rsid w:val="001272B4"/>
    <w:rsid w:val="00127E0B"/>
    <w:rsid w:val="00130BB4"/>
    <w:rsid w:val="001313C8"/>
    <w:rsid w:val="001316A9"/>
    <w:rsid w:val="00132C9B"/>
    <w:rsid w:val="00134517"/>
    <w:rsid w:val="00135836"/>
    <w:rsid w:val="0013656D"/>
    <w:rsid w:val="0013676C"/>
    <w:rsid w:val="00137258"/>
    <w:rsid w:val="00140AD3"/>
    <w:rsid w:val="0014114E"/>
    <w:rsid w:val="00141B56"/>
    <w:rsid w:val="00141B61"/>
    <w:rsid w:val="001421D5"/>
    <w:rsid w:val="001443B5"/>
    <w:rsid w:val="00144430"/>
    <w:rsid w:val="0014520E"/>
    <w:rsid w:val="00150424"/>
    <w:rsid w:val="001527E0"/>
    <w:rsid w:val="00152A9D"/>
    <w:rsid w:val="00152AE2"/>
    <w:rsid w:val="00152C2A"/>
    <w:rsid w:val="00152E55"/>
    <w:rsid w:val="001537CD"/>
    <w:rsid w:val="001545CE"/>
    <w:rsid w:val="00155857"/>
    <w:rsid w:val="001559F7"/>
    <w:rsid w:val="00155B51"/>
    <w:rsid w:val="0015732A"/>
    <w:rsid w:val="00157713"/>
    <w:rsid w:val="00157879"/>
    <w:rsid w:val="00157989"/>
    <w:rsid w:val="00160AD8"/>
    <w:rsid w:val="00160B84"/>
    <w:rsid w:val="00161D67"/>
    <w:rsid w:val="00162FA6"/>
    <w:rsid w:val="00162FB0"/>
    <w:rsid w:val="00163CF9"/>
    <w:rsid w:val="00165380"/>
    <w:rsid w:val="00166084"/>
    <w:rsid w:val="0016734E"/>
    <w:rsid w:val="0016749A"/>
    <w:rsid w:val="00167968"/>
    <w:rsid w:val="00173483"/>
    <w:rsid w:val="00173E28"/>
    <w:rsid w:val="00174DB6"/>
    <w:rsid w:val="00175030"/>
    <w:rsid w:val="00176656"/>
    <w:rsid w:val="00177245"/>
    <w:rsid w:val="0017797D"/>
    <w:rsid w:val="0018118C"/>
    <w:rsid w:val="00182800"/>
    <w:rsid w:val="00182CF4"/>
    <w:rsid w:val="00182DD2"/>
    <w:rsid w:val="001841EB"/>
    <w:rsid w:val="00185218"/>
    <w:rsid w:val="001855AF"/>
    <w:rsid w:val="001861E2"/>
    <w:rsid w:val="001870C5"/>
    <w:rsid w:val="00190569"/>
    <w:rsid w:val="00190E2A"/>
    <w:rsid w:val="001911D1"/>
    <w:rsid w:val="00192CEB"/>
    <w:rsid w:val="0019324A"/>
    <w:rsid w:val="001940A3"/>
    <w:rsid w:val="00194358"/>
    <w:rsid w:val="00194D74"/>
    <w:rsid w:val="00196683"/>
    <w:rsid w:val="00197482"/>
    <w:rsid w:val="001A00BC"/>
    <w:rsid w:val="001A0F63"/>
    <w:rsid w:val="001A18C7"/>
    <w:rsid w:val="001A382C"/>
    <w:rsid w:val="001A39B9"/>
    <w:rsid w:val="001A3BB2"/>
    <w:rsid w:val="001A479D"/>
    <w:rsid w:val="001A4947"/>
    <w:rsid w:val="001A582B"/>
    <w:rsid w:val="001A5A59"/>
    <w:rsid w:val="001A627D"/>
    <w:rsid w:val="001A7A32"/>
    <w:rsid w:val="001B00F3"/>
    <w:rsid w:val="001B1493"/>
    <w:rsid w:val="001B1E4D"/>
    <w:rsid w:val="001B2134"/>
    <w:rsid w:val="001B3465"/>
    <w:rsid w:val="001B4CE9"/>
    <w:rsid w:val="001B5EBD"/>
    <w:rsid w:val="001B64AB"/>
    <w:rsid w:val="001B6AD3"/>
    <w:rsid w:val="001B6B57"/>
    <w:rsid w:val="001C26B7"/>
    <w:rsid w:val="001C3183"/>
    <w:rsid w:val="001C3679"/>
    <w:rsid w:val="001C46B7"/>
    <w:rsid w:val="001C4F85"/>
    <w:rsid w:val="001C52AA"/>
    <w:rsid w:val="001C554A"/>
    <w:rsid w:val="001C623D"/>
    <w:rsid w:val="001C6385"/>
    <w:rsid w:val="001C6BF5"/>
    <w:rsid w:val="001C7B2D"/>
    <w:rsid w:val="001D1069"/>
    <w:rsid w:val="001D16CB"/>
    <w:rsid w:val="001D2C7F"/>
    <w:rsid w:val="001D3445"/>
    <w:rsid w:val="001D4759"/>
    <w:rsid w:val="001D4CC3"/>
    <w:rsid w:val="001D54C7"/>
    <w:rsid w:val="001D60A3"/>
    <w:rsid w:val="001D65DC"/>
    <w:rsid w:val="001D776F"/>
    <w:rsid w:val="001E0063"/>
    <w:rsid w:val="001E3563"/>
    <w:rsid w:val="001E36B1"/>
    <w:rsid w:val="001E3726"/>
    <w:rsid w:val="001E48FA"/>
    <w:rsid w:val="001E7F53"/>
    <w:rsid w:val="001F081E"/>
    <w:rsid w:val="001F15FA"/>
    <w:rsid w:val="001F1628"/>
    <w:rsid w:val="001F16A4"/>
    <w:rsid w:val="001F1718"/>
    <w:rsid w:val="001F1C98"/>
    <w:rsid w:val="001F221F"/>
    <w:rsid w:val="001F3BB5"/>
    <w:rsid w:val="001F5021"/>
    <w:rsid w:val="001F5CE5"/>
    <w:rsid w:val="001F5FC0"/>
    <w:rsid w:val="001F60F7"/>
    <w:rsid w:val="001F615A"/>
    <w:rsid w:val="001F6584"/>
    <w:rsid w:val="001F6D78"/>
    <w:rsid w:val="001F7F40"/>
    <w:rsid w:val="002006A8"/>
    <w:rsid w:val="00201282"/>
    <w:rsid w:val="0020152C"/>
    <w:rsid w:val="00202906"/>
    <w:rsid w:val="002029FD"/>
    <w:rsid w:val="00203459"/>
    <w:rsid w:val="00205B91"/>
    <w:rsid w:val="00205E0D"/>
    <w:rsid w:val="00206161"/>
    <w:rsid w:val="002101CF"/>
    <w:rsid w:val="00210824"/>
    <w:rsid w:val="00211B3E"/>
    <w:rsid w:val="00211E10"/>
    <w:rsid w:val="00212174"/>
    <w:rsid w:val="002122DD"/>
    <w:rsid w:val="0021345D"/>
    <w:rsid w:val="002143A3"/>
    <w:rsid w:val="002144B4"/>
    <w:rsid w:val="00214FCB"/>
    <w:rsid w:val="0021523A"/>
    <w:rsid w:val="002159A2"/>
    <w:rsid w:val="00215E71"/>
    <w:rsid w:val="0021606A"/>
    <w:rsid w:val="00216B3F"/>
    <w:rsid w:val="00216C61"/>
    <w:rsid w:val="0021735D"/>
    <w:rsid w:val="00217452"/>
    <w:rsid w:val="00217766"/>
    <w:rsid w:val="00220672"/>
    <w:rsid w:val="00222ADB"/>
    <w:rsid w:val="00222B49"/>
    <w:rsid w:val="00227923"/>
    <w:rsid w:val="00227F28"/>
    <w:rsid w:val="00230009"/>
    <w:rsid w:val="00230743"/>
    <w:rsid w:val="002310D5"/>
    <w:rsid w:val="00231107"/>
    <w:rsid w:val="002317F0"/>
    <w:rsid w:val="00231E35"/>
    <w:rsid w:val="0023283A"/>
    <w:rsid w:val="00232DB4"/>
    <w:rsid w:val="002335A8"/>
    <w:rsid w:val="00233938"/>
    <w:rsid w:val="00234B3F"/>
    <w:rsid w:val="00234B69"/>
    <w:rsid w:val="00234B82"/>
    <w:rsid w:val="00235F34"/>
    <w:rsid w:val="00236AAF"/>
    <w:rsid w:val="00236C05"/>
    <w:rsid w:val="002404F9"/>
    <w:rsid w:val="002409A9"/>
    <w:rsid w:val="00240B0C"/>
    <w:rsid w:val="00240BF1"/>
    <w:rsid w:val="00242409"/>
    <w:rsid w:val="002430DE"/>
    <w:rsid w:val="002459E8"/>
    <w:rsid w:val="00246302"/>
    <w:rsid w:val="00246528"/>
    <w:rsid w:val="002465EB"/>
    <w:rsid w:val="00246A2F"/>
    <w:rsid w:val="00246F02"/>
    <w:rsid w:val="002500C4"/>
    <w:rsid w:val="00251161"/>
    <w:rsid w:val="00251EB3"/>
    <w:rsid w:val="00252A2C"/>
    <w:rsid w:val="0025334D"/>
    <w:rsid w:val="00253A85"/>
    <w:rsid w:val="0025687C"/>
    <w:rsid w:val="002570CC"/>
    <w:rsid w:val="00260EC7"/>
    <w:rsid w:val="00261619"/>
    <w:rsid w:val="00262E9F"/>
    <w:rsid w:val="002639A3"/>
    <w:rsid w:val="00263A00"/>
    <w:rsid w:val="00264509"/>
    <w:rsid w:val="00265B87"/>
    <w:rsid w:val="00266DCF"/>
    <w:rsid w:val="00267748"/>
    <w:rsid w:val="00267767"/>
    <w:rsid w:val="00270CA3"/>
    <w:rsid w:val="00271499"/>
    <w:rsid w:val="00271FA3"/>
    <w:rsid w:val="00271FD2"/>
    <w:rsid w:val="002726CC"/>
    <w:rsid w:val="0027320B"/>
    <w:rsid w:val="0027325F"/>
    <w:rsid w:val="002733E7"/>
    <w:rsid w:val="0027552E"/>
    <w:rsid w:val="0027688C"/>
    <w:rsid w:val="00276FEE"/>
    <w:rsid w:val="00277DB7"/>
    <w:rsid w:val="0028017B"/>
    <w:rsid w:val="0028071E"/>
    <w:rsid w:val="00281B2A"/>
    <w:rsid w:val="00281CB6"/>
    <w:rsid w:val="0028323F"/>
    <w:rsid w:val="002848C8"/>
    <w:rsid w:val="002868CA"/>
    <w:rsid w:val="00287F82"/>
    <w:rsid w:val="002904A8"/>
    <w:rsid w:val="0029136C"/>
    <w:rsid w:val="002917DE"/>
    <w:rsid w:val="00292E8D"/>
    <w:rsid w:val="00293DAB"/>
    <w:rsid w:val="002959AA"/>
    <w:rsid w:val="00295A42"/>
    <w:rsid w:val="00295DF9"/>
    <w:rsid w:val="002961D6"/>
    <w:rsid w:val="002970A3"/>
    <w:rsid w:val="002974BB"/>
    <w:rsid w:val="0029785A"/>
    <w:rsid w:val="002A1815"/>
    <w:rsid w:val="002A22B4"/>
    <w:rsid w:val="002A22EE"/>
    <w:rsid w:val="002A23E6"/>
    <w:rsid w:val="002A252B"/>
    <w:rsid w:val="002A2F90"/>
    <w:rsid w:val="002A3412"/>
    <w:rsid w:val="002A5F82"/>
    <w:rsid w:val="002A6946"/>
    <w:rsid w:val="002A7A10"/>
    <w:rsid w:val="002B06A1"/>
    <w:rsid w:val="002B0954"/>
    <w:rsid w:val="002B1FC4"/>
    <w:rsid w:val="002B3565"/>
    <w:rsid w:val="002B410A"/>
    <w:rsid w:val="002B53C6"/>
    <w:rsid w:val="002B70E3"/>
    <w:rsid w:val="002B76A9"/>
    <w:rsid w:val="002B7A23"/>
    <w:rsid w:val="002C0E19"/>
    <w:rsid w:val="002C13A5"/>
    <w:rsid w:val="002C19C3"/>
    <w:rsid w:val="002C3BF4"/>
    <w:rsid w:val="002C495B"/>
    <w:rsid w:val="002C51B8"/>
    <w:rsid w:val="002C5DAA"/>
    <w:rsid w:val="002C6676"/>
    <w:rsid w:val="002C797F"/>
    <w:rsid w:val="002C7A5B"/>
    <w:rsid w:val="002C7F96"/>
    <w:rsid w:val="002D0FC3"/>
    <w:rsid w:val="002D2411"/>
    <w:rsid w:val="002D258D"/>
    <w:rsid w:val="002D2EAE"/>
    <w:rsid w:val="002D2FC6"/>
    <w:rsid w:val="002D3F9B"/>
    <w:rsid w:val="002D4CE4"/>
    <w:rsid w:val="002D4EB9"/>
    <w:rsid w:val="002D6EDA"/>
    <w:rsid w:val="002D7B65"/>
    <w:rsid w:val="002D7BD6"/>
    <w:rsid w:val="002E08B9"/>
    <w:rsid w:val="002E1173"/>
    <w:rsid w:val="002E14B8"/>
    <w:rsid w:val="002E1D65"/>
    <w:rsid w:val="002E1DF4"/>
    <w:rsid w:val="002E3382"/>
    <w:rsid w:val="002E3B68"/>
    <w:rsid w:val="002E5655"/>
    <w:rsid w:val="002E729B"/>
    <w:rsid w:val="002E74FB"/>
    <w:rsid w:val="002F00C9"/>
    <w:rsid w:val="002F2780"/>
    <w:rsid w:val="002F4B81"/>
    <w:rsid w:val="002F5319"/>
    <w:rsid w:val="002F59BB"/>
    <w:rsid w:val="002F65FA"/>
    <w:rsid w:val="002F6D11"/>
    <w:rsid w:val="00300C4A"/>
    <w:rsid w:val="00301E02"/>
    <w:rsid w:val="00301F2F"/>
    <w:rsid w:val="00302939"/>
    <w:rsid w:val="00303A57"/>
    <w:rsid w:val="00303BA6"/>
    <w:rsid w:val="00303D39"/>
    <w:rsid w:val="00303DD6"/>
    <w:rsid w:val="00303DDC"/>
    <w:rsid w:val="00304570"/>
    <w:rsid w:val="00304EB6"/>
    <w:rsid w:val="003050C1"/>
    <w:rsid w:val="003053F2"/>
    <w:rsid w:val="00305E77"/>
    <w:rsid w:val="00306C1D"/>
    <w:rsid w:val="00310CFB"/>
    <w:rsid w:val="003115BF"/>
    <w:rsid w:val="003116AF"/>
    <w:rsid w:val="00311BD5"/>
    <w:rsid w:val="00312EBF"/>
    <w:rsid w:val="003130FC"/>
    <w:rsid w:val="00313FC4"/>
    <w:rsid w:val="00314B4A"/>
    <w:rsid w:val="00315638"/>
    <w:rsid w:val="0031586C"/>
    <w:rsid w:val="003174C3"/>
    <w:rsid w:val="00320263"/>
    <w:rsid w:val="00320CBB"/>
    <w:rsid w:val="00321266"/>
    <w:rsid w:val="00321BA4"/>
    <w:rsid w:val="003226DA"/>
    <w:rsid w:val="0032382C"/>
    <w:rsid w:val="00323B0E"/>
    <w:rsid w:val="00325935"/>
    <w:rsid w:val="00325BA9"/>
    <w:rsid w:val="00325FEC"/>
    <w:rsid w:val="00326511"/>
    <w:rsid w:val="00326CFA"/>
    <w:rsid w:val="003275F7"/>
    <w:rsid w:val="003276F5"/>
    <w:rsid w:val="00331618"/>
    <w:rsid w:val="00334E98"/>
    <w:rsid w:val="003363EB"/>
    <w:rsid w:val="00337CD2"/>
    <w:rsid w:val="00337EAB"/>
    <w:rsid w:val="00342611"/>
    <w:rsid w:val="0034263E"/>
    <w:rsid w:val="00342B86"/>
    <w:rsid w:val="0034382E"/>
    <w:rsid w:val="00345689"/>
    <w:rsid w:val="003458DE"/>
    <w:rsid w:val="00345998"/>
    <w:rsid w:val="00346137"/>
    <w:rsid w:val="00347023"/>
    <w:rsid w:val="003478DD"/>
    <w:rsid w:val="003479BD"/>
    <w:rsid w:val="00347C3F"/>
    <w:rsid w:val="00347EA4"/>
    <w:rsid w:val="0035008E"/>
    <w:rsid w:val="00350F8C"/>
    <w:rsid w:val="003511CC"/>
    <w:rsid w:val="00351EA9"/>
    <w:rsid w:val="00355610"/>
    <w:rsid w:val="00356E1B"/>
    <w:rsid w:val="003571F3"/>
    <w:rsid w:val="003600C9"/>
    <w:rsid w:val="0036576B"/>
    <w:rsid w:val="00365889"/>
    <w:rsid w:val="003659FE"/>
    <w:rsid w:val="00366A38"/>
    <w:rsid w:val="00366B54"/>
    <w:rsid w:val="00366D8A"/>
    <w:rsid w:val="00370046"/>
    <w:rsid w:val="00370B60"/>
    <w:rsid w:val="003724A8"/>
    <w:rsid w:val="00372910"/>
    <w:rsid w:val="00372AD4"/>
    <w:rsid w:val="00373B8F"/>
    <w:rsid w:val="00374604"/>
    <w:rsid w:val="00374745"/>
    <w:rsid w:val="00374893"/>
    <w:rsid w:val="00374E13"/>
    <w:rsid w:val="003750B8"/>
    <w:rsid w:val="00376272"/>
    <w:rsid w:val="00376B94"/>
    <w:rsid w:val="0037707D"/>
    <w:rsid w:val="00377D17"/>
    <w:rsid w:val="00380766"/>
    <w:rsid w:val="003828D0"/>
    <w:rsid w:val="00382AEC"/>
    <w:rsid w:val="003844A6"/>
    <w:rsid w:val="00390264"/>
    <w:rsid w:val="003905A1"/>
    <w:rsid w:val="003906E2"/>
    <w:rsid w:val="003918C0"/>
    <w:rsid w:val="00393A97"/>
    <w:rsid w:val="00394F21"/>
    <w:rsid w:val="0039729F"/>
    <w:rsid w:val="00397EFC"/>
    <w:rsid w:val="003A0376"/>
    <w:rsid w:val="003A0E47"/>
    <w:rsid w:val="003A24C4"/>
    <w:rsid w:val="003A3779"/>
    <w:rsid w:val="003A3B5D"/>
    <w:rsid w:val="003A41E8"/>
    <w:rsid w:val="003A4D04"/>
    <w:rsid w:val="003A5FF8"/>
    <w:rsid w:val="003B0F14"/>
    <w:rsid w:val="003B18F2"/>
    <w:rsid w:val="003B1EE3"/>
    <w:rsid w:val="003B1FD2"/>
    <w:rsid w:val="003B3279"/>
    <w:rsid w:val="003B3E17"/>
    <w:rsid w:val="003B3FAE"/>
    <w:rsid w:val="003B790F"/>
    <w:rsid w:val="003C00A8"/>
    <w:rsid w:val="003C0DF3"/>
    <w:rsid w:val="003C1973"/>
    <w:rsid w:val="003C2AF4"/>
    <w:rsid w:val="003C3142"/>
    <w:rsid w:val="003C5285"/>
    <w:rsid w:val="003C584F"/>
    <w:rsid w:val="003C5AA1"/>
    <w:rsid w:val="003C5F44"/>
    <w:rsid w:val="003C7478"/>
    <w:rsid w:val="003D1E2E"/>
    <w:rsid w:val="003D2927"/>
    <w:rsid w:val="003D3C50"/>
    <w:rsid w:val="003D43A9"/>
    <w:rsid w:val="003D457C"/>
    <w:rsid w:val="003D4C26"/>
    <w:rsid w:val="003D5C31"/>
    <w:rsid w:val="003D676F"/>
    <w:rsid w:val="003E2486"/>
    <w:rsid w:val="003E25D6"/>
    <w:rsid w:val="003E2E58"/>
    <w:rsid w:val="003E4028"/>
    <w:rsid w:val="003E46C3"/>
    <w:rsid w:val="003E5817"/>
    <w:rsid w:val="003E5DC7"/>
    <w:rsid w:val="003E6063"/>
    <w:rsid w:val="003E609F"/>
    <w:rsid w:val="003E6E1F"/>
    <w:rsid w:val="003E70C3"/>
    <w:rsid w:val="003E7F37"/>
    <w:rsid w:val="003F12F9"/>
    <w:rsid w:val="003F2583"/>
    <w:rsid w:val="003F35DA"/>
    <w:rsid w:val="003F3927"/>
    <w:rsid w:val="003F3C37"/>
    <w:rsid w:val="003F47B7"/>
    <w:rsid w:val="003F4A9D"/>
    <w:rsid w:val="003F5482"/>
    <w:rsid w:val="003F6A24"/>
    <w:rsid w:val="003F7A4E"/>
    <w:rsid w:val="004029D3"/>
    <w:rsid w:val="00402E8E"/>
    <w:rsid w:val="0040324A"/>
    <w:rsid w:val="00404559"/>
    <w:rsid w:val="00404831"/>
    <w:rsid w:val="00405D4D"/>
    <w:rsid w:val="004061FC"/>
    <w:rsid w:val="00406559"/>
    <w:rsid w:val="00406A9F"/>
    <w:rsid w:val="00406E5A"/>
    <w:rsid w:val="00411FBE"/>
    <w:rsid w:val="004121C7"/>
    <w:rsid w:val="004147B4"/>
    <w:rsid w:val="00414AC7"/>
    <w:rsid w:val="00414FEC"/>
    <w:rsid w:val="004150D7"/>
    <w:rsid w:val="00415880"/>
    <w:rsid w:val="00415C7E"/>
    <w:rsid w:val="004169EA"/>
    <w:rsid w:val="00416F0B"/>
    <w:rsid w:val="00424AA1"/>
    <w:rsid w:val="00426814"/>
    <w:rsid w:val="004269C1"/>
    <w:rsid w:val="00430FF9"/>
    <w:rsid w:val="0043136C"/>
    <w:rsid w:val="0043330C"/>
    <w:rsid w:val="0043342C"/>
    <w:rsid w:val="00434209"/>
    <w:rsid w:val="00434CC7"/>
    <w:rsid w:val="00435616"/>
    <w:rsid w:val="004356E0"/>
    <w:rsid w:val="004356E3"/>
    <w:rsid w:val="004371A8"/>
    <w:rsid w:val="0043747A"/>
    <w:rsid w:val="0044199A"/>
    <w:rsid w:val="00441FF1"/>
    <w:rsid w:val="004424E0"/>
    <w:rsid w:val="00442E42"/>
    <w:rsid w:val="00444E97"/>
    <w:rsid w:val="00445543"/>
    <w:rsid w:val="00445748"/>
    <w:rsid w:val="00446202"/>
    <w:rsid w:val="00446CA6"/>
    <w:rsid w:val="004473D0"/>
    <w:rsid w:val="00447471"/>
    <w:rsid w:val="004506AA"/>
    <w:rsid w:val="00451E96"/>
    <w:rsid w:val="00452441"/>
    <w:rsid w:val="0045345A"/>
    <w:rsid w:val="00453B54"/>
    <w:rsid w:val="004540CF"/>
    <w:rsid w:val="0045415F"/>
    <w:rsid w:val="00455AEF"/>
    <w:rsid w:val="004563FC"/>
    <w:rsid w:val="00457B85"/>
    <w:rsid w:val="00457EA2"/>
    <w:rsid w:val="004600FA"/>
    <w:rsid w:val="0046238A"/>
    <w:rsid w:val="0046241F"/>
    <w:rsid w:val="00462972"/>
    <w:rsid w:val="004649A2"/>
    <w:rsid w:val="00465434"/>
    <w:rsid w:val="00465873"/>
    <w:rsid w:val="00465C38"/>
    <w:rsid w:val="00467457"/>
    <w:rsid w:val="004700AC"/>
    <w:rsid w:val="004708C2"/>
    <w:rsid w:val="00470E75"/>
    <w:rsid w:val="00471F11"/>
    <w:rsid w:val="00472F81"/>
    <w:rsid w:val="00473A1F"/>
    <w:rsid w:val="0047459E"/>
    <w:rsid w:val="00474F66"/>
    <w:rsid w:val="0047520E"/>
    <w:rsid w:val="00475CB8"/>
    <w:rsid w:val="0047734F"/>
    <w:rsid w:val="0047743D"/>
    <w:rsid w:val="00477A99"/>
    <w:rsid w:val="00477EE6"/>
    <w:rsid w:val="00477F0E"/>
    <w:rsid w:val="004803AD"/>
    <w:rsid w:val="004808F0"/>
    <w:rsid w:val="00481817"/>
    <w:rsid w:val="00481ADF"/>
    <w:rsid w:val="00483539"/>
    <w:rsid w:val="00483E51"/>
    <w:rsid w:val="00484B69"/>
    <w:rsid w:val="00485811"/>
    <w:rsid w:val="004861A8"/>
    <w:rsid w:val="00486267"/>
    <w:rsid w:val="00486C8B"/>
    <w:rsid w:val="00486DB8"/>
    <w:rsid w:val="00486E24"/>
    <w:rsid w:val="00486E97"/>
    <w:rsid w:val="00490BC4"/>
    <w:rsid w:val="00492411"/>
    <w:rsid w:val="00492BA4"/>
    <w:rsid w:val="00493CB4"/>
    <w:rsid w:val="0049486C"/>
    <w:rsid w:val="0049584F"/>
    <w:rsid w:val="004958FC"/>
    <w:rsid w:val="00496775"/>
    <w:rsid w:val="0049695E"/>
    <w:rsid w:val="004A03F2"/>
    <w:rsid w:val="004A1122"/>
    <w:rsid w:val="004A119D"/>
    <w:rsid w:val="004A2801"/>
    <w:rsid w:val="004A3618"/>
    <w:rsid w:val="004A3BB7"/>
    <w:rsid w:val="004A4014"/>
    <w:rsid w:val="004A5431"/>
    <w:rsid w:val="004A5A41"/>
    <w:rsid w:val="004B00E9"/>
    <w:rsid w:val="004B0CA0"/>
    <w:rsid w:val="004B214B"/>
    <w:rsid w:val="004B255F"/>
    <w:rsid w:val="004B271E"/>
    <w:rsid w:val="004B2A39"/>
    <w:rsid w:val="004B308D"/>
    <w:rsid w:val="004B4BC7"/>
    <w:rsid w:val="004B5A77"/>
    <w:rsid w:val="004B5FFB"/>
    <w:rsid w:val="004B6CB9"/>
    <w:rsid w:val="004C0453"/>
    <w:rsid w:val="004C08B1"/>
    <w:rsid w:val="004C2089"/>
    <w:rsid w:val="004C214D"/>
    <w:rsid w:val="004C56F8"/>
    <w:rsid w:val="004C596D"/>
    <w:rsid w:val="004C6224"/>
    <w:rsid w:val="004C63C2"/>
    <w:rsid w:val="004C7B15"/>
    <w:rsid w:val="004C7ED4"/>
    <w:rsid w:val="004D019D"/>
    <w:rsid w:val="004D0270"/>
    <w:rsid w:val="004D205A"/>
    <w:rsid w:val="004D2EEF"/>
    <w:rsid w:val="004D3C0F"/>
    <w:rsid w:val="004D3FF9"/>
    <w:rsid w:val="004D46F5"/>
    <w:rsid w:val="004D6028"/>
    <w:rsid w:val="004D6975"/>
    <w:rsid w:val="004D719C"/>
    <w:rsid w:val="004D71B4"/>
    <w:rsid w:val="004D7BC6"/>
    <w:rsid w:val="004E01D7"/>
    <w:rsid w:val="004E1751"/>
    <w:rsid w:val="004E1D88"/>
    <w:rsid w:val="004E257C"/>
    <w:rsid w:val="004E2B08"/>
    <w:rsid w:val="004E32D8"/>
    <w:rsid w:val="004E4539"/>
    <w:rsid w:val="004E52AB"/>
    <w:rsid w:val="004E5422"/>
    <w:rsid w:val="004E571B"/>
    <w:rsid w:val="004E5DDB"/>
    <w:rsid w:val="004E6843"/>
    <w:rsid w:val="004E769D"/>
    <w:rsid w:val="004E7CDD"/>
    <w:rsid w:val="004F152E"/>
    <w:rsid w:val="004F1830"/>
    <w:rsid w:val="004F19A8"/>
    <w:rsid w:val="004F1C5F"/>
    <w:rsid w:val="004F2923"/>
    <w:rsid w:val="004F57B2"/>
    <w:rsid w:val="004F736F"/>
    <w:rsid w:val="0050042D"/>
    <w:rsid w:val="0050251B"/>
    <w:rsid w:val="00502C25"/>
    <w:rsid w:val="00502FD7"/>
    <w:rsid w:val="0050339F"/>
    <w:rsid w:val="005045AF"/>
    <w:rsid w:val="00504648"/>
    <w:rsid w:val="00504816"/>
    <w:rsid w:val="00504BA7"/>
    <w:rsid w:val="005050B7"/>
    <w:rsid w:val="00505C1D"/>
    <w:rsid w:val="00505CF4"/>
    <w:rsid w:val="0050685A"/>
    <w:rsid w:val="00506868"/>
    <w:rsid w:val="005075F1"/>
    <w:rsid w:val="00511D09"/>
    <w:rsid w:val="005124FE"/>
    <w:rsid w:val="00512EBD"/>
    <w:rsid w:val="00513E0C"/>
    <w:rsid w:val="00514938"/>
    <w:rsid w:val="00514B5A"/>
    <w:rsid w:val="00514DCF"/>
    <w:rsid w:val="00515502"/>
    <w:rsid w:val="0051589C"/>
    <w:rsid w:val="00515AF4"/>
    <w:rsid w:val="0051795C"/>
    <w:rsid w:val="00517D4B"/>
    <w:rsid w:val="005210A0"/>
    <w:rsid w:val="00521B03"/>
    <w:rsid w:val="00522052"/>
    <w:rsid w:val="005227BD"/>
    <w:rsid w:val="00523E0D"/>
    <w:rsid w:val="0052525A"/>
    <w:rsid w:val="0052673C"/>
    <w:rsid w:val="0052692F"/>
    <w:rsid w:val="00526A04"/>
    <w:rsid w:val="0052761C"/>
    <w:rsid w:val="00530D70"/>
    <w:rsid w:val="005315F6"/>
    <w:rsid w:val="005345F1"/>
    <w:rsid w:val="00535264"/>
    <w:rsid w:val="005358E2"/>
    <w:rsid w:val="00535A5B"/>
    <w:rsid w:val="0053662F"/>
    <w:rsid w:val="005367AA"/>
    <w:rsid w:val="005373A5"/>
    <w:rsid w:val="00537FB9"/>
    <w:rsid w:val="00540409"/>
    <w:rsid w:val="005407A7"/>
    <w:rsid w:val="00540FB8"/>
    <w:rsid w:val="00541A10"/>
    <w:rsid w:val="00545E5B"/>
    <w:rsid w:val="0055014C"/>
    <w:rsid w:val="005512AF"/>
    <w:rsid w:val="00552380"/>
    <w:rsid w:val="00552FF0"/>
    <w:rsid w:val="005536EF"/>
    <w:rsid w:val="005550F7"/>
    <w:rsid w:val="005553DD"/>
    <w:rsid w:val="005561D5"/>
    <w:rsid w:val="00556BF9"/>
    <w:rsid w:val="005574C7"/>
    <w:rsid w:val="005601F1"/>
    <w:rsid w:val="00560976"/>
    <w:rsid w:val="00561991"/>
    <w:rsid w:val="00566B5F"/>
    <w:rsid w:val="0057060F"/>
    <w:rsid w:val="00570C16"/>
    <w:rsid w:val="00571963"/>
    <w:rsid w:val="00571B91"/>
    <w:rsid w:val="00571F68"/>
    <w:rsid w:val="00572054"/>
    <w:rsid w:val="005728E0"/>
    <w:rsid w:val="00572B88"/>
    <w:rsid w:val="005732B2"/>
    <w:rsid w:val="0057371C"/>
    <w:rsid w:val="00575071"/>
    <w:rsid w:val="0057602B"/>
    <w:rsid w:val="005765D9"/>
    <w:rsid w:val="00576B62"/>
    <w:rsid w:val="005772EC"/>
    <w:rsid w:val="005775C5"/>
    <w:rsid w:val="00581B94"/>
    <w:rsid w:val="005825A3"/>
    <w:rsid w:val="00584949"/>
    <w:rsid w:val="005850A6"/>
    <w:rsid w:val="00586784"/>
    <w:rsid w:val="00587D0D"/>
    <w:rsid w:val="00593E70"/>
    <w:rsid w:val="005946A1"/>
    <w:rsid w:val="005952CF"/>
    <w:rsid w:val="00595A9E"/>
    <w:rsid w:val="00595DD2"/>
    <w:rsid w:val="00595E89"/>
    <w:rsid w:val="00596FFE"/>
    <w:rsid w:val="00597104"/>
    <w:rsid w:val="00597258"/>
    <w:rsid w:val="00597291"/>
    <w:rsid w:val="005A334F"/>
    <w:rsid w:val="005A3A98"/>
    <w:rsid w:val="005A3E16"/>
    <w:rsid w:val="005A4343"/>
    <w:rsid w:val="005A4D2E"/>
    <w:rsid w:val="005B06E6"/>
    <w:rsid w:val="005B0BE7"/>
    <w:rsid w:val="005B14DB"/>
    <w:rsid w:val="005B2019"/>
    <w:rsid w:val="005B258C"/>
    <w:rsid w:val="005B286A"/>
    <w:rsid w:val="005B32E7"/>
    <w:rsid w:val="005B3A11"/>
    <w:rsid w:val="005B3BBE"/>
    <w:rsid w:val="005B42A5"/>
    <w:rsid w:val="005B4C45"/>
    <w:rsid w:val="005B54C3"/>
    <w:rsid w:val="005B5738"/>
    <w:rsid w:val="005B5868"/>
    <w:rsid w:val="005B5F8F"/>
    <w:rsid w:val="005B682E"/>
    <w:rsid w:val="005B6C36"/>
    <w:rsid w:val="005C171A"/>
    <w:rsid w:val="005C1B6D"/>
    <w:rsid w:val="005C1BC4"/>
    <w:rsid w:val="005C52BA"/>
    <w:rsid w:val="005C533B"/>
    <w:rsid w:val="005C59AE"/>
    <w:rsid w:val="005C6DE3"/>
    <w:rsid w:val="005C7D39"/>
    <w:rsid w:val="005D08C8"/>
    <w:rsid w:val="005D1820"/>
    <w:rsid w:val="005D6710"/>
    <w:rsid w:val="005D67E2"/>
    <w:rsid w:val="005E02D6"/>
    <w:rsid w:val="005E05FC"/>
    <w:rsid w:val="005E0C14"/>
    <w:rsid w:val="005E1486"/>
    <w:rsid w:val="005E1CAE"/>
    <w:rsid w:val="005E27F5"/>
    <w:rsid w:val="005E29E9"/>
    <w:rsid w:val="005E2EEE"/>
    <w:rsid w:val="005E48F7"/>
    <w:rsid w:val="005E4CA9"/>
    <w:rsid w:val="005E514A"/>
    <w:rsid w:val="005E5AA3"/>
    <w:rsid w:val="005E64C7"/>
    <w:rsid w:val="005E659B"/>
    <w:rsid w:val="005E69E8"/>
    <w:rsid w:val="005E76DB"/>
    <w:rsid w:val="005E7779"/>
    <w:rsid w:val="005E7FD2"/>
    <w:rsid w:val="005F0316"/>
    <w:rsid w:val="005F0B70"/>
    <w:rsid w:val="005F0BF9"/>
    <w:rsid w:val="005F15C8"/>
    <w:rsid w:val="005F1AC4"/>
    <w:rsid w:val="005F1E81"/>
    <w:rsid w:val="005F2542"/>
    <w:rsid w:val="005F29F7"/>
    <w:rsid w:val="005F2CAB"/>
    <w:rsid w:val="005F2E0F"/>
    <w:rsid w:val="005F3068"/>
    <w:rsid w:val="005F46B2"/>
    <w:rsid w:val="005F4C17"/>
    <w:rsid w:val="005F55D7"/>
    <w:rsid w:val="005F5622"/>
    <w:rsid w:val="005F70FE"/>
    <w:rsid w:val="005F7C55"/>
    <w:rsid w:val="0060009C"/>
    <w:rsid w:val="00600579"/>
    <w:rsid w:val="00600D96"/>
    <w:rsid w:val="006012A5"/>
    <w:rsid w:val="00601A5A"/>
    <w:rsid w:val="006024AA"/>
    <w:rsid w:val="00602540"/>
    <w:rsid w:val="00603D43"/>
    <w:rsid w:val="0060486A"/>
    <w:rsid w:val="00604EC2"/>
    <w:rsid w:val="00606C8F"/>
    <w:rsid w:val="0061137F"/>
    <w:rsid w:val="00611498"/>
    <w:rsid w:val="00611A75"/>
    <w:rsid w:val="0061384C"/>
    <w:rsid w:val="00613C95"/>
    <w:rsid w:val="00614086"/>
    <w:rsid w:val="006146BF"/>
    <w:rsid w:val="00615260"/>
    <w:rsid w:val="00615FE5"/>
    <w:rsid w:val="006162EB"/>
    <w:rsid w:val="00616455"/>
    <w:rsid w:val="00620295"/>
    <w:rsid w:val="00621115"/>
    <w:rsid w:val="00621534"/>
    <w:rsid w:val="00622DF6"/>
    <w:rsid w:val="00623EF4"/>
    <w:rsid w:val="00624BAF"/>
    <w:rsid w:val="0062563E"/>
    <w:rsid w:val="00625748"/>
    <w:rsid w:val="00626E80"/>
    <w:rsid w:val="00630919"/>
    <w:rsid w:val="00631260"/>
    <w:rsid w:val="00632712"/>
    <w:rsid w:val="006334FE"/>
    <w:rsid w:val="00633639"/>
    <w:rsid w:val="00634FC4"/>
    <w:rsid w:val="0063542F"/>
    <w:rsid w:val="006363F7"/>
    <w:rsid w:val="006373C0"/>
    <w:rsid w:val="006408F4"/>
    <w:rsid w:val="00641266"/>
    <w:rsid w:val="00641EE9"/>
    <w:rsid w:val="0064300E"/>
    <w:rsid w:val="0064337E"/>
    <w:rsid w:val="00643A27"/>
    <w:rsid w:val="00643D4A"/>
    <w:rsid w:val="00644DA2"/>
    <w:rsid w:val="00651BD4"/>
    <w:rsid w:val="00652348"/>
    <w:rsid w:val="00652513"/>
    <w:rsid w:val="006529CD"/>
    <w:rsid w:val="00652E30"/>
    <w:rsid w:val="00653997"/>
    <w:rsid w:val="00654F74"/>
    <w:rsid w:val="006555B7"/>
    <w:rsid w:val="00656090"/>
    <w:rsid w:val="006572B3"/>
    <w:rsid w:val="00657690"/>
    <w:rsid w:val="006621DE"/>
    <w:rsid w:val="00662A00"/>
    <w:rsid w:val="00665C30"/>
    <w:rsid w:val="006712D3"/>
    <w:rsid w:val="00671ECF"/>
    <w:rsid w:val="00672E66"/>
    <w:rsid w:val="0067311C"/>
    <w:rsid w:val="00675E87"/>
    <w:rsid w:val="00676864"/>
    <w:rsid w:val="006776AA"/>
    <w:rsid w:val="00680D0C"/>
    <w:rsid w:val="00680D4A"/>
    <w:rsid w:val="00681EEB"/>
    <w:rsid w:val="00681FF3"/>
    <w:rsid w:val="006825D5"/>
    <w:rsid w:val="006828E1"/>
    <w:rsid w:val="00682A7A"/>
    <w:rsid w:val="00682BED"/>
    <w:rsid w:val="00683E38"/>
    <w:rsid w:val="006849EE"/>
    <w:rsid w:val="00685A21"/>
    <w:rsid w:val="00685F1D"/>
    <w:rsid w:val="0068791A"/>
    <w:rsid w:val="0069027D"/>
    <w:rsid w:val="006910F7"/>
    <w:rsid w:val="00692A60"/>
    <w:rsid w:val="0069316F"/>
    <w:rsid w:val="006942CB"/>
    <w:rsid w:val="006958E6"/>
    <w:rsid w:val="00696DC1"/>
    <w:rsid w:val="00697486"/>
    <w:rsid w:val="006A20DF"/>
    <w:rsid w:val="006A4964"/>
    <w:rsid w:val="006A5018"/>
    <w:rsid w:val="006A51AF"/>
    <w:rsid w:val="006A5FA0"/>
    <w:rsid w:val="006A75FD"/>
    <w:rsid w:val="006B04FB"/>
    <w:rsid w:val="006B07A2"/>
    <w:rsid w:val="006B0ACD"/>
    <w:rsid w:val="006B142D"/>
    <w:rsid w:val="006B172D"/>
    <w:rsid w:val="006B25E6"/>
    <w:rsid w:val="006B2A41"/>
    <w:rsid w:val="006B46D8"/>
    <w:rsid w:val="006B4893"/>
    <w:rsid w:val="006B4B11"/>
    <w:rsid w:val="006B4E77"/>
    <w:rsid w:val="006B51DD"/>
    <w:rsid w:val="006B5EB2"/>
    <w:rsid w:val="006B6421"/>
    <w:rsid w:val="006B6EF3"/>
    <w:rsid w:val="006B760E"/>
    <w:rsid w:val="006C0593"/>
    <w:rsid w:val="006C0FF3"/>
    <w:rsid w:val="006C1875"/>
    <w:rsid w:val="006C2070"/>
    <w:rsid w:val="006C2352"/>
    <w:rsid w:val="006C2440"/>
    <w:rsid w:val="006C2C5D"/>
    <w:rsid w:val="006C3B53"/>
    <w:rsid w:val="006C3CA2"/>
    <w:rsid w:val="006C4523"/>
    <w:rsid w:val="006C5488"/>
    <w:rsid w:val="006C55F0"/>
    <w:rsid w:val="006C5908"/>
    <w:rsid w:val="006C7E8C"/>
    <w:rsid w:val="006D083C"/>
    <w:rsid w:val="006D1EF7"/>
    <w:rsid w:val="006D23F3"/>
    <w:rsid w:val="006D2F43"/>
    <w:rsid w:val="006D40F8"/>
    <w:rsid w:val="006D4693"/>
    <w:rsid w:val="006D688B"/>
    <w:rsid w:val="006D79BD"/>
    <w:rsid w:val="006E02B7"/>
    <w:rsid w:val="006E0E64"/>
    <w:rsid w:val="006E195F"/>
    <w:rsid w:val="006E1A79"/>
    <w:rsid w:val="006E1AB9"/>
    <w:rsid w:val="006E1B7A"/>
    <w:rsid w:val="006E2C2F"/>
    <w:rsid w:val="006E330D"/>
    <w:rsid w:val="006E3AF2"/>
    <w:rsid w:val="006E56F4"/>
    <w:rsid w:val="006E6E0C"/>
    <w:rsid w:val="006E6FB3"/>
    <w:rsid w:val="006E70F4"/>
    <w:rsid w:val="006E7ECB"/>
    <w:rsid w:val="006F0B0F"/>
    <w:rsid w:val="006F174D"/>
    <w:rsid w:val="006F1817"/>
    <w:rsid w:val="006F22E1"/>
    <w:rsid w:val="006F2304"/>
    <w:rsid w:val="006F28EC"/>
    <w:rsid w:val="006F2E6F"/>
    <w:rsid w:val="006F3167"/>
    <w:rsid w:val="006F3564"/>
    <w:rsid w:val="006F3C6B"/>
    <w:rsid w:val="006F4A62"/>
    <w:rsid w:val="006F4AB9"/>
    <w:rsid w:val="006F54BA"/>
    <w:rsid w:val="006F55E4"/>
    <w:rsid w:val="006F5B85"/>
    <w:rsid w:val="006F6B38"/>
    <w:rsid w:val="006F7018"/>
    <w:rsid w:val="006F76BE"/>
    <w:rsid w:val="006F77BB"/>
    <w:rsid w:val="00701857"/>
    <w:rsid w:val="00702F65"/>
    <w:rsid w:val="00703CFE"/>
    <w:rsid w:val="007040F2"/>
    <w:rsid w:val="00704470"/>
    <w:rsid w:val="00705192"/>
    <w:rsid w:val="00705542"/>
    <w:rsid w:val="007056FF"/>
    <w:rsid w:val="00705AC4"/>
    <w:rsid w:val="0070613C"/>
    <w:rsid w:val="007067F0"/>
    <w:rsid w:val="007073D1"/>
    <w:rsid w:val="00707F84"/>
    <w:rsid w:val="007102AF"/>
    <w:rsid w:val="00711D6D"/>
    <w:rsid w:val="00712330"/>
    <w:rsid w:val="0071354A"/>
    <w:rsid w:val="00714D97"/>
    <w:rsid w:val="00714DE6"/>
    <w:rsid w:val="0071555A"/>
    <w:rsid w:val="00715E47"/>
    <w:rsid w:val="007174AD"/>
    <w:rsid w:val="00717E1C"/>
    <w:rsid w:val="0072061E"/>
    <w:rsid w:val="0072114B"/>
    <w:rsid w:val="0072133E"/>
    <w:rsid w:val="0072214C"/>
    <w:rsid w:val="00722A51"/>
    <w:rsid w:val="007245BC"/>
    <w:rsid w:val="00724F33"/>
    <w:rsid w:val="00724F74"/>
    <w:rsid w:val="00726C60"/>
    <w:rsid w:val="00726F67"/>
    <w:rsid w:val="007270AC"/>
    <w:rsid w:val="007271B0"/>
    <w:rsid w:val="007272C4"/>
    <w:rsid w:val="00730725"/>
    <w:rsid w:val="0073101C"/>
    <w:rsid w:val="00733528"/>
    <w:rsid w:val="00733626"/>
    <w:rsid w:val="0073489C"/>
    <w:rsid w:val="007351CD"/>
    <w:rsid w:val="007353A0"/>
    <w:rsid w:val="00735494"/>
    <w:rsid w:val="007356F1"/>
    <w:rsid w:val="007365A1"/>
    <w:rsid w:val="0073724C"/>
    <w:rsid w:val="0073779C"/>
    <w:rsid w:val="00737E77"/>
    <w:rsid w:val="00740752"/>
    <w:rsid w:val="007407DF"/>
    <w:rsid w:val="00740A17"/>
    <w:rsid w:val="00740B74"/>
    <w:rsid w:val="00740DE8"/>
    <w:rsid w:val="0074201E"/>
    <w:rsid w:val="007421AA"/>
    <w:rsid w:val="00742C0D"/>
    <w:rsid w:val="00743AB6"/>
    <w:rsid w:val="007466FF"/>
    <w:rsid w:val="00746E52"/>
    <w:rsid w:val="00751191"/>
    <w:rsid w:val="007554D1"/>
    <w:rsid w:val="007555EB"/>
    <w:rsid w:val="0075568A"/>
    <w:rsid w:val="007557C0"/>
    <w:rsid w:val="00756F37"/>
    <w:rsid w:val="007570F7"/>
    <w:rsid w:val="00757AE4"/>
    <w:rsid w:val="00757FAF"/>
    <w:rsid w:val="007605C9"/>
    <w:rsid w:val="00762817"/>
    <w:rsid w:val="00763087"/>
    <w:rsid w:val="00763439"/>
    <w:rsid w:val="00763BB2"/>
    <w:rsid w:val="007642C0"/>
    <w:rsid w:val="0076516F"/>
    <w:rsid w:val="00767803"/>
    <w:rsid w:val="00767BAB"/>
    <w:rsid w:val="0077188B"/>
    <w:rsid w:val="00775F21"/>
    <w:rsid w:val="00777408"/>
    <w:rsid w:val="00780140"/>
    <w:rsid w:val="007801C8"/>
    <w:rsid w:val="007803A7"/>
    <w:rsid w:val="007805F6"/>
    <w:rsid w:val="00780C8A"/>
    <w:rsid w:val="00782A9E"/>
    <w:rsid w:val="00782AD3"/>
    <w:rsid w:val="007833F0"/>
    <w:rsid w:val="00783F8A"/>
    <w:rsid w:val="007857BF"/>
    <w:rsid w:val="0078585D"/>
    <w:rsid w:val="00786178"/>
    <w:rsid w:val="00786B9F"/>
    <w:rsid w:val="00787B00"/>
    <w:rsid w:val="00790462"/>
    <w:rsid w:val="00790B75"/>
    <w:rsid w:val="0079242B"/>
    <w:rsid w:val="007938B0"/>
    <w:rsid w:val="007974D1"/>
    <w:rsid w:val="007A00F8"/>
    <w:rsid w:val="007A09ED"/>
    <w:rsid w:val="007A2589"/>
    <w:rsid w:val="007A26A0"/>
    <w:rsid w:val="007A282B"/>
    <w:rsid w:val="007A2863"/>
    <w:rsid w:val="007A30EF"/>
    <w:rsid w:val="007A30FE"/>
    <w:rsid w:val="007A3103"/>
    <w:rsid w:val="007A6037"/>
    <w:rsid w:val="007A6820"/>
    <w:rsid w:val="007B11DE"/>
    <w:rsid w:val="007B1EF8"/>
    <w:rsid w:val="007B2E44"/>
    <w:rsid w:val="007B3830"/>
    <w:rsid w:val="007B4BFB"/>
    <w:rsid w:val="007B6410"/>
    <w:rsid w:val="007B7709"/>
    <w:rsid w:val="007C0310"/>
    <w:rsid w:val="007C0F2B"/>
    <w:rsid w:val="007C4AC5"/>
    <w:rsid w:val="007C4B5F"/>
    <w:rsid w:val="007C5739"/>
    <w:rsid w:val="007C5E26"/>
    <w:rsid w:val="007C652C"/>
    <w:rsid w:val="007C67DA"/>
    <w:rsid w:val="007D05E1"/>
    <w:rsid w:val="007D0C25"/>
    <w:rsid w:val="007D286A"/>
    <w:rsid w:val="007D4A81"/>
    <w:rsid w:val="007D5C00"/>
    <w:rsid w:val="007D5D49"/>
    <w:rsid w:val="007D5EA3"/>
    <w:rsid w:val="007D5EC6"/>
    <w:rsid w:val="007D608A"/>
    <w:rsid w:val="007D624F"/>
    <w:rsid w:val="007D6F6B"/>
    <w:rsid w:val="007D7824"/>
    <w:rsid w:val="007D7B1C"/>
    <w:rsid w:val="007E028C"/>
    <w:rsid w:val="007E0AE9"/>
    <w:rsid w:val="007E0DF8"/>
    <w:rsid w:val="007E1205"/>
    <w:rsid w:val="007E4CF1"/>
    <w:rsid w:val="007E53DC"/>
    <w:rsid w:val="007E5CEF"/>
    <w:rsid w:val="007E6695"/>
    <w:rsid w:val="007E6D52"/>
    <w:rsid w:val="007E7651"/>
    <w:rsid w:val="007F0904"/>
    <w:rsid w:val="007F1B7B"/>
    <w:rsid w:val="007F2A1F"/>
    <w:rsid w:val="007F2B85"/>
    <w:rsid w:val="007F2C47"/>
    <w:rsid w:val="007F2E1F"/>
    <w:rsid w:val="007F3DDF"/>
    <w:rsid w:val="007F3FE6"/>
    <w:rsid w:val="007F448A"/>
    <w:rsid w:val="007F4958"/>
    <w:rsid w:val="007F6674"/>
    <w:rsid w:val="007F668C"/>
    <w:rsid w:val="0080147D"/>
    <w:rsid w:val="00801AD8"/>
    <w:rsid w:val="00802740"/>
    <w:rsid w:val="0080373C"/>
    <w:rsid w:val="00803B40"/>
    <w:rsid w:val="00803F8D"/>
    <w:rsid w:val="00804731"/>
    <w:rsid w:val="00804A2C"/>
    <w:rsid w:val="00804BF9"/>
    <w:rsid w:val="00805B50"/>
    <w:rsid w:val="00805B66"/>
    <w:rsid w:val="00805BC9"/>
    <w:rsid w:val="008079F8"/>
    <w:rsid w:val="00807EF9"/>
    <w:rsid w:val="00810CCA"/>
    <w:rsid w:val="008128C1"/>
    <w:rsid w:val="00812DBD"/>
    <w:rsid w:val="00813205"/>
    <w:rsid w:val="00813AEF"/>
    <w:rsid w:val="00815313"/>
    <w:rsid w:val="00815AC7"/>
    <w:rsid w:val="00816599"/>
    <w:rsid w:val="00817749"/>
    <w:rsid w:val="00817F05"/>
    <w:rsid w:val="008225DD"/>
    <w:rsid w:val="008230F6"/>
    <w:rsid w:val="0082335A"/>
    <w:rsid w:val="008235DA"/>
    <w:rsid w:val="00824864"/>
    <w:rsid w:val="00825B75"/>
    <w:rsid w:val="00825FC2"/>
    <w:rsid w:val="00826BD2"/>
    <w:rsid w:val="00827AC4"/>
    <w:rsid w:val="0083023D"/>
    <w:rsid w:val="0083082F"/>
    <w:rsid w:val="008334F7"/>
    <w:rsid w:val="0083422C"/>
    <w:rsid w:val="00834FEF"/>
    <w:rsid w:val="00835998"/>
    <w:rsid w:val="008360FE"/>
    <w:rsid w:val="00836CB2"/>
    <w:rsid w:val="008375A4"/>
    <w:rsid w:val="008405E2"/>
    <w:rsid w:val="00840DE3"/>
    <w:rsid w:val="00840ED3"/>
    <w:rsid w:val="00841BAB"/>
    <w:rsid w:val="0084286C"/>
    <w:rsid w:val="00842BB1"/>
    <w:rsid w:val="00843468"/>
    <w:rsid w:val="008444D1"/>
    <w:rsid w:val="0084579A"/>
    <w:rsid w:val="00845D48"/>
    <w:rsid w:val="008472E2"/>
    <w:rsid w:val="0084732C"/>
    <w:rsid w:val="00850E42"/>
    <w:rsid w:val="008511F3"/>
    <w:rsid w:val="0085370E"/>
    <w:rsid w:val="00854FBB"/>
    <w:rsid w:val="0085656B"/>
    <w:rsid w:val="00856C28"/>
    <w:rsid w:val="00856FBC"/>
    <w:rsid w:val="0085701F"/>
    <w:rsid w:val="00860EB4"/>
    <w:rsid w:val="008617DC"/>
    <w:rsid w:val="008620F8"/>
    <w:rsid w:val="0086382D"/>
    <w:rsid w:val="00863838"/>
    <w:rsid w:val="00863BE5"/>
    <w:rsid w:val="008647C5"/>
    <w:rsid w:val="00864B4B"/>
    <w:rsid w:val="00864B87"/>
    <w:rsid w:val="00864C5C"/>
    <w:rsid w:val="00865786"/>
    <w:rsid w:val="008675AC"/>
    <w:rsid w:val="00867D73"/>
    <w:rsid w:val="008707BA"/>
    <w:rsid w:val="0087114A"/>
    <w:rsid w:val="00871466"/>
    <w:rsid w:val="00872A55"/>
    <w:rsid w:val="00873194"/>
    <w:rsid w:val="00873529"/>
    <w:rsid w:val="00874D78"/>
    <w:rsid w:val="00875901"/>
    <w:rsid w:val="00876B09"/>
    <w:rsid w:val="00876FB1"/>
    <w:rsid w:val="00877C1A"/>
    <w:rsid w:val="00877E8D"/>
    <w:rsid w:val="00877FC4"/>
    <w:rsid w:val="008801D7"/>
    <w:rsid w:val="008814F3"/>
    <w:rsid w:val="00882A21"/>
    <w:rsid w:val="0088512B"/>
    <w:rsid w:val="00887EC2"/>
    <w:rsid w:val="008909B7"/>
    <w:rsid w:val="00890CA3"/>
    <w:rsid w:val="00890F0A"/>
    <w:rsid w:val="0089247A"/>
    <w:rsid w:val="00892840"/>
    <w:rsid w:val="00892D00"/>
    <w:rsid w:val="00895087"/>
    <w:rsid w:val="008963BD"/>
    <w:rsid w:val="00897CC4"/>
    <w:rsid w:val="00897FFD"/>
    <w:rsid w:val="008A356B"/>
    <w:rsid w:val="008A69B1"/>
    <w:rsid w:val="008A74EB"/>
    <w:rsid w:val="008B0EF4"/>
    <w:rsid w:val="008B0FEF"/>
    <w:rsid w:val="008B14C1"/>
    <w:rsid w:val="008B16C8"/>
    <w:rsid w:val="008B27BF"/>
    <w:rsid w:val="008B2C5E"/>
    <w:rsid w:val="008B326B"/>
    <w:rsid w:val="008B35B3"/>
    <w:rsid w:val="008B44AB"/>
    <w:rsid w:val="008B4C98"/>
    <w:rsid w:val="008B60E9"/>
    <w:rsid w:val="008B6CC1"/>
    <w:rsid w:val="008B777F"/>
    <w:rsid w:val="008B7C78"/>
    <w:rsid w:val="008C2111"/>
    <w:rsid w:val="008C2D6B"/>
    <w:rsid w:val="008C3140"/>
    <w:rsid w:val="008C35A3"/>
    <w:rsid w:val="008C38A5"/>
    <w:rsid w:val="008C4064"/>
    <w:rsid w:val="008C560F"/>
    <w:rsid w:val="008C5E52"/>
    <w:rsid w:val="008C6295"/>
    <w:rsid w:val="008C7642"/>
    <w:rsid w:val="008D05AE"/>
    <w:rsid w:val="008D08B0"/>
    <w:rsid w:val="008D0F58"/>
    <w:rsid w:val="008D2F1D"/>
    <w:rsid w:val="008D4089"/>
    <w:rsid w:val="008D5711"/>
    <w:rsid w:val="008D5BE2"/>
    <w:rsid w:val="008D6398"/>
    <w:rsid w:val="008D6CD2"/>
    <w:rsid w:val="008D7974"/>
    <w:rsid w:val="008D7D7D"/>
    <w:rsid w:val="008E1226"/>
    <w:rsid w:val="008E178E"/>
    <w:rsid w:val="008E2BFE"/>
    <w:rsid w:val="008E2CDF"/>
    <w:rsid w:val="008E372A"/>
    <w:rsid w:val="008E3A8B"/>
    <w:rsid w:val="008E50EA"/>
    <w:rsid w:val="008E585D"/>
    <w:rsid w:val="008E5EF2"/>
    <w:rsid w:val="008E6C62"/>
    <w:rsid w:val="008E6D23"/>
    <w:rsid w:val="008E6F25"/>
    <w:rsid w:val="008E7CBC"/>
    <w:rsid w:val="008F05BD"/>
    <w:rsid w:val="008F0C37"/>
    <w:rsid w:val="008F0EB3"/>
    <w:rsid w:val="008F11B6"/>
    <w:rsid w:val="008F2268"/>
    <w:rsid w:val="008F2A6A"/>
    <w:rsid w:val="008F371D"/>
    <w:rsid w:val="008F4448"/>
    <w:rsid w:val="008F4C9A"/>
    <w:rsid w:val="009009D1"/>
    <w:rsid w:val="00900D65"/>
    <w:rsid w:val="0090186D"/>
    <w:rsid w:val="009046E6"/>
    <w:rsid w:val="00904FCF"/>
    <w:rsid w:val="00906599"/>
    <w:rsid w:val="009101C0"/>
    <w:rsid w:val="009122A3"/>
    <w:rsid w:val="00912859"/>
    <w:rsid w:val="00913596"/>
    <w:rsid w:val="009151AE"/>
    <w:rsid w:val="009170BA"/>
    <w:rsid w:val="00922D74"/>
    <w:rsid w:val="00923F02"/>
    <w:rsid w:val="009252E0"/>
    <w:rsid w:val="00925E60"/>
    <w:rsid w:val="00926A37"/>
    <w:rsid w:val="0093086E"/>
    <w:rsid w:val="00930DDA"/>
    <w:rsid w:val="009318C1"/>
    <w:rsid w:val="00931CE8"/>
    <w:rsid w:val="00932CA7"/>
    <w:rsid w:val="00934C91"/>
    <w:rsid w:val="00935761"/>
    <w:rsid w:val="00935D5F"/>
    <w:rsid w:val="009400B5"/>
    <w:rsid w:val="009406AF"/>
    <w:rsid w:val="009431A9"/>
    <w:rsid w:val="0094369B"/>
    <w:rsid w:val="00945734"/>
    <w:rsid w:val="00945881"/>
    <w:rsid w:val="00945DB5"/>
    <w:rsid w:val="00946224"/>
    <w:rsid w:val="009463CF"/>
    <w:rsid w:val="00946735"/>
    <w:rsid w:val="00947E20"/>
    <w:rsid w:val="0095303C"/>
    <w:rsid w:val="00953722"/>
    <w:rsid w:val="009548FD"/>
    <w:rsid w:val="00955B6F"/>
    <w:rsid w:val="00956CAD"/>
    <w:rsid w:val="009577EB"/>
    <w:rsid w:val="00961164"/>
    <w:rsid w:val="00962755"/>
    <w:rsid w:val="00962831"/>
    <w:rsid w:val="00963982"/>
    <w:rsid w:val="009646C3"/>
    <w:rsid w:val="00964721"/>
    <w:rsid w:val="00965159"/>
    <w:rsid w:val="009664A1"/>
    <w:rsid w:val="009679F4"/>
    <w:rsid w:val="00967E65"/>
    <w:rsid w:val="0097034D"/>
    <w:rsid w:val="009706DE"/>
    <w:rsid w:val="00970CBA"/>
    <w:rsid w:val="00971570"/>
    <w:rsid w:val="00971962"/>
    <w:rsid w:val="00971A70"/>
    <w:rsid w:val="00971C96"/>
    <w:rsid w:val="00972B8B"/>
    <w:rsid w:val="009737F4"/>
    <w:rsid w:val="00974316"/>
    <w:rsid w:val="00974567"/>
    <w:rsid w:val="0098061C"/>
    <w:rsid w:val="0098163B"/>
    <w:rsid w:val="00981741"/>
    <w:rsid w:val="009817D6"/>
    <w:rsid w:val="00981FAB"/>
    <w:rsid w:val="0098245C"/>
    <w:rsid w:val="00982D8C"/>
    <w:rsid w:val="00983332"/>
    <w:rsid w:val="009840F7"/>
    <w:rsid w:val="00984508"/>
    <w:rsid w:val="00984BF8"/>
    <w:rsid w:val="00984EF2"/>
    <w:rsid w:val="00985E43"/>
    <w:rsid w:val="00986475"/>
    <w:rsid w:val="00986BEA"/>
    <w:rsid w:val="00990980"/>
    <w:rsid w:val="00990A6B"/>
    <w:rsid w:val="00991004"/>
    <w:rsid w:val="00991730"/>
    <w:rsid w:val="00991F0E"/>
    <w:rsid w:val="00993757"/>
    <w:rsid w:val="00993820"/>
    <w:rsid w:val="00993B61"/>
    <w:rsid w:val="00994589"/>
    <w:rsid w:val="00994D15"/>
    <w:rsid w:val="00994DC6"/>
    <w:rsid w:val="009969BE"/>
    <w:rsid w:val="00996A75"/>
    <w:rsid w:val="009A0621"/>
    <w:rsid w:val="009A114C"/>
    <w:rsid w:val="009A18E4"/>
    <w:rsid w:val="009A197F"/>
    <w:rsid w:val="009A44E0"/>
    <w:rsid w:val="009A60A5"/>
    <w:rsid w:val="009A6176"/>
    <w:rsid w:val="009A6C77"/>
    <w:rsid w:val="009B11E6"/>
    <w:rsid w:val="009B2C1C"/>
    <w:rsid w:val="009B4302"/>
    <w:rsid w:val="009B46AA"/>
    <w:rsid w:val="009B4DAF"/>
    <w:rsid w:val="009B61FC"/>
    <w:rsid w:val="009B7947"/>
    <w:rsid w:val="009C0AAE"/>
    <w:rsid w:val="009C196F"/>
    <w:rsid w:val="009C27C6"/>
    <w:rsid w:val="009C340E"/>
    <w:rsid w:val="009C387B"/>
    <w:rsid w:val="009C42F8"/>
    <w:rsid w:val="009C5BD5"/>
    <w:rsid w:val="009C5D8E"/>
    <w:rsid w:val="009C5ECB"/>
    <w:rsid w:val="009C760F"/>
    <w:rsid w:val="009D05FC"/>
    <w:rsid w:val="009D1511"/>
    <w:rsid w:val="009D264E"/>
    <w:rsid w:val="009D2721"/>
    <w:rsid w:val="009D2FCB"/>
    <w:rsid w:val="009D31D0"/>
    <w:rsid w:val="009D36FA"/>
    <w:rsid w:val="009D3A7A"/>
    <w:rsid w:val="009D42BE"/>
    <w:rsid w:val="009D4562"/>
    <w:rsid w:val="009D5DE1"/>
    <w:rsid w:val="009D5F7C"/>
    <w:rsid w:val="009D6AF3"/>
    <w:rsid w:val="009D6F83"/>
    <w:rsid w:val="009E03E3"/>
    <w:rsid w:val="009E0F24"/>
    <w:rsid w:val="009E4719"/>
    <w:rsid w:val="009E4D1B"/>
    <w:rsid w:val="009E51E5"/>
    <w:rsid w:val="009E6011"/>
    <w:rsid w:val="009E7603"/>
    <w:rsid w:val="009E7CC9"/>
    <w:rsid w:val="009E7CEB"/>
    <w:rsid w:val="009F1B8E"/>
    <w:rsid w:val="009F1D72"/>
    <w:rsid w:val="009F2347"/>
    <w:rsid w:val="009F33CC"/>
    <w:rsid w:val="009F3845"/>
    <w:rsid w:val="009F4A15"/>
    <w:rsid w:val="009F4DC9"/>
    <w:rsid w:val="009F4F8B"/>
    <w:rsid w:val="009F62DE"/>
    <w:rsid w:val="009F64C0"/>
    <w:rsid w:val="009F696A"/>
    <w:rsid w:val="009F765B"/>
    <w:rsid w:val="00A001D9"/>
    <w:rsid w:val="00A01601"/>
    <w:rsid w:val="00A01CAD"/>
    <w:rsid w:val="00A01E42"/>
    <w:rsid w:val="00A024DE"/>
    <w:rsid w:val="00A0574B"/>
    <w:rsid w:val="00A066B1"/>
    <w:rsid w:val="00A07A32"/>
    <w:rsid w:val="00A07DEB"/>
    <w:rsid w:val="00A1050C"/>
    <w:rsid w:val="00A1135B"/>
    <w:rsid w:val="00A11A61"/>
    <w:rsid w:val="00A12105"/>
    <w:rsid w:val="00A127FC"/>
    <w:rsid w:val="00A1293A"/>
    <w:rsid w:val="00A13979"/>
    <w:rsid w:val="00A142C7"/>
    <w:rsid w:val="00A16287"/>
    <w:rsid w:val="00A20222"/>
    <w:rsid w:val="00A21038"/>
    <w:rsid w:val="00A22D40"/>
    <w:rsid w:val="00A22F7C"/>
    <w:rsid w:val="00A233BD"/>
    <w:rsid w:val="00A248C9"/>
    <w:rsid w:val="00A24F7C"/>
    <w:rsid w:val="00A25893"/>
    <w:rsid w:val="00A317FE"/>
    <w:rsid w:val="00A319AB"/>
    <w:rsid w:val="00A32012"/>
    <w:rsid w:val="00A34D51"/>
    <w:rsid w:val="00A353BE"/>
    <w:rsid w:val="00A35F04"/>
    <w:rsid w:val="00A363C8"/>
    <w:rsid w:val="00A368C9"/>
    <w:rsid w:val="00A36CE1"/>
    <w:rsid w:val="00A37622"/>
    <w:rsid w:val="00A4030D"/>
    <w:rsid w:val="00A40B44"/>
    <w:rsid w:val="00A41A58"/>
    <w:rsid w:val="00A41B57"/>
    <w:rsid w:val="00A41F3B"/>
    <w:rsid w:val="00A43A6F"/>
    <w:rsid w:val="00A43E3B"/>
    <w:rsid w:val="00A4481C"/>
    <w:rsid w:val="00A454E6"/>
    <w:rsid w:val="00A46032"/>
    <w:rsid w:val="00A46041"/>
    <w:rsid w:val="00A46251"/>
    <w:rsid w:val="00A46724"/>
    <w:rsid w:val="00A510B0"/>
    <w:rsid w:val="00A51A9F"/>
    <w:rsid w:val="00A51FE5"/>
    <w:rsid w:val="00A52A3E"/>
    <w:rsid w:val="00A52ED3"/>
    <w:rsid w:val="00A53552"/>
    <w:rsid w:val="00A5468E"/>
    <w:rsid w:val="00A54E84"/>
    <w:rsid w:val="00A56542"/>
    <w:rsid w:val="00A5781C"/>
    <w:rsid w:val="00A60970"/>
    <w:rsid w:val="00A60AF4"/>
    <w:rsid w:val="00A60C8C"/>
    <w:rsid w:val="00A61731"/>
    <w:rsid w:val="00A625FD"/>
    <w:rsid w:val="00A62C6B"/>
    <w:rsid w:val="00A64980"/>
    <w:rsid w:val="00A64A20"/>
    <w:rsid w:val="00A65A51"/>
    <w:rsid w:val="00A6773C"/>
    <w:rsid w:val="00A67D8D"/>
    <w:rsid w:val="00A70B85"/>
    <w:rsid w:val="00A70C67"/>
    <w:rsid w:val="00A70D72"/>
    <w:rsid w:val="00A71BE2"/>
    <w:rsid w:val="00A72213"/>
    <w:rsid w:val="00A72F09"/>
    <w:rsid w:val="00A73241"/>
    <w:rsid w:val="00A733EF"/>
    <w:rsid w:val="00A748A4"/>
    <w:rsid w:val="00A74ED4"/>
    <w:rsid w:val="00A7611D"/>
    <w:rsid w:val="00A765DB"/>
    <w:rsid w:val="00A773CD"/>
    <w:rsid w:val="00A77796"/>
    <w:rsid w:val="00A805AC"/>
    <w:rsid w:val="00A81A55"/>
    <w:rsid w:val="00A81E02"/>
    <w:rsid w:val="00A831DA"/>
    <w:rsid w:val="00A842D7"/>
    <w:rsid w:val="00A8504D"/>
    <w:rsid w:val="00A85C0C"/>
    <w:rsid w:val="00A86160"/>
    <w:rsid w:val="00A863DC"/>
    <w:rsid w:val="00A86E83"/>
    <w:rsid w:val="00A93454"/>
    <w:rsid w:val="00A938F9"/>
    <w:rsid w:val="00A9567C"/>
    <w:rsid w:val="00A95A13"/>
    <w:rsid w:val="00A9656C"/>
    <w:rsid w:val="00A96A87"/>
    <w:rsid w:val="00A96B2B"/>
    <w:rsid w:val="00A96B69"/>
    <w:rsid w:val="00A96EC9"/>
    <w:rsid w:val="00AA119A"/>
    <w:rsid w:val="00AA2BA0"/>
    <w:rsid w:val="00AA5A72"/>
    <w:rsid w:val="00AA5DC3"/>
    <w:rsid w:val="00AA63C2"/>
    <w:rsid w:val="00AA667B"/>
    <w:rsid w:val="00AB0018"/>
    <w:rsid w:val="00AB0218"/>
    <w:rsid w:val="00AB095C"/>
    <w:rsid w:val="00AB1F2C"/>
    <w:rsid w:val="00AB209A"/>
    <w:rsid w:val="00AB2E0C"/>
    <w:rsid w:val="00AB35CF"/>
    <w:rsid w:val="00AB3D39"/>
    <w:rsid w:val="00AB53FB"/>
    <w:rsid w:val="00AB5B85"/>
    <w:rsid w:val="00AB67E9"/>
    <w:rsid w:val="00AB7CAB"/>
    <w:rsid w:val="00AC0599"/>
    <w:rsid w:val="00AC0C8A"/>
    <w:rsid w:val="00AC0ED7"/>
    <w:rsid w:val="00AC12DB"/>
    <w:rsid w:val="00AC2074"/>
    <w:rsid w:val="00AC2559"/>
    <w:rsid w:val="00AC27FC"/>
    <w:rsid w:val="00AC2F79"/>
    <w:rsid w:val="00AC3CA0"/>
    <w:rsid w:val="00AC57E3"/>
    <w:rsid w:val="00AC5C39"/>
    <w:rsid w:val="00AC6751"/>
    <w:rsid w:val="00AC7EBE"/>
    <w:rsid w:val="00AD2949"/>
    <w:rsid w:val="00AD29CA"/>
    <w:rsid w:val="00AD29FF"/>
    <w:rsid w:val="00AD2A2A"/>
    <w:rsid w:val="00AD2D43"/>
    <w:rsid w:val="00AD31A4"/>
    <w:rsid w:val="00AD32D2"/>
    <w:rsid w:val="00AD7296"/>
    <w:rsid w:val="00AD7326"/>
    <w:rsid w:val="00AD7D9C"/>
    <w:rsid w:val="00AE01DD"/>
    <w:rsid w:val="00AE097C"/>
    <w:rsid w:val="00AE1743"/>
    <w:rsid w:val="00AE1B4A"/>
    <w:rsid w:val="00AE227E"/>
    <w:rsid w:val="00AE2A13"/>
    <w:rsid w:val="00AE3022"/>
    <w:rsid w:val="00AE3416"/>
    <w:rsid w:val="00AE384B"/>
    <w:rsid w:val="00AE3F38"/>
    <w:rsid w:val="00AE419A"/>
    <w:rsid w:val="00AE54B0"/>
    <w:rsid w:val="00AE6537"/>
    <w:rsid w:val="00AE75BA"/>
    <w:rsid w:val="00AF2358"/>
    <w:rsid w:val="00AF2CAF"/>
    <w:rsid w:val="00AF4E53"/>
    <w:rsid w:val="00AF6692"/>
    <w:rsid w:val="00AF68C9"/>
    <w:rsid w:val="00AF7DDB"/>
    <w:rsid w:val="00B0100B"/>
    <w:rsid w:val="00B022A8"/>
    <w:rsid w:val="00B03D6F"/>
    <w:rsid w:val="00B04065"/>
    <w:rsid w:val="00B04A44"/>
    <w:rsid w:val="00B05AF1"/>
    <w:rsid w:val="00B0736A"/>
    <w:rsid w:val="00B10163"/>
    <w:rsid w:val="00B10E40"/>
    <w:rsid w:val="00B11BCD"/>
    <w:rsid w:val="00B129F5"/>
    <w:rsid w:val="00B13124"/>
    <w:rsid w:val="00B13D81"/>
    <w:rsid w:val="00B145CF"/>
    <w:rsid w:val="00B158E5"/>
    <w:rsid w:val="00B15A36"/>
    <w:rsid w:val="00B15EA1"/>
    <w:rsid w:val="00B16943"/>
    <w:rsid w:val="00B16C24"/>
    <w:rsid w:val="00B17347"/>
    <w:rsid w:val="00B17DE3"/>
    <w:rsid w:val="00B217B9"/>
    <w:rsid w:val="00B21E6B"/>
    <w:rsid w:val="00B22209"/>
    <w:rsid w:val="00B2353F"/>
    <w:rsid w:val="00B2382D"/>
    <w:rsid w:val="00B23F2C"/>
    <w:rsid w:val="00B25766"/>
    <w:rsid w:val="00B25D42"/>
    <w:rsid w:val="00B34CA1"/>
    <w:rsid w:val="00B34CA2"/>
    <w:rsid w:val="00B35295"/>
    <w:rsid w:val="00B35A7A"/>
    <w:rsid w:val="00B36242"/>
    <w:rsid w:val="00B37210"/>
    <w:rsid w:val="00B41987"/>
    <w:rsid w:val="00B42733"/>
    <w:rsid w:val="00B44076"/>
    <w:rsid w:val="00B45829"/>
    <w:rsid w:val="00B50F5C"/>
    <w:rsid w:val="00B5146E"/>
    <w:rsid w:val="00B51ADB"/>
    <w:rsid w:val="00B539E6"/>
    <w:rsid w:val="00B53DBE"/>
    <w:rsid w:val="00B53F21"/>
    <w:rsid w:val="00B542C7"/>
    <w:rsid w:val="00B5431A"/>
    <w:rsid w:val="00B545D5"/>
    <w:rsid w:val="00B5518B"/>
    <w:rsid w:val="00B5612B"/>
    <w:rsid w:val="00B56538"/>
    <w:rsid w:val="00B613DD"/>
    <w:rsid w:val="00B61F02"/>
    <w:rsid w:val="00B63CDC"/>
    <w:rsid w:val="00B6423F"/>
    <w:rsid w:val="00B6492F"/>
    <w:rsid w:val="00B64B2F"/>
    <w:rsid w:val="00B65FC4"/>
    <w:rsid w:val="00B6604C"/>
    <w:rsid w:val="00B66AA5"/>
    <w:rsid w:val="00B66BB1"/>
    <w:rsid w:val="00B67B19"/>
    <w:rsid w:val="00B70426"/>
    <w:rsid w:val="00B70C61"/>
    <w:rsid w:val="00B70D9C"/>
    <w:rsid w:val="00B72014"/>
    <w:rsid w:val="00B72062"/>
    <w:rsid w:val="00B72DB8"/>
    <w:rsid w:val="00B750E7"/>
    <w:rsid w:val="00B76168"/>
    <w:rsid w:val="00B7631D"/>
    <w:rsid w:val="00B800F4"/>
    <w:rsid w:val="00B8070F"/>
    <w:rsid w:val="00B80E2E"/>
    <w:rsid w:val="00B819B4"/>
    <w:rsid w:val="00B8351B"/>
    <w:rsid w:val="00B84769"/>
    <w:rsid w:val="00B84773"/>
    <w:rsid w:val="00B84797"/>
    <w:rsid w:val="00B8486B"/>
    <w:rsid w:val="00B85489"/>
    <w:rsid w:val="00B85566"/>
    <w:rsid w:val="00B86C62"/>
    <w:rsid w:val="00B875A9"/>
    <w:rsid w:val="00B8782B"/>
    <w:rsid w:val="00B90097"/>
    <w:rsid w:val="00B90A8D"/>
    <w:rsid w:val="00B90EF1"/>
    <w:rsid w:val="00B9188A"/>
    <w:rsid w:val="00B92633"/>
    <w:rsid w:val="00B9288D"/>
    <w:rsid w:val="00B92CA9"/>
    <w:rsid w:val="00B92F21"/>
    <w:rsid w:val="00B934BF"/>
    <w:rsid w:val="00B9362B"/>
    <w:rsid w:val="00B94BA8"/>
    <w:rsid w:val="00B95B69"/>
    <w:rsid w:val="00B976E4"/>
    <w:rsid w:val="00B97D8C"/>
    <w:rsid w:val="00BA0B0E"/>
    <w:rsid w:val="00BA0F1C"/>
    <w:rsid w:val="00BA1376"/>
    <w:rsid w:val="00BA2445"/>
    <w:rsid w:val="00BA2F15"/>
    <w:rsid w:val="00BA3B63"/>
    <w:rsid w:val="00BA58B8"/>
    <w:rsid w:val="00BA686C"/>
    <w:rsid w:val="00BB3F85"/>
    <w:rsid w:val="00BB4347"/>
    <w:rsid w:val="00BB442C"/>
    <w:rsid w:val="00BB453F"/>
    <w:rsid w:val="00BB4A8E"/>
    <w:rsid w:val="00BB4E8B"/>
    <w:rsid w:val="00BB5480"/>
    <w:rsid w:val="00BB559E"/>
    <w:rsid w:val="00BB6B65"/>
    <w:rsid w:val="00BB7472"/>
    <w:rsid w:val="00BC1972"/>
    <w:rsid w:val="00BC2456"/>
    <w:rsid w:val="00BC2510"/>
    <w:rsid w:val="00BC32AD"/>
    <w:rsid w:val="00BC332E"/>
    <w:rsid w:val="00BC38B4"/>
    <w:rsid w:val="00BC421F"/>
    <w:rsid w:val="00BC4386"/>
    <w:rsid w:val="00BC482E"/>
    <w:rsid w:val="00BC5AFC"/>
    <w:rsid w:val="00BC614D"/>
    <w:rsid w:val="00BC65E5"/>
    <w:rsid w:val="00BC770E"/>
    <w:rsid w:val="00BC7BAF"/>
    <w:rsid w:val="00BC7F1C"/>
    <w:rsid w:val="00BD0120"/>
    <w:rsid w:val="00BD043B"/>
    <w:rsid w:val="00BD194A"/>
    <w:rsid w:val="00BD23E4"/>
    <w:rsid w:val="00BD29EB"/>
    <w:rsid w:val="00BD346A"/>
    <w:rsid w:val="00BD4150"/>
    <w:rsid w:val="00BD494D"/>
    <w:rsid w:val="00BD5751"/>
    <w:rsid w:val="00BD5EA2"/>
    <w:rsid w:val="00BD699D"/>
    <w:rsid w:val="00BE12C9"/>
    <w:rsid w:val="00BE165B"/>
    <w:rsid w:val="00BE233C"/>
    <w:rsid w:val="00BE289A"/>
    <w:rsid w:val="00BE3354"/>
    <w:rsid w:val="00BE35A6"/>
    <w:rsid w:val="00BE3E23"/>
    <w:rsid w:val="00BE4C57"/>
    <w:rsid w:val="00BE5108"/>
    <w:rsid w:val="00BE5423"/>
    <w:rsid w:val="00BE7959"/>
    <w:rsid w:val="00BE7C73"/>
    <w:rsid w:val="00BF13A1"/>
    <w:rsid w:val="00BF1CCF"/>
    <w:rsid w:val="00BF218F"/>
    <w:rsid w:val="00BF2262"/>
    <w:rsid w:val="00BF2F96"/>
    <w:rsid w:val="00BF3EC0"/>
    <w:rsid w:val="00BF4998"/>
    <w:rsid w:val="00BF7148"/>
    <w:rsid w:val="00BF7FDB"/>
    <w:rsid w:val="00C00224"/>
    <w:rsid w:val="00C01058"/>
    <w:rsid w:val="00C0135C"/>
    <w:rsid w:val="00C01482"/>
    <w:rsid w:val="00C01733"/>
    <w:rsid w:val="00C01E1D"/>
    <w:rsid w:val="00C03298"/>
    <w:rsid w:val="00C044FC"/>
    <w:rsid w:val="00C04935"/>
    <w:rsid w:val="00C04DF9"/>
    <w:rsid w:val="00C06C44"/>
    <w:rsid w:val="00C06C6D"/>
    <w:rsid w:val="00C1031B"/>
    <w:rsid w:val="00C10C3A"/>
    <w:rsid w:val="00C1428F"/>
    <w:rsid w:val="00C15126"/>
    <w:rsid w:val="00C15F9A"/>
    <w:rsid w:val="00C17356"/>
    <w:rsid w:val="00C20189"/>
    <w:rsid w:val="00C204BB"/>
    <w:rsid w:val="00C2073D"/>
    <w:rsid w:val="00C20B6A"/>
    <w:rsid w:val="00C20E99"/>
    <w:rsid w:val="00C222A6"/>
    <w:rsid w:val="00C22804"/>
    <w:rsid w:val="00C23334"/>
    <w:rsid w:val="00C239EB"/>
    <w:rsid w:val="00C2437C"/>
    <w:rsid w:val="00C24406"/>
    <w:rsid w:val="00C24FFD"/>
    <w:rsid w:val="00C2521F"/>
    <w:rsid w:val="00C25638"/>
    <w:rsid w:val="00C26019"/>
    <w:rsid w:val="00C27B2E"/>
    <w:rsid w:val="00C3179E"/>
    <w:rsid w:val="00C31DA1"/>
    <w:rsid w:val="00C3206F"/>
    <w:rsid w:val="00C32128"/>
    <w:rsid w:val="00C35BD4"/>
    <w:rsid w:val="00C36040"/>
    <w:rsid w:val="00C378F5"/>
    <w:rsid w:val="00C4032A"/>
    <w:rsid w:val="00C40BA3"/>
    <w:rsid w:val="00C410AB"/>
    <w:rsid w:val="00C41247"/>
    <w:rsid w:val="00C41550"/>
    <w:rsid w:val="00C41C84"/>
    <w:rsid w:val="00C41FC7"/>
    <w:rsid w:val="00C43DEF"/>
    <w:rsid w:val="00C45083"/>
    <w:rsid w:val="00C45206"/>
    <w:rsid w:val="00C456D3"/>
    <w:rsid w:val="00C45AC0"/>
    <w:rsid w:val="00C46C75"/>
    <w:rsid w:val="00C4708E"/>
    <w:rsid w:val="00C47880"/>
    <w:rsid w:val="00C47904"/>
    <w:rsid w:val="00C47B4D"/>
    <w:rsid w:val="00C51CA4"/>
    <w:rsid w:val="00C51ED6"/>
    <w:rsid w:val="00C52B00"/>
    <w:rsid w:val="00C536D2"/>
    <w:rsid w:val="00C54C57"/>
    <w:rsid w:val="00C54CDD"/>
    <w:rsid w:val="00C56B8B"/>
    <w:rsid w:val="00C6041D"/>
    <w:rsid w:val="00C60A4B"/>
    <w:rsid w:val="00C6158C"/>
    <w:rsid w:val="00C61717"/>
    <w:rsid w:val="00C62D18"/>
    <w:rsid w:val="00C643C0"/>
    <w:rsid w:val="00C654EA"/>
    <w:rsid w:val="00C6581C"/>
    <w:rsid w:val="00C66835"/>
    <w:rsid w:val="00C66864"/>
    <w:rsid w:val="00C66DC8"/>
    <w:rsid w:val="00C67AD8"/>
    <w:rsid w:val="00C70346"/>
    <w:rsid w:val="00C70679"/>
    <w:rsid w:val="00C71F79"/>
    <w:rsid w:val="00C728FE"/>
    <w:rsid w:val="00C7323F"/>
    <w:rsid w:val="00C73F4B"/>
    <w:rsid w:val="00C74919"/>
    <w:rsid w:val="00C75549"/>
    <w:rsid w:val="00C772C4"/>
    <w:rsid w:val="00C803D1"/>
    <w:rsid w:val="00C807BD"/>
    <w:rsid w:val="00C80CB9"/>
    <w:rsid w:val="00C82486"/>
    <w:rsid w:val="00C825E0"/>
    <w:rsid w:val="00C82FED"/>
    <w:rsid w:val="00C8313F"/>
    <w:rsid w:val="00C8353C"/>
    <w:rsid w:val="00C83A03"/>
    <w:rsid w:val="00C83F49"/>
    <w:rsid w:val="00C84385"/>
    <w:rsid w:val="00C85DAC"/>
    <w:rsid w:val="00C8619E"/>
    <w:rsid w:val="00C9006D"/>
    <w:rsid w:val="00C90C80"/>
    <w:rsid w:val="00C94311"/>
    <w:rsid w:val="00C94D8D"/>
    <w:rsid w:val="00C95E5A"/>
    <w:rsid w:val="00C96A14"/>
    <w:rsid w:val="00CA130A"/>
    <w:rsid w:val="00CA1C5E"/>
    <w:rsid w:val="00CA28FD"/>
    <w:rsid w:val="00CA36B7"/>
    <w:rsid w:val="00CA3A9F"/>
    <w:rsid w:val="00CA3DE3"/>
    <w:rsid w:val="00CA53DD"/>
    <w:rsid w:val="00CA5461"/>
    <w:rsid w:val="00CA5948"/>
    <w:rsid w:val="00CA597B"/>
    <w:rsid w:val="00CB1885"/>
    <w:rsid w:val="00CB20AE"/>
    <w:rsid w:val="00CB20BB"/>
    <w:rsid w:val="00CB37CF"/>
    <w:rsid w:val="00CB3AE7"/>
    <w:rsid w:val="00CB4A82"/>
    <w:rsid w:val="00CB4EEE"/>
    <w:rsid w:val="00CB513A"/>
    <w:rsid w:val="00CB5508"/>
    <w:rsid w:val="00CB6539"/>
    <w:rsid w:val="00CB6C79"/>
    <w:rsid w:val="00CB6EDB"/>
    <w:rsid w:val="00CB757F"/>
    <w:rsid w:val="00CB76E8"/>
    <w:rsid w:val="00CB771A"/>
    <w:rsid w:val="00CC085B"/>
    <w:rsid w:val="00CC11C8"/>
    <w:rsid w:val="00CC1309"/>
    <w:rsid w:val="00CC2248"/>
    <w:rsid w:val="00CC4F8A"/>
    <w:rsid w:val="00CC5046"/>
    <w:rsid w:val="00CC5E0E"/>
    <w:rsid w:val="00CC5FE1"/>
    <w:rsid w:val="00CC6148"/>
    <w:rsid w:val="00CC63EE"/>
    <w:rsid w:val="00CC66C9"/>
    <w:rsid w:val="00CC6861"/>
    <w:rsid w:val="00CC69EF"/>
    <w:rsid w:val="00CC6B3E"/>
    <w:rsid w:val="00CC7B6F"/>
    <w:rsid w:val="00CD2811"/>
    <w:rsid w:val="00CD2D64"/>
    <w:rsid w:val="00CD3AB9"/>
    <w:rsid w:val="00CD5530"/>
    <w:rsid w:val="00CD5745"/>
    <w:rsid w:val="00CD601F"/>
    <w:rsid w:val="00CD611D"/>
    <w:rsid w:val="00CD623E"/>
    <w:rsid w:val="00CD62DA"/>
    <w:rsid w:val="00CD64DA"/>
    <w:rsid w:val="00CD730C"/>
    <w:rsid w:val="00CE03CA"/>
    <w:rsid w:val="00CE15BF"/>
    <w:rsid w:val="00CE3F15"/>
    <w:rsid w:val="00CE43EF"/>
    <w:rsid w:val="00CE502E"/>
    <w:rsid w:val="00CE53B2"/>
    <w:rsid w:val="00CE60AE"/>
    <w:rsid w:val="00CE60CF"/>
    <w:rsid w:val="00CE62BD"/>
    <w:rsid w:val="00CF126F"/>
    <w:rsid w:val="00CF12CE"/>
    <w:rsid w:val="00CF240D"/>
    <w:rsid w:val="00CF2434"/>
    <w:rsid w:val="00CF5851"/>
    <w:rsid w:val="00CF6076"/>
    <w:rsid w:val="00CF6F47"/>
    <w:rsid w:val="00CF7834"/>
    <w:rsid w:val="00D00291"/>
    <w:rsid w:val="00D00657"/>
    <w:rsid w:val="00D00C2D"/>
    <w:rsid w:val="00D01373"/>
    <w:rsid w:val="00D0250B"/>
    <w:rsid w:val="00D028E3"/>
    <w:rsid w:val="00D02DC6"/>
    <w:rsid w:val="00D03423"/>
    <w:rsid w:val="00D03842"/>
    <w:rsid w:val="00D03A98"/>
    <w:rsid w:val="00D04141"/>
    <w:rsid w:val="00D041E0"/>
    <w:rsid w:val="00D0495F"/>
    <w:rsid w:val="00D05145"/>
    <w:rsid w:val="00D05367"/>
    <w:rsid w:val="00D05E55"/>
    <w:rsid w:val="00D05F8E"/>
    <w:rsid w:val="00D100DE"/>
    <w:rsid w:val="00D10916"/>
    <w:rsid w:val="00D10B93"/>
    <w:rsid w:val="00D10BE3"/>
    <w:rsid w:val="00D1106F"/>
    <w:rsid w:val="00D11211"/>
    <w:rsid w:val="00D12848"/>
    <w:rsid w:val="00D13B58"/>
    <w:rsid w:val="00D13D95"/>
    <w:rsid w:val="00D16EB5"/>
    <w:rsid w:val="00D1797F"/>
    <w:rsid w:val="00D17BDB"/>
    <w:rsid w:val="00D202DB"/>
    <w:rsid w:val="00D2044B"/>
    <w:rsid w:val="00D208A3"/>
    <w:rsid w:val="00D208FA"/>
    <w:rsid w:val="00D20B1B"/>
    <w:rsid w:val="00D20D3C"/>
    <w:rsid w:val="00D20FE4"/>
    <w:rsid w:val="00D2192C"/>
    <w:rsid w:val="00D22795"/>
    <w:rsid w:val="00D22ADF"/>
    <w:rsid w:val="00D25ED6"/>
    <w:rsid w:val="00D26CF4"/>
    <w:rsid w:val="00D279C8"/>
    <w:rsid w:val="00D307E3"/>
    <w:rsid w:val="00D3150A"/>
    <w:rsid w:val="00D31661"/>
    <w:rsid w:val="00D32390"/>
    <w:rsid w:val="00D328A2"/>
    <w:rsid w:val="00D33579"/>
    <w:rsid w:val="00D34DBC"/>
    <w:rsid w:val="00D36352"/>
    <w:rsid w:val="00D36C22"/>
    <w:rsid w:val="00D373BD"/>
    <w:rsid w:val="00D4126B"/>
    <w:rsid w:val="00D42F07"/>
    <w:rsid w:val="00D445AC"/>
    <w:rsid w:val="00D45D96"/>
    <w:rsid w:val="00D4663F"/>
    <w:rsid w:val="00D4692E"/>
    <w:rsid w:val="00D46E80"/>
    <w:rsid w:val="00D47428"/>
    <w:rsid w:val="00D50458"/>
    <w:rsid w:val="00D50FB7"/>
    <w:rsid w:val="00D53986"/>
    <w:rsid w:val="00D54B9F"/>
    <w:rsid w:val="00D551D8"/>
    <w:rsid w:val="00D55235"/>
    <w:rsid w:val="00D55243"/>
    <w:rsid w:val="00D5552E"/>
    <w:rsid w:val="00D555F8"/>
    <w:rsid w:val="00D5633E"/>
    <w:rsid w:val="00D568E2"/>
    <w:rsid w:val="00D56CE0"/>
    <w:rsid w:val="00D57D77"/>
    <w:rsid w:val="00D61952"/>
    <w:rsid w:val="00D62094"/>
    <w:rsid w:val="00D629E8"/>
    <w:rsid w:val="00D646F2"/>
    <w:rsid w:val="00D6730E"/>
    <w:rsid w:val="00D6798E"/>
    <w:rsid w:val="00D703CC"/>
    <w:rsid w:val="00D7094D"/>
    <w:rsid w:val="00D70CEC"/>
    <w:rsid w:val="00D70F7A"/>
    <w:rsid w:val="00D74447"/>
    <w:rsid w:val="00D746D7"/>
    <w:rsid w:val="00D755F2"/>
    <w:rsid w:val="00D7593C"/>
    <w:rsid w:val="00D770EE"/>
    <w:rsid w:val="00D77727"/>
    <w:rsid w:val="00D77C54"/>
    <w:rsid w:val="00D80257"/>
    <w:rsid w:val="00D8087F"/>
    <w:rsid w:val="00D816A2"/>
    <w:rsid w:val="00D84A1A"/>
    <w:rsid w:val="00D84B09"/>
    <w:rsid w:val="00D84CC2"/>
    <w:rsid w:val="00D85024"/>
    <w:rsid w:val="00D8630A"/>
    <w:rsid w:val="00D8670C"/>
    <w:rsid w:val="00D86AF1"/>
    <w:rsid w:val="00D871C0"/>
    <w:rsid w:val="00D9029A"/>
    <w:rsid w:val="00D90A5E"/>
    <w:rsid w:val="00D922B5"/>
    <w:rsid w:val="00D925F2"/>
    <w:rsid w:val="00D9291A"/>
    <w:rsid w:val="00D93D93"/>
    <w:rsid w:val="00D93E1A"/>
    <w:rsid w:val="00D9538F"/>
    <w:rsid w:val="00D95CAA"/>
    <w:rsid w:val="00D96CBD"/>
    <w:rsid w:val="00DA197D"/>
    <w:rsid w:val="00DA1E16"/>
    <w:rsid w:val="00DA1F90"/>
    <w:rsid w:val="00DA20AE"/>
    <w:rsid w:val="00DA2336"/>
    <w:rsid w:val="00DA2FD1"/>
    <w:rsid w:val="00DA4079"/>
    <w:rsid w:val="00DA4224"/>
    <w:rsid w:val="00DA618C"/>
    <w:rsid w:val="00DA67BF"/>
    <w:rsid w:val="00DA7589"/>
    <w:rsid w:val="00DA7DB6"/>
    <w:rsid w:val="00DB0FE1"/>
    <w:rsid w:val="00DB1B36"/>
    <w:rsid w:val="00DB2389"/>
    <w:rsid w:val="00DB2767"/>
    <w:rsid w:val="00DB526F"/>
    <w:rsid w:val="00DB6112"/>
    <w:rsid w:val="00DB6661"/>
    <w:rsid w:val="00DB7460"/>
    <w:rsid w:val="00DB7662"/>
    <w:rsid w:val="00DB773B"/>
    <w:rsid w:val="00DC2070"/>
    <w:rsid w:val="00DC236D"/>
    <w:rsid w:val="00DC270F"/>
    <w:rsid w:val="00DC2D98"/>
    <w:rsid w:val="00DC3CEE"/>
    <w:rsid w:val="00DC5996"/>
    <w:rsid w:val="00DC69AB"/>
    <w:rsid w:val="00DC77D2"/>
    <w:rsid w:val="00DD061F"/>
    <w:rsid w:val="00DD143D"/>
    <w:rsid w:val="00DD1576"/>
    <w:rsid w:val="00DD429D"/>
    <w:rsid w:val="00DD442F"/>
    <w:rsid w:val="00DD6384"/>
    <w:rsid w:val="00DD731D"/>
    <w:rsid w:val="00DD7AA3"/>
    <w:rsid w:val="00DD7CD5"/>
    <w:rsid w:val="00DE0B2B"/>
    <w:rsid w:val="00DE3D49"/>
    <w:rsid w:val="00DE42B6"/>
    <w:rsid w:val="00DE4ACE"/>
    <w:rsid w:val="00DE571E"/>
    <w:rsid w:val="00DE5AAE"/>
    <w:rsid w:val="00DE71B9"/>
    <w:rsid w:val="00DE7CE7"/>
    <w:rsid w:val="00DF2794"/>
    <w:rsid w:val="00DF2D69"/>
    <w:rsid w:val="00DF5852"/>
    <w:rsid w:val="00DF5942"/>
    <w:rsid w:val="00DF6502"/>
    <w:rsid w:val="00DF6B4C"/>
    <w:rsid w:val="00DF6BC0"/>
    <w:rsid w:val="00E009AB"/>
    <w:rsid w:val="00E00A31"/>
    <w:rsid w:val="00E00ED2"/>
    <w:rsid w:val="00E011FA"/>
    <w:rsid w:val="00E0170E"/>
    <w:rsid w:val="00E018DB"/>
    <w:rsid w:val="00E0291F"/>
    <w:rsid w:val="00E0352C"/>
    <w:rsid w:val="00E03FDE"/>
    <w:rsid w:val="00E0476E"/>
    <w:rsid w:val="00E05287"/>
    <w:rsid w:val="00E07494"/>
    <w:rsid w:val="00E07EA2"/>
    <w:rsid w:val="00E101C5"/>
    <w:rsid w:val="00E123A6"/>
    <w:rsid w:val="00E12553"/>
    <w:rsid w:val="00E12CD0"/>
    <w:rsid w:val="00E1356A"/>
    <w:rsid w:val="00E14006"/>
    <w:rsid w:val="00E149B9"/>
    <w:rsid w:val="00E14A4E"/>
    <w:rsid w:val="00E1535D"/>
    <w:rsid w:val="00E16E9F"/>
    <w:rsid w:val="00E173A8"/>
    <w:rsid w:val="00E2072F"/>
    <w:rsid w:val="00E21675"/>
    <w:rsid w:val="00E21967"/>
    <w:rsid w:val="00E22AF6"/>
    <w:rsid w:val="00E247C5"/>
    <w:rsid w:val="00E25CB8"/>
    <w:rsid w:val="00E26645"/>
    <w:rsid w:val="00E26CBD"/>
    <w:rsid w:val="00E27053"/>
    <w:rsid w:val="00E270AA"/>
    <w:rsid w:val="00E279C8"/>
    <w:rsid w:val="00E31D73"/>
    <w:rsid w:val="00E32152"/>
    <w:rsid w:val="00E322B8"/>
    <w:rsid w:val="00E3316F"/>
    <w:rsid w:val="00E34A4D"/>
    <w:rsid w:val="00E34AFC"/>
    <w:rsid w:val="00E43876"/>
    <w:rsid w:val="00E43AEE"/>
    <w:rsid w:val="00E43D0F"/>
    <w:rsid w:val="00E45003"/>
    <w:rsid w:val="00E46326"/>
    <w:rsid w:val="00E46A9E"/>
    <w:rsid w:val="00E5002C"/>
    <w:rsid w:val="00E50DBB"/>
    <w:rsid w:val="00E523B6"/>
    <w:rsid w:val="00E55401"/>
    <w:rsid w:val="00E55952"/>
    <w:rsid w:val="00E5650D"/>
    <w:rsid w:val="00E565A3"/>
    <w:rsid w:val="00E569E2"/>
    <w:rsid w:val="00E6204C"/>
    <w:rsid w:val="00E624B3"/>
    <w:rsid w:val="00E67202"/>
    <w:rsid w:val="00E67A91"/>
    <w:rsid w:val="00E716AF"/>
    <w:rsid w:val="00E71CB4"/>
    <w:rsid w:val="00E73AC1"/>
    <w:rsid w:val="00E73C38"/>
    <w:rsid w:val="00E759A8"/>
    <w:rsid w:val="00E81C54"/>
    <w:rsid w:val="00E81D2D"/>
    <w:rsid w:val="00E82D5C"/>
    <w:rsid w:val="00E8386C"/>
    <w:rsid w:val="00E839CC"/>
    <w:rsid w:val="00E842DC"/>
    <w:rsid w:val="00E84386"/>
    <w:rsid w:val="00E84397"/>
    <w:rsid w:val="00E8526A"/>
    <w:rsid w:val="00E852E3"/>
    <w:rsid w:val="00E85550"/>
    <w:rsid w:val="00E860B3"/>
    <w:rsid w:val="00E866C1"/>
    <w:rsid w:val="00E878FA"/>
    <w:rsid w:val="00E905F1"/>
    <w:rsid w:val="00E90C5E"/>
    <w:rsid w:val="00E92AAE"/>
    <w:rsid w:val="00E92DB2"/>
    <w:rsid w:val="00E9366D"/>
    <w:rsid w:val="00E94433"/>
    <w:rsid w:val="00E951D9"/>
    <w:rsid w:val="00E954F5"/>
    <w:rsid w:val="00E95575"/>
    <w:rsid w:val="00E9639B"/>
    <w:rsid w:val="00E963B3"/>
    <w:rsid w:val="00E97571"/>
    <w:rsid w:val="00EA05F2"/>
    <w:rsid w:val="00EA0AA0"/>
    <w:rsid w:val="00EA5007"/>
    <w:rsid w:val="00EA5358"/>
    <w:rsid w:val="00EA6617"/>
    <w:rsid w:val="00EA67B2"/>
    <w:rsid w:val="00EA6EEB"/>
    <w:rsid w:val="00EB0C68"/>
    <w:rsid w:val="00EB2021"/>
    <w:rsid w:val="00EB33C7"/>
    <w:rsid w:val="00EB451B"/>
    <w:rsid w:val="00EB4CCF"/>
    <w:rsid w:val="00EB579F"/>
    <w:rsid w:val="00EB5899"/>
    <w:rsid w:val="00EB6299"/>
    <w:rsid w:val="00EB6938"/>
    <w:rsid w:val="00EB7EE9"/>
    <w:rsid w:val="00EB7FB2"/>
    <w:rsid w:val="00EC15C2"/>
    <w:rsid w:val="00EC1E40"/>
    <w:rsid w:val="00EC22E6"/>
    <w:rsid w:val="00EC2F58"/>
    <w:rsid w:val="00EC3647"/>
    <w:rsid w:val="00EC407C"/>
    <w:rsid w:val="00EC6F2C"/>
    <w:rsid w:val="00EC7F38"/>
    <w:rsid w:val="00ED1775"/>
    <w:rsid w:val="00ED2617"/>
    <w:rsid w:val="00ED3B23"/>
    <w:rsid w:val="00ED41BE"/>
    <w:rsid w:val="00ED5C39"/>
    <w:rsid w:val="00ED62BE"/>
    <w:rsid w:val="00ED635D"/>
    <w:rsid w:val="00ED6C46"/>
    <w:rsid w:val="00ED795F"/>
    <w:rsid w:val="00EE15AD"/>
    <w:rsid w:val="00EE22A4"/>
    <w:rsid w:val="00EE2B76"/>
    <w:rsid w:val="00EE3155"/>
    <w:rsid w:val="00EE31A0"/>
    <w:rsid w:val="00EE32EA"/>
    <w:rsid w:val="00EE384E"/>
    <w:rsid w:val="00EE3EF0"/>
    <w:rsid w:val="00EE5912"/>
    <w:rsid w:val="00EE70CB"/>
    <w:rsid w:val="00EE756D"/>
    <w:rsid w:val="00EE78C1"/>
    <w:rsid w:val="00EF06A4"/>
    <w:rsid w:val="00EF06AF"/>
    <w:rsid w:val="00EF20F0"/>
    <w:rsid w:val="00EF47BD"/>
    <w:rsid w:val="00EF78E1"/>
    <w:rsid w:val="00F0193C"/>
    <w:rsid w:val="00F027F6"/>
    <w:rsid w:val="00F0307F"/>
    <w:rsid w:val="00F036D5"/>
    <w:rsid w:val="00F05991"/>
    <w:rsid w:val="00F06298"/>
    <w:rsid w:val="00F06F3A"/>
    <w:rsid w:val="00F07C62"/>
    <w:rsid w:val="00F1061C"/>
    <w:rsid w:val="00F113B0"/>
    <w:rsid w:val="00F13D5F"/>
    <w:rsid w:val="00F13D78"/>
    <w:rsid w:val="00F13DDE"/>
    <w:rsid w:val="00F1422A"/>
    <w:rsid w:val="00F14675"/>
    <w:rsid w:val="00F14A21"/>
    <w:rsid w:val="00F15087"/>
    <w:rsid w:val="00F163B0"/>
    <w:rsid w:val="00F165C8"/>
    <w:rsid w:val="00F16D15"/>
    <w:rsid w:val="00F20073"/>
    <w:rsid w:val="00F2083C"/>
    <w:rsid w:val="00F20B55"/>
    <w:rsid w:val="00F21189"/>
    <w:rsid w:val="00F212DA"/>
    <w:rsid w:val="00F21C61"/>
    <w:rsid w:val="00F22618"/>
    <w:rsid w:val="00F23052"/>
    <w:rsid w:val="00F23DEA"/>
    <w:rsid w:val="00F23E67"/>
    <w:rsid w:val="00F24BA2"/>
    <w:rsid w:val="00F252E1"/>
    <w:rsid w:val="00F25D88"/>
    <w:rsid w:val="00F276E7"/>
    <w:rsid w:val="00F27EB1"/>
    <w:rsid w:val="00F27EDE"/>
    <w:rsid w:val="00F3269D"/>
    <w:rsid w:val="00F332C4"/>
    <w:rsid w:val="00F33977"/>
    <w:rsid w:val="00F349B1"/>
    <w:rsid w:val="00F35075"/>
    <w:rsid w:val="00F353C6"/>
    <w:rsid w:val="00F357B9"/>
    <w:rsid w:val="00F36659"/>
    <w:rsid w:val="00F40171"/>
    <w:rsid w:val="00F42107"/>
    <w:rsid w:val="00F42670"/>
    <w:rsid w:val="00F426DC"/>
    <w:rsid w:val="00F42704"/>
    <w:rsid w:val="00F42CE1"/>
    <w:rsid w:val="00F440EC"/>
    <w:rsid w:val="00F44502"/>
    <w:rsid w:val="00F4454E"/>
    <w:rsid w:val="00F44BBC"/>
    <w:rsid w:val="00F44BD3"/>
    <w:rsid w:val="00F44D58"/>
    <w:rsid w:val="00F45372"/>
    <w:rsid w:val="00F476BF"/>
    <w:rsid w:val="00F50A95"/>
    <w:rsid w:val="00F521EF"/>
    <w:rsid w:val="00F52764"/>
    <w:rsid w:val="00F52A14"/>
    <w:rsid w:val="00F53055"/>
    <w:rsid w:val="00F5344A"/>
    <w:rsid w:val="00F54220"/>
    <w:rsid w:val="00F54A5F"/>
    <w:rsid w:val="00F54AA8"/>
    <w:rsid w:val="00F54EC4"/>
    <w:rsid w:val="00F55232"/>
    <w:rsid w:val="00F57046"/>
    <w:rsid w:val="00F57676"/>
    <w:rsid w:val="00F57FD8"/>
    <w:rsid w:val="00F600DB"/>
    <w:rsid w:val="00F6044E"/>
    <w:rsid w:val="00F605BB"/>
    <w:rsid w:val="00F60987"/>
    <w:rsid w:val="00F62315"/>
    <w:rsid w:val="00F633BE"/>
    <w:rsid w:val="00F6700D"/>
    <w:rsid w:val="00F70201"/>
    <w:rsid w:val="00F7276B"/>
    <w:rsid w:val="00F77AE4"/>
    <w:rsid w:val="00F77B89"/>
    <w:rsid w:val="00F77C51"/>
    <w:rsid w:val="00F81704"/>
    <w:rsid w:val="00F8173A"/>
    <w:rsid w:val="00F82344"/>
    <w:rsid w:val="00F8360E"/>
    <w:rsid w:val="00F83B8F"/>
    <w:rsid w:val="00F84A6C"/>
    <w:rsid w:val="00F84AF2"/>
    <w:rsid w:val="00F85C28"/>
    <w:rsid w:val="00F85DD7"/>
    <w:rsid w:val="00F85FDE"/>
    <w:rsid w:val="00F87A1B"/>
    <w:rsid w:val="00F901FD"/>
    <w:rsid w:val="00F90C49"/>
    <w:rsid w:val="00F912F4"/>
    <w:rsid w:val="00F91FA9"/>
    <w:rsid w:val="00F94640"/>
    <w:rsid w:val="00F95501"/>
    <w:rsid w:val="00F9667B"/>
    <w:rsid w:val="00FA271D"/>
    <w:rsid w:val="00FA306A"/>
    <w:rsid w:val="00FA372D"/>
    <w:rsid w:val="00FA3BA4"/>
    <w:rsid w:val="00FA4F56"/>
    <w:rsid w:val="00FA61FD"/>
    <w:rsid w:val="00FB0C94"/>
    <w:rsid w:val="00FB3A36"/>
    <w:rsid w:val="00FB5A19"/>
    <w:rsid w:val="00FB61FB"/>
    <w:rsid w:val="00FB6D8A"/>
    <w:rsid w:val="00FB7CC2"/>
    <w:rsid w:val="00FC03EA"/>
    <w:rsid w:val="00FC1920"/>
    <w:rsid w:val="00FC2E72"/>
    <w:rsid w:val="00FC3183"/>
    <w:rsid w:val="00FC3970"/>
    <w:rsid w:val="00FC469A"/>
    <w:rsid w:val="00FC4AA5"/>
    <w:rsid w:val="00FC5DC5"/>
    <w:rsid w:val="00FC74B5"/>
    <w:rsid w:val="00FC785F"/>
    <w:rsid w:val="00FC7CF8"/>
    <w:rsid w:val="00FD1297"/>
    <w:rsid w:val="00FD1428"/>
    <w:rsid w:val="00FD172F"/>
    <w:rsid w:val="00FD3076"/>
    <w:rsid w:val="00FD4464"/>
    <w:rsid w:val="00FD6786"/>
    <w:rsid w:val="00FD702D"/>
    <w:rsid w:val="00FD78FC"/>
    <w:rsid w:val="00FE02AF"/>
    <w:rsid w:val="00FE076F"/>
    <w:rsid w:val="00FE1015"/>
    <w:rsid w:val="00FE1094"/>
    <w:rsid w:val="00FE13CA"/>
    <w:rsid w:val="00FE17FD"/>
    <w:rsid w:val="00FE1F73"/>
    <w:rsid w:val="00FE2E57"/>
    <w:rsid w:val="00FE4029"/>
    <w:rsid w:val="00FE405A"/>
    <w:rsid w:val="00FE5F2A"/>
    <w:rsid w:val="00FE6550"/>
    <w:rsid w:val="00FE7458"/>
    <w:rsid w:val="00FE74C4"/>
    <w:rsid w:val="00FE7750"/>
    <w:rsid w:val="00FF0C5C"/>
    <w:rsid w:val="00FF0F51"/>
    <w:rsid w:val="00FF2D56"/>
    <w:rsid w:val="00FF3401"/>
    <w:rsid w:val="00FF406A"/>
    <w:rsid w:val="00FF4D8A"/>
    <w:rsid w:val="00FF4F25"/>
    <w:rsid w:val="00FF5D88"/>
    <w:rsid w:val="00FF6474"/>
    <w:rsid w:val="00FF6A51"/>
    <w:rsid w:val="00FF6B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F5F3EA2"/>
  <w15:docId w15:val="{EA37610D-CEBA-4BAD-8CD2-7BC02C5B7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1"/>
        <w:szCs w:val="21"/>
        <w:lang w:val="en-US" w:eastAsia="en-US" w:bidi="ar-SA"/>
      </w:rPr>
    </w:rPrDefault>
    <w:pPrDefault>
      <w:pPr>
        <w:spacing w:line="288"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D04141"/>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D04141"/>
    <w:pPr>
      <w:keepNext/>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qFormat/>
    <w:rsid w:val="00D04141"/>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qFormat/>
    <w:rsid w:val="00D04141"/>
    <w:pPr>
      <w:keepNext/>
      <w:spacing w:before="240" w:after="60" w:line="240" w:lineRule="auto"/>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414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D04141"/>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D04141"/>
    <w:rPr>
      <w:rFonts w:ascii="Cambria" w:eastAsia="Times New Roman" w:hAnsi="Cambria" w:cs="Times New Roman"/>
      <w:b/>
      <w:bCs/>
      <w:sz w:val="26"/>
      <w:szCs w:val="26"/>
    </w:rPr>
  </w:style>
  <w:style w:type="character" w:customStyle="1" w:styleId="Heading4Char">
    <w:name w:val="Heading 4 Char"/>
    <w:basedOn w:val="DefaultParagraphFont"/>
    <w:link w:val="Heading4"/>
    <w:rsid w:val="00D04141"/>
    <w:rPr>
      <w:rFonts w:ascii="Calibri" w:eastAsia="Times New Roman" w:hAnsi="Calibri" w:cs="Times New Roman"/>
      <w:b/>
      <w:bCs/>
      <w:sz w:val="28"/>
      <w:szCs w:val="28"/>
    </w:rPr>
  </w:style>
  <w:style w:type="paragraph" w:styleId="ListParagraph">
    <w:name w:val="List Paragraph"/>
    <w:basedOn w:val="Normal"/>
    <w:uiPriority w:val="34"/>
    <w:qFormat/>
    <w:rsid w:val="00BE165B"/>
    <w:pPr>
      <w:ind w:left="720"/>
      <w:contextualSpacing/>
    </w:pPr>
  </w:style>
  <w:style w:type="paragraph" w:styleId="BalloonText">
    <w:name w:val="Balloon Text"/>
    <w:basedOn w:val="Normal"/>
    <w:link w:val="BalloonTextChar"/>
    <w:unhideWhenUsed/>
    <w:rsid w:val="00CC5E0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CC5E0E"/>
    <w:rPr>
      <w:rFonts w:ascii="Segoe UI" w:hAnsi="Segoe UI" w:cs="Segoe UI"/>
      <w:sz w:val="18"/>
      <w:szCs w:val="18"/>
    </w:rPr>
  </w:style>
  <w:style w:type="paragraph" w:styleId="Header">
    <w:name w:val="header"/>
    <w:basedOn w:val="Normal"/>
    <w:link w:val="HeaderChar"/>
    <w:unhideWhenUsed/>
    <w:rsid w:val="008E1226"/>
    <w:pPr>
      <w:tabs>
        <w:tab w:val="center" w:pos="4680"/>
        <w:tab w:val="right" w:pos="9360"/>
      </w:tabs>
      <w:spacing w:line="240" w:lineRule="auto"/>
    </w:pPr>
  </w:style>
  <w:style w:type="character" w:customStyle="1" w:styleId="HeaderChar">
    <w:name w:val="Header Char"/>
    <w:basedOn w:val="DefaultParagraphFont"/>
    <w:link w:val="Header"/>
    <w:rsid w:val="008E1226"/>
  </w:style>
  <w:style w:type="paragraph" w:styleId="Footer">
    <w:name w:val="footer"/>
    <w:basedOn w:val="Normal"/>
    <w:link w:val="FooterChar"/>
    <w:uiPriority w:val="99"/>
    <w:unhideWhenUsed/>
    <w:rsid w:val="008E1226"/>
    <w:pPr>
      <w:tabs>
        <w:tab w:val="center" w:pos="4680"/>
        <w:tab w:val="right" w:pos="9360"/>
      </w:tabs>
      <w:spacing w:line="240" w:lineRule="auto"/>
    </w:pPr>
  </w:style>
  <w:style w:type="character" w:customStyle="1" w:styleId="FooterChar">
    <w:name w:val="Footer Char"/>
    <w:basedOn w:val="DefaultParagraphFont"/>
    <w:link w:val="Footer"/>
    <w:uiPriority w:val="99"/>
    <w:rsid w:val="008E1226"/>
  </w:style>
  <w:style w:type="table" w:styleId="TableGrid">
    <w:name w:val="Table Grid"/>
    <w:basedOn w:val="TableNormal"/>
    <w:rsid w:val="004269C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A46251"/>
    <w:rPr>
      <w:sz w:val="16"/>
      <w:szCs w:val="16"/>
    </w:rPr>
  </w:style>
  <w:style w:type="paragraph" w:styleId="CommentText">
    <w:name w:val="annotation text"/>
    <w:basedOn w:val="Normal"/>
    <w:link w:val="CommentTextChar"/>
    <w:uiPriority w:val="99"/>
    <w:unhideWhenUsed/>
    <w:rsid w:val="00A46251"/>
    <w:pPr>
      <w:spacing w:line="240" w:lineRule="auto"/>
    </w:pPr>
    <w:rPr>
      <w:sz w:val="20"/>
      <w:szCs w:val="20"/>
    </w:rPr>
  </w:style>
  <w:style w:type="character" w:customStyle="1" w:styleId="CommentTextChar">
    <w:name w:val="Comment Text Char"/>
    <w:basedOn w:val="DefaultParagraphFont"/>
    <w:link w:val="CommentText"/>
    <w:uiPriority w:val="99"/>
    <w:rsid w:val="00A46251"/>
    <w:rPr>
      <w:sz w:val="20"/>
      <w:szCs w:val="20"/>
    </w:rPr>
  </w:style>
  <w:style w:type="paragraph" w:styleId="CommentSubject">
    <w:name w:val="annotation subject"/>
    <w:basedOn w:val="CommentText"/>
    <w:next w:val="CommentText"/>
    <w:link w:val="CommentSubjectChar"/>
    <w:unhideWhenUsed/>
    <w:rsid w:val="00A46251"/>
    <w:rPr>
      <w:b/>
      <w:bCs/>
    </w:rPr>
  </w:style>
  <w:style w:type="character" w:customStyle="1" w:styleId="CommentSubjectChar">
    <w:name w:val="Comment Subject Char"/>
    <w:basedOn w:val="CommentTextChar"/>
    <w:link w:val="CommentSubject"/>
    <w:rsid w:val="00A46251"/>
    <w:rPr>
      <w:b/>
      <w:bCs/>
      <w:sz w:val="20"/>
      <w:szCs w:val="20"/>
    </w:rPr>
  </w:style>
  <w:style w:type="paragraph" w:styleId="Revision">
    <w:name w:val="Revision"/>
    <w:hidden/>
    <w:semiHidden/>
    <w:rsid w:val="00F9667B"/>
    <w:pPr>
      <w:spacing w:line="240" w:lineRule="auto"/>
    </w:pPr>
  </w:style>
  <w:style w:type="character" w:styleId="Hyperlink">
    <w:name w:val="Hyperlink"/>
    <w:basedOn w:val="DefaultParagraphFont"/>
    <w:uiPriority w:val="99"/>
    <w:rsid w:val="00D04141"/>
    <w:rPr>
      <w:rFonts w:cs="Times New Roman"/>
      <w:color w:val="0000FF"/>
      <w:u w:val="single"/>
    </w:rPr>
  </w:style>
  <w:style w:type="paragraph" w:styleId="Title">
    <w:name w:val="Title"/>
    <w:basedOn w:val="Normal"/>
    <w:next w:val="Normal"/>
    <w:link w:val="TitleChar"/>
    <w:qFormat/>
    <w:rsid w:val="00D04141"/>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D04141"/>
    <w:rPr>
      <w:rFonts w:ascii="Cambria" w:eastAsia="Times New Roman" w:hAnsi="Cambria" w:cs="Times New Roman"/>
      <w:b/>
      <w:bCs/>
      <w:kern w:val="28"/>
      <w:sz w:val="32"/>
      <w:szCs w:val="32"/>
    </w:rPr>
  </w:style>
  <w:style w:type="paragraph" w:styleId="FootnoteText">
    <w:name w:val="footnote text"/>
    <w:basedOn w:val="Normal"/>
    <w:link w:val="FootnoteTextChar"/>
    <w:uiPriority w:val="99"/>
    <w:rsid w:val="00D04141"/>
    <w:pPr>
      <w:spacing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uiPriority w:val="99"/>
    <w:rsid w:val="00D04141"/>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rsid w:val="00D04141"/>
    <w:rPr>
      <w:rFonts w:cs="Times New Roman"/>
      <w:vertAlign w:val="superscript"/>
    </w:rPr>
  </w:style>
  <w:style w:type="paragraph" w:styleId="Caption">
    <w:name w:val="caption"/>
    <w:basedOn w:val="Normal"/>
    <w:next w:val="Normal"/>
    <w:qFormat/>
    <w:rsid w:val="00D04141"/>
    <w:pPr>
      <w:spacing w:line="240" w:lineRule="auto"/>
    </w:pPr>
    <w:rPr>
      <w:rFonts w:ascii="Times New Roman" w:eastAsia="Times New Roman" w:hAnsi="Times New Roman" w:cs="Times New Roman"/>
      <w:b/>
      <w:bCs/>
      <w:sz w:val="20"/>
      <w:szCs w:val="20"/>
      <w:lang w:val="en-GB"/>
    </w:rPr>
  </w:style>
  <w:style w:type="paragraph" w:styleId="TOCHeading">
    <w:name w:val="TOC Heading"/>
    <w:basedOn w:val="Heading1"/>
    <w:next w:val="Normal"/>
    <w:qFormat/>
    <w:rsid w:val="00D04141"/>
    <w:pPr>
      <w:keepLines/>
      <w:spacing w:before="480" w:after="0" w:line="276" w:lineRule="auto"/>
      <w:outlineLvl w:val="9"/>
    </w:pPr>
    <w:rPr>
      <w:rFonts w:eastAsia="MS Gothic"/>
      <w:color w:val="365F91"/>
      <w:kern w:val="0"/>
      <w:sz w:val="28"/>
      <w:szCs w:val="28"/>
      <w:lang w:eastAsia="ja-JP"/>
    </w:rPr>
  </w:style>
  <w:style w:type="paragraph" w:styleId="TOC1">
    <w:name w:val="toc 1"/>
    <w:basedOn w:val="Normal"/>
    <w:next w:val="Normal"/>
    <w:autoRedefine/>
    <w:uiPriority w:val="39"/>
    <w:rsid w:val="00D04141"/>
    <w:pPr>
      <w:spacing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rsid w:val="00D04141"/>
    <w:pPr>
      <w:spacing w:line="240" w:lineRule="auto"/>
      <w:ind w:left="240"/>
    </w:pPr>
    <w:rPr>
      <w:rFonts w:ascii="Times New Roman" w:eastAsia="Times New Roman" w:hAnsi="Times New Roman" w:cs="Times New Roman"/>
      <w:sz w:val="24"/>
      <w:szCs w:val="24"/>
    </w:rPr>
  </w:style>
  <w:style w:type="paragraph" w:styleId="TOC3">
    <w:name w:val="toc 3"/>
    <w:basedOn w:val="Normal"/>
    <w:next w:val="Normal"/>
    <w:autoRedefine/>
    <w:uiPriority w:val="39"/>
    <w:rsid w:val="00D04141"/>
    <w:pPr>
      <w:spacing w:line="240" w:lineRule="auto"/>
      <w:ind w:left="480"/>
    </w:pPr>
    <w:rPr>
      <w:rFonts w:ascii="Times New Roman" w:eastAsia="Times New Roman" w:hAnsi="Times New Roman" w:cs="Times New Roman"/>
      <w:sz w:val="24"/>
      <w:szCs w:val="24"/>
    </w:rPr>
  </w:style>
  <w:style w:type="paragraph" w:styleId="TableofFigures">
    <w:name w:val="table of figures"/>
    <w:basedOn w:val="Normal"/>
    <w:next w:val="Normal"/>
    <w:uiPriority w:val="99"/>
    <w:rsid w:val="00D04141"/>
    <w:pPr>
      <w:spacing w:line="240" w:lineRule="auto"/>
    </w:pPr>
    <w:rPr>
      <w:rFonts w:ascii="Times New Roman" w:eastAsia="Times New Roman" w:hAnsi="Times New Roman" w:cs="Times New Roman"/>
      <w:sz w:val="24"/>
      <w:szCs w:val="24"/>
    </w:rPr>
  </w:style>
  <w:style w:type="character" w:customStyle="1" w:styleId="hps">
    <w:name w:val="hps"/>
    <w:basedOn w:val="DefaultParagraphFont"/>
    <w:rsid w:val="00D04141"/>
    <w:rPr>
      <w:rFonts w:cs="Times New Roman"/>
    </w:rPr>
  </w:style>
  <w:style w:type="character" w:customStyle="1" w:styleId="longtext">
    <w:name w:val="longtext"/>
    <w:basedOn w:val="DefaultParagraphFont"/>
    <w:rsid w:val="00D04141"/>
    <w:rPr>
      <w:rFonts w:cs="Times New Roman"/>
    </w:rPr>
  </w:style>
  <w:style w:type="paragraph" w:customStyle="1" w:styleId="msolistparagraph0">
    <w:name w:val="msolistparagraph"/>
    <w:basedOn w:val="Normal"/>
    <w:rsid w:val="00D04141"/>
    <w:pPr>
      <w:spacing w:after="200" w:line="276" w:lineRule="auto"/>
      <w:ind w:left="720"/>
    </w:pPr>
    <w:rPr>
      <w:rFonts w:ascii="Calibri" w:eastAsia="Times New Roman" w:hAnsi="Calibri" w:cs="Times New Roman"/>
      <w:sz w:val="22"/>
      <w:szCs w:val="22"/>
      <w:lang w:val="en-GB" w:eastAsia="en-GB"/>
    </w:rPr>
  </w:style>
  <w:style w:type="paragraph" w:customStyle="1" w:styleId="msolistparagraphcxspmiddle">
    <w:name w:val="msolistparagraphcxspmiddle"/>
    <w:basedOn w:val="Normal"/>
    <w:rsid w:val="00D04141"/>
    <w:pPr>
      <w:spacing w:line="276" w:lineRule="auto"/>
      <w:ind w:left="720"/>
    </w:pPr>
    <w:rPr>
      <w:rFonts w:ascii="Calibri" w:eastAsia="Times New Roman" w:hAnsi="Calibri" w:cs="Times New Roman"/>
      <w:sz w:val="22"/>
      <w:szCs w:val="22"/>
      <w:lang w:val="en-GB" w:eastAsia="en-GB"/>
    </w:rPr>
  </w:style>
  <w:style w:type="paragraph" w:customStyle="1" w:styleId="msolistparagraphcxsplast">
    <w:name w:val="msolistparagraphcxsplast"/>
    <w:basedOn w:val="Normal"/>
    <w:rsid w:val="00D04141"/>
    <w:pPr>
      <w:spacing w:after="200" w:line="276" w:lineRule="auto"/>
      <w:ind w:left="720"/>
    </w:pPr>
    <w:rPr>
      <w:rFonts w:ascii="Calibri" w:eastAsia="Times New Roman" w:hAnsi="Calibri" w:cs="Times New Roman"/>
      <w:sz w:val="22"/>
      <w:szCs w:val="22"/>
      <w:lang w:val="en-GB" w:eastAsia="en-GB"/>
    </w:rPr>
  </w:style>
  <w:style w:type="character" w:customStyle="1" w:styleId="BodyTextIndentChar">
    <w:name w:val="Body Text Indent Char"/>
    <w:basedOn w:val="DefaultParagraphFont"/>
    <w:link w:val="BodyTextIndent"/>
    <w:semiHidden/>
    <w:rsid w:val="00D04141"/>
    <w:rPr>
      <w:rFonts w:ascii="Times New Roman" w:eastAsia="Times New Roman" w:hAnsi="Times New Roman" w:cs="Times New Roman"/>
      <w:sz w:val="24"/>
      <w:szCs w:val="24"/>
      <w:lang w:val="fr-FR" w:eastAsia="fr-FR"/>
    </w:rPr>
  </w:style>
  <w:style w:type="paragraph" w:styleId="BodyTextIndent">
    <w:name w:val="Body Text Indent"/>
    <w:basedOn w:val="Normal"/>
    <w:link w:val="BodyTextIndentChar"/>
    <w:semiHidden/>
    <w:rsid w:val="00D04141"/>
    <w:pPr>
      <w:spacing w:line="240" w:lineRule="auto"/>
      <w:ind w:left="720"/>
    </w:pPr>
    <w:rPr>
      <w:rFonts w:ascii="Times New Roman" w:eastAsia="Times New Roman" w:hAnsi="Times New Roman" w:cs="Times New Roman"/>
      <w:sz w:val="24"/>
      <w:szCs w:val="24"/>
      <w:lang w:val="fr-FR" w:eastAsia="fr-FR"/>
    </w:rPr>
  </w:style>
  <w:style w:type="character" w:customStyle="1" w:styleId="CharChar2">
    <w:name w:val="Char Char2"/>
    <w:rsid w:val="00D04141"/>
    <w:rPr>
      <w:lang w:val="en-US" w:eastAsia="en-US"/>
    </w:rPr>
  </w:style>
  <w:style w:type="character" w:customStyle="1" w:styleId="CharChar3">
    <w:name w:val="Char Char3"/>
    <w:basedOn w:val="DefaultParagraphFont"/>
    <w:locked/>
    <w:rsid w:val="00D04141"/>
    <w:rPr>
      <w:rFonts w:cs="Times New Roman"/>
      <w:lang w:val="x-none" w:eastAsia="en-US"/>
    </w:rPr>
  </w:style>
  <w:style w:type="paragraph" w:styleId="NormalWeb">
    <w:name w:val="Normal (Web)"/>
    <w:basedOn w:val="Normal"/>
    <w:rsid w:val="00D04141"/>
    <w:pPr>
      <w:spacing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92F2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4883">
      <w:bodyDiv w:val="1"/>
      <w:marLeft w:val="0"/>
      <w:marRight w:val="0"/>
      <w:marTop w:val="0"/>
      <w:marBottom w:val="0"/>
      <w:divBdr>
        <w:top w:val="none" w:sz="0" w:space="0" w:color="auto"/>
        <w:left w:val="none" w:sz="0" w:space="0" w:color="auto"/>
        <w:bottom w:val="none" w:sz="0" w:space="0" w:color="auto"/>
        <w:right w:val="none" w:sz="0" w:space="0" w:color="auto"/>
      </w:divBdr>
    </w:div>
    <w:div w:id="43913586">
      <w:bodyDiv w:val="1"/>
      <w:marLeft w:val="0"/>
      <w:marRight w:val="0"/>
      <w:marTop w:val="0"/>
      <w:marBottom w:val="0"/>
      <w:divBdr>
        <w:top w:val="none" w:sz="0" w:space="0" w:color="auto"/>
        <w:left w:val="none" w:sz="0" w:space="0" w:color="auto"/>
        <w:bottom w:val="none" w:sz="0" w:space="0" w:color="auto"/>
        <w:right w:val="none" w:sz="0" w:space="0" w:color="auto"/>
      </w:divBdr>
    </w:div>
    <w:div w:id="114301766">
      <w:bodyDiv w:val="1"/>
      <w:marLeft w:val="0"/>
      <w:marRight w:val="0"/>
      <w:marTop w:val="0"/>
      <w:marBottom w:val="0"/>
      <w:divBdr>
        <w:top w:val="none" w:sz="0" w:space="0" w:color="auto"/>
        <w:left w:val="none" w:sz="0" w:space="0" w:color="auto"/>
        <w:bottom w:val="none" w:sz="0" w:space="0" w:color="auto"/>
        <w:right w:val="none" w:sz="0" w:space="0" w:color="auto"/>
      </w:divBdr>
    </w:div>
    <w:div w:id="189414163">
      <w:bodyDiv w:val="1"/>
      <w:marLeft w:val="0"/>
      <w:marRight w:val="0"/>
      <w:marTop w:val="0"/>
      <w:marBottom w:val="0"/>
      <w:divBdr>
        <w:top w:val="none" w:sz="0" w:space="0" w:color="auto"/>
        <w:left w:val="none" w:sz="0" w:space="0" w:color="auto"/>
        <w:bottom w:val="none" w:sz="0" w:space="0" w:color="auto"/>
        <w:right w:val="none" w:sz="0" w:space="0" w:color="auto"/>
      </w:divBdr>
    </w:div>
    <w:div w:id="215095458">
      <w:bodyDiv w:val="1"/>
      <w:marLeft w:val="0"/>
      <w:marRight w:val="0"/>
      <w:marTop w:val="0"/>
      <w:marBottom w:val="0"/>
      <w:divBdr>
        <w:top w:val="none" w:sz="0" w:space="0" w:color="auto"/>
        <w:left w:val="none" w:sz="0" w:space="0" w:color="auto"/>
        <w:bottom w:val="none" w:sz="0" w:space="0" w:color="auto"/>
        <w:right w:val="none" w:sz="0" w:space="0" w:color="auto"/>
      </w:divBdr>
    </w:div>
    <w:div w:id="340015237">
      <w:bodyDiv w:val="1"/>
      <w:marLeft w:val="0"/>
      <w:marRight w:val="0"/>
      <w:marTop w:val="0"/>
      <w:marBottom w:val="0"/>
      <w:divBdr>
        <w:top w:val="none" w:sz="0" w:space="0" w:color="auto"/>
        <w:left w:val="none" w:sz="0" w:space="0" w:color="auto"/>
        <w:bottom w:val="none" w:sz="0" w:space="0" w:color="auto"/>
        <w:right w:val="none" w:sz="0" w:space="0" w:color="auto"/>
      </w:divBdr>
    </w:div>
    <w:div w:id="391075905">
      <w:bodyDiv w:val="1"/>
      <w:marLeft w:val="0"/>
      <w:marRight w:val="0"/>
      <w:marTop w:val="0"/>
      <w:marBottom w:val="0"/>
      <w:divBdr>
        <w:top w:val="none" w:sz="0" w:space="0" w:color="auto"/>
        <w:left w:val="none" w:sz="0" w:space="0" w:color="auto"/>
        <w:bottom w:val="none" w:sz="0" w:space="0" w:color="auto"/>
        <w:right w:val="none" w:sz="0" w:space="0" w:color="auto"/>
      </w:divBdr>
    </w:div>
    <w:div w:id="412631987">
      <w:bodyDiv w:val="1"/>
      <w:marLeft w:val="0"/>
      <w:marRight w:val="0"/>
      <w:marTop w:val="0"/>
      <w:marBottom w:val="0"/>
      <w:divBdr>
        <w:top w:val="none" w:sz="0" w:space="0" w:color="auto"/>
        <w:left w:val="none" w:sz="0" w:space="0" w:color="auto"/>
        <w:bottom w:val="none" w:sz="0" w:space="0" w:color="auto"/>
        <w:right w:val="none" w:sz="0" w:space="0" w:color="auto"/>
      </w:divBdr>
    </w:div>
    <w:div w:id="494877894">
      <w:bodyDiv w:val="1"/>
      <w:marLeft w:val="0"/>
      <w:marRight w:val="0"/>
      <w:marTop w:val="0"/>
      <w:marBottom w:val="0"/>
      <w:divBdr>
        <w:top w:val="none" w:sz="0" w:space="0" w:color="auto"/>
        <w:left w:val="none" w:sz="0" w:space="0" w:color="auto"/>
        <w:bottom w:val="none" w:sz="0" w:space="0" w:color="auto"/>
        <w:right w:val="none" w:sz="0" w:space="0" w:color="auto"/>
      </w:divBdr>
    </w:div>
    <w:div w:id="547834879">
      <w:bodyDiv w:val="1"/>
      <w:marLeft w:val="0"/>
      <w:marRight w:val="0"/>
      <w:marTop w:val="0"/>
      <w:marBottom w:val="0"/>
      <w:divBdr>
        <w:top w:val="none" w:sz="0" w:space="0" w:color="auto"/>
        <w:left w:val="none" w:sz="0" w:space="0" w:color="auto"/>
        <w:bottom w:val="none" w:sz="0" w:space="0" w:color="auto"/>
        <w:right w:val="none" w:sz="0" w:space="0" w:color="auto"/>
      </w:divBdr>
    </w:div>
    <w:div w:id="555090496">
      <w:bodyDiv w:val="1"/>
      <w:marLeft w:val="0"/>
      <w:marRight w:val="0"/>
      <w:marTop w:val="0"/>
      <w:marBottom w:val="0"/>
      <w:divBdr>
        <w:top w:val="none" w:sz="0" w:space="0" w:color="auto"/>
        <w:left w:val="none" w:sz="0" w:space="0" w:color="auto"/>
        <w:bottom w:val="none" w:sz="0" w:space="0" w:color="auto"/>
        <w:right w:val="none" w:sz="0" w:space="0" w:color="auto"/>
      </w:divBdr>
    </w:div>
    <w:div w:id="559637646">
      <w:bodyDiv w:val="1"/>
      <w:marLeft w:val="0"/>
      <w:marRight w:val="0"/>
      <w:marTop w:val="0"/>
      <w:marBottom w:val="0"/>
      <w:divBdr>
        <w:top w:val="none" w:sz="0" w:space="0" w:color="auto"/>
        <w:left w:val="none" w:sz="0" w:space="0" w:color="auto"/>
        <w:bottom w:val="none" w:sz="0" w:space="0" w:color="auto"/>
        <w:right w:val="none" w:sz="0" w:space="0" w:color="auto"/>
      </w:divBdr>
    </w:div>
    <w:div w:id="600575956">
      <w:bodyDiv w:val="1"/>
      <w:marLeft w:val="0"/>
      <w:marRight w:val="0"/>
      <w:marTop w:val="0"/>
      <w:marBottom w:val="0"/>
      <w:divBdr>
        <w:top w:val="none" w:sz="0" w:space="0" w:color="auto"/>
        <w:left w:val="none" w:sz="0" w:space="0" w:color="auto"/>
        <w:bottom w:val="none" w:sz="0" w:space="0" w:color="auto"/>
        <w:right w:val="none" w:sz="0" w:space="0" w:color="auto"/>
      </w:divBdr>
    </w:div>
    <w:div w:id="640312170">
      <w:bodyDiv w:val="1"/>
      <w:marLeft w:val="0"/>
      <w:marRight w:val="0"/>
      <w:marTop w:val="0"/>
      <w:marBottom w:val="0"/>
      <w:divBdr>
        <w:top w:val="none" w:sz="0" w:space="0" w:color="auto"/>
        <w:left w:val="none" w:sz="0" w:space="0" w:color="auto"/>
        <w:bottom w:val="none" w:sz="0" w:space="0" w:color="auto"/>
        <w:right w:val="none" w:sz="0" w:space="0" w:color="auto"/>
      </w:divBdr>
    </w:div>
    <w:div w:id="642194485">
      <w:bodyDiv w:val="1"/>
      <w:marLeft w:val="0"/>
      <w:marRight w:val="0"/>
      <w:marTop w:val="0"/>
      <w:marBottom w:val="0"/>
      <w:divBdr>
        <w:top w:val="none" w:sz="0" w:space="0" w:color="auto"/>
        <w:left w:val="none" w:sz="0" w:space="0" w:color="auto"/>
        <w:bottom w:val="none" w:sz="0" w:space="0" w:color="auto"/>
        <w:right w:val="none" w:sz="0" w:space="0" w:color="auto"/>
      </w:divBdr>
    </w:div>
    <w:div w:id="739594295">
      <w:bodyDiv w:val="1"/>
      <w:marLeft w:val="0"/>
      <w:marRight w:val="0"/>
      <w:marTop w:val="0"/>
      <w:marBottom w:val="0"/>
      <w:divBdr>
        <w:top w:val="none" w:sz="0" w:space="0" w:color="auto"/>
        <w:left w:val="none" w:sz="0" w:space="0" w:color="auto"/>
        <w:bottom w:val="none" w:sz="0" w:space="0" w:color="auto"/>
        <w:right w:val="none" w:sz="0" w:space="0" w:color="auto"/>
      </w:divBdr>
    </w:div>
    <w:div w:id="742800516">
      <w:bodyDiv w:val="1"/>
      <w:marLeft w:val="0"/>
      <w:marRight w:val="0"/>
      <w:marTop w:val="0"/>
      <w:marBottom w:val="0"/>
      <w:divBdr>
        <w:top w:val="none" w:sz="0" w:space="0" w:color="auto"/>
        <w:left w:val="none" w:sz="0" w:space="0" w:color="auto"/>
        <w:bottom w:val="none" w:sz="0" w:space="0" w:color="auto"/>
        <w:right w:val="none" w:sz="0" w:space="0" w:color="auto"/>
      </w:divBdr>
    </w:div>
    <w:div w:id="852962315">
      <w:bodyDiv w:val="1"/>
      <w:marLeft w:val="0"/>
      <w:marRight w:val="0"/>
      <w:marTop w:val="0"/>
      <w:marBottom w:val="0"/>
      <w:divBdr>
        <w:top w:val="none" w:sz="0" w:space="0" w:color="auto"/>
        <w:left w:val="none" w:sz="0" w:space="0" w:color="auto"/>
        <w:bottom w:val="none" w:sz="0" w:space="0" w:color="auto"/>
        <w:right w:val="none" w:sz="0" w:space="0" w:color="auto"/>
      </w:divBdr>
    </w:div>
    <w:div w:id="863401716">
      <w:bodyDiv w:val="1"/>
      <w:marLeft w:val="0"/>
      <w:marRight w:val="0"/>
      <w:marTop w:val="0"/>
      <w:marBottom w:val="0"/>
      <w:divBdr>
        <w:top w:val="none" w:sz="0" w:space="0" w:color="auto"/>
        <w:left w:val="none" w:sz="0" w:space="0" w:color="auto"/>
        <w:bottom w:val="none" w:sz="0" w:space="0" w:color="auto"/>
        <w:right w:val="none" w:sz="0" w:space="0" w:color="auto"/>
      </w:divBdr>
    </w:div>
    <w:div w:id="894119361">
      <w:bodyDiv w:val="1"/>
      <w:marLeft w:val="0"/>
      <w:marRight w:val="0"/>
      <w:marTop w:val="0"/>
      <w:marBottom w:val="0"/>
      <w:divBdr>
        <w:top w:val="none" w:sz="0" w:space="0" w:color="auto"/>
        <w:left w:val="none" w:sz="0" w:space="0" w:color="auto"/>
        <w:bottom w:val="none" w:sz="0" w:space="0" w:color="auto"/>
        <w:right w:val="none" w:sz="0" w:space="0" w:color="auto"/>
      </w:divBdr>
    </w:div>
    <w:div w:id="917441759">
      <w:bodyDiv w:val="1"/>
      <w:marLeft w:val="0"/>
      <w:marRight w:val="0"/>
      <w:marTop w:val="0"/>
      <w:marBottom w:val="0"/>
      <w:divBdr>
        <w:top w:val="none" w:sz="0" w:space="0" w:color="auto"/>
        <w:left w:val="none" w:sz="0" w:space="0" w:color="auto"/>
        <w:bottom w:val="none" w:sz="0" w:space="0" w:color="auto"/>
        <w:right w:val="none" w:sz="0" w:space="0" w:color="auto"/>
      </w:divBdr>
    </w:div>
    <w:div w:id="956373514">
      <w:bodyDiv w:val="1"/>
      <w:marLeft w:val="0"/>
      <w:marRight w:val="0"/>
      <w:marTop w:val="0"/>
      <w:marBottom w:val="0"/>
      <w:divBdr>
        <w:top w:val="none" w:sz="0" w:space="0" w:color="auto"/>
        <w:left w:val="none" w:sz="0" w:space="0" w:color="auto"/>
        <w:bottom w:val="none" w:sz="0" w:space="0" w:color="auto"/>
        <w:right w:val="none" w:sz="0" w:space="0" w:color="auto"/>
      </w:divBdr>
    </w:div>
    <w:div w:id="1029837017">
      <w:bodyDiv w:val="1"/>
      <w:marLeft w:val="0"/>
      <w:marRight w:val="0"/>
      <w:marTop w:val="0"/>
      <w:marBottom w:val="0"/>
      <w:divBdr>
        <w:top w:val="none" w:sz="0" w:space="0" w:color="auto"/>
        <w:left w:val="none" w:sz="0" w:space="0" w:color="auto"/>
        <w:bottom w:val="none" w:sz="0" w:space="0" w:color="auto"/>
        <w:right w:val="none" w:sz="0" w:space="0" w:color="auto"/>
      </w:divBdr>
    </w:div>
    <w:div w:id="1030692008">
      <w:bodyDiv w:val="1"/>
      <w:marLeft w:val="0"/>
      <w:marRight w:val="0"/>
      <w:marTop w:val="0"/>
      <w:marBottom w:val="0"/>
      <w:divBdr>
        <w:top w:val="none" w:sz="0" w:space="0" w:color="auto"/>
        <w:left w:val="none" w:sz="0" w:space="0" w:color="auto"/>
        <w:bottom w:val="none" w:sz="0" w:space="0" w:color="auto"/>
        <w:right w:val="none" w:sz="0" w:space="0" w:color="auto"/>
      </w:divBdr>
    </w:div>
    <w:div w:id="1057707843">
      <w:bodyDiv w:val="1"/>
      <w:marLeft w:val="0"/>
      <w:marRight w:val="0"/>
      <w:marTop w:val="0"/>
      <w:marBottom w:val="0"/>
      <w:divBdr>
        <w:top w:val="none" w:sz="0" w:space="0" w:color="auto"/>
        <w:left w:val="none" w:sz="0" w:space="0" w:color="auto"/>
        <w:bottom w:val="none" w:sz="0" w:space="0" w:color="auto"/>
        <w:right w:val="none" w:sz="0" w:space="0" w:color="auto"/>
      </w:divBdr>
    </w:div>
    <w:div w:id="1132483438">
      <w:bodyDiv w:val="1"/>
      <w:marLeft w:val="0"/>
      <w:marRight w:val="0"/>
      <w:marTop w:val="0"/>
      <w:marBottom w:val="0"/>
      <w:divBdr>
        <w:top w:val="none" w:sz="0" w:space="0" w:color="auto"/>
        <w:left w:val="none" w:sz="0" w:space="0" w:color="auto"/>
        <w:bottom w:val="none" w:sz="0" w:space="0" w:color="auto"/>
        <w:right w:val="none" w:sz="0" w:space="0" w:color="auto"/>
      </w:divBdr>
    </w:div>
    <w:div w:id="1143694082">
      <w:bodyDiv w:val="1"/>
      <w:marLeft w:val="0"/>
      <w:marRight w:val="0"/>
      <w:marTop w:val="0"/>
      <w:marBottom w:val="0"/>
      <w:divBdr>
        <w:top w:val="none" w:sz="0" w:space="0" w:color="auto"/>
        <w:left w:val="none" w:sz="0" w:space="0" w:color="auto"/>
        <w:bottom w:val="none" w:sz="0" w:space="0" w:color="auto"/>
        <w:right w:val="none" w:sz="0" w:space="0" w:color="auto"/>
      </w:divBdr>
    </w:div>
    <w:div w:id="1260794536">
      <w:bodyDiv w:val="1"/>
      <w:marLeft w:val="0"/>
      <w:marRight w:val="0"/>
      <w:marTop w:val="0"/>
      <w:marBottom w:val="0"/>
      <w:divBdr>
        <w:top w:val="none" w:sz="0" w:space="0" w:color="auto"/>
        <w:left w:val="none" w:sz="0" w:space="0" w:color="auto"/>
        <w:bottom w:val="none" w:sz="0" w:space="0" w:color="auto"/>
        <w:right w:val="none" w:sz="0" w:space="0" w:color="auto"/>
      </w:divBdr>
    </w:div>
    <w:div w:id="1274823824">
      <w:bodyDiv w:val="1"/>
      <w:marLeft w:val="0"/>
      <w:marRight w:val="0"/>
      <w:marTop w:val="0"/>
      <w:marBottom w:val="0"/>
      <w:divBdr>
        <w:top w:val="none" w:sz="0" w:space="0" w:color="auto"/>
        <w:left w:val="none" w:sz="0" w:space="0" w:color="auto"/>
        <w:bottom w:val="none" w:sz="0" w:space="0" w:color="auto"/>
        <w:right w:val="none" w:sz="0" w:space="0" w:color="auto"/>
      </w:divBdr>
    </w:div>
    <w:div w:id="1276672766">
      <w:bodyDiv w:val="1"/>
      <w:marLeft w:val="0"/>
      <w:marRight w:val="0"/>
      <w:marTop w:val="0"/>
      <w:marBottom w:val="0"/>
      <w:divBdr>
        <w:top w:val="none" w:sz="0" w:space="0" w:color="auto"/>
        <w:left w:val="none" w:sz="0" w:space="0" w:color="auto"/>
        <w:bottom w:val="none" w:sz="0" w:space="0" w:color="auto"/>
        <w:right w:val="none" w:sz="0" w:space="0" w:color="auto"/>
      </w:divBdr>
    </w:div>
    <w:div w:id="1302996467">
      <w:bodyDiv w:val="1"/>
      <w:marLeft w:val="0"/>
      <w:marRight w:val="0"/>
      <w:marTop w:val="0"/>
      <w:marBottom w:val="0"/>
      <w:divBdr>
        <w:top w:val="none" w:sz="0" w:space="0" w:color="auto"/>
        <w:left w:val="none" w:sz="0" w:space="0" w:color="auto"/>
        <w:bottom w:val="none" w:sz="0" w:space="0" w:color="auto"/>
        <w:right w:val="none" w:sz="0" w:space="0" w:color="auto"/>
      </w:divBdr>
    </w:div>
    <w:div w:id="1334409519">
      <w:bodyDiv w:val="1"/>
      <w:marLeft w:val="0"/>
      <w:marRight w:val="0"/>
      <w:marTop w:val="0"/>
      <w:marBottom w:val="0"/>
      <w:divBdr>
        <w:top w:val="none" w:sz="0" w:space="0" w:color="auto"/>
        <w:left w:val="none" w:sz="0" w:space="0" w:color="auto"/>
        <w:bottom w:val="none" w:sz="0" w:space="0" w:color="auto"/>
        <w:right w:val="none" w:sz="0" w:space="0" w:color="auto"/>
      </w:divBdr>
    </w:div>
    <w:div w:id="1381439115">
      <w:bodyDiv w:val="1"/>
      <w:marLeft w:val="0"/>
      <w:marRight w:val="0"/>
      <w:marTop w:val="0"/>
      <w:marBottom w:val="0"/>
      <w:divBdr>
        <w:top w:val="none" w:sz="0" w:space="0" w:color="auto"/>
        <w:left w:val="none" w:sz="0" w:space="0" w:color="auto"/>
        <w:bottom w:val="none" w:sz="0" w:space="0" w:color="auto"/>
        <w:right w:val="none" w:sz="0" w:space="0" w:color="auto"/>
      </w:divBdr>
    </w:div>
    <w:div w:id="1467552754">
      <w:bodyDiv w:val="1"/>
      <w:marLeft w:val="0"/>
      <w:marRight w:val="0"/>
      <w:marTop w:val="0"/>
      <w:marBottom w:val="0"/>
      <w:divBdr>
        <w:top w:val="none" w:sz="0" w:space="0" w:color="auto"/>
        <w:left w:val="none" w:sz="0" w:space="0" w:color="auto"/>
        <w:bottom w:val="none" w:sz="0" w:space="0" w:color="auto"/>
        <w:right w:val="none" w:sz="0" w:space="0" w:color="auto"/>
      </w:divBdr>
    </w:div>
    <w:div w:id="1502810780">
      <w:bodyDiv w:val="1"/>
      <w:marLeft w:val="0"/>
      <w:marRight w:val="0"/>
      <w:marTop w:val="0"/>
      <w:marBottom w:val="0"/>
      <w:divBdr>
        <w:top w:val="none" w:sz="0" w:space="0" w:color="auto"/>
        <w:left w:val="none" w:sz="0" w:space="0" w:color="auto"/>
        <w:bottom w:val="none" w:sz="0" w:space="0" w:color="auto"/>
        <w:right w:val="none" w:sz="0" w:space="0" w:color="auto"/>
      </w:divBdr>
    </w:div>
    <w:div w:id="1562593446">
      <w:bodyDiv w:val="1"/>
      <w:marLeft w:val="0"/>
      <w:marRight w:val="0"/>
      <w:marTop w:val="0"/>
      <w:marBottom w:val="0"/>
      <w:divBdr>
        <w:top w:val="none" w:sz="0" w:space="0" w:color="auto"/>
        <w:left w:val="none" w:sz="0" w:space="0" w:color="auto"/>
        <w:bottom w:val="none" w:sz="0" w:space="0" w:color="auto"/>
        <w:right w:val="none" w:sz="0" w:space="0" w:color="auto"/>
      </w:divBdr>
    </w:div>
    <w:div w:id="1588419199">
      <w:bodyDiv w:val="1"/>
      <w:marLeft w:val="0"/>
      <w:marRight w:val="0"/>
      <w:marTop w:val="0"/>
      <w:marBottom w:val="0"/>
      <w:divBdr>
        <w:top w:val="none" w:sz="0" w:space="0" w:color="auto"/>
        <w:left w:val="none" w:sz="0" w:space="0" w:color="auto"/>
        <w:bottom w:val="none" w:sz="0" w:space="0" w:color="auto"/>
        <w:right w:val="none" w:sz="0" w:space="0" w:color="auto"/>
      </w:divBdr>
    </w:div>
    <w:div w:id="1600914797">
      <w:bodyDiv w:val="1"/>
      <w:marLeft w:val="0"/>
      <w:marRight w:val="0"/>
      <w:marTop w:val="0"/>
      <w:marBottom w:val="0"/>
      <w:divBdr>
        <w:top w:val="none" w:sz="0" w:space="0" w:color="auto"/>
        <w:left w:val="none" w:sz="0" w:space="0" w:color="auto"/>
        <w:bottom w:val="none" w:sz="0" w:space="0" w:color="auto"/>
        <w:right w:val="none" w:sz="0" w:space="0" w:color="auto"/>
      </w:divBdr>
    </w:div>
    <w:div w:id="1710300515">
      <w:bodyDiv w:val="1"/>
      <w:marLeft w:val="0"/>
      <w:marRight w:val="0"/>
      <w:marTop w:val="0"/>
      <w:marBottom w:val="0"/>
      <w:divBdr>
        <w:top w:val="none" w:sz="0" w:space="0" w:color="auto"/>
        <w:left w:val="none" w:sz="0" w:space="0" w:color="auto"/>
        <w:bottom w:val="none" w:sz="0" w:space="0" w:color="auto"/>
        <w:right w:val="none" w:sz="0" w:space="0" w:color="auto"/>
      </w:divBdr>
    </w:div>
    <w:div w:id="1740513881">
      <w:bodyDiv w:val="1"/>
      <w:marLeft w:val="0"/>
      <w:marRight w:val="0"/>
      <w:marTop w:val="0"/>
      <w:marBottom w:val="0"/>
      <w:divBdr>
        <w:top w:val="none" w:sz="0" w:space="0" w:color="auto"/>
        <w:left w:val="none" w:sz="0" w:space="0" w:color="auto"/>
        <w:bottom w:val="none" w:sz="0" w:space="0" w:color="auto"/>
        <w:right w:val="none" w:sz="0" w:space="0" w:color="auto"/>
      </w:divBdr>
    </w:div>
    <w:div w:id="1809975750">
      <w:bodyDiv w:val="1"/>
      <w:marLeft w:val="0"/>
      <w:marRight w:val="0"/>
      <w:marTop w:val="0"/>
      <w:marBottom w:val="0"/>
      <w:divBdr>
        <w:top w:val="none" w:sz="0" w:space="0" w:color="auto"/>
        <w:left w:val="none" w:sz="0" w:space="0" w:color="auto"/>
        <w:bottom w:val="none" w:sz="0" w:space="0" w:color="auto"/>
        <w:right w:val="none" w:sz="0" w:space="0" w:color="auto"/>
      </w:divBdr>
    </w:div>
    <w:div w:id="1931886597">
      <w:bodyDiv w:val="1"/>
      <w:marLeft w:val="0"/>
      <w:marRight w:val="0"/>
      <w:marTop w:val="0"/>
      <w:marBottom w:val="0"/>
      <w:divBdr>
        <w:top w:val="none" w:sz="0" w:space="0" w:color="auto"/>
        <w:left w:val="none" w:sz="0" w:space="0" w:color="auto"/>
        <w:bottom w:val="none" w:sz="0" w:space="0" w:color="auto"/>
        <w:right w:val="none" w:sz="0" w:space="0" w:color="auto"/>
      </w:divBdr>
    </w:div>
    <w:div w:id="2053994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6.svg"/><Relationship Id="rId34" Type="http://schemas.openxmlformats.org/officeDocument/2006/relationships/image" Target="media/image17.jpeg"/><Relationship Id="rId42" Type="http://schemas.openxmlformats.org/officeDocument/2006/relationships/image" Target="media/image24.jpeg"/><Relationship Id="rId47" Type="http://schemas.openxmlformats.org/officeDocument/2006/relationships/hyperlink" Target="http://www.worldwetnet.org/fr" TargetMode="External"/><Relationship Id="rId50" Type="http://schemas.openxmlformats.org/officeDocument/2006/relationships/image" Target="media/image30.jpeg"/><Relationship Id="rId55" Type="http://schemas.openxmlformats.org/officeDocument/2006/relationships/image" Target="media/image34.jpeg"/><Relationship Id="rId63" Type="http://schemas.openxmlformats.org/officeDocument/2006/relationships/image" Target="media/image4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johnbirchphotography.com" TargetMode="External"/><Relationship Id="rId29" Type="http://schemas.openxmlformats.org/officeDocument/2006/relationships/image" Target="media/image12.jpeg"/><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3.jpeg"/><Relationship Id="rId58" Type="http://schemas.openxmlformats.org/officeDocument/2006/relationships/image" Target="media/image37.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9.jpeg"/><Relationship Id="rId19" Type="http://schemas.openxmlformats.org/officeDocument/2006/relationships/hyperlink" Target="https://www.worldmigratorybirdday.org" TargetMode="External"/><Relationship Id="rId14" Type="http://schemas.openxmlformats.org/officeDocument/2006/relationships/image" Target="media/image2.png"/><Relationship Id="rId22" Type="http://schemas.openxmlformats.org/officeDocument/2006/relationships/footer" Target="footer5.xm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footer" Target="footer8.xml"/><Relationship Id="rId56" Type="http://schemas.openxmlformats.org/officeDocument/2006/relationships/image" Target="media/image35.jpeg"/><Relationship Id="rId64" Type="http://schemas.openxmlformats.org/officeDocument/2006/relationships/footer" Target="footer11.xml"/><Relationship Id="rId8" Type="http://schemas.openxmlformats.org/officeDocument/2006/relationships/image" Target="media/image1.jpeg"/><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8.jpeg"/><Relationship Id="rId59" Type="http://schemas.openxmlformats.org/officeDocument/2006/relationships/footer" Target="footer10.xml"/><Relationship Id="rId20" Type="http://schemas.openxmlformats.org/officeDocument/2006/relationships/image" Target="media/image5.png"/><Relationship Id="rId41" Type="http://schemas.openxmlformats.org/officeDocument/2006/relationships/image" Target="media/image23.jpeg"/><Relationship Id="rId54" Type="http://schemas.openxmlformats.org/officeDocument/2006/relationships/footer" Target="footer9.xml"/><Relationship Id="rId62"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footer" Target="footer6.xml"/><Relationship Id="rId36" Type="http://schemas.openxmlformats.org/officeDocument/2006/relationships/image" Target="media/image19.jpeg"/><Relationship Id="rId49" Type="http://schemas.openxmlformats.org/officeDocument/2006/relationships/image" Target="media/image29.jpeg"/><Relationship Id="rId57" Type="http://schemas.openxmlformats.org/officeDocument/2006/relationships/image" Target="media/image36.jpeg"/><Relationship Id="rId10" Type="http://schemas.openxmlformats.org/officeDocument/2006/relationships/header" Target="header1.xml"/><Relationship Id="rId31" Type="http://schemas.openxmlformats.org/officeDocument/2006/relationships/image" Target="media/image14.jpeg"/><Relationship Id="rId44" Type="http://schemas.openxmlformats.org/officeDocument/2006/relationships/image" Target="media/image26.jpeg"/><Relationship Id="rId52" Type="http://schemas.openxmlformats.org/officeDocument/2006/relationships/image" Target="media/image32.jpeg"/><Relationship Id="rId60" Type="http://schemas.openxmlformats.org/officeDocument/2006/relationships/image" Target="media/image38.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4.jpeg"/><Relationship Id="rId39" Type="http://schemas.openxmlformats.org/officeDocument/2006/relationships/footer" Target="footer7.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9BB06A-39A0-4943-AFB9-6F7153F47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21618</Words>
  <Characters>123227</Characters>
  <Application>Microsoft Office Word</Application>
  <DocSecurity>0</DocSecurity>
  <Lines>1026</Lines>
  <Paragraphs>289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144556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 Drerup</dc:creator>
  <cp:keywords/>
  <cp:lastModifiedBy>Jolanta Kremer</cp:lastModifiedBy>
  <cp:revision>4</cp:revision>
  <cp:lastPrinted>2018-11-05T17:31:00Z</cp:lastPrinted>
  <dcterms:created xsi:type="dcterms:W3CDTF">2018-11-05T14:36:00Z</dcterms:created>
  <dcterms:modified xsi:type="dcterms:W3CDTF">2018-11-05T17:31:00Z</dcterms:modified>
</cp:coreProperties>
</file>